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5F828" w14:textId="69584AE1" w:rsidR="00417982" w:rsidRPr="00C75165" w:rsidRDefault="00911B89">
      <w:pPr>
        <w:rPr>
          <w:rFonts w:asciiTheme="minorHAnsi" w:hAnsiTheme="minorHAnsi" w:cstheme="minorHAnsi"/>
          <w:b/>
          <w:bCs/>
          <w:color w:val="BF8F00" w:themeColor="accent4" w:themeShade="BF"/>
        </w:rPr>
      </w:pPr>
      <w:r w:rsidRPr="00911B89">
        <w:rPr>
          <w:rFonts w:asciiTheme="minorHAnsi" w:hAnsiTheme="minorHAnsi" w:cstheme="minorHAnsi"/>
          <w:b/>
          <w:bCs/>
          <w:color w:val="BF8F00" w:themeColor="accent4" w:themeShade="BF"/>
        </w:rPr>
        <w:t>Additional File</w:t>
      </w:r>
      <w:r w:rsidR="00C75165" w:rsidRPr="00C75165">
        <w:rPr>
          <w:rFonts w:asciiTheme="minorHAnsi" w:hAnsiTheme="minorHAnsi" w:cstheme="minorHAnsi"/>
          <w:b/>
          <w:bCs/>
          <w:color w:val="BF8F00" w:themeColor="accent4" w:themeShade="BF"/>
        </w:rPr>
        <w:t xml:space="preserve"> C. GRADE-CERQual Assessment Results</w:t>
      </w:r>
    </w:p>
    <w:p w14:paraId="0D6E8E55" w14:textId="02AC45A8" w:rsidR="00417982" w:rsidRPr="00C75165" w:rsidRDefault="00417982">
      <w:pPr>
        <w:rPr>
          <w:rFonts w:asciiTheme="minorHAnsi" w:hAnsiTheme="minorHAnsi" w:cstheme="minorHAnsi"/>
          <w:sz w:val="22"/>
          <w:szCs w:val="22"/>
        </w:rPr>
      </w:pPr>
    </w:p>
    <w:p w14:paraId="14BB3F8C" w14:textId="6E819621" w:rsidR="00417982" w:rsidRPr="00C75165" w:rsidRDefault="00417982">
      <w:pPr>
        <w:rPr>
          <w:rFonts w:asciiTheme="minorHAnsi" w:hAnsiTheme="minorHAnsi" w:cstheme="minorHAnsi"/>
        </w:rPr>
      </w:pPr>
    </w:p>
    <w:tbl>
      <w:tblPr>
        <w:tblStyle w:val="GridTable4-Accent5"/>
        <w:tblW w:w="15304" w:type="dxa"/>
        <w:tblLook w:val="04A0" w:firstRow="1" w:lastRow="0" w:firstColumn="1" w:lastColumn="0" w:noHBand="0" w:noVBand="1"/>
      </w:tblPr>
      <w:tblGrid>
        <w:gridCol w:w="1271"/>
        <w:gridCol w:w="5954"/>
        <w:gridCol w:w="1701"/>
        <w:gridCol w:w="2268"/>
        <w:gridCol w:w="4110"/>
      </w:tblGrid>
      <w:tr w:rsidR="00471D13" w:rsidRPr="00C75165" w14:paraId="11212484" w14:textId="77777777" w:rsidTr="00EC5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DF4492" w14:textId="77777777" w:rsidR="00471D13" w:rsidRPr="00C75165" w:rsidRDefault="00471D13" w:rsidP="00C751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4" w:type="dxa"/>
          </w:tcPr>
          <w:p w14:paraId="501E6B64" w14:textId="164AFD2C" w:rsidR="00471D13" w:rsidRPr="00C75165" w:rsidRDefault="00471D13" w:rsidP="00C751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165">
              <w:rPr>
                <w:rFonts w:asciiTheme="minorHAnsi" w:hAnsiTheme="minorHAnsi" w:cstheme="minorHAnsi"/>
                <w:sz w:val="22"/>
                <w:szCs w:val="22"/>
              </w:rPr>
              <w:t>Summary of Review finding</w:t>
            </w:r>
          </w:p>
        </w:tc>
        <w:tc>
          <w:tcPr>
            <w:tcW w:w="1701" w:type="dxa"/>
          </w:tcPr>
          <w:p w14:paraId="7FCD982A" w14:textId="08835AAE" w:rsidR="00471D13" w:rsidRPr="00C75165" w:rsidRDefault="00471D13" w:rsidP="00C751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165">
              <w:rPr>
                <w:rFonts w:asciiTheme="minorHAnsi" w:hAnsiTheme="minorHAnsi" w:cstheme="minorHAnsi"/>
                <w:sz w:val="22"/>
                <w:szCs w:val="22"/>
              </w:rPr>
              <w:t>References</w:t>
            </w:r>
          </w:p>
        </w:tc>
        <w:tc>
          <w:tcPr>
            <w:tcW w:w="2268" w:type="dxa"/>
          </w:tcPr>
          <w:p w14:paraId="3E4696EF" w14:textId="18601DBE" w:rsidR="00471D13" w:rsidRPr="00733AFE" w:rsidRDefault="00471D13" w:rsidP="00C751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sz w:val="22"/>
                <w:szCs w:val="22"/>
              </w:rPr>
              <w:t>Overall Assessment</w:t>
            </w:r>
          </w:p>
        </w:tc>
        <w:tc>
          <w:tcPr>
            <w:tcW w:w="4110" w:type="dxa"/>
          </w:tcPr>
          <w:p w14:paraId="351921D9" w14:textId="5902A452" w:rsidR="00471D13" w:rsidRPr="00B35DC7" w:rsidRDefault="00733AFE" w:rsidP="00471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Explanation of confidence assessment</w:t>
            </w:r>
          </w:p>
        </w:tc>
      </w:tr>
      <w:tr w:rsidR="00206C4F" w:rsidRPr="00C75165" w14:paraId="2F9AE7BE" w14:textId="77777777" w:rsidTr="0073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</w:tcPr>
          <w:p w14:paraId="799F70F8" w14:textId="7EF51A8D" w:rsidR="00206C4F" w:rsidRPr="00733AFE" w:rsidRDefault="00206C4F" w:rsidP="00206C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color w:val="000000"/>
              </w:rPr>
              <w:t xml:space="preserve">Intrapersonal level: </w:t>
            </w:r>
            <w:r w:rsidR="00945405" w:rsidRPr="00733AFE">
              <w:rPr>
                <w:rFonts w:asciiTheme="minorHAnsi" w:hAnsiTheme="minorHAnsi" w:cstheme="minorHAnsi"/>
                <w:lang w:val="en-AU"/>
              </w:rPr>
              <w:t>Perceptions, Self-efficacy, and Culture</w:t>
            </w:r>
          </w:p>
        </w:tc>
      </w:tr>
      <w:tr w:rsidR="00206C4F" w:rsidRPr="00C75165" w14:paraId="11413D62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47E7D5D" w14:textId="4007A150" w:rsidR="00206C4F" w:rsidRPr="00335621" w:rsidRDefault="00206C4F" w:rsidP="00206C4F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</w:pPr>
            <w:r w:rsidRPr="00335621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>Theme 1</w:t>
            </w:r>
          </w:p>
        </w:tc>
        <w:tc>
          <w:tcPr>
            <w:tcW w:w="14033" w:type="dxa"/>
            <w:gridSpan w:val="4"/>
          </w:tcPr>
          <w:p w14:paraId="05E840DA" w14:textId="6EDECD7F" w:rsidR="00206C4F" w:rsidRPr="00733AFE" w:rsidRDefault="00206C4F" w:rsidP="00206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Perceived (dis)advantages of self-collection</w:t>
            </w:r>
          </w:p>
        </w:tc>
      </w:tr>
      <w:tr w:rsidR="00471D13" w:rsidRPr="00C75165" w14:paraId="7A0E7940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0028CC" w14:textId="6F8FA01D" w:rsidR="00471D13" w:rsidRPr="00C75165" w:rsidRDefault="00471D13" w:rsidP="00206C4F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Finding 1</w:t>
            </w:r>
          </w:p>
        </w:tc>
        <w:tc>
          <w:tcPr>
            <w:tcW w:w="5954" w:type="dxa"/>
          </w:tcPr>
          <w:p w14:paraId="0EDC9945" w14:textId="19C9FB30" w:rsidR="00471D13" w:rsidRPr="00C75165" w:rsidRDefault="00471D13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S</w:t>
            </w:r>
            <w:r w:rsidRPr="00C75165">
              <w:rPr>
                <w:rFonts w:asciiTheme="minorHAnsi" w:hAnsiTheme="minorHAnsi" w:cstheme="minorHAnsi"/>
                <w:color w:val="000000"/>
              </w:rPr>
              <w:t xml:space="preserve">elf-collection </w:t>
            </w:r>
            <w:r>
              <w:rPr>
                <w:rFonts w:asciiTheme="minorHAnsi" w:hAnsiTheme="minorHAnsi" w:cstheme="minorHAnsi"/>
                <w:color w:val="000000"/>
              </w:rPr>
              <w:t>is preferred due to its</w:t>
            </w:r>
            <w:r w:rsidRPr="00C75165">
              <w:rPr>
                <w:rFonts w:asciiTheme="minorHAnsi" w:hAnsiTheme="minorHAnsi" w:cstheme="minorHAnsi"/>
                <w:color w:val="000000"/>
              </w:rPr>
              <w:t xml:space="preserve"> confidentiality and privacy, and convenience and practicality</w:t>
            </w:r>
            <w:r w:rsidR="008E1A5E">
              <w:rPr>
                <w:rFonts w:asciiTheme="minorHAnsi" w:hAnsiTheme="minorHAnsi" w:cstheme="minorHAnsi"/>
                <w:color w:val="000000"/>
              </w:rPr>
              <w:t>,</w:t>
            </w:r>
            <w:r w:rsidR="002976B2">
              <w:rPr>
                <w:rFonts w:asciiTheme="minorHAnsi" w:hAnsiTheme="minorHAnsi" w:cstheme="minorHAnsi"/>
                <w:color w:val="000000"/>
              </w:rPr>
              <w:t xml:space="preserve"> while eliminating embarrassment, and time </w:t>
            </w:r>
            <w:r w:rsidR="00194057">
              <w:rPr>
                <w:rFonts w:asciiTheme="minorHAnsi" w:hAnsiTheme="minorHAnsi" w:cstheme="minorHAnsi"/>
                <w:color w:val="000000"/>
              </w:rPr>
              <w:t>pressure</w:t>
            </w:r>
            <w:r w:rsidR="002976B2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1701" w:type="dxa"/>
          </w:tcPr>
          <w:p w14:paraId="773036E9" w14:textId="7EB90562" w:rsidR="00471D13" w:rsidRPr="00C75165" w:rsidRDefault="00471D13" w:rsidP="00206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lang w:val="en-AU"/>
              </w:rPr>
              <w:t>16, 43, 46-48, 59, 60, 63-65</w:t>
            </w:r>
          </w:p>
        </w:tc>
        <w:tc>
          <w:tcPr>
            <w:tcW w:w="2268" w:type="dxa"/>
          </w:tcPr>
          <w:p w14:paraId="79D2C7F7" w14:textId="3D43EF08" w:rsidR="00471D13" w:rsidRPr="00733AFE" w:rsidRDefault="00FF4CE5" w:rsidP="00206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</w:t>
            </w:r>
            <w:r w:rsidR="00471D13" w:rsidRPr="00733A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confidence</w:t>
            </w:r>
          </w:p>
        </w:tc>
        <w:tc>
          <w:tcPr>
            <w:tcW w:w="4110" w:type="dxa"/>
          </w:tcPr>
          <w:p w14:paraId="264E530E" w14:textId="64831757" w:rsidR="00471D13" w:rsidRPr="00B35DC7" w:rsidRDefault="00A61835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Ten</w:t>
            </w:r>
            <w:r w:rsidR="00471D13">
              <w:rPr>
                <w:rFonts w:asciiTheme="minorHAnsi" w:hAnsiTheme="minorHAnsi" w:cstheme="minorHAnsi"/>
                <w:sz w:val="22"/>
                <w:szCs w:val="22"/>
              </w:rPr>
              <w:t xml:space="preserve"> studies have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minor methodological limitations</w:t>
            </w:r>
            <w:r w:rsidR="00471D13">
              <w:rPr>
                <w:rFonts w:asciiTheme="minorHAnsi" w:hAnsiTheme="minorHAnsi" w:cstheme="minorHAnsi"/>
                <w:sz w:val="22"/>
                <w:szCs w:val="22"/>
              </w:rPr>
              <w:t>. Geographical coverage expands to both HICs</w:t>
            </w:r>
            <w:r w:rsidR="005323D5">
              <w:rPr>
                <w:rFonts w:asciiTheme="minorHAnsi" w:hAnsiTheme="minorHAnsi" w:cstheme="minorHAnsi"/>
                <w:sz w:val="22"/>
                <w:szCs w:val="22"/>
              </w:rPr>
              <w:t xml:space="preserve"> (6)</w:t>
            </w:r>
            <w:r w:rsidR="00471D13">
              <w:rPr>
                <w:rFonts w:asciiTheme="minorHAnsi" w:hAnsiTheme="minorHAnsi" w:cstheme="minorHAnsi"/>
                <w:sz w:val="22"/>
                <w:szCs w:val="22"/>
              </w:rPr>
              <w:t xml:space="preserve"> and LMICs</w:t>
            </w:r>
            <w:r w:rsidR="005323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4A68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5323D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854A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323D5">
              <w:rPr>
                <w:rFonts w:asciiTheme="minorHAnsi" w:hAnsiTheme="minorHAnsi" w:cstheme="minorHAnsi"/>
                <w:sz w:val="22"/>
                <w:szCs w:val="22"/>
              </w:rPr>
              <w:t xml:space="preserve">– one study </w:t>
            </w:r>
            <w:r w:rsidR="007953C7">
              <w:rPr>
                <w:rFonts w:asciiTheme="minorHAnsi" w:hAnsiTheme="minorHAnsi" w:cstheme="minorHAnsi"/>
                <w:sz w:val="22"/>
                <w:szCs w:val="22"/>
              </w:rPr>
              <w:t>provided data for 3 countries)</w:t>
            </w:r>
            <w:r w:rsidR="00471D13">
              <w:rPr>
                <w:rFonts w:asciiTheme="minorHAnsi" w:hAnsiTheme="minorHAnsi" w:cstheme="minorHAnsi"/>
                <w:sz w:val="22"/>
                <w:szCs w:val="22"/>
              </w:rPr>
              <w:t>. No concerns about coherence</w:t>
            </w:r>
            <w:r w:rsidR="00BC512A">
              <w:rPr>
                <w:rFonts w:asciiTheme="minorHAnsi" w:hAnsiTheme="minorHAnsi" w:cstheme="minorHAnsi"/>
                <w:sz w:val="22"/>
                <w:szCs w:val="22"/>
              </w:rPr>
              <w:t xml:space="preserve"> and adequacy</w:t>
            </w:r>
            <w:r w:rsidR="00471D1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  <w:tr w:rsidR="00DE2F83" w:rsidRPr="00C75165" w14:paraId="29F7DF8E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5985B77" w14:textId="21C697BD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Finding 2</w:t>
            </w:r>
          </w:p>
        </w:tc>
        <w:tc>
          <w:tcPr>
            <w:tcW w:w="5954" w:type="dxa"/>
          </w:tcPr>
          <w:p w14:paraId="184E8D34" w14:textId="64A9D8BD" w:rsidR="00DE2F83" w:rsidRPr="00C75165" w:rsidRDefault="00DE2F83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Concerns around l</w:t>
            </w:r>
            <w:r w:rsidRPr="00C75165">
              <w:rPr>
                <w:rFonts w:asciiTheme="minorHAnsi" w:hAnsiTheme="minorHAnsi" w:cstheme="minorHAnsi"/>
                <w:color w:val="000000"/>
              </w:rPr>
              <w:t>ack of accuracy</w:t>
            </w:r>
            <w:r>
              <w:rPr>
                <w:rFonts w:asciiTheme="minorHAnsi" w:hAnsiTheme="minorHAnsi" w:cstheme="minorHAnsi"/>
                <w:color w:val="000000"/>
              </w:rPr>
              <w:t xml:space="preserve"> of self</w:t>
            </w:r>
            <w:r w:rsidR="00BF304A" w:rsidRPr="001726AB">
              <w:rPr>
                <w:rFonts w:asciiTheme="minorHAnsi" w:hAnsiTheme="minorHAnsi" w:cstheme="minorHAnsi"/>
                <w:bCs/>
                <w:lang w:val="en-AU"/>
              </w:rPr>
              <w:t>, safety, and sterility</w:t>
            </w:r>
            <w:r w:rsidR="00CF5697">
              <w:rPr>
                <w:rFonts w:asciiTheme="minorHAnsi" w:hAnsiTheme="minorHAnsi" w:cstheme="minorHAnsi"/>
                <w:bCs/>
                <w:lang w:val="en-AU"/>
              </w:rPr>
              <w:t xml:space="preserve"> were raised by </w:t>
            </w:r>
            <w:r w:rsidR="006B37CD">
              <w:rPr>
                <w:rFonts w:asciiTheme="minorHAnsi" w:hAnsiTheme="minorHAnsi" w:cstheme="minorHAnsi"/>
                <w:bCs/>
                <w:lang w:val="en-AU"/>
              </w:rPr>
              <w:t xml:space="preserve">some women in the studies. These </w:t>
            </w:r>
            <w:r w:rsidR="00BF304A" w:rsidRPr="001726AB">
              <w:rPr>
                <w:rFonts w:asciiTheme="minorHAnsi" w:hAnsiTheme="minorHAnsi" w:cstheme="minorHAnsi"/>
                <w:bCs/>
                <w:lang w:val="en-AU"/>
              </w:rPr>
              <w:t xml:space="preserve"> </w:t>
            </w:r>
            <w:r w:rsidR="006B37CD">
              <w:rPr>
                <w:rFonts w:asciiTheme="minorHAnsi" w:hAnsiTheme="minorHAnsi" w:cstheme="minorHAnsi"/>
                <w:bCs/>
                <w:lang w:val="en-AU"/>
              </w:rPr>
              <w:t xml:space="preserve">fear </w:t>
            </w:r>
            <w:r w:rsidR="00FF01A2">
              <w:rPr>
                <w:rFonts w:asciiTheme="minorHAnsi" w:hAnsiTheme="minorHAnsi" w:cstheme="minorHAnsi"/>
                <w:bCs/>
                <w:lang w:val="en-AU"/>
              </w:rPr>
              <w:t xml:space="preserve">stem from the lack of knowledge and understanding </w:t>
            </w:r>
            <w:r w:rsidR="00FF01A2" w:rsidRPr="001726AB">
              <w:rPr>
                <w:rFonts w:asciiTheme="minorHAnsi" w:hAnsiTheme="minorHAnsi" w:cstheme="minorHAnsi"/>
                <w:bCs/>
                <w:lang w:val="en-AU"/>
              </w:rPr>
              <w:t>of the</w:t>
            </w:r>
            <w:r w:rsidR="00FF01A2">
              <w:rPr>
                <w:rFonts w:asciiTheme="minorHAnsi" w:hAnsiTheme="minorHAnsi" w:cstheme="minorHAnsi"/>
                <w:bCs/>
                <w:lang w:val="en-AU"/>
              </w:rPr>
              <w:t xml:space="preserve"> self-collection method. </w:t>
            </w:r>
          </w:p>
        </w:tc>
        <w:tc>
          <w:tcPr>
            <w:tcW w:w="1701" w:type="dxa"/>
          </w:tcPr>
          <w:p w14:paraId="0ED8E0DB" w14:textId="170F55B3" w:rsidR="00DE2F83" w:rsidRPr="00C75165" w:rsidRDefault="00DE2F8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lang w:val="en-AU"/>
              </w:rPr>
              <w:t>43-47, 49, 54, 57, 59, 60, 62-6</w:t>
            </w:r>
            <w:r w:rsidR="007F1CD7">
              <w:rPr>
                <w:rFonts w:asciiTheme="minorHAnsi" w:hAnsiTheme="minorHAnsi" w:cstheme="minorHAnsi"/>
                <w:bCs/>
                <w:noProof/>
                <w:lang w:val="en-AU"/>
              </w:rPr>
              <w:t>6</w:t>
            </w:r>
          </w:p>
        </w:tc>
        <w:tc>
          <w:tcPr>
            <w:tcW w:w="2268" w:type="dxa"/>
          </w:tcPr>
          <w:p w14:paraId="010C5F4C" w14:textId="128B14B8" w:rsidR="00DE2F83" w:rsidRPr="00733AFE" w:rsidRDefault="00EC3A30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Moderate </w:t>
            </w:r>
            <w:r w:rsidR="00C058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confidence</w:t>
            </w:r>
          </w:p>
        </w:tc>
        <w:tc>
          <w:tcPr>
            <w:tcW w:w="4110" w:type="dxa"/>
          </w:tcPr>
          <w:p w14:paraId="52B0A0FA" w14:textId="28C2E321" w:rsidR="00DE2F83" w:rsidRPr="00733AFE" w:rsidRDefault="002920E9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 of 14 s</w:t>
            </w:r>
            <w:r w:rsidR="00C05846">
              <w:rPr>
                <w:rFonts w:asciiTheme="minorHAnsi" w:hAnsiTheme="minorHAnsi" w:cstheme="minorHAnsi"/>
                <w:sz w:val="22"/>
                <w:szCs w:val="22"/>
              </w:rPr>
              <w:t xml:space="preserve">tudies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have minor methodological limitations</w:t>
            </w:r>
            <w:r w:rsidR="00DE2F83" w:rsidRPr="0032224F">
              <w:rPr>
                <w:rFonts w:asciiTheme="minorHAnsi" w:hAnsiTheme="minorHAnsi" w:cstheme="minorHAnsi"/>
                <w:sz w:val="22"/>
                <w:szCs w:val="22"/>
              </w:rPr>
              <w:t>. Geographical coverage expands to both HICs</w:t>
            </w:r>
            <w:r w:rsidR="00716970">
              <w:rPr>
                <w:rFonts w:asciiTheme="minorHAnsi" w:hAnsiTheme="minorHAnsi" w:cstheme="minorHAnsi"/>
                <w:sz w:val="22"/>
                <w:szCs w:val="22"/>
              </w:rPr>
              <w:t xml:space="preserve"> (11)</w:t>
            </w:r>
            <w:r w:rsidR="00DE2F83" w:rsidRPr="0032224F">
              <w:rPr>
                <w:rFonts w:asciiTheme="minorHAnsi" w:hAnsiTheme="minorHAnsi" w:cstheme="minorHAnsi"/>
                <w:sz w:val="22"/>
                <w:szCs w:val="22"/>
              </w:rPr>
              <w:t xml:space="preserve"> and LMICs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71697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DE2F83" w:rsidRPr="0032224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82CAD">
              <w:rPr>
                <w:rFonts w:asciiTheme="minorHAnsi" w:hAnsiTheme="minorHAnsi" w:cstheme="minorHAnsi"/>
                <w:sz w:val="22"/>
                <w:szCs w:val="22"/>
              </w:rPr>
              <w:t>Minor</w:t>
            </w:r>
            <w:r w:rsidR="00882CAD" w:rsidRPr="0032224F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</w:t>
            </w:r>
            <w:r w:rsidR="00882CAD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AB25A6">
              <w:rPr>
                <w:rFonts w:asciiTheme="minorHAnsi" w:hAnsiTheme="minorHAnsi" w:cstheme="minorHAnsi"/>
                <w:sz w:val="22"/>
                <w:szCs w:val="22"/>
              </w:rPr>
              <w:t>moderate</w:t>
            </w:r>
            <w:r w:rsidR="00882CAD">
              <w:rPr>
                <w:rFonts w:asciiTheme="minorHAnsi" w:hAnsiTheme="minorHAnsi" w:cstheme="minorHAnsi"/>
                <w:sz w:val="22"/>
                <w:szCs w:val="22"/>
              </w:rPr>
              <w:t xml:space="preserve"> concerns about adequacy</w:t>
            </w:r>
            <w:r w:rsidR="00882CAD" w:rsidRPr="0032224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DE2F83" w:rsidRPr="00C75165" w14:paraId="511C2F83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4F30B00" w14:textId="023F68AA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 w:rsidR="00CB0918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954" w:type="dxa"/>
          </w:tcPr>
          <w:p w14:paraId="66D30EA6" w14:textId="503BD9F1" w:rsidR="00DE2F83" w:rsidRPr="00C75165" w:rsidRDefault="00513272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C</w:t>
            </w:r>
            <w:r w:rsidRPr="00C75165">
              <w:rPr>
                <w:rFonts w:asciiTheme="minorHAnsi" w:hAnsiTheme="minorHAnsi" w:cstheme="minorHAnsi"/>
                <w:color w:val="000000"/>
              </w:rPr>
              <w:t>haracteristics</w:t>
            </w:r>
            <w:r w:rsidR="00DE2F83">
              <w:rPr>
                <w:rFonts w:asciiTheme="minorHAnsi" w:hAnsiTheme="minorHAnsi" w:cstheme="minorHAnsi"/>
                <w:color w:val="000000"/>
              </w:rPr>
              <w:t xml:space="preserve"> of the s</w:t>
            </w:r>
            <w:r w:rsidR="00DD788A">
              <w:rPr>
                <w:rFonts w:asciiTheme="minorHAnsi" w:hAnsiTheme="minorHAnsi" w:cstheme="minorHAnsi"/>
                <w:color w:val="000000"/>
              </w:rPr>
              <w:t>elf-collection brush</w:t>
            </w:r>
            <w:r w:rsidR="00DE2F8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DD788A">
              <w:rPr>
                <w:rFonts w:asciiTheme="minorHAnsi" w:hAnsiTheme="minorHAnsi" w:cstheme="minorHAnsi"/>
                <w:color w:val="000000"/>
              </w:rPr>
              <w:t xml:space="preserve">had a significant impact on </w:t>
            </w:r>
            <w:r w:rsidR="00E8268E">
              <w:rPr>
                <w:rFonts w:asciiTheme="minorHAnsi" w:hAnsiTheme="minorHAnsi" w:cstheme="minorHAnsi"/>
                <w:color w:val="000000"/>
              </w:rPr>
              <w:t xml:space="preserve">women’s acceptability of the method in general: </w:t>
            </w:r>
            <w:r w:rsidR="00163BF4">
              <w:rPr>
                <w:rFonts w:asciiTheme="minorHAnsi" w:hAnsiTheme="minorHAnsi" w:cstheme="minorHAnsi"/>
                <w:color w:val="000000"/>
              </w:rPr>
              <w:t xml:space="preserve">larger brushes are seen as painful while smaller ones are </w:t>
            </w:r>
            <w:r w:rsidR="007026CC">
              <w:rPr>
                <w:rFonts w:asciiTheme="minorHAnsi" w:hAnsiTheme="minorHAnsi" w:cstheme="minorHAnsi"/>
                <w:color w:val="000000"/>
              </w:rPr>
              <w:t>‘easy’ and ‘friendlier’.</w:t>
            </w:r>
          </w:p>
        </w:tc>
        <w:tc>
          <w:tcPr>
            <w:tcW w:w="1701" w:type="dxa"/>
          </w:tcPr>
          <w:p w14:paraId="0DBA3F3B" w14:textId="5E6442AE" w:rsidR="00DE2F83" w:rsidRPr="00C75165" w:rsidRDefault="00DE2F83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lang w:val="en-AU"/>
              </w:rPr>
              <w:t>41, 50, 53</w:t>
            </w:r>
          </w:p>
        </w:tc>
        <w:tc>
          <w:tcPr>
            <w:tcW w:w="2268" w:type="dxa"/>
          </w:tcPr>
          <w:p w14:paraId="41576D22" w14:textId="4D56DF91" w:rsidR="00DE2F83" w:rsidRPr="00733AFE" w:rsidRDefault="00F86566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</w:t>
            </w:r>
            <w:r w:rsidR="008E42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confidence</w:t>
            </w:r>
          </w:p>
        </w:tc>
        <w:tc>
          <w:tcPr>
            <w:tcW w:w="4110" w:type="dxa"/>
          </w:tcPr>
          <w:p w14:paraId="52029B86" w14:textId="72A55C57" w:rsidR="00DE2F83" w:rsidRPr="00733AFE" w:rsidRDefault="00E540DF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One study has major methodological limitations</w:t>
            </w:r>
            <w:r w:rsidR="00DE2F83" w:rsidRPr="0032224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E4286">
              <w:rPr>
                <w:rFonts w:asciiTheme="minorHAnsi" w:hAnsiTheme="minorHAnsi" w:cstheme="minorHAnsi"/>
                <w:sz w:val="22"/>
                <w:szCs w:val="22"/>
              </w:rPr>
              <w:t>All 3 studies are</w:t>
            </w:r>
            <w:r w:rsidR="00DE2F83" w:rsidRPr="0032224F">
              <w:rPr>
                <w:rFonts w:asciiTheme="minorHAnsi" w:hAnsiTheme="minorHAnsi" w:cstheme="minorHAnsi"/>
                <w:sz w:val="22"/>
                <w:szCs w:val="22"/>
              </w:rPr>
              <w:t xml:space="preserve"> HICs. </w:t>
            </w:r>
            <w:r w:rsidR="008E4286">
              <w:rPr>
                <w:rFonts w:asciiTheme="minorHAnsi" w:hAnsiTheme="minorHAnsi" w:cstheme="minorHAnsi"/>
                <w:sz w:val="22"/>
                <w:szCs w:val="22"/>
              </w:rPr>
              <w:t>Moderate</w:t>
            </w:r>
            <w:r w:rsidR="00DE2F83" w:rsidRPr="0032224F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 </w:t>
            </w:r>
          </w:p>
        </w:tc>
      </w:tr>
      <w:tr w:rsidR="00DE2F83" w:rsidRPr="00C75165" w14:paraId="39FF33A0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F774D54" w14:textId="4E01F2AB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 w:rsidR="00CB0918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954" w:type="dxa"/>
          </w:tcPr>
          <w:p w14:paraId="0EDE4AA3" w14:textId="2A66E887" w:rsidR="00DE2F83" w:rsidRPr="00C75165" w:rsidRDefault="00D154D6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Some of the w</w:t>
            </w:r>
            <w:r w:rsidR="00DE2F83">
              <w:rPr>
                <w:rFonts w:asciiTheme="minorHAnsi" w:hAnsiTheme="minorHAnsi" w:cstheme="minorHAnsi"/>
                <w:color w:val="000000"/>
              </w:rPr>
              <w:t xml:space="preserve">omen </w:t>
            </w:r>
            <w:r w:rsidR="00E4145E">
              <w:rPr>
                <w:rFonts w:asciiTheme="minorHAnsi" w:hAnsiTheme="minorHAnsi" w:cstheme="minorHAnsi"/>
                <w:color w:val="000000"/>
              </w:rPr>
              <w:t xml:space="preserve">who have </w:t>
            </w:r>
            <w:r w:rsidR="00DE2F83">
              <w:rPr>
                <w:rFonts w:asciiTheme="minorHAnsi" w:hAnsiTheme="minorHAnsi" w:cstheme="minorHAnsi"/>
                <w:color w:val="000000"/>
              </w:rPr>
              <w:t>p</w:t>
            </w:r>
            <w:r w:rsidR="00E4145E">
              <w:rPr>
                <w:rFonts w:asciiTheme="minorHAnsi" w:hAnsiTheme="minorHAnsi" w:cstheme="minorHAnsi"/>
                <w:color w:val="000000"/>
              </w:rPr>
              <w:t>reviously been exposed to</w:t>
            </w:r>
            <w:r w:rsidR="00DE2F8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4145E">
              <w:rPr>
                <w:rFonts w:asciiTheme="minorHAnsi" w:hAnsiTheme="minorHAnsi" w:cstheme="minorHAnsi"/>
                <w:color w:val="000000"/>
              </w:rPr>
              <w:t xml:space="preserve">devices </w:t>
            </w:r>
            <w:proofErr w:type="gramStart"/>
            <w:r w:rsidR="00DE2F83">
              <w:rPr>
                <w:rFonts w:asciiTheme="minorHAnsi" w:hAnsiTheme="minorHAnsi" w:cstheme="minorHAnsi"/>
                <w:color w:val="000000"/>
              </w:rPr>
              <w:t xml:space="preserve">similar </w:t>
            </w:r>
            <w:r w:rsidR="00E4145E">
              <w:rPr>
                <w:rFonts w:asciiTheme="minorHAnsi" w:hAnsiTheme="minorHAnsi" w:cstheme="minorHAnsi"/>
                <w:color w:val="000000"/>
              </w:rPr>
              <w:t>to</w:t>
            </w:r>
            <w:proofErr w:type="gramEnd"/>
            <w:r w:rsidR="00E4145E">
              <w:rPr>
                <w:rFonts w:asciiTheme="minorHAnsi" w:hAnsiTheme="minorHAnsi" w:cstheme="minorHAnsi"/>
                <w:color w:val="000000"/>
              </w:rPr>
              <w:t xml:space="preserve"> the self-collection brush</w:t>
            </w:r>
            <w:r w:rsidR="00047F81">
              <w:rPr>
                <w:rFonts w:asciiTheme="minorHAnsi" w:hAnsiTheme="minorHAnsi" w:cstheme="minorHAnsi"/>
                <w:color w:val="000000"/>
              </w:rPr>
              <w:t xml:space="preserve"> are more likely to accept the </w:t>
            </w:r>
            <w:r w:rsidR="00DE2F83">
              <w:rPr>
                <w:rFonts w:asciiTheme="minorHAnsi" w:hAnsiTheme="minorHAnsi" w:cstheme="minorHAnsi"/>
                <w:color w:val="000000"/>
              </w:rPr>
              <w:t xml:space="preserve">self-collection </w:t>
            </w:r>
            <w:r w:rsidR="00047F81">
              <w:rPr>
                <w:rFonts w:asciiTheme="minorHAnsi" w:hAnsiTheme="minorHAnsi" w:cstheme="minorHAnsi"/>
                <w:color w:val="000000"/>
              </w:rPr>
              <w:t xml:space="preserve">method, while others with </w:t>
            </w:r>
            <w:r w:rsidR="006545E5">
              <w:rPr>
                <w:rFonts w:asciiTheme="minorHAnsi" w:hAnsiTheme="minorHAnsi" w:cstheme="minorHAnsi"/>
                <w:color w:val="000000"/>
              </w:rPr>
              <w:t>no experience/exposure were less likely (if at all) to use self-collection.</w:t>
            </w:r>
          </w:p>
        </w:tc>
        <w:tc>
          <w:tcPr>
            <w:tcW w:w="1701" w:type="dxa"/>
          </w:tcPr>
          <w:p w14:paraId="00E20EC2" w14:textId="25B462F0" w:rsidR="00DE2F83" w:rsidRPr="00C75165" w:rsidRDefault="00DE2F8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Cs/>
                <w:noProof/>
                <w:lang w:val="en-AU"/>
              </w:rPr>
              <w:t>54, 58, 59, 62</w:t>
            </w:r>
          </w:p>
        </w:tc>
        <w:tc>
          <w:tcPr>
            <w:tcW w:w="2268" w:type="dxa"/>
          </w:tcPr>
          <w:p w14:paraId="3B6FD6B2" w14:textId="7F61488B" w:rsidR="00DE2F83" w:rsidRPr="00733AFE" w:rsidRDefault="00174E21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4C8C35F7" w14:textId="2FA5C23A" w:rsidR="00DE2F83" w:rsidRPr="00733AFE" w:rsidRDefault="00174E21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Two studies of good quality, one of moderate quality and one of low quality</w:t>
            </w:r>
            <w:r w:rsidR="00292F2E">
              <w:rPr>
                <w:rFonts w:asciiTheme="minorHAnsi" w:hAnsiTheme="minorHAnsi" w:cstheme="minorHAnsi"/>
                <w:sz w:val="22"/>
                <w:szCs w:val="22"/>
              </w:rPr>
              <w:t xml:space="preserve">. Moderate methodological limitations. </w:t>
            </w:r>
            <w:r w:rsidR="004D0ED0">
              <w:rPr>
                <w:rFonts w:asciiTheme="minorHAnsi" w:hAnsiTheme="minorHAnsi" w:cstheme="minorHAnsi"/>
                <w:sz w:val="22"/>
                <w:szCs w:val="22"/>
              </w:rPr>
              <w:t xml:space="preserve">High Income Countries only. </w:t>
            </w:r>
            <w:r w:rsidR="002220BE">
              <w:rPr>
                <w:rFonts w:asciiTheme="minorHAnsi" w:hAnsiTheme="minorHAnsi" w:cstheme="minorHAnsi"/>
                <w:sz w:val="22"/>
                <w:szCs w:val="22"/>
              </w:rPr>
              <w:t xml:space="preserve">Minor </w:t>
            </w:r>
            <w:r w:rsidR="00DE2F83" w:rsidRPr="0032224F">
              <w:rPr>
                <w:rFonts w:asciiTheme="minorHAnsi" w:hAnsiTheme="minorHAnsi" w:cstheme="minorHAnsi"/>
                <w:sz w:val="22"/>
                <w:szCs w:val="22"/>
              </w:rPr>
              <w:t xml:space="preserve">concerns about coherence. </w:t>
            </w:r>
          </w:p>
        </w:tc>
      </w:tr>
      <w:tr w:rsidR="002820E3" w:rsidRPr="00C75165" w14:paraId="542C840E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4F3D1E0" w14:textId="6DBE4925" w:rsidR="002820E3" w:rsidRPr="00335621" w:rsidRDefault="002820E3" w:rsidP="00206C4F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</w:pPr>
            <w:r w:rsidRPr="00335621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>Theme 2</w:t>
            </w:r>
          </w:p>
        </w:tc>
        <w:tc>
          <w:tcPr>
            <w:tcW w:w="14033" w:type="dxa"/>
            <w:gridSpan w:val="4"/>
          </w:tcPr>
          <w:p w14:paraId="393A5651" w14:textId="42A3DABF" w:rsidR="002820E3" w:rsidRPr="00733AFE" w:rsidRDefault="002820E3" w:rsidP="00206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Body image and sexual identity</w:t>
            </w:r>
          </w:p>
        </w:tc>
      </w:tr>
      <w:tr w:rsidR="00DE2F83" w:rsidRPr="00C75165" w14:paraId="0B92BA32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1BE3119" w14:textId="6DB40A9F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 w:rsidR="00CB0918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954" w:type="dxa"/>
          </w:tcPr>
          <w:p w14:paraId="70E492A0" w14:textId="3961E99A" w:rsidR="00DE2F83" w:rsidRPr="00C75165" w:rsidRDefault="004134B6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Cultural background </w:t>
            </w:r>
            <w:r w:rsidR="00745FFC">
              <w:rPr>
                <w:rFonts w:asciiTheme="minorHAnsi" w:hAnsiTheme="minorHAnsi" w:cstheme="minorHAnsi"/>
                <w:color w:val="000000"/>
              </w:rPr>
              <w:t>influenced w</w:t>
            </w:r>
            <w:r w:rsidR="00DE2F83">
              <w:rPr>
                <w:rFonts w:asciiTheme="minorHAnsi" w:hAnsiTheme="minorHAnsi" w:cstheme="minorHAnsi"/>
                <w:color w:val="000000"/>
              </w:rPr>
              <w:t>omen’s u</w:t>
            </w:r>
            <w:r w:rsidR="00DE2F83" w:rsidRPr="00C75165">
              <w:rPr>
                <w:rFonts w:asciiTheme="minorHAnsi" w:hAnsiTheme="minorHAnsi" w:cstheme="minorHAnsi"/>
                <w:color w:val="000000"/>
              </w:rPr>
              <w:t xml:space="preserve">nwillingness to touch </w:t>
            </w:r>
            <w:r w:rsidR="002B7EF0" w:rsidRPr="00C75165">
              <w:rPr>
                <w:rFonts w:asciiTheme="minorHAnsi" w:hAnsiTheme="minorHAnsi" w:cstheme="minorHAnsi"/>
                <w:color w:val="000000"/>
              </w:rPr>
              <w:t>self</w:t>
            </w:r>
            <w:r w:rsidR="00EC399F">
              <w:rPr>
                <w:rFonts w:asciiTheme="minorHAnsi" w:hAnsiTheme="minorHAnsi" w:cstheme="minorHAnsi"/>
                <w:color w:val="000000"/>
              </w:rPr>
              <w:t>.</w:t>
            </w:r>
            <w:r w:rsidR="002B7EF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399F">
              <w:rPr>
                <w:rFonts w:asciiTheme="minorHAnsi" w:hAnsiTheme="minorHAnsi" w:cstheme="minorHAnsi"/>
              </w:rPr>
              <w:t xml:space="preserve">These women were </w:t>
            </w:r>
            <w:r w:rsidR="00FE52B7">
              <w:rPr>
                <w:rFonts w:asciiTheme="minorHAnsi" w:hAnsiTheme="minorHAnsi" w:cstheme="minorHAnsi"/>
                <w:color w:val="000000"/>
              </w:rPr>
              <w:t xml:space="preserve">uncomfortable with </w:t>
            </w:r>
            <w:r w:rsidR="002B7EF0">
              <w:rPr>
                <w:rFonts w:asciiTheme="minorHAnsi" w:hAnsiTheme="minorHAnsi" w:cstheme="minorHAnsi"/>
              </w:rPr>
              <w:t xml:space="preserve">familiarizing </w:t>
            </w:r>
            <w:r w:rsidR="002B7EF0" w:rsidRPr="001726AB">
              <w:rPr>
                <w:rFonts w:asciiTheme="minorHAnsi" w:hAnsiTheme="minorHAnsi" w:cstheme="minorHAnsi"/>
              </w:rPr>
              <w:t>themselves with their bodies</w:t>
            </w:r>
            <w:r w:rsidR="00EC399F">
              <w:rPr>
                <w:rFonts w:asciiTheme="minorHAnsi" w:hAnsiTheme="minorHAnsi" w:cstheme="minorHAnsi"/>
              </w:rPr>
              <w:t xml:space="preserve"> and </w:t>
            </w:r>
            <w:r w:rsidR="002B7EF0">
              <w:rPr>
                <w:rFonts w:asciiTheme="minorHAnsi" w:hAnsiTheme="minorHAnsi" w:cstheme="minorHAnsi"/>
              </w:rPr>
              <w:t xml:space="preserve">less likely to use and accept self-collection. </w:t>
            </w:r>
          </w:p>
        </w:tc>
        <w:tc>
          <w:tcPr>
            <w:tcW w:w="1701" w:type="dxa"/>
          </w:tcPr>
          <w:p w14:paraId="0BD9E6A9" w14:textId="6FAEB7F6" w:rsidR="00DE2F83" w:rsidRPr="00C75165" w:rsidRDefault="00DE2F8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</w:rPr>
              <w:t>16, 45, 59, 61, 62</w:t>
            </w:r>
          </w:p>
        </w:tc>
        <w:tc>
          <w:tcPr>
            <w:tcW w:w="2268" w:type="dxa"/>
          </w:tcPr>
          <w:p w14:paraId="5C0ECD5B" w14:textId="05926D43" w:rsidR="00DE2F83" w:rsidRPr="00733AFE" w:rsidRDefault="000A01B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3EE8FF30" w14:textId="5555CE42" w:rsidR="00DE2F83" w:rsidRPr="00B35DC7" w:rsidRDefault="00980178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Five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 studies have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minor </w:t>
            </w:r>
            <w:r w:rsidR="00F82718">
              <w:rPr>
                <w:rFonts w:asciiTheme="minorHAnsi" w:hAnsiTheme="minorHAnsi" w:cstheme="minorHAnsi"/>
                <w:sz w:val="22"/>
                <w:szCs w:val="22"/>
              </w:rPr>
              <w:t>methodological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2718">
              <w:rPr>
                <w:rFonts w:asciiTheme="minorHAnsi" w:hAnsiTheme="minorHAnsi" w:cstheme="minorHAnsi"/>
                <w:sz w:val="22"/>
                <w:szCs w:val="22"/>
              </w:rPr>
              <w:t>limitations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. Geographical coverage expands to </w:t>
            </w:r>
            <w:r w:rsidR="00F82718">
              <w:rPr>
                <w:rFonts w:asciiTheme="minorHAnsi" w:hAnsiTheme="minorHAnsi" w:cstheme="minorHAnsi"/>
                <w:sz w:val="22"/>
                <w:szCs w:val="22"/>
              </w:rPr>
              <w:t>regions of Africa, Americas, and Europe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5A18EF">
              <w:rPr>
                <w:rFonts w:asciiTheme="minorHAnsi" w:hAnsiTheme="minorHAnsi" w:cstheme="minorHAnsi"/>
                <w:sz w:val="22"/>
                <w:szCs w:val="22"/>
              </w:rPr>
              <w:t xml:space="preserve">Minor 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concerns about coherence. </w:t>
            </w:r>
          </w:p>
        </w:tc>
      </w:tr>
      <w:tr w:rsidR="00DE2F83" w:rsidRPr="00C75165" w14:paraId="49B800EE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8F0DE0" w14:textId="6E1ECA77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 w:rsidR="00CB0918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954" w:type="dxa"/>
          </w:tcPr>
          <w:p w14:paraId="16FDB6E8" w14:textId="17163570" w:rsidR="00DE2F83" w:rsidRPr="00C75165" w:rsidRDefault="0069121E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Some women perceived self-collection as an opportunity for more</w:t>
            </w:r>
            <w:r w:rsidR="00C650E7">
              <w:rPr>
                <w:rFonts w:asciiTheme="minorHAnsi" w:hAnsiTheme="minorHAnsi" w:cstheme="minorHAnsi"/>
                <w:color w:val="000000"/>
              </w:rPr>
              <w:t xml:space="preserve"> autonomy and </w:t>
            </w:r>
            <w:r>
              <w:rPr>
                <w:rFonts w:asciiTheme="minorHAnsi" w:hAnsiTheme="minorHAnsi" w:cstheme="minorHAnsi"/>
                <w:color w:val="000000"/>
              </w:rPr>
              <w:t>an opportunity</w:t>
            </w:r>
            <w:r w:rsidR="00C650E7">
              <w:rPr>
                <w:rFonts w:asciiTheme="minorHAnsi" w:hAnsiTheme="minorHAnsi" w:cstheme="minorHAnsi"/>
                <w:color w:val="000000"/>
              </w:rPr>
              <w:t xml:space="preserve"> to </w:t>
            </w:r>
            <w:r w:rsidR="00D27234">
              <w:rPr>
                <w:rFonts w:asciiTheme="minorHAnsi" w:hAnsiTheme="minorHAnsi" w:cstheme="minorHAnsi"/>
                <w:color w:val="000000"/>
              </w:rPr>
              <w:t>be more in touch with t</w:t>
            </w:r>
            <w:r w:rsidR="00C650E7">
              <w:rPr>
                <w:rFonts w:asciiTheme="minorHAnsi" w:hAnsiTheme="minorHAnsi" w:cstheme="minorHAnsi"/>
                <w:color w:val="000000"/>
              </w:rPr>
              <w:t>heir body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1701" w:type="dxa"/>
          </w:tcPr>
          <w:p w14:paraId="1E5E923D" w14:textId="33D7EF98" w:rsidR="00DE2F83" w:rsidRPr="00C75165" w:rsidRDefault="00DE2F83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noProof/>
                <w:lang w:val="en-AU"/>
              </w:rPr>
              <w:t>46-49, 62, 67</w:t>
            </w:r>
          </w:p>
        </w:tc>
        <w:tc>
          <w:tcPr>
            <w:tcW w:w="2268" w:type="dxa"/>
          </w:tcPr>
          <w:p w14:paraId="0B8615BE" w14:textId="00CEF923" w:rsidR="00DE2F83" w:rsidRPr="00733AFE" w:rsidRDefault="00E216D9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31FCC901" w14:textId="2CFE409C" w:rsidR="00DE2F83" w:rsidRPr="00B35DC7" w:rsidRDefault="00BF3D31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One study has major methodological limitations. Six studies </w:t>
            </w:r>
            <w:r w:rsidR="005732BC">
              <w:rPr>
                <w:rFonts w:asciiTheme="minorHAnsi" w:hAnsiTheme="minorHAnsi" w:cstheme="minorHAnsi"/>
                <w:sz w:val="22"/>
                <w:szCs w:val="22"/>
              </w:rPr>
              <w:t>are unclear about reflexivity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5732BC">
              <w:rPr>
                <w:rFonts w:asciiTheme="minorHAnsi" w:hAnsiTheme="minorHAnsi" w:cstheme="minorHAnsi"/>
                <w:sz w:val="22"/>
                <w:szCs w:val="22"/>
              </w:rPr>
              <w:t>Studies mainly cover HICs (only one LMIC)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5732BC">
              <w:rPr>
                <w:rFonts w:asciiTheme="minorHAnsi" w:hAnsiTheme="minorHAnsi" w:cstheme="minorHAnsi"/>
                <w:sz w:val="22"/>
                <w:szCs w:val="22"/>
              </w:rPr>
              <w:t xml:space="preserve">Moderate concerns 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about coherence. </w:t>
            </w:r>
          </w:p>
        </w:tc>
      </w:tr>
      <w:tr w:rsidR="00DE2F83" w:rsidRPr="00C75165" w14:paraId="46577E31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5C680D" w14:textId="2FF09AC7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lastRenderedPageBreak/>
              <w:t xml:space="preserve">Finding </w:t>
            </w:r>
            <w:r w:rsidR="00B725B3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5954" w:type="dxa"/>
          </w:tcPr>
          <w:p w14:paraId="330894EF" w14:textId="3215668A" w:rsidR="00DE2F83" w:rsidRPr="00C75165" w:rsidRDefault="00DE2F8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Transgender </w:t>
            </w:r>
            <w:r w:rsidR="007C23B8">
              <w:rPr>
                <w:rFonts w:asciiTheme="minorHAnsi" w:hAnsiTheme="minorHAnsi" w:cstheme="minorHAnsi"/>
                <w:color w:val="000000"/>
              </w:rPr>
              <w:t xml:space="preserve">men were more accepting of </w:t>
            </w:r>
            <w:r w:rsidR="002F10AD">
              <w:rPr>
                <w:rFonts w:asciiTheme="minorHAnsi" w:hAnsiTheme="minorHAnsi" w:cstheme="minorHAnsi"/>
                <w:color w:val="000000"/>
              </w:rPr>
              <w:t>self-collection</w:t>
            </w:r>
            <w:r w:rsidR="007C23B8">
              <w:rPr>
                <w:rFonts w:asciiTheme="minorHAnsi" w:hAnsiTheme="minorHAnsi" w:cstheme="minorHAnsi"/>
                <w:color w:val="000000"/>
              </w:rPr>
              <w:t xml:space="preserve"> because it a</w:t>
            </w:r>
            <w:r w:rsidR="00E865DB">
              <w:rPr>
                <w:rFonts w:asciiTheme="minorHAnsi" w:hAnsiTheme="minorHAnsi" w:cstheme="minorHAnsi"/>
                <w:color w:val="000000"/>
              </w:rPr>
              <w:t xml:space="preserve">llowed to circumvent the stigma that comes with their sexual identity. </w:t>
            </w:r>
          </w:p>
        </w:tc>
        <w:tc>
          <w:tcPr>
            <w:tcW w:w="1701" w:type="dxa"/>
          </w:tcPr>
          <w:p w14:paraId="6B4672EF" w14:textId="009D21E0" w:rsidR="00DE2F83" w:rsidRPr="00C75165" w:rsidRDefault="00DE2F8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47</w:t>
            </w:r>
          </w:p>
        </w:tc>
        <w:tc>
          <w:tcPr>
            <w:tcW w:w="2268" w:type="dxa"/>
          </w:tcPr>
          <w:p w14:paraId="0DB16B6A" w14:textId="6E7E97F6" w:rsidR="00DE2F83" w:rsidRPr="00733AFE" w:rsidRDefault="00AF2ED0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Low confidence</w:t>
            </w:r>
          </w:p>
        </w:tc>
        <w:tc>
          <w:tcPr>
            <w:tcW w:w="4110" w:type="dxa"/>
          </w:tcPr>
          <w:p w14:paraId="6A7284A4" w14:textId="0EEE45A9" w:rsidR="00DE2F83" w:rsidRPr="00B35DC7" w:rsidRDefault="00C134E1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One study with minor methodological limitations conducted in the US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7472C8">
              <w:rPr>
                <w:rFonts w:asciiTheme="minorHAnsi" w:hAnsiTheme="minorHAnsi" w:cstheme="minorHAnsi"/>
                <w:sz w:val="22"/>
                <w:szCs w:val="22"/>
              </w:rPr>
              <w:t>Major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</w:t>
            </w:r>
            <w:r w:rsidR="007472C8">
              <w:rPr>
                <w:rFonts w:asciiTheme="minorHAnsi" w:hAnsiTheme="minorHAnsi" w:cstheme="minorHAnsi"/>
                <w:sz w:val="22"/>
                <w:szCs w:val="22"/>
              </w:rPr>
              <w:t xml:space="preserve"> since it is only one study</w:t>
            </w:r>
            <w:r w:rsidR="00DE2F83"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  <w:tr w:rsidR="002820E3" w:rsidRPr="00C75165" w14:paraId="43BD0315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E0F41C8" w14:textId="1C1FC3BF" w:rsidR="002820E3" w:rsidRPr="00A55110" w:rsidRDefault="002820E3" w:rsidP="00206C4F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</w:pPr>
            <w:r w:rsidRPr="00A55110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>Theme 3</w:t>
            </w:r>
          </w:p>
        </w:tc>
        <w:tc>
          <w:tcPr>
            <w:tcW w:w="14033" w:type="dxa"/>
            <w:gridSpan w:val="4"/>
          </w:tcPr>
          <w:p w14:paraId="062E92A9" w14:textId="1B0A89E9" w:rsidR="002820E3" w:rsidRPr="00733AFE" w:rsidRDefault="002820E3" w:rsidP="00206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 xml:space="preserve">Self-efficacy </w:t>
            </w:r>
          </w:p>
        </w:tc>
      </w:tr>
      <w:tr w:rsidR="00DE2F83" w:rsidRPr="00C75165" w14:paraId="2F536823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D7B72A6" w14:textId="7967DF06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 w:rsidR="00B725B3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5954" w:type="dxa"/>
          </w:tcPr>
          <w:p w14:paraId="73EA05CB" w14:textId="68CCE4A8" w:rsidR="00DE2F83" w:rsidRPr="005156BD" w:rsidRDefault="00FF1990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</w:t>
            </w:r>
            <w:r w:rsidR="00DE2F83" w:rsidRPr="005156BD">
              <w:rPr>
                <w:rFonts w:asciiTheme="minorHAnsi" w:hAnsiTheme="minorHAnsi" w:cstheme="minorHAnsi"/>
                <w:color w:val="000000"/>
              </w:rPr>
              <w:t>omen with high self-efficacy were more likely to use self-collection and feel empowered</w:t>
            </w:r>
            <w:r w:rsidR="00274539">
              <w:rPr>
                <w:rFonts w:asciiTheme="minorHAnsi" w:hAnsiTheme="minorHAnsi" w:cstheme="minorHAnsi"/>
                <w:color w:val="000000"/>
              </w:rPr>
              <w:t xml:space="preserve"> which</w:t>
            </w:r>
            <w:r w:rsidR="00193827">
              <w:rPr>
                <w:rFonts w:asciiTheme="minorHAnsi" w:hAnsiTheme="minorHAnsi" w:cstheme="minorHAnsi"/>
                <w:color w:val="000000"/>
              </w:rPr>
              <w:t>,</w:t>
            </w:r>
            <w:r w:rsidR="0027453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193827">
              <w:rPr>
                <w:rFonts w:asciiTheme="minorHAnsi" w:hAnsiTheme="minorHAnsi" w:cstheme="minorHAnsi"/>
                <w:color w:val="000000"/>
              </w:rPr>
              <w:t>according to</w:t>
            </w:r>
            <w:r w:rsidR="00274539">
              <w:rPr>
                <w:rFonts w:asciiTheme="minorHAnsi" w:hAnsiTheme="minorHAnsi" w:cstheme="minorHAnsi"/>
                <w:color w:val="000000"/>
              </w:rPr>
              <w:t xml:space="preserve"> them</w:t>
            </w:r>
            <w:r w:rsidR="00193827">
              <w:rPr>
                <w:rFonts w:asciiTheme="minorHAnsi" w:hAnsiTheme="minorHAnsi" w:cstheme="minorHAnsi"/>
                <w:color w:val="000000"/>
              </w:rPr>
              <w:t>,</w:t>
            </w:r>
            <w:r w:rsidR="00274539">
              <w:rPr>
                <w:rFonts w:asciiTheme="minorHAnsi" w:hAnsiTheme="minorHAnsi" w:cstheme="minorHAnsi"/>
                <w:color w:val="000000"/>
              </w:rPr>
              <w:t xml:space="preserve"> is not experienced during the pelvic examination (clinician-collected method). </w:t>
            </w:r>
          </w:p>
        </w:tc>
        <w:tc>
          <w:tcPr>
            <w:tcW w:w="1701" w:type="dxa"/>
          </w:tcPr>
          <w:p w14:paraId="73ED457D" w14:textId="1D26EE3F" w:rsidR="00DE2F83" w:rsidRPr="00C75165" w:rsidRDefault="00DE2F8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Cs/>
                <w:noProof/>
                <w:lang w:val="en-AU"/>
              </w:rPr>
              <w:t>16, 41, 42, 44, 46, 49, 50, 52, 59, 61, 62, 64-66, 68</w:t>
            </w:r>
          </w:p>
        </w:tc>
        <w:tc>
          <w:tcPr>
            <w:tcW w:w="2268" w:type="dxa"/>
          </w:tcPr>
          <w:p w14:paraId="7D9E581C" w14:textId="7E808D64" w:rsidR="00DE2F83" w:rsidRPr="00733AFE" w:rsidRDefault="00B83246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 confidence</w:t>
            </w:r>
          </w:p>
        </w:tc>
        <w:tc>
          <w:tcPr>
            <w:tcW w:w="4110" w:type="dxa"/>
          </w:tcPr>
          <w:p w14:paraId="3EA732C4" w14:textId="25E48AB2" w:rsidR="00DE2F83" w:rsidRPr="00B35DC7" w:rsidRDefault="003309D7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Fourteen </w:t>
            </w:r>
            <w:r w:rsidR="00DE2F83" w:rsidRPr="00CD7B0C">
              <w:rPr>
                <w:rFonts w:asciiTheme="minorHAnsi" w:hAnsiTheme="minorHAnsi" w:cstheme="minorHAnsi"/>
                <w:sz w:val="22"/>
                <w:szCs w:val="22"/>
              </w:rPr>
              <w:t xml:space="preserve">studies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of which five have moderate methodological limitations. </w:t>
            </w:r>
            <w:r w:rsidR="00DE2F83" w:rsidRPr="00CD7B0C">
              <w:rPr>
                <w:rFonts w:asciiTheme="minorHAnsi" w:hAnsiTheme="minorHAnsi" w:cstheme="minorHAnsi"/>
                <w:sz w:val="22"/>
                <w:szCs w:val="22"/>
              </w:rPr>
              <w:t xml:space="preserve"> Geographical coverage </w:t>
            </w:r>
            <w:r w:rsidR="00C75176">
              <w:rPr>
                <w:rFonts w:asciiTheme="minorHAnsi" w:hAnsiTheme="minorHAnsi" w:cstheme="minorHAnsi"/>
                <w:sz w:val="22"/>
                <w:szCs w:val="22"/>
              </w:rPr>
              <w:t>is diverse and includes</w:t>
            </w:r>
            <w:r w:rsidR="00DE2F83" w:rsidRPr="00CD7B0C">
              <w:rPr>
                <w:rFonts w:asciiTheme="minorHAnsi" w:hAnsiTheme="minorHAnsi" w:cstheme="minorHAnsi"/>
                <w:sz w:val="22"/>
                <w:szCs w:val="22"/>
              </w:rPr>
              <w:t xml:space="preserve"> HICs and LMICs. </w:t>
            </w:r>
            <w:r w:rsidR="00842705">
              <w:rPr>
                <w:rFonts w:asciiTheme="minorHAnsi" w:hAnsiTheme="minorHAnsi" w:cstheme="minorHAnsi"/>
                <w:sz w:val="22"/>
                <w:szCs w:val="22"/>
              </w:rPr>
              <w:t>Very minor</w:t>
            </w:r>
            <w:r w:rsidR="00DE2F83" w:rsidRPr="00CD7B0C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 </w:t>
            </w:r>
          </w:p>
        </w:tc>
      </w:tr>
      <w:tr w:rsidR="00DE2F83" w:rsidRPr="00C75165" w14:paraId="29D2107B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9166AE" w14:textId="5F528AD1" w:rsidR="00DE2F83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 w:rsidR="00B725B3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5954" w:type="dxa"/>
          </w:tcPr>
          <w:p w14:paraId="241D0B9C" w14:textId="53A64646" w:rsidR="00DE2F83" w:rsidRPr="005156BD" w:rsidRDefault="00DE2F83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156BD">
              <w:rPr>
                <w:rFonts w:asciiTheme="minorHAnsi" w:hAnsiTheme="minorHAnsi" w:cstheme="minorHAnsi"/>
                <w:color w:val="000000"/>
              </w:rPr>
              <w:t>Women who lacked self-efficacy and confidence were less motivated and willing to self-collect their samples for HPV testing</w:t>
            </w:r>
            <w:r w:rsidR="003045FB">
              <w:rPr>
                <w:rFonts w:asciiTheme="minorHAnsi" w:hAnsiTheme="minorHAnsi" w:cstheme="minorHAnsi"/>
                <w:color w:val="000000"/>
              </w:rPr>
              <w:t xml:space="preserve">. These women perceived self-collection as challenging </w:t>
            </w:r>
            <w:r w:rsidR="008B6AE0">
              <w:rPr>
                <w:rFonts w:asciiTheme="minorHAnsi" w:hAnsiTheme="minorHAnsi" w:cstheme="minorHAnsi"/>
                <w:color w:val="000000"/>
              </w:rPr>
              <w:t xml:space="preserve">and risky to perform. </w:t>
            </w:r>
          </w:p>
        </w:tc>
        <w:tc>
          <w:tcPr>
            <w:tcW w:w="1701" w:type="dxa"/>
          </w:tcPr>
          <w:p w14:paraId="095336D1" w14:textId="56847800" w:rsidR="00DE2F83" w:rsidRDefault="00DE2F83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noProof/>
                <w:lang w:val="en-AU"/>
              </w:rPr>
            </w:pPr>
            <w:r>
              <w:rPr>
                <w:rFonts w:asciiTheme="minorHAnsi" w:hAnsiTheme="minorHAnsi" w:cstheme="minorHAnsi"/>
                <w:noProof/>
                <w:lang w:val="en-AU"/>
              </w:rPr>
              <w:t>16, 41, 42, 44, 46, 49, 50, 52, 59, 62, 64, 65, 68</w:t>
            </w:r>
          </w:p>
        </w:tc>
        <w:tc>
          <w:tcPr>
            <w:tcW w:w="2268" w:type="dxa"/>
          </w:tcPr>
          <w:p w14:paraId="04ABAE5E" w14:textId="28AED91C" w:rsidR="00DE2F83" w:rsidRPr="00733AFE" w:rsidRDefault="00AD5D17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 confidence</w:t>
            </w:r>
          </w:p>
        </w:tc>
        <w:tc>
          <w:tcPr>
            <w:tcW w:w="4110" w:type="dxa"/>
          </w:tcPr>
          <w:p w14:paraId="494CFEA6" w14:textId="3B0A7A3F" w:rsidR="00DE2F83" w:rsidRPr="00B35DC7" w:rsidRDefault="000D4B40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Thirteen studies of which three have moderate methodological limitations.</w:t>
            </w:r>
            <w:r w:rsidR="00DE2F83" w:rsidRPr="00CD7B0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60C6">
              <w:rPr>
                <w:rFonts w:asciiTheme="minorHAnsi" w:hAnsiTheme="minorHAnsi" w:cstheme="minorHAnsi"/>
                <w:sz w:val="22"/>
                <w:szCs w:val="22"/>
              </w:rPr>
              <w:t>Diverse g</w:t>
            </w:r>
            <w:r w:rsidR="004F60C6" w:rsidRPr="00CD7B0C">
              <w:rPr>
                <w:rFonts w:asciiTheme="minorHAnsi" w:hAnsiTheme="minorHAnsi" w:cstheme="minorHAnsi"/>
                <w:sz w:val="22"/>
                <w:szCs w:val="22"/>
              </w:rPr>
              <w:t>eographical coverage expand</w:t>
            </w:r>
            <w:r w:rsidR="004F60C6">
              <w:rPr>
                <w:rFonts w:asciiTheme="minorHAnsi" w:hAnsiTheme="minorHAnsi" w:cstheme="minorHAnsi"/>
                <w:sz w:val="22"/>
                <w:szCs w:val="22"/>
              </w:rPr>
              <w:t xml:space="preserve">ing </w:t>
            </w:r>
            <w:r w:rsidR="00E36197">
              <w:rPr>
                <w:rFonts w:asciiTheme="minorHAnsi" w:hAnsiTheme="minorHAnsi" w:cstheme="minorHAnsi"/>
                <w:sz w:val="22"/>
                <w:szCs w:val="22"/>
              </w:rPr>
              <w:t xml:space="preserve">to </w:t>
            </w:r>
            <w:r w:rsidR="004F60C6">
              <w:rPr>
                <w:rFonts w:asciiTheme="minorHAnsi" w:hAnsiTheme="minorHAnsi" w:cstheme="minorHAnsi"/>
                <w:sz w:val="22"/>
                <w:szCs w:val="22"/>
              </w:rPr>
              <w:t>four different regions (Americas, Africa, Australia, and Europe)</w:t>
            </w:r>
            <w:r w:rsidR="004F60C6" w:rsidRPr="00CD7B0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F60C6">
              <w:rPr>
                <w:rFonts w:asciiTheme="minorHAnsi" w:hAnsiTheme="minorHAnsi" w:cstheme="minorHAnsi"/>
                <w:sz w:val="22"/>
                <w:szCs w:val="22"/>
              </w:rPr>
              <w:t xml:space="preserve"> Very minor</w:t>
            </w:r>
            <w:r w:rsidR="00DE2F83" w:rsidRPr="00CD7B0C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 </w:t>
            </w:r>
          </w:p>
        </w:tc>
      </w:tr>
      <w:tr w:rsidR="00DE2F83" w:rsidRPr="00C75165" w14:paraId="4A1B980F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8FBE8F" w14:textId="48F16B39" w:rsidR="00DE2F83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Finding 1</w:t>
            </w:r>
            <w:r w:rsidR="00B725B3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5954" w:type="dxa"/>
          </w:tcPr>
          <w:p w14:paraId="658E5966" w14:textId="65DA13F7" w:rsidR="00DE2F83" w:rsidRPr="005156BD" w:rsidRDefault="00027E07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Some participants raised the issue that women</w:t>
            </w:r>
            <w:r w:rsidR="00DE2F83" w:rsidRPr="005156BD">
              <w:rPr>
                <w:rFonts w:asciiTheme="minorHAnsi" w:hAnsiTheme="minorHAnsi" w:cstheme="minorHAnsi"/>
                <w:color w:val="000000"/>
              </w:rPr>
              <w:t xml:space="preserve"> with physical mobility</w:t>
            </w:r>
            <w:r w:rsidR="006D1B21">
              <w:rPr>
                <w:rFonts w:asciiTheme="minorHAnsi" w:hAnsiTheme="minorHAnsi" w:cstheme="minorHAnsi"/>
                <w:color w:val="000000"/>
              </w:rPr>
              <w:t>/dexterity</w:t>
            </w:r>
            <w:r w:rsidR="00DE2F83" w:rsidRPr="005156BD">
              <w:rPr>
                <w:rFonts w:asciiTheme="minorHAnsi" w:hAnsiTheme="minorHAnsi" w:cstheme="minorHAnsi"/>
                <w:color w:val="000000"/>
              </w:rPr>
              <w:t xml:space="preserve"> difficulties might face limitations with self-collection</w:t>
            </w:r>
            <w:r w:rsidR="000D7B35">
              <w:rPr>
                <w:rFonts w:asciiTheme="minorHAnsi" w:hAnsiTheme="minorHAnsi" w:cstheme="minorHAnsi"/>
                <w:color w:val="000000"/>
              </w:rPr>
              <w:t xml:space="preserve">, which can lead to lower self-efficacy </w:t>
            </w:r>
            <w:r w:rsidR="00D504B2">
              <w:rPr>
                <w:rFonts w:asciiTheme="minorHAnsi" w:hAnsiTheme="minorHAnsi" w:cstheme="minorHAnsi"/>
                <w:color w:val="000000"/>
              </w:rPr>
              <w:t xml:space="preserve">and a feeling of </w:t>
            </w:r>
            <w:r w:rsidR="00193827">
              <w:rPr>
                <w:rFonts w:asciiTheme="minorHAnsi" w:hAnsiTheme="minorHAnsi" w:cstheme="minorHAnsi"/>
                <w:color w:val="000000"/>
              </w:rPr>
              <w:t>disempowerment.</w:t>
            </w:r>
          </w:p>
        </w:tc>
        <w:tc>
          <w:tcPr>
            <w:tcW w:w="1701" w:type="dxa"/>
          </w:tcPr>
          <w:p w14:paraId="21089C03" w14:textId="6EF01135" w:rsidR="00DE2F83" w:rsidRDefault="00DE2F8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val="en-AU"/>
              </w:rPr>
            </w:pPr>
            <w:r>
              <w:rPr>
                <w:rFonts w:asciiTheme="minorHAnsi" w:hAnsiTheme="minorHAnsi" w:cstheme="minorHAnsi"/>
                <w:noProof/>
                <w:lang w:val="en-AU"/>
              </w:rPr>
              <w:t>54, 59, 62</w:t>
            </w:r>
          </w:p>
        </w:tc>
        <w:tc>
          <w:tcPr>
            <w:tcW w:w="2268" w:type="dxa"/>
          </w:tcPr>
          <w:p w14:paraId="6270D382" w14:textId="2D540A9E" w:rsidR="00DE2F83" w:rsidRPr="00733AFE" w:rsidRDefault="00AF2ED0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1D6F18EA" w14:textId="48C2D8C8" w:rsidR="00DE2F83" w:rsidRPr="00B35DC7" w:rsidRDefault="00AD5D17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Three</w:t>
            </w:r>
            <w:r w:rsidR="00DE2F83" w:rsidRPr="00CD7B0C">
              <w:rPr>
                <w:rFonts w:asciiTheme="minorHAnsi" w:hAnsiTheme="minorHAnsi" w:cstheme="minorHAnsi"/>
                <w:sz w:val="22"/>
                <w:szCs w:val="22"/>
              </w:rPr>
              <w:t xml:space="preserve"> studies</w:t>
            </w:r>
            <w:r w:rsidR="000B0E2B">
              <w:rPr>
                <w:rFonts w:asciiTheme="minorHAnsi" w:hAnsiTheme="minorHAnsi" w:cstheme="minorHAnsi"/>
                <w:sz w:val="22"/>
                <w:szCs w:val="22"/>
              </w:rPr>
              <w:t>, two of good quality, one of moderate quality</w:t>
            </w:r>
            <w:r w:rsidR="00DE2F83" w:rsidRPr="00CD7B0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69577C">
              <w:rPr>
                <w:rFonts w:asciiTheme="minorHAnsi" w:hAnsiTheme="minorHAnsi" w:cstheme="minorHAnsi"/>
                <w:sz w:val="22"/>
                <w:szCs w:val="22"/>
              </w:rPr>
              <w:t xml:space="preserve">Covers only HICs. </w:t>
            </w:r>
            <w:r w:rsidR="00EC057D">
              <w:rPr>
                <w:rFonts w:asciiTheme="minorHAnsi" w:hAnsiTheme="minorHAnsi" w:cstheme="minorHAnsi"/>
                <w:sz w:val="22"/>
                <w:szCs w:val="22"/>
              </w:rPr>
              <w:t xml:space="preserve">Minor </w:t>
            </w:r>
            <w:r w:rsidR="00DE2F83" w:rsidRPr="00CD7B0C">
              <w:rPr>
                <w:rFonts w:asciiTheme="minorHAnsi" w:hAnsiTheme="minorHAnsi" w:cstheme="minorHAnsi"/>
                <w:sz w:val="22"/>
                <w:szCs w:val="22"/>
              </w:rPr>
              <w:t xml:space="preserve">concerns about coherence. </w:t>
            </w:r>
          </w:p>
        </w:tc>
      </w:tr>
      <w:tr w:rsidR="00206C4F" w:rsidRPr="00C75165" w14:paraId="26088DAB" w14:textId="77777777" w:rsidTr="0073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</w:tcPr>
          <w:p w14:paraId="1137D58F" w14:textId="0C460880" w:rsidR="00206C4F" w:rsidRPr="00733AFE" w:rsidRDefault="00206C4F" w:rsidP="00206C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color w:val="000000"/>
              </w:rPr>
              <w:t>Interpersonal: Social Relationships</w:t>
            </w:r>
          </w:p>
        </w:tc>
      </w:tr>
      <w:tr w:rsidR="002820E3" w:rsidRPr="00C75165" w14:paraId="58C468A6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3522D0" w14:textId="5D3D1C11" w:rsidR="002820E3" w:rsidRPr="00A55110" w:rsidRDefault="002820E3" w:rsidP="00206C4F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</w:pPr>
            <w:r w:rsidRPr="00A55110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 xml:space="preserve">Theme </w:t>
            </w:r>
            <w:r w:rsidR="003843D0" w:rsidRPr="00A55110"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  <w:t>4</w:t>
            </w:r>
          </w:p>
        </w:tc>
        <w:tc>
          <w:tcPr>
            <w:tcW w:w="14033" w:type="dxa"/>
            <w:gridSpan w:val="4"/>
          </w:tcPr>
          <w:p w14:paraId="3F91D5D0" w14:textId="55BA6422" w:rsidR="002820E3" w:rsidRPr="00733AFE" w:rsidRDefault="002820E3" w:rsidP="00206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Spousal/partner engagement</w:t>
            </w:r>
          </w:p>
        </w:tc>
      </w:tr>
      <w:tr w:rsidR="00471D13" w:rsidRPr="00C75165" w14:paraId="5D67C70E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F2907BE" w14:textId="7859005A" w:rsidR="00471D13" w:rsidRPr="00C75165" w:rsidRDefault="00471D13" w:rsidP="002820E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Finding 1</w:t>
            </w:r>
            <w:r w:rsidR="00B725B3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5954" w:type="dxa"/>
          </w:tcPr>
          <w:p w14:paraId="741AE02F" w14:textId="1878390F" w:rsidR="00471D13" w:rsidRPr="00C75165" w:rsidRDefault="00B07CF0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Some women </w:t>
            </w:r>
            <w:r w:rsidR="000D3A3E">
              <w:rPr>
                <w:rFonts w:asciiTheme="minorHAnsi" w:hAnsiTheme="minorHAnsi" w:cstheme="minorHAnsi"/>
                <w:color w:val="000000"/>
              </w:rPr>
              <w:t>believed that their spouse</w:t>
            </w:r>
            <w:r w:rsidR="00207058">
              <w:rPr>
                <w:rFonts w:asciiTheme="minorHAnsi" w:hAnsiTheme="minorHAnsi" w:cstheme="minorHAnsi"/>
                <w:color w:val="000000"/>
              </w:rPr>
              <w:t xml:space="preserve">/partner’s </w:t>
            </w:r>
            <w:r w:rsidR="009B253B">
              <w:rPr>
                <w:rFonts w:asciiTheme="minorHAnsi" w:hAnsiTheme="minorHAnsi" w:cstheme="minorHAnsi"/>
                <w:color w:val="000000"/>
              </w:rPr>
              <w:t xml:space="preserve">engagement </w:t>
            </w:r>
            <w:r w:rsidR="00A6423F">
              <w:rPr>
                <w:rFonts w:asciiTheme="minorHAnsi" w:hAnsiTheme="minorHAnsi" w:cstheme="minorHAnsi"/>
                <w:color w:val="000000"/>
              </w:rPr>
              <w:t>was</w:t>
            </w:r>
            <w:r w:rsidR="000D3A3E">
              <w:rPr>
                <w:rFonts w:asciiTheme="minorHAnsi" w:hAnsiTheme="minorHAnsi" w:cstheme="minorHAnsi"/>
                <w:color w:val="000000"/>
              </w:rPr>
              <w:t xml:space="preserve"> critical to the</w:t>
            </w:r>
            <w:r w:rsidR="009B253B">
              <w:rPr>
                <w:rFonts w:asciiTheme="minorHAnsi" w:hAnsiTheme="minorHAnsi" w:cstheme="minorHAnsi"/>
                <w:color w:val="000000"/>
              </w:rPr>
              <w:t>ir acceptability of self-collection.</w:t>
            </w:r>
            <w:r w:rsidR="00DD21EC">
              <w:rPr>
                <w:rFonts w:asciiTheme="minorHAnsi" w:hAnsiTheme="minorHAnsi" w:cstheme="minorHAnsi"/>
                <w:color w:val="000000"/>
              </w:rPr>
              <w:t xml:space="preserve"> This includes</w:t>
            </w:r>
            <w:r w:rsidR="00074758">
              <w:rPr>
                <w:rFonts w:asciiTheme="minorHAnsi" w:hAnsiTheme="minorHAnsi" w:cstheme="minorHAnsi"/>
                <w:color w:val="000000"/>
              </w:rPr>
              <w:t xml:space="preserve"> educating the men about </w:t>
            </w:r>
            <w:r w:rsidR="008438D0">
              <w:rPr>
                <w:rFonts w:asciiTheme="minorHAnsi" w:hAnsiTheme="minorHAnsi" w:cstheme="minorHAnsi"/>
                <w:color w:val="000000"/>
              </w:rPr>
              <w:t>it</w:t>
            </w:r>
            <w:r w:rsidR="00074758">
              <w:rPr>
                <w:rFonts w:asciiTheme="minorHAnsi" w:hAnsiTheme="minorHAnsi" w:cstheme="minorHAnsi"/>
                <w:color w:val="000000"/>
              </w:rPr>
              <w:t>. This will address</w:t>
            </w:r>
            <w:r w:rsidR="009B253B">
              <w:rPr>
                <w:rFonts w:asciiTheme="minorHAnsi" w:hAnsiTheme="minorHAnsi" w:cstheme="minorHAnsi"/>
                <w:color w:val="000000"/>
              </w:rPr>
              <w:t xml:space="preserve"> misconceptions</w:t>
            </w:r>
            <w:r w:rsidR="00074758">
              <w:rPr>
                <w:rFonts w:asciiTheme="minorHAnsi" w:hAnsiTheme="minorHAnsi" w:cstheme="minorHAnsi"/>
                <w:color w:val="000000"/>
              </w:rPr>
              <w:t xml:space="preserve"> that</w:t>
            </w:r>
            <w:r w:rsidR="009B253B">
              <w:rPr>
                <w:rFonts w:asciiTheme="minorHAnsi" w:hAnsiTheme="minorHAnsi" w:cstheme="minorHAnsi"/>
                <w:color w:val="000000"/>
              </w:rPr>
              <w:t xml:space="preserve"> could arise</w:t>
            </w:r>
            <w:r w:rsidR="00471D1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74758">
              <w:rPr>
                <w:rFonts w:asciiTheme="minorHAnsi" w:hAnsiTheme="minorHAnsi" w:cstheme="minorHAnsi"/>
                <w:color w:val="000000"/>
              </w:rPr>
              <w:t>and</w:t>
            </w:r>
            <w:r w:rsidR="00207058">
              <w:rPr>
                <w:rFonts w:asciiTheme="minorHAnsi" w:hAnsiTheme="minorHAnsi" w:cstheme="minorHAnsi"/>
                <w:color w:val="000000"/>
              </w:rPr>
              <w:t xml:space="preserve"> create issues in their marriage/relationship</w:t>
            </w:r>
            <w:r w:rsidR="00D0565D">
              <w:rPr>
                <w:rFonts w:asciiTheme="minorHAnsi" w:hAnsiTheme="minorHAnsi" w:cstheme="minorHAnsi"/>
                <w:color w:val="000000"/>
              </w:rPr>
              <w:t xml:space="preserve"> when the men are not </w:t>
            </w:r>
            <w:r w:rsidR="00107009">
              <w:rPr>
                <w:rFonts w:asciiTheme="minorHAnsi" w:hAnsiTheme="minorHAnsi" w:cstheme="minorHAnsi"/>
                <w:color w:val="000000"/>
              </w:rPr>
              <w:t xml:space="preserve">knowledgeable </w:t>
            </w:r>
            <w:r w:rsidR="00D0565D">
              <w:rPr>
                <w:rFonts w:asciiTheme="minorHAnsi" w:hAnsiTheme="minorHAnsi" w:cstheme="minorHAnsi"/>
                <w:color w:val="000000"/>
              </w:rPr>
              <w:t xml:space="preserve">about the </w:t>
            </w:r>
            <w:r w:rsidR="00DD21EC">
              <w:rPr>
                <w:rFonts w:asciiTheme="minorHAnsi" w:hAnsiTheme="minorHAnsi" w:cstheme="minorHAnsi"/>
                <w:color w:val="000000"/>
              </w:rPr>
              <w:t>self-collection</w:t>
            </w:r>
            <w:r w:rsidR="00074758">
              <w:rPr>
                <w:rFonts w:asciiTheme="minorHAnsi" w:hAnsiTheme="minorHAnsi" w:cstheme="minorHAnsi"/>
                <w:color w:val="000000"/>
              </w:rPr>
              <w:t xml:space="preserve"> method.</w:t>
            </w:r>
            <w:r w:rsidR="00575135">
              <w:rPr>
                <w:rFonts w:asciiTheme="minorHAnsi" w:hAnsiTheme="minorHAnsi" w:cstheme="minorHAnsi"/>
                <w:color w:val="000000"/>
              </w:rPr>
              <w:t xml:space="preserve"> Other women </w:t>
            </w:r>
            <w:r w:rsidR="007F3F1E">
              <w:rPr>
                <w:rFonts w:asciiTheme="minorHAnsi" w:hAnsiTheme="minorHAnsi" w:cstheme="minorHAnsi"/>
                <w:color w:val="000000"/>
              </w:rPr>
              <w:t>refuted the need of having their spouse/partner’s support stating that t</w:t>
            </w:r>
            <w:r w:rsidR="00CF5697">
              <w:rPr>
                <w:rFonts w:asciiTheme="minorHAnsi" w:hAnsiTheme="minorHAnsi" w:cstheme="minorHAnsi"/>
                <w:color w:val="000000"/>
              </w:rPr>
              <w:t xml:space="preserve">hey </w:t>
            </w:r>
            <w:r w:rsidR="00A6423F">
              <w:rPr>
                <w:rFonts w:asciiTheme="minorHAnsi" w:hAnsiTheme="minorHAnsi" w:cstheme="minorHAnsi"/>
                <w:color w:val="000000"/>
              </w:rPr>
              <w:t>do not</w:t>
            </w:r>
            <w:r w:rsidR="00CF5697">
              <w:rPr>
                <w:rFonts w:asciiTheme="minorHAnsi" w:hAnsiTheme="minorHAnsi" w:cstheme="minorHAnsi"/>
                <w:color w:val="000000"/>
              </w:rPr>
              <w:t xml:space="preserve"> need to ask permission</w:t>
            </w:r>
            <w:r w:rsidR="00A6423F">
              <w:rPr>
                <w:rFonts w:asciiTheme="minorHAnsi" w:hAnsiTheme="minorHAnsi" w:cstheme="minorHAnsi"/>
                <w:color w:val="000000"/>
              </w:rPr>
              <w:t xml:space="preserve"> when it comes to their health</w:t>
            </w:r>
            <w:r w:rsidR="00CF5697">
              <w:rPr>
                <w:rFonts w:asciiTheme="minorHAnsi" w:hAnsiTheme="minorHAnsi" w:cstheme="minorHAnsi"/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14:paraId="461754F3" w14:textId="4FBF8612" w:rsidR="00471D13" w:rsidRPr="00C75165" w:rsidRDefault="00471D13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noProof/>
                <w:lang w:val="en-AU"/>
              </w:rPr>
              <w:t>46, 51, 55</w:t>
            </w:r>
          </w:p>
        </w:tc>
        <w:tc>
          <w:tcPr>
            <w:tcW w:w="2268" w:type="dxa"/>
          </w:tcPr>
          <w:p w14:paraId="460E10E8" w14:textId="0C2818E8" w:rsidR="00471D13" w:rsidRPr="00733AFE" w:rsidRDefault="00AF2ED0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24AB5EFD" w14:textId="232EE4C3" w:rsidR="00471D13" w:rsidRPr="00B35DC7" w:rsidRDefault="004C6E7A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All three studies are of good quality. Geographical coverage focuses on LMICs. </w:t>
            </w:r>
            <w:r w:rsidR="003D5283">
              <w:rPr>
                <w:rFonts w:asciiTheme="minorHAnsi" w:hAnsiTheme="minorHAnsi" w:cstheme="minorHAnsi"/>
                <w:sz w:val="22"/>
                <w:szCs w:val="22"/>
              </w:rPr>
              <w:t>Moderate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</w:t>
            </w:r>
          </w:p>
        </w:tc>
      </w:tr>
      <w:tr w:rsidR="002820E3" w:rsidRPr="00C75165" w14:paraId="588A476B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4455420" w14:textId="692FB4F5" w:rsidR="002820E3" w:rsidRPr="00A55110" w:rsidRDefault="002820E3" w:rsidP="002820E3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</w:pPr>
            <w:r w:rsidRPr="00A55110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 xml:space="preserve">Theme </w:t>
            </w:r>
            <w:r w:rsidR="003843D0" w:rsidRPr="00A55110"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  <w:t>5</w:t>
            </w:r>
          </w:p>
        </w:tc>
        <w:tc>
          <w:tcPr>
            <w:tcW w:w="14033" w:type="dxa"/>
            <w:gridSpan w:val="4"/>
          </w:tcPr>
          <w:p w14:paraId="3080CECC" w14:textId="79E6384A" w:rsidR="002820E3" w:rsidRPr="00733AFE" w:rsidRDefault="002820E3" w:rsidP="0028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Peer support</w:t>
            </w:r>
          </w:p>
        </w:tc>
      </w:tr>
      <w:tr w:rsidR="00471D13" w:rsidRPr="00C75165" w14:paraId="43995806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388279F" w14:textId="13C9E44E" w:rsidR="00471D13" w:rsidRPr="00C75165" w:rsidRDefault="00471D13" w:rsidP="002820E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Finding 1</w:t>
            </w:r>
            <w:r w:rsidR="00B725B3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5954" w:type="dxa"/>
          </w:tcPr>
          <w:p w14:paraId="0964D60F" w14:textId="344A0BD4" w:rsidR="00471D13" w:rsidRPr="00C75165" w:rsidRDefault="000E2A44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Women who had previously undergone the self-collection </w:t>
            </w:r>
            <w:r w:rsidR="0087263C">
              <w:rPr>
                <w:rFonts w:asciiTheme="minorHAnsi" w:hAnsiTheme="minorHAnsi" w:cstheme="minorHAnsi"/>
                <w:color w:val="000000"/>
              </w:rPr>
              <w:t>procedure have a significant impact</w:t>
            </w:r>
            <w:r w:rsidR="00471D13">
              <w:rPr>
                <w:rFonts w:asciiTheme="minorHAnsi" w:hAnsiTheme="minorHAnsi" w:cstheme="minorHAnsi"/>
                <w:color w:val="000000"/>
              </w:rPr>
              <w:t xml:space="preserve"> on women’s experience and self-efficacy</w:t>
            </w:r>
            <w:r w:rsidR="0087263C">
              <w:rPr>
                <w:rFonts w:asciiTheme="minorHAnsi" w:hAnsiTheme="minorHAnsi" w:cstheme="minorHAnsi"/>
                <w:color w:val="000000"/>
              </w:rPr>
              <w:t xml:space="preserve">. </w:t>
            </w:r>
            <w:r w:rsidR="006F44D9">
              <w:rPr>
                <w:rFonts w:asciiTheme="minorHAnsi" w:hAnsiTheme="minorHAnsi" w:cstheme="minorHAnsi"/>
                <w:color w:val="000000"/>
              </w:rPr>
              <w:t xml:space="preserve">These women </w:t>
            </w:r>
            <w:r w:rsidR="00D77B90">
              <w:rPr>
                <w:rFonts w:asciiTheme="minorHAnsi" w:hAnsiTheme="minorHAnsi" w:cstheme="minorHAnsi"/>
                <w:color w:val="000000"/>
              </w:rPr>
              <w:t xml:space="preserve">were seen as peer supporter and champions in their communities, </w:t>
            </w:r>
            <w:r w:rsidR="00D77B90">
              <w:rPr>
                <w:rFonts w:asciiTheme="minorHAnsi" w:hAnsiTheme="minorHAnsi" w:cstheme="minorHAnsi"/>
                <w:color w:val="000000"/>
              </w:rPr>
              <w:lastRenderedPageBreak/>
              <w:t>sharing their experiences</w:t>
            </w:r>
            <w:r w:rsidR="00DB2AF6">
              <w:rPr>
                <w:rFonts w:asciiTheme="minorHAnsi" w:hAnsiTheme="minorHAnsi" w:cstheme="minorHAnsi"/>
                <w:color w:val="000000"/>
              </w:rPr>
              <w:t xml:space="preserve"> and appeasing the concerns of others</w:t>
            </w:r>
            <w:r w:rsidR="0021323C">
              <w:rPr>
                <w:rFonts w:asciiTheme="minorHAnsi" w:hAnsiTheme="minorHAnsi" w:cstheme="minorHAnsi"/>
                <w:color w:val="000000"/>
              </w:rPr>
              <w:t xml:space="preserve"> performing self-collection for the first time</w:t>
            </w:r>
            <w:r w:rsidR="00DB2AF6">
              <w:rPr>
                <w:rFonts w:asciiTheme="minorHAnsi" w:hAnsiTheme="minorHAnsi" w:cstheme="minorHAnsi"/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14:paraId="7C74A203" w14:textId="49568198" w:rsidR="00471D13" w:rsidRPr="00C75165" w:rsidRDefault="00471D13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noProof/>
                <w:lang w:val="en-AU"/>
              </w:rPr>
              <w:lastRenderedPageBreak/>
              <w:t>46, 55, 61</w:t>
            </w:r>
          </w:p>
        </w:tc>
        <w:tc>
          <w:tcPr>
            <w:tcW w:w="2268" w:type="dxa"/>
          </w:tcPr>
          <w:p w14:paraId="42271AA6" w14:textId="75869482" w:rsidR="00471D13" w:rsidRPr="00733AFE" w:rsidRDefault="00AB76A9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71361A3C" w14:textId="0A5D1C69" w:rsidR="00471D13" w:rsidRPr="00B35DC7" w:rsidRDefault="00AB76A9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 three studies are of good quality</w:t>
            </w:r>
            <w:r w:rsidR="007A496E">
              <w:rPr>
                <w:rFonts w:asciiTheme="minorHAnsi" w:hAnsiTheme="minorHAnsi" w:cstheme="minorHAnsi"/>
                <w:sz w:val="22"/>
                <w:szCs w:val="22"/>
              </w:rPr>
              <w:t xml:space="preserve"> (one has no methodological limitations)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Geographical coverage focuses on LMICs</w:t>
            </w:r>
            <w:r w:rsidR="00B97B8E">
              <w:rPr>
                <w:rFonts w:asciiTheme="minorHAnsi" w:hAnsiTheme="minorHAnsi" w:cstheme="minorHAnsi"/>
                <w:sz w:val="22"/>
                <w:szCs w:val="22"/>
              </w:rPr>
              <w:t xml:space="preserve"> only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3D5283">
              <w:rPr>
                <w:rFonts w:asciiTheme="minorHAnsi" w:hAnsiTheme="minorHAnsi" w:cstheme="minorHAnsi"/>
                <w:sz w:val="22"/>
                <w:szCs w:val="22"/>
              </w:rPr>
              <w:t>Moderate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 </w:t>
            </w:r>
          </w:p>
        </w:tc>
      </w:tr>
      <w:tr w:rsidR="002820E3" w:rsidRPr="00C75165" w14:paraId="7FE23761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6447749" w14:textId="76284320" w:rsidR="002820E3" w:rsidRPr="00C75165" w:rsidRDefault="002820E3" w:rsidP="002820E3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</w:pPr>
            <w:r w:rsidRPr="00A55110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>Theme</w:t>
            </w:r>
            <w:r w:rsidRPr="00C75165">
              <w:rPr>
                <w:rFonts w:asciiTheme="minorHAnsi" w:hAnsiTheme="minorHAnsi" w:cstheme="minorHAnsi"/>
                <w:color w:val="BF8F00" w:themeColor="accent4" w:themeShade="BF"/>
              </w:rPr>
              <w:t xml:space="preserve"> </w:t>
            </w:r>
            <w:r w:rsidR="003843D0"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  <w:t>6</w:t>
            </w:r>
          </w:p>
        </w:tc>
        <w:tc>
          <w:tcPr>
            <w:tcW w:w="14033" w:type="dxa"/>
            <w:gridSpan w:val="4"/>
          </w:tcPr>
          <w:p w14:paraId="139CC29A" w14:textId="699D6FC8" w:rsidR="002820E3" w:rsidRPr="00733AFE" w:rsidRDefault="002820E3" w:rsidP="0028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Preserving the patient-health care worker relationship</w:t>
            </w:r>
          </w:p>
        </w:tc>
      </w:tr>
      <w:tr w:rsidR="00471D13" w:rsidRPr="00C75165" w14:paraId="61B66F2C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B3D8D41" w14:textId="48326E76" w:rsidR="00471D13" w:rsidRPr="00C75165" w:rsidRDefault="00471D13" w:rsidP="002820E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>Finding 1</w:t>
            </w:r>
            <w:r w:rsidR="00B725B3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954" w:type="dxa"/>
          </w:tcPr>
          <w:p w14:paraId="24736F3D" w14:textId="209B4602" w:rsidR="00471D13" w:rsidRPr="00C75165" w:rsidRDefault="0075228C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Some women </w:t>
            </w:r>
            <w:r w:rsidR="0008308D">
              <w:rPr>
                <w:rFonts w:asciiTheme="minorHAnsi" w:hAnsiTheme="minorHAnsi" w:cstheme="minorHAnsi"/>
                <w:color w:val="000000"/>
              </w:rPr>
              <w:t xml:space="preserve">and health care workers </w:t>
            </w:r>
            <w:r>
              <w:rPr>
                <w:rFonts w:asciiTheme="minorHAnsi" w:hAnsiTheme="minorHAnsi" w:cstheme="minorHAnsi"/>
                <w:color w:val="000000"/>
              </w:rPr>
              <w:t>perceived</w:t>
            </w:r>
            <w:r w:rsidR="00471D13">
              <w:rPr>
                <w:rFonts w:asciiTheme="minorHAnsi" w:hAnsiTheme="minorHAnsi" w:cstheme="minorHAnsi"/>
                <w:color w:val="000000"/>
              </w:rPr>
              <w:t xml:space="preserve"> self-collection as a hinderance to </w:t>
            </w:r>
            <w:r w:rsidR="00471D13" w:rsidRPr="00C75165">
              <w:rPr>
                <w:rFonts w:asciiTheme="minorHAnsi" w:hAnsiTheme="minorHAnsi" w:cstheme="minorHAnsi"/>
                <w:color w:val="000000"/>
              </w:rPr>
              <w:t>preserv</w:t>
            </w:r>
            <w:r w:rsidR="00471D13">
              <w:rPr>
                <w:rFonts w:asciiTheme="minorHAnsi" w:hAnsiTheme="minorHAnsi" w:cstheme="minorHAnsi"/>
                <w:color w:val="000000"/>
              </w:rPr>
              <w:t>ing</w:t>
            </w:r>
            <w:r w:rsidR="00471D13" w:rsidRPr="00C75165">
              <w:rPr>
                <w:rFonts w:asciiTheme="minorHAnsi" w:hAnsiTheme="minorHAnsi" w:cstheme="minorHAnsi"/>
                <w:color w:val="000000"/>
              </w:rPr>
              <w:t xml:space="preserve"> the ‘clinical’ relationship</w:t>
            </w:r>
            <w:r>
              <w:rPr>
                <w:rFonts w:asciiTheme="minorHAnsi" w:hAnsiTheme="minorHAnsi" w:cstheme="minorHAnsi"/>
                <w:color w:val="000000"/>
              </w:rPr>
              <w:t xml:space="preserve">. They believed that it eliminated the important clinical interaction, </w:t>
            </w:r>
            <w:r w:rsidR="001853D2">
              <w:rPr>
                <w:rFonts w:asciiTheme="minorHAnsi" w:hAnsiTheme="minorHAnsi" w:cstheme="minorHAnsi"/>
                <w:color w:val="000000"/>
              </w:rPr>
              <w:t>even ‘</w:t>
            </w:r>
            <w:r w:rsidR="00900E46">
              <w:rPr>
                <w:rFonts w:asciiTheme="minorHAnsi" w:hAnsiTheme="minorHAnsi" w:cstheme="minorHAnsi"/>
                <w:color w:val="000000"/>
              </w:rPr>
              <w:t>dehumanizing</w:t>
            </w:r>
            <w:r w:rsidR="001853D2">
              <w:rPr>
                <w:rFonts w:asciiTheme="minorHAnsi" w:hAnsiTheme="minorHAnsi" w:cstheme="minorHAnsi"/>
                <w:color w:val="000000"/>
              </w:rPr>
              <w:t xml:space="preserve">’ the testing process and the field of medicine. </w:t>
            </w:r>
            <w:r w:rsidR="00471D13" w:rsidRPr="00C75165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7B7F3952" w14:textId="12F31B58" w:rsidR="00471D13" w:rsidRPr="00C75165" w:rsidRDefault="00471D13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lang w:val="en-AU"/>
              </w:rPr>
              <w:t>57, 59, 62, 65</w:t>
            </w:r>
          </w:p>
        </w:tc>
        <w:tc>
          <w:tcPr>
            <w:tcW w:w="2268" w:type="dxa"/>
          </w:tcPr>
          <w:p w14:paraId="7ADF6AE0" w14:textId="0F69A3AE" w:rsidR="00471D13" w:rsidRPr="00733AFE" w:rsidRDefault="00DF3FA3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6813FBF9" w14:textId="7E8BF592" w:rsidR="00471D13" w:rsidRPr="00B35DC7" w:rsidRDefault="00AE1DB6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Four studies with minor methodological </w:t>
            </w:r>
            <w:r w:rsidR="008B443A">
              <w:rPr>
                <w:rFonts w:asciiTheme="minorHAnsi" w:hAnsiTheme="minorHAnsi" w:cstheme="minorHAnsi"/>
                <w:sz w:val="22"/>
                <w:szCs w:val="22"/>
              </w:rPr>
              <w:t>limitations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. Geographical coverage expands </w:t>
            </w:r>
            <w:r w:rsidR="008B443A">
              <w:rPr>
                <w:rFonts w:asciiTheme="minorHAnsi" w:hAnsiTheme="minorHAnsi" w:cstheme="minorHAnsi"/>
                <w:sz w:val="22"/>
                <w:szCs w:val="22"/>
              </w:rPr>
              <w:t>only to HICs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B443A">
              <w:rPr>
                <w:rFonts w:asciiTheme="minorHAnsi" w:hAnsiTheme="minorHAnsi" w:cstheme="minorHAnsi"/>
                <w:sz w:val="22"/>
                <w:szCs w:val="22"/>
              </w:rPr>
              <w:t>Moderate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</w:t>
            </w:r>
            <w:r w:rsidR="008B443A">
              <w:rPr>
                <w:rFonts w:asciiTheme="minorHAnsi" w:hAnsiTheme="minorHAnsi" w:cstheme="minorHAnsi"/>
                <w:sz w:val="22"/>
                <w:szCs w:val="22"/>
              </w:rPr>
              <w:t xml:space="preserve"> and adequacy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71D13" w:rsidRPr="00C75165" w14:paraId="46732A30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AA4485" w14:textId="7BEA0427" w:rsidR="00471D13" w:rsidRPr="00C75165" w:rsidRDefault="00471D13" w:rsidP="002820E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>Finding 1</w:t>
            </w:r>
            <w:r w:rsidR="00B725B3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954" w:type="dxa"/>
          </w:tcPr>
          <w:p w14:paraId="2ED3E485" w14:textId="76A0968B" w:rsidR="00471D13" w:rsidRPr="00C75165" w:rsidRDefault="0008308D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Other w</w:t>
            </w:r>
            <w:r w:rsidR="00471D13">
              <w:rPr>
                <w:rFonts w:asciiTheme="minorHAnsi" w:hAnsiTheme="minorHAnsi" w:cstheme="minorHAnsi"/>
                <w:color w:val="000000"/>
              </w:rPr>
              <w:t xml:space="preserve">omen </w:t>
            </w:r>
            <w:r>
              <w:rPr>
                <w:rFonts w:asciiTheme="minorHAnsi" w:hAnsiTheme="minorHAnsi" w:cstheme="minorHAnsi"/>
                <w:color w:val="000000"/>
              </w:rPr>
              <w:t xml:space="preserve">perceived </w:t>
            </w:r>
            <w:r w:rsidR="00471D13">
              <w:rPr>
                <w:rFonts w:asciiTheme="minorHAnsi" w:hAnsiTheme="minorHAnsi" w:cstheme="minorHAnsi"/>
                <w:color w:val="000000"/>
              </w:rPr>
              <w:t xml:space="preserve">self-collection as </w:t>
            </w:r>
            <w:r w:rsidR="0093186A">
              <w:rPr>
                <w:rFonts w:asciiTheme="minorHAnsi" w:hAnsiTheme="minorHAnsi" w:cstheme="minorHAnsi"/>
                <w:color w:val="000000"/>
              </w:rPr>
              <w:t>way to</w:t>
            </w:r>
            <w:r w:rsidR="00471D1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71D13" w:rsidRPr="00C75165">
              <w:rPr>
                <w:rFonts w:asciiTheme="minorHAnsi" w:hAnsiTheme="minorHAnsi" w:cstheme="minorHAnsi"/>
                <w:color w:val="000000"/>
              </w:rPr>
              <w:t>preserve the ‘social’ relationship</w:t>
            </w:r>
            <w:r w:rsidR="00A05E4A">
              <w:rPr>
                <w:rFonts w:asciiTheme="minorHAnsi" w:hAnsiTheme="minorHAnsi" w:cstheme="minorHAnsi"/>
                <w:color w:val="000000"/>
              </w:rPr>
              <w:t xml:space="preserve"> with their health care provider. </w:t>
            </w:r>
            <w:r w:rsidR="008A3702">
              <w:rPr>
                <w:rFonts w:asciiTheme="minorHAnsi" w:hAnsiTheme="minorHAnsi" w:cstheme="minorHAnsi"/>
                <w:color w:val="000000"/>
              </w:rPr>
              <w:t xml:space="preserve">Because self-collection eliminated the pelvic examination, this </w:t>
            </w:r>
            <w:r w:rsidR="00BB72F0">
              <w:rPr>
                <w:rFonts w:asciiTheme="minorHAnsi" w:hAnsiTheme="minorHAnsi" w:cstheme="minorHAnsi"/>
                <w:color w:val="000000"/>
              </w:rPr>
              <w:t>allow</w:t>
            </w:r>
            <w:r w:rsidR="007C6E51">
              <w:rPr>
                <w:rFonts w:asciiTheme="minorHAnsi" w:hAnsiTheme="minorHAnsi" w:cstheme="minorHAnsi"/>
                <w:color w:val="000000"/>
              </w:rPr>
              <w:t>ed for</w:t>
            </w:r>
            <w:r w:rsidR="00C426E4">
              <w:rPr>
                <w:rFonts w:asciiTheme="minorHAnsi" w:hAnsiTheme="minorHAnsi" w:cstheme="minorHAnsi"/>
                <w:color w:val="000000"/>
              </w:rPr>
              <w:t xml:space="preserve"> a less intimate contact with your health care provider and</w:t>
            </w:r>
            <w:r w:rsidR="007C6E51">
              <w:rPr>
                <w:rFonts w:asciiTheme="minorHAnsi" w:hAnsiTheme="minorHAnsi" w:cstheme="minorHAnsi"/>
                <w:color w:val="000000"/>
              </w:rPr>
              <w:t xml:space="preserve"> a closer social </w:t>
            </w:r>
            <w:r w:rsidR="00B4475E">
              <w:rPr>
                <w:rFonts w:asciiTheme="minorHAnsi" w:hAnsiTheme="minorHAnsi" w:cstheme="minorHAnsi"/>
                <w:color w:val="000000"/>
              </w:rPr>
              <w:t xml:space="preserve">relationship with your health care provider and </w:t>
            </w:r>
            <w:r w:rsidR="00BE19C1">
              <w:rPr>
                <w:rFonts w:asciiTheme="minorHAnsi" w:hAnsiTheme="minorHAnsi" w:cstheme="minorHAnsi"/>
                <w:color w:val="000000"/>
              </w:rPr>
              <w:t>their famili</w:t>
            </w:r>
            <w:r w:rsidR="00C426E4">
              <w:rPr>
                <w:rFonts w:asciiTheme="minorHAnsi" w:hAnsiTheme="minorHAnsi" w:cstheme="minorHAnsi"/>
                <w:color w:val="000000"/>
              </w:rPr>
              <w:t xml:space="preserve">es. </w:t>
            </w:r>
          </w:p>
        </w:tc>
        <w:tc>
          <w:tcPr>
            <w:tcW w:w="1701" w:type="dxa"/>
          </w:tcPr>
          <w:p w14:paraId="11F28D9F" w14:textId="3002ADD9" w:rsidR="00471D13" w:rsidRPr="00C75165" w:rsidRDefault="00471D13" w:rsidP="0028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lang w:val="en-AU"/>
              </w:rPr>
              <w:t>44, 48, 65</w:t>
            </w:r>
          </w:p>
        </w:tc>
        <w:tc>
          <w:tcPr>
            <w:tcW w:w="2268" w:type="dxa"/>
          </w:tcPr>
          <w:p w14:paraId="3756ADC5" w14:textId="79503706" w:rsidR="00471D13" w:rsidRPr="00733AFE" w:rsidRDefault="00AF2ED0" w:rsidP="0028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13553230" w14:textId="67EE8941" w:rsidR="00471D13" w:rsidRPr="00B35DC7" w:rsidRDefault="00885423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613C2B">
              <w:rPr>
                <w:rFonts w:asciiTheme="minorHAnsi" w:hAnsiTheme="minorHAnsi" w:cstheme="minorHAnsi"/>
                <w:sz w:val="22"/>
                <w:szCs w:val="22"/>
              </w:rPr>
              <w:t>hree studies of good quality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. Geographical coverage </w:t>
            </w:r>
            <w:r w:rsidR="00613C2B">
              <w:rPr>
                <w:rFonts w:asciiTheme="minorHAnsi" w:hAnsiTheme="minorHAnsi" w:cstheme="minorHAnsi"/>
                <w:sz w:val="22"/>
                <w:szCs w:val="22"/>
              </w:rPr>
              <w:t>focuses on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>ICs</w:t>
            </w:r>
            <w:r w:rsidR="00B97B8E">
              <w:rPr>
                <w:rFonts w:asciiTheme="minorHAnsi" w:hAnsiTheme="minorHAnsi" w:cstheme="minorHAnsi"/>
                <w:sz w:val="22"/>
                <w:szCs w:val="22"/>
              </w:rPr>
              <w:t xml:space="preserve"> only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Minor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</w:t>
            </w:r>
          </w:p>
        </w:tc>
      </w:tr>
      <w:tr w:rsidR="002820E3" w:rsidRPr="00C75165" w14:paraId="1848B8BB" w14:textId="77777777" w:rsidTr="0073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</w:tcPr>
          <w:p w14:paraId="31FB7F20" w14:textId="04136A40" w:rsidR="002820E3" w:rsidRPr="00733AFE" w:rsidRDefault="002820E3" w:rsidP="002820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color w:val="000000"/>
              </w:rPr>
              <w:t>Policy/Health Systems: Access to screening services and continuum of care</w:t>
            </w:r>
          </w:p>
        </w:tc>
      </w:tr>
      <w:tr w:rsidR="002820E3" w:rsidRPr="00C75165" w14:paraId="3B1FBDB9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470812" w14:textId="0CAE80AC" w:rsidR="002820E3" w:rsidRPr="00A55110" w:rsidRDefault="002820E3" w:rsidP="002820E3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</w:pPr>
            <w:r w:rsidRPr="00A55110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 xml:space="preserve">Theme </w:t>
            </w:r>
            <w:r w:rsidR="003843D0" w:rsidRPr="00A55110"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  <w:t>7</w:t>
            </w:r>
          </w:p>
        </w:tc>
        <w:tc>
          <w:tcPr>
            <w:tcW w:w="14033" w:type="dxa"/>
            <w:gridSpan w:val="4"/>
          </w:tcPr>
          <w:p w14:paraId="05697E52" w14:textId="445F9101" w:rsidR="002820E3" w:rsidRPr="00733AFE" w:rsidRDefault="002820E3" w:rsidP="0028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 xml:space="preserve">Cost and coverage of self-collection </w:t>
            </w:r>
          </w:p>
        </w:tc>
      </w:tr>
      <w:tr w:rsidR="00471D13" w:rsidRPr="00C75165" w14:paraId="747F4112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650D2CD" w14:textId="489ACB7F" w:rsidR="00471D13" w:rsidRPr="00C75165" w:rsidRDefault="00471D13" w:rsidP="002820E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>Finding</w:t>
            </w:r>
            <w:r>
              <w:rPr>
                <w:rFonts w:asciiTheme="minorHAnsi" w:hAnsiTheme="minorHAnsi" w:cstheme="minorHAnsi"/>
                <w:color w:val="000000"/>
              </w:rPr>
              <w:t xml:space="preserve"> 1</w:t>
            </w:r>
            <w:r w:rsidR="00B725B3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954" w:type="dxa"/>
          </w:tcPr>
          <w:p w14:paraId="75B3DEEE" w14:textId="132CE9E4" w:rsidR="00471D13" w:rsidRPr="005156BD" w:rsidRDefault="00676BDF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</w:t>
            </w:r>
            <w:r w:rsidR="006A363C">
              <w:rPr>
                <w:rFonts w:asciiTheme="minorHAnsi" w:hAnsiTheme="minorHAnsi" w:cstheme="minorHAnsi"/>
                <w:color w:val="000000"/>
              </w:rPr>
              <w:t xml:space="preserve">omen </w:t>
            </w:r>
            <w:r w:rsidR="00AE59E0">
              <w:rPr>
                <w:rFonts w:asciiTheme="minorHAnsi" w:hAnsiTheme="minorHAnsi" w:cstheme="minorHAnsi"/>
                <w:color w:val="000000"/>
              </w:rPr>
              <w:t>consider</w:t>
            </w:r>
            <w:r w:rsidR="00B75D31">
              <w:rPr>
                <w:rFonts w:asciiTheme="minorHAnsi" w:hAnsiTheme="minorHAnsi" w:cstheme="minorHAnsi"/>
                <w:color w:val="000000"/>
              </w:rPr>
              <w:t xml:space="preserve"> the associated cost</w:t>
            </w:r>
            <w:r w:rsidR="00037EE5">
              <w:rPr>
                <w:rFonts w:asciiTheme="minorHAnsi" w:hAnsiTheme="minorHAnsi" w:cstheme="minorHAnsi"/>
                <w:color w:val="000000"/>
              </w:rPr>
              <w:t>s</w:t>
            </w:r>
            <w:r w:rsidR="00B75D31">
              <w:rPr>
                <w:rFonts w:asciiTheme="minorHAnsi" w:hAnsiTheme="minorHAnsi" w:cstheme="minorHAnsi"/>
                <w:color w:val="000000"/>
              </w:rPr>
              <w:t xml:space="preserve"> and insurance </w:t>
            </w:r>
            <w:r w:rsidR="00AE59E0">
              <w:rPr>
                <w:rFonts w:asciiTheme="minorHAnsi" w:hAnsiTheme="minorHAnsi" w:cstheme="minorHAnsi"/>
                <w:color w:val="000000"/>
              </w:rPr>
              <w:t>coverage before</w:t>
            </w:r>
            <w:r w:rsidR="00471D13">
              <w:rPr>
                <w:rFonts w:asciiTheme="minorHAnsi" w:hAnsiTheme="minorHAnsi" w:cstheme="minorHAnsi"/>
                <w:color w:val="000000"/>
              </w:rPr>
              <w:t xml:space="preserve"> participating in a self-collected HPV testing program</w:t>
            </w:r>
            <w:r w:rsidR="00037EE5">
              <w:rPr>
                <w:rFonts w:asciiTheme="minorHAnsi" w:hAnsiTheme="minorHAnsi" w:cstheme="minorHAnsi"/>
                <w:color w:val="000000"/>
              </w:rPr>
              <w:t xml:space="preserve">. </w:t>
            </w:r>
            <w:r w:rsidR="003B1513">
              <w:rPr>
                <w:rFonts w:asciiTheme="minorHAnsi" w:hAnsiTheme="minorHAnsi" w:cstheme="minorHAnsi"/>
                <w:color w:val="000000"/>
              </w:rPr>
              <w:t>A</w:t>
            </w:r>
            <w:r w:rsidR="00944204">
              <w:rPr>
                <w:rFonts w:asciiTheme="minorHAnsi" w:hAnsiTheme="minorHAnsi" w:cstheme="minorHAnsi"/>
                <w:color w:val="000000"/>
              </w:rPr>
              <w:t>lbeit the majority are willing to pay out of pocket,</w:t>
            </w:r>
            <w:r w:rsidR="00EA5582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55455">
              <w:rPr>
                <w:rFonts w:asciiTheme="minorHAnsi" w:hAnsiTheme="minorHAnsi" w:cstheme="minorHAnsi"/>
                <w:color w:val="000000"/>
              </w:rPr>
              <w:t>they would</w:t>
            </w:r>
            <w:r w:rsidR="00EA5582">
              <w:rPr>
                <w:rFonts w:asciiTheme="minorHAnsi" w:hAnsiTheme="minorHAnsi" w:cstheme="minorHAnsi"/>
                <w:color w:val="000000"/>
              </w:rPr>
              <w:t xml:space="preserve"> prefer to participate in the screening that is cheaper and/or covered by their insurance. </w:t>
            </w:r>
            <w:r w:rsidR="00755455">
              <w:rPr>
                <w:rFonts w:asciiTheme="minorHAnsi" w:hAnsiTheme="minorHAnsi" w:cstheme="minorHAnsi"/>
                <w:color w:val="000000"/>
              </w:rPr>
              <w:t>Overall, women perceived s</w:t>
            </w:r>
            <w:r w:rsidR="00755455" w:rsidRPr="001726AB">
              <w:rPr>
                <w:rFonts w:asciiTheme="minorHAnsi" w:hAnsiTheme="minorHAnsi" w:cstheme="minorHAnsi"/>
                <w:lang w:val="en-AU"/>
              </w:rPr>
              <w:t>elf-collection a</w:t>
            </w:r>
            <w:r w:rsidR="00083669">
              <w:rPr>
                <w:rFonts w:asciiTheme="minorHAnsi" w:hAnsiTheme="minorHAnsi" w:cstheme="minorHAnsi"/>
                <w:lang w:val="en-AU"/>
              </w:rPr>
              <w:t>s the</w:t>
            </w:r>
            <w:r w:rsidR="00755455" w:rsidRPr="001726AB">
              <w:rPr>
                <w:rFonts w:asciiTheme="minorHAnsi" w:hAnsiTheme="minorHAnsi" w:cstheme="minorHAnsi"/>
                <w:lang w:val="en-AU"/>
              </w:rPr>
              <w:t xml:space="preserve"> more attractive option </w:t>
            </w:r>
            <w:r w:rsidR="00755455">
              <w:rPr>
                <w:rFonts w:asciiTheme="minorHAnsi" w:hAnsiTheme="minorHAnsi" w:cstheme="minorHAnsi"/>
                <w:lang w:val="en-AU"/>
              </w:rPr>
              <w:t xml:space="preserve">because it </w:t>
            </w:r>
            <w:r w:rsidR="00755455" w:rsidRPr="001726AB">
              <w:rPr>
                <w:rFonts w:asciiTheme="minorHAnsi" w:hAnsiTheme="minorHAnsi" w:cstheme="minorHAnsi"/>
                <w:lang w:val="en-AU"/>
              </w:rPr>
              <w:t>potentially cost</w:t>
            </w:r>
            <w:r w:rsidR="00755455">
              <w:rPr>
                <w:rFonts w:asciiTheme="minorHAnsi" w:hAnsiTheme="minorHAnsi" w:cstheme="minorHAnsi"/>
                <w:lang w:val="en-AU"/>
              </w:rPr>
              <w:t>s</w:t>
            </w:r>
            <w:r w:rsidR="00755455" w:rsidRPr="001726AB">
              <w:rPr>
                <w:rFonts w:asciiTheme="minorHAnsi" w:hAnsiTheme="minorHAnsi" w:cstheme="minorHAnsi"/>
                <w:lang w:val="en-AU"/>
              </w:rPr>
              <w:t xml:space="preserve"> less </w:t>
            </w:r>
            <w:r w:rsidR="00755455">
              <w:rPr>
                <w:rFonts w:asciiTheme="minorHAnsi" w:hAnsiTheme="minorHAnsi" w:cstheme="minorHAnsi"/>
                <w:lang w:val="en-AU"/>
              </w:rPr>
              <w:t>than an office visit.</w:t>
            </w:r>
          </w:p>
        </w:tc>
        <w:tc>
          <w:tcPr>
            <w:tcW w:w="1701" w:type="dxa"/>
          </w:tcPr>
          <w:p w14:paraId="107C5636" w14:textId="74703BB3" w:rsidR="00471D13" w:rsidRPr="00C75165" w:rsidRDefault="00471D13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noProof/>
                <w:lang w:val="en-AU"/>
              </w:rPr>
              <w:t>42, 43, 45, 49, 52, 57, 59, 62, 63, 65, 67, 7</w:t>
            </w:r>
            <w:r w:rsidR="00FE415B">
              <w:rPr>
                <w:rFonts w:asciiTheme="minorHAnsi" w:hAnsiTheme="minorHAnsi" w:cstheme="minorHAnsi"/>
                <w:noProof/>
                <w:lang w:val="en-AU"/>
              </w:rPr>
              <w:t>0</w:t>
            </w:r>
          </w:p>
        </w:tc>
        <w:tc>
          <w:tcPr>
            <w:tcW w:w="2268" w:type="dxa"/>
          </w:tcPr>
          <w:p w14:paraId="62512112" w14:textId="70DB6EB7" w:rsidR="00471D13" w:rsidRPr="00733AFE" w:rsidRDefault="0015239D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5D6E88B4" w14:textId="384D57CD" w:rsidR="00471D13" w:rsidRPr="00B35DC7" w:rsidRDefault="0013706D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Twelve 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studies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with moderate methodological limitations.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Geographical coverage </w:t>
            </w:r>
            <w:r w:rsidR="0073424D">
              <w:rPr>
                <w:rFonts w:asciiTheme="minorHAnsi" w:hAnsiTheme="minorHAnsi" w:cstheme="minorHAnsi"/>
                <w:sz w:val="22"/>
                <w:szCs w:val="22"/>
              </w:rPr>
              <w:t>high focus on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HICs</w:t>
            </w:r>
            <w:r w:rsidR="00734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15239D">
              <w:rPr>
                <w:rFonts w:asciiTheme="minorHAnsi" w:hAnsiTheme="minorHAnsi" w:cstheme="minorHAnsi"/>
                <w:sz w:val="22"/>
                <w:szCs w:val="22"/>
              </w:rPr>
              <w:t xml:space="preserve">two 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LMICs. </w:t>
            </w:r>
            <w:r w:rsidR="00A358A5">
              <w:rPr>
                <w:rFonts w:asciiTheme="minorHAnsi" w:hAnsiTheme="minorHAnsi" w:cstheme="minorHAnsi"/>
                <w:sz w:val="22"/>
                <w:szCs w:val="22"/>
              </w:rPr>
              <w:t>Very m</w:t>
            </w:r>
            <w:r w:rsidR="0015239D">
              <w:rPr>
                <w:rFonts w:asciiTheme="minorHAnsi" w:hAnsiTheme="minorHAnsi" w:cstheme="minorHAnsi"/>
                <w:sz w:val="22"/>
                <w:szCs w:val="22"/>
              </w:rPr>
              <w:t>inor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</w:t>
            </w:r>
          </w:p>
        </w:tc>
      </w:tr>
      <w:tr w:rsidR="00DB4652" w:rsidRPr="00C75165" w14:paraId="00DBD55C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D7A32E" w14:textId="76BB5A03" w:rsidR="00DB4652" w:rsidRPr="00A55110" w:rsidRDefault="00DB4652" w:rsidP="002820E3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</w:pPr>
            <w:r w:rsidRPr="00A55110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 xml:space="preserve">Theme </w:t>
            </w:r>
            <w:r w:rsidRPr="00A55110"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  <w:t>8</w:t>
            </w:r>
          </w:p>
        </w:tc>
        <w:tc>
          <w:tcPr>
            <w:tcW w:w="14033" w:type="dxa"/>
            <w:gridSpan w:val="4"/>
          </w:tcPr>
          <w:p w14:paraId="428B9B91" w14:textId="16A47D1A" w:rsidR="00DB4652" w:rsidRPr="00733AFE" w:rsidRDefault="00DB4652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Self-collection at home and mail-in options</w:t>
            </w:r>
          </w:p>
        </w:tc>
      </w:tr>
      <w:tr w:rsidR="00471D13" w:rsidRPr="00C75165" w14:paraId="7385663B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87BD2AD" w14:textId="7169F369" w:rsidR="00471D13" w:rsidRPr="00C75165" w:rsidRDefault="00471D13" w:rsidP="002820E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>Finding 1</w:t>
            </w:r>
            <w:r w:rsidR="00B725B3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954" w:type="dxa"/>
          </w:tcPr>
          <w:p w14:paraId="0C94C912" w14:textId="534D5BB6" w:rsidR="00471D13" w:rsidRPr="00C75165" w:rsidRDefault="00EA74AC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When discussing</w:t>
            </w:r>
            <w:r w:rsidR="008B4064">
              <w:rPr>
                <w:rFonts w:asciiTheme="minorHAnsi" w:hAnsiTheme="minorHAnsi" w:cstheme="minorHAnsi"/>
                <w:sz w:val="22"/>
                <w:szCs w:val="22"/>
              </w:rPr>
              <w:t xml:space="preserve"> the option of self-collection at home, the benefits listed were </w:t>
            </w:r>
            <w:r w:rsidR="008B4064" w:rsidRPr="001726AB">
              <w:rPr>
                <w:rFonts w:asciiTheme="minorHAnsi" w:hAnsiTheme="minorHAnsi" w:cstheme="minorHAnsi"/>
                <w:iCs/>
                <w:lang w:val="en-AU"/>
              </w:rPr>
              <w:t>alleviating the need to travel potentially long distances to a health clinic</w:t>
            </w:r>
            <w:r w:rsidR="008B4064">
              <w:rPr>
                <w:rFonts w:asciiTheme="minorHAnsi" w:hAnsiTheme="minorHAnsi" w:cstheme="minorHAnsi"/>
                <w:iCs/>
                <w:lang w:val="en-AU"/>
              </w:rPr>
              <w:t xml:space="preserve">, </w:t>
            </w:r>
            <w:r w:rsidR="002106FE">
              <w:rPr>
                <w:rFonts w:asciiTheme="minorHAnsi" w:hAnsiTheme="minorHAnsi" w:cstheme="minorHAnsi"/>
                <w:iCs/>
                <w:lang w:val="en-AU"/>
              </w:rPr>
              <w:t xml:space="preserve">and not having to take off from work. </w:t>
            </w:r>
            <w:r w:rsidR="00DC2672">
              <w:rPr>
                <w:rFonts w:asciiTheme="minorHAnsi" w:hAnsiTheme="minorHAnsi" w:cstheme="minorHAnsi"/>
                <w:iCs/>
                <w:lang w:val="en-AU"/>
              </w:rPr>
              <w:t xml:space="preserve">Accessibility is a major hindrance in women’s participation in cervical cancer screening programs. Having the at-home or mail-in option </w:t>
            </w:r>
            <w:r w:rsidR="0082108C">
              <w:rPr>
                <w:rFonts w:asciiTheme="minorHAnsi" w:hAnsiTheme="minorHAnsi" w:cstheme="minorHAnsi"/>
                <w:iCs/>
                <w:lang w:val="en-AU"/>
              </w:rPr>
              <w:t xml:space="preserve">would address this and increase uptake. </w:t>
            </w:r>
            <w:r w:rsidR="00BE19AC">
              <w:rPr>
                <w:rFonts w:asciiTheme="minorHAnsi" w:hAnsiTheme="minorHAnsi" w:cstheme="minorHAnsi"/>
                <w:iCs/>
                <w:lang w:val="en-AU"/>
              </w:rPr>
              <w:t>Some health care workers agree that this option</w:t>
            </w:r>
            <w:r w:rsidR="00962BD2">
              <w:rPr>
                <w:rFonts w:asciiTheme="minorHAnsi" w:hAnsiTheme="minorHAnsi" w:cstheme="minorHAnsi"/>
                <w:iCs/>
                <w:lang w:val="en-AU"/>
              </w:rPr>
              <w:t xml:space="preserve"> also</w:t>
            </w:r>
            <w:r w:rsidR="00BE19AC">
              <w:rPr>
                <w:rFonts w:asciiTheme="minorHAnsi" w:hAnsiTheme="minorHAnsi" w:cstheme="minorHAnsi"/>
                <w:iCs/>
                <w:lang w:val="en-AU"/>
              </w:rPr>
              <w:t xml:space="preserve"> ensure</w:t>
            </w:r>
            <w:r w:rsidR="00957E86">
              <w:rPr>
                <w:rFonts w:asciiTheme="minorHAnsi" w:hAnsiTheme="minorHAnsi" w:cstheme="minorHAnsi"/>
                <w:iCs/>
                <w:lang w:val="en-AU"/>
              </w:rPr>
              <w:t>s linkage to care</w:t>
            </w:r>
            <w:r w:rsidR="00962BD2">
              <w:rPr>
                <w:rFonts w:asciiTheme="minorHAnsi" w:hAnsiTheme="minorHAnsi" w:cstheme="minorHAnsi"/>
                <w:iCs/>
                <w:lang w:val="en-AU"/>
              </w:rPr>
              <w:t>.</w:t>
            </w:r>
            <w:r w:rsidR="00957E86">
              <w:rPr>
                <w:rFonts w:asciiTheme="minorHAnsi" w:hAnsiTheme="minorHAnsi" w:cstheme="minorHAnsi"/>
                <w:iCs/>
                <w:lang w:val="en-AU"/>
              </w:rPr>
              <w:t xml:space="preserve"> </w:t>
            </w:r>
          </w:p>
        </w:tc>
        <w:tc>
          <w:tcPr>
            <w:tcW w:w="1701" w:type="dxa"/>
          </w:tcPr>
          <w:p w14:paraId="42F2762E" w14:textId="717C189D" w:rsidR="00471D13" w:rsidRPr="00C75165" w:rsidRDefault="00471D13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43, 46, 51, 52, 54</w:t>
            </w:r>
          </w:p>
        </w:tc>
        <w:tc>
          <w:tcPr>
            <w:tcW w:w="2268" w:type="dxa"/>
          </w:tcPr>
          <w:p w14:paraId="60CEEF16" w14:textId="1D432C9A" w:rsidR="00471D13" w:rsidRPr="00733AFE" w:rsidRDefault="002265E2" w:rsidP="00282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 co</w:t>
            </w:r>
            <w:r w:rsidR="00576B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nfidence</w:t>
            </w:r>
          </w:p>
        </w:tc>
        <w:tc>
          <w:tcPr>
            <w:tcW w:w="4110" w:type="dxa"/>
          </w:tcPr>
          <w:p w14:paraId="7DB713F4" w14:textId="76B30982" w:rsidR="00471D13" w:rsidRPr="00B35DC7" w:rsidRDefault="00983A22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Five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studies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with minor methodological limitations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Equal g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eographical coverage expands </w:t>
            </w:r>
            <w:r w:rsidR="002265E2">
              <w:rPr>
                <w:rFonts w:asciiTheme="minorHAnsi" w:hAnsiTheme="minorHAnsi" w:cstheme="minorHAnsi"/>
                <w:sz w:val="22"/>
                <w:szCs w:val="22"/>
              </w:rPr>
              <w:t>in both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HICs and LMICs. No concerns about coherence.</w:t>
            </w:r>
          </w:p>
        </w:tc>
      </w:tr>
      <w:tr w:rsidR="00471D13" w:rsidRPr="00C75165" w14:paraId="2F40DFAC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539F19" w14:textId="470CA17B" w:rsidR="00471D13" w:rsidRPr="00C75165" w:rsidRDefault="00471D13" w:rsidP="002820E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>
              <w:rPr>
                <w:rFonts w:asciiTheme="minorHAnsi" w:hAnsiTheme="minorHAnsi" w:cstheme="minorHAnsi"/>
                <w:color w:val="000000"/>
              </w:rPr>
              <w:t>1</w:t>
            </w:r>
            <w:r w:rsidR="00B725B3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5954" w:type="dxa"/>
          </w:tcPr>
          <w:p w14:paraId="5FAFE988" w14:textId="59224FFE" w:rsidR="00471D13" w:rsidRPr="001F3CE8" w:rsidRDefault="00D154D6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1F3CE8">
              <w:rPr>
                <w:rFonts w:asciiTheme="minorHAnsi" w:hAnsiTheme="minorHAnsi" w:cstheme="minorHAnsi"/>
                <w:color w:val="000000"/>
              </w:rPr>
              <w:t>Some women discussed d</w:t>
            </w:r>
            <w:r w:rsidR="00471D13" w:rsidRPr="001F3CE8">
              <w:rPr>
                <w:rFonts w:asciiTheme="minorHAnsi" w:hAnsiTheme="minorHAnsi" w:cstheme="minorHAnsi"/>
                <w:color w:val="000000"/>
              </w:rPr>
              <w:t xml:space="preserve">rawbacks </w:t>
            </w:r>
            <w:r w:rsidR="00471D13" w:rsidRPr="001F3CE8">
              <w:rPr>
                <w:rFonts w:asciiTheme="minorHAnsi" w:hAnsiTheme="minorHAnsi" w:cstheme="minorHAnsi"/>
              </w:rPr>
              <w:t>of self-collection at home and mail-in</w:t>
            </w:r>
            <w:r w:rsidRPr="001F3CE8">
              <w:rPr>
                <w:rFonts w:asciiTheme="minorHAnsi" w:hAnsiTheme="minorHAnsi" w:cstheme="minorHAnsi"/>
              </w:rPr>
              <w:t xml:space="preserve">. </w:t>
            </w:r>
            <w:r w:rsidR="00CF096F" w:rsidRPr="001F3CE8">
              <w:rPr>
                <w:rFonts w:asciiTheme="minorHAnsi" w:hAnsiTheme="minorHAnsi" w:cstheme="minorHAnsi"/>
              </w:rPr>
              <w:t>Depending on the women’s living condition, this could lead to a lack of privacy</w:t>
            </w:r>
            <w:r w:rsidR="007E7DE8" w:rsidRPr="001F3CE8">
              <w:rPr>
                <w:rFonts w:asciiTheme="minorHAnsi" w:hAnsiTheme="minorHAnsi" w:cstheme="minorHAnsi"/>
              </w:rPr>
              <w:t xml:space="preserve"> and access to </w:t>
            </w:r>
            <w:r w:rsidR="007E7DE8" w:rsidRPr="001F3CE8">
              <w:rPr>
                <w:rFonts w:asciiTheme="minorHAnsi" w:hAnsiTheme="minorHAnsi" w:cstheme="minorHAnsi"/>
              </w:rPr>
              <w:lastRenderedPageBreak/>
              <w:t xml:space="preserve">a sterile environment. </w:t>
            </w:r>
            <w:r w:rsidR="001F3CE8" w:rsidRPr="001F3CE8">
              <w:rPr>
                <w:rFonts w:asciiTheme="minorHAnsi" w:hAnsiTheme="minorHAnsi" w:cstheme="minorHAnsi"/>
              </w:rPr>
              <w:t>For the mail-in option, the</w:t>
            </w:r>
            <w:r w:rsidR="00934AEA">
              <w:rPr>
                <w:rFonts w:asciiTheme="minorHAnsi" w:hAnsiTheme="minorHAnsi" w:cstheme="minorHAnsi"/>
              </w:rPr>
              <w:t xml:space="preserve"> possibility that </w:t>
            </w:r>
            <w:r w:rsidR="001F3CE8">
              <w:rPr>
                <w:rFonts w:asciiTheme="minorHAnsi" w:hAnsiTheme="minorHAnsi" w:cstheme="minorHAnsi"/>
              </w:rPr>
              <w:t xml:space="preserve">the sample could be lost in the mail </w:t>
            </w:r>
            <w:r w:rsidR="00934AEA">
              <w:rPr>
                <w:rFonts w:asciiTheme="minorHAnsi" w:hAnsiTheme="minorHAnsi" w:cstheme="minorHAnsi"/>
              </w:rPr>
              <w:t>or mistaken as someone else’s sample were common concerns.</w:t>
            </w:r>
          </w:p>
        </w:tc>
        <w:tc>
          <w:tcPr>
            <w:tcW w:w="1701" w:type="dxa"/>
          </w:tcPr>
          <w:p w14:paraId="7A9EE93C" w14:textId="3A1A4058" w:rsidR="00471D13" w:rsidRPr="00C75165" w:rsidRDefault="00471D13" w:rsidP="0028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42, 46, 65, 66</w:t>
            </w:r>
          </w:p>
        </w:tc>
        <w:tc>
          <w:tcPr>
            <w:tcW w:w="2268" w:type="dxa"/>
          </w:tcPr>
          <w:p w14:paraId="2F948332" w14:textId="1EBF055D" w:rsidR="00471D13" w:rsidRPr="00733AFE" w:rsidRDefault="00E427F0" w:rsidP="0028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</w:t>
            </w:r>
            <w:r w:rsidR="00576B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fidence</w:t>
            </w:r>
          </w:p>
        </w:tc>
        <w:tc>
          <w:tcPr>
            <w:tcW w:w="4110" w:type="dxa"/>
          </w:tcPr>
          <w:p w14:paraId="6F79D081" w14:textId="5073658B" w:rsidR="00471D13" w:rsidRPr="00B35DC7" w:rsidRDefault="00576BAA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Two studies with moderate </w:t>
            </w:r>
            <w:r w:rsidR="00ED03AD">
              <w:rPr>
                <w:rFonts w:asciiTheme="minorHAnsi" w:hAnsiTheme="minorHAnsi" w:cstheme="minorHAnsi"/>
                <w:sz w:val="22"/>
                <w:szCs w:val="22"/>
              </w:rPr>
              <w:t>methodological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limitations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ED03AD">
              <w:rPr>
                <w:rFonts w:asciiTheme="minorHAnsi" w:hAnsiTheme="minorHAnsi" w:cstheme="minorHAnsi"/>
                <w:sz w:val="22"/>
                <w:szCs w:val="22"/>
              </w:rPr>
              <w:t>Equal g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eographical coverage </w:t>
            </w:r>
            <w:r w:rsidR="00ED03AD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HICs</w:t>
            </w:r>
            <w:r w:rsidR="00ED03AD">
              <w:rPr>
                <w:rFonts w:asciiTheme="minorHAnsi" w:hAnsiTheme="minorHAnsi" w:cstheme="minorHAnsi"/>
                <w:sz w:val="22"/>
                <w:szCs w:val="22"/>
              </w:rPr>
              <w:t xml:space="preserve"> (2)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 xml:space="preserve"> and LMICs</w:t>
            </w:r>
            <w:r w:rsidR="00ED03AD">
              <w:rPr>
                <w:rFonts w:asciiTheme="minorHAnsi" w:hAnsiTheme="minorHAnsi" w:cstheme="minorHAnsi"/>
                <w:sz w:val="22"/>
                <w:szCs w:val="22"/>
              </w:rPr>
              <w:t xml:space="preserve"> (2)</w:t>
            </w:r>
            <w:r w:rsidR="00DE2F83">
              <w:rPr>
                <w:rFonts w:asciiTheme="minorHAnsi" w:hAnsiTheme="minorHAnsi" w:cstheme="minorHAnsi"/>
                <w:sz w:val="22"/>
                <w:szCs w:val="22"/>
              </w:rPr>
              <w:t>. No concerns about coherence.</w:t>
            </w:r>
          </w:p>
        </w:tc>
      </w:tr>
      <w:tr w:rsidR="00DB4652" w:rsidRPr="00C75165" w14:paraId="1CAF4331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DB9CFA" w14:textId="1F016B3D" w:rsidR="00DB4652" w:rsidRPr="00A55110" w:rsidRDefault="00DB4652" w:rsidP="00E21AF7">
            <w:pPr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A55110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lastRenderedPageBreak/>
              <w:t>Theme 9</w:t>
            </w:r>
          </w:p>
        </w:tc>
        <w:tc>
          <w:tcPr>
            <w:tcW w:w="14033" w:type="dxa"/>
            <w:gridSpan w:val="4"/>
          </w:tcPr>
          <w:p w14:paraId="2BEF76DA" w14:textId="4C14FA95" w:rsidR="00DB4652" w:rsidRPr="00733AFE" w:rsidRDefault="00DB4652" w:rsidP="00E21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Culturally sensitive tools for increased health literacy</w:t>
            </w:r>
          </w:p>
        </w:tc>
      </w:tr>
      <w:tr w:rsidR="00DE2F83" w:rsidRPr="00C75165" w14:paraId="43059121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E4910B5" w14:textId="537CE84B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>
              <w:rPr>
                <w:rFonts w:asciiTheme="minorHAnsi" w:hAnsiTheme="minorHAnsi" w:cstheme="minorHAnsi"/>
                <w:color w:val="000000"/>
              </w:rPr>
              <w:t>1</w:t>
            </w:r>
            <w:r w:rsidR="00B725B3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5954" w:type="dxa"/>
          </w:tcPr>
          <w:p w14:paraId="7412A254" w14:textId="05062381" w:rsidR="00DE2F83" w:rsidRPr="00C75165" w:rsidRDefault="00934AEA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The u</w:t>
            </w:r>
            <w:r w:rsidR="00DE2F83">
              <w:rPr>
                <w:rFonts w:asciiTheme="minorHAnsi" w:hAnsiTheme="minorHAnsi" w:cstheme="minorHAnsi"/>
                <w:color w:val="000000"/>
              </w:rPr>
              <w:t>se of i</w:t>
            </w:r>
            <w:r w:rsidR="00DE2F83" w:rsidRPr="00C75165">
              <w:rPr>
                <w:rFonts w:asciiTheme="minorHAnsi" w:hAnsiTheme="minorHAnsi" w:cstheme="minorHAnsi"/>
                <w:color w:val="000000"/>
              </w:rPr>
              <w:t>nstructions</w:t>
            </w:r>
            <w:r w:rsidR="00DE2F83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 xml:space="preserve">(pictorial, visual, or </w:t>
            </w:r>
            <w:r w:rsidR="000E2BBA">
              <w:rPr>
                <w:rFonts w:asciiTheme="minorHAnsi" w:hAnsiTheme="minorHAnsi" w:cstheme="minorHAnsi"/>
                <w:color w:val="000000"/>
              </w:rPr>
              <w:t xml:space="preserve">verbal) were perceived </w:t>
            </w:r>
            <w:r w:rsidR="00DE2F83">
              <w:rPr>
                <w:rFonts w:asciiTheme="minorHAnsi" w:hAnsiTheme="minorHAnsi" w:cstheme="minorHAnsi"/>
                <w:color w:val="000000"/>
              </w:rPr>
              <w:t>to increase self-efficacy and trust in</w:t>
            </w:r>
            <w:r w:rsidR="000E2BBA">
              <w:rPr>
                <w:rFonts w:asciiTheme="minorHAnsi" w:hAnsiTheme="minorHAnsi" w:cstheme="minorHAnsi"/>
                <w:color w:val="000000"/>
              </w:rPr>
              <w:t xml:space="preserve"> the</w:t>
            </w:r>
            <w:r w:rsidR="00DE2F83">
              <w:rPr>
                <w:rFonts w:asciiTheme="minorHAnsi" w:hAnsiTheme="minorHAnsi" w:cstheme="minorHAnsi"/>
                <w:color w:val="000000"/>
              </w:rPr>
              <w:t xml:space="preserve"> self-collection procedure</w:t>
            </w:r>
            <w:r w:rsidR="000E2BBA">
              <w:rPr>
                <w:rFonts w:asciiTheme="minorHAnsi" w:hAnsiTheme="minorHAnsi" w:cstheme="minorHAnsi"/>
                <w:color w:val="000000"/>
              </w:rPr>
              <w:t xml:space="preserve">. </w:t>
            </w:r>
            <w:r w:rsidR="00875B9C">
              <w:rPr>
                <w:rFonts w:asciiTheme="minorHAnsi" w:hAnsiTheme="minorHAnsi" w:cstheme="minorHAnsi"/>
                <w:color w:val="000000"/>
              </w:rPr>
              <w:t>Women felt more confident in the self-collection procedure and the accuracy of the results when they had access to clear, culturally</w:t>
            </w:r>
            <w:r w:rsidR="00CE4C5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875B9C">
              <w:rPr>
                <w:rFonts w:asciiTheme="minorHAnsi" w:hAnsiTheme="minorHAnsi" w:cstheme="minorHAnsi"/>
                <w:color w:val="000000"/>
              </w:rPr>
              <w:t xml:space="preserve">sensitive instructions. </w:t>
            </w:r>
          </w:p>
        </w:tc>
        <w:tc>
          <w:tcPr>
            <w:tcW w:w="1701" w:type="dxa"/>
          </w:tcPr>
          <w:p w14:paraId="09EA61A9" w14:textId="25EB30B5" w:rsidR="00DE2F83" w:rsidRPr="00C75165" w:rsidRDefault="00DE2F8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noProof/>
                <w:lang w:val="en-AU"/>
              </w:rPr>
              <w:t>16, 42, 45, 46, 49, 51, 52, 54, 56, 60, 64, 6</w:t>
            </w:r>
            <w:r w:rsidR="00FE415B">
              <w:rPr>
                <w:rFonts w:asciiTheme="minorHAnsi" w:hAnsiTheme="minorHAnsi" w:cstheme="minorHAnsi"/>
                <w:noProof/>
                <w:lang w:val="en-AU"/>
              </w:rPr>
              <w:t>8</w:t>
            </w:r>
          </w:p>
        </w:tc>
        <w:tc>
          <w:tcPr>
            <w:tcW w:w="2268" w:type="dxa"/>
          </w:tcPr>
          <w:p w14:paraId="1169A3E6" w14:textId="7B5A6E3E" w:rsidR="00DE2F83" w:rsidRPr="00733AFE" w:rsidRDefault="000C2E08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 confidence</w:t>
            </w:r>
          </w:p>
        </w:tc>
        <w:tc>
          <w:tcPr>
            <w:tcW w:w="4110" w:type="dxa"/>
          </w:tcPr>
          <w:p w14:paraId="1CC169D3" w14:textId="2C4A53AE" w:rsidR="00DE2F83" w:rsidRPr="00B35DC7" w:rsidRDefault="00F40BC4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Seven of the t</w:t>
            </w:r>
            <w:r w:rsidR="001263FA">
              <w:rPr>
                <w:rFonts w:asciiTheme="minorHAnsi" w:hAnsiTheme="minorHAnsi" w:cstheme="minorHAnsi"/>
                <w:sz w:val="22"/>
                <w:szCs w:val="22"/>
              </w:rPr>
              <w:t>welve</w:t>
            </w:r>
            <w:r w:rsidR="00DE2F83" w:rsidRPr="003800FD">
              <w:rPr>
                <w:rFonts w:asciiTheme="minorHAnsi" w:hAnsiTheme="minorHAnsi" w:cstheme="minorHAnsi"/>
                <w:sz w:val="22"/>
                <w:szCs w:val="22"/>
              </w:rPr>
              <w:t xml:space="preserve"> studies have </w:t>
            </w:r>
            <w:r w:rsidR="001263FA">
              <w:rPr>
                <w:rFonts w:asciiTheme="minorHAnsi" w:hAnsiTheme="minorHAnsi" w:cstheme="minorHAnsi"/>
                <w:sz w:val="22"/>
                <w:szCs w:val="22"/>
              </w:rPr>
              <w:t>minor methodological limitations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2B1807">
              <w:rPr>
                <w:rFonts w:asciiTheme="minorHAnsi" w:hAnsiTheme="minorHAnsi" w:cstheme="minorHAnsi"/>
                <w:sz w:val="22"/>
                <w:szCs w:val="22"/>
              </w:rPr>
              <w:t>and four have moderate methodological limitations</w:t>
            </w:r>
            <w:r w:rsidR="00DE2F83" w:rsidRPr="003800FD">
              <w:rPr>
                <w:rFonts w:asciiTheme="minorHAnsi" w:hAnsiTheme="minorHAnsi" w:cstheme="minorHAnsi"/>
                <w:sz w:val="22"/>
                <w:szCs w:val="22"/>
              </w:rPr>
              <w:t xml:space="preserve">. Geographical coverage </w:t>
            </w:r>
            <w:r w:rsidR="000C2E08">
              <w:rPr>
                <w:rFonts w:asciiTheme="minorHAnsi" w:hAnsiTheme="minorHAnsi" w:cstheme="minorHAnsi"/>
                <w:sz w:val="22"/>
                <w:szCs w:val="22"/>
              </w:rPr>
              <w:t>mainly in</w:t>
            </w:r>
            <w:r w:rsidR="00DE2F83" w:rsidRPr="003800FD">
              <w:rPr>
                <w:rFonts w:asciiTheme="minorHAnsi" w:hAnsiTheme="minorHAnsi" w:cstheme="minorHAnsi"/>
                <w:sz w:val="22"/>
                <w:szCs w:val="22"/>
              </w:rPr>
              <w:t xml:space="preserve"> HICs. </w:t>
            </w:r>
            <w:r w:rsidR="002B1807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0C2E08">
              <w:rPr>
                <w:rFonts w:asciiTheme="minorHAnsi" w:hAnsiTheme="minorHAnsi" w:cstheme="minorHAnsi"/>
                <w:sz w:val="22"/>
                <w:szCs w:val="22"/>
              </w:rPr>
              <w:t>inor</w:t>
            </w:r>
            <w:r w:rsidR="00DE2F83" w:rsidRPr="003800FD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 </w:t>
            </w:r>
          </w:p>
        </w:tc>
      </w:tr>
      <w:tr w:rsidR="00DE2F83" w:rsidRPr="00C75165" w14:paraId="2DC3E6FC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7B1937" w14:textId="556B45D5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 w:rsidR="00B725B3"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5954" w:type="dxa"/>
          </w:tcPr>
          <w:p w14:paraId="37831E0F" w14:textId="44DEA405" w:rsidR="00DE2F83" w:rsidRPr="00C75165" w:rsidRDefault="00621528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When used as prompts, mailed i</w:t>
            </w:r>
            <w:r w:rsidR="00DE2F83" w:rsidRPr="00C75165">
              <w:rPr>
                <w:rFonts w:asciiTheme="minorHAnsi" w:hAnsiTheme="minorHAnsi" w:cstheme="minorHAnsi"/>
                <w:color w:val="000000"/>
              </w:rPr>
              <w:t>nvitation letter</w:t>
            </w:r>
            <w:r w:rsidR="00DE2F83">
              <w:rPr>
                <w:rFonts w:asciiTheme="minorHAnsi" w:hAnsiTheme="minorHAnsi" w:cstheme="minorHAnsi"/>
                <w:color w:val="000000"/>
              </w:rPr>
              <w:t xml:space="preserve">s </w:t>
            </w:r>
            <w:r w:rsidR="00C11493">
              <w:rPr>
                <w:rFonts w:asciiTheme="minorHAnsi" w:hAnsiTheme="minorHAnsi" w:cstheme="minorHAnsi"/>
                <w:color w:val="000000"/>
              </w:rPr>
              <w:t>were found to increase women’s motivation t</w:t>
            </w:r>
            <w:r w:rsidR="00DE2F83">
              <w:rPr>
                <w:rFonts w:asciiTheme="minorHAnsi" w:hAnsiTheme="minorHAnsi" w:cstheme="minorHAnsi"/>
                <w:color w:val="000000"/>
              </w:rPr>
              <w:t>o participate in self-collected HPV testing programs</w:t>
            </w:r>
            <w:r w:rsidR="00C11493">
              <w:rPr>
                <w:rFonts w:asciiTheme="minorHAnsi" w:hAnsiTheme="minorHAnsi" w:cstheme="minorHAnsi"/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14:paraId="3C24FF70" w14:textId="2688687B" w:rsidR="00DE2F83" w:rsidRPr="00C75165" w:rsidRDefault="00DE2F83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63</w:t>
            </w:r>
          </w:p>
        </w:tc>
        <w:tc>
          <w:tcPr>
            <w:tcW w:w="2268" w:type="dxa"/>
          </w:tcPr>
          <w:p w14:paraId="28C40EB9" w14:textId="385365B6" w:rsidR="00DE2F83" w:rsidRPr="00733AFE" w:rsidRDefault="00AF2ED0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Low confidence</w:t>
            </w:r>
          </w:p>
        </w:tc>
        <w:tc>
          <w:tcPr>
            <w:tcW w:w="4110" w:type="dxa"/>
          </w:tcPr>
          <w:p w14:paraId="04759438" w14:textId="25371D96" w:rsidR="00DE2F83" w:rsidRPr="00B35DC7" w:rsidRDefault="000C2E08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One study with minor methodological limitations conducted in the US</w:t>
            </w:r>
            <w:r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Major</w:t>
            </w:r>
            <w:r w:rsidRPr="00B92169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since it is only one study</w:t>
            </w:r>
            <w:r w:rsidRPr="00B9216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820E3" w:rsidRPr="00C75165" w14:paraId="09FEF757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AD5A0CE" w14:textId="092499A3" w:rsidR="002820E3" w:rsidRPr="00A55110" w:rsidRDefault="002820E3" w:rsidP="002820E3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color w:val="BF8F00" w:themeColor="accent4" w:themeShade="BF"/>
              </w:rPr>
            </w:pPr>
            <w:r w:rsidRPr="00A55110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 xml:space="preserve">Theme </w:t>
            </w:r>
            <w:r w:rsidR="00C75165" w:rsidRPr="00A55110">
              <w:rPr>
                <w:rFonts w:asciiTheme="minorHAnsi" w:hAnsiTheme="minorHAnsi" w:cstheme="minorHAnsi"/>
                <w:b w:val="0"/>
                <w:bCs w:val="0"/>
                <w:color w:val="BF8F00" w:themeColor="accent4" w:themeShade="BF"/>
              </w:rPr>
              <w:t>10</w:t>
            </w:r>
          </w:p>
        </w:tc>
        <w:tc>
          <w:tcPr>
            <w:tcW w:w="14033" w:type="dxa"/>
            <w:gridSpan w:val="4"/>
          </w:tcPr>
          <w:p w14:paraId="611F54A4" w14:textId="72E78153" w:rsidR="002820E3" w:rsidRPr="00733AFE" w:rsidRDefault="002820E3" w:rsidP="0028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AF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Guidelines and political support</w:t>
            </w:r>
          </w:p>
        </w:tc>
      </w:tr>
      <w:tr w:rsidR="00DE2F83" w:rsidRPr="00C75165" w14:paraId="3AF0CAD2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36F1146" w14:textId="3D584D8D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>
              <w:rPr>
                <w:rFonts w:asciiTheme="minorHAnsi" w:hAnsiTheme="minorHAnsi" w:cstheme="minorHAnsi"/>
                <w:color w:val="000000"/>
              </w:rPr>
              <w:t>2</w:t>
            </w:r>
            <w:r w:rsidR="00B725B3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5954" w:type="dxa"/>
          </w:tcPr>
          <w:p w14:paraId="15637D54" w14:textId="4CEE1FAB" w:rsidR="00DE2F83" w:rsidRPr="00C75165" w:rsidRDefault="00623470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Some participants agree that </w:t>
            </w:r>
            <w:r w:rsidR="00AB1485">
              <w:rPr>
                <w:rFonts w:asciiTheme="minorHAnsi" w:hAnsiTheme="minorHAnsi" w:cstheme="minorHAnsi"/>
              </w:rPr>
              <w:t xml:space="preserve">guidelines in the use and follow-up after a self-collection procedure are beneficial for both health care workers and women. For health care workers, guidelines </w:t>
            </w:r>
            <w:r w:rsidR="001549BD">
              <w:rPr>
                <w:rFonts w:asciiTheme="minorHAnsi" w:hAnsiTheme="minorHAnsi" w:cstheme="minorHAnsi"/>
              </w:rPr>
              <w:t xml:space="preserve">ensured that they were up to date on the clinical follow-up and counseling for women </w:t>
            </w:r>
            <w:r w:rsidR="000B4A1F">
              <w:rPr>
                <w:rFonts w:asciiTheme="minorHAnsi" w:hAnsiTheme="minorHAnsi" w:cstheme="minorHAnsi"/>
              </w:rPr>
              <w:t xml:space="preserve">required </w:t>
            </w:r>
            <w:r w:rsidR="001549BD">
              <w:rPr>
                <w:rFonts w:asciiTheme="minorHAnsi" w:hAnsiTheme="minorHAnsi" w:cstheme="minorHAnsi"/>
              </w:rPr>
              <w:t>af</w:t>
            </w:r>
            <w:r w:rsidR="003A5B8C">
              <w:rPr>
                <w:rFonts w:asciiTheme="minorHAnsi" w:hAnsiTheme="minorHAnsi" w:cstheme="minorHAnsi"/>
              </w:rPr>
              <w:t>ter the procedure</w:t>
            </w:r>
            <w:r w:rsidR="000B4A1F">
              <w:rPr>
                <w:rFonts w:asciiTheme="minorHAnsi" w:hAnsiTheme="minorHAnsi" w:cstheme="minorHAnsi"/>
              </w:rPr>
              <w:t>, according to international standards</w:t>
            </w:r>
            <w:r w:rsidR="003A5B8C">
              <w:rPr>
                <w:rFonts w:asciiTheme="minorHAnsi" w:hAnsiTheme="minorHAnsi" w:cstheme="minorHAnsi"/>
              </w:rPr>
              <w:t xml:space="preserve">. For women, guidelines will </w:t>
            </w:r>
            <w:r w:rsidR="00CE4C55">
              <w:rPr>
                <w:rFonts w:asciiTheme="minorHAnsi" w:hAnsiTheme="minorHAnsi" w:cstheme="minorHAnsi"/>
              </w:rPr>
              <w:t xml:space="preserve">provide information about </w:t>
            </w:r>
            <w:r w:rsidR="003A5B8C">
              <w:rPr>
                <w:rFonts w:asciiTheme="minorHAnsi" w:hAnsiTheme="minorHAnsi" w:cstheme="minorHAnsi"/>
              </w:rPr>
              <w:t xml:space="preserve">the </w:t>
            </w:r>
            <w:r w:rsidR="00CE4C55">
              <w:rPr>
                <w:rFonts w:asciiTheme="minorHAnsi" w:hAnsiTheme="minorHAnsi" w:cstheme="minorHAnsi"/>
              </w:rPr>
              <w:t xml:space="preserve">proper </w:t>
            </w:r>
            <w:r w:rsidR="003A5B8C">
              <w:rPr>
                <w:rFonts w:asciiTheme="minorHAnsi" w:hAnsiTheme="minorHAnsi" w:cstheme="minorHAnsi"/>
              </w:rPr>
              <w:t>follow-up procedures (i.e., following up with your health care worker</w:t>
            </w:r>
            <w:r w:rsidR="000B4A1F">
              <w:rPr>
                <w:rFonts w:asciiTheme="minorHAnsi" w:hAnsiTheme="minorHAnsi" w:cstheme="minorHAnsi"/>
              </w:rPr>
              <w:t xml:space="preserve">) and ensure continuum of care. </w:t>
            </w:r>
          </w:p>
        </w:tc>
        <w:tc>
          <w:tcPr>
            <w:tcW w:w="1701" w:type="dxa"/>
          </w:tcPr>
          <w:p w14:paraId="24CBC640" w14:textId="1A11DEF2" w:rsidR="00DE2F83" w:rsidRPr="00C75165" w:rsidRDefault="00DE2F83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noProof/>
                <w:lang w:val="en-AU"/>
              </w:rPr>
              <w:t>46, 51, 54, 57, 7</w:t>
            </w:r>
            <w:r w:rsidR="00FE415B">
              <w:rPr>
                <w:rFonts w:asciiTheme="minorHAnsi" w:hAnsiTheme="minorHAnsi" w:cstheme="minorHAnsi"/>
                <w:iCs/>
                <w:noProof/>
                <w:lang w:val="en-AU"/>
              </w:rPr>
              <w:t>0</w:t>
            </w:r>
          </w:p>
        </w:tc>
        <w:tc>
          <w:tcPr>
            <w:tcW w:w="2268" w:type="dxa"/>
          </w:tcPr>
          <w:p w14:paraId="75DDD7E5" w14:textId="47A87993" w:rsidR="00DE2F83" w:rsidRPr="00733AFE" w:rsidRDefault="00710B8F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</w:t>
            </w:r>
            <w:r w:rsidR="00F53E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confidence</w:t>
            </w:r>
          </w:p>
        </w:tc>
        <w:tc>
          <w:tcPr>
            <w:tcW w:w="4110" w:type="dxa"/>
          </w:tcPr>
          <w:p w14:paraId="5AB05D1B" w14:textId="63CBF6D8" w:rsidR="00DE2F83" w:rsidRPr="00B35DC7" w:rsidRDefault="00710B8F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One of 5 studies has </w:t>
            </w:r>
            <w:r w:rsidR="00762D1C">
              <w:rPr>
                <w:rFonts w:asciiTheme="minorHAnsi" w:hAnsiTheme="minorHAnsi" w:cstheme="minorHAnsi"/>
                <w:sz w:val="22"/>
                <w:szCs w:val="22"/>
              </w:rPr>
              <w:t xml:space="preserve">moderate methodological limitations. </w:t>
            </w:r>
            <w:r w:rsidR="00D84999">
              <w:rPr>
                <w:rFonts w:asciiTheme="minorHAnsi" w:hAnsiTheme="minorHAnsi" w:cstheme="minorHAnsi"/>
                <w:sz w:val="22"/>
                <w:szCs w:val="22"/>
              </w:rPr>
              <w:t xml:space="preserve">Others have no or minor limitations. </w:t>
            </w:r>
            <w:r w:rsidR="00DE2F83" w:rsidRPr="00D84E26">
              <w:rPr>
                <w:rFonts w:asciiTheme="minorHAnsi" w:hAnsiTheme="minorHAnsi" w:cstheme="minorHAnsi"/>
                <w:sz w:val="22"/>
                <w:szCs w:val="22"/>
              </w:rPr>
              <w:t xml:space="preserve">Geographical coverage expands to both HICs </w:t>
            </w:r>
            <w:r w:rsidR="00762D1C">
              <w:rPr>
                <w:rFonts w:asciiTheme="minorHAnsi" w:hAnsiTheme="minorHAnsi" w:cstheme="minorHAnsi"/>
                <w:sz w:val="22"/>
                <w:szCs w:val="22"/>
              </w:rPr>
              <w:t xml:space="preserve">(2) </w:t>
            </w:r>
            <w:r w:rsidR="00DE2F83" w:rsidRPr="00D84E26">
              <w:rPr>
                <w:rFonts w:asciiTheme="minorHAnsi" w:hAnsiTheme="minorHAnsi" w:cstheme="minorHAnsi"/>
                <w:sz w:val="22"/>
                <w:szCs w:val="22"/>
              </w:rPr>
              <w:t>and LMICs</w:t>
            </w:r>
            <w:r w:rsidR="00762D1C">
              <w:rPr>
                <w:rFonts w:asciiTheme="minorHAnsi" w:hAnsiTheme="minorHAnsi" w:cstheme="minorHAnsi"/>
                <w:sz w:val="22"/>
                <w:szCs w:val="22"/>
              </w:rPr>
              <w:t xml:space="preserve"> (3)</w:t>
            </w:r>
            <w:r w:rsidR="00DE2F83" w:rsidRPr="00D84E26">
              <w:rPr>
                <w:rFonts w:asciiTheme="minorHAnsi" w:hAnsiTheme="minorHAnsi" w:cstheme="minorHAnsi"/>
                <w:sz w:val="22"/>
                <w:szCs w:val="22"/>
              </w:rPr>
              <w:t>. No concerns about coherence</w:t>
            </w:r>
            <w:r w:rsidR="00762D1C">
              <w:rPr>
                <w:rFonts w:asciiTheme="minorHAnsi" w:hAnsiTheme="minorHAnsi" w:cstheme="minorHAnsi"/>
                <w:sz w:val="22"/>
                <w:szCs w:val="22"/>
              </w:rPr>
              <w:t xml:space="preserve"> and adequacy</w:t>
            </w:r>
            <w:r w:rsidR="00DE2F83" w:rsidRPr="00D84E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  <w:tr w:rsidR="00DE2F83" w:rsidRPr="00C75165" w14:paraId="03A5F32F" w14:textId="77777777" w:rsidTr="00EC5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A4DFCBF" w14:textId="5063B526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Finding 2</w:t>
            </w:r>
            <w:r w:rsidR="00B725B3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5954" w:type="dxa"/>
          </w:tcPr>
          <w:p w14:paraId="6CE5E9F3" w14:textId="4911C960" w:rsidR="00DE2F83" w:rsidRPr="00C75165" w:rsidRDefault="00B24BDA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Health care workers and policy workers recognized the n</w:t>
            </w:r>
            <w:r w:rsidR="00DE2F83">
              <w:rPr>
                <w:rFonts w:asciiTheme="minorHAnsi" w:hAnsiTheme="minorHAnsi" w:cstheme="minorHAnsi"/>
                <w:color w:val="000000"/>
              </w:rPr>
              <w:t>eed to conduct research at a local level because global guidelines might not reflect local realities</w:t>
            </w:r>
            <w:r>
              <w:rPr>
                <w:rFonts w:asciiTheme="minorHAnsi" w:hAnsiTheme="minorHAnsi" w:cstheme="minorHAnsi"/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14:paraId="4B4D02D1" w14:textId="0B9C7595" w:rsidR="00DE2F83" w:rsidRDefault="00DE2F83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noProof/>
                <w:lang w:val="en-AU"/>
              </w:rPr>
            </w:pPr>
            <w:r>
              <w:rPr>
                <w:rFonts w:asciiTheme="minorHAnsi" w:hAnsiTheme="minorHAnsi" w:cstheme="minorHAnsi"/>
                <w:iCs/>
                <w:noProof/>
                <w:lang w:val="en-AU"/>
              </w:rPr>
              <w:t>57, 7</w:t>
            </w:r>
            <w:r w:rsidR="00FE415B">
              <w:rPr>
                <w:rFonts w:asciiTheme="minorHAnsi" w:hAnsiTheme="minorHAnsi" w:cstheme="minorHAnsi"/>
                <w:iCs/>
                <w:noProof/>
                <w:lang w:val="en-AU"/>
              </w:rPr>
              <w:t>0</w:t>
            </w:r>
          </w:p>
        </w:tc>
        <w:tc>
          <w:tcPr>
            <w:tcW w:w="2268" w:type="dxa"/>
          </w:tcPr>
          <w:p w14:paraId="76C2E229" w14:textId="7FFC0DC6" w:rsidR="00DE2F83" w:rsidRPr="00733AFE" w:rsidRDefault="00F53E65" w:rsidP="00DE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</w:t>
            </w:r>
            <w:r w:rsidR="00AF2E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confidence</w:t>
            </w:r>
          </w:p>
        </w:tc>
        <w:tc>
          <w:tcPr>
            <w:tcW w:w="4110" w:type="dxa"/>
          </w:tcPr>
          <w:p w14:paraId="2D6B2CE4" w14:textId="32652B51" w:rsidR="00DE2F83" w:rsidRPr="00B35DC7" w:rsidRDefault="0084617F" w:rsidP="001E4A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One study with moderate methodological limitations and one with minor limitations</w:t>
            </w:r>
            <w:r w:rsidR="00DE2F83" w:rsidRPr="00D84E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One study in each HIC and LMIC</w:t>
            </w:r>
            <w:r w:rsidR="00DE2F83" w:rsidRPr="00D84E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Minor</w:t>
            </w:r>
            <w:r w:rsidR="00DE2F83" w:rsidRPr="00D84E26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 </w:t>
            </w:r>
          </w:p>
        </w:tc>
      </w:tr>
      <w:tr w:rsidR="00DE2F83" w:rsidRPr="00C75165" w14:paraId="2CEC2ECF" w14:textId="77777777" w:rsidTr="00EC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A87D961" w14:textId="75DBB9B7" w:rsidR="00DE2F83" w:rsidRPr="00C75165" w:rsidRDefault="00DE2F83" w:rsidP="00DE2F83">
            <w:pPr>
              <w:rPr>
                <w:rFonts w:asciiTheme="minorHAnsi" w:hAnsiTheme="minorHAnsi" w:cstheme="minorHAnsi"/>
                <w:color w:val="000000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 xml:space="preserve">Finding </w:t>
            </w:r>
            <w:r>
              <w:rPr>
                <w:rFonts w:asciiTheme="minorHAnsi" w:hAnsiTheme="minorHAnsi" w:cstheme="minorHAnsi"/>
                <w:color w:val="000000"/>
              </w:rPr>
              <w:t>2</w:t>
            </w:r>
            <w:r w:rsidR="00B725B3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5954" w:type="dxa"/>
          </w:tcPr>
          <w:p w14:paraId="42A1B75A" w14:textId="4DAF1D6A" w:rsidR="00DE2F83" w:rsidRPr="00C75165" w:rsidRDefault="00DE2F83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165">
              <w:rPr>
                <w:rFonts w:asciiTheme="minorHAnsi" w:hAnsiTheme="minorHAnsi" w:cstheme="minorHAnsi"/>
                <w:color w:val="000000"/>
              </w:rPr>
              <w:t>Political engagement</w:t>
            </w:r>
            <w:r>
              <w:rPr>
                <w:rFonts w:asciiTheme="minorHAnsi" w:hAnsiTheme="minorHAnsi" w:cstheme="minorHAnsi"/>
                <w:color w:val="000000"/>
              </w:rPr>
              <w:t xml:space="preserve"> and support are necessary to ensure acceptability and feasibility of self-collection for HPV testing at the country level</w:t>
            </w:r>
          </w:p>
        </w:tc>
        <w:tc>
          <w:tcPr>
            <w:tcW w:w="1701" w:type="dxa"/>
          </w:tcPr>
          <w:p w14:paraId="5103C219" w14:textId="1403E0C9" w:rsidR="00DE2F83" w:rsidRPr="00C75165" w:rsidRDefault="00DE2F83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57, 7</w:t>
            </w:r>
            <w:r w:rsidR="00FE415B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2268" w:type="dxa"/>
          </w:tcPr>
          <w:p w14:paraId="45F33088" w14:textId="12268010" w:rsidR="00DE2F83" w:rsidRPr="00733AFE" w:rsidRDefault="00F53E65" w:rsidP="00DE2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</w:t>
            </w:r>
            <w:r w:rsidR="00AF2E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confidence</w:t>
            </w:r>
          </w:p>
        </w:tc>
        <w:tc>
          <w:tcPr>
            <w:tcW w:w="4110" w:type="dxa"/>
          </w:tcPr>
          <w:p w14:paraId="1D99B61D" w14:textId="6733D6A4" w:rsidR="00DE2F83" w:rsidRPr="00B35DC7" w:rsidRDefault="0084617F" w:rsidP="001E4A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One study with moderate methodological limitations and one with minor limitations</w:t>
            </w:r>
            <w:r w:rsidRPr="00D84E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One study in each HIC and LMIC</w:t>
            </w:r>
            <w:r w:rsidRPr="00D84E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Minor</w:t>
            </w:r>
            <w:r w:rsidRPr="00D84E26">
              <w:rPr>
                <w:rFonts w:asciiTheme="minorHAnsi" w:hAnsiTheme="minorHAnsi" w:cstheme="minorHAnsi"/>
                <w:sz w:val="22"/>
                <w:szCs w:val="22"/>
              </w:rPr>
              <w:t xml:space="preserve"> concerns about coherence.</w:t>
            </w:r>
          </w:p>
        </w:tc>
      </w:tr>
    </w:tbl>
    <w:p w14:paraId="7C6959A2" w14:textId="77777777" w:rsidR="00417982" w:rsidRDefault="00417982"/>
    <w:sectPr w:rsidR="00417982" w:rsidSect="00C751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17982"/>
    <w:rsid w:val="00027E07"/>
    <w:rsid w:val="000335A0"/>
    <w:rsid w:val="00037EE5"/>
    <w:rsid w:val="00047F81"/>
    <w:rsid w:val="0006640C"/>
    <w:rsid w:val="00074758"/>
    <w:rsid w:val="000826A9"/>
    <w:rsid w:val="0008308D"/>
    <w:rsid w:val="00083669"/>
    <w:rsid w:val="000A01B3"/>
    <w:rsid w:val="000B0E2B"/>
    <w:rsid w:val="000B4A1F"/>
    <w:rsid w:val="000C2E08"/>
    <w:rsid w:val="000C7861"/>
    <w:rsid w:val="000D3A3E"/>
    <w:rsid w:val="000D4B40"/>
    <w:rsid w:val="000D7B35"/>
    <w:rsid w:val="000E2A44"/>
    <w:rsid w:val="000E2BBA"/>
    <w:rsid w:val="00107009"/>
    <w:rsid w:val="00107FBF"/>
    <w:rsid w:val="00114CB0"/>
    <w:rsid w:val="001263FA"/>
    <w:rsid w:val="0013326C"/>
    <w:rsid w:val="0013706D"/>
    <w:rsid w:val="0015239D"/>
    <w:rsid w:val="001549BD"/>
    <w:rsid w:val="00163471"/>
    <w:rsid w:val="00163BF4"/>
    <w:rsid w:val="00170D86"/>
    <w:rsid w:val="00174E21"/>
    <w:rsid w:val="001853D2"/>
    <w:rsid w:val="00187907"/>
    <w:rsid w:val="00192BFE"/>
    <w:rsid w:val="00193827"/>
    <w:rsid w:val="00194057"/>
    <w:rsid w:val="001955A2"/>
    <w:rsid w:val="001E4A5B"/>
    <w:rsid w:val="001F0FF4"/>
    <w:rsid w:val="001F3CE8"/>
    <w:rsid w:val="00206C4F"/>
    <w:rsid w:val="00207058"/>
    <w:rsid w:val="002106FE"/>
    <w:rsid w:val="0021323C"/>
    <w:rsid w:val="002220BE"/>
    <w:rsid w:val="002265E2"/>
    <w:rsid w:val="00231CA0"/>
    <w:rsid w:val="002714E9"/>
    <w:rsid w:val="00274539"/>
    <w:rsid w:val="002820E3"/>
    <w:rsid w:val="002920E9"/>
    <w:rsid w:val="00292F2E"/>
    <w:rsid w:val="002976B2"/>
    <w:rsid w:val="002B1807"/>
    <w:rsid w:val="002B7EF0"/>
    <w:rsid w:val="002D7AC3"/>
    <w:rsid w:val="002F10AD"/>
    <w:rsid w:val="003045FB"/>
    <w:rsid w:val="00310907"/>
    <w:rsid w:val="00317751"/>
    <w:rsid w:val="003309D7"/>
    <w:rsid w:val="00335621"/>
    <w:rsid w:val="00353C6D"/>
    <w:rsid w:val="003612D3"/>
    <w:rsid w:val="003843D0"/>
    <w:rsid w:val="003A5B8C"/>
    <w:rsid w:val="003B1513"/>
    <w:rsid w:val="003C0452"/>
    <w:rsid w:val="003D5283"/>
    <w:rsid w:val="003D6FCE"/>
    <w:rsid w:val="003E5A7C"/>
    <w:rsid w:val="003F3495"/>
    <w:rsid w:val="004134B6"/>
    <w:rsid w:val="00417982"/>
    <w:rsid w:val="004710C1"/>
    <w:rsid w:val="00471D13"/>
    <w:rsid w:val="00476D3E"/>
    <w:rsid w:val="004A3429"/>
    <w:rsid w:val="004B4EB2"/>
    <w:rsid w:val="004C137D"/>
    <w:rsid w:val="004C6E7A"/>
    <w:rsid w:val="004D0ED0"/>
    <w:rsid w:val="004F5D92"/>
    <w:rsid w:val="004F60C6"/>
    <w:rsid w:val="00507A62"/>
    <w:rsid w:val="00510776"/>
    <w:rsid w:val="00513272"/>
    <w:rsid w:val="005156BD"/>
    <w:rsid w:val="005323D5"/>
    <w:rsid w:val="00542DEF"/>
    <w:rsid w:val="005528D3"/>
    <w:rsid w:val="0055520E"/>
    <w:rsid w:val="005732BC"/>
    <w:rsid w:val="00575135"/>
    <w:rsid w:val="00576BAA"/>
    <w:rsid w:val="005915C8"/>
    <w:rsid w:val="005A18EF"/>
    <w:rsid w:val="005D032A"/>
    <w:rsid w:val="00613C2B"/>
    <w:rsid w:val="00621528"/>
    <w:rsid w:val="00623470"/>
    <w:rsid w:val="00635962"/>
    <w:rsid w:val="00643174"/>
    <w:rsid w:val="006512DC"/>
    <w:rsid w:val="00654092"/>
    <w:rsid w:val="006545E5"/>
    <w:rsid w:val="00676BDF"/>
    <w:rsid w:val="0069121E"/>
    <w:rsid w:val="0069577C"/>
    <w:rsid w:val="006A363C"/>
    <w:rsid w:val="006B315E"/>
    <w:rsid w:val="006B37CD"/>
    <w:rsid w:val="006D1B21"/>
    <w:rsid w:val="006D37FF"/>
    <w:rsid w:val="006D4067"/>
    <w:rsid w:val="006D4787"/>
    <w:rsid w:val="006F44D9"/>
    <w:rsid w:val="006F4842"/>
    <w:rsid w:val="007026CC"/>
    <w:rsid w:val="00710B8F"/>
    <w:rsid w:val="00716970"/>
    <w:rsid w:val="007227E5"/>
    <w:rsid w:val="00733AFE"/>
    <w:rsid w:val="0073424D"/>
    <w:rsid w:val="00745FFC"/>
    <w:rsid w:val="007472C8"/>
    <w:rsid w:val="0075228C"/>
    <w:rsid w:val="00755455"/>
    <w:rsid w:val="007625A1"/>
    <w:rsid w:val="00762D1C"/>
    <w:rsid w:val="0077329B"/>
    <w:rsid w:val="007842D7"/>
    <w:rsid w:val="007953C7"/>
    <w:rsid w:val="007A496E"/>
    <w:rsid w:val="007C23B8"/>
    <w:rsid w:val="007C6E51"/>
    <w:rsid w:val="007E434C"/>
    <w:rsid w:val="007E7DE8"/>
    <w:rsid w:val="007F1CD7"/>
    <w:rsid w:val="007F3F1E"/>
    <w:rsid w:val="0082108C"/>
    <w:rsid w:val="00842705"/>
    <w:rsid w:val="008438D0"/>
    <w:rsid w:val="0084617F"/>
    <w:rsid w:val="00854A68"/>
    <w:rsid w:val="00865ABB"/>
    <w:rsid w:val="0087263C"/>
    <w:rsid w:val="0087357B"/>
    <w:rsid w:val="00875B9C"/>
    <w:rsid w:val="00882CAD"/>
    <w:rsid w:val="00885423"/>
    <w:rsid w:val="008941FA"/>
    <w:rsid w:val="008A0372"/>
    <w:rsid w:val="008A3702"/>
    <w:rsid w:val="008B4064"/>
    <w:rsid w:val="008B443A"/>
    <w:rsid w:val="008B6AE0"/>
    <w:rsid w:val="008C6832"/>
    <w:rsid w:val="008D2B5A"/>
    <w:rsid w:val="008E1A5E"/>
    <w:rsid w:val="008E4286"/>
    <w:rsid w:val="00900E46"/>
    <w:rsid w:val="009103EF"/>
    <w:rsid w:val="00911B89"/>
    <w:rsid w:val="0093186A"/>
    <w:rsid w:val="00934AEA"/>
    <w:rsid w:val="00944204"/>
    <w:rsid w:val="00944BB3"/>
    <w:rsid w:val="00945405"/>
    <w:rsid w:val="00945999"/>
    <w:rsid w:val="00957E86"/>
    <w:rsid w:val="00962BD2"/>
    <w:rsid w:val="00980178"/>
    <w:rsid w:val="00983A22"/>
    <w:rsid w:val="00983F1B"/>
    <w:rsid w:val="009A0C16"/>
    <w:rsid w:val="009B253B"/>
    <w:rsid w:val="009C2FDE"/>
    <w:rsid w:val="009D3B6B"/>
    <w:rsid w:val="00A05E4A"/>
    <w:rsid w:val="00A27CDD"/>
    <w:rsid w:val="00A358A5"/>
    <w:rsid w:val="00A42199"/>
    <w:rsid w:val="00A55110"/>
    <w:rsid w:val="00A613D9"/>
    <w:rsid w:val="00A61835"/>
    <w:rsid w:val="00A6423F"/>
    <w:rsid w:val="00A677DB"/>
    <w:rsid w:val="00A90A78"/>
    <w:rsid w:val="00AB1485"/>
    <w:rsid w:val="00AB25A6"/>
    <w:rsid w:val="00AB76A9"/>
    <w:rsid w:val="00AC76B3"/>
    <w:rsid w:val="00AD5D17"/>
    <w:rsid w:val="00AE1DB6"/>
    <w:rsid w:val="00AE59E0"/>
    <w:rsid w:val="00AE64E3"/>
    <w:rsid w:val="00AE688C"/>
    <w:rsid w:val="00AF1136"/>
    <w:rsid w:val="00AF2ED0"/>
    <w:rsid w:val="00B07CF0"/>
    <w:rsid w:val="00B11AC5"/>
    <w:rsid w:val="00B21B0A"/>
    <w:rsid w:val="00B24BDA"/>
    <w:rsid w:val="00B35DC7"/>
    <w:rsid w:val="00B403CC"/>
    <w:rsid w:val="00B4475E"/>
    <w:rsid w:val="00B725B3"/>
    <w:rsid w:val="00B75D31"/>
    <w:rsid w:val="00B83246"/>
    <w:rsid w:val="00B97B8E"/>
    <w:rsid w:val="00BB6AA3"/>
    <w:rsid w:val="00BB72F0"/>
    <w:rsid w:val="00BC512A"/>
    <w:rsid w:val="00BE19AC"/>
    <w:rsid w:val="00BE19C1"/>
    <w:rsid w:val="00BF0D93"/>
    <w:rsid w:val="00BF304A"/>
    <w:rsid w:val="00BF3D31"/>
    <w:rsid w:val="00C05846"/>
    <w:rsid w:val="00C11493"/>
    <w:rsid w:val="00C134E1"/>
    <w:rsid w:val="00C413CA"/>
    <w:rsid w:val="00C426E4"/>
    <w:rsid w:val="00C56E61"/>
    <w:rsid w:val="00C650E7"/>
    <w:rsid w:val="00C75165"/>
    <w:rsid w:val="00C75176"/>
    <w:rsid w:val="00C804B8"/>
    <w:rsid w:val="00C80531"/>
    <w:rsid w:val="00CA4D20"/>
    <w:rsid w:val="00CB0918"/>
    <w:rsid w:val="00CB50B0"/>
    <w:rsid w:val="00CD52F7"/>
    <w:rsid w:val="00CD66AC"/>
    <w:rsid w:val="00CD6FD7"/>
    <w:rsid w:val="00CE4C55"/>
    <w:rsid w:val="00CE6682"/>
    <w:rsid w:val="00CF096F"/>
    <w:rsid w:val="00CF5697"/>
    <w:rsid w:val="00D0565D"/>
    <w:rsid w:val="00D154D6"/>
    <w:rsid w:val="00D22777"/>
    <w:rsid w:val="00D27234"/>
    <w:rsid w:val="00D504B2"/>
    <w:rsid w:val="00D77B90"/>
    <w:rsid w:val="00D83D0C"/>
    <w:rsid w:val="00D84999"/>
    <w:rsid w:val="00DB2AF6"/>
    <w:rsid w:val="00DB4652"/>
    <w:rsid w:val="00DC2672"/>
    <w:rsid w:val="00DD21EC"/>
    <w:rsid w:val="00DD788A"/>
    <w:rsid w:val="00DE18ED"/>
    <w:rsid w:val="00DE2F83"/>
    <w:rsid w:val="00DF3FA3"/>
    <w:rsid w:val="00DF5D68"/>
    <w:rsid w:val="00E0497A"/>
    <w:rsid w:val="00E216D9"/>
    <w:rsid w:val="00E21AF7"/>
    <w:rsid w:val="00E36197"/>
    <w:rsid w:val="00E4145E"/>
    <w:rsid w:val="00E427F0"/>
    <w:rsid w:val="00E4632E"/>
    <w:rsid w:val="00E5177E"/>
    <w:rsid w:val="00E540DF"/>
    <w:rsid w:val="00E54E60"/>
    <w:rsid w:val="00E57316"/>
    <w:rsid w:val="00E8268E"/>
    <w:rsid w:val="00E84388"/>
    <w:rsid w:val="00E8489F"/>
    <w:rsid w:val="00E862F3"/>
    <w:rsid w:val="00E865DB"/>
    <w:rsid w:val="00EA5582"/>
    <w:rsid w:val="00EA74AC"/>
    <w:rsid w:val="00EA7EC0"/>
    <w:rsid w:val="00EC057D"/>
    <w:rsid w:val="00EC399F"/>
    <w:rsid w:val="00EC3A30"/>
    <w:rsid w:val="00EC52E8"/>
    <w:rsid w:val="00ED03AD"/>
    <w:rsid w:val="00ED6F1C"/>
    <w:rsid w:val="00EE1829"/>
    <w:rsid w:val="00EE423D"/>
    <w:rsid w:val="00EE6064"/>
    <w:rsid w:val="00F22A4E"/>
    <w:rsid w:val="00F40BC4"/>
    <w:rsid w:val="00F53E65"/>
    <w:rsid w:val="00F772B2"/>
    <w:rsid w:val="00F82718"/>
    <w:rsid w:val="00F86566"/>
    <w:rsid w:val="00FE415B"/>
    <w:rsid w:val="00FE52B7"/>
    <w:rsid w:val="00FF01A2"/>
    <w:rsid w:val="00FF1990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BCA1"/>
  <w15:chartTrackingRefBased/>
  <w15:docId w15:val="{E2D8AF41-6B10-43D4-A6C6-F0C0C40C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982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798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5">
    <w:name w:val="Grid Table 3 Accent 5"/>
    <w:basedOn w:val="TableNormal"/>
    <w:uiPriority w:val="48"/>
    <w:rsid w:val="00C7516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8735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8735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4</Pages>
  <Words>1511</Words>
  <Characters>9478</Characters>
  <Application>Microsoft Office Word</Application>
  <DocSecurity>0</DocSecurity>
  <Lines>169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Hawa Camara</dc:creator>
  <cp:keywords/>
  <dc:description/>
  <cp:lastModifiedBy>Hawa Camara</cp:lastModifiedBy>
  <cp:revision>290</cp:revision>
  <dcterms:created xsi:type="dcterms:W3CDTF">2021-05-17T06:32:00Z</dcterms:created>
  <dcterms:modified xsi:type="dcterms:W3CDTF">2021-07-17T21:30:00Z</dcterms:modified>
</cp:coreProperties>
</file>