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76" w:rsidRPr="009E6BC3" w:rsidRDefault="00164176" w:rsidP="00164176">
      <w:pPr>
        <w:spacing w:line="480" w:lineRule="auto"/>
        <w:rPr>
          <w:rStyle w:val="BookTitle"/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Style w:val="BookTitle"/>
          <w:rFonts w:ascii="Times New Roman" w:hAnsi="Times New Roman" w:cs="Times New Roman"/>
          <w:sz w:val="24"/>
          <w:szCs w:val="24"/>
        </w:rPr>
        <w:t>Supplementary</w:t>
      </w:r>
      <w:r>
        <w:rPr>
          <w:rStyle w:val="BookTitle"/>
          <w:rFonts w:ascii="Times New Roman" w:hAnsi="Times New Roman" w:cs="Times New Roman"/>
          <w:sz w:val="24"/>
          <w:szCs w:val="24"/>
        </w:rPr>
        <w:t xml:space="preserve"> </w:t>
      </w:r>
      <w:r w:rsidRPr="009E6BC3">
        <w:rPr>
          <w:rStyle w:val="BookTitle"/>
          <w:rFonts w:ascii="Times New Roman" w:hAnsi="Times New Roman" w:cs="Times New Roman"/>
          <w:sz w:val="24"/>
          <w:szCs w:val="24"/>
        </w:rPr>
        <w:t>Table S2</w:t>
      </w:r>
      <w:bookmarkEnd w:id="0"/>
      <w:r w:rsidRPr="009E6BC3">
        <w:rPr>
          <w:rStyle w:val="BookTitle"/>
          <w:rFonts w:ascii="Times New Roman" w:hAnsi="Times New Roman" w:cs="Times New Roman"/>
          <w:sz w:val="24"/>
          <w:szCs w:val="24"/>
        </w:rPr>
        <w:t xml:space="preserve">. Relationship between number of conditions and participant </w:t>
      </w:r>
      <w:r w:rsidRPr="009E6BC3">
        <w:rPr>
          <w:rStyle w:val="BookTitle"/>
          <w:rFonts w:ascii="Times New Roman" w:hAnsi="Times New Roman"/>
          <w:sz w:val="24"/>
        </w:rPr>
        <w:t>characteristics</w:t>
      </w:r>
      <w:r>
        <w:rPr>
          <w:rStyle w:val="BookTitle"/>
          <w:rFonts w:ascii="Times New Roman" w:hAnsi="Times New Roman"/>
          <w:sz w:val="24"/>
        </w:rPr>
        <w:t>.</w:t>
      </w:r>
    </w:p>
    <w:tbl>
      <w:tblPr>
        <w:tblW w:w="10180" w:type="dxa"/>
        <w:tblLook w:val="04A0" w:firstRow="1" w:lastRow="0" w:firstColumn="1" w:lastColumn="0" w:noHBand="0" w:noVBand="1"/>
        <w:tblDescription w:val="Procedure GLM: Solution"/>
      </w:tblPr>
      <w:tblGrid>
        <w:gridCol w:w="4820"/>
        <w:gridCol w:w="1360"/>
        <w:gridCol w:w="1640"/>
        <w:gridCol w:w="1280"/>
        <w:gridCol w:w="1080"/>
      </w:tblGrid>
      <w:tr w:rsidR="00164176" w:rsidRPr="009E6BC3" w:rsidTr="009D79C9">
        <w:trPr>
          <w:trHeight w:val="552"/>
        </w:trPr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Characteristic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Coefficient Estimate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Standard Error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T Value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 Value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AU"/>
              </w:rPr>
              <w:t>Intercept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-5.392042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0.299405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-18.01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Sex ^ </w:t>
            </w:r>
            <w:r w:rsidRPr="009E6BC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AU"/>
              </w:rPr>
              <w:t>(Female)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0.409946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0.056214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Age </w:t>
            </w:r>
            <w:r w:rsidRPr="009E6BC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AU"/>
              </w:rPr>
              <w:t>(years)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0.067534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0.004302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Waist circumference </w:t>
            </w:r>
            <w:r w:rsidRPr="009E6BC3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AU"/>
              </w:rPr>
              <w:t>(cm)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0.04009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0.002005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Tobacco smoker^^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Current 15 cigarettes per day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0.735523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0.110206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Current &lt;15 cigarettes per day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0.37452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0.11972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0.0018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Former smoker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0.066501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0.051109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1.3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0.1933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Moderate/vigorous physical activity       </w:t>
            </w:r>
          </w:p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                (mean total hours per week)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-0.004892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0.002109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-2.32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0.0204</w:t>
            </w:r>
          </w:p>
        </w:tc>
      </w:tr>
      <w:tr w:rsidR="00164176" w:rsidRPr="009E6BC3" w:rsidTr="009D79C9">
        <w:trPr>
          <w:trHeight w:val="3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164176" w:rsidRPr="009E6BC3" w:rsidTr="009D79C9">
        <w:trPr>
          <w:trHeight w:val="342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Mean number of first degree relatives</w:t>
            </w: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 with: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Asthma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0.260017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0.039253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Diabetes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0.111971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0.038561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0.0037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 xml:space="preserve">Myocardial infarct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0.081744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0.036028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0.0233</w:t>
            </w:r>
          </w:p>
        </w:tc>
      </w:tr>
      <w:tr w:rsidR="00164176" w:rsidRPr="009E6BC3" w:rsidTr="009D79C9">
        <w:trPr>
          <w:trHeight w:val="288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Cancer (any)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0.107953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0.028273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0.0001</w:t>
            </w:r>
          </w:p>
        </w:tc>
      </w:tr>
      <w:tr w:rsidR="00164176" w:rsidRPr="009E6BC3" w:rsidTr="009D79C9">
        <w:trPr>
          <w:trHeight w:val="144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64176" w:rsidRPr="009E6BC3" w:rsidRDefault="00164176" w:rsidP="009D79C9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9E6B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 </w:t>
            </w:r>
          </w:p>
        </w:tc>
      </w:tr>
    </w:tbl>
    <w:p w:rsidR="00164176" w:rsidRPr="009E6BC3" w:rsidRDefault="00164176" w:rsidP="001641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6BC3">
        <w:rPr>
          <w:rFonts w:ascii="Times New Roman" w:hAnsi="Times New Roman" w:cs="Times New Roman"/>
          <w:sz w:val="24"/>
          <w:szCs w:val="24"/>
        </w:rPr>
        <w:t>Reference categories – ^male, ^^never smoked tobacco</w:t>
      </w:r>
    </w:p>
    <w:p w:rsidR="00E1197D" w:rsidRDefault="00E1197D"/>
    <w:sectPr w:rsidR="00E1197D" w:rsidSect="001641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5FD"/>
    <w:rsid w:val="00164176"/>
    <w:rsid w:val="002375FD"/>
    <w:rsid w:val="00E1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1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164176"/>
    <w:rPr>
      <w:rFonts w:ascii="Arial" w:hAnsi="Arial"/>
      <w:b/>
      <w:bCs/>
      <w:i w:val="0"/>
      <w:iCs/>
      <w:spacing w:val="5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1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aliases w:val="Table of Figure Title"/>
    <w:basedOn w:val="DefaultParagraphFont"/>
    <w:uiPriority w:val="33"/>
    <w:qFormat/>
    <w:rsid w:val="00164176"/>
    <w:rPr>
      <w:rFonts w:ascii="Arial" w:hAnsi="Arial"/>
      <w:b/>
      <w:bCs/>
      <w:i w:val="0"/>
      <w:iCs/>
      <w:spacing w:val="5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Company>WA Health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Hunter</dc:creator>
  <cp:keywords/>
  <dc:description/>
  <cp:lastModifiedBy>Michael Hunter</cp:lastModifiedBy>
  <cp:revision>2</cp:revision>
  <dcterms:created xsi:type="dcterms:W3CDTF">2021-07-28T04:35:00Z</dcterms:created>
  <dcterms:modified xsi:type="dcterms:W3CDTF">2021-07-28T04:36:00Z</dcterms:modified>
</cp:coreProperties>
</file>