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F3798" w14:textId="77777777" w:rsidR="00CE3A32" w:rsidRDefault="00CE3A32" w:rsidP="00CE3A32">
      <w:pPr>
        <w:spacing w:line="240" w:lineRule="auto"/>
        <w:jc w:val="both"/>
        <w:rPr>
          <w:rFonts w:ascii="Times New Roman" w:hAnsi="Times New Roman" w:cs="Times New Roman"/>
          <w:b/>
          <w:lang w:val="en-GB"/>
        </w:rPr>
      </w:pPr>
      <w:r w:rsidRPr="00111F33">
        <w:rPr>
          <w:rFonts w:ascii="Times New Roman" w:hAnsi="Times New Roman" w:cs="Times New Roman"/>
          <w:b/>
          <w:lang w:val="en-GB"/>
        </w:rPr>
        <w:t>Supplemental material</w:t>
      </w:r>
    </w:p>
    <w:p w14:paraId="32EF3799" w14:textId="77777777" w:rsidR="006A08BC" w:rsidRDefault="006A08BC" w:rsidP="00E95DAD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32EF379A" w14:textId="2536A126" w:rsidR="00E95DAD" w:rsidRPr="00111F33" w:rsidRDefault="00E95DAD" w:rsidP="00E95DAD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111F33">
        <w:rPr>
          <w:rFonts w:ascii="Times New Roman" w:hAnsi="Times New Roman" w:cs="Times New Roman"/>
          <w:b/>
          <w:lang w:val="en-GB"/>
        </w:rPr>
        <w:t>Figure S</w:t>
      </w:r>
      <w:r w:rsidR="00EC3BAC">
        <w:rPr>
          <w:rFonts w:ascii="Times New Roman" w:hAnsi="Times New Roman" w:cs="Times New Roman"/>
          <w:b/>
          <w:lang w:val="en-GB"/>
        </w:rPr>
        <w:t>1</w:t>
      </w:r>
      <w:r w:rsidRPr="00111F33">
        <w:rPr>
          <w:rFonts w:ascii="Times New Roman" w:hAnsi="Times New Roman" w:cs="Times New Roman"/>
          <w:b/>
          <w:lang w:val="en-GB"/>
        </w:rPr>
        <w:t xml:space="preserve">. Expected and observed time series trends of daily Chlamydia </w:t>
      </w:r>
      <w:r w:rsidR="001E0A1A">
        <w:rPr>
          <w:rFonts w:ascii="Times New Roman" w:hAnsi="Times New Roman" w:cs="Times New Roman"/>
          <w:b/>
          <w:lang w:val="en-GB"/>
        </w:rPr>
        <w:t>reported cases</w:t>
      </w:r>
      <w:r w:rsidR="001E0A1A" w:rsidRPr="00111F33">
        <w:rPr>
          <w:rFonts w:ascii="Times New Roman" w:hAnsi="Times New Roman" w:cs="Times New Roman"/>
          <w:b/>
          <w:lang w:val="en-GB"/>
        </w:rPr>
        <w:t xml:space="preserve"> </w:t>
      </w:r>
      <w:r w:rsidRPr="00111F33">
        <w:rPr>
          <w:rFonts w:ascii="Times New Roman" w:hAnsi="Times New Roman" w:cs="Times New Roman"/>
          <w:b/>
          <w:lang w:val="en-GB"/>
        </w:rPr>
        <w:t>in Catalonia, August 1</w:t>
      </w:r>
      <w:proofErr w:type="gramStart"/>
      <w:r w:rsidRPr="00111F33">
        <w:rPr>
          <w:rFonts w:ascii="Times New Roman" w:hAnsi="Times New Roman" w:cs="Times New Roman"/>
          <w:b/>
          <w:vertAlign w:val="superscript"/>
          <w:lang w:val="en-GB"/>
        </w:rPr>
        <w:t xml:space="preserve">st  </w:t>
      </w:r>
      <w:r w:rsidRPr="00111F33">
        <w:rPr>
          <w:rFonts w:ascii="Times New Roman" w:hAnsi="Times New Roman" w:cs="Times New Roman"/>
          <w:b/>
          <w:lang w:val="en-GB"/>
        </w:rPr>
        <w:t>2017</w:t>
      </w:r>
      <w:proofErr w:type="gramEnd"/>
      <w:r w:rsidRPr="00111F33">
        <w:rPr>
          <w:rFonts w:ascii="Times New Roman" w:hAnsi="Times New Roman" w:cs="Times New Roman"/>
          <w:b/>
          <w:lang w:val="en-GB"/>
        </w:rPr>
        <w:t xml:space="preserve"> - August 1</w:t>
      </w:r>
      <w:r w:rsidRPr="00111F33">
        <w:rPr>
          <w:rFonts w:ascii="Times New Roman" w:hAnsi="Times New Roman" w:cs="Times New Roman"/>
          <w:b/>
          <w:vertAlign w:val="superscript"/>
          <w:lang w:val="en-GB"/>
        </w:rPr>
        <w:t xml:space="preserve">st  </w:t>
      </w:r>
      <w:r w:rsidRPr="00111F33">
        <w:rPr>
          <w:rFonts w:ascii="Times New Roman" w:hAnsi="Times New Roman" w:cs="Times New Roman"/>
          <w:b/>
          <w:lang w:val="en-GB"/>
        </w:rPr>
        <w:t xml:space="preserve">2020 </w:t>
      </w:r>
      <w:r w:rsidRPr="00111F33">
        <w:rPr>
          <w:rFonts w:ascii="Times New Roman" w:hAnsi="Times New Roman" w:cs="Times New Roman"/>
          <w:lang w:val="en-GB"/>
        </w:rPr>
        <w:t>(dark grey: lockdown, light grey: de-escalation phases).</w:t>
      </w:r>
    </w:p>
    <w:p w14:paraId="32EF379B" w14:textId="77777777" w:rsidR="00E95DAD" w:rsidRPr="00111F33" w:rsidRDefault="00E95DAD" w:rsidP="00E95DAD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111F33">
        <w:rPr>
          <w:rFonts w:ascii="Times New Roman" w:hAnsi="Times New Roman" w:cs="Times New Roman"/>
          <w:b/>
          <w:noProof/>
          <w:lang w:eastAsia="ca-ES"/>
        </w:rPr>
        <w:drawing>
          <wp:inline distT="0" distB="0" distL="0" distR="0" wp14:anchorId="32EF37A3" wp14:editId="32EF37A4">
            <wp:extent cx="4419600" cy="2956530"/>
            <wp:effectExtent l="0" t="0" r="0" b="0"/>
            <wp:docPr id="2" name="Imagem 2" descr="C:\Users\Alexis\AppData\Local\Temp\Rar$DI12.04594\casosClamid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s\AppData\Local\Temp\Rar$DI12.04594\casosClamidi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8"/>
                    <a:stretch/>
                  </pic:blipFill>
                  <pic:spPr bwMode="auto">
                    <a:xfrm>
                      <a:off x="0" y="0"/>
                      <a:ext cx="4436889" cy="29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EF379C" w14:textId="3BD0FE61" w:rsidR="00E95DAD" w:rsidRPr="00111F33" w:rsidRDefault="00CE3A32" w:rsidP="00E95DAD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Figure S</w:t>
      </w:r>
      <w:r w:rsidR="00EC3BAC">
        <w:rPr>
          <w:rFonts w:ascii="Times New Roman" w:hAnsi="Times New Roman" w:cs="Times New Roman"/>
          <w:b/>
          <w:lang w:val="en-GB"/>
        </w:rPr>
        <w:t>2</w:t>
      </w:r>
      <w:r w:rsidR="00E95DAD" w:rsidRPr="00111F33">
        <w:rPr>
          <w:rFonts w:ascii="Times New Roman" w:hAnsi="Times New Roman" w:cs="Times New Roman"/>
          <w:b/>
          <w:lang w:val="en-GB"/>
        </w:rPr>
        <w:t>. Expected and observed time series trends of daily Gonorrh</w:t>
      </w:r>
      <w:r w:rsidR="008C0D15">
        <w:rPr>
          <w:rFonts w:ascii="Times New Roman" w:hAnsi="Times New Roman" w:cs="Times New Roman"/>
          <w:b/>
          <w:lang w:val="en-GB"/>
        </w:rPr>
        <w:t>o</w:t>
      </w:r>
      <w:r w:rsidR="00E95DAD" w:rsidRPr="00111F33">
        <w:rPr>
          <w:rFonts w:ascii="Times New Roman" w:hAnsi="Times New Roman" w:cs="Times New Roman"/>
          <w:b/>
          <w:lang w:val="en-GB"/>
        </w:rPr>
        <w:t xml:space="preserve">ea </w:t>
      </w:r>
      <w:r w:rsidR="001E0A1A">
        <w:rPr>
          <w:rFonts w:ascii="Times New Roman" w:hAnsi="Times New Roman" w:cs="Times New Roman"/>
          <w:b/>
          <w:lang w:val="en-GB"/>
        </w:rPr>
        <w:t>reported cases</w:t>
      </w:r>
      <w:r w:rsidR="001E0A1A" w:rsidRPr="00111F33">
        <w:rPr>
          <w:rFonts w:ascii="Times New Roman" w:hAnsi="Times New Roman" w:cs="Times New Roman"/>
          <w:b/>
          <w:lang w:val="en-GB"/>
        </w:rPr>
        <w:t xml:space="preserve"> </w:t>
      </w:r>
      <w:r w:rsidR="00E95DAD" w:rsidRPr="00111F33">
        <w:rPr>
          <w:rFonts w:ascii="Times New Roman" w:hAnsi="Times New Roman" w:cs="Times New Roman"/>
          <w:b/>
          <w:lang w:val="en-GB"/>
        </w:rPr>
        <w:t>in Catalonia, August 1</w:t>
      </w:r>
      <w:proofErr w:type="gramStart"/>
      <w:r w:rsidR="00E95DAD" w:rsidRPr="00111F33">
        <w:rPr>
          <w:rFonts w:ascii="Times New Roman" w:hAnsi="Times New Roman" w:cs="Times New Roman"/>
          <w:b/>
          <w:vertAlign w:val="superscript"/>
          <w:lang w:val="en-GB"/>
        </w:rPr>
        <w:t xml:space="preserve">st  </w:t>
      </w:r>
      <w:r w:rsidR="00E95DAD" w:rsidRPr="00111F33">
        <w:rPr>
          <w:rFonts w:ascii="Times New Roman" w:hAnsi="Times New Roman" w:cs="Times New Roman"/>
          <w:b/>
          <w:lang w:val="en-GB"/>
        </w:rPr>
        <w:t>2017</w:t>
      </w:r>
      <w:proofErr w:type="gramEnd"/>
      <w:r w:rsidR="00E95DAD" w:rsidRPr="00111F33">
        <w:rPr>
          <w:rFonts w:ascii="Times New Roman" w:hAnsi="Times New Roman" w:cs="Times New Roman"/>
          <w:b/>
          <w:lang w:val="en-GB"/>
        </w:rPr>
        <w:t xml:space="preserve"> - August 1</w:t>
      </w:r>
      <w:r w:rsidR="00E95DAD" w:rsidRPr="00111F33">
        <w:rPr>
          <w:rFonts w:ascii="Times New Roman" w:hAnsi="Times New Roman" w:cs="Times New Roman"/>
          <w:b/>
          <w:vertAlign w:val="superscript"/>
          <w:lang w:val="en-GB"/>
        </w:rPr>
        <w:t xml:space="preserve">st  </w:t>
      </w:r>
      <w:r w:rsidR="00E95DAD" w:rsidRPr="00111F33">
        <w:rPr>
          <w:rFonts w:ascii="Times New Roman" w:hAnsi="Times New Roman" w:cs="Times New Roman"/>
          <w:b/>
          <w:lang w:val="en-GB"/>
        </w:rPr>
        <w:t xml:space="preserve">2020 </w:t>
      </w:r>
      <w:r w:rsidR="00E95DAD" w:rsidRPr="00111F33">
        <w:rPr>
          <w:rFonts w:ascii="Times New Roman" w:hAnsi="Times New Roman" w:cs="Times New Roman"/>
          <w:lang w:val="en-GB"/>
        </w:rPr>
        <w:t>(dark grey: lockdown, light grey: de-escalation phases).</w:t>
      </w:r>
    </w:p>
    <w:p w14:paraId="32EF379D" w14:textId="77777777" w:rsidR="00E95DAD" w:rsidRPr="00111F33" w:rsidRDefault="00E95DAD" w:rsidP="00E95DAD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111F33">
        <w:rPr>
          <w:rFonts w:ascii="Times New Roman" w:hAnsi="Times New Roman" w:cs="Times New Roman"/>
          <w:b/>
          <w:noProof/>
          <w:lang w:eastAsia="ca-ES"/>
        </w:rPr>
        <w:drawing>
          <wp:inline distT="0" distB="0" distL="0" distR="0" wp14:anchorId="32EF37A5" wp14:editId="32EF37A6">
            <wp:extent cx="4443273" cy="2971800"/>
            <wp:effectExtent l="0" t="0" r="0" b="0"/>
            <wp:docPr id="3" name="Imagem 3" descr="C:\Users\Alexis\AppData\Local\Temp\Rar$DI12.26157\casosGo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is\AppData\Local\Temp\Rar$DI12.26157\casosGon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6"/>
                    <a:stretch/>
                  </pic:blipFill>
                  <pic:spPr bwMode="auto">
                    <a:xfrm>
                      <a:off x="0" y="0"/>
                      <a:ext cx="4455424" cy="297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EF379E" w14:textId="77777777" w:rsidR="00E95DAD" w:rsidRPr="00111F33" w:rsidRDefault="00E95DAD" w:rsidP="00E95DAD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32EF379F" w14:textId="5BBBA554" w:rsidR="00E95DAD" w:rsidRPr="00111F33" w:rsidRDefault="00CE3A32" w:rsidP="00E95DAD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Figure S</w:t>
      </w:r>
      <w:r w:rsidR="00EC3BAC">
        <w:rPr>
          <w:rFonts w:ascii="Times New Roman" w:hAnsi="Times New Roman" w:cs="Times New Roman"/>
          <w:b/>
          <w:lang w:val="en-GB"/>
        </w:rPr>
        <w:t>3</w:t>
      </w:r>
      <w:r w:rsidR="00E95DAD" w:rsidRPr="00111F33">
        <w:rPr>
          <w:rFonts w:ascii="Times New Roman" w:hAnsi="Times New Roman" w:cs="Times New Roman"/>
          <w:b/>
          <w:lang w:val="en-GB"/>
        </w:rPr>
        <w:t xml:space="preserve">. Expected and observed time series trends of daily Syphilis </w:t>
      </w:r>
      <w:r w:rsidR="001E0A1A">
        <w:rPr>
          <w:rFonts w:ascii="Times New Roman" w:hAnsi="Times New Roman" w:cs="Times New Roman"/>
          <w:b/>
          <w:lang w:val="en-GB"/>
        </w:rPr>
        <w:t>reported cases</w:t>
      </w:r>
      <w:r w:rsidR="001E0A1A" w:rsidRPr="00111F33">
        <w:rPr>
          <w:rFonts w:ascii="Times New Roman" w:hAnsi="Times New Roman" w:cs="Times New Roman"/>
          <w:b/>
          <w:lang w:val="en-GB"/>
        </w:rPr>
        <w:t xml:space="preserve"> </w:t>
      </w:r>
      <w:r w:rsidR="00E95DAD" w:rsidRPr="00111F33">
        <w:rPr>
          <w:rFonts w:ascii="Times New Roman" w:hAnsi="Times New Roman" w:cs="Times New Roman"/>
          <w:b/>
          <w:lang w:val="en-GB"/>
        </w:rPr>
        <w:t>in Catalonia, August 1</w:t>
      </w:r>
      <w:proofErr w:type="gramStart"/>
      <w:r w:rsidR="00E95DAD" w:rsidRPr="00111F33">
        <w:rPr>
          <w:rFonts w:ascii="Times New Roman" w:hAnsi="Times New Roman" w:cs="Times New Roman"/>
          <w:b/>
          <w:vertAlign w:val="superscript"/>
          <w:lang w:val="en-GB"/>
        </w:rPr>
        <w:t xml:space="preserve">st  </w:t>
      </w:r>
      <w:r w:rsidR="00E95DAD" w:rsidRPr="00111F33">
        <w:rPr>
          <w:rFonts w:ascii="Times New Roman" w:hAnsi="Times New Roman" w:cs="Times New Roman"/>
          <w:b/>
          <w:lang w:val="en-GB"/>
        </w:rPr>
        <w:t>2017</w:t>
      </w:r>
      <w:proofErr w:type="gramEnd"/>
      <w:r w:rsidR="00E95DAD" w:rsidRPr="00111F33">
        <w:rPr>
          <w:rFonts w:ascii="Times New Roman" w:hAnsi="Times New Roman" w:cs="Times New Roman"/>
          <w:b/>
          <w:lang w:val="en-GB"/>
        </w:rPr>
        <w:t xml:space="preserve"> - August 1</w:t>
      </w:r>
      <w:r w:rsidR="00E95DAD" w:rsidRPr="00111F33">
        <w:rPr>
          <w:rFonts w:ascii="Times New Roman" w:hAnsi="Times New Roman" w:cs="Times New Roman"/>
          <w:b/>
          <w:vertAlign w:val="superscript"/>
          <w:lang w:val="en-GB"/>
        </w:rPr>
        <w:t xml:space="preserve">st  </w:t>
      </w:r>
      <w:r w:rsidR="00E95DAD" w:rsidRPr="00111F33">
        <w:rPr>
          <w:rFonts w:ascii="Times New Roman" w:hAnsi="Times New Roman" w:cs="Times New Roman"/>
          <w:b/>
          <w:lang w:val="en-GB"/>
        </w:rPr>
        <w:t xml:space="preserve">2020 </w:t>
      </w:r>
      <w:r w:rsidR="00E95DAD" w:rsidRPr="00111F33">
        <w:rPr>
          <w:rFonts w:ascii="Times New Roman" w:hAnsi="Times New Roman" w:cs="Times New Roman"/>
          <w:lang w:val="en-GB"/>
        </w:rPr>
        <w:t>(dark grey: lockdown, light grey: de-escalation phases).</w:t>
      </w:r>
    </w:p>
    <w:p w14:paraId="32EF37A0" w14:textId="77777777" w:rsidR="00E95DAD" w:rsidRPr="00111F33" w:rsidRDefault="00E95DAD" w:rsidP="00E95DAD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111F33">
        <w:rPr>
          <w:rFonts w:ascii="Times New Roman" w:hAnsi="Times New Roman" w:cs="Times New Roman"/>
          <w:b/>
          <w:noProof/>
          <w:lang w:eastAsia="ca-ES"/>
        </w:rPr>
        <w:drawing>
          <wp:inline distT="0" distB="0" distL="0" distR="0" wp14:anchorId="32EF37A7" wp14:editId="32EF37A8">
            <wp:extent cx="4491507" cy="3000375"/>
            <wp:effectExtent l="0" t="0" r="4445" b="0"/>
            <wp:docPr id="4" name="Imagem 4" descr="C:\Users\Alexis\AppData\Local\Temp\Rar$DI41.7594\casosSifil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xis\AppData\Local\Temp\Rar$DI41.7594\casosSifili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9"/>
                    <a:stretch/>
                  </pic:blipFill>
                  <pic:spPr bwMode="auto">
                    <a:xfrm>
                      <a:off x="0" y="0"/>
                      <a:ext cx="4528251" cy="302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EF37A1" w14:textId="48C27C67" w:rsidR="00E95DAD" w:rsidRPr="00111F33" w:rsidRDefault="00CE3A32" w:rsidP="00E95DAD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Figure S</w:t>
      </w:r>
      <w:r w:rsidR="00EC3BAC">
        <w:rPr>
          <w:rFonts w:ascii="Times New Roman" w:hAnsi="Times New Roman" w:cs="Times New Roman"/>
          <w:b/>
          <w:lang w:val="en-GB"/>
        </w:rPr>
        <w:t>4</w:t>
      </w:r>
      <w:r w:rsidR="00E95DAD" w:rsidRPr="00111F33">
        <w:rPr>
          <w:rFonts w:ascii="Times New Roman" w:hAnsi="Times New Roman" w:cs="Times New Roman"/>
          <w:b/>
          <w:lang w:val="en-GB"/>
        </w:rPr>
        <w:t xml:space="preserve">. Expected and observed time series trends of daily venereal lymphogranuloma (LGV) </w:t>
      </w:r>
      <w:r w:rsidR="001E0A1A">
        <w:rPr>
          <w:rFonts w:ascii="Times New Roman" w:hAnsi="Times New Roman" w:cs="Times New Roman"/>
          <w:b/>
          <w:lang w:val="en-GB"/>
        </w:rPr>
        <w:t>reported cases</w:t>
      </w:r>
      <w:r w:rsidR="001E0A1A" w:rsidRPr="00111F33">
        <w:rPr>
          <w:rFonts w:ascii="Times New Roman" w:hAnsi="Times New Roman" w:cs="Times New Roman"/>
          <w:b/>
          <w:lang w:val="en-GB"/>
        </w:rPr>
        <w:t xml:space="preserve"> </w:t>
      </w:r>
      <w:r w:rsidR="00E95DAD" w:rsidRPr="00111F33">
        <w:rPr>
          <w:rFonts w:ascii="Times New Roman" w:hAnsi="Times New Roman" w:cs="Times New Roman"/>
          <w:b/>
          <w:lang w:val="en-GB"/>
        </w:rPr>
        <w:t>in Catalonia, August 1</w:t>
      </w:r>
      <w:proofErr w:type="gramStart"/>
      <w:r w:rsidR="00E95DAD" w:rsidRPr="00111F33">
        <w:rPr>
          <w:rFonts w:ascii="Times New Roman" w:hAnsi="Times New Roman" w:cs="Times New Roman"/>
          <w:b/>
          <w:vertAlign w:val="superscript"/>
          <w:lang w:val="en-GB"/>
        </w:rPr>
        <w:t xml:space="preserve">st  </w:t>
      </w:r>
      <w:r w:rsidR="00E95DAD" w:rsidRPr="00111F33">
        <w:rPr>
          <w:rFonts w:ascii="Times New Roman" w:hAnsi="Times New Roman" w:cs="Times New Roman"/>
          <w:b/>
          <w:lang w:val="en-GB"/>
        </w:rPr>
        <w:t>2017</w:t>
      </w:r>
      <w:proofErr w:type="gramEnd"/>
      <w:r w:rsidR="00E95DAD" w:rsidRPr="00111F33">
        <w:rPr>
          <w:rFonts w:ascii="Times New Roman" w:hAnsi="Times New Roman" w:cs="Times New Roman"/>
          <w:b/>
          <w:lang w:val="en-GB"/>
        </w:rPr>
        <w:t xml:space="preserve"> - August 1</w:t>
      </w:r>
      <w:r w:rsidR="00E95DAD" w:rsidRPr="00111F33">
        <w:rPr>
          <w:rFonts w:ascii="Times New Roman" w:hAnsi="Times New Roman" w:cs="Times New Roman"/>
          <w:b/>
          <w:vertAlign w:val="superscript"/>
          <w:lang w:val="en-GB"/>
        </w:rPr>
        <w:t xml:space="preserve">st  </w:t>
      </w:r>
      <w:r w:rsidR="00E95DAD" w:rsidRPr="00111F33">
        <w:rPr>
          <w:rFonts w:ascii="Times New Roman" w:hAnsi="Times New Roman" w:cs="Times New Roman"/>
          <w:b/>
          <w:lang w:val="en-GB"/>
        </w:rPr>
        <w:t xml:space="preserve">2020 </w:t>
      </w:r>
      <w:r w:rsidR="00E95DAD" w:rsidRPr="00111F33">
        <w:rPr>
          <w:rFonts w:ascii="Times New Roman" w:hAnsi="Times New Roman" w:cs="Times New Roman"/>
          <w:lang w:val="en-GB"/>
        </w:rPr>
        <w:t>(dark grey: lockdown, light grey: de-escalation phases).</w:t>
      </w:r>
    </w:p>
    <w:p w14:paraId="32EF37A2" w14:textId="77777777" w:rsidR="00522CA2" w:rsidRDefault="00E95DAD" w:rsidP="00557166">
      <w:pPr>
        <w:spacing w:line="360" w:lineRule="auto"/>
        <w:jc w:val="both"/>
      </w:pPr>
      <w:r w:rsidRPr="00111F33">
        <w:rPr>
          <w:rFonts w:ascii="Times New Roman" w:hAnsi="Times New Roman" w:cs="Times New Roman"/>
          <w:b/>
          <w:noProof/>
          <w:lang w:eastAsia="ca-ES"/>
        </w:rPr>
        <w:drawing>
          <wp:inline distT="0" distB="0" distL="0" distR="0" wp14:anchorId="32EF37A9" wp14:editId="32EF37AA">
            <wp:extent cx="4524375" cy="3025610"/>
            <wp:effectExtent l="0" t="0" r="0" b="3810"/>
            <wp:docPr id="5" name="Imagem 5" descr="C:\Users\Alexis\AppData\Local\Temp\Rar$DI13.55235\casosIn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xis\AppData\Local\Temp\Rar$DI13.55235\casosInf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9"/>
                    <a:stretch/>
                  </pic:blipFill>
                  <pic:spPr bwMode="auto">
                    <a:xfrm>
                      <a:off x="0" y="0"/>
                      <a:ext cx="4551964" cy="304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22CA2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F37AD" w14:textId="77777777" w:rsidR="0026486A" w:rsidRDefault="0026486A">
      <w:pPr>
        <w:spacing w:after="0" w:line="240" w:lineRule="auto"/>
      </w:pPr>
      <w:r>
        <w:separator/>
      </w:r>
    </w:p>
  </w:endnote>
  <w:endnote w:type="continuationSeparator" w:id="0">
    <w:p w14:paraId="32EF37AE" w14:textId="77777777" w:rsidR="0026486A" w:rsidRDefault="00264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71688"/>
      <w:docPartObj>
        <w:docPartGallery w:val="Page Numbers (Bottom of Page)"/>
        <w:docPartUnique/>
      </w:docPartObj>
    </w:sdtPr>
    <w:sdtEndPr/>
    <w:sdtContent>
      <w:p w14:paraId="32EF37AF" w14:textId="77777777" w:rsidR="003F7242" w:rsidRDefault="00E95DA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166" w:rsidRPr="00557166">
          <w:rPr>
            <w:noProof/>
            <w:lang w:val="pt-PT"/>
          </w:rPr>
          <w:t>2</w:t>
        </w:r>
        <w:r>
          <w:fldChar w:fldCharType="end"/>
        </w:r>
      </w:p>
    </w:sdtContent>
  </w:sdt>
  <w:p w14:paraId="32EF37B0" w14:textId="77777777" w:rsidR="003F7242" w:rsidRDefault="00D82B41">
    <w:pPr>
      <w:pStyle w:val="Piedepgina"/>
    </w:pPr>
  </w:p>
  <w:p w14:paraId="32EF37B1" w14:textId="77777777" w:rsidR="003F7242" w:rsidRDefault="00D82B41"/>
  <w:p w14:paraId="32EF37B2" w14:textId="77777777" w:rsidR="003F7242" w:rsidRDefault="00D82B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F37AB" w14:textId="77777777" w:rsidR="0026486A" w:rsidRDefault="0026486A">
      <w:pPr>
        <w:spacing w:after="0" w:line="240" w:lineRule="auto"/>
      </w:pPr>
      <w:r>
        <w:separator/>
      </w:r>
    </w:p>
  </w:footnote>
  <w:footnote w:type="continuationSeparator" w:id="0">
    <w:p w14:paraId="32EF37AC" w14:textId="77777777" w:rsidR="0026486A" w:rsidRDefault="002648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DAD"/>
    <w:rsid w:val="000565F6"/>
    <w:rsid w:val="00166CCC"/>
    <w:rsid w:val="001E0A1A"/>
    <w:rsid w:val="0026486A"/>
    <w:rsid w:val="00280AD4"/>
    <w:rsid w:val="00522CA2"/>
    <w:rsid w:val="00557166"/>
    <w:rsid w:val="006A08BC"/>
    <w:rsid w:val="008C0D15"/>
    <w:rsid w:val="00B248FD"/>
    <w:rsid w:val="00CE3A32"/>
    <w:rsid w:val="00D82B41"/>
    <w:rsid w:val="00E95DAD"/>
    <w:rsid w:val="00EC3BAC"/>
    <w:rsid w:val="00EC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3798"/>
  <w15:chartTrackingRefBased/>
  <w15:docId w15:val="{BFFA3DA9-61BB-43A5-AC71-445DBE63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D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E95D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5DAD"/>
  </w:style>
  <w:style w:type="table" w:styleId="Tablaconcuadrcula">
    <w:name w:val="Table Grid"/>
    <w:basedOn w:val="Tablanormal"/>
    <w:uiPriority w:val="39"/>
    <w:rsid w:val="00CE3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</dc:creator>
  <cp:keywords/>
  <dc:description/>
  <cp:lastModifiedBy>Alexis Sentís Fuster</cp:lastModifiedBy>
  <cp:revision>2</cp:revision>
  <dcterms:created xsi:type="dcterms:W3CDTF">2021-06-27T17:55:00Z</dcterms:created>
  <dcterms:modified xsi:type="dcterms:W3CDTF">2021-06-27T17:55:00Z</dcterms:modified>
</cp:coreProperties>
</file>