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0A2B2" w14:textId="5894A2A8" w:rsidR="003F1164" w:rsidRPr="002511D7" w:rsidRDefault="003F1164" w:rsidP="003F1164">
      <w:pPr>
        <w:outlineLvl w:val="0"/>
        <w:rPr>
          <w:rFonts w:ascii="Times New Roman" w:hAnsi="Times New Roman"/>
          <w:bCs/>
        </w:rPr>
      </w:pPr>
      <w:r w:rsidRPr="002511D7">
        <w:rPr>
          <w:rFonts w:ascii="Times New Roman" w:hAnsi="Times New Roman"/>
          <w:bCs/>
        </w:rPr>
        <w:t>Additional File 8</w:t>
      </w:r>
      <w:r w:rsidR="00F76526" w:rsidRPr="002511D7">
        <w:rPr>
          <w:rFonts w:ascii="Times New Roman" w:hAnsi="Times New Roman"/>
          <w:bCs/>
        </w:rPr>
        <w:t>: Table S6</w:t>
      </w:r>
    </w:p>
    <w:p w14:paraId="160E4A41" w14:textId="39C8CB45" w:rsidR="003F1164" w:rsidRPr="002511D7" w:rsidRDefault="003F1164" w:rsidP="003F1164">
      <w:pPr>
        <w:outlineLvl w:val="0"/>
        <w:rPr>
          <w:rFonts w:ascii="Times New Roman" w:hAnsi="Times New Roman"/>
          <w:bCs/>
          <w:sz w:val="20"/>
          <w:szCs w:val="20"/>
        </w:rPr>
      </w:pPr>
      <w:bookmarkStart w:id="0" w:name="_Hlk69205381"/>
      <w:r w:rsidRPr="002511D7">
        <w:rPr>
          <w:rFonts w:ascii="Times New Roman" w:hAnsi="Times New Roman"/>
          <w:bCs/>
          <w:sz w:val="20"/>
          <w:szCs w:val="20"/>
        </w:rPr>
        <w:t>Table S6</w:t>
      </w:r>
      <w:r w:rsidR="00BB15AA" w:rsidRPr="002511D7">
        <w:rPr>
          <w:rFonts w:ascii="Times New Roman" w:hAnsi="Times New Roman"/>
          <w:bCs/>
          <w:sz w:val="20"/>
          <w:szCs w:val="20"/>
        </w:rPr>
        <w:t>.</w:t>
      </w:r>
      <w:r w:rsidRPr="002511D7">
        <w:rPr>
          <w:rFonts w:ascii="Times New Roman" w:hAnsi="Times New Roman"/>
          <w:bCs/>
          <w:sz w:val="20"/>
          <w:szCs w:val="20"/>
        </w:rPr>
        <w:t xml:space="preserve"> Costs incurred by participants at baseline and after self-care, </w:t>
      </w:r>
      <w:r w:rsidRPr="002511D7">
        <w:rPr>
          <w:rFonts w:ascii="Times New Roman" w:hAnsi="Times New Roman"/>
          <w:bCs/>
        </w:rPr>
        <w:t>Anambra State</w:t>
      </w:r>
      <w:r w:rsidRPr="002511D7">
        <w:rPr>
          <w:rFonts w:ascii="Times New Roman" w:hAnsi="Times New Roman"/>
          <w:bCs/>
          <w:sz w:val="20"/>
          <w:szCs w:val="20"/>
        </w:rPr>
        <w:t xml:space="preserve"> (</w:t>
      </w:r>
      <w:bookmarkStart w:id="1" w:name="_GoBack"/>
      <w:bookmarkEnd w:id="1"/>
      <w:r w:rsidRPr="002511D7">
        <w:rPr>
          <w:rFonts w:ascii="Times New Roman" w:hAnsi="Times New Roman"/>
          <w:bCs/>
          <w:sz w:val="20"/>
          <w:szCs w:val="20"/>
        </w:rPr>
        <w:t xml:space="preserve">N = 30)  </w:t>
      </w:r>
    </w:p>
    <w:bookmarkEnd w:id="0"/>
    <w:tbl>
      <w:tblPr>
        <w:tblW w:w="9918" w:type="dxa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3204"/>
        <w:gridCol w:w="895"/>
        <w:gridCol w:w="1396"/>
        <w:gridCol w:w="567"/>
        <w:gridCol w:w="893"/>
        <w:gridCol w:w="1544"/>
        <w:gridCol w:w="911"/>
        <w:gridCol w:w="508"/>
      </w:tblGrid>
      <w:tr w:rsidR="005B2D94" w:rsidRPr="002511D7" w14:paraId="18779D41" w14:textId="77777777" w:rsidTr="006106CA">
        <w:tc>
          <w:tcPr>
            <w:tcW w:w="320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D434CF3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291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9EBCCA2" w14:textId="77777777" w:rsidR="003F1164" w:rsidRPr="002511D7" w:rsidRDefault="003F1164" w:rsidP="006106CA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 xml:space="preserve">Baseline </w:t>
            </w:r>
            <w:r w:rsidRPr="002511D7">
              <w:rPr>
                <w:rFonts w:ascii="Times New Roman" w:hAnsi="Times New Roman"/>
                <w:bCs/>
                <w:sz w:val="20"/>
                <w:szCs w:val="20"/>
              </w:rPr>
              <w:t>(US$)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46165232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437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14:paraId="615C1EDB" w14:textId="77777777" w:rsidR="003F1164" w:rsidRPr="002511D7" w:rsidRDefault="003F1164" w:rsidP="006106CA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 xml:space="preserve">After Self-care </w:t>
            </w:r>
            <w:r w:rsidRPr="002511D7">
              <w:rPr>
                <w:rFonts w:ascii="Times New Roman" w:hAnsi="Times New Roman"/>
                <w:bCs/>
                <w:sz w:val="20"/>
                <w:szCs w:val="20"/>
              </w:rPr>
              <w:t>(US$)</w:t>
            </w:r>
          </w:p>
        </w:tc>
        <w:tc>
          <w:tcPr>
            <w:tcW w:w="141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6189778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p -value</w:t>
            </w:r>
          </w:p>
        </w:tc>
      </w:tr>
      <w:tr w:rsidR="005B2D94" w:rsidRPr="002511D7" w14:paraId="38DF95FD" w14:textId="77777777" w:rsidTr="006106CA">
        <w:tc>
          <w:tcPr>
            <w:tcW w:w="32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FD8851B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0772304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n (%)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14:paraId="258731DD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Mean (SD)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4E90A3DB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1DEAE7B8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n (%)</w:t>
            </w:r>
          </w:p>
        </w:tc>
        <w:tc>
          <w:tcPr>
            <w:tcW w:w="1544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57C84B8B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Mean (SD)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3A06FB33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 xml:space="preserve">(based on paired </w:t>
            </w:r>
            <w:r w:rsidRPr="002511D7">
              <w:rPr>
                <w:rFonts w:ascii="Times New Roman" w:hAnsi="Times New Roman"/>
                <w:bCs/>
                <w:i/>
                <w:sz w:val="18"/>
                <w:szCs w:val="18"/>
              </w:rPr>
              <w:t>t</w:t>
            </w: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-test)</w:t>
            </w:r>
          </w:p>
        </w:tc>
      </w:tr>
      <w:tr w:rsidR="005B2D94" w:rsidRPr="002511D7" w14:paraId="2BDA4E9A" w14:textId="77777777" w:rsidTr="006106CA">
        <w:trPr>
          <w:gridAfter w:val="1"/>
          <w:wAfter w:w="508" w:type="dxa"/>
        </w:trPr>
        <w:tc>
          <w:tcPr>
            <w:tcW w:w="3204" w:type="dxa"/>
            <w:tcBorders>
              <w:top w:val="single" w:sz="12" w:space="0" w:color="auto"/>
            </w:tcBorders>
            <w:shd w:val="clear" w:color="auto" w:fill="auto"/>
          </w:tcPr>
          <w:p w14:paraId="7489E92B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OUT-OF-POCKET COSTS</w:t>
            </w:r>
          </w:p>
        </w:tc>
        <w:tc>
          <w:tcPr>
            <w:tcW w:w="895" w:type="dxa"/>
            <w:tcBorders>
              <w:top w:val="single" w:sz="12" w:space="0" w:color="auto"/>
            </w:tcBorders>
            <w:shd w:val="clear" w:color="auto" w:fill="auto"/>
          </w:tcPr>
          <w:p w14:paraId="69C303CA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96" w:type="dxa"/>
            <w:tcBorders>
              <w:top w:val="single" w:sz="12" w:space="0" w:color="auto"/>
            </w:tcBorders>
          </w:tcPr>
          <w:p w14:paraId="79754F3F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/>
          </w:tcPr>
          <w:p w14:paraId="246E0F30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single" w:sz="12" w:space="0" w:color="auto"/>
            </w:tcBorders>
            <w:shd w:val="clear" w:color="auto" w:fill="FFFFFF"/>
          </w:tcPr>
          <w:p w14:paraId="2D495C1C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single" w:sz="12" w:space="0" w:color="auto"/>
            </w:tcBorders>
            <w:shd w:val="clear" w:color="auto" w:fill="FFFFFF"/>
          </w:tcPr>
          <w:p w14:paraId="725F766F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sz="12" w:space="0" w:color="auto"/>
            </w:tcBorders>
            <w:shd w:val="clear" w:color="auto" w:fill="FFFFFF"/>
          </w:tcPr>
          <w:p w14:paraId="534F7F7A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5B2D94" w:rsidRPr="002511D7" w14:paraId="750B38B7" w14:textId="77777777" w:rsidTr="006106CA">
        <w:trPr>
          <w:gridAfter w:val="1"/>
          <w:wAfter w:w="508" w:type="dxa"/>
        </w:trPr>
        <w:tc>
          <w:tcPr>
            <w:tcW w:w="3204" w:type="dxa"/>
            <w:tcBorders>
              <w:left w:val="nil"/>
              <w:right w:val="nil"/>
            </w:tcBorders>
            <w:shd w:val="clear" w:color="auto" w:fill="auto"/>
          </w:tcPr>
          <w:p w14:paraId="71063745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 xml:space="preserve">Clean water for chores and self-care </w:t>
            </w:r>
          </w:p>
        </w:tc>
        <w:tc>
          <w:tcPr>
            <w:tcW w:w="895" w:type="dxa"/>
            <w:tcBorders>
              <w:left w:val="nil"/>
              <w:right w:val="nil"/>
            </w:tcBorders>
            <w:shd w:val="clear" w:color="auto" w:fill="auto"/>
          </w:tcPr>
          <w:p w14:paraId="16833D4B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11 (36.7)</w:t>
            </w:r>
          </w:p>
        </w:tc>
        <w:tc>
          <w:tcPr>
            <w:tcW w:w="1396" w:type="dxa"/>
            <w:tcBorders>
              <w:left w:val="nil"/>
              <w:right w:val="nil"/>
            </w:tcBorders>
          </w:tcPr>
          <w:p w14:paraId="43D31706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3.55 (5.53)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1427248A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left w:val="nil"/>
              <w:right w:val="nil"/>
            </w:tcBorders>
            <w:shd w:val="clear" w:color="auto" w:fill="FFFFFF"/>
          </w:tcPr>
          <w:p w14:paraId="3CB17010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3 (10)</w:t>
            </w:r>
          </w:p>
        </w:tc>
        <w:tc>
          <w:tcPr>
            <w:tcW w:w="1544" w:type="dxa"/>
            <w:tcBorders>
              <w:left w:val="nil"/>
              <w:right w:val="nil"/>
            </w:tcBorders>
            <w:shd w:val="clear" w:color="auto" w:fill="FFFFFF"/>
          </w:tcPr>
          <w:p w14:paraId="7E24FCE9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0.22 (0.70)</w:t>
            </w:r>
          </w:p>
        </w:tc>
        <w:tc>
          <w:tcPr>
            <w:tcW w:w="911" w:type="dxa"/>
            <w:tcBorders>
              <w:left w:val="nil"/>
              <w:right w:val="nil"/>
            </w:tcBorders>
            <w:shd w:val="clear" w:color="auto" w:fill="FFFFFF"/>
          </w:tcPr>
          <w:p w14:paraId="6C077472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0.003</w:t>
            </w:r>
          </w:p>
        </w:tc>
      </w:tr>
      <w:tr w:rsidR="005B2D94" w:rsidRPr="002511D7" w14:paraId="5BB0A708" w14:textId="77777777" w:rsidTr="006106CA">
        <w:trPr>
          <w:gridAfter w:val="1"/>
          <w:wAfter w:w="508" w:type="dxa"/>
        </w:trPr>
        <w:tc>
          <w:tcPr>
            <w:tcW w:w="3204" w:type="dxa"/>
            <w:shd w:val="clear" w:color="auto" w:fill="auto"/>
          </w:tcPr>
          <w:p w14:paraId="4A8BB5B2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 xml:space="preserve">Getting persons to assist with your work </w:t>
            </w:r>
          </w:p>
        </w:tc>
        <w:tc>
          <w:tcPr>
            <w:tcW w:w="895" w:type="dxa"/>
            <w:shd w:val="clear" w:color="auto" w:fill="auto"/>
          </w:tcPr>
          <w:p w14:paraId="6CC6592F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7 (23.3)</w:t>
            </w:r>
          </w:p>
        </w:tc>
        <w:tc>
          <w:tcPr>
            <w:tcW w:w="1396" w:type="dxa"/>
          </w:tcPr>
          <w:p w14:paraId="10585304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4.68 (10.85)</w:t>
            </w:r>
          </w:p>
        </w:tc>
        <w:tc>
          <w:tcPr>
            <w:tcW w:w="567" w:type="dxa"/>
            <w:shd w:val="clear" w:color="auto" w:fill="FFFFFF"/>
          </w:tcPr>
          <w:p w14:paraId="27758C82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shd w:val="clear" w:color="auto" w:fill="FFFFFF"/>
          </w:tcPr>
          <w:p w14:paraId="639C18B6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2 (6.7)</w:t>
            </w:r>
          </w:p>
        </w:tc>
        <w:tc>
          <w:tcPr>
            <w:tcW w:w="1544" w:type="dxa"/>
            <w:shd w:val="clear" w:color="auto" w:fill="FFFFFF"/>
          </w:tcPr>
          <w:p w14:paraId="766CF4E0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1.29 (6.22)</w:t>
            </w:r>
          </w:p>
        </w:tc>
        <w:tc>
          <w:tcPr>
            <w:tcW w:w="911" w:type="dxa"/>
            <w:shd w:val="clear" w:color="auto" w:fill="FFFFFF"/>
          </w:tcPr>
          <w:p w14:paraId="4CFB31C1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0.043</w:t>
            </w:r>
          </w:p>
        </w:tc>
      </w:tr>
      <w:tr w:rsidR="005B2D94" w:rsidRPr="002511D7" w14:paraId="3829A1B2" w14:textId="77777777" w:rsidTr="006106CA">
        <w:trPr>
          <w:gridAfter w:val="1"/>
          <w:wAfter w:w="508" w:type="dxa"/>
        </w:trPr>
        <w:tc>
          <w:tcPr>
            <w:tcW w:w="3204" w:type="dxa"/>
            <w:tcBorders>
              <w:left w:val="nil"/>
              <w:right w:val="nil"/>
            </w:tcBorders>
            <w:shd w:val="clear" w:color="auto" w:fill="auto"/>
          </w:tcPr>
          <w:p w14:paraId="2304C9A8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Getting persons to care for your children</w:t>
            </w:r>
          </w:p>
        </w:tc>
        <w:tc>
          <w:tcPr>
            <w:tcW w:w="895" w:type="dxa"/>
            <w:tcBorders>
              <w:left w:val="nil"/>
              <w:right w:val="nil"/>
            </w:tcBorders>
            <w:shd w:val="clear" w:color="auto" w:fill="auto"/>
          </w:tcPr>
          <w:p w14:paraId="09B8ED27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 (0)</w:t>
            </w:r>
          </w:p>
        </w:tc>
        <w:tc>
          <w:tcPr>
            <w:tcW w:w="1396" w:type="dxa"/>
            <w:tcBorders>
              <w:left w:val="nil"/>
              <w:right w:val="nil"/>
            </w:tcBorders>
          </w:tcPr>
          <w:p w14:paraId="166EB0B6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 (0)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2F7DEACB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left w:val="nil"/>
              <w:right w:val="nil"/>
            </w:tcBorders>
            <w:shd w:val="clear" w:color="auto" w:fill="FFFFFF"/>
          </w:tcPr>
          <w:p w14:paraId="0CA53BD3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 (0)</w:t>
            </w:r>
          </w:p>
        </w:tc>
        <w:tc>
          <w:tcPr>
            <w:tcW w:w="1544" w:type="dxa"/>
            <w:tcBorders>
              <w:left w:val="nil"/>
              <w:right w:val="nil"/>
            </w:tcBorders>
            <w:shd w:val="clear" w:color="auto" w:fill="FFFFFF"/>
          </w:tcPr>
          <w:p w14:paraId="39F4CB78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 (0)</w:t>
            </w:r>
          </w:p>
        </w:tc>
        <w:tc>
          <w:tcPr>
            <w:tcW w:w="911" w:type="dxa"/>
            <w:tcBorders>
              <w:left w:val="nil"/>
              <w:right w:val="nil"/>
            </w:tcBorders>
            <w:shd w:val="clear" w:color="auto" w:fill="FFFFFF"/>
          </w:tcPr>
          <w:p w14:paraId="7F2E8ECF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 xml:space="preserve"> – </w:t>
            </w:r>
          </w:p>
        </w:tc>
      </w:tr>
      <w:tr w:rsidR="005B2D94" w:rsidRPr="002511D7" w14:paraId="24B43BF6" w14:textId="77777777" w:rsidTr="006106CA">
        <w:trPr>
          <w:gridAfter w:val="1"/>
          <w:wAfter w:w="508" w:type="dxa"/>
        </w:trPr>
        <w:tc>
          <w:tcPr>
            <w:tcW w:w="3204" w:type="dxa"/>
            <w:shd w:val="clear" w:color="auto" w:fill="auto"/>
          </w:tcPr>
          <w:p w14:paraId="302D054D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Transportation costs for health-seeking</w:t>
            </w:r>
          </w:p>
        </w:tc>
        <w:tc>
          <w:tcPr>
            <w:tcW w:w="895" w:type="dxa"/>
            <w:shd w:val="clear" w:color="auto" w:fill="auto"/>
          </w:tcPr>
          <w:p w14:paraId="4A313A6E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23 (76.7)</w:t>
            </w:r>
          </w:p>
        </w:tc>
        <w:tc>
          <w:tcPr>
            <w:tcW w:w="1396" w:type="dxa"/>
          </w:tcPr>
          <w:p w14:paraId="5D9B7789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9.44 (13.12)</w:t>
            </w:r>
          </w:p>
        </w:tc>
        <w:tc>
          <w:tcPr>
            <w:tcW w:w="567" w:type="dxa"/>
            <w:shd w:val="clear" w:color="auto" w:fill="FFFFFF"/>
          </w:tcPr>
          <w:p w14:paraId="304599FD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shd w:val="clear" w:color="auto" w:fill="FFFFFF"/>
          </w:tcPr>
          <w:p w14:paraId="793142DE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10 (33.3)</w:t>
            </w:r>
          </w:p>
        </w:tc>
        <w:tc>
          <w:tcPr>
            <w:tcW w:w="1544" w:type="dxa"/>
            <w:shd w:val="clear" w:color="auto" w:fill="FFFFFF"/>
          </w:tcPr>
          <w:p w14:paraId="71DF352F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1.76 (5.75)</w:t>
            </w:r>
          </w:p>
        </w:tc>
        <w:tc>
          <w:tcPr>
            <w:tcW w:w="911" w:type="dxa"/>
            <w:shd w:val="clear" w:color="auto" w:fill="FFFFFF"/>
          </w:tcPr>
          <w:p w14:paraId="1B0833B4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0.003</w:t>
            </w:r>
          </w:p>
        </w:tc>
      </w:tr>
      <w:tr w:rsidR="005B2D94" w:rsidRPr="002511D7" w14:paraId="4081A535" w14:textId="77777777" w:rsidTr="006106CA">
        <w:trPr>
          <w:gridAfter w:val="1"/>
          <w:wAfter w:w="508" w:type="dxa"/>
        </w:trPr>
        <w:tc>
          <w:tcPr>
            <w:tcW w:w="3204" w:type="dxa"/>
            <w:tcBorders>
              <w:left w:val="nil"/>
              <w:right w:val="nil"/>
            </w:tcBorders>
            <w:shd w:val="clear" w:color="auto" w:fill="auto"/>
          </w:tcPr>
          <w:p w14:paraId="316D0F5B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Transportation costs to work/school</w:t>
            </w:r>
          </w:p>
        </w:tc>
        <w:tc>
          <w:tcPr>
            <w:tcW w:w="895" w:type="dxa"/>
            <w:tcBorders>
              <w:left w:val="nil"/>
              <w:right w:val="nil"/>
            </w:tcBorders>
            <w:shd w:val="clear" w:color="auto" w:fill="auto"/>
          </w:tcPr>
          <w:p w14:paraId="3FF2D85F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3 (10.0)</w:t>
            </w:r>
          </w:p>
        </w:tc>
        <w:tc>
          <w:tcPr>
            <w:tcW w:w="1396" w:type="dxa"/>
            <w:tcBorders>
              <w:left w:val="nil"/>
              <w:right w:val="nil"/>
            </w:tcBorders>
          </w:tcPr>
          <w:p w14:paraId="626384D5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0.20 (0.76)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1EEBD4CB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left w:val="nil"/>
              <w:right w:val="nil"/>
            </w:tcBorders>
            <w:shd w:val="clear" w:color="auto" w:fill="FFFFFF"/>
          </w:tcPr>
          <w:p w14:paraId="584F3B6C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2 (6.7)</w:t>
            </w:r>
          </w:p>
        </w:tc>
        <w:tc>
          <w:tcPr>
            <w:tcW w:w="1544" w:type="dxa"/>
            <w:tcBorders>
              <w:left w:val="nil"/>
              <w:right w:val="nil"/>
            </w:tcBorders>
            <w:shd w:val="clear" w:color="auto" w:fill="FFFFFF"/>
          </w:tcPr>
          <w:p w14:paraId="72A7899B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1.02 (5.30)</w:t>
            </w:r>
          </w:p>
        </w:tc>
        <w:tc>
          <w:tcPr>
            <w:tcW w:w="911" w:type="dxa"/>
            <w:tcBorders>
              <w:left w:val="nil"/>
              <w:right w:val="nil"/>
            </w:tcBorders>
            <w:shd w:val="clear" w:color="auto" w:fill="FFFFFF"/>
          </w:tcPr>
          <w:p w14:paraId="2056E450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0.413</w:t>
            </w:r>
          </w:p>
        </w:tc>
      </w:tr>
      <w:tr w:rsidR="005B2D94" w:rsidRPr="002511D7" w14:paraId="6C11C2D8" w14:textId="77777777" w:rsidTr="006106CA">
        <w:trPr>
          <w:gridAfter w:val="1"/>
          <w:wAfter w:w="508" w:type="dxa"/>
        </w:trPr>
        <w:tc>
          <w:tcPr>
            <w:tcW w:w="3204" w:type="dxa"/>
            <w:shd w:val="clear" w:color="auto" w:fill="auto"/>
          </w:tcPr>
          <w:p w14:paraId="48ABBB6B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Transportation costs to/from market</w:t>
            </w:r>
          </w:p>
        </w:tc>
        <w:tc>
          <w:tcPr>
            <w:tcW w:w="895" w:type="dxa"/>
            <w:shd w:val="clear" w:color="auto" w:fill="auto"/>
          </w:tcPr>
          <w:p w14:paraId="7F41D78D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6 (20.0)</w:t>
            </w:r>
          </w:p>
        </w:tc>
        <w:tc>
          <w:tcPr>
            <w:tcW w:w="1396" w:type="dxa"/>
          </w:tcPr>
          <w:p w14:paraId="1BF73AB4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1.37 (4.01)</w:t>
            </w:r>
          </w:p>
        </w:tc>
        <w:tc>
          <w:tcPr>
            <w:tcW w:w="567" w:type="dxa"/>
            <w:shd w:val="clear" w:color="auto" w:fill="FFFFFF"/>
          </w:tcPr>
          <w:p w14:paraId="7693D63E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shd w:val="clear" w:color="auto" w:fill="FFFFFF"/>
          </w:tcPr>
          <w:p w14:paraId="208EF3F9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5 (16.7)</w:t>
            </w:r>
          </w:p>
        </w:tc>
        <w:tc>
          <w:tcPr>
            <w:tcW w:w="1544" w:type="dxa"/>
            <w:shd w:val="clear" w:color="auto" w:fill="FFFFFF"/>
          </w:tcPr>
          <w:p w14:paraId="27325D38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0.32 (0.77)</w:t>
            </w:r>
          </w:p>
        </w:tc>
        <w:tc>
          <w:tcPr>
            <w:tcW w:w="911" w:type="dxa"/>
            <w:shd w:val="clear" w:color="auto" w:fill="FFFFFF"/>
          </w:tcPr>
          <w:p w14:paraId="522EE4F1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0.166</w:t>
            </w:r>
          </w:p>
        </w:tc>
      </w:tr>
      <w:tr w:rsidR="005B2D94" w:rsidRPr="002511D7" w14:paraId="5DFF4830" w14:textId="77777777" w:rsidTr="006106CA">
        <w:trPr>
          <w:gridAfter w:val="1"/>
          <w:wAfter w:w="508" w:type="dxa"/>
        </w:trPr>
        <w:tc>
          <w:tcPr>
            <w:tcW w:w="3204" w:type="dxa"/>
            <w:tcBorders>
              <w:left w:val="nil"/>
              <w:right w:val="nil"/>
            </w:tcBorders>
            <w:shd w:val="clear" w:color="auto" w:fill="auto"/>
          </w:tcPr>
          <w:p w14:paraId="006CDBBF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Transportation costs to/from events</w:t>
            </w:r>
          </w:p>
        </w:tc>
        <w:tc>
          <w:tcPr>
            <w:tcW w:w="895" w:type="dxa"/>
            <w:tcBorders>
              <w:left w:val="nil"/>
              <w:right w:val="nil"/>
            </w:tcBorders>
            <w:shd w:val="clear" w:color="auto" w:fill="auto"/>
          </w:tcPr>
          <w:p w14:paraId="6B36EADA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10 (33.3)</w:t>
            </w:r>
          </w:p>
        </w:tc>
        <w:tc>
          <w:tcPr>
            <w:tcW w:w="1396" w:type="dxa"/>
            <w:tcBorders>
              <w:left w:val="nil"/>
              <w:right w:val="nil"/>
            </w:tcBorders>
          </w:tcPr>
          <w:p w14:paraId="34DC9D71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1.93 (3.43)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0E90BAD1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left w:val="nil"/>
              <w:right w:val="nil"/>
            </w:tcBorders>
            <w:shd w:val="clear" w:color="auto" w:fill="FFFFFF"/>
          </w:tcPr>
          <w:p w14:paraId="615B9155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7 (23.3)</w:t>
            </w:r>
          </w:p>
        </w:tc>
        <w:tc>
          <w:tcPr>
            <w:tcW w:w="1544" w:type="dxa"/>
            <w:tcBorders>
              <w:left w:val="nil"/>
              <w:right w:val="nil"/>
            </w:tcBorders>
            <w:shd w:val="clear" w:color="auto" w:fill="FFFFFF"/>
          </w:tcPr>
          <w:p w14:paraId="10E34692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0.67 (1.45)</w:t>
            </w:r>
          </w:p>
        </w:tc>
        <w:tc>
          <w:tcPr>
            <w:tcW w:w="911" w:type="dxa"/>
            <w:tcBorders>
              <w:left w:val="nil"/>
              <w:right w:val="nil"/>
            </w:tcBorders>
            <w:shd w:val="clear" w:color="auto" w:fill="FFFFFF"/>
          </w:tcPr>
          <w:p w14:paraId="7A16F699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0.067</w:t>
            </w:r>
          </w:p>
        </w:tc>
      </w:tr>
      <w:tr w:rsidR="005B2D94" w:rsidRPr="002511D7" w14:paraId="5D109C76" w14:textId="77777777" w:rsidTr="006106CA">
        <w:trPr>
          <w:gridAfter w:val="1"/>
          <w:wAfter w:w="508" w:type="dxa"/>
        </w:trPr>
        <w:tc>
          <w:tcPr>
            <w:tcW w:w="3204" w:type="dxa"/>
            <w:shd w:val="clear" w:color="auto" w:fill="auto"/>
          </w:tcPr>
          <w:p w14:paraId="258135FA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Self-care materials</w:t>
            </w:r>
          </w:p>
        </w:tc>
        <w:tc>
          <w:tcPr>
            <w:tcW w:w="895" w:type="dxa"/>
            <w:shd w:val="clear" w:color="auto" w:fill="auto"/>
          </w:tcPr>
          <w:p w14:paraId="690077CF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22 (73.3)</w:t>
            </w:r>
          </w:p>
        </w:tc>
        <w:tc>
          <w:tcPr>
            <w:tcW w:w="1396" w:type="dxa"/>
          </w:tcPr>
          <w:p w14:paraId="52011EAF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2.65 (2.43)</w:t>
            </w:r>
          </w:p>
        </w:tc>
        <w:tc>
          <w:tcPr>
            <w:tcW w:w="567" w:type="dxa"/>
            <w:shd w:val="clear" w:color="auto" w:fill="FFFFFF"/>
          </w:tcPr>
          <w:p w14:paraId="1002FB4A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shd w:val="clear" w:color="auto" w:fill="FFFFFF"/>
          </w:tcPr>
          <w:p w14:paraId="5D6F05F2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18 (60)</w:t>
            </w:r>
          </w:p>
        </w:tc>
        <w:tc>
          <w:tcPr>
            <w:tcW w:w="1544" w:type="dxa"/>
            <w:shd w:val="clear" w:color="auto" w:fill="FFFFFF"/>
          </w:tcPr>
          <w:p w14:paraId="0743FA5F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1.45 (1.76)</w:t>
            </w:r>
          </w:p>
        </w:tc>
        <w:tc>
          <w:tcPr>
            <w:tcW w:w="911" w:type="dxa"/>
            <w:shd w:val="clear" w:color="auto" w:fill="FFFFFF"/>
          </w:tcPr>
          <w:p w14:paraId="55E8BFBD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0.017</w:t>
            </w:r>
          </w:p>
        </w:tc>
      </w:tr>
      <w:tr w:rsidR="005B2D94" w:rsidRPr="002511D7" w14:paraId="3716B8FD" w14:textId="77777777" w:rsidTr="006106CA">
        <w:trPr>
          <w:gridAfter w:val="1"/>
          <w:wAfter w:w="508" w:type="dxa"/>
        </w:trPr>
        <w:tc>
          <w:tcPr>
            <w:tcW w:w="3204" w:type="dxa"/>
            <w:tcBorders>
              <w:left w:val="nil"/>
              <w:right w:val="nil"/>
            </w:tcBorders>
            <w:shd w:val="clear" w:color="auto" w:fill="auto"/>
          </w:tcPr>
          <w:p w14:paraId="614F3CCC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Wound care materials</w:t>
            </w:r>
          </w:p>
        </w:tc>
        <w:tc>
          <w:tcPr>
            <w:tcW w:w="895" w:type="dxa"/>
            <w:tcBorders>
              <w:left w:val="nil"/>
              <w:right w:val="nil"/>
            </w:tcBorders>
            <w:shd w:val="clear" w:color="auto" w:fill="auto"/>
          </w:tcPr>
          <w:p w14:paraId="37DC4776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19 (63.3)</w:t>
            </w:r>
          </w:p>
        </w:tc>
        <w:tc>
          <w:tcPr>
            <w:tcW w:w="1396" w:type="dxa"/>
            <w:tcBorders>
              <w:left w:val="nil"/>
              <w:right w:val="nil"/>
            </w:tcBorders>
          </w:tcPr>
          <w:p w14:paraId="18AE3C2E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6.77 (7.98)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6F478108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left w:val="nil"/>
              <w:right w:val="nil"/>
            </w:tcBorders>
            <w:shd w:val="clear" w:color="auto" w:fill="FFFFFF"/>
          </w:tcPr>
          <w:p w14:paraId="252E0552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15 (50)</w:t>
            </w:r>
          </w:p>
        </w:tc>
        <w:tc>
          <w:tcPr>
            <w:tcW w:w="1544" w:type="dxa"/>
            <w:tcBorders>
              <w:left w:val="nil"/>
              <w:right w:val="nil"/>
            </w:tcBorders>
            <w:shd w:val="clear" w:color="auto" w:fill="FFFFFF"/>
          </w:tcPr>
          <w:p w14:paraId="718EE68A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5.44 (9.32)</w:t>
            </w:r>
          </w:p>
        </w:tc>
        <w:tc>
          <w:tcPr>
            <w:tcW w:w="911" w:type="dxa"/>
            <w:tcBorders>
              <w:left w:val="nil"/>
              <w:right w:val="nil"/>
            </w:tcBorders>
            <w:shd w:val="clear" w:color="auto" w:fill="FFFFFF"/>
          </w:tcPr>
          <w:p w14:paraId="122F2E7A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0.399</w:t>
            </w:r>
          </w:p>
        </w:tc>
      </w:tr>
      <w:tr w:rsidR="005B2D94" w:rsidRPr="002511D7" w14:paraId="16C38F1D" w14:textId="77777777" w:rsidTr="006106CA">
        <w:trPr>
          <w:gridAfter w:val="1"/>
          <w:wAfter w:w="508" w:type="dxa"/>
        </w:trPr>
        <w:tc>
          <w:tcPr>
            <w:tcW w:w="3204" w:type="dxa"/>
            <w:shd w:val="clear" w:color="auto" w:fill="auto"/>
          </w:tcPr>
          <w:p w14:paraId="7DC3A45D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Care from traditional healers</w:t>
            </w:r>
          </w:p>
        </w:tc>
        <w:tc>
          <w:tcPr>
            <w:tcW w:w="895" w:type="dxa"/>
            <w:shd w:val="clear" w:color="auto" w:fill="auto"/>
          </w:tcPr>
          <w:p w14:paraId="5585778C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10 (33.3)</w:t>
            </w:r>
          </w:p>
        </w:tc>
        <w:tc>
          <w:tcPr>
            <w:tcW w:w="1396" w:type="dxa"/>
          </w:tcPr>
          <w:p w14:paraId="7C48281F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60.51 (154.14)</w:t>
            </w:r>
          </w:p>
        </w:tc>
        <w:tc>
          <w:tcPr>
            <w:tcW w:w="567" w:type="dxa"/>
            <w:shd w:val="clear" w:color="auto" w:fill="FFFFFF"/>
          </w:tcPr>
          <w:p w14:paraId="77382D89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shd w:val="clear" w:color="auto" w:fill="FFFFFF"/>
          </w:tcPr>
          <w:p w14:paraId="4137DFC6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2 (6.7)</w:t>
            </w:r>
          </w:p>
        </w:tc>
        <w:tc>
          <w:tcPr>
            <w:tcW w:w="1544" w:type="dxa"/>
            <w:shd w:val="clear" w:color="auto" w:fill="FFFFFF"/>
          </w:tcPr>
          <w:p w14:paraId="17908447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4.84 (21.24)</w:t>
            </w:r>
          </w:p>
        </w:tc>
        <w:tc>
          <w:tcPr>
            <w:tcW w:w="911" w:type="dxa"/>
            <w:shd w:val="clear" w:color="auto" w:fill="FFFFFF"/>
          </w:tcPr>
          <w:p w14:paraId="1E2F4700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0.063</w:t>
            </w:r>
          </w:p>
        </w:tc>
      </w:tr>
      <w:tr w:rsidR="005B2D94" w:rsidRPr="002511D7" w14:paraId="10AD8646" w14:textId="77777777" w:rsidTr="006106CA">
        <w:trPr>
          <w:gridAfter w:val="1"/>
          <w:wAfter w:w="508" w:type="dxa"/>
        </w:trPr>
        <w:tc>
          <w:tcPr>
            <w:tcW w:w="3204" w:type="dxa"/>
            <w:tcBorders>
              <w:left w:val="nil"/>
              <w:right w:val="nil"/>
            </w:tcBorders>
            <w:shd w:val="clear" w:color="auto" w:fill="auto"/>
          </w:tcPr>
          <w:p w14:paraId="67560348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Paying a caregiver/help</w:t>
            </w:r>
          </w:p>
        </w:tc>
        <w:tc>
          <w:tcPr>
            <w:tcW w:w="895" w:type="dxa"/>
            <w:tcBorders>
              <w:left w:val="nil"/>
              <w:right w:val="nil"/>
            </w:tcBorders>
            <w:shd w:val="clear" w:color="auto" w:fill="auto"/>
          </w:tcPr>
          <w:p w14:paraId="69C8C063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7 (23.3)</w:t>
            </w:r>
          </w:p>
        </w:tc>
        <w:tc>
          <w:tcPr>
            <w:tcW w:w="1396" w:type="dxa"/>
            <w:tcBorders>
              <w:left w:val="nil"/>
              <w:right w:val="nil"/>
            </w:tcBorders>
          </w:tcPr>
          <w:p w14:paraId="558990FF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3.85 (7.93)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198C6A38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left w:val="nil"/>
              <w:right w:val="nil"/>
            </w:tcBorders>
            <w:shd w:val="clear" w:color="auto" w:fill="FFFFFF"/>
          </w:tcPr>
          <w:p w14:paraId="3AD3A92E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2 (6.7)</w:t>
            </w:r>
          </w:p>
        </w:tc>
        <w:tc>
          <w:tcPr>
            <w:tcW w:w="1544" w:type="dxa"/>
            <w:tcBorders>
              <w:left w:val="nil"/>
              <w:right w:val="nil"/>
            </w:tcBorders>
            <w:shd w:val="clear" w:color="auto" w:fill="FFFFFF"/>
          </w:tcPr>
          <w:p w14:paraId="650E2472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0.32 (1.23)</w:t>
            </w:r>
          </w:p>
        </w:tc>
        <w:tc>
          <w:tcPr>
            <w:tcW w:w="911" w:type="dxa"/>
            <w:tcBorders>
              <w:left w:val="nil"/>
              <w:right w:val="nil"/>
            </w:tcBorders>
            <w:shd w:val="clear" w:color="auto" w:fill="FFFFFF"/>
          </w:tcPr>
          <w:p w14:paraId="6A992857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0.017</w:t>
            </w:r>
          </w:p>
        </w:tc>
      </w:tr>
      <w:tr w:rsidR="005B2D94" w:rsidRPr="002511D7" w14:paraId="40B525A6" w14:textId="77777777" w:rsidTr="006106CA">
        <w:trPr>
          <w:gridAfter w:val="1"/>
          <w:wAfter w:w="508" w:type="dxa"/>
        </w:trPr>
        <w:tc>
          <w:tcPr>
            <w:tcW w:w="3204" w:type="dxa"/>
            <w:shd w:val="clear" w:color="auto" w:fill="auto"/>
          </w:tcPr>
          <w:p w14:paraId="6C04D7C9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Paying for painkillers</w:t>
            </w:r>
          </w:p>
        </w:tc>
        <w:tc>
          <w:tcPr>
            <w:tcW w:w="895" w:type="dxa"/>
            <w:shd w:val="clear" w:color="auto" w:fill="auto"/>
          </w:tcPr>
          <w:p w14:paraId="10D7283E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23 (76.7)</w:t>
            </w:r>
          </w:p>
        </w:tc>
        <w:tc>
          <w:tcPr>
            <w:tcW w:w="1396" w:type="dxa"/>
          </w:tcPr>
          <w:p w14:paraId="292F8D7E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10.24 (19.28)</w:t>
            </w:r>
          </w:p>
        </w:tc>
        <w:tc>
          <w:tcPr>
            <w:tcW w:w="567" w:type="dxa"/>
            <w:shd w:val="clear" w:color="auto" w:fill="FFFFFF"/>
          </w:tcPr>
          <w:p w14:paraId="2053F2BE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shd w:val="clear" w:color="auto" w:fill="FFFFFF"/>
          </w:tcPr>
          <w:p w14:paraId="4F941FF1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17 (56.7)</w:t>
            </w:r>
          </w:p>
        </w:tc>
        <w:tc>
          <w:tcPr>
            <w:tcW w:w="1544" w:type="dxa"/>
            <w:shd w:val="clear" w:color="auto" w:fill="FFFFFF"/>
          </w:tcPr>
          <w:p w14:paraId="009A2DE2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4.20 (6.42)</w:t>
            </w:r>
          </w:p>
        </w:tc>
        <w:tc>
          <w:tcPr>
            <w:tcW w:w="911" w:type="dxa"/>
            <w:shd w:val="clear" w:color="auto" w:fill="FFFFFF"/>
          </w:tcPr>
          <w:p w14:paraId="35DED599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0.100</w:t>
            </w:r>
          </w:p>
        </w:tc>
      </w:tr>
      <w:tr w:rsidR="005B2D94" w:rsidRPr="002511D7" w14:paraId="68B22A84" w14:textId="77777777" w:rsidTr="006106CA">
        <w:trPr>
          <w:gridAfter w:val="1"/>
          <w:wAfter w:w="508" w:type="dxa"/>
        </w:trPr>
        <w:tc>
          <w:tcPr>
            <w:tcW w:w="3204" w:type="dxa"/>
            <w:tcBorders>
              <w:left w:val="nil"/>
              <w:right w:val="nil"/>
            </w:tcBorders>
            <w:shd w:val="clear" w:color="auto" w:fill="auto"/>
          </w:tcPr>
          <w:p w14:paraId="00723929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5" w:type="dxa"/>
            <w:tcBorders>
              <w:left w:val="nil"/>
              <w:right w:val="nil"/>
            </w:tcBorders>
            <w:shd w:val="clear" w:color="auto" w:fill="auto"/>
          </w:tcPr>
          <w:p w14:paraId="390783EE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96" w:type="dxa"/>
            <w:tcBorders>
              <w:left w:val="nil"/>
              <w:right w:val="nil"/>
            </w:tcBorders>
          </w:tcPr>
          <w:p w14:paraId="705D177A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3E5A9CB4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left w:val="nil"/>
              <w:right w:val="nil"/>
            </w:tcBorders>
            <w:shd w:val="clear" w:color="auto" w:fill="FFFFFF"/>
          </w:tcPr>
          <w:p w14:paraId="353A891F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544" w:type="dxa"/>
            <w:tcBorders>
              <w:left w:val="nil"/>
              <w:right w:val="nil"/>
            </w:tcBorders>
            <w:shd w:val="clear" w:color="auto" w:fill="FFFFFF"/>
          </w:tcPr>
          <w:p w14:paraId="21AB3B09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11" w:type="dxa"/>
            <w:tcBorders>
              <w:left w:val="nil"/>
              <w:right w:val="nil"/>
            </w:tcBorders>
            <w:shd w:val="clear" w:color="auto" w:fill="FFFFFF"/>
          </w:tcPr>
          <w:p w14:paraId="41049AC4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5B2D94" w:rsidRPr="002511D7" w14:paraId="3BB1D5D5" w14:textId="77777777" w:rsidTr="006106CA">
        <w:trPr>
          <w:gridAfter w:val="1"/>
          <w:wAfter w:w="508" w:type="dxa"/>
        </w:trPr>
        <w:tc>
          <w:tcPr>
            <w:tcW w:w="3204" w:type="dxa"/>
            <w:shd w:val="clear" w:color="auto" w:fill="auto"/>
          </w:tcPr>
          <w:p w14:paraId="1615F793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To pay for antibiotics</w:t>
            </w:r>
          </w:p>
        </w:tc>
        <w:tc>
          <w:tcPr>
            <w:tcW w:w="895" w:type="dxa"/>
            <w:shd w:val="clear" w:color="auto" w:fill="auto"/>
          </w:tcPr>
          <w:p w14:paraId="63C79246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11 (36.7)</w:t>
            </w:r>
          </w:p>
        </w:tc>
        <w:tc>
          <w:tcPr>
            <w:tcW w:w="1396" w:type="dxa"/>
          </w:tcPr>
          <w:p w14:paraId="7A437964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3.35 (6.91)</w:t>
            </w:r>
          </w:p>
        </w:tc>
        <w:tc>
          <w:tcPr>
            <w:tcW w:w="567" w:type="dxa"/>
            <w:shd w:val="clear" w:color="auto" w:fill="FFFFFF"/>
          </w:tcPr>
          <w:p w14:paraId="0994FC19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shd w:val="clear" w:color="auto" w:fill="FFFFFF"/>
          </w:tcPr>
          <w:p w14:paraId="33980DD8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8 (26.7)</w:t>
            </w:r>
          </w:p>
        </w:tc>
        <w:tc>
          <w:tcPr>
            <w:tcW w:w="1544" w:type="dxa"/>
            <w:shd w:val="clear" w:color="auto" w:fill="FFFFFF"/>
          </w:tcPr>
          <w:p w14:paraId="6B57EB3C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4.43 (14.96)</w:t>
            </w:r>
          </w:p>
        </w:tc>
        <w:tc>
          <w:tcPr>
            <w:tcW w:w="911" w:type="dxa"/>
            <w:shd w:val="clear" w:color="auto" w:fill="FFFFFF"/>
          </w:tcPr>
          <w:p w14:paraId="26E85FD9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0.599</w:t>
            </w:r>
          </w:p>
        </w:tc>
      </w:tr>
      <w:tr w:rsidR="005B2D94" w:rsidRPr="002511D7" w14:paraId="6A8F037F" w14:textId="77777777" w:rsidTr="006106CA">
        <w:trPr>
          <w:gridAfter w:val="1"/>
          <w:wAfter w:w="508" w:type="dxa"/>
        </w:trPr>
        <w:tc>
          <w:tcPr>
            <w:tcW w:w="3204" w:type="dxa"/>
            <w:tcBorders>
              <w:left w:val="nil"/>
              <w:right w:val="nil"/>
            </w:tcBorders>
            <w:shd w:val="clear" w:color="auto" w:fill="auto"/>
          </w:tcPr>
          <w:p w14:paraId="30652997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To pay for antifungal</w:t>
            </w:r>
          </w:p>
        </w:tc>
        <w:tc>
          <w:tcPr>
            <w:tcW w:w="895" w:type="dxa"/>
            <w:tcBorders>
              <w:left w:val="nil"/>
              <w:right w:val="nil"/>
            </w:tcBorders>
            <w:shd w:val="clear" w:color="auto" w:fill="auto"/>
          </w:tcPr>
          <w:p w14:paraId="33F95E32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1 (3.3)</w:t>
            </w:r>
          </w:p>
        </w:tc>
        <w:tc>
          <w:tcPr>
            <w:tcW w:w="1396" w:type="dxa"/>
            <w:tcBorders>
              <w:left w:val="nil"/>
              <w:right w:val="nil"/>
            </w:tcBorders>
          </w:tcPr>
          <w:p w14:paraId="009F83ED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0.04 (0.21)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0294D3D3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left w:val="nil"/>
              <w:right w:val="nil"/>
            </w:tcBorders>
            <w:shd w:val="clear" w:color="auto" w:fill="FFFFFF"/>
          </w:tcPr>
          <w:p w14:paraId="228EE606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1 (3.3)</w:t>
            </w:r>
          </w:p>
        </w:tc>
        <w:tc>
          <w:tcPr>
            <w:tcW w:w="1544" w:type="dxa"/>
            <w:tcBorders>
              <w:left w:val="nil"/>
              <w:right w:val="nil"/>
            </w:tcBorders>
            <w:shd w:val="clear" w:color="auto" w:fill="FFFFFF"/>
          </w:tcPr>
          <w:p w14:paraId="5F1B4523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0.16 (0.88)</w:t>
            </w:r>
          </w:p>
        </w:tc>
        <w:tc>
          <w:tcPr>
            <w:tcW w:w="911" w:type="dxa"/>
            <w:tcBorders>
              <w:left w:val="nil"/>
              <w:right w:val="nil"/>
            </w:tcBorders>
            <w:shd w:val="clear" w:color="auto" w:fill="FFFFFF"/>
          </w:tcPr>
          <w:p w14:paraId="34382FD0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0.546</w:t>
            </w:r>
          </w:p>
        </w:tc>
      </w:tr>
      <w:tr w:rsidR="005B2D94" w:rsidRPr="002511D7" w14:paraId="1636536D" w14:textId="77777777" w:rsidTr="006106CA">
        <w:trPr>
          <w:gridAfter w:val="1"/>
          <w:wAfter w:w="508" w:type="dxa"/>
        </w:trPr>
        <w:tc>
          <w:tcPr>
            <w:tcW w:w="3204" w:type="dxa"/>
            <w:shd w:val="clear" w:color="auto" w:fill="auto"/>
          </w:tcPr>
          <w:p w14:paraId="0B85FD2D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To obtain special footwear / clothing</w:t>
            </w:r>
          </w:p>
        </w:tc>
        <w:tc>
          <w:tcPr>
            <w:tcW w:w="895" w:type="dxa"/>
            <w:shd w:val="clear" w:color="auto" w:fill="auto"/>
          </w:tcPr>
          <w:p w14:paraId="2E4E5940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2 (6.7)</w:t>
            </w:r>
          </w:p>
        </w:tc>
        <w:tc>
          <w:tcPr>
            <w:tcW w:w="1396" w:type="dxa"/>
          </w:tcPr>
          <w:p w14:paraId="0EC2C50B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0.34 (1.35)</w:t>
            </w:r>
          </w:p>
        </w:tc>
        <w:tc>
          <w:tcPr>
            <w:tcW w:w="567" w:type="dxa"/>
            <w:shd w:val="clear" w:color="auto" w:fill="FFFFFF"/>
          </w:tcPr>
          <w:p w14:paraId="610DF3D6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shd w:val="clear" w:color="auto" w:fill="FFFFFF"/>
          </w:tcPr>
          <w:p w14:paraId="6F504576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3 (10)</w:t>
            </w:r>
          </w:p>
        </w:tc>
        <w:tc>
          <w:tcPr>
            <w:tcW w:w="1544" w:type="dxa"/>
            <w:shd w:val="clear" w:color="auto" w:fill="FFFFFF"/>
          </w:tcPr>
          <w:p w14:paraId="7585AF35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0.61 (1.96)</w:t>
            </w:r>
          </w:p>
        </w:tc>
        <w:tc>
          <w:tcPr>
            <w:tcW w:w="911" w:type="dxa"/>
            <w:shd w:val="clear" w:color="auto" w:fill="FFFFFF"/>
          </w:tcPr>
          <w:p w14:paraId="249F8176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0.465</w:t>
            </w:r>
          </w:p>
        </w:tc>
      </w:tr>
      <w:tr w:rsidR="005B2D94" w:rsidRPr="002511D7" w14:paraId="5DC57C87" w14:textId="77777777" w:rsidTr="006106CA">
        <w:trPr>
          <w:gridAfter w:val="1"/>
          <w:wAfter w:w="508" w:type="dxa"/>
        </w:trPr>
        <w:tc>
          <w:tcPr>
            <w:tcW w:w="3204" w:type="dxa"/>
            <w:tcBorders>
              <w:left w:val="nil"/>
              <w:right w:val="nil"/>
            </w:tcBorders>
            <w:shd w:val="clear" w:color="auto" w:fill="auto"/>
          </w:tcPr>
          <w:p w14:paraId="3D2B41FB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5" w:type="dxa"/>
            <w:tcBorders>
              <w:left w:val="nil"/>
              <w:right w:val="nil"/>
            </w:tcBorders>
            <w:shd w:val="clear" w:color="auto" w:fill="auto"/>
          </w:tcPr>
          <w:p w14:paraId="3F8F1BAA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96" w:type="dxa"/>
            <w:tcBorders>
              <w:left w:val="nil"/>
              <w:right w:val="nil"/>
            </w:tcBorders>
          </w:tcPr>
          <w:p w14:paraId="70252EA8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5D7BE46E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left w:val="nil"/>
              <w:right w:val="nil"/>
            </w:tcBorders>
            <w:shd w:val="clear" w:color="auto" w:fill="FFFFFF"/>
          </w:tcPr>
          <w:p w14:paraId="74F74479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544" w:type="dxa"/>
            <w:tcBorders>
              <w:left w:val="nil"/>
              <w:right w:val="nil"/>
            </w:tcBorders>
            <w:shd w:val="clear" w:color="auto" w:fill="FFFFFF"/>
          </w:tcPr>
          <w:p w14:paraId="4D0AC11B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11" w:type="dxa"/>
            <w:tcBorders>
              <w:left w:val="nil"/>
              <w:right w:val="nil"/>
            </w:tcBorders>
            <w:shd w:val="clear" w:color="auto" w:fill="FFFFFF"/>
          </w:tcPr>
          <w:p w14:paraId="309EF90F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5B2D94" w:rsidRPr="002511D7" w14:paraId="7710F2E0" w14:textId="77777777" w:rsidTr="006106CA">
        <w:trPr>
          <w:gridAfter w:val="1"/>
          <w:wAfter w:w="508" w:type="dxa"/>
        </w:trPr>
        <w:tc>
          <w:tcPr>
            <w:tcW w:w="3204" w:type="dxa"/>
            <w:shd w:val="clear" w:color="auto" w:fill="auto"/>
          </w:tcPr>
          <w:p w14:paraId="7C473D34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Mobility assistance / devices</w:t>
            </w:r>
          </w:p>
        </w:tc>
        <w:tc>
          <w:tcPr>
            <w:tcW w:w="895" w:type="dxa"/>
            <w:shd w:val="clear" w:color="auto" w:fill="auto"/>
          </w:tcPr>
          <w:p w14:paraId="5403DEE3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3 (10.0)</w:t>
            </w:r>
          </w:p>
        </w:tc>
        <w:tc>
          <w:tcPr>
            <w:tcW w:w="1396" w:type="dxa"/>
          </w:tcPr>
          <w:p w14:paraId="338A92FE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1.40 (4.69)</w:t>
            </w:r>
          </w:p>
        </w:tc>
        <w:tc>
          <w:tcPr>
            <w:tcW w:w="567" w:type="dxa"/>
            <w:shd w:val="clear" w:color="auto" w:fill="FFFFFF"/>
          </w:tcPr>
          <w:p w14:paraId="6635DCA8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shd w:val="clear" w:color="auto" w:fill="FFFFFF"/>
          </w:tcPr>
          <w:p w14:paraId="3B5F16B0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2 (6.7)</w:t>
            </w:r>
          </w:p>
        </w:tc>
        <w:tc>
          <w:tcPr>
            <w:tcW w:w="1544" w:type="dxa"/>
            <w:shd w:val="clear" w:color="auto" w:fill="FFFFFF"/>
          </w:tcPr>
          <w:p w14:paraId="49F628DE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0.58 (2.09)</w:t>
            </w:r>
          </w:p>
        </w:tc>
        <w:tc>
          <w:tcPr>
            <w:tcW w:w="911" w:type="dxa"/>
            <w:shd w:val="clear" w:color="auto" w:fill="FFFFFF"/>
          </w:tcPr>
          <w:p w14:paraId="038A98B4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0.318</w:t>
            </w:r>
          </w:p>
        </w:tc>
      </w:tr>
      <w:tr w:rsidR="005B2D94" w:rsidRPr="002511D7" w14:paraId="4AE4A064" w14:textId="77777777" w:rsidTr="006106CA">
        <w:trPr>
          <w:gridAfter w:val="1"/>
          <w:wAfter w:w="508" w:type="dxa"/>
        </w:trPr>
        <w:tc>
          <w:tcPr>
            <w:tcW w:w="3204" w:type="dxa"/>
            <w:shd w:val="clear" w:color="auto" w:fill="auto"/>
          </w:tcPr>
          <w:p w14:paraId="60427222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14:paraId="70217ECE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96" w:type="dxa"/>
          </w:tcPr>
          <w:p w14:paraId="500A99B9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/>
          </w:tcPr>
          <w:p w14:paraId="41B835D5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shd w:val="clear" w:color="auto" w:fill="FFFFFF"/>
          </w:tcPr>
          <w:p w14:paraId="52F60E3C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FFFFFF"/>
          </w:tcPr>
          <w:p w14:paraId="448CF62E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FFFFFF"/>
          </w:tcPr>
          <w:p w14:paraId="6ECD0924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5B2D94" w:rsidRPr="002511D7" w14:paraId="1DB7CB65" w14:textId="77777777" w:rsidTr="006106CA">
        <w:trPr>
          <w:gridAfter w:val="1"/>
          <w:wAfter w:w="508" w:type="dxa"/>
        </w:trPr>
        <w:tc>
          <w:tcPr>
            <w:tcW w:w="3204" w:type="dxa"/>
            <w:tcBorders>
              <w:left w:val="nil"/>
              <w:right w:val="nil"/>
            </w:tcBorders>
            <w:shd w:val="clear" w:color="auto" w:fill="auto"/>
          </w:tcPr>
          <w:p w14:paraId="3FE9EEF9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Average Out-of-pocket cost</w:t>
            </w:r>
          </w:p>
        </w:tc>
        <w:tc>
          <w:tcPr>
            <w:tcW w:w="895" w:type="dxa"/>
            <w:tcBorders>
              <w:left w:val="nil"/>
              <w:right w:val="nil"/>
            </w:tcBorders>
            <w:shd w:val="clear" w:color="auto" w:fill="auto"/>
          </w:tcPr>
          <w:p w14:paraId="0C81ADB6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30 (100)</w:t>
            </w:r>
          </w:p>
        </w:tc>
        <w:tc>
          <w:tcPr>
            <w:tcW w:w="1396" w:type="dxa"/>
            <w:tcBorders>
              <w:left w:val="nil"/>
              <w:right w:val="nil"/>
            </w:tcBorders>
          </w:tcPr>
          <w:p w14:paraId="65F1DE21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110.30 (163.44)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0AE38EFA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left w:val="nil"/>
              <w:right w:val="nil"/>
            </w:tcBorders>
            <w:shd w:val="clear" w:color="auto" w:fill="FFFFFF"/>
          </w:tcPr>
          <w:p w14:paraId="56F0D161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30 (100)</w:t>
            </w:r>
          </w:p>
        </w:tc>
        <w:tc>
          <w:tcPr>
            <w:tcW w:w="1544" w:type="dxa"/>
            <w:tcBorders>
              <w:left w:val="nil"/>
              <w:right w:val="nil"/>
            </w:tcBorders>
            <w:shd w:val="clear" w:color="auto" w:fill="FFFFFF"/>
          </w:tcPr>
          <w:p w14:paraId="6F9D57CB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27.28 (32.60)</w:t>
            </w:r>
          </w:p>
        </w:tc>
        <w:tc>
          <w:tcPr>
            <w:tcW w:w="911" w:type="dxa"/>
            <w:tcBorders>
              <w:left w:val="nil"/>
              <w:right w:val="nil"/>
            </w:tcBorders>
            <w:shd w:val="clear" w:color="auto" w:fill="FFFFFF"/>
          </w:tcPr>
          <w:p w14:paraId="023DF39F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0.010</w:t>
            </w:r>
          </w:p>
        </w:tc>
      </w:tr>
      <w:tr w:rsidR="005B2D94" w:rsidRPr="002511D7" w14:paraId="46F443E3" w14:textId="77777777" w:rsidTr="006106CA">
        <w:trPr>
          <w:gridAfter w:val="1"/>
          <w:wAfter w:w="508" w:type="dxa"/>
        </w:trPr>
        <w:tc>
          <w:tcPr>
            <w:tcW w:w="3204" w:type="dxa"/>
            <w:shd w:val="clear" w:color="auto" w:fill="auto"/>
          </w:tcPr>
          <w:p w14:paraId="2F0290C0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14:paraId="1077E2EE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96" w:type="dxa"/>
          </w:tcPr>
          <w:p w14:paraId="62497B62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/>
          </w:tcPr>
          <w:p w14:paraId="380F3DE9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shd w:val="clear" w:color="auto" w:fill="FFFFFF"/>
          </w:tcPr>
          <w:p w14:paraId="3BC6EF48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FFFFFF"/>
          </w:tcPr>
          <w:p w14:paraId="59D67C9D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FFFFFF"/>
          </w:tcPr>
          <w:p w14:paraId="14777C9D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5B2D94" w:rsidRPr="002511D7" w14:paraId="3BA21142" w14:textId="77777777" w:rsidTr="006106CA">
        <w:trPr>
          <w:gridAfter w:val="1"/>
          <w:wAfter w:w="508" w:type="dxa"/>
        </w:trPr>
        <w:tc>
          <w:tcPr>
            <w:tcW w:w="3204" w:type="dxa"/>
            <w:tcBorders>
              <w:left w:val="nil"/>
              <w:right w:val="nil"/>
            </w:tcBorders>
            <w:shd w:val="clear" w:color="auto" w:fill="auto"/>
          </w:tcPr>
          <w:p w14:paraId="23DD45CA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EARNINGS LOSS</w:t>
            </w:r>
          </w:p>
        </w:tc>
        <w:tc>
          <w:tcPr>
            <w:tcW w:w="895" w:type="dxa"/>
            <w:tcBorders>
              <w:left w:val="nil"/>
              <w:right w:val="nil"/>
            </w:tcBorders>
            <w:shd w:val="clear" w:color="auto" w:fill="auto"/>
          </w:tcPr>
          <w:p w14:paraId="7ACB268E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96" w:type="dxa"/>
            <w:tcBorders>
              <w:left w:val="nil"/>
              <w:right w:val="nil"/>
            </w:tcBorders>
          </w:tcPr>
          <w:p w14:paraId="5E92FD0F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480322CF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left w:val="nil"/>
              <w:right w:val="nil"/>
            </w:tcBorders>
            <w:shd w:val="clear" w:color="auto" w:fill="FFFFFF"/>
          </w:tcPr>
          <w:p w14:paraId="3B5B2A6E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544" w:type="dxa"/>
            <w:tcBorders>
              <w:left w:val="nil"/>
              <w:right w:val="nil"/>
            </w:tcBorders>
            <w:shd w:val="clear" w:color="auto" w:fill="FFFFFF"/>
          </w:tcPr>
          <w:p w14:paraId="33777F86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11" w:type="dxa"/>
            <w:tcBorders>
              <w:left w:val="nil"/>
              <w:right w:val="nil"/>
            </w:tcBorders>
            <w:shd w:val="clear" w:color="auto" w:fill="FFFFFF"/>
          </w:tcPr>
          <w:p w14:paraId="0A640F0D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5B2D94" w:rsidRPr="002511D7" w14:paraId="1E117DDF" w14:textId="77777777" w:rsidTr="006106CA">
        <w:trPr>
          <w:gridAfter w:val="1"/>
          <w:wAfter w:w="508" w:type="dxa"/>
        </w:trPr>
        <w:tc>
          <w:tcPr>
            <w:tcW w:w="3204" w:type="dxa"/>
            <w:shd w:val="clear" w:color="auto" w:fill="auto"/>
          </w:tcPr>
          <w:p w14:paraId="537CD8E8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 xml:space="preserve">Mean (SD) income loss due to job change </w:t>
            </w:r>
          </w:p>
        </w:tc>
        <w:tc>
          <w:tcPr>
            <w:tcW w:w="895" w:type="dxa"/>
            <w:shd w:val="clear" w:color="auto" w:fill="auto"/>
          </w:tcPr>
          <w:p w14:paraId="779A2481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30 (100)</w:t>
            </w:r>
          </w:p>
        </w:tc>
        <w:tc>
          <w:tcPr>
            <w:tcW w:w="1396" w:type="dxa"/>
          </w:tcPr>
          <w:p w14:paraId="6F775C1A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7.53 (41.23)</w:t>
            </w:r>
          </w:p>
        </w:tc>
        <w:tc>
          <w:tcPr>
            <w:tcW w:w="567" w:type="dxa"/>
            <w:shd w:val="clear" w:color="auto" w:fill="FFFFFF"/>
          </w:tcPr>
          <w:p w14:paraId="5115395F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shd w:val="clear" w:color="auto" w:fill="FFFFFF"/>
          </w:tcPr>
          <w:p w14:paraId="3646C8F4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30 (100)</w:t>
            </w:r>
          </w:p>
        </w:tc>
        <w:tc>
          <w:tcPr>
            <w:tcW w:w="1544" w:type="dxa"/>
            <w:shd w:val="clear" w:color="auto" w:fill="FFFFFF"/>
          </w:tcPr>
          <w:p w14:paraId="54981181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5.38 (28.25)</w:t>
            </w:r>
          </w:p>
        </w:tc>
        <w:tc>
          <w:tcPr>
            <w:tcW w:w="911" w:type="dxa"/>
            <w:shd w:val="clear" w:color="auto" w:fill="FFFFFF"/>
          </w:tcPr>
          <w:p w14:paraId="68E46C09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0.818</w:t>
            </w:r>
          </w:p>
        </w:tc>
      </w:tr>
      <w:tr w:rsidR="005B2D94" w:rsidRPr="002511D7" w14:paraId="50FA1B35" w14:textId="77777777" w:rsidTr="006106CA">
        <w:trPr>
          <w:gridAfter w:val="1"/>
          <w:wAfter w:w="508" w:type="dxa"/>
        </w:trPr>
        <w:tc>
          <w:tcPr>
            <w:tcW w:w="3204" w:type="dxa"/>
            <w:tcBorders>
              <w:left w:val="nil"/>
              <w:right w:val="nil"/>
            </w:tcBorders>
            <w:shd w:val="clear" w:color="auto" w:fill="auto"/>
          </w:tcPr>
          <w:p w14:paraId="20169D5E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 xml:space="preserve">Mean (SD) income lost due to inability to work in the previous month </w:t>
            </w:r>
          </w:p>
        </w:tc>
        <w:tc>
          <w:tcPr>
            <w:tcW w:w="895" w:type="dxa"/>
            <w:tcBorders>
              <w:left w:val="nil"/>
              <w:right w:val="nil"/>
            </w:tcBorders>
            <w:shd w:val="clear" w:color="auto" w:fill="auto"/>
          </w:tcPr>
          <w:p w14:paraId="1E9FF252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30 (100)</w:t>
            </w:r>
          </w:p>
        </w:tc>
        <w:tc>
          <w:tcPr>
            <w:tcW w:w="1396" w:type="dxa"/>
            <w:tcBorders>
              <w:left w:val="nil"/>
              <w:right w:val="nil"/>
            </w:tcBorders>
          </w:tcPr>
          <w:p w14:paraId="791FFF17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28.55 (36.60)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5B8A043F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left w:val="nil"/>
              <w:right w:val="nil"/>
            </w:tcBorders>
            <w:shd w:val="clear" w:color="auto" w:fill="FFFFFF"/>
          </w:tcPr>
          <w:p w14:paraId="58D1DE7F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30 (100)</w:t>
            </w:r>
          </w:p>
        </w:tc>
        <w:tc>
          <w:tcPr>
            <w:tcW w:w="1544" w:type="dxa"/>
            <w:tcBorders>
              <w:left w:val="nil"/>
              <w:right w:val="nil"/>
            </w:tcBorders>
            <w:shd w:val="clear" w:color="auto" w:fill="FFFFFF"/>
          </w:tcPr>
          <w:p w14:paraId="06518069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20.03 (32.50)</w:t>
            </w:r>
          </w:p>
        </w:tc>
        <w:tc>
          <w:tcPr>
            <w:tcW w:w="911" w:type="dxa"/>
            <w:tcBorders>
              <w:left w:val="nil"/>
              <w:right w:val="nil"/>
            </w:tcBorders>
            <w:shd w:val="clear" w:color="auto" w:fill="FFFFFF"/>
          </w:tcPr>
          <w:p w14:paraId="7FB8008D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0.342</w:t>
            </w:r>
          </w:p>
        </w:tc>
      </w:tr>
      <w:tr w:rsidR="005B2D94" w:rsidRPr="002511D7" w14:paraId="535A007F" w14:textId="77777777" w:rsidTr="006106CA">
        <w:trPr>
          <w:gridAfter w:val="1"/>
          <w:wAfter w:w="508" w:type="dxa"/>
        </w:trPr>
        <w:tc>
          <w:tcPr>
            <w:tcW w:w="3204" w:type="dxa"/>
            <w:shd w:val="clear" w:color="auto" w:fill="auto"/>
          </w:tcPr>
          <w:p w14:paraId="25F28F01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Earnings loss</w:t>
            </w:r>
          </w:p>
        </w:tc>
        <w:tc>
          <w:tcPr>
            <w:tcW w:w="895" w:type="dxa"/>
            <w:shd w:val="clear" w:color="auto" w:fill="auto"/>
          </w:tcPr>
          <w:p w14:paraId="6564EF87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96" w:type="dxa"/>
          </w:tcPr>
          <w:p w14:paraId="6C4609E6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36.08 (9.30)</w:t>
            </w:r>
          </w:p>
        </w:tc>
        <w:tc>
          <w:tcPr>
            <w:tcW w:w="567" w:type="dxa"/>
            <w:shd w:val="clear" w:color="auto" w:fill="FFFFFF"/>
          </w:tcPr>
          <w:p w14:paraId="55F6A00F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shd w:val="clear" w:color="auto" w:fill="FFFFFF"/>
          </w:tcPr>
          <w:p w14:paraId="716741AD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FFFFFF"/>
          </w:tcPr>
          <w:p w14:paraId="214F8F13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25.41 (7.51)</w:t>
            </w:r>
          </w:p>
        </w:tc>
        <w:tc>
          <w:tcPr>
            <w:tcW w:w="911" w:type="dxa"/>
            <w:shd w:val="clear" w:color="auto" w:fill="FFFFFF"/>
          </w:tcPr>
          <w:p w14:paraId="04307DE2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0.395</w:t>
            </w:r>
          </w:p>
        </w:tc>
      </w:tr>
      <w:tr w:rsidR="005B2D94" w:rsidRPr="002511D7" w14:paraId="532D2588" w14:textId="77777777" w:rsidTr="006106CA">
        <w:trPr>
          <w:gridAfter w:val="1"/>
          <w:wAfter w:w="508" w:type="dxa"/>
        </w:trPr>
        <w:tc>
          <w:tcPr>
            <w:tcW w:w="3204" w:type="dxa"/>
            <w:tcBorders>
              <w:left w:val="nil"/>
              <w:right w:val="nil"/>
            </w:tcBorders>
            <w:shd w:val="clear" w:color="auto" w:fill="auto"/>
          </w:tcPr>
          <w:p w14:paraId="3ED1E739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5" w:type="dxa"/>
            <w:tcBorders>
              <w:left w:val="nil"/>
              <w:right w:val="nil"/>
            </w:tcBorders>
            <w:shd w:val="clear" w:color="auto" w:fill="auto"/>
          </w:tcPr>
          <w:p w14:paraId="15A03C71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96" w:type="dxa"/>
            <w:tcBorders>
              <w:left w:val="nil"/>
              <w:right w:val="nil"/>
            </w:tcBorders>
          </w:tcPr>
          <w:p w14:paraId="3F3B8082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68BDE3AD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left w:val="nil"/>
              <w:right w:val="nil"/>
            </w:tcBorders>
            <w:shd w:val="clear" w:color="auto" w:fill="FFFFFF"/>
          </w:tcPr>
          <w:p w14:paraId="57D445A1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544" w:type="dxa"/>
            <w:tcBorders>
              <w:left w:val="nil"/>
              <w:right w:val="nil"/>
            </w:tcBorders>
            <w:shd w:val="clear" w:color="auto" w:fill="FFFFFF"/>
          </w:tcPr>
          <w:p w14:paraId="05800CE8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11" w:type="dxa"/>
            <w:tcBorders>
              <w:left w:val="nil"/>
              <w:right w:val="nil"/>
            </w:tcBorders>
            <w:shd w:val="clear" w:color="auto" w:fill="FFFFFF"/>
          </w:tcPr>
          <w:p w14:paraId="1C7BC479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5B2D94" w:rsidRPr="002511D7" w14:paraId="2C9799D3" w14:textId="77777777" w:rsidTr="006106CA">
        <w:trPr>
          <w:gridAfter w:val="1"/>
          <w:wAfter w:w="508" w:type="dxa"/>
        </w:trPr>
        <w:tc>
          <w:tcPr>
            <w:tcW w:w="3204" w:type="dxa"/>
            <w:shd w:val="clear" w:color="auto" w:fill="auto"/>
          </w:tcPr>
          <w:p w14:paraId="0605A881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PARTICIPANT COSTS</w:t>
            </w:r>
          </w:p>
        </w:tc>
        <w:tc>
          <w:tcPr>
            <w:tcW w:w="895" w:type="dxa"/>
            <w:shd w:val="clear" w:color="auto" w:fill="auto"/>
          </w:tcPr>
          <w:p w14:paraId="221E0507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96" w:type="dxa"/>
          </w:tcPr>
          <w:p w14:paraId="74B39ECD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146.38 (178.58)</w:t>
            </w:r>
          </w:p>
        </w:tc>
        <w:tc>
          <w:tcPr>
            <w:tcW w:w="567" w:type="dxa"/>
            <w:shd w:val="clear" w:color="auto" w:fill="FFFFFF"/>
          </w:tcPr>
          <w:p w14:paraId="29E026B2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shd w:val="clear" w:color="auto" w:fill="FFFFFF"/>
          </w:tcPr>
          <w:p w14:paraId="173936D6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FFFFFF"/>
          </w:tcPr>
          <w:p w14:paraId="08F95DC0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52.69 (53.94)</w:t>
            </w:r>
          </w:p>
        </w:tc>
        <w:tc>
          <w:tcPr>
            <w:tcW w:w="911" w:type="dxa"/>
            <w:shd w:val="clear" w:color="auto" w:fill="FFFFFF"/>
          </w:tcPr>
          <w:p w14:paraId="618E5674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0.008</w:t>
            </w:r>
          </w:p>
        </w:tc>
      </w:tr>
      <w:tr w:rsidR="005B2D94" w:rsidRPr="002511D7" w14:paraId="07B6C35C" w14:textId="77777777" w:rsidTr="006106CA">
        <w:trPr>
          <w:gridAfter w:val="1"/>
          <w:wAfter w:w="508" w:type="dxa"/>
        </w:trPr>
        <w:tc>
          <w:tcPr>
            <w:tcW w:w="3204" w:type="dxa"/>
            <w:tcBorders>
              <w:left w:val="nil"/>
              <w:right w:val="nil"/>
            </w:tcBorders>
            <w:shd w:val="clear" w:color="auto" w:fill="auto"/>
          </w:tcPr>
          <w:p w14:paraId="4EF50CE4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5" w:type="dxa"/>
            <w:tcBorders>
              <w:left w:val="nil"/>
              <w:right w:val="nil"/>
            </w:tcBorders>
            <w:shd w:val="clear" w:color="auto" w:fill="auto"/>
          </w:tcPr>
          <w:p w14:paraId="29FC6D7B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96" w:type="dxa"/>
            <w:tcBorders>
              <w:left w:val="nil"/>
              <w:right w:val="nil"/>
            </w:tcBorders>
          </w:tcPr>
          <w:p w14:paraId="5400DBAD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3FF86D70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left w:val="nil"/>
              <w:right w:val="nil"/>
            </w:tcBorders>
            <w:shd w:val="clear" w:color="auto" w:fill="FFFFFF"/>
          </w:tcPr>
          <w:p w14:paraId="388B499D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544" w:type="dxa"/>
            <w:tcBorders>
              <w:left w:val="nil"/>
              <w:right w:val="nil"/>
            </w:tcBorders>
            <w:shd w:val="clear" w:color="auto" w:fill="FFFFFF"/>
          </w:tcPr>
          <w:p w14:paraId="5293E367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11" w:type="dxa"/>
            <w:tcBorders>
              <w:left w:val="nil"/>
              <w:right w:val="nil"/>
            </w:tcBorders>
            <w:shd w:val="clear" w:color="auto" w:fill="FFFFFF"/>
          </w:tcPr>
          <w:p w14:paraId="0E87B851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5B2D94" w:rsidRPr="002511D7" w14:paraId="1C282467" w14:textId="77777777" w:rsidTr="006106CA">
        <w:trPr>
          <w:gridAfter w:val="1"/>
          <w:wAfter w:w="508" w:type="dxa"/>
        </w:trPr>
        <w:tc>
          <w:tcPr>
            <w:tcW w:w="3204" w:type="dxa"/>
            <w:shd w:val="clear" w:color="auto" w:fill="auto"/>
          </w:tcPr>
          <w:p w14:paraId="0971624A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CAREGIVER COSTS</w:t>
            </w:r>
          </w:p>
        </w:tc>
        <w:tc>
          <w:tcPr>
            <w:tcW w:w="895" w:type="dxa"/>
            <w:shd w:val="clear" w:color="auto" w:fill="auto"/>
          </w:tcPr>
          <w:p w14:paraId="5DD45765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96" w:type="dxa"/>
          </w:tcPr>
          <w:p w14:paraId="3629A578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/>
          </w:tcPr>
          <w:p w14:paraId="76BDB605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shd w:val="clear" w:color="auto" w:fill="FFFFFF"/>
          </w:tcPr>
          <w:p w14:paraId="66FCDE51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FFFFFF"/>
          </w:tcPr>
          <w:p w14:paraId="0DE9B70D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FFFFFF"/>
          </w:tcPr>
          <w:p w14:paraId="5A20173B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5B2D94" w:rsidRPr="002511D7" w14:paraId="50C4977F" w14:textId="77777777" w:rsidTr="006106CA">
        <w:trPr>
          <w:gridAfter w:val="1"/>
          <w:wAfter w:w="508" w:type="dxa"/>
        </w:trPr>
        <w:tc>
          <w:tcPr>
            <w:tcW w:w="3204" w:type="dxa"/>
            <w:tcBorders>
              <w:left w:val="nil"/>
              <w:right w:val="nil"/>
            </w:tcBorders>
            <w:shd w:val="clear" w:color="auto" w:fill="auto"/>
          </w:tcPr>
          <w:p w14:paraId="4B094175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 xml:space="preserve">Mean (SD) value of time-off taken, and forgone income by carer due to days off work to care for participant </w:t>
            </w:r>
          </w:p>
        </w:tc>
        <w:tc>
          <w:tcPr>
            <w:tcW w:w="895" w:type="dxa"/>
            <w:tcBorders>
              <w:left w:val="nil"/>
              <w:right w:val="nil"/>
            </w:tcBorders>
            <w:shd w:val="clear" w:color="auto" w:fill="auto"/>
          </w:tcPr>
          <w:p w14:paraId="3D210EA1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96" w:type="dxa"/>
            <w:tcBorders>
              <w:left w:val="nil"/>
              <w:right w:val="nil"/>
            </w:tcBorders>
          </w:tcPr>
          <w:p w14:paraId="383B0A42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11.12 (16.28)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4C0562AA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left w:val="nil"/>
              <w:right w:val="nil"/>
            </w:tcBorders>
            <w:shd w:val="clear" w:color="auto" w:fill="FFFFFF"/>
          </w:tcPr>
          <w:p w14:paraId="05A6E1B0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544" w:type="dxa"/>
            <w:tcBorders>
              <w:left w:val="nil"/>
              <w:right w:val="nil"/>
            </w:tcBorders>
            <w:shd w:val="clear" w:color="auto" w:fill="FFFFFF"/>
          </w:tcPr>
          <w:p w14:paraId="6E2CCCD0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0.56 (2.13)</w:t>
            </w:r>
          </w:p>
        </w:tc>
        <w:tc>
          <w:tcPr>
            <w:tcW w:w="911" w:type="dxa"/>
            <w:tcBorders>
              <w:left w:val="nil"/>
              <w:right w:val="nil"/>
            </w:tcBorders>
            <w:shd w:val="clear" w:color="auto" w:fill="FFFFFF"/>
          </w:tcPr>
          <w:p w14:paraId="47BA4A63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0.002</w:t>
            </w:r>
          </w:p>
        </w:tc>
      </w:tr>
      <w:tr w:rsidR="005B2D94" w:rsidRPr="002511D7" w14:paraId="72E27F9C" w14:textId="77777777" w:rsidTr="006106CA">
        <w:trPr>
          <w:gridAfter w:val="1"/>
          <w:wAfter w:w="508" w:type="dxa"/>
        </w:trPr>
        <w:tc>
          <w:tcPr>
            <w:tcW w:w="320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0F4D3AE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B698D4E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96" w:type="dxa"/>
            <w:tcBorders>
              <w:left w:val="nil"/>
              <w:bottom w:val="nil"/>
              <w:right w:val="nil"/>
            </w:tcBorders>
          </w:tcPr>
          <w:p w14:paraId="4B5ED409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0FF929ED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64CA159A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544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37ABB11A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11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50B60B76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5B2D94" w:rsidRPr="002511D7" w14:paraId="4963EF94" w14:textId="77777777" w:rsidTr="006106CA">
        <w:trPr>
          <w:gridAfter w:val="1"/>
          <w:wAfter w:w="508" w:type="dxa"/>
        </w:trPr>
        <w:tc>
          <w:tcPr>
            <w:tcW w:w="320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76468A64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HOUSEHOLD COSTS</w:t>
            </w:r>
          </w:p>
        </w:tc>
        <w:tc>
          <w:tcPr>
            <w:tcW w:w="895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0B380EF3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96" w:type="dxa"/>
            <w:tcBorders>
              <w:top w:val="nil"/>
              <w:bottom w:val="single" w:sz="12" w:space="0" w:color="auto"/>
            </w:tcBorders>
          </w:tcPr>
          <w:p w14:paraId="00A2340F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157.50 (180.33)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  <w:shd w:val="clear" w:color="auto" w:fill="FFFFFF"/>
          </w:tcPr>
          <w:p w14:paraId="69B3C444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nil"/>
              <w:bottom w:val="single" w:sz="12" w:space="0" w:color="auto"/>
            </w:tcBorders>
            <w:shd w:val="clear" w:color="auto" w:fill="FFFFFF"/>
          </w:tcPr>
          <w:p w14:paraId="307D53F9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nil"/>
              <w:bottom w:val="single" w:sz="12" w:space="0" w:color="auto"/>
            </w:tcBorders>
            <w:shd w:val="clear" w:color="auto" w:fill="FFFFFF"/>
          </w:tcPr>
          <w:p w14:paraId="530B52A5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53.24 (54.57)</w:t>
            </w:r>
          </w:p>
        </w:tc>
        <w:tc>
          <w:tcPr>
            <w:tcW w:w="911" w:type="dxa"/>
            <w:tcBorders>
              <w:top w:val="nil"/>
              <w:bottom w:val="single" w:sz="12" w:space="0" w:color="auto"/>
            </w:tcBorders>
            <w:shd w:val="clear" w:color="auto" w:fill="FFFFFF"/>
          </w:tcPr>
          <w:p w14:paraId="746E5FF3" w14:textId="77777777" w:rsidR="003F1164" w:rsidRPr="002511D7" w:rsidRDefault="003F1164" w:rsidP="006106CA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2511D7">
              <w:rPr>
                <w:rFonts w:ascii="Times New Roman" w:hAnsi="Times New Roman"/>
                <w:bCs/>
                <w:sz w:val="18"/>
                <w:szCs w:val="18"/>
              </w:rPr>
              <w:t>0.004</w:t>
            </w:r>
          </w:p>
        </w:tc>
      </w:tr>
    </w:tbl>
    <w:p w14:paraId="19EAD5D0" w14:textId="77777777" w:rsidR="003F1164" w:rsidRPr="002511D7" w:rsidRDefault="003F1164" w:rsidP="003F1164">
      <w:pPr>
        <w:spacing w:after="0"/>
        <w:rPr>
          <w:rFonts w:ascii="Times New Roman" w:hAnsi="Times New Roman"/>
          <w:bCs/>
        </w:rPr>
      </w:pPr>
      <w:r w:rsidRPr="002511D7">
        <w:rPr>
          <w:rFonts w:ascii="Times New Roman" w:hAnsi="Times New Roman"/>
          <w:bCs/>
          <w:sz w:val="18"/>
          <w:szCs w:val="18"/>
        </w:rPr>
        <w:t xml:space="preserve">1US$ = 310 Naira; </w:t>
      </w:r>
    </w:p>
    <w:p w14:paraId="61194641" w14:textId="77777777" w:rsidR="003F1164" w:rsidRPr="002511D7" w:rsidRDefault="003F1164" w:rsidP="003F1164">
      <w:pPr>
        <w:spacing w:after="0"/>
        <w:rPr>
          <w:rFonts w:ascii="Times New Roman" w:hAnsi="Times New Roman"/>
          <w:bCs/>
        </w:rPr>
      </w:pPr>
    </w:p>
    <w:p w14:paraId="21A92693" w14:textId="77777777" w:rsidR="003F1164" w:rsidRPr="002511D7" w:rsidRDefault="003F1164" w:rsidP="003F1164">
      <w:pPr>
        <w:rPr>
          <w:rFonts w:ascii="Times New Roman" w:hAnsi="Times New Roman"/>
          <w:bCs/>
        </w:rPr>
      </w:pPr>
    </w:p>
    <w:p w14:paraId="4E712BFF" w14:textId="77777777" w:rsidR="009F1233" w:rsidRPr="002511D7" w:rsidRDefault="009F1233">
      <w:pPr>
        <w:rPr>
          <w:bCs/>
        </w:rPr>
      </w:pPr>
    </w:p>
    <w:sectPr w:rsidR="009F1233" w:rsidRPr="002511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164"/>
    <w:rsid w:val="001D3C41"/>
    <w:rsid w:val="002511D7"/>
    <w:rsid w:val="003F1164"/>
    <w:rsid w:val="005B2D94"/>
    <w:rsid w:val="009F1233"/>
    <w:rsid w:val="00BB15AA"/>
    <w:rsid w:val="00C8170D"/>
    <w:rsid w:val="00F76526"/>
    <w:rsid w:val="00FE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C4462"/>
  <w15:chartTrackingRefBased/>
  <w15:docId w15:val="{92372C4E-E38F-4573-951D-D4CF29E9A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16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Ukwaja</dc:creator>
  <cp:keywords/>
  <dc:description/>
  <cp:lastModifiedBy>Kingsley Ukwaja</cp:lastModifiedBy>
  <cp:revision>6</cp:revision>
  <dcterms:created xsi:type="dcterms:W3CDTF">2021-04-25T12:55:00Z</dcterms:created>
  <dcterms:modified xsi:type="dcterms:W3CDTF">2021-08-30T09:32:00Z</dcterms:modified>
</cp:coreProperties>
</file>