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70D3F" w14:textId="23215D97" w:rsidR="00177A38" w:rsidRDefault="00BE5B08" w:rsidP="00610B81">
      <w:pPr>
        <w:pStyle w:val="Appendix"/>
      </w:pPr>
      <w:bookmarkStart w:id="0" w:name="_Ref49421529"/>
      <w:bookmarkStart w:id="1" w:name="_Ref16591903"/>
      <w:r>
        <w:t xml:space="preserve">Tables and </w:t>
      </w:r>
      <w:r w:rsidR="00A53314">
        <w:t>F</w:t>
      </w:r>
      <w:r>
        <w:t>igures</w:t>
      </w:r>
      <w:bookmarkEnd w:id="0"/>
    </w:p>
    <w:p w14:paraId="11B40C01" w14:textId="4FC888EA" w:rsidR="004A330A" w:rsidRDefault="004340FB" w:rsidP="00412247">
      <w:r>
        <w:t xml:space="preserve">  In addition to the </w:t>
      </w:r>
      <w:r w:rsidR="00F861FB">
        <w:t>supplementary material</w:t>
      </w:r>
      <w:r>
        <w:t xml:space="preserve">, </w:t>
      </w:r>
      <w:r w:rsidR="00C2796A">
        <w:t>results are p</w:t>
      </w:r>
      <w:r>
        <w:t>ublished in</w:t>
      </w:r>
      <w:r w:rsidR="00066ED7">
        <w:t xml:space="preserve"> the</w:t>
      </w:r>
      <w:r>
        <w:t xml:space="preserve"> form of </w:t>
      </w:r>
      <w:r w:rsidR="00C73C81">
        <w:t xml:space="preserve">an </w:t>
      </w:r>
      <w:r>
        <w:t xml:space="preserve">interactive BI </w:t>
      </w:r>
      <w:r w:rsidR="00BF50B0">
        <w:t>d</w:t>
      </w:r>
      <w:r>
        <w:t>ashb</w:t>
      </w:r>
      <w:r w:rsidR="00985193">
        <w:t>oa</w:t>
      </w:r>
      <w:r>
        <w:t>rd:</w:t>
      </w:r>
      <w:r w:rsidR="00412247">
        <w:t xml:space="preserve"> </w:t>
      </w:r>
      <w:hyperlink r:id="rId11" w:history="1">
        <w:r w:rsidR="004A330A" w:rsidRPr="00976DE0">
          <w:rPr>
            <w:rStyle w:val="Hyperlink"/>
          </w:rPr>
          <w:t>Link to VAERS AEFI reports 2011 - 2018</w:t>
        </w:r>
      </w:hyperlink>
    </w:p>
    <w:p w14:paraId="5B4D0C82" w14:textId="32E0F6ED" w:rsidR="007B1636" w:rsidRPr="00792315" w:rsidRDefault="00962B1E" w:rsidP="00227A58">
      <w:pPr>
        <w:pStyle w:val="TOC3"/>
      </w:pPr>
      <w:bookmarkStart w:id="2" w:name="_Ref34671866"/>
      <w:bookmarkStart w:id="3" w:name="_Ref75792581"/>
      <w:r w:rsidRPr="00792315">
        <w:t xml:space="preserve">Table </w:t>
      </w:r>
      <w:r w:rsidR="003703D2">
        <w:rPr>
          <w:noProof/>
        </w:rPr>
        <w:fldChar w:fldCharType="begin"/>
      </w:r>
      <w:r w:rsidR="003703D2">
        <w:rPr>
          <w:noProof/>
        </w:rPr>
        <w:instrText xml:space="preserve"> SEQ Table \* ARABIC \r 1 </w:instrText>
      </w:r>
      <w:r w:rsidR="003703D2">
        <w:rPr>
          <w:noProof/>
        </w:rPr>
        <w:fldChar w:fldCharType="separate"/>
      </w:r>
      <w:r w:rsidR="00B83E61">
        <w:rPr>
          <w:noProof/>
        </w:rPr>
        <w:t>1</w:t>
      </w:r>
      <w:r w:rsidR="003703D2">
        <w:rPr>
          <w:noProof/>
        </w:rPr>
        <w:fldChar w:fldCharType="end"/>
      </w:r>
      <w:bookmarkEnd w:id="2"/>
      <w:r w:rsidRPr="00792315">
        <w:t xml:space="preserve">. </w:t>
      </w:r>
      <w:r w:rsidR="00093D85" w:rsidRPr="00792315">
        <w:t>The a</w:t>
      </w:r>
      <w:r w:rsidR="007F2F2D" w:rsidRPr="00792315">
        <w:t xml:space="preserve">nnual number of </w:t>
      </w:r>
      <w:r w:rsidR="004153D7">
        <w:t xml:space="preserve">AEFI </w:t>
      </w:r>
      <w:r w:rsidR="007F2F2D" w:rsidRPr="00792315">
        <w:t xml:space="preserve">reports </w:t>
      </w:r>
      <w:r w:rsidR="00093D85" w:rsidRPr="00792315">
        <w:t>for VAERS</w:t>
      </w:r>
      <w:r w:rsidR="004637F0" w:rsidRPr="00792315">
        <w:t>, 2011-2018</w:t>
      </w:r>
      <w:bookmarkEnd w:id="3"/>
    </w:p>
    <w:tbl>
      <w:tblPr>
        <w:tblStyle w:val="ListTable1Ligh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3"/>
        <w:gridCol w:w="1532"/>
      </w:tblGrid>
      <w:tr w:rsidR="00540E81" w:rsidRPr="00177A38" w14:paraId="595B16DA" w14:textId="77777777" w:rsidTr="00105B6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D1EC22A" w14:textId="6AA9ED9A"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Year</w:t>
            </w:r>
          </w:p>
        </w:tc>
        <w:tc>
          <w:tcPr>
            <w:tcW w:w="0" w:type="auto"/>
            <w:shd w:val="clear" w:color="auto" w:fill="auto"/>
            <w:noWrap/>
            <w:hideMark/>
          </w:tcPr>
          <w:p w14:paraId="54E7BD6E" w14:textId="04BE554B" w:rsidR="00540E81" w:rsidRPr="00177A38" w:rsidRDefault="00540E81" w:rsidP="00DC1549">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Pr>
                <w:rFonts w:ascii="Calibri" w:hAnsi="Calibri" w:cs="Calibri"/>
                <w:color w:val="000000"/>
                <w:sz w:val="22"/>
                <w:szCs w:val="22"/>
                <w:lang w:bidi="ar-SA"/>
              </w:rPr>
              <w:t>VAERS</w:t>
            </w:r>
            <w:r w:rsidRPr="00177A38">
              <w:rPr>
                <w:rFonts w:ascii="Calibri" w:hAnsi="Calibri" w:cs="Calibri"/>
                <w:color w:val="000000"/>
                <w:sz w:val="22"/>
                <w:szCs w:val="22"/>
                <w:lang w:bidi="ar-SA"/>
              </w:rPr>
              <w:t xml:space="preserve"> reports</w:t>
            </w:r>
          </w:p>
        </w:tc>
      </w:tr>
      <w:tr w:rsidR="00540E81" w:rsidRPr="00177A38" w14:paraId="66426BEB" w14:textId="77777777" w:rsidTr="00105B6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68886A2"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2011</w:t>
            </w:r>
          </w:p>
        </w:tc>
        <w:tc>
          <w:tcPr>
            <w:tcW w:w="0" w:type="auto"/>
            <w:shd w:val="clear" w:color="auto" w:fill="auto"/>
            <w:noWrap/>
            <w:hideMark/>
          </w:tcPr>
          <w:p w14:paraId="6E4849C1" w14:textId="77777777" w:rsidR="00540E81" w:rsidRPr="00177A38" w:rsidRDefault="00540E81" w:rsidP="00DC1549">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25336</w:t>
            </w:r>
          </w:p>
        </w:tc>
      </w:tr>
      <w:tr w:rsidR="00540E81" w:rsidRPr="00177A38" w14:paraId="3A0720F1" w14:textId="77777777" w:rsidTr="00105B6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D330B7D"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2012</w:t>
            </w:r>
          </w:p>
        </w:tc>
        <w:tc>
          <w:tcPr>
            <w:tcW w:w="0" w:type="auto"/>
            <w:shd w:val="clear" w:color="auto" w:fill="auto"/>
            <w:noWrap/>
            <w:hideMark/>
          </w:tcPr>
          <w:p w14:paraId="14025F1A" w14:textId="77777777" w:rsidR="00540E81" w:rsidRPr="00177A38" w:rsidRDefault="00540E81" w:rsidP="00DC1549">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26590</w:t>
            </w:r>
          </w:p>
        </w:tc>
      </w:tr>
      <w:tr w:rsidR="00540E81" w:rsidRPr="00177A38" w14:paraId="53881667" w14:textId="77777777" w:rsidTr="00105B6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E8795BE"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2013</w:t>
            </w:r>
          </w:p>
        </w:tc>
        <w:tc>
          <w:tcPr>
            <w:tcW w:w="0" w:type="auto"/>
            <w:shd w:val="clear" w:color="auto" w:fill="auto"/>
            <w:noWrap/>
            <w:hideMark/>
          </w:tcPr>
          <w:p w14:paraId="27A0812B" w14:textId="77777777" w:rsidR="00540E81" w:rsidRPr="00177A38" w:rsidRDefault="00540E81" w:rsidP="00DC1549">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29651</w:t>
            </w:r>
          </w:p>
        </w:tc>
      </w:tr>
      <w:tr w:rsidR="00540E81" w:rsidRPr="00177A38" w14:paraId="23C3F68C" w14:textId="77777777" w:rsidTr="00105B6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6D047B5"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2014</w:t>
            </w:r>
          </w:p>
        </w:tc>
        <w:tc>
          <w:tcPr>
            <w:tcW w:w="0" w:type="auto"/>
            <w:shd w:val="clear" w:color="auto" w:fill="auto"/>
            <w:noWrap/>
            <w:hideMark/>
          </w:tcPr>
          <w:p w14:paraId="7E0F15CB" w14:textId="77777777" w:rsidR="00540E81" w:rsidRPr="00177A38" w:rsidRDefault="00540E81" w:rsidP="00DC1549">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34307</w:t>
            </w:r>
          </w:p>
        </w:tc>
      </w:tr>
      <w:tr w:rsidR="00540E81" w:rsidRPr="00177A38" w14:paraId="11804DCC" w14:textId="77777777" w:rsidTr="00105B6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FD61E9E"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2015</w:t>
            </w:r>
          </w:p>
        </w:tc>
        <w:tc>
          <w:tcPr>
            <w:tcW w:w="0" w:type="auto"/>
            <w:shd w:val="clear" w:color="auto" w:fill="auto"/>
            <w:noWrap/>
            <w:hideMark/>
          </w:tcPr>
          <w:p w14:paraId="641840F1" w14:textId="77777777" w:rsidR="00540E81" w:rsidRPr="00177A38" w:rsidRDefault="00540E81" w:rsidP="00DC1549">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44335</w:t>
            </w:r>
          </w:p>
        </w:tc>
      </w:tr>
      <w:tr w:rsidR="00540E81" w:rsidRPr="00177A38" w14:paraId="04FB1BA2" w14:textId="77777777" w:rsidTr="00105B6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2354256"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2016</w:t>
            </w:r>
          </w:p>
        </w:tc>
        <w:tc>
          <w:tcPr>
            <w:tcW w:w="0" w:type="auto"/>
            <w:shd w:val="clear" w:color="auto" w:fill="auto"/>
            <w:noWrap/>
            <w:hideMark/>
          </w:tcPr>
          <w:p w14:paraId="569749E8" w14:textId="77777777" w:rsidR="00540E81" w:rsidRPr="00177A38" w:rsidRDefault="00540E81" w:rsidP="00DC1549">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45561</w:t>
            </w:r>
          </w:p>
        </w:tc>
      </w:tr>
      <w:tr w:rsidR="00540E81" w:rsidRPr="00177A38" w14:paraId="13E296D5" w14:textId="77777777" w:rsidTr="00105B6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05FBADE"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2017</w:t>
            </w:r>
          </w:p>
        </w:tc>
        <w:tc>
          <w:tcPr>
            <w:tcW w:w="0" w:type="auto"/>
            <w:shd w:val="clear" w:color="auto" w:fill="auto"/>
            <w:noWrap/>
            <w:hideMark/>
          </w:tcPr>
          <w:p w14:paraId="5DC61A0F" w14:textId="77777777" w:rsidR="00540E81" w:rsidRPr="00177A38" w:rsidRDefault="00540E81" w:rsidP="00DC1549">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38800</w:t>
            </w:r>
          </w:p>
        </w:tc>
      </w:tr>
      <w:tr w:rsidR="00540E81" w:rsidRPr="00177A38" w14:paraId="532A5705" w14:textId="77777777" w:rsidTr="00105B6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6C11F19" w14:textId="77777777" w:rsidR="00540E81" w:rsidRPr="00177A38" w:rsidRDefault="00540E81" w:rsidP="00DC1549">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2018</w:t>
            </w:r>
          </w:p>
        </w:tc>
        <w:tc>
          <w:tcPr>
            <w:tcW w:w="0" w:type="auto"/>
            <w:shd w:val="clear" w:color="auto" w:fill="auto"/>
            <w:noWrap/>
            <w:hideMark/>
          </w:tcPr>
          <w:p w14:paraId="1E523790" w14:textId="77777777" w:rsidR="00540E81" w:rsidRPr="00177A38" w:rsidRDefault="00540E81" w:rsidP="00DC1549">
            <w:pPr>
              <w:keepNext/>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49029</w:t>
            </w:r>
          </w:p>
        </w:tc>
      </w:tr>
      <w:tr w:rsidR="00540E81" w:rsidRPr="00177A38" w14:paraId="7F4F1E4B" w14:textId="77777777" w:rsidTr="00105B6D">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tcPr>
          <w:p w14:paraId="3E68A40A" w14:textId="6DE180EB" w:rsidR="00540E81" w:rsidRPr="00177A38" w:rsidRDefault="00540E81" w:rsidP="00DC1549">
            <w:pPr>
              <w:spacing w:after="0" w:line="240" w:lineRule="auto"/>
              <w:ind w:firstLine="0"/>
              <w:jc w:val="center"/>
              <w:rPr>
                <w:rFonts w:ascii="Calibri" w:hAnsi="Calibri" w:cs="Calibri"/>
                <w:color w:val="000000"/>
                <w:sz w:val="22"/>
                <w:szCs w:val="22"/>
                <w:lang w:bidi="ar-SA"/>
              </w:rPr>
            </w:pPr>
            <w:r>
              <w:rPr>
                <w:rFonts w:ascii="Calibri" w:hAnsi="Calibri" w:cs="Calibri"/>
                <w:color w:val="000000"/>
                <w:sz w:val="22"/>
                <w:szCs w:val="22"/>
              </w:rPr>
              <w:t>Total</w:t>
            </w:r>
          </w:p>
        </w:tc>
        <w:tc>
          <w:tcPr>
            <w:tcW w:w="0" w:type="auto"/>
            <w:shd w:val="clear" w:color="auto" w:fill="auto"/>
            <w:noWrap/>
            <w:vAlign w:val="center"/>
          </w:tcPr>
          <w:p w14:paraId="60001C6B" w14:textId="4C044F82" w:rsidR="00540E81" w:rsidRPr="0081691D" w:rsidRDefault="00540E81" w:rsidP="00DC1549">
            <w:pPr>
              <w:keepNext/>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bidi="ar-SA"/>
              </w:rPr>
            </w:pPr>
            <w:r w:rsidRPr="0081691D">
              <w:rPr>
                <w:rFonts w:ascii="Calibri" w:hAnsi="Calibri" w:cs="Calibri"/>
                <w:b/>
                <w:bCs/>
                <w:color w:val="000000"/>
                <w:sz w:val="22"/>
                <w:szCs w:val="22"/>
              </w:rPr>
              <w:t>293609</w:t>
            </w:r>
          </w:p>
        </w:tc>
      </w:tr>
    </w:tbl>
    <w:p w14:paraId="11350E6D" w14:textId="366DFD87" w:rsidR="007B1636" w:rsidRPr="00792315" w:rsidRDefault="007B1636" w:rsidP="00227A58">
      <w:pPr>
        <w:pStyle w:val="TOC3"/>
      </w:pPr>
      <w:bookmarkStart w:id="4" w:name="_Ref27661562"/>
      <w:r w:rsidRPr="00792315">
        <w:t xml:space="preserve">Table </w:t>
      </w:r>
      <w:r w:rsidRPr="00792315">
        <w:fldChar w:fldCharType="begin"/>
      </w:r>
      <w:r w:rsidRPr="00792315">
        <w:instrText>SEQ Table \* ARABIC</w:instrText>
      </w:r>
      <w:r w:rsidRPr="00792315">
        <w:fldChar w:fldCharType="separate"/>
      </w:r>
      <w:r w:rsidR="00B83E61">
        <w:rPr>
          <w:noProof/>
        </w:rPr>
        <w:t>2</w:t>
      </w:r>
      <w:r w:rsidRPr="00792315">
        <w:fldChar w:fldCharType="end"/>
      </w:r>
      <w:bookmarkEnd w:id="4"/>
      <w:r w:rsidRPr="00792315">
        <w:t>. VAERS AEFI reports by age groups, 2011-2018</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8"/>
        <w:gridCol w:w="622"/>
        <w:gridCol w:w="585"/>
        <w:gridCol w:w="622"/>
        <w:gridCol w:w="669"/>
        <w:gridCol w:w="622"/>
        <w:gridCol w:w="669"/>
        <w:gridCol w:w="622"/>
        <w:gridCol w:w="670"/>
        <w:gridCol w:w="622"/>
        <w:gridCol w:w="670"/>
        <w:gridCol w:w="622"/>
        <w:gridCol w:w="584"/>
        <w:gridCol w:w="703"/>
        <w:gridCol w:w="460"/>
      </w:tblGrid>
      <w:tr w:rsidR="00E25221" w:rsidRPr="00E25221" w14:paraId="171CACF3" w14:textId="77777777" w:rsidTr="00105B6D">
        <w:trPr>
          <w:trHeight w:val="290"/>
          <w:tblHeader/>
        </w:trPr>
        <w:tc>
          <w:tcPr>
            <w:tcW w:w="5000" w:type="pct"/>
            <w:gridSpan w:val="15"/>
            <w:shd w:val="clear" w:color="auto" w:fill="auto"/>
            <w:noWrap/>
            <w:vAlign w:val="center"/>
            <w:hideMark/>
          </w:tcPr>
          <w:p w14:paraId="0F4CF9ED" w14:textId="63613105"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A</w:t>
            </w:r>
            <w:r w:rsidR="00C861C1" w:rsidRPr="006A52F8">
              <w:rPr>
                <w:rFonts w:ascii="Calibri" w:hAnsi="Calibri" w:cs="Calibri"/>
                <w:b/>
                <w:bCs/>
                <w:color w:val="000000"/>
                <w:sz w:val="18"/>
                <w:szCs w:val="18"/>
                <w:lang w:bidi="ar-SA"/>
              </w:rPr>
              <w:t>ge</w:t>
            </w:r>
          </w:p>
        </w:tc>
      </w:tr>
      <w:tr w:rsidR="0028191C" w:rsidRPr="00E25221" w14:paraId="0CD821BD" w14:textId="77777777" w:rsidTr="00105B6D">
        <w:trPr>
          <w:trHeight w:val="290"/>
          <w:tblHeader/>
        </w:trPr>
        <w:tc>
          <w:tcPr>
            <w:tcW w:w="289" w:type="pct"/>
            <w:shd w:val="clear" w:color="auto" w:fill="auto"/>
            <w:noWrap/>
            <w:vAlign w:val="center"/>
            <w:hideMark/>
          </w:tcPr>
          <w:p w14:paraId="4223B46E" w14:textId="77777777" w:rsidR="00C861C1" w:rsidRPr="006A52F8" w:rsidRDefault="00C861C1" w:rsidP="00DC1549">
            <w:pPr>
              <w:spacing w:after="0" w:line="240" w:lineRule="auto"/>
              <w:ind w:firstLine="0"/>
              <w:jc w:val="center"/>
              <w:rPr>
                <w:rFonts w:ascii="Calibri" w:hAnsi="Calibri" w:cs="Calibri"/>
                <w:b/>
                <w:bCs/>
                <w:color w:val="000000"/>
                <w:sz w:val="18"/>
                <w:szCs w:val="18"/>
                <w:lang w:bidi="ar-SA"/>
              </w:rPr>
            </w:pPr>
            <w:bookmarkStart w:id="5" w:name="_Hlk68182539"/>
          </w:p>
        </w:tc>
        <w:tc>
          <w:tcPr>
            <w:tcW w:w="670" w:type="pct"/>
            <w:gridSpan w:val="2"/>
            <w:shd w:val="clear" w:color="auto" w:fill="auto"/>
            <w:noWrap/>
            <w:vAlign w:val="center"/>
            <w:hideMark/>
          </w:tcPr>
          <w:p w14:paraId="6ECDA4BE" w14:textId="00CF26D3" w:rsidR="00C861C1" w:rsidRPr="006A52F8" w:rsidRDefault="00C861C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&lt;1</w:t>
            </w:r>
          </w:p>
        </w:tc>
        <w:tc>
          <w:tcPr>
            <w:tcW w:w="714" w:type="pct"/>
            <w:gridSpan w:val="2"/>
            <w:shd w:val="clear" w:color="auto" w:fill="auto"/>
            <w:noWrap/>
            <w:vAlign w:val="center"/>
            <w:hideMark/>
          </w:tcPr>
          <w:p w14:paraId="6236037C" w14:textId="77777777" w:rsidR="00C861C1" w:rsidRPr="006A52F8" w:rsidRDefault="00C861C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1-6</w:t>
            </w:r>
          </w:p>
        </w:tc>
        <w:tc>
          <w:tcPr>
            <w:tcW w:w="714" w:type="pct"/>
            <w:gridSpan w:val="2"/>
            <w:shd w:val="clear" w:color="auto" w:fill="auto"/>
            <w:noWrap/>
            <w:vAlign w:val="center"/>
            <w:hideMark/>
          </w:tcPr>
          <w:p w14:paraId="4D308CA1" w14:textId="77777777" w:rsidR="00C861C1" w:rsidRPr="006A52F8" w:rsidRDefault="00C861C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7-17</w:t>
            </w:r>
          </w:p>
        </w:tc>
        <w:tc>
          <w:tcPr>
            <w:tcW w:w="714" w:type="pct"/>
            <w:gridSpan w:val="2"/>
            <w:shd w:val="clear" w:color="auto" w:fill="auto"/>
            <w:noWrap/>
            <w:vAlign w:val="center"/>
            <w:hideMark/>
          </w:tcPr>
          <w:p w14:paraId="5A8FDB7F" w14:textId="77777777" w:rsidR="00C861C1" w:rsidRPr="006A52F8" w:rsidRDefault="00C861C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18-64</w:t>
            </w:r>
          </w:p>
        </w:tc>
        <w:tc>
          <w:tcPr>
            <w:tcW w:w="714" w:type="pct"/>
            <w:gridSpan w:val="2"/>
            <w:shd w:val="clear" w:color="auto" w:fill="auto"/>
            <w:noWrap/>
            <w:vAlign w:val="center"/>
            <w:hideMark/>
          </w:tcPr>
          <w:p w14:paraId="5BE47D43" w14:textId="16B93724" w:rsidR="00C861C1" w:rsidRPr="006A52F8" w:rsidRDefault="00C861C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≥65</w:t>
            </w:r>
          </w:p>
        </w:tc>
        <w:tc>
          <w:tcPr>
            <w:tcW w:w="583" w:type="pct"/>
            <w:gridSpan w:val="2"/>
            <w:shd w:val="clear" w:color="auto" w:fill="auto"/>
            <w:noWrap/>
            <w:vAlign w:val="center"/>
            <w:hideMark/>
          </w:tcPr>
          <w:p w14:paraId="67A66348" w14:textId="17681CBB" w:rsidR="00C861C1" w:rsidRPr="006A52F8" w:rsidRDefault="00096E1B" w:rsidP="00DC1549">
            <w:pPr>
              <w:spacing w:after="0" w:line="240" w:lineRule="auto"/>
              <w:ind w:firstLine="0"/>
              <w:jc w:val="center"/>
              <w:rPr>
                <w:rFonts w:ascii="Calibri" w:hAnsi="Calibri" w:cs="Calibri"/>
                <w:b/>
                <w:bCs/>
                <w:color w:val="000000"/>
                <w:sz w:val="18"/>
                <w:szCs w:val="18"/>
                <w:lang w:bidi="ar-SA"/>
              </w:rPr>
            </w:pPr>
            <w:r>
              <w:rPr>
                <w:rFonts w:ascii="Calibri" w:hAnsi="Calibri" w:cs="Calibri"/>
                <w:b/>
                <w:bCs/>
                <w:color w:val="000000"/>
                <w:sz w:val="18"/>
                <w:szCs w:val="18"/>
                <w:lang w:bidi="ar-SA"/>
              </w:rPr>
              <w:t>Unknow</w:t>
            </w:r>
            <w:r w:rsidR="00C861C1" w:rsidRPr="006A52F8">
              <w:rPr>
                <w:rFonts w:ascii="Calibri" w:hAnsi="Calibri" w:cs="Calibri"/>
                <w:b/>
                <w:bCs/>
                <w:color w:val="000000"/>
                <w:sz w:val="18"/>
                <w:szCs w:val="18"/>
                <w:lang w:bidi="ar-SA"/>
              </w:rPr>
              <w:t>n</w:t>
            </w:r>
          </w:p>
        </w:tc>
        <w:tc>
          <w:tcPr>
            <w:tcW w:w="603" w:type="pct"/>
            <w:gridSpan w:val="2"/>
            <w:shd w:val="clear" w:color="auto" w:fill="auto"/>
            <w:noWrap/>
            <w:vAlign w:val="center"/>
            <w:hideMark/>
          </w:tcPr>
          <w:p w14:paraId="753BA93B" w14:textId="022C2F71" w:rsidR="00C861C1" w:rsidRPr="006A52F8" w:rsidRDefault="00C861C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Total</w:t>
            </w:r>
          </w:p>
        </w:tc>
      </w:tr>
      <w:bookmarkEnd w:id="5"/>
      <w:tr w:rsidR="0028191C" w:rsidRPr="00F55989" w14:paraId="0158E985" w14:textId="77777777" w:rsidTr="00105B6D">
        <w:trPr>
          <w:trHeight w:val="290"/>
        </w:trPr>
        <w:tc>
          <w:tcPr>
            <w:tcW w:w="289" w:type="pct"/>
            <w:shd w:val="clear" w:color="auto" w:fill="auto"/>
            <w:noWrap/>
            <w:vAlign w:val="center"/>
            <w:hideMark/>
          </w:tcPr>
          <w:p w14:paraId="5A931950" w14:textId="1DD10196"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Year</w:t>
            </w:r>
          </w:p>
        </w:tc>
        <w:tc>
          <w:tcPr>
            <w:tcW w:w="323" w:type="pct"/>
            <w:shd w:val="clear" w:color="auto" w:fill="auto"/>
            <w:noWrap/>
            <w:vAlign w:val="center"/>
            <w:hideMark/>
          </w:tcPr>
          <w:p w14:paraId="583F011B"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347" w:type="pct"/>
            <w:shd w:val="clear" w:color="auto" w:fill="auto"/>
            <w:noWrap/>
            <w:vAlign w:val="center"/>
            <w:hideMark/>
          </w:tcPr>
          <w:p w14:paraId="041A49FF"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c>
          <w:tcPr>
            <w:tcW w:w="322" w:type="pct"/>
            <w:shd w:val="clear" w:color="auto" w:fill="auto"/>
            <w:noWrap/>
            <w:vAlign w:val="center"/>
            <w:hideMark/>
          </w:tcPr>
          <w:p w14:paraId="7F955F4D"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392" w:type="pct"/>
            <w:shd w:val="clear" w:color="auto" w:fill="auto"/>
            <w:noWrap/>
            <w:vAlign w:val="center"/>
            <w:hideMark/>
          </w:tcPr>
          <w:p w14:paraId="2075F87F"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c>
          <w:tcPr>
            <w:tcW w:w="322" w:type="pct"/>
            <w:shd w:val="clear" w:color="auto" w:fill="auto"/>
            <w:noWrap/>
            <w:vAlign w:val="center"/>
            <w:hideMark/>
          </w:tcPr>
          <w:p w14:paraId="68CAECC9"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392" w:type="pct"/>
            <w:shd w:val="clear" w:color="auto" w:fill="auto"/>
            <w:noWrap/>
            <w:vAlign w:val="center"/>
            <w:hideMark/>
          </w:tcPr>
          <w:p w14:paraId="4BEAD441"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c>
          <w:tcPr>
            <w:tcW w:w="322" w:type="pct"/>
            <w:shd w:val="clear" w:color="auto" w:fill="auto"/>
            <w:noWrap/>
            <w:vAlign w:val="center"/>
            <w:hideMark/>
          </w:tcPr>
          <w:p w14:paraId="0ADD9769"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392" w:type="pct"/>
            <w:shd w:val="clear" w:color="auto" w:fill="auto"/>
            <w:noWrap/>
            <w:vAlign w:val="center"/>
            <w:hideMark/>
          </w:tcPr>
          <w:p w14:paraId="720649CB"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c>
          <w:tcPr>
            <w:tcW w:w="322" w:type="pct"/>
            <w:shd w:val="clear" w:color="auto" w:fill="auto"/>
            <w:noWrap/>
            <w:vAlign w:val="center"/>
            <w:hideMark/>
          </w:tcPr>
          <w:p w14:paraId="7649E8DA"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392" w:type="pct"/>
            <w:shd w:val="clear" w:color="auto" w:fill="auto"/>
            <w:noWrap/>
            <w:vAlign w:val="center"/>
            <w:hideMark/>
          </w:tcPr>
          <w:p w14:paraId="0C76F9FF"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c>
          <w:tcPr>
            <w:tcW w:w="322" w:type="pct"/>
            <w:shd w:val="clear" w:color="auto" w:fill="auto"/>
            <w:noWrap/>
            <w:vAlign w:val="center"/>
            <w:hideMark/>
          </w:tcPr>
          <w:p w14:paraId="4B61566C"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261" w:type="pct"/>
            <w:shd w:val="clear" w:color="auto" w:fill="auto"/>
            <w:noWrap/>
            <w:vAlign w:val="center"/>
            <w:hideMark/>
          </w:tcPr>
          <w:p w14:paraId="703D3C35"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c>
          <w:tcPr>
            <w:tcW w:w="363" w:type="pct"/>
            <w:shd w:val="clear" w:color="auto" w:fill="auto"/>
            <w:noWrap/>
            <w:vAlign w:val="center"/>
            <w:hideMark/>
          </w:tcPr>
          <w:p w14:paraId="783BA853"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240" w:type="pct"/>
            <w:shd w:val="clear" w:color="auto" w:fill="auto"/>
            <w:noWrap/>
            <w:vAlign w:val="center"/>
            <w:hideMark/>
          </w:tcPr>
          <w:p w14:paraId="23B567B9" w14:textId="77777777" w:rsidR="00E25221" w:rsidRPr="006A52F8" w:rsidRDefault="00E25221" w:rsidP="00DC1549">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r>
      <w:tr w:rsidR="0028191C" w:rsidRPr="00F55989" w14:paraId="2F0B6958" w14:textId="77777777" w:rsidTr="00105B6D">
        <w:trPr>
          <w:trHeight w:val="290"/>
        </w:trPr>
        <w:tc>
          <w:tcPr>
            <w:tcW w:w="289" w:type="pct"/>
            <w:shd w:val="clear" w:color="auto" w:fill="auto"/>
            <w:noWrap/>
            <w:vAlign w:val="center"/>
            <w:hideMark/>
          </w:tcPr>
          <w:p w14:paraId="4B034777"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2011</w:t>
            </w:r>
          </w:p>
        </w:tc>
        <w:tc>
          <w:tcPr>
            <w:tcW w:w="323" w:type="pct"/>
            <w:shd w:val="clear" w:color="auto" w:fill="auto"/>
            <w:noWrap/>
            <w:vAlign w:val="center"/>
            <w:hideMark/>
          </w:tcPr>
          <w:p w14:paraId="57D98A41"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1792</w:t>
            </w:r>
          </w:p>
        </w:tc>
        <w:tc>
          <w:tcPr>
            <w:tcW w:w="347" w:type="pct"/>
            <w:shd w:val="clear" w:color="auto" w:fill="auto"/>
            <w:noWrap/>
            <w:vAlign w:val="center"/>
            <w:hideMark/>
          </w:tcPr>
          <w:p w14:paraId="4F99C5BD" w14:textId="77BC1753"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7.07</w:t>
            </w:r>
          </w:p>
        </w:tc>
        <w:tc>
          <w:tcPr>
            <w:tcW w:w="322" w:type="pct"/>
            <w:shd w:val="clear" w:color="auto" w:fill="auto"/>
            <w:noWrap/>
            <w:vAlign w:val="center"/>
            <w:hideMark/>
          </w:tcPr>
          <w:p w14:paraId="5943D39A"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4167</w:t>
            </w:r>
          </w:p>
        </w:tc>
        <w:tc>
          <w:tcPr>
            <w:tcW w:w="392" w:type="pct"/>
            <w:shd w:val="clear" w:color="auto" w:fill="auto"/>
            <w:noWrap/>
            <w:vAlign w:val="center"/>
            <w:hideMark/>
          </w:tcPr>
          <w:p w14:paraId="1A19A306" w14:textId="05D7C849"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16.45</w:t>
            </w:r>
          </w:p>
        </w:tc>
        <w:tc>
          <w:tcPr>
            <w:tcW w:w="322" w:type="pct"/>
            <w:shd w:val="clear" w:color="auto" w:fill="auto"/>
            <w:noWrap/>
            <w:vAlign w:val="center"/>
            <w:hideMark/>
          </w:tcPr>
          <w:p w14:paraId="648FDC1E"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3982</w:t>
            </w:r>
          </w:p>
        </w:tc>
        <w:tc>
          <w:tcPr>
            <w:tcW w:w="392" w:type="pct"/>
            <w:shd w:val="clear" w:color="auto" w:fill="auto"/>
            <w:noWrap/>
            <w:vAlign w:val="center"/>
            <w:hideMark/>
          </w:tcPr>
          <w:p w14:paraId="7DFC5AEA" w14:textId="422B592F"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15.72</w:t>
            </w:r>
          </w:p>
        </w:tc>
        <w:tc>
          <w:tcPr>
            <w:tcW w:w="322" w:type="pct"/>
            <w:shd w:val="clear" w:color="auto" w:fill="auto"/>
            <w:noWrap/>
            <w:vAlign w:val="center"/>
            <w:hideMark/>
          </w:tcPr>
          <w:p w14:paraId="5538B20D"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9947</w:t>
            </w:r>
          </w:p>
        </w:tc>
        <w:tc>
          <w:tcPr>
            <w:tcW w:w="392" w:type="pct"/>
            <w:shd w:val="clear" w:color="auto" w:fill="auto"/>
            <w:noWrap/>
            <w:vAlign w:val="center"/>
            <w:hideMark/>
          </w:tcPr>
          <w:p w14:paraId="7B137E0D" w14:textId="1409308D"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39.26</w:t>
            </w:r>
          </w:p>
        </w:tc>
        <w:tc>
          <w:tcPr>
            <w:tcW w:w="322" w:type="pct"/>
            <w:shd w:val="clear" w:color="auto" w:fill="auto"/>
            <w:noWrap/>
            <w:vAlign w:val="center"/>
            <w:hideMark/>
          </w:tcPr>
          <w:p w14:paraId="35D7B70D"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3666</w:t>
            </w:r>
          </w:p>
        </w:tc>
        <w:tc>
          <w:tcPr>
            <w:tcW w:w="392" w:type="pct"/>
            <w:shd w:val="clear" w:color="auto" w:fill="auto"/>
            <w:noWrap/>
            <w:vAlign w:val="center"/>
            <w:hideMark/>
          </w:tcPr>
          <w:p w14:paraId="2F965127" w14:textId="3F9847D9"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14.47</w:t>
            </w:r>
          </w:p>
        </w:tc>
        <w:tc>
          <w:tcPr>
            <w:tcW w:w="322" w:type="pct"/>
            <w:shd w:val="clear" w:color="auto" w:fill="auto"/>
            <w:noWrap/>
            <w:vAlign w:val="center"/>
            <w:hideMark/>
          </w:tcPr>
          <w:p w14:paraId="34B4206F"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1782</w:t>
            </w:r>
          </w:p>
        </w:tc>
        <w:tc>
          <w:tcPr>
            <w:tcW w:w="261" w:type="pct"/>
            <w:shd w:val="clear" w:color="auto" w:fill="auto"/>
            <w:noWrap/>
            <w:vAlign w:val="center"/>
            <w:hideMark/>
          </w:tcPr>
          <w:p w14:paraId="7D4CFEF0" w14:textId="50091344"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7.03</w:t>
            </w:r>
          </w:p>
        </w:tc>
        <w:tc>
          <w:tcPr>
            <w:tcW w:w="363" w:type="pct"/>
            <w:shd w:val="clear" w:color="auto" w:fill="auto"/>
            <w:noWrap/>
            <w:vAlign w:val="center"/>
            <w:hideMark/>
          </w:tcPr>
          <w:p w14:paraId="0DDD3B5F"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25336</w:t>
            </w:r>
          </w:p>
        </w:tc>
        <w:tc>
          <w:tcPr>
            <w:tcW w:w="240" w:type="pct"/>
            <w:shd w:val="clear" w:color="auto" w:fill="auto"/>
            <w:noWrap/>
            <w:vAlign w:val="center"/>
            <w:hideMark/>
          </w:tcPr>
          <w:p w14:paraId="7B3B5A7D" w14:textId="4FD4FB75"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41460597" w14:textId="77777777" w:rsidTr="00105B6D">
        <w:trPr>
          <w:trHeight w:val="290"/>
        </w:trPr>
        <w:tc>
          <w:tcPr>
            <w:tcW w:w="289" w:type="pct"/>
            <w:shd w:val="clear" w:color="auto" w:fill="auto"/>
            <w:noWrap/>
            <w:vAlign w:val="center"/>
            <w:hideMark/>
          </w:tcPr>
          <w:p w14:paraId="63D5193A"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2012</w:t>
            </w:r>
          </w:p>
        </w:tc>
        <w:tc>
          <w:tcPr>
            <w:tcW w:w="323" w:type="pct"/>
            <w:shd w:val="clear" w:color="auto" w:fill="auto"/>
            <w:noWrap/>
            <w:vAlign w:val="center"/>
            <w:hideMark/>
          </w:tcPr>
          <w:p w14:paraId="0135B21F"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1734</w:t>
            </w:r>
          </w:p>
        </w:tc>
        <w:tc>
          <w:tcPr>
            <w:tcW w:w="347" w:type="pct"/>
            <w:shd w:val="clear" w:color="auto" w:fill="auto"/>
            <w:noWrap/>
            <w:vAlign w:val="center"/>
            <w:hideMark/>
          </w:tcPr>
          <w:p w14:paraId="03FEFFE5" w14:textId="073503D4"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6.52</w:t>
            </w:r>
          </w:p>
        </w:tc>
        <w:tc>
          <w:tcPr>
            <w:tcW w:w="322" w:type="pct"/>
            <w:shd w:val="clear" w:color="auto" w:fill="auto"/>
            <w:noWrap/>
            <w:vAlign w:val="center"/>
            <w:hideMark/>
          </w:tcPr>
          <w:p w14:paraId="68ABA33F"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3419</w:t>
            </w:r>
          </w:p>
        </w:tc>
        <w:tc>
          <w:tcPr>
            <w:tcW w:w="392" w:type="pct"/>
            <w:shd w:val="clear" w:color="auto" w:fill="auto"/>
            <w:noWrap/>
            <w:vAlign w:val="center"/>
            <w:hideMark/>
          </w:tcPr>
          <w:p w14:paraId="1BA28FEC" w14:textId="17E0939D"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12.86</w:t>
            </w:r>
          </w:p>
        </w:tc>
        <w:tc>
          <w:tcPr>
            <w:tcW w:w="322" w:type="pct"/>
            <w:shd w:val="clear" w:color="auto" w:fill="auto"/>
            <w:noWrap/>
            <w:vAlign w:val="center"/>
            <w:hideMark/>
          </w:tcPr>
          <w:p w14:paraId="467817C4"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3387</w:t>
            </w:r>
          </w:p>
        </w:tc>
        <w:tc>
          <w:tcPr>
            <w:tcW w:w="392" w:type="pct"/>
            <w:shd w:val="clear" w:color="auto" w:fill="auto"/>
            <w:noWrap/>
            <w:vAlign w:val="center"/>
            <w:hideMark/>
          </w:tcPr>
          <w:p w14:paraId="08349B8A" w14:textId="1D8BBF56"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12.74</w:t>
            </w:r>
          </w:p>
        </w:tc>
        <w:tc>
          <w:tcPr>
            <w:tcW w:w="322" w:type="pct"/>
            <w:shd w:val="clear" w:color="auto" w:fill="auto"/>
            <w:noWrap/>
            <w:vAlign w:val="center"/>
            <w:hideMark/>
          </w:tcPr>
          <w:p w14:paraId="653FAEBC"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10504</w:t>
            </w:r>
          </w:p>
        </w:tc>
        <w:tc>
          <w:tcPr>
            <w:tcW w:w="392" w:type="pct"/>
            <w:shd w:val="clear" w:color="auto" w:fill="auto"/>
            <w:noWrap/>
            <w:vAlign w:val="center"/>
            <w:hideMark/>
          </w:tcPr>
          <w:p w14:paraId="571F4593" w14:textId="1537FCCB"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39.50</w:t>
            </w:r>
          </w:p>
        </w:tc>
        <w:tc>
          <w:tcPr>
            <w:tcW w:w="322" w:type="pct"/>
            <w:shd w:val="clear" w:color="auto" w:fill="auto"/>
            <w:noWrap/>
            <w:vAlign w:val="center"/>
            <w:hideMark/>
          </w:tcPr>
          <w:p w14:paraId="65BD0C17"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4476</w:t>
            </w:r>
          </w:p>
        </w:tc>
        <w:tc>
          <w:tcPr>
            <w:tcW w:w="392" w:type="pct"/>
            <w:shd w:val="clear" w:color="auto" w:fill="auto"/>
            <w:noWrap/>
            <w:vAlign w:val="center"/>
            <w:hideMark/>
          </w:tcPr>
          <w:p w14:paraId="2085B995" w14:textId="1FE9B43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16.83</w:t>
            </w:r>
          </w:p>
        </w:tc>
        <w:tc>
          <w:tcPr>
            <w:tcW w:w="322" w:type="pct"/>
            <w:shd w:val="clear" w:color="auto" w:fill="auto"/>
            <w:noWrap/>
            <w:vAlign w:val="center"/>
            <w:hideMark/>
          </w:tcPr>
          <w:p w14:paraId="452D39D5"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3070</w:t>
            </w:r>
          </w:p>
        </w:tc>
        <w:tc>
          <w:tcPr>
            <w:tcW w:w="261" w:type="pct"/>
            <w:shd w:val="clear" w:color="auto" w:fill="auto"/>
            <w:noWrap/>
            <w:vAlign w:val="center"/>
            <w:hideMark/>
          </w:tcPr>
          <w:p w14:paraId="73107CC3" w14:textId="63B36BDC"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11.55</w:t>
            </w:r>
          </w:p>
        </w:tc>
        <w:tc>
          <w:tcPr>
            <w:tcW w:w="363" w:type="pct"/>
            <w:shd w:val="clear" w:color="auto" w:fill="auto"/>
            <w:noWrap/>
            <w:vAlign w:val="center"/>
            <w:hideMark/>
          </w:tcPr>
          <w:p w14:paraId="5A8F439E"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26590</w:t>
            </w:r>
          </w:p>
        </w:tc>
        <w:tc>
          <w:tcPr>
            <w:tcW w:w="240" w:type="pct"/>
            <w:shd w:val="clear" w:color="auto" w:fill="auto"/>
            <w:noWrap/>
            <w:vAlign w:val="center"/>
            <w:hideMark/>
          </w:tcPr>
          <w:p w14:paraId="4521EB20" w14:textId="2C929D2B"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74109E15" w14:textId="77777777" w:rsidTr="00105B6D">
        <w:trPr>
          <w:trHeight w:val="290"/>
        </w:trPr>
        <w:tc>
          <w:tcPr>
            <w:tcW w:w="289" w:type="pct"/>
            <w:shd w:val="clear" w:color="auto" w:fill="auto"/>
            <w:noWrap/>
            <w:vAlign w:val="center"/>
            <w:hideMark/>
          </w:tcPr>
          <w:p w14:paraId="365138F7"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2013</w:t>
            </w:r>
          </w:p>
        </w:tc>
        <w:tc>
          <w:tcPr>
            <w:tcW w:w="323" w:type="pct"/>
            <w:shd w:val="clear" w:color="auto" w:fill="auto"/>
            <w:noWrap/>
            <w:vAlign w:val="center"/>
            <w:hideMark/>
          </w:tcPr>
          <w:p w14:paraId="65031DAA"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1593</w:t>
            </w:r>
          </w:p>
        </w:tc>
        <w:tc>
          <w:tcPr>
            <w:tcW w:w="347" w:type="pct"/>
            <w:shd w:val="clear" w:color="auto" w:fill="auto"/>
            <w:noWrap/>
            <w:vAlign w:val="center"/>
            <w:hideMark/>
          </w:tcPr>
          <w:p w14:paraId="4395FCF7" w14:textId="753DB481"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5.37</w:t>
            </w:r>
          </w:p>
        </w:tc>
        <w:tc>
          <w:tcPr>
            <w:tcW w:w="322" w:type="pct"/>
            <w:shd w:val="clear" w:color="auto" w:fill="auto"/>
            <w:noWrap/>
            <w:vAlign w:val="center"/>
            <w:hideMark/>
          </w:tcPr>
          <w:p w14:paraId="6C167362"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3620</w:t>
            </w:r>
          </w:p>
        </w:tc>
        <w:tc>
          <w:tcPr>
            <w:tcW w:w="392" w:type="pct"/>
            <w:shd w:val="clear" w:color="auto" w:fill="auto"/>
            <w:noWrap/>
            <w:vAlign w:val="center"/>
            <w:hideMark/>
          </w:tcPr>
          <w:p w14:paraId="345566C5" w14:textId="5B42B40B"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12.21</w:t>
            </w:r>
          </w:p>
        </w:tc>
        <w:tc>
          <w:tcPr>
            <w:tcW w:w="322" w:type="pct"/>
            <w:shd w:val="clear" w:color="auto" w:fill="auto"/>
            <w:noWrap/>
            <w:vAlign w:val="center"/>
            <w:hideMark/>
          </w:tcPr>
          <w:p w14:paraId="4B546A42"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3230</w:t>
            </w:r>
          </w:p>
        </w:tc>
        <w:tc>
          <w:tcPr>
            <w:tcW w:w="392" w:type="pct"/>
            <w:shd w:val="clear" w:color="auto" w:fill="auto"/>
            <w:noWrap/>
            <w:vAlign w:val="center"/>
            <w:hideMark/>
          </w:tcPr>
          <w:p w14:paraId="007D45E4" w14:textId="2901FB84"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10.89</w:t>
            </w:r>
          </w:p>
        </w:tc>
        <w:tc>
          <w:tcPr>
            <w:tcW w:w="322" w:type="pct"/>
            <w:shd w:val="clear" w:color="auto" w:fill="auto"/>
            <w:noWrap/>
            <w:vAlign w:val="center"/>
            <w:hideMark/>
          </w:tcPr>
          <w:p w14:paraId="60EEDC1F"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11283</w:t>
            </w:r>
          </w:p>
        </w:tc>
        <w:tc>
          <w:tcPr>
            <w:tcW w:w="392" w:type="pct"/>
            <w:shd w:val="clear" w:color="auto" w:fill="auto"/>
            <w:noWrap/>
            <w:vAlign w:val="center"/>
            <w:hideMark/>
          </w:tcPr>
          <w:p w14:paraId="467F761E" w14:textId="4C1AB18C"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38.05</w:t>
            </w:r>
          </w:p>
        </w:tc>
        <w:tc>
          <w:tcPr>
            <w:tcW w:w="322" w:type="pct"/>
            <w:shd w:val="clear" w:color="auto" w:fill="auto"/>
            <w:noWrap/>
            <w:vAlign w:val="center"/>
            <w:hideMark/>
          </w:tcPr>
          <w:p w14:paraId="22E32E93"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5023</w:t>
            </w:r>
          </w:p>
        </w:tc>
        <w:tc>
          <w:tcPr>
            <w:tcW w:w="392" w:type="pct"/>
            <w:shd w:val="clear" w:color="auto" w:fill="auto"/>
            <w:noWrap/>
            <w:vAlign w:val="center"/>
            <w:hideMark/>
          </w:tcPr>
          <w:p w14:paraId="007E706F" w14:textId="371A2359"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16.94</w:t>
            </w:r>
          </w:p>
        </w:tc>
        <w:tc>
          <w:tcPr>
            <w:tcW w:w="322" w:type="pct"/>
            <w:shd w:val="clear" w:color="auto" w:fill="auto"/>
            <w:noWrap/>
            <w:vAlign w:val="center"/>
            <w:hideMark/>
          </w:tcPr>
          <w:p w14:paraId="0DABFA31"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4902</w:t>
            </w:r>
          </w:p>
        </w:tc>
        <w:tc>
          <w:tcPr>
            <w:tcW w:w="261" w:type="pct"/>
            <w:shd w:val="clear" w:color="auto" w:fill="auto"/>
            <w:noWrap/>
            <w:vAlign w:val="center"/>
            <w:hideMark/>
          </w:tcPr>
          <w:p w14:paraId="19A9CF32" w14:textId="267980D9"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16.53</w:t>
            </w:r>
          </w:p>
        </w:tc>
        <w:tc>
          <w:tcPr>
            <w:tcW w:w="363" w:type="pct"/>
            <w:shd w:val="clear" w:color="auto" w:fill="auto"/>
            <w:noWrap/>
            <w:vAlign w:val="center"/>
            <w:hideMark/>
          </w:tcPr>
          <w:p w14:paraId="227E6248"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29651</w:t>
            </w:r>
          </w:p>
        </w:tc>
        <w:tc>
          <w:tcPr>
            <w:tcW w:w="240" w:type="pct"/>
            <w:shd w:val="clear" w:color="auto" w:fill="auto"/>
            <w:noWrap/>
            <w:vAlign w:val="center"/>
            <w:hideMark/>
          </w:tcPr>
          <w:p w14:paraId="658D2D52" w14:textId="014C897F"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6798D80D" w14:textId="77777777" w:rsidTr="00105B6D">
        <w:trPr>
          <w:trHeight w:val="290"/>
        </w:trPr>
        <w:tc>
          <w:tcPr>
            <w:tcW w:w="289" w:type="pct"/>
            <w:shd w:val="clear" w:color="auto" w:fill="auto"/>
            <w:noWrap/>
            <w:vAlign w:val="center"/>
            <w:hideMark/>
          </w:tcPr>
          <w:p w14:paraId="3C8D7461"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2014</w:t>
            </w:r>
          </w:p>
        </w:tc>
        <w:tc>
          <w:tcPr>
            <w:tcW w:w="323" w:type="pct"/>
            <w:shd w:val="clear" w:color="auto" w:fill="auto"/>
            <w:noWrap/>
            <w:vAlign w:val="center"/>
            <w:hideMark/>
          </w:tcPr>
          <w:p w14:paraId="19B684AF"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1886</w:t>
            </w:r>
          </w:p>
        </w:tc>
        <w:tc>
          <w:tcPr>
            <w:tcW w:w="347" w:type="pct"/>
            <w:shd w:val="clear" w:color="auto" w:fill="auto"/>
            <w:noWrap/>
            <w:vAlign w:val="center"/>
            <w:hideMark/>
          </w:tcPr>
          <w:p w14:paraId="0A0CE014" w14:textId="1E50BBFB"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5.50</w:t>
            </w:r>
          </w:p>
        </w:tc>
        <w:tc>
          <w:tcPr>
            <w:tcW w:w="322" w:type="pct"/>
            <w:shd w:val="clear" w:color="auto" w:fill="auto"/>
            <w:noWrap/>
            <w:vAlign w:val="center"/>
            <w:hideMark/>
          </w:tcPr>
          <w:p w14:paraId="2AFD2314"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3950</w:t>
            </w:r>
          </w:p>
        </w:tc>
        <w:tc>
          <w:tcPr>
            <w:tcW w:w="392" w:type="pct"/>
            <w:shd w:val="clear" w:color="auto" w:fill="auto"/>
            <w:noWrap/>
            <w:vAlign w:val="center"/>
            <w:hideMark/>
          </w:tcPr>
          <w:p w14:paraId="4C377880" w14:textId="1A485A09"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11.51</w:t>
            </w:r>
          </w:p>
        </w:tc>
        <w:tc>
          <w:tcPr>
            <w:tcW w:w="322" w:type="pct"/>
            <w:shd w:val="clear" w:color="auto" w:fill="auto"/>
            <w:noWrap/>
            <w:vAlign w:val="center"/>
            <w:hideMark/>
          </w:tcPr>
          <w:p w14:paraId="0716B639"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3822</w:t>
            </w:r>
          </w:p>
        </w:tc>
        <w:tc>
          <w:tcPr>
            <w:tcW w:w="392" w:type="pct"/>
            <w:shd w:val="clear" w:color="auto" w:fill="auto"/>
            <w:noWrap/>
            <w:vAlign w:val="center"/>
            <w:hideMark/>
          </w:tcPr>
          <w:p w14:paraId="0D595584" w14:textId="64B2DA8B"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11.14</w:t>
            </w:r>
          </w:p>
        </w:tc>
        <w:tc>
          <w:tcPr>
            <w:tcW w:w="322" w:type="pct"/>
            <w:shd w:val="clear" w:color="auto" w:fill="auto"/>
            <w:noWrap/>
            <w:vAlign w:val="center"/>
            <w:hideMark/>
          </w:tcPr>
          <w:p w14:paraId="37327442"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11386</w:t>
            </w:r>
          </w:p>
        </w:tc>
        <w:tc>
          <w:tcPr>
            <w:tcW w:w="392" w:type="pct"/>
            <w:shd w:val="clear" w:color="auto" w:fill="auto"/>
            <w:noWrap/>
            <w:vAlign w:val="center"/>
            <w:hideMark/>
          </w:tcPr>
          <w:p w14:paraId="25A2D082" w14:textId="3C76E714"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33.19</w:t>
            </w:r>
          </w:p>
        </w:tc>
        <w:tc>
          <w:tcPr>
            <w:tcW w:w="322" w:type="pct"/>
            <w:shd w:val="clear" w:color="auto" w:fill="auto"/>
            <w:noWrap/>
            <w:vAlign w:val="center"/>
            <w:hideMark/>
          </w:tcPr>
          <w:p w14:paraId="7225DE78"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4995</w:t>
            </w:r>
          </w:p>
        </w:tc>
        <w:tc>
          <w:tcPr>
            <w:tcW w:w="392" w:type="pct"/>
            <w:shd w:val="clear" w:color="auto" w:fill="auto"/>
            <w:noWrap/>
            <w:vAlign w:val="center"/>
            <w:hideMark/>
          </w:tcPr>
          <w:p w14:paraId="31D49A3B" w14:textId="388BC94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14.56</w:t>
            </w:r>
          </w:p>
        </w:tc>
        <w:tc>
          <w:tcPr>
            <w:tcW w:w="322" w:type="pct"/>
            <w:shd w:val="clear" w:color="auto" w:fill="auto"/>
            <w:noWrap/>
            <w:vAlign w:val="center"/>
            <w:hideMark/>
          </w:tcPr>
          <w:p w14:paraId="442D8DFE"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8268</w:t>
            </w:r>
          </w:p>
        </w:tc>
        <w:tc>
          <w:tcPr>
            <w:tcW w:w="261" w:type="pct"/>
            <w:shd w:val="clear" w:color="auto" w:fill="auto"/>
            <w:noWrap/>
            <w:vAlign w:val="center"/>
            <w:hideMark/>
          </w:tcPr>
          <w:p w14:paraId="22AD2AD5" w14:textId="65B5688E"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24.10</w:t>
            </w:r>
          </w:p>
        </w:tc>
        <w:tc>
          <w:tcPr>
            <w:tcW w:w="363" w:type="pct"/>
            <w:shd w:val="clear" w:color="auto" w:fill="auto"/>
            <w:noWrap/>
            <w:vAlign w:val="center"/>
            <w:hideMark/>
          </w:tcPr>
          <w:p w14:paraId="6850F3E2"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34307</w:t>
            </w:r>
          </w:p>
        </w:tc>
        <w:tc>
          <w:tcPr>
            <w:tcW w:w="240" w:type="pct"/>
            <w:shd w:val="clear" w:color="auto" w:fill="auto"/>
            <w:noWrap/>
            <w:vAlign w:val="center"/>
            <w:hideMark/>
          </w:tcPr>
          <w:p w14:paraId="04A92263" w14:textId="4D88258B"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51412039" w14:textId="77777777" w:rsidTr="00105B6D">
        <w:trPr>
          <w:trHeight w:val="290"/>
        </w:trPr>
        <w:tc>
          <w:tcPr>
            <w:tcW w:w="289" w:type="pct"/>
            <w:shd w:val="clear" w:color="auto" w:fill="auto"/>
            <w:noWrap/>
            <w:vAlign w:val="center"/>
            <w:hideMark/>
          </w:tcPr>
          <w:p w14:paraId="6DA54B61"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2015</w:t>
            </w:r>
          </w:p>
        </w:tc>
        <w:tc>
          <w:tcPr>
            <w:tcW w:w="323" w:type="pct"/>
            <w:shd w:val="clear" w:color="auto" w:fill="auto"/>
            <w:noWrap/>
            <w:vAlign w:val="center"/>
            <w:hideMark/>
          </w:tcPr>
          <w:p w14:paraId="7949AE36"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2122</w:t>
            </w:r>
          </w:p>
        </w:tc>
        <w:tc>
          <w:tcPr>
            <w:tcW w:w="347" w:type="pct"/>
            <w:shd w:val="clear" w:color="auto" w:fill="auto"/>
            <w:noWrap/>
            <w:vAlign w:val="center"/>
            <w:hideMark/>
          </w:tcPr>
          <w:p w14:paraId="1AAD5610" w14:textId="7B78FF8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4.79</w:t>
            </w:r>
          </w:p>
        </w:tc>
        <w:tc>
          <w:tcPr>
            <w:tcW w:w="322" w:type="pct"/>
            <w:shd w:val="clear" w:color="auto" w:fill="auto"/>
            <w:noWrap/>
            <w:vAlign w:val="center"/>
            <w:hideMark/>
          </w:tcPr>
          <w:p w14:paraId="06CB74D0"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4246</w:t>
            </w:r>
          </w:p>
        </w:tc>
        <w:tc>
          <w:tcPr>
            <w:tcW w:w="392" w:type="pct"/>
            <w:shd w:val="clear" w:color="auto" w:fill="auto"/>
            <w:noWrap/>
            <w:vAlign w:val="center"/>
            <w:hideMark/>
          </w:tcPr>
          <w:p w14:paraId="464D109A" w14:textId="6BEFC61E"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9.58</w:t>
            </w:r>
          </w:p>
        </w:tc>
        <w:tc>
          <w:tcPr>
            <w:tcW w:w="322" w:type="pct"/>
            <w:shd w:val="clear" w:color="auto" w:fill="auto"/>
            <w:noWrap/>
            <w:vAlign w:val="center"/>
            <w:hideMark/>
          </w:tcPr>
          <w:p w14:paraId="1582B0E6"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4300</w:t>
            </w:r>
          </w:p>
        </w:tc>
        <w:tc>
          <w:tcPr>
            <w:tcW w:w="392" w:type="pct"/>
            <w:shd w:val="clear" w:color="auto" w:fill="auto"/>
            <w:noWrap/>
            <w:vAlign w:val="center"/>
            <w:hideMark/>
          </w:tcPr>
          <w:p w14:paraId="51C92FEF" w14:textId="68905246"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9.70</w:t>
            </w:r>
          </w:p>
        </w:tc>
        <w:tc>
          <w:tcPr>
            <w:tcW w:w="322" w:type="pct"/>
            <w:shd w:val="clear" w:color="auto" w:fill="auto"/>
            <w:noWrap/>
            <w:vAlign w:val="center"/>
            <w:hideMark/>
          </w:tcPr>
          <w:p w14:paraId="2E40CF7F"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11899</w:t>
            </w:r>
          </w:p>
        </w:tc>
        <w:tc>
          <w:tcPr>
            <w:tcW w:w="392" w:type="pct"/>
            <w:shd w:val="clear" w:color="auto" w:fill="auto"/>
            <w:noWrap/>
            <w:vAlign w:val="center"/>
            <w:hideMark/>
          </w:tcPr>
          <w:p w14:paraId="076515A7" w14:textId="03B13E7F"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26.84</w:t>
            </w:r>
          </w:p>
        </w:tc>
        <w:tc>
          <w:tcPr>
            <w:tcW w:w="322" w:type="pct"/>
            <w:shd w:val="clear" w:color="auto" w:fill="auto"/>
            <w:noWrap/>
            <w:vAlign w:val="center"/>
            <w:hideMark/>
          </w:tcPr>
          <w:p w14:paraId="4BFC6B54"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6869</w:t>
            </w:r>
          </w:p>
        </w:tc>
        <w:tc>
          <w:tcPr>
            <w:tcW w:w="392" w:type="pct"/>
            <w:shd w:val="clear" w:color="auto" w:fill="auto"/>
            <w:noWrap/>
            <w:vAlign w:val="center"/>
            <w:hideMark/>
          </w:tcPr>
          <w:p w14:paraId="2DAE502E" w14:textId="41B7334D"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15.49</w:t>
            </w:r>
          </w:p>
        </w:tc>
        <w:tc>
          <w:tcPr>
            <w:tcW w:w="322" w:type="pct"/>
            <w:shd w:val="clear" w:color="auto" w:fill="auto"/>
            <w:noWrap/>
            <w:vAlign w:val="center"/>
            <w:hideMark/>
          </w:tcPr>
          <w:p w14:paraId="1346C650"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14899</w:t>
            </w:r>
          </w:p>
        </w:tc>
        <w:tc>
          <w:tcPr>
            <w:tcW w:w="261" w:type="pct"/>
            <w:shd w:val="clear" w:color="auto" w:fill="auto"/>
            <w:noWrap/>
            <w:vAlign w:val="center"/>
            <w:hideMark/>
          </w:tcPr>
          <w:p w14:paraId="1D32971F" w14:textId="2C37EE69"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33.61</w:t>
            </w:r>
          </w:p>
        </w:tc>
        <w:tc>
          <w:tcPr>
            <w:tcW w:w="363" w:type="pct"/>
            <w:shd w:val="clear" w:color="auto" w:fill="auto"/>
            <w:noWrap/>
            <w:vAlign w:val="center"/>
            <w:hideMark/>
          </w:tcPr>
          <w:p w14:paraId="38DC529C"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44335</w:t>
            </w:r>
          </w:p>
        </w:tc>
        <w:tc>
          <w:tcPr>
            <w:tcW w:w="240" w:type="pct"/>
            <w:shd w:val="clear" w:color="auto" w:fill="auto"/>
            <w:noWrap/>
            <w:vAlign w:val="center"/>
            <w:hideMark/>
          </w:tcPr>
          <w:p w14:paraId="7759F60C" w14:textId="5B59D9C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280E46C5" w14:textId="77777777" w:rsidTr="00105B6D">
        <w:trPr>
          <w:trHeight w:val="290"/>
        </w:trPr>
        <w:tc>
          <w:tcPr>
            <w:tcW w:w="289" w:type="pct"/>
            <w:shd w:val="clear" w:color="auto" w:fill="auto"/>
            <w:noWrap/>
            <w:vAlign w:val="center"/>
            <w:hideMark/>
          </w:tcPr>
          <w:p w14:paraId="4A7DF9E8"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2016</w:t>
            </w:r>
          </w:p>
        </w:tc>
        <w:tc>
          <w:tcPr>
            <w:tcW w:w="323" w:type="pct"/>
            <w:shd w:val="clear" w:color="auto" w:fill="auto"/>
            <w:noWrap/>
            <w:vAlign w:val="center"/>
            <w:hideMark/>
          </w:tcPr>
          <w:p w14:paraId="5DE912E5"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1911</w:t>
            </w:r>
          </w:p>
        </w:tc>
        <w:tc>
          <w:tcPr>
            <w:tcW w:w="347" w:type="pct"/>
            <w:shd w:val="clear" w:color="auto" w:fill="auto"/>
            <w:noWrap/>
            <w:vAlign w:val="center"/>
            <w:hideMark/>
          </w:tcPr>
          <w:p w14:paraId="5186BE52" w14:textId="78C1F906"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4.19</w:t>
            </w:r>
          </w:p>
        </w:tc>
        <w:tc>
          <w:tcPr>
            <w:tcW w:w="322" w:type="pct"/>
            <w:shd w:val="clear" w:color="auto" w:fill="auto"/>
            <w:noWrap/>
            <w:vAlign w:val="center"/>
            <w:hideMark/>
          </w:tcPr>
          <w:p w14:paraId="3940358B"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3747</w:t>
            </w:r>
          </w:p>
        </w:tc>
        <w:tc>
          <w:tcPr>
            <w:tcW w:w="392" w:type="pct"/>
            <w:shd w:val="clear" w:color="auto" w:fill="auto"/>
            <w:noWrap/>
            <w:vAlign w:val="center"/>
            <w:hideMark/>
          </w:tcPr>
          <w:p w14:paraId="6F52E298" w14:textId="447B54F0"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8.22</w:t>
            </w:r>
          </w:p>
        </w:tc>
        <w:tc>
          <w:tcPr>
            <w:tcW w:w="322" w:type="pct"/>
            <w:shd w:val="clear" w:color="auto" w:fill="auto"/>
            <w:noWrap/>
            <w:vAlign w:val="center"/>
            <w:hideMark/>
          </w:tcPr>
          <w:p w14:paraId="59CBDDE6"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4842</w:t>
            </w:r>
          </w:p>
        </w:tc>
        <w:tc>
          <w:tcPr>
            <w:tcW w:w="392" w:type="pct"/>
            <w:shd w:val="clear" w:color="auto" w:fill="auto"/>
            <w:noWrap/>
            <w:vAlign w:val="center"/>
            <w:hideMark/>
          </w:tcPr>
          <w:p w14:paraId="7D0CA3FB" w14:textId="4A765B78"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10.63</w:t>
            </w:r>
          </w:p>
        </w:tc>
        <w:tc>
          <w:tcPr>
            <w:tcW w:w="322" w:type="pct"/>
            <w:shd w:val="clear" w:color="auto" w:fill="auto"/>
            <w:noWrap/>
            <w:vAlign w:val="center"/>
            <w:hideMark/>
          </w:tcPr>
          <w:p w14:paraId="68FBD5CF"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11539</w:t>
            </w:r>
          </w:p>
        </w:tc>
        <w:tc>
          <w:tcPr>
            <w:tcW w:w="392" w:type="pct"/>
            <w:shd w:val="clear" w:color="auto" w:fill="auto"/>
            <w:noWrap/>
            <w:vAlign w:val="center"/>
            <w:hideMark/>
          </w:tcPr>
          <w:p w14:paraId="20464955" w14:textId="399FF418"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25.33</w:t>
            </w:r>
          </w:p>
        </w:tc>
        <w:tc>
          <w:tcPr>
            <w:tcW w:w="322" w:type="pct"/>
            <w:shd w:val="clear" w:color="auto" w:fill="auto"/>
            <w:noWrap/>
            <w:vAlign w:val="center"/>
            <w:hideMark/>
          </w:tcPr>
          <w:p w14:paraId="43780145"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7006</w:t>
            </w:r>
          </w:p>
        </w:tc>
        <w:tc>
          <w:tcPr>
            <w:tcW w:w="392" w:type="pct"/>
            <w:shd w:val="clear" w:color="auto" w:fill="auto"/>
            <w:noWrap/>
            <w:vAlign w:val="center"/>
            <w:hideMark/>
          </w:tcPr>
          <w:p w14:paraId="6DD5812A" w14:textId="48640CF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15.38</w:t>
            </w:r>
          </w:p>
        </w:tc>
        <w:tc>
          <w:tcPr>
            <w:tcW w:w="322" w:type="pct"/>
            <w:shd w:val="clear" w:color="auto" w:fill="auto"/>
            <w:noWrap/>
            <w:vAlign w:val="center"/>
            <w:hideMark/>
          </w:tcPr>
          <w:p w14:paraId="32C924F1"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16516</w:t>
            </w:r>
          </w:p>
        </w:tc>
        <w:tc>
          <w:tcPr>
            <w:tcW w:w="261" w:type="pct"/>
            <w:shd w:val="clear" w:color="auto" w:fill="auto"/>
            <w:noWrap/>
            <w:vAlign w:val="center"/>
            <w:hideMark/>
          </w:tcPr>
          <w:p w14:paraId="699AEE9D" w14:textId="41524E2D"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36.25</w:t>
            </w:r>
          </w:p>
        </w:tc>
        <w:tc>
          <w:tcPr>
            <w:tcW w:w="363" w:type="pct"/>
            <w:shd w:val="clear" w:color="auto" w:fill="auto"/>
            <w:noWrap/>
            <w:vAlign w:val="center"/>
            <w:hideMark/>
          </w:tcPr>
          <w:p w14:paraId="77C0FEA8"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45561</w:t>
            </w:r>
          </w:p>
        </w:tc>
        <w:tc>
          <w:tcPr>
            <w:tcW w:w="240" w:type="pct"/>
            <w:shd w:val="clear" w:color="auto" w:fill="auto"/>
            <w:noWrap/>
            <w:vAlign w:val="center"/>
            <w:hideMark/>
          </w:tcPr>
          <w:p w14:paraId="41F67C60" w14:textId="5CD344BA"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3425E19C" w14:textId="77777777" w:rsidTr="00105B6D">
        <w:trPr>
          <w:trHeight w:val="290"/>
        </w:trPr>
        <w:tc>
          <w:tcPr>
            <w:tcW w:w="289" w:type="pct"/>
            <w:shd w:val="clear" w:color="auto" w:fill="auto"/>
            <w:noWrap/>
            <w:vAlign w:val="center"/>
            <w:hideMark/>
          </w:tcPr>
          <w:p w14:paraId="46BDA984"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2017</w:t>
            </w:r>
          </w:p>
        </w:tc>
        <w:tc>
          <w:tcPr>
            <w:tcW w:w="323" w:type="pct"/>
            <w:shd w:val="clear" w:color="auto" w:fill="auto"/>
            <w:noWrap/>
            <w:vAlign w:val="center"/>
            <w:hideMark/>
          </w:tcPr>
          <w:p w14:paraId="751CFE66"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1933</w:t>
            </w:r>
          </w:p>
        </w:tc>
        <w:tc>
          <w:tcPr>
            <w:tcW w:w="347" w:type="pct"/>
            <w:shd w:val="clear" w:color="auto" w:fill="auto"/>
            <w:noWrap/>
            <w:vAlign w:val="center"/>
            <w:hideMark/>
          </w:tcPr>
          <w:p w14:paraId="745879E6" w14:textId="0D8DE426"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4.98</w:t>
            </w:r>
          </w:p>
        </w:tc>
        <w:tc>
          <w:tcPr>
            <w:tcW w:w="322" w:type="pct"/>
            <w:shd w:val="clear" w:color="auto" w:fill="auto"/>
            <w:noWrap/>
            <w:vAlign w:val="center"/>
            <w:hideMark/>
          </w:tcPr>
          <w:p w14:paraId="01496DA9"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4432</w:t>
            </w:r>
          </w:p>
        </w:tc>
        <w:tc>
          <w:tcPr>
            <w:tcW w:w="392" w:type="pct"/>
            <w:shd w:val="clear" w:color="auto" w:fill="auto"/>
            <w:noWrap/>
            <w:vAlign w:val="center"/>
            <w:hideMark/>
          </w:tcPr>
          <w:p w14:paraId="79009EAB" w14:textId="17764A71"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11.42</w:t>
            </w:r>
          </w:p>
        </w:tc>
        <w:tc>
          <w:tcPr>
            <w:tcW w:w="322" w:type="pct"/>
            <w:shd w:val="clear" w:color="auto" w:fill="auto"/>
            <w:noWrap/>
            <w:vAlign w:val="center"/>
            <w:hideMark/>
          </w:tcPr>
          <w:p w14:paraId="27D401C1"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3866</w:t>
            </w:r>
          </w:p>
        </w:tc>
        <w:tc>
          <w:tcPr>
            <w:tcW w:w="392" w:type="pct"/>
            <w:shd w:val="clear" w:color="auto" w:fill="auto"/>
            <w:noWrap/>
            <w:vAlign w:val="center"/>
            <w:hideMark/>
          </w:tcPr>
          <w:p w14:paraId="0B542341" w14:textId="3012933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9.96</w:t>
            </w:r>
          </w:p>
        </w:tc>
        <w:tc>
          <w:tcPr>
            <w:tcW w:w="322" w:type="pct"/>
            <w:shd w:val="clear" w:color="auto" w:fill="auto"/>
            <w:noWrap/>
            <w:vAlign w:val="center"/>
            <w:hideMark/>
          </w:tcPr>
          <w:p w14:paraId="35D93BCC"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10416</w:t>
            </w:r>
          </w:p>
        </w:tc>
        <w:tc>
          <w:tcPr>
            <w:tcW w:w="392" w:type="pct"/>
            <w:shd w:val="clear" w:color="auto" w:fill="auto"/>
            <w:noWrap/>
            <w:vAlign w:val="center"/>
            <w:hideMark/>
          </w:tcPr>
          <w:p w14:paraId="69D7CA03" w14:textId="53A6675E"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26.85</w:t>
            </w:r>
          </w:p>
        </w:tc>
        <w:tc>
          <w:tcPr>
            <w:tcW w:w="322" w:type="pct"/>
            <w:shd w:val="clear" w:color="auto" w:fill="auto"/>
            <w:noWrap/>
            <w:vAlign w:val="center"/>
            <w:hideMark/>
          </w:tcPr>
          <w:p w14:paraId="166DCB2E"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7165</w:t>
            </w:r>
          </w:p>
        </w:tc>
        <w:tc>
          <w:tcPr>
            <w:tcW w:w="392" w:type="pct"/>
            <w:shd w:val="clear" w:color="auto" w:fill="auto"/>
            <w:noWrap/>
            <w:vAlign w:val="center"/>
            <w:hideMark/>
          </w:tcPr>
          <w:p w14:paraId="0D186161" w14:textId="31D85871"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18.47</w:t>
            </w:r>
          </w:p>
        </w:tc>
        <w:tc>
          <w:tcPr>
            <w:tcW w:w="322" w:type="pct"/>
            <w:shd w:val="clear" w:color="auto" w:fill="auto"/>
            <w:noWrap/>
            <w:vAlign w:val="center"/>
            <w:hideMark/>
          </w:tcPr>
          <w:p w14:paraId="7B5C8C85"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10988</w:t>
            </w:r>
          </w:p>
        </w:tc>
        <w:tc>
          <w:tcPr>
            <w:tcW w:w="261" w:type="pct"/>
            <w:shd w:val="clear" w:color="auto" w:fill="auto"/>
            <w:noWrap/>
            <w:vAlign w:val="center"/>
            <w:hideMark/>
          </w:tcPr>
          <w:p w14:paraId="2887B2B1" w14:textId="53C5B1FA"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28.32</w:t>
            </w:r>
          </w:p>
        </w:tc>
        <w:tc>
          <w:tcPr>
            <w:tcW w:w="363" w:type="pct"/>
            <w:shd w:val="clear" w:color="auto" w:fill="auto"/>
            <w:noWrap/>
            <w:vAlign w:val="center"/>
            <w:hideMark/>
          </w:tcPr>
          <w:p w14:paraId="78DF0B30"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38800</w:t>
            </w:r>
          </w:p>
        </w:tc>
        <w:tc>
          <w:tcPr>
            <w:tcW w:w="240" w:type="pct"/>
            <w:shd w:val="clear" w:color="auto" w:fill="auto"/>
            <w:noWrap/>
            <w:vAlign w:val="center"/>
            <w:hideMark/>
          </w:tcPr>
          <w:p w14:paraId="1FBD16F1" w14:textId="186BFF10"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3F650159" w14:textId="77777777" w:rsidTr="00105B6D">
        <w:trPr>
          <w:trHeight w:val="290"/>
        </w:trPr>
        <w:tc>
          <w:tcPr>
            <w:tcW w:w="289" w:type="pct"/>
            <w:shd w:val="clear" w:color="auto" w:fill="auto"/>
            <w:noWrap/>
            <w:vAlign w:val="center"/>
            <w:hideMark/>
          </w:tcPr>
          <w:p w14:paraId="2C4CF125"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2018</w:t>
            </w:r>
          </w:p>
        </w:tc>
        <w:tc>
          <w:tcPr>
            <w:tcW w:w="323" w:type="pct"/>
            <w:shd w:val="clear" w:color="auto" w:fill="auto"/>
            <w:noWrap/>
            <w:vAlign w:val="center"/>
            <w:hideMark/>
          </w:tcPr>
          <w:p w14:paraId="1ECBD942"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1663</w:t>
            </w:r>
          </w:p>
        </w:tc>
        <w:tc>
          <w:tcPr>
            <w:tcW w:w="347" w:type="pct"/>
            <w:shd w:val="clear" w:color="auto" w:fill="auto"/>
            <w:noWrap/>
            <w:vAlign w:val="center"/>
            <w:hideMark/>
          </w:tcPr>
          <w:p w14:paraId="0D5A7107" w14:textId="6249B63C"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3.39</w:t>
            </w:r>
          </w:p>
        </w:tc>
        <w:tc>
          <w:tcPr>
            <w:tcW w:w="322" w:type="pct"/>
            <w:shd w:val="clear" w:color="auto" w:fill="auto"/>
            <w:noWrap/>
            <w:vAlign w:val="center"/>
            <w:hideMark/>
          </w:tcPr>
          <w:p w14:paraId="61AEC7EC"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3916</w:t>
            </w:r>
          </w:p>
        </w:tc>
        <w:tc>
          <w:tcPr>
            <w:tcW w:w="392" w:type="pct"/>
            <w:shd w:val="clear" w:color="auto" w:fill="auto"/>
            <w:noWrap/>
            <w:vAlign w:val="center"/>
            <w:hideMark/>
          </w:tcPr>
          <w:p w14:paraId="09389349" w14:textId="40E103A6"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7.99</w:t>
            </w:r>
          </w:p>
        </w:tc>
        <w:tc>
          <w:tcPr>
            <w:tcW w:w="322" w:type="pct"/>
            <w:shd w:val="clear" w:color="auto" w:fill="auto"/>
            <w:noWrap/>
            <w:vAlign w:val="center"/>
            <w:hideMark/>
          </w:tcPr>
          <w:p w14:paraId="5A77163C"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3703</w:t>
            </w:r>
          </w:p>
        </w:tc>
        <w:tc>
          <w:tcPr>
            <w:tcW w:w="392" w:type="pct"/>
            <w:shd w:val="clear" w:color="auto" w:fill="auto"/>
            <w:noWrap/>
            <w:vAlign w:val="center"/>
            <w:hideMark/>
          </w:tcPr>
          <w:p w14:paraId="259CD6E9" w14:textId="1355C7B5"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7.55</w:t>
            </w:r>
          </w:p>
        </w:tc>
        <w:tc>
          <w:tcPr>
            <w:tcW w:w="322" w:type="pct"/>
            <w:shd w:val="clear" w:color="auto" w:fill="auto"/>
            <w:noWrap/>
            <w:vAlign w:val="center"/>
            <w:hideMark/>
          </w:tcPr>
          <w:p w14:paraId="0CED7DB1"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14733</w:t>
            </w:r>
          </w:p>
        </w:tc>
        <w:tc>
          <w:tcPr>
            <w:tcW w:w="392" w:type="pct"/>
            <w:shd w:val="clear" w:color="auto" w:fill="auto"/>
            <w:noWrap/>
            <w:vAlign w:val="center"/>
            <w:hideMark/>
          </w:tcPr>
          <w:p w14:paraId="0DFBA900" w14:textId="5CDB1A68"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30.05</w:t>
            </w:r>
          </w:p>
        </w:tc>
        <w:tc>
          <w:tcPr>
            <w:tcW w:w="322" w:type="pct"/>
            <w:shd w:val="clear" w:color="auto" w:fill="auto"/>
            <w:noWrap/>
            <w:vAlign w:val="center"/>
            <w:hideMark/>
          </w:tcPr>
          <w:p w14:paraId="0A8F133C"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12345</w:t>
            </w:r>
          </w:p>
        </w:tc>
        <w:tc>
          <w:tcPr>
            <w:tcW w:w="392" w:type="pct"/>
            <w:shd w:val="clear" w:color="auto" w:fill="auto"/>
            <w:noWrap/>
            <w:vAlign w:val="center"/>
            <w:hideMark/>
          </w:tcPr>
          <w:p w14:paraId="2DE19B0C" w14:textId="5C90F5B3"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25.18</w:t>
            </w:r>
          </w:p>
        </w:tc>
        <w:tc>
          <w:tcPr>
            <w:tcW w:w="322" w:type="pct"/>
            <w:shd w:val="clear" w:color="auto" w:fill="auto"/>
            <w:noWrap/>
            <w:vAlign w:val="center"/>
            <w:hideMark/>
          </w:tcPr>
          <w:p w14:paraId="4305E251" w14:textId="77777777"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000000"/>
                <w:sz w:val="16"/>
                <w:szCs w:val="16"/>
                <w:lang w:bidi="ar-SA"/>
              </w:rPr>
              <w:t>12669</w:t>
            </w:r>
          </w:p>
        </w:tc>
        <w:tc>
          <w:tcPr>
            <w:tcW w:w="261" w:type="pct"/>
            <w:shd w:val="clear" w:color="auto" w:fill="auto"/>
            <w:noWrap/>
            <w:vAlign w:val="center"/>
            <w:hideMark/>
          </w:tcPr>
          <w:p w14:paraId="53C817CA" w14:textId="402EBFC6" w:rsidR="0028191C" w:rsidRPr="0028191C" w:rsidRDefault="0028191C" w:rsidP="00DC1549">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color w:val="333333"/>
                <w:sz w:val="16"/>
                <w:szCs w:val="16"/>
              </w:rPr>
              <w:t>25.84</w:t>
            </w:r>
          </w:p>
        </w:tc>
        <w:tc>
          <w:tcPr>
            <w:tcW w:w="363" w:type="pct"/>
            <w:shd w:val="clear" w:color="auto" w:fill="auto"/>
            <w:noWrap/>
            <w:vAlign w:val="center"/>
            <w:hideMark/>
          </w:tcPr>
          <w:p w14:paraId="3E457C78"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49029</w:t>
            </w:r>
          </w:p>
        </w:tc>
        <w:tc>
          <w:tcPr>
            <w:tcW w:w="240" w:type="pct"/>
            <w:shd w:val="clear" w:color="auto" w:fill="auto"/>
            <w:noWrap/>
            <w:vAlign w:val="center"/>
            <w:hideMark/>
          </w:tcPr>
          <w:p w14:paraId="0AC4EA81" w14:textId="124F749E"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r w:rsidR="0028191C" w:rsidRPr="00F55989" w14:paraId="394B96EE" w14:textId="77777777" w:rsidTr="00105B6D">
        <w:trPr>
          <w:trHeight w:val="290"/>
        </w:trPr>
        <w:tc>
          <w:tcPr>
            <w:tcW w:w="289" w:type="pct"/>
            <w:shd w:val="clear" w:color="auto" w:fill="auto"/>
            <w:noWrap/>
            <w:vAlign w:val="center"/>
            <w:hideMark/>
          </w:tcPr>
          <w:p w14:paraId="20F18CCC" w14:textId="77777777" w:rsidR="0028191C" w:rsidRPr="0028191C" w:rsidRDefault="0028191C" w:rsidP="00DC1549">
            <w:pPr>
              <w:spacing w:after="0" w:line="240" w:lineRule="auto"/>
              <w:ind w:firstLine="0"/>
              <w:jc w:val="center"/>
              <w:rPr>
                <w:rFonts w:asciiTheme="minorHAnsi" w:hAnsiTheme="minorHAnsi" w:cstheme="minorHAnsi"/>
                <w:b/>
                <w:bCs/>
                <w:color w:val="000000"/>
                <w:sz w:val="18"/>
                <w:szCs w:val="18"/>
                <w:lang w:bidi="ar-SA"/>
              </w:rPr>
            </w:pPr>
            <w:r w:rsidRPr="0028191C">
              <w:rPr>
                <w:rFonts w:asciiTheme="minorHAnsi" w:hAnsiTheme="minorHAnsi" w:cstheme="minorHAnsi"/>
                <w:b/>
                <w:bCs/>
                <w:color w:val="000000"/>
                <w:sz w:val="18"/>
                <w:szCs w:val="18"/>
                <w:lang w:bidi="ar-SA"/>
              </w:rPr>
              <w:t>Total</w:t>
            </w:r>
          </w:p>
        </w:tc>
        <w:tc>
          <w:tcPr>
            <w:tcW w:w="323" w:type="pct"/>
            <w:shd w:val="clear" w:color="auto" w:fill="auto"/>
            <w:noWrap/>
            <w:vAlign w:val="center"/>
            <w:hideMark/>
          </w:tcPr>
          <w:p w14:paraId="6DB3434D"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14634</w:t>
            </w:r>
          </w:p>
        </w:tc>
        <w:tc>
          <w:tcPr>
            <w:tcW w:w="347" w:type="pct"/>
            <w:shd w:val="clear" w:color="auto" w:fill="auto"/>
            <w:noWrap/>
            <w:vAlign w:val="center"/>
            <w:hideMark/>
          </w:tcPr>
          <w:p w14:paraId="1129CEF8" w14:textId="5C7FF069"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333333"/>
                <w:sz w:val="16"/>
                <w:szCs w:val="16"/>
              </w:rPr>
              <w:t>4.98</w:t>
            </w:r>
          </w:p>
        </w:tc>
        <w:tc>
          <w:tcPr>
            <w:tcW w:w="322" w:type="pct"/>
            <w:shd w:val="clear" w:color="auto" w:fill="auto"/>
            <w:noWrap/>
            <w:vAlign w:val="center"/>
            <w:hideMark/>
          </w:tcPr>
          <w:p w14:paraId="0BF5CC73"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31497</w:t>
            </w:r>
          </w:p>
        </w:tc>
        <w:tc>
          <w:tcPr>
            <w:tcW w:w="392" w:type="pct"/>
            <w:shd w:val="clear" w:color="auto" w:fill="auto"/>
            <w:noWrap/>
            <w:vAlign w:val="center"/>
            <w:hideMark/>
          </w:tcPr>
          <w:p w14:paraId="6FB10EC6" w14:textId="3336D20C"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333333"/>
                <w:sz w:val="16"/>
                <w:szCs w:val="16"/>
              </w:rPr>
              <w:t>10.73</w:t>
            </w:r>
          </w:p>
        </w:tc>
        <w:tc>
          <w:tcPr>
            <w:tcW w:w="322" w:type="pct"/>
            <w:shd w:val="clear" w:color="auto" w:fill="auto"/>
            <w:noWrap/>
            <w:vAlign w:val="center"/>
            <w:hideMark/>
          </w:tcPr>
          <w:p w14:paraId="7690A834"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31132</w:t>
            </w:r>
          </w:p>
        </w:tc>
        <w:tc>
          <w:tcPr>
            <w:tcW w:w="392" w:type="pct"/>
            <w:shd w:val="clear" w:color="auto" w:fill="auto"/>
            <w:noWrap/>
            <w:vAlign w:val="center"/>
            <w:hideMark/>
          </w:tcPr>
          <w:p w14:paraId="2691D0D9" w14:textId="5924F165"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333333"/>
                <w:sz w:val="16"/>
                <w:szCs w:val="16"/>
              </w:rPr>
              <w:t>10.60</w:t>
            </w:r>
          </w:p>
        </w:tc>
        <w:tc>
          <w:tcPr>
            <w:tcW w:w="322" w:type="pct"/>
            <w:shd w:val="clear" w:color="auto" w:fill="auto"/>
            <w:noWrap/>
            <w:vAlign w:val="center"/>
            <w:hideMark/>
          </w:tcPr>
          <w:p w14:paraId="4305D558"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91707</w:t>
            </w:r>
          </w:p>
        </w:tc>
        <w:tc>
          <w:tcPr>
            <w:tcW w:w="392" w:type="pct"/>
            <w:shd w:val="clear" w:color="auto" w:fill="auto"/>
            <w:noWrap/>
            <w:vAlign w:val="center"/>
            <w:hideMark/>
          </w:tcPr>
          <w:p w14:paraId="51D679DE" w14:textId="794DA420"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333333"/>
                <w:sz w:val="16"/>
                <w:szCs w:val="16"/>
              </w:rPr>
              <w:t>31.23</w:t>
            </w:r>
          </w:p>
        </w:tc>
        <w:tc>
          <w:tcPr>
            <w:tcW w:w="322" w:type="pct"/>
            <w:shd w:val="clear" w:color="auto" w:fill="auto"/>
            <w:noWrap/>
            <w:vAlign w:val="center"/>
            <w:hideMark/>
          </w:tcPr>
          <w:p w14:paraId="2C0E1EE1"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51545</w:t>
            </w:r>
          </w:p>
        </w:tc>
        <w:tc>
          <w:tcPr>
            <w:tcW w:w="392" w:type="pct"/>
            <w:shd w:val="clear" w:color="auto" w:fill="auto"/>
            <w:noWrap/>
            <w:vAlign w:val="center"/>
            <w:hideMark/>
          </w:tcPr>
          <w:p w14:paraId="34C3606D" w14:textId="329E6A2B"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333333"/>
                <w:sz w:val="16"/>
                <w:szCs w:val="16"/>
              </w:rPr>
              <w:t>17.56</w:t>
            </w:r>
          </w:p>
        </w:tc>
        <w:tc>
          <w:tcPr>
            <w:tcW w:w="322" w:type="pct"/>
            <w:shd w:val="clear" w:color="auto" w:fill="auto"/>
            <w:noWrap/>
            <w:vAlign w:val="center"/>
            <w:hideMark/>
          </w:tcPr>
          <w:p w14:paraId="46570266"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73094</w:t>
            </w:r>
          </w:p>
        </w:tc>
        <w:tc>
          <w:tcPr>
            <w:tcW w:w="261" w:type="pct"/>
            <w:shd w:val="clear" w:color="auto" w:fill="auto"/>
            <w:noWrap/>
            <w:vAlign w:val="center"/>
            <w:hideMark/>
          </w:tcPr>
          <w:p w14:paraId="1303E3DD" w14:textId="025BC7EB"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333333"/>
                <w:sz w:val="16"/>
                <w:szCs w:val="16"/>
              </w:rPr>
              <w:t>24.90</w:t>
            </w:r>
          </w:p>
        </w:tc>
        <w:tc>
          <w:tcPr>
            <w:tcW w:w="363" w:type="pct"/>
            <w:shd w:val="clear" w:color="auto" w:fill="auto"/>
            <w:noWrap/>
            <w:vAlign w:val="center"/>
            <w:hideMark/>
          </w:tcPr>
          <w:p w14:paraId="174962D7" w14:textId="77777777" w:rsidR="0028191C" w:rsidRPr="0028191C" w:rsidRDefault="0028191C" w:rsidP="00DC1549">
            <w:pPr>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293609</w:t>
            </w:r>
          </w:p>
        </w:tc>
        <w:tc>
          <w:tcPr>
            <w:tcW w:w="240" w:type="pct"/>
            <w:shd w:val="clear" w:color="auto" w:fill="auto"/>
            <w:noWrap/>
            <w:vAlign w:val="center"/>
            <w:hideMark/>
          </w:tcPr>
          <w:p w14:paraId="75618581" w14:textId="0C9EF642" w:rsidR="0028191C" w:rsidRPr="0028191C" w:rsidRDefault="0028191C" w:rsidP="00DC1549">
            <w:pPr>
              <w:keepNext/>
              <w:spacing w:after="0" w:line="240" w:lineRule="auto"/>
              <w:ind w:firstLine="0"/>
              <w:jc w:val="center"/>
              <w:rPr>
                <w:rFonts w:asciiTheme="minorHAnsi" w:hAnsiTheme="minorHAnsi" w:cstheme="minorHAnsi"/>
                <w:b/>
                <w:bCs/>
                <w:color w:val="000000"/>
                <w:sz w:val="16"/>
                <w:szCs w:val="16"/>
                <w:lang w:bidi="ar-SA"/>
              </w:rPr>
            </w:pPr>
            <w:r w:rsidRPr="0028191C">
              <w:rPr>
                <w:rFonts w:asciiTheme="minorHAnsi" w:hAnsiTheme="minorHAnsi" w:cstheme="minorHAnsi"/>
                <w:b/>
                <w:bCs/>
                <w:color w:val="000000"/>
                <w:sz w:val="16"/>
                <w:szCs w:val="16"/>
                <w:lang w:bidi="ar-SA"/>
              </w:rPr>
              <w:t>100</w:t>
            </w:r>
          </w:p>
        </w:tc>
      </w:tr>
    </w:tbl>
    <w:p w14:paraId="395B9442" w14:textId="77777777" w:rsidR="00D9246B" w:rsidRDefault="00D9246B" w:rsidP="00227A58">
      <w:pPr>
        <w:pStyle w:val="TOC3"/>
      </w:pPr>
      <w:bookmarkStart w:id="6" w:name="_Ref30940245"/>
      <w:bookmarkStart w:id="7" w:name="_Ref27997906"/>
    </w:p>
    <w:p w14:paraId="6DD620BE" w14:textId="56E0FC18" w:rsidR="00804CA7" w:rsidRDefault="00804CA7" w:rsidP="00227A58">
      <w:pPr>
        <w:pStyle w:val="TOC3"/>
      </w:pPr>
      <w:r w:rsidRPr="009A2366">
        <w:t xml:space="preserve">Table </w:t>
      </w:r>
      <w:r w:rsidRPr="009A2366">
        <w:fldChar w:fldCharType="begin"/>
      </w:r>
      <w:r w:rsidRPr="009A2366">
        <w:instrText>SEQ Table \* ARABIC</w:instrText>
      </w:r>
      <w:r w:rsidRPr="009A2366">
        <w:fldChar w:fldCharType="separate"/>
      </w:r>
      <w:r w:rsidR="00B83E61">
        <w:rPr>
          <w:noProof/>
        </w:rPr>
        <w:t>3</w:t>
      </w:r>
      <w:r w:rsidRPr="009A2366">
        <w:fldChar w:fldCharType="end"/>
      </w:r>
      <w:bookmarkEnd w:id="6"/>
      <w:r w:rsidRPr="009A2366">
        <w:t>. VAERS</w:t>
      </w:r>
      <w:r w:rsidRPr="00804CA7">
        <w:t xml:space="preserve"> AEFI reports by </w:t>
      </w:r>
      <w:r>
        <w:t>sex groups</w:t>
      </w:r>
      <w:r w:rsidRPr="00804CA7">
        <w:t>, 2011-2018</w:t>
      </w:r>
      <w:r w:rsidRPr="00804CA7">
        <w:rPr>
          <w:cs/>
        </w:rPr>
        <w:t>‎</w:t>
      </w:r>
    </w:p>
    <w:tbl>
      <w:tblPr>
        <w:tblpPr w:leftFromText="180" w:rightFromText="180"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8"/>
        <w:gridCol w:w="810"/>
        <w:gridCol w:w="629"/>
        <w:gridCol w:w="719"/>
        <w:gridCol w:w="629"/>
        <w:gridCol w:w="719"/>
        <w:gridCol w:w="629"/>
        <w:gridCol w:w="810"/>
        <w:gridCol w:w="490"/>
      </w:tblGrid>
      <w:tr w:rsidR="00804CA7" w:rsidRPr="00804CA7" w14:paraId="5C0E81A2" w14:textId="77777777" w:rsidTr="007C5F44">
        <w:trPr>
          <w:trHeight w:val="290"/>
          <w:tblHeader/>
        </w:trPr>
        <w:tc>
          <w:tcPr>
            <w:tcW w:w="0" w:type="auto"/>
            <w:shd w:val="clear" w:color="auto" w:fill="auto"/>
            <w:noWrap/>
            <w:vAlign w:val="bottom"/>
            <w:hideMark/>
          </w:tcPr>
          <w:p w14:paraId="548FDB44"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p>
        </w:tc>
        <w:tc>
          <w:tcPr>
            <w:tcW w:w="0" w:type="auto"/>
            <w:gridSpan w:val="8"/>
            <w:shd w:val="clear" w:color="auto" w:fill="auto"/>
            <w:noWrap/>
            <w:vAlign w:val="center"/>
            <w:hideMark/>
          </w:tcPr>
          <w:p w14:paraId="2DDB95CC"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SEX</w:t>
            </w:r>
          </w:p>
        </w:tc>
      </w:tr>
      <w:tr w:rsidR="00804CA7" w:rsidRPr="00804CA7" w14:paraId="40C5E4A7" w14:textId="77777777" w:rsidTr="007C5F44">
        <w:trPr>
          <w:trHeight w:val="290"/>
          <w:tblHeader/>
        </w:trPr>
        <w:tc>
          <w:tcPr>
            <w:tcW w:w="0" w:type="auto"/>
            <w:shd w:val="clear" w:color="auto" w:fill="auto"/>
            <w:noWrap/>
            <w:vAlign w:val="bottom"/>
            <w:hideMark/>
          </w:tcPr>
          <w:p w14:paraId="33900B7A"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p>
        </w:tc>
        <w:tc>
          <w:tcPr>
            <w:tcW w:w="0" w:type="auto"/>
            <w:gridSpan w:val="2"/>
            <w:shd w:val="clear" w:color="auto" w:fill="auto"/>
            <w:noWrap/>
            <w:vAlign w:val="bottom"/>
            <w:hideMark/>
          </w:tcPr>
          <w:p w14:paraId="3815292D" w14:textId="2CA18F49"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F</w:t>
            </w:r>
            <w:r w:rsidR="002C2339">
              <w:rPr>
                <w:rFonts w:asciiTheme="minorHAnsi" w:hAnsiTheme="minorHAnsi" w:cstheme="minorHAnsi"/>
                <w:b/>
                <w:bCs/>
                <w:sz w:val="18"/>
                <w:szCs w:val="18"/>
                <w:lang w:bidi="ar-SA"/>
              </w:rPr>
              <w:t>emale</w:t>
            </w:r>
          </w:p>
        </w:tc>
        <w:tc>
          <w:tcPr>
            <w:tcW w:w="0" w:type="auto"/>
            <w:gridSpan w:val="2"/>
            <w:shd w:val="clear" w:color="auto" w:fill="auto"/>
            <w:noWrap/>
            <w:vAlign w:val="bottom"/>
            <w:hideMark/>
          </w:tcPr>
          <w:p w14:paraId="1ED985BB" w14:textId="356A833B"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M</w:t>
            </w:r>
            <w:r w:rsidR="002C2339">
              <w:rPr>
                <w:rFonts w:asciiTheme="minorHAnsi" w:hAnsiTheme="minorHAnsi" w:cstheme="minorHAnsi"/>
                <w:b/>
                <w:bCs/>
                <w:sz w:val="18"/>
                <w:szCs w:val="18"/>
                <w:lang w:bidi="ar-SA"/>
              </w:rPr>
              <w:t>ale</w:t>
            </w:r>
          </w:p>
        </w:tc>
        <w:tc>
          <w:tcPr>
            <w:tcW w:w="0" w:type="auto"/>
            <w:gridSpan w:val="2"/>
            <w:shd w:val="clear" w:color="auto" w:fill="auto"/>
            <w:noWrap/>
            <w:vAlign w:val="bottom"/>
            <w:hideMark/>
          </w:tcPr>
          <w:p w14:paraId="19EC1D5E" w14:textId="3E04E119" w:rsidR="00804CA7" w:rsidRPr="00804CA7" w:rsidRDefault="00EC791B"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U</w:t>
            </w:r>
            <w:r>
              <w:rPr>
                <w:rFonts w:asciiTheme="minorHAnsi" w:hAnsiTheme="minorHAnsi" w:cstheme="minorHAnsi"/>
                <w:b/>
                <w:bCs/>
                <w:sz w:val="18"/>
                <w:szCs w:val="18"/>
                <w:lang w:bidi="ar-SA"/>
              </w:rPr>
              <w:t>nknown</w:t>
            </w:r>
          </w:p>
        </w:tc>
        <w:tc>
          <w:tcPr>
            <w:tcW w:w="0" w:type="auto"/>
            <w:gridSpan w:val="2"/>
            <w:shd w:val="clear" w:color="auto" w:fill="auto"/>
            <w:noWrap/>
            <w:vAlign w:val="bottom"/>
            <w:hideMark/>
          </w:tcPr>
          <w:p w14:paraId="122F6F1A" w14:textId="76519ECF"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Total</w:t>
            </w:r>
          </w:p>
        </w:tc>
      </w:tr>
      <w:tr w:rsidR="00804CA7" w:rsidRPr="00804CA7" w14:paraId="1CBBCB2E" w14:textId="77777777" w:rsidTr="007C5F44">
        <w:trPr>
          <w:trHeight w:val="290"/>
          <w:tblHeader/>
        </w:trPr>
        <w:tc>
          <w:tcPr>
            <w:tcW w:w="0" w:type="auto"/>
            <w:shd w:val="clear" w:color="auto" w:fill="auto"/>
            <w:noWrap/>
            <w:vAlign w:val="bottom"/>
            <w:hideMark/>
          </w:tcPr>
          <w:p w14:paraId="02E1BAF4" w14:textId="4C8F4FA3"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p>
        </w:tc>
        <w:tc>
          <w:tcPr>
            <w:tcW w:w="0" w:type="auto"/>
            <w:shd w:val="clear" w:color="auto" w:fill="auto"/>
            <w:noWrap/>
            <w:vAlign w:val="bottom"/>
            <w:hideMark/>
          </w:tcPr>
          <w:p w14:paraId="28CDE5C7" w14:textId="4E8CEBF1"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No.</w:t>
            </w:r>
          </w:p>
        </w:tc>
        <w:tc>
          <w:tcPr>
            <w:tcW w:w="0" w:type="auto"/>
            <w:shd w:val="clear" w:color="auto" w:fill="auto"/>
            <w:noWrap/>
            <w:vAlign w:val="bottom"/>
            <w:hideMark/>
          </w:tcPr>
          <w:p w14:paraId="7DF4D38A"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w:t>
            </w:r>
          </w:p>
        </w:tc>
        <w:tc>
          <w:tcPr>
            <w:tcW w:w="0" w:type="auto"/>
            <w:shd w:val="clear" w:color="auto" w:fill="auto"/>
            <w:noWrap/>
            <w:vAlign w:val="bottom"/>
            <w:hideMark/>
          </w:tcPr>
          <w:p w14:paraId="34645A95" w14:textId="7C56450B"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No.</w:t>
            </w:r>
          </w:p>
        </w:tc>
        <w:tc>
          <w:tcPr>
            <w:tcW w:w="0" w:type="auto"/>
            <w:shd w:val="clear" w:color="auto" w:fill="auto"/>
            <w:noWrap/>
            <w:vAlign w:val="bottom"/>
            <w:hideMark/>
          </w:tcPr>
          <w:p w14:paraId="08F3CCF1"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w:t>
            </w:r>
          </w:p>
        </w:tc>
        <w:tc>
          <w:tcPr>
            <w:tcW w:w="0" w:type="auto"/>
            <w:shd w:val="clear" w:color="auto" w:fill="auto"/>
            <w:noWrap/>
            <w:vAlign w:val="bottom"/>
            <w:hideMark/>
          </w:tcPr>
          <w:p w14:paraId="0C09DF9E" w14:textId="5B682525"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No.</w:t>
            </w:r>
          </w:p>
        </w:tc>
        <w:tc>
          <w:tcPr>
            <w:tcW w:w="0" w:type="auto"/>
            <w:shd w:val="clear" w:color="auto" w:fill="auto"/>
            <w:noWrap/>
            <w:vAlign w:val="bottom"/>
            <w:hideMark/>
          </w:tcPr>
          <w:p w14:paraId="71D46E5D"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w:t>
            </w:r>
          </w:p>
        </w:tc>
        <w:tc>
          <w:tcPr>
            <w:tcW w:w="0" w:type="auto"/>
            <w:shd w:val="clear" w:color="auto" w:fill="auto"/>
            <w:noWrap/>
            <w:vAlign w:val="bottom"/>
            <w:hideMark/>
          </w:tcPr>
          <w:p w14:paraId="7D9AC7F0" w14:textId="26D479BD"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No.</w:t>
            </w:r>
          </w:p>
        </w:tc>
        <w:tc>
          <w:tcPr>
            <w:tcW w:w="0" w:type="auto"/>
            <w:shd w:val="clear" w:color="auto" w:fill="auto"/>
            <w:noWrap/>
            <w:vAlign w:val="bottom"/>
            <w:hideMark/>
          </w:tcPr>
          <w:p w14:paraId="35F54098"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w:t>
            </w:r>
          </w:p>
        </w:tc>
      </w:tr>
      <w:tr w:rsidR="00804CA7" w:rsidRPr="00804CA7" w14:paraId="6AB9FE1E" w14:textId="77777777" w:rsidTr="007C5F44">
        <w:trPr>
          <w:trHeight w:val="290"/>
        </w:trPr>
        <w:tc>
          <w:tcPr>
            <w:tcW w:w="0" w:type="auto"/>
            <w:shd w:val="clear" w:color="auto" w:fill="auto"/>
            <w:noWrap/>
            <w:hideMark/>
          </w:tcPr>
          <w:p w14:paraId="6B6E73E2"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2011</w:t>
            </w:r>
          </w:p>
        </w:tc>
        <w:tc>
          <w:tcPr>
            <w:tcW w:w="0" w:type="auto"/>
            <w:shd w:val="clear" w:color="auto" w:fill="auto"/>
            <w:noWrap/>
            <w:vAlign w:val="center"/>
            <w:hideMark/>
          </w:tcPr>
          <w:p w14:paraId="07608C95"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15,623</w:t>
            </w:r>
          </w:p>
        </w:tc>
        <w:tc>
          <w:tcPr>
            <w:tcW w:w="0" w:type="auto"/>
            <w:shd w:val="clear" w:color="auto" w:fill="auto"/>
            <w:noWrap/>
            <w:vAlign w:val="center"/>
            <w:hideMark/>
          </w:tcPr>
          <w:p w14:paraId="1DFDDDC3" w14:textId="4B1EFB76"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61.66</w:t>
            </w:r>
          </w:p>
        </w:tc>
        <w:tc>
          <w:tcPr>
            <w:tcW w:w="0" w:type="auto"/>
            <w:shd w:val="clear" w:color="auto" w:fill="auto"/>
            <w:noWrap/>
            <w:vAlign w:val="center"/>
            <w:hideMark/>
          </w:tcPr>
          <w:p w14:paraId="2F314D12"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8,753</w:t>
            </w:r>
          </w:p>
        </w:tc>
        <w:tc>
          <w:tcPr>
            <w:tcW w:w="0" w:type="auto"/>
            <w:shd w:val="clear" w:color="auto" w:fill="auto"/>
            <w:noWrap/>
            <w:vAlign w:val="center"/>
            <w:hideMark/>
          </w:tcPr>
          <w:p w14:paraId="11666D1B" w14:textId="7EA1AC3D"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34.55</w:t>
            </w:r>
          </w:p>
        </w:tc>
        <w:tc>
          <w:tcPr>
            <w:tcW w:w="0" w:type="auto"/>
            <w:shd w:val="clear" w:color="auto" w:fill="auto"/>
            <w:noWrap/>
            <w:vAlign w:val="center"/>
            <w:hideMark/>
          </w:tcPr>
          <w:p w14:paraId="217455D0"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960</w:t>
            </w:r>
          </w:p>
        </w:tc>
        <w:tc>
          <w:tcPr>
            <w:tcW w:w="0" w:type="auto"/>
            <w:shd w:val="clear" w:color="auto" w:fill="auto"/>
            <w:noWrap/>
            <w:vAlign w:val="center"/>
            <w:hideMark/>
          </w:tcPr>
          <w:p w14:paraId="070CDE77" w14:textId="1B59A03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3.79</w:t>
            </w:r>
          </w:p>
        </w:tc>
        <w:tc>
          <w:tcPr>
            <w:tcW w:w="0" w:type="auto"/>
            <w:shd w:val="clear" w:color="auto" w:fill="auto"/>
            <w:noWrap/>
            <w:vAlign w:val="center"/>
            <w:hideMark/>
          </w:tcPr>
          <w:p w14:paraId="13BF1CCD"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25,336</w:t>
            </w:r>
          </w:p>
        </w:tc>
        <w:tc>
          <w:tcPr>
            <w:tcW w:w="0" w:type="auto"/>
            <w:shd w:val="clear" w:color="auto" w:fill="auto"/>
            <w:noWrap/>
            <w:vAlign w:val="center"/>
            <w:hideMark/>
          </w:tcPr>
          <w:p w14:paraId="25C0A656" w14:textId="7DD5780B"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553B9F76" w14:textId="77777777" w:rsidTr="007C5F44">
        <w:trPr>
          <w:trHeight w:val="290"/>
        </w:trPr>
        <w:tc>
          <w:tcPr>
            <w:tcW w:w="0" w:type="auto"/>
            <w:shd w:val="clear" w:color="auto" w:fill="auto"/>
            <w:noWrap/>
            <w:hideMark/>
          </w:tcPr>
          <w:p w14:paraId="7C56ACAC"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2012</w:t>
            </w:r>
          </w:p>
        </w:tc>
        <w:tc>
          <w:tcPr>
            <w:tcW w:w="0" w:type="auto"/>
            <w:shd w:val="clear" w:color="auto" w:fill="auto"/>
            <w:noWrap/>
            <w:vAlign w:val="center"/>
            <w:hideMark/>
          </w:tcPr>
          <w:p w14:paraId="242B3248"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16,121</w:t>
            </w:r>
          </w:p>
        </w:tc>
        <w:tc>
          <w:tcPr>
            <w:tcW w:w="0" w:type="auto"/>
            <w:shd w:val="clear" w:color="auto" w:fill="auto"/>
            <w:noWrap/>
            <w:vAlign w:val="center"/>
            <w:hideMark/>
          </w:tcPr>
          <w:p w14:paraId="2834A7EF" w14:textId="14712AFC"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60.63</w:t>
            </w:r>
          </w:p>
        </w:tc>
        <w:tc>
          <w:tcPr>
            <w:tcW w:w="0" w:type="auto"/>
            <w:shd w:val="clear" w:color="auto" w:fill="auto"/>
            <w:noWrap/>
            <w:vAlign w:val="center"/>
            <w:hideMark/>
          </w:tcPr>
          <w:p w14:paraId="071B4303"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8,514</w:t>
            </w:r>
          </w:p>
        </w:tc>
        <w:tc>
          <w:tcPr>
            <w:tcW w:w="0" w:type="auto"/>
            <w:shd w:val="clear" w:color="auto" w:fill="auto"/>
            <w:noWrap/>
            <w:vAlign w:val="center"/>
            <w:hideMark/>
          </w:tcPr>
          <w:p w14:paraId="3BE66CA2" w14:textId="548ACEE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32.02</w:t>
            </w:r>
          </w:p>
        </w:tc>
        <w:tc>
          <w:tcPr>
            <w:tcW w:w="0" w:type="auto"/>
            <w:shd w:val="clear" w:color="auto" w:fill="auto"/>
            <w:noWrap/>
            <w:vAlign w:val="center"/>
            <w:hideMark/>
          </w:tcPr>
          <w:p w14:paraId="11E25294"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1,955</w:t>
            </w:r>
          </w:p>
        </w:tc>
        <w:tc>
          <w:tcPr>
            <w:tcW w:w="0" w:type="auto"/>
            <w:shd w:val="clear" w:color="auto" w:fill="auto"/>
            <w:noWrap/>
            <w:vAlign w:val="center"/>
            <w:hideMark/>
          </w:tcPr>
          <w:p w14:paraId="3286B56F" w14:textId="6C304716"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7.35</w:t>
            </w:r>
          </w:p>
        </w:tc>
        <w:tc>
          <w:tcPr>
            <w:tcW w:w="0" w:type="auto"/>
            <w:shd w:val="clear" w:color="auto" w:fill="auto"/>
            <w:noWrap/>
            <w:vAlign w:val="center"/>
            <w:hideMark/>
          </w:tcPr>
          <w:p w14:paraId="74EB299B"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26,590</w:t>
            </w:r>
          </w:p>
        </w:tc>
        <w:tc>
          <w:tcPr>
            <w:tcW w:w="0" w:type="auto"/>
            <w:shd w:val="clear" w:color="auto" w:fill="auto"/>
            <w:noWrap/>
            <w:vAlign w:val="center"/>
            <w:hideMark/>
          </w:tcPr>
          <w:p w14:paraId="7CA807AE" w14:textId="2C7A374F"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0710A3E2" w14:textId="77777777" w:rsidTr="007C5F44">
        <w:trPr>
          <w:trHeight w:val="290"/>
        </w:trPr>
        <w:tc>
          <w:tcPr>
            <w:tcW w:w="0" w:type="auto"/>
            <w:shd w:val="clear" w:color="auto" w:fill="auto"/>
            <w:noWrap/>
            <w:hideMark/>
          </w:tcPr>
          <w:p w14:paraId="6B615871"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2013</w:t>
            </w:r>
          </w:p>
        </w:tc>
        <w:tc>
          <w:tcPr>
            <w:tcW w:w="0" w:type="auto"/>
            <w:shd w:val="clear" w:color="auto" w:fill="auto"/>
            <w:noWrap/>
            <w:vAlign w:val="center"/>
            <w:hideMark/>
          </w:tcPr>
          <w:p w14:paraId="108ADA72"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17,102</w:t>
            </w:r>
          </w:p>
        </w:tc>
        <w:tc>
          <w:tcPr>
            <w:tcW w:w="0" w:type="auto"/>
            <w:shd w:val="clear" w:color="auto" w:fill="auto"/>
            <w:noWrap/>
            <w:vAlign w:val="center"/>
            <w:hideMark/>
          </w:tcPr>
          <w:p w14:paraId="39EAF067" w14:textId="686D03FF"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57.68</w:t>
            </w:r>
          </w:p>
        </w:tc>
        <w:tc>
          <w:tcPr>
            <w:tcW w:w="0" w:type="auto"/>
            <w:shd w:val="clear" w:color="auto" w:fill="auto"/>
            <w:noWrap/>
            <w:vAlign w:val="center"/>
            <w:hideMark/>
          </w:tcPr>
          <w:p w14:paraId="0515609C"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8,833</w:t>
            </w:r>
          </w:p>
        </w:tc>
        <w:tc>
          <w:tcPr>
            <w:tcW w:w="0" w:type="auto"/>
            <w:shd w:val="clear" w:color="auto" w:fill="auto"/>
            <w:noWrap/>
            <w:vAlign w:val="center"/>
            <w:hideMark/>
          </w:tcPr>
          <w:p w14:paraId="2027F533" w14:textId="393F4E3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29.79</w:t>
            </w:r>
          </w:p>
        </w:tc>
        <w:tc>
          <w:tcPr>
            <w:tcW w:w="0" w:type="auto"/>
            <w:shd w:val="clear" w:color="auto" w:fill="auto"/>
            <w:noWrap/>
            <w:vAlign w:val="center"/>
            <w:hideMark/>
          </w:tcPr>
          <w:p w14:paraId="37F665AB"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3,716</w:t>
            </w:r>
          </w:p>
        </w:tc>
        <w:tc>
          <w:tcPr>
            <w:tcW w:w="0" w:type="auto"/>
            <w:shd w:val="clear" w:color="auto" w:fill="auto"/>
            <w:noWrap/>
            <w:vAlign w:val="center"/>
            <w:hideMark/>
          </w:tcPr>
          <w:p w14:paraId="02A7172F" w14:textId="4CA86221"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12.53</w:t>
            </w:r>
          </w:p>
        </w:tc>
        <w:tc>
          <w:tcPr>
            <w:tcW w:w="0" w:type="auto"/>
            <w:shd w:val="clear" w:color="auto" w:fill="auto"/>
            <w:noWrap/>
            <w:vAlign w:val="center"/>
            <w:hideMark/>
          </w:tcPr>
          <w:p w14:paraId="5F31132E"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29,651</w:t>
            </w:r>
          </w:p>
        </w:tc>
        <w:tc>
          <w:tcPr>
            <w:tcW w:w="0" w:type="auto"/>
            <w:shd w:val="clear" w:color="auto" w:fill="auto"/>
            <w:noWrap/>
            <w:vAlign w:val="center"/>
            <w:hideMark/>
          </w:tcPr>
          <w:p w14:paraId="78B9B2E3" w14:textId="03D2624E"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100F6575" w14:textId="77777777" w:rsidTr="007C5F44">
        <w:trPr>
          <w:trHeight w:val="290"/>
        </w:trPr>
        <w:tc>
          <w:tcPr>
            <w:tcW w:w="0" w:type="auto"/>
            <w:shd w:val="clear" w:color="auto" w:fill="auto"/>
            <w:noWrap/>
            <w:hideMark/>
          </w:tcPr>
          <w:p w14:paraId="246BBA7E"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2014</w:t>
            </w:r>
          </w:p>
        </w:tc>
        <w:tc>
          <w:tcPr>
            <w:tcW w:w="0" w:type="auto"/>
            <w:shd w:val="clear" w:color="auto" w:fill="auto"/>
            <w:noWrap/>
            <w:vAlign w:val="center"/>
            <w:hideMark/>
          </w:tcPr>
          <w:p w14:paraId="53DE3FC0"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17,219</w:t>
            </w:r>
          </w:p>
        </w:tc>
        <w:tc>
          <w:tcPr>
            <w:tcW w:w="0" w:type="auto"/>
            <w:shd w:val="clear" w:color="auto" w:fill="auto"/>
            <w:noWrap/>
            <w:vAlign w:val="center"/>
            <w:hideMark/>
          </w:tcPr>
          <w:p w14:paraId="104089A3" w14:textId="35EC49D0"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50.19</w:t>
            </w:r>
          </w:p>
        </w:tc>
        <w:tc>
          <w:tcPr>
            <w:tcW w:w="0" w:type="auto"/>
            <w:shd w:val="clear" w:color="auto" w:fill="auto"/>
            <w:noWrap/>
            <w:vAlign w:val="center"/>
            <w:hideMark/>
          </w:tcPr>
          <w:p w14:paraId="16ECE060"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9,150</w:t>
            </w:r>
          </w:p>
        </w:tc>
        <w:tc>
          <w:tcPr>
            <w:tcW w:w="0" w:type="auto"/>
            <w:shd w:val="clear" w:color="auto" w:fill="auto"/>
            <w:noWrap/>
            <w:vAlign w:val="center"/>
            <w:hideMark/>
          </w:tcPr>
          <w:p w14:paraId="18687228" w14:textId="44D89125"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26.67</w:t>
            </w:r>
          </w:p>
        </w:tc>
        <w:tc>
          <w:tcPr>
            <w:tcW w:w="0" w:type="auto"/>
            <w:shd w:val="clear" w:color="auto" w:fill="auto"/>
            <w:noWrap/>
            <w:vAlign w:val="center"/>
            <w:hideMark/>
          </w:tcPr>
          <w:p w14:paraId="79F0339B"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7,938</w:t>
            </w:r>
          </w:p>
        </w:tc>
        <w:tc>
          <w:tcPr>
            <w:tcW w:w="0" w:type="auto"/>
            <w:shd w:val="clear" w:color="auto" w:fill="auto"/>
            <w:noWrap/>
            <w:vAlign w:val="center"/>
            <w:hideMark/>
          </w:tcPr>
          <w:p w14:paraId="0EF8C1AA" w14:textId="43451773"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23.14</w:t>
            </w:r>
          </w:p>
        </w:tc>
        <w:tc>
          <w:tcPr>
            <w:tcW w:w="0" w:type="auto"/>
            <w:shd w:val="clear" w:color="auto" w:fill="auto"/>
            <w:noWrap/>
            <w:vAlign w:val="center"/>
            <w:hideMark/>
          </w:tcPr>
          <w:p w14:paraId="782A5013"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34,307</w:t>
            </w:r>
          </w:p>
        </w:tc>
        <w:tc>
          <w:tcPr>
            <w:tcW w:w="0" w:type="auto"/>
            <w:shd w:val="clear" w:color="auto" w:fill="auto"/>
            <w:noWrap/>
            <w:vAlign w:val="center"/>
            <w:hideMark/>
          </w:tcPr>
          <w:p w14:paraId="0A4EE763" w14:textId="501E0CCD"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30E209DD" w14:textId="77777777" w:rsidTr="007C5F44">
        <w:trPr>
          <w:trHeight w:val="290"/>
        </w:trPr>
        <w:tc>
          <w:tcPr>
            <w:tcW w:w="0" w:type="auto"/>
            <w:shd w:val="clear" w:color="auto" w:fill="auto"/>
            <w:noWrap/>
            <w:hideMark/>
          </w:tcPr>
          <w:p w14:paraId="39B3FE97"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2015</w:t>
            </w:r>
          </w:p>
        </w:tc>
        <w:tc>
          <w:tcPr>
            <w:tcW w:w="0" w:type="auto"/>
            <w:shd w:val="clear" w:color="auto" w:fill="auto"/>
            <w:noWrap/>
            <w:vAlign w:val="center"/>
            <w:hideMark/>
          </w:tcPr>
          <w:p w14:paraId="493AAC77"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19,324</w:t>
            </w:r>
          </w:p>
        </w:tc>
        <w:tc>
          <w:tcPr>
            <w:tcW w:w="0" w:type="auto"/>
            <w:shd w:val="clear" w:color="auto" w:fill="auto"/>
            <w:noWrap/>
            <w:vAlign w:val="center"/>
            <w:hideMark/>
          </w:tcPr>
          <w:p w14:paraId="6AF72140" w14:textId="6A4199DC"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43.59</w:t>
            </w:r>
          </w:p>
        </w:tc>
        <w:tc>
          <w:tcPr>
            <w:tcW w:w="0" w:type="auto"/>
            <w:shd w:val="clear" w:color="auto" w:fill="auto"/>
            <w:noWrap/>
            <w:vAlign w:val="center"/>
            <w:hideMark/>
          </w:tcPr>
          <w:p w14:paraId="25C39428"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10,383</w:t>
            </w:r>
          </w:p>
        </w:tc>
        <w:tc>
          <w:tcPr>
            <w:tcW w:w="0" w:type="auto"/>
            <w:shd w:val="clear" w:color="auto" w:fill="auto"/>
            <w:noWrap/>
            <w:vAlign w:val="center"/>
            <w:hideMark/>
          </w:tcPr>
          <w:p w14:paraId="5B177867" w14:textId="71B874FF"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23.42</w:t>
            </w:r>
          </w:p>
        </w:tc>
        <w:tc>
          <w:tcPr>
            <w:tcW w:w="0" w:type="auto"/>
            <w:shd w:val="clear" w:color="auto" w:fill="auto"/>
            <w:noWrap/>
            <w:vAlign w:val="center"/>
            <w:hideMark/>
          </w:tcPr>
          <w:p w14:paraId="2E72F843"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14,628</w:t>
            </w:r>
          </w:p>
        </w:tc>
        <w:tc>
          <w:tcPr>
            <w:tcW w:w="0" w:type="auto"/>
            <w:shd w:val="clear" w:color="auto" w:fill="auto"/>
            <w:noWrap/>
            <w:vAlign w:val="center"/>
            <w:hideMark/>
          </w:tcPr>
          <w:p w14:paraId="0BAAEAF3" w14:textId="4C6D3FF0"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32.99</w:t>
            </w:r>
          </w:p>
        </w:tc>
        <w:tc>
          <w:tcPr>
            <w:tcW w:w="0" w:type="auto"/>
            <w:shd w:val="clear" w:color="auto" w:fill="auto"/>
            <w:noWrap/>
            <w:vAlign w:val="center"/>
            <w:hideMark/>
          </w:tcPr>
          <w:p w14:paraId="37042021"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44,335</w:t>
            </w:r>
          </w:p>
        </w:tc>
        <w:tc>
          <w:tcPr>
            <w:tcW w:w="0" w:type="auto"/>
            <w:shd w:val="clear" w:color="auto" w:fill="auto"/>
            <w:noWrap/>
            <w:vAlign w:val="center"/>
            <w:hideMark/>
          </w:tcPr>
          <w:p w14:paraId="34516024" w14:textId="14C6A4AB"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5DE65792" w14:textId="77777777" w:rsidTr="007C5F44">
        <w:trPr>
          <w:trHeight w:val="290"/>
        </w:trPr>
        <w:tc>
          <w:tcPr>
            <w:tcW w:w="0" w:type="auto"/>
            <w:shd w:val="clear" w:color="auto" w:fill="auto"/>
            <w:noWrap/>
            <w:hideMark/>
          </w:tcPr>
          <w:p w14:paraId="6AA13362"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2016</w:t>
            </w:r>
          </w:p>
        </w:tc>
        <w:tc>
          <w:tcPr>
            <w:tcW w:w="0" w:type="auto"/>
            <w:shd w:val="clear" w:color="auto" w:fill="auto"/>
            <w:noWrap/>
            <w:vAlign w:val="center"/>
            <w:hideMark/>
          </w:tcPr>
          <w:p w14:paraId="453D171C"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19,403</w:t>
            </w:r>
          </w:p>
        </w:tc>
        <w:tc>
          <w:tcPr>
            <w:tcW w:w="0" w:type="auto"/>
            <w:shd w:val="clear" w:color="auto" w:fill="auto"/>
            <w:noWrap/>
            <w:vAlign w:val="center"/>
            <w:hideMark/>
          </w:tcPr>
          <w:p w14:paraId="53AC6536" w14:textId="686C1BEF"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42.59</w:t>
            </w:r>
          </w:p>
        </w:tc>
        <w:tc>
          <w:tcPr>
            <w:tcW w:w="0" w:type="auto"/>
            <w:shd w:val="clear" w:color="auto" w:fill="auto"/>
            <w:noWrap/>
            <w:vAlign w:val="center"/>
            <w:hideMark/>
          </w:tcPr>
          <w:p w14:paraId="17B3B2DE"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10,410</w:t>
            </w:r>
          </w:p>
        </w:tc>
        <w:tc>
          <w:tcPr>
            <w:tcW w:w="0" w:type="auto"/>
            <w:shd w:val="clear" w:color="auto" w:fill="auto"/>
            <w:noWrap/>
            <w:vAlign w:val="center"/>
            <w:hideMark/>
          </w:tcPr>
          <w:p w14:paraId="63E1B7DA" w14:textId="16788102"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22.85</w:t>
            </w:r>
          </w:p>
        </w:tc>
        <w:tc>
          <w:tcPr>
            <w:tcW w:w="0" w:type="auto"/>
            <w:shd w:val="clear" w:color="auto" w:fill="auto"/>
            <w:noWrap/>
            <w:vAlign w:val="center"/>
            <w:hideMark/>
          </w:tcPr>
          <w:p w14:paraId="655711CA"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15,748</w:t>
            </w:r>
          </w:p>
        </w:tc>
        <w:tc>
          <w:tcPr>
            <w:tcW w:w="0" w:type="auto"/>
            <w:shd w:val="clear" w:color="auto" w:fill="auto"/>
            <w:noWrap/>
            <w:vAlign w:val="center"/>
            <w:hideMark/>
          </w:tcPr>
          <w:p w14:paraId="58526C4A" w14:textId="27F9F3C2"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34.56</w:t>
            </w:r>
          </w:p>
        </w:tc>
        <w:tc>
          <w:tcPr>
            <w:tcW w:w="0" w:type="auto"/>
            <w:shd w:val="clear" w:color="auto" w:fill="auto"/>
            <w:noWrap/>
            <w:vAlign w:val="center"/>
            <w:hideMark/>
          </w:tcPr>
          <w:p w14:paraId="6D114106"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45,561</w:t>
            </w:r>
          </w:p>
        </w:tc>
        <w:tc>
          <w:tcPr>
            <w:tcW w:w="0" w:type="auto"/>
            <w:shd w:val="clear" w:color="auto" w:fill="auto"/>
            <w:noWrap/>
            <w:vAlign w:val="center"/>
            <w:hideMark/>
          </w:tcPr>
          <w:p w14:paraId="49F883D5" w14:textId="161DACB5"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1CE4BA13" w14:textId="77777777" w:rsidTr="007C5F44">
        <w:trPr>
          <w:trHeight w:val="290"/>
        </w:trPr>
        <w:tc>
          <w:tcPr>
            <w:tcW w:w="0" w:type="auto"/>
            <w:shd w:val="clear" w:color="auto" w:fill="auto"/>
            <w:noWrap/>
            <w:hideMark/>
          </w:tcPr>
          <w:p w14:paraId="68BA6A08"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2017</w:t>
            </w:r>
          </w:p>
        </w:tc>
        <w:tc>
          <w:tcPr>
            <w:tcW w:w="0" w:type="auto"/>
            <w:shd w:val="clear" w:color="auto" w:fill="auto"/>
            <w:noWrap/>
            <w:vAlign w:val="center"/>
            <w:hideMark/>
          </w:tcPr>
          <w:p w14:paraId="5282A79F"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19,084</w:t>
            </w:r>
          </w:p>
        </w:tc>
        <w:tc>
          <w:tcPr>
            <w:tcW w:w="0" w:type="auto"/>
            <w:shd w:val="clear" w:color="auto" w:fill="auto"/>
            <w:noWrap/>
            <w:vAlign w:val="center"/>
            <w:hideMark/>
          </w:tcPr>
          <w:p w14:paraId="79655C1F" w14:textId="67E91FCA"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49.19</w:t>
            </w:r>
          </w:p>
        </w:tc>
        <w:tc>
          <w:tcPr>
            <w:tcW w:w="0" w:type="auto"/>
            <w:shd w:val="clear" w:color="auto" w:fill="auto"/>
            <w:noWrap/>
            <w:vAlign w:val="center"/>
            <w:hideMark/>
          </w:tcPr>
          <w:p w14:paraId="408BF78A"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9,647</w:t>
            </w:r>
          </w:p>
        </w:tc>
        <w:tc>
          <w:tcPr>
            <w:tcW w:w="0" w:type="auto"/>
            <w:shd w:val="clear" w:color="auto" w:fill="auto"/>
            <w:noWrap/>
            <w:vAlign w:val="center"/>
            <w:hideMark/>
          </w:tcPr>
          <w:p w14:paraId="54A440B9" w14:textId="75757AA5"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24.86</w:t>
            </w:r>
          </w:p>
        </w:tc>
        <w:tc>
          <w:tcPr>
            <w:tcW w:w="0" w:type="auto"/>
            <w:shd w:val="clear" w:color="auto" w:fill="auto"/>
            <w:noWrap/>
            <w:vAlign w:val="center"/>
            <w:hideMark/>
          </w:tcPr>
          <w:p w14:paraId="3C53E002"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10,069</w:t>
            </w:r>
          </w:p>
        </w:tc>
        <w:tc>
          <w:tcPr>
            <w:tcW w:w="0" w:type="auto"/>
            <w:shd w:val="clear" w:color="auto" w:fill="auto"/>
            <w:noWrap/>
            <w:vAlign w:val="center"/>
            <w:hideMark/>
          </w:tcPr>
          <w:p w14:paraId="78C58EA8" w14:textId="36EF0C38"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25.95</w:t>
            </w:r>
          </w:p>
        </w:tc>
        <w:tc>
          <w:tcPr>
            <w:tcW w:w="0" w:type="auto"/>
            <w:shd w:val="clear" w:color="auto" w:fill="auto"/>
            <w:noWrap/>
            <w:vAlign w:val="center"/>
            <w:hideMark/>
          </w:tcPr>
          <w:p w14:paraId="4DFEAC61"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38,800</w:t>
            </w:r>
          </w:p>
        </w:tc>
        <w:tc>
          <w:tcPr>
            <w:tcW w:w="0" w:type="auto"/>
            <w:shd w:val="clear" w:color="auto" w:fill="auto"/>
            <w:noWrap/>
            <w:vAlign w:val="center"/>
            <w:hideMark/>
          </w:tcPr>
          <w:p w14:paraId="3E27EE10" w14:textId="43C4E87A"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1A7DAC37" w14:textId="77777777" w:rsidTr="007C5F44">
        <w:trPr>
          <w:trHeight w:val="290"/>
        </w:trPr>
        <w:tc>
          <w:tcPr>
            <w:tcW w:w="0" w:type="auto"/>
            <w:shd w:val="clear" w:color="auto" w:fill="auto"/>
            <w:noWrap/>
            <w:hideMark/>
          </w:tcPr>
          <w:p w14:paraId="0DC331B7" w14:textId="77777777"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2018</w:t>
            </w:r>
          </w:p>
        </w:tc>
        <w:tc>
          <w:tcPr>
            <w:tcW w:w="0" w:type="auto"/>
            <w:shd w:val="clear" w:color="auto" w:fill="auto"/>
            <w:noWrap/>
            <w:vAlign w:val="center"/>
            <w:hideMark/>
          </w:tcPr>
          <w:p w14:paraId="1456DF8C"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28,243</w:t>
            </w:r>
          </w:p>
        </w:tc>
        <w:tc>
          <w:tcPr>
            <w:tcW w:w="0" w:type="auto"/>
            <w:shd w:val="clear" w:color="auto" w:fill="auto"/>
            <w:noWrap/>
            <w:vAlign w:val="center"/>
            <w:hideMark/>
          </w:tcPr>
          <w:p w14:paraId="63CABBD3" w14:textId="2A5DD0D1"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57.60</w:t>
            </w:r>
          </w:p>
        </w:tc>
        <w:tc>
          <w:tcPr>
            <w:tcW w:w="0" w:type="auto"/>
            <w:shd w:val="clear" w:color="auto" w:fill="auto"/>
            <w:noWrap/>
            <w:vAlign w:val="center"/>
            <w:hideMark/>
          </w:tcPr>
          <w:p w14:paraId="73946FCE"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14,139</w:t>
            </w:r>
          </w:p>
        </w:tc>
        <w:tc>
          <w:tcPr>
            <w:tcW w:w="0" w:type="auto"/>
            <w:shd w:val="clear" w:color="auto" w:fill="auto"/>
            <w:noWrap/>
            <w:vAlign w:val="center"/>
            <w:hideMark/>
          </w:tcPr>
          <w:p w14:paraId="20923018" w14:textId="6C20B086"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28.84</w:t>
            </w:r>
          </w:p>
        </w:tc>
        <w:tc>
          <w:tcPr>
            <w:tcW w:w="0" w:type="auto"/>
            <w:shd w:val="clear" w:color="auto" w:fill="auto"/>
            <w:noWrap/>
            <w:vAlign w:val="center"/>
            <w:hideMark/>
          </w:tcPr>
          <w:p w14:paraId="234BBEBE" w14:textId="77777777"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6,647</w:t>
            </w:r>
          </w:p>
        </w:tc>
        <w:tc>
          <w:tcPr>
            <w:tcW w:w="0" w:type="auto"/>
            <w:shd w:val="clear" w:color="auto" w:fill="auto"/>
            <w:noWrap/>
            <w:vAlign w:val="center"/>
            <w:hideMark/>
          </w:tcPr>
          <w:p w14:paraId="2BE15771" w14:textId="3D20F346" w:rsidR="00804CA7" w:rsidRPr="00804CA7" w:rsidRDefault="00804CA7" w:rsidP="00DC1549">
            <w:pPr>
              <w:spacing w:after="0" w:line="240" w:lineRule="auto"/>
              <w:ind w:firstLine="0"/>
              <w:jc w:val="center"/>
              <w:rPr>
                <w:rFonts w:asciiTheme="minorHAnsi" w:hAnsiTheme="minorHAnsi" w:cstheme="minorHAnsi"/>
                <w:sz w:val="18"/>
                <w:szCs w:val="18"/>
                <w:lang w:bidi="ar-SA"/>
              </w:rPr>
            </w:pPr>
            <w:r w:rsidRPr="00804CA7">
              <w:rPr>
                <w:rFonts w:asciiTheme="minorHAnsi" w:hAnsiTheme="minorHAnsi" w:cstheme="minorHAnsi"/>
                <w:sz w:val="18"/>
                <w:szCs w:val="18"/>
                <w:lang w:bidi="ar-SA"/>
              </w:rPr>
              <w:t>13.56</w:t>
            </w:r>
          </w:p>
        </w:tc>
        <w:tc>
          <w:tcPr>
            <w:tcW w:w="0" w:type="auto"/>
            <w:shd w:val="clear" w:color="auto" w:fill="auto"/>
            <w:noWrap/>
            <w:vAlign w:val="center"/>
            <w:hideMark/>
          </w:tcPr>
          <w:p w14:paraId="7EE44A69"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49,029</w:t>
            </w:r>
          </w:p>
        </w:tc>
        <w:tc>
          <w:tcPr>
            <w:tcW w:w="0" w:type="auto"/>
            <w:shd w:val="clear" w:color="auto" w:fill="auto"/>
            <w:noWrap/>
            <w:vAlign w:val="center"/>
            <w:hideMark/>
          </w:tcPr>
          <w:p w14:paraId="17079F79" w14:textId="60643579"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r w:rsidR="00804CA7" w:rsidRPr="00804CA7" w14:paraId="39B3F6FC" w14:textId="77777777" w:rsidTr="007C5F44">
        <w:trPr>
          <w:trHeight w:val="290"/>
        </w:trPr>
        <w:tc>
          <w:tcPr>
            <w:tcW w:w="0" w:type="auto"/>
            <w:shd w:val="clear" w:color="auto" w:fill="auto"/>
            <w:noWrap/>
            <w:hideMark/>
          </w:tcPr>
          <w:p w14:paraId="624489DA" w14:textId="6F224FBB" w:rsidR="00804CA7" w:rsidRPr="00804CA7" w:rsidRDefault="00804CA7" w:rsidP="00DC1549">
            <w:pPr>
              <w:spacing w:after="0" w:line="240" w:lineRule="auto"/>
              <w:ind w:firstLine="0"/>
              <w:jc w:val="center"/>
              <w:rPr>
                <w:rFonts w:asciiTheme="minorHAnsi" w:hAnsiTheme="minorHAnsi" w:cstheme="minorHAnsi"/>
                <w:b/>
                <w:bCs/>
                <w:sz w:val="18"/>
                <w:szCs w:val="18"/>
                <w:lang w:bidi="ar-SA"/>
              </w:rPr>
            </w:pPr>
            <w:r w:rsidRPr="00804CA7">
              <w:rPr>
                <w:rFonts w:asciiTheme="minorHAnsi" w:hAnsiTheme="minorHAnsi" w:cstheme="minorHAnsi"/>
                <w:b/>
                <w:bCs/>
                <w:sz w:val="18"/>
                <w:szCs w:val="18"/>
                <w:lang w:bidi="ar-SA"/>
              </w:rPr>
              <w:t>Total</w:t>
            </w:r>
          </w:p>
        </w:tc>
        <w:tc>
          <w:tcPr>
            <w:tcW w:w="0" w:type="auto"/>
            <w:shd w:val="clear" w:color="auto" w:fill="auto"/>
            <w:noWrap/>
            <w:vAlign w:val="center"/>
            <w:hideMark/>
          </w:tcPr>
          <w:p w14:paraId="7A696228"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152,119</w:t>
            </w:r>
          </w:p>
        </w:tc>
        <w:tc>
          <w:tcPr>
            <w:tcW w:w="0" w:type="auto"/>
            <w:shd w:val="clear" w:color="auto" w:fill="auto"/>
            <w:noWrap/>
            <w:vAlign w:val="center"/>
            <w:hideMark/>
          </w:tcPr>
          <w:p w14:paraId="37E7A34D" w14:textId="09570804"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51.81</w:t>
            </w:r>
          </w:p>
        </w:tc>
        <w:tc>
          <w:tcPr>
            <w:tcW w:w="0" w:type="auto"/>
            <w:shd w:val="clear" w:color="auto" w:fill="auto"/>
            <w:noWrap/>
            <w:vAlign w:val="center"/>
            <w:hideMark/>
          </w:tcPr>
          <w:p w14:paraId="4C7083BC"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79,829</w:t>
            </w:r>
          </w:p>
        </w:tc>
        <w:tc>
          <w:tcPr>
            <w:tcW w:w="0" w:type="auto"/>
            <w:shd w:val="clear" w:color="auto" w:fill="auto"/>
            <w:noWrap/>
            <w:vAlign w:val="center"/>
            <w:hideMark/>
          </w:tcPr>
          <w:p w14:paraId="137A9712" w14:textId="6ADB445D"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27.19</w:t>
            </w:r>
          </w:p>
        </w:tc>
        <w:tc>
          <w:tcPr>
            <w:tcW w:w="0" w:type="auto"/>
            <w:shd w:val="clear" w:color="auto" w:fill="auto"/>
            <w:noWrap/>
            <w:vAlign w:val="center"/>
            <w:hideMark/>
          </w:tcPr>
          <w:p w14:paraId="610243DC"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61,661</w:t>
            </w:r>
          </w:p>
        </w:tc>
        <w:tc>
          <w:tcPr>
            <w:tcW w:w="0" w:type="auto"/>
            <w:shd w:val="clear" w:color="auto" w:fill="auto"/>
            <w:noWrap/>
            <w:vAlign w:val="center"/>
            <w:hideMark/>
          </w:tcPr>
          <w:p w14:paraId="2EF24336" w14:textId="78DA857D"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21.00</w:t>
            </w:r>
          </w:p>
        </w:tc>
        <w:tc>
          <w:tcPr>
            <w:tcW w:w="0" w:type="auto"/>
            <w:shd w:val="clear" w:color="auto" w:fill="auto"/>
            <w:noWrap/>
            <w:vAlign w:val="center"/>
            <w:hideMark/>
          </w:tcPr>
          <w:p w14:paraId="1F0944DD" w14:textId="77777777"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293,609</w:t>
            </w:r>
          </w:p>
        </w:tc>
        <w:tc>
          <w:tcPr>
            <w:tcW w:w="0" w:type="auto"/>
            <w:shd w:val="clear" w:color="auto" w:fill="auto"/>
            <w:noWrap/>
            <w:vAlign w:val="center"/>
            <w:hideMark/>
          </w:tcPr>
          <w:p w14:paraId="41A38862" w14:textId="738C55FB" w:rsidR="00804CA7" w:rsidRPr="00737B63" w:rsidRDefault="00804CA7" w:rsidP="00DC1549">
            <w:pPr>
              <w:spacing w:after="0" w:line="240" w:lineRule="auto"/>
              <w:ind w:firstLine="0"/>
              <w:jc w:val="center"/>
              <w:rPr>
                <w:rFonts w:asciiTheme="minorHAnsi" w:hAnsiTheme="minorHAnsi" w:cstheme="minorHAnsi"/>
                <w:b/>
                <w:bCs/>
                <w:sz w:val="18"/>
                <w:szCs w:val="18"/>
                <w:lang w:bidi="ar-SA"/>
              </w:rPr>
            </w:pPr>
            <w:r w:rsidRPr="00737B63">
              <w:rPr>
                <w:rFonts w:asciiTheme="minorHAnsi" w:hAnsiTheme="minorHAnsi" w:cstheme="minorHAnsi"/>
                <w:b/>
                <w:bCs/>
                <w:sz w:val="18"/>
                <w:szCs w:val="18"/>
                <w:lang w:bidi="ar-SA"/>
              </w:rPr>
              <w:t>100</w:t>
            </w:r>
          </w:p>
        </w:tc>
      </w:tr>
    </w:tbl>
    <w:p w14:paraId="0ABA2274" w14:textId="77777777" w:rsidR="00495903" w:rsidRPr="00495903" w:rsidRDefault="00804CA7" w:rsidP="00227A58">
      <w:pPr>
        <w:pStyle w:val="TOC3"/>
        <w:rPr>
          <w:sz w:val="2"/>
          <w:szCs w:val="2"/>
        </w:rPr>
      </w:pPr>
      <w:r>
        <w:br w:type="textWrapping" w:clear="all"/>
      </w:r>
      <w:bookmarkStart w:id="8" w:name="_Ref30940247"/>
    </w:p>
    <w:p w14:paraId="09F09EC2" w14:textId="5F6D3CAB" w:rsidR="00C4566E" w:rsidRDefault="00C4566E" w:rsidP="00227A58">
      <w:pPr>
        <w:pStyle w:val="TOC3"/>
      </w:pPr>
      <w:bookmarkStart w:id="9" w:name="_Ref30942267"/>
      <w:bookmarkStart w:id="10" w:name="_Ref30942258"/>
      <w:bookmarkEnd w:id="8"/>
      <w:r w:rsidRPr="002572F9">
        <w:t xml:space="preserve">Table </w:t>
      </w:r>
      <w:r w:rsidRPr="002572F9">
        <w:fldChar w:fldCharType="begin"/>
      </w:r>
      <w:r w:rsidRPr="002572F9">
        <w:instrText>SEQ Table \* ARABIC</w:instrText>
      </w:r>
      <w:r w:rsidRPr="002572F9">
        <w:fldChar w:fldCharType="separate"/>
      </w:r>
      <w:r w:rsidR="00B83E61">
        <w:rPr>
          <w:noProof/>
        </w:rPr>
        <w:t>4</w:t>
      </w:r>
      <w:r w:rsidRPr="002572F9">
        <w:fldChar w:fldCharType="end"/>
      </w:r>
      <w:bookmarkEnd w:id="9"/>
      <w:r w:rsidRPr="002572F9">
        <w:t>. Sex</w:t>
      </w:r>
      <w:r>
        <w:t>-Age distribution in VAERS</w:t>
      </w:r>
      <w:bookmarkEnd w:id="10"/>
      <w:r w:rsidR="00BD3F10">
        <w:t xml:space="preserve"> AEFI reports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1"/>
        <w:gridCol w:w="608"/>
        <w:gridCol w:w="492"/>
        <w:gridCol w:w="705"/>
        <w:gridCol w:w="538"/>
        <w:gridCol w:w="608"/>
        <w:gridCol w:w="571"/>
        <w:gridCol w:w="608"/>
        <w:gridCol w:w="571"/>
        <w:gridCol w:w="608"/>
        <w:gridCol w:w="571"/>
        <w:gridCol w:w="609"/>
        <w:gridCol w:w="572"/>
        <w:gridCol w:w="690"/>
        <w:gridCol w:w="648"/>
      </w:tblGrid>
      <w:tr w:rsidR="000069D9" w:rsidRPr="00C4566E" w14:paraId="63C5A6A7" w14:textId="77777777" w:rsidTr="004B78D2">
        <w:trPr>
          <w:trHeight w:val="290"/>
          <w:tblHeader/>
        </w:trPr>
        <w:tc>
          <w:tcPr>
            <w:tcW w:w="451" w:type="pct"/>
            <w:shd w:val="clear" w:color="auto" w:fill="auto"/>
            <w:noWrap/>
            <w:vAlign w:val="bottom"/>
            <w:hideMark/>
          </w:tcPr>
          <w:p w14:paraId="7009EF55" w14:textId="77777777" w:rsidR="00C4566E" w:rsidRPr="00C4566E" w:rsidRDefault="00C4566E" w:rsidP="0044633D">
            <w:pPr>
              <w:spacing w:after="0" w:line="240" w:lineRule="auto"/>
              <w:ind w:firstLine="0"/>
              <w:jc w:val="center"/>
              <w:rPr>
                <w:rFonts w:asciiTheme="minorHAnsi" w:hAnsiTheme="minorHAnsi" w:cstheme="minorHAnsi"/>
                <w:b/>
                <w:bCs/>
                <w:sz w:val="18"/>
                <w:szCs w:val="18"/>
                <w:lang w:bidi="ar-SA"/>
              </w:rPr>
            </w:pPr>
          </w:p>
        </w:tc>
        <w:tc>
          <w:tcPr>
            <w:tcW w:w="4549" w:type="pct"/>
            <w:gridSpan w:val="14"/>
            <w:shd w:val="clear" w:color="auto" w:fill="auto"/>
            <w:noWrap/>
            <w:vAlign w:val="bottom"/>
            <w:hideMark/>
          </w:tcPr>
          <w:p w14:paraId="482F9075" w14:textId="4EAF48AD" w:rsidR="00C4566E" w:rsidRPr="00C4566E" w:rsidRDefault="005F2950" w:rsidP="0044633D">
            <w:pPr>
              <w:spacing w:after="0" w:line="240" w:lineRule="auto"/>
              <w:ind w:firstLine="0"/>
              <w:jc w:val="center"/>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Age</w:t>
            </w:r>
          </w:p>
        </w:tc>
      </w:tr>
      <w:tr w:rsidR="0034294F" w:rsidRPr="00C4566E" w14:paraId="71620F7A" w14:textId="77777777" w:rsidTr="004B78D2">
        <w:trPr>
          <w:trHeight w:val="290"/>
          <w:tblHeader/>
        </w:trPr>
        <w:tc>
          <w:tcPr>
            <w:tcW w:w="451" w:type="pct"/>
            <w:shd w:val="clear" w:color="auto" w:fill="auto"/>
            <w:noWrap/>
            <w:vAlign w:val="bottom"/>
            <w:hideMark/>
          </w:tcPr>
          <w:p w14:paraId="30973FD1"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p>
        </w:tc>
        <w:tc>
          <w:tcPr>
            <w:tcW w:w="602" w:type="pct"/>
            <w:gridSpan w:val="2"/>
            <w:shd w:val="clear" w:color="auto" w:fill="auto"/>
            <w:noWrap/>
            <w:vAlign w:val="bottom"/>
            <w:hideMark/>
          </w:tcPr>
          <w:p w14:paraId="35780506" w14:textId="6C8A22FA" w:rsidR="00C4566E" w:rsidRPr="00C4566E" w:rsidRDefault="004B78D2" w:rsidP="0044633D">
            <w:pPr>
              <w:spacing w:after="0" w:line="240" w:lineRule="auto"/>
              <w:ind w:firstLine="0"/>
              <w:jc w:val="center"/>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&lt;</w:t>
            </w:r>
            <w:r w:rsidR="00C4566E" w:rsidRPr="00C4566E">
              <w:rPr>
                <w:rFonts w:asciiTheme="minorHAnsi" w:hAnsiTheme="minorHAnsi" w:cstheme="minorHAnsi"/>
                <w:b/>
                <w:bCs/>
                <w:color w:val="000000"/>
                <w:sz w:val="18"/>
                <w:szCs w:val="18"/>
                <w:lang w:bidi="ar-SA"/>
              </w:rPr>
              <w:t>1</w:t>
            </w:r>
          </w:p>
        </w:tc>
        <w:tc>
          <w:tcPr>
            <w:tcW w:w="643" w:type="pct"/>
            <w:gridSpan w:val="2"/>
            <w:shd w:val="clear" w:color="auto" w:fill="auto"/>
            <w:noWrap/>
            <w:vAlign w:val="bottom"/>
            <w:hideMark/>
          </w:tcPr>
          <w:p w14:paraId="586597B0"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1-6</w:t>
            </w:r>
          </w:p>
        </w:tc>
        <w:tc>
          <w:tcPr>
            <w:tcW w:w="643" w:type="pct"/>
            <w:gridSpan w:val="2"/>
            <w:shd w:val="clear" w:color="auto" w:fill="auto"/>
            <w:noWrap/>
            <w:vAlign w:val="bottom"/>
            <w:hideMark/>
          </w:tcPr>
          <w:p w14:paraId="4C7912FA"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7-17</w:t>
            </w:r>
          </w:p>
        </w:tc>
        <w:tc>
          <w:tcPr>
            <w:tcW w:w="643" w:type="pct"/>
            <w:gridSpan w:val="2"/>
            <w:shd w:val="clear" w:color="auto" w:fill="auto"/>
            <w:noWrap/>
            <w:vAlign w:val="bottom"/>
            <w:hideMark/>
          </w:tcPr>
          <w:p w14:paraId="5BD9EB11"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18-64</w:t>
            </w:r>
          </w:p>
        </w:tc>
        <w:tc>
          <w:tcPr>
            <w:tcW w:w="643" w:type="pct"/>
            <w:gridSpan w:val="2"/>
            <w:shd w:val="clear" w:color="auto" w:fill="auto"/>
            <w:noWrap/>
            <w:vAlign w:val="bottom"/>
            <w:hideMark/>
          </w:tcPr>
          <w:p w14:paraId="521BDABE" w14:textId="74DD2485" w:rsidR="00C4566E" w:rsidRPr="00C4566E" w:rsidRDefault="00CC5156" w:rsidP="0044633D">
            <w:pPr>
              <w:spacing w:after="0" w:line="240" w:lineRule="auto"/>
              <w:ind w:firstLine="0"/>
              <w:jc w:val="center"/>
              <w:rPr>
                <w:rFonts w:asciiTheme="minorHAnsi" w:hAnsiTheme="minorHAnsi" w:cstheme="minorHAnsi"/>
                <w:b/>
                <w:bCs/>
                <w:color w:val="000000"/>
                <w:sz w:val="18"/>
                <w:szCs w:val="18"/>
                <w:lang w:bidi="ar-SA"/>
              </w:rPr>
            </w:pPr>
            <w:r w:rsidRPr="00CC5156">
              <w:rPr>
                <w:rFonts w:asciiTheme="minorHAnsi" w:hAnsiTheme="minorHAnsi" w:cstheme="minorHAnsi"/>
                <w:b/>
                <w:bCs/>
                <w:color w:val="000000"/>
                <w:sz w:val="18"/>
                <w:szCs w:val="18"/>
                <w:cs/>
                <w:lang w:bidi="ar-SA"/>
              </w:rPr>
              <w:t>‎</w:t>
            </w:r>
            <w:r w:rsidRPr="00CC5156">
              <w:rPr>
                <w:rFonts w:asciiTheme="minorHAnsi" w:hAnsiTheme="minorHAnsi" w:cstheme="minorHAnsi"/>
                <w:b/>
                <w:bCs/>
                <w:color w:val="000000"/>
                <w:sz w:val="18"/>
                <w:szCs w:val="18"/>
                <w:lang w:bidi="ar-SA"/>
              </w:rPr>
              <w:t>≥65</w:t>
            </w:r>
            <w:r w:rsidRPr="00CC5156">
              <w:rPr>
                <w:rFonts w:asciiTheme="minorHAnsi" w:hAnsiTheme="minorHAnsi" w:cstheme="minorHAnsi"/>
                <w:b/>
                <w:bCs/>
                <w:color w:val="000000"/>
                <w:sz w:val="18"/>
                <w:szCs w:val="18"/>
                <w:cs/>
                <w:lang w:bidi="ar-SA"/>
              </w:rPr>
              <w:t>‎</w:t>
            </w:r>
          </w:p>
        </w:tc>
        <w:tc>
          <w:tcPr>
            <w:tcW w:w="643" w:type="pct"/>
            <w:gridSpan w:val="2"/>
            <w:shd w:val="clear" w:color="auto" w:fill="auto"/>
            <w:noWrap/>
            <w:vAlign w:val="bottom"/>
            <w:hideMark/>
          </w:tcPr>
          <w:p w14:paraId="11A396A0" w14:textId="23C9C0E9" w:rsidR="00C4566E" w:rsidRPr="00C4566E" w:rsidRDefault="008A3525" w:rsidP="0044633D">
            <w:pPr>
              <w:spacing w:after="0" w:line="240" w:lineRule="auto"/>
              <w:ind w:firstLine="0"/>
              <w:jc w:val="center"/>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Unknown</w:t>
            </w:r>
          </w:p>
        </w:tc>
        <w:tc>
          <w:tcPr>
            <w:tcW w:w="730" w:type="pct"/>
            <w:gridSpan w:val="2"/>
            <w:shd w:val="clear" w:color="auto" w:fill="auto"/>
            <w:noWrap/>
            <w:vAlign w:val="bottom"/>
            <w:hideMark/>
          </w:tcPr>
          <w:p w14:paraId="4BD6254E" w14:textId="0AFD0CFF"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Total</w:t>
            </w:r>
          </w:p>
        </w:tc>
      </w:tr>
      <w:tr w:rsidR="004B78D2" w:rsidRPr="0034294F" w14:paraId="6DFF3424" w14:textId="77777777" w:rsidTr="004B78D2">
        <w:trPr>
          <w:trHeight w:val="290"/>
        </w:trPr>
        <w:tc>
          <w:tcPr>
            <w:tcW w:w="451" w:type="pct"/>
            <w:shd w:val="clear" w:color="auto" w:fill="auto"/>
            <w:noWrap/>
            <w:vAlign w:val="bottom"/>
            <w:hideMark/>
          </w:tcPr>
          <w:p w14:paraId="59F8BBF9"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SEX</w:t>
            </w:r>
          </w:p>
        </w:tc>
        <w:tc>
          <w:tcPr>
            <w:tcW w:w="332" w:type="pct"/>
            <w:shd w:val="clear" w:color="auto" w:fill="auto"/>
            <w:noWrap/>
            <w:vAlign w:val="bottom"/>
            <w:hideMark/>
          </w:tcPr>
          <w:p w14:paraId="365014A7"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No.</w:t>
            </w:r>
          </w:p>
        </w:tc>
        <w:tc>
          <w:tcPr>
            <w:tcW w:w="269" w:type="pct"/>
            <w:shd w:val="clear" w:color="auto" w:fill="auto"/>
            <w:noWrap/>
            <w:vAlign w:val="bottom"/>
            <w:hideMark/>
          </w:tcPr>
          <w:p w14:paraId="3935124D"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w:t>
            </w:r>
          </w:p>
        </w:tc>
        <w:tc>
          <w:tcPr>
            <w:tcW w:w="384" w:type="pct"/>
            <w:shd w:val="clear" w:color="auto" w:fill="auto"/>
            <w:noWrap/>
            <w:vAlign w:val="bottom"/>
            <w:hideMark/>
          </w:tcPr>
          <w:p w14:paraId="440BE053"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No.</w:t>
            </w:r>
          </w:p>
        </w:tc>
        <w:tc>
          <w:tcPr>
            <w:tcW w:w="259" w:type="pct"/>
            <w:shd w:val="clear" w:color="auto" w:fill="auto"/>
            <w:noWrap/>
            <w:vAlign w:val="bottom"/>
            <w:hideMark/>
          </w:tcPr>
          <w:p w14:paraId="16A9AD84"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w:t>
            </w:r>
          </w:p>
        </w:tc>
        <w:tc>
          <w:tcPr>
            <w:tcW w:w="332" w:type="pct"/>
            <w:shd w:val="clear" w:color="auto" w:fill="auto"/>
            <w:noWrap/>
            <w:vAlign w:val="bottom"/>
            <w:hideMark/>
          </w:tcPr>
          <w:p w14:paraId="067260DF"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No.</w:t>
            </w:r>
          </w:p>
        </w:tc>
        <w:tc>
          <w:tcPr>
            <w:tcW w:w="312" w:type="pct"/>
            <w:shd w:val="clear" w:color="auto" w:fill="auto"/>
            <w:noWrap/>
            <w:vAlign w:val="bottom"/>
            <w:hideMark/>
          </w:tcPr>
          <w:p w14:paraId="6CFAFC2A"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w:t>
            </w:r>
          </w:p>
        </w:tc>
        <w:tc>
          <w:tcPr>
            <w:tcW w:w="332" w:type="pct"/>
            <w:shd w:val="clear" w:color="auto" w:fill="auto"/>
            <w:noWrap/>
            <w:vAlign w:val="bottom"/>
            <w:hideMark/>
          </w:tcPr>
          <w:p w14:paraId="73A8B717"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No.</w:t>
            </w:r>
          </w:p>
        </w:tc>
        <w:tc>
          <w:tcPr>
            <w:tcW w:w="312" w:type="pct"/>
            <w:shd w:val="clear" w:color="auto" w:fill="auto"/>
            <w:noWrap/>
            <w:vAlign w:val="bottom"/>
            <w:hideMark/>
          </w:tcPr>
          <w:p w14:paraId="2A84D37C"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w:t>
            </w:r>
          </w:p>
        </w:tc>
        <w:tc>
          <w:tcPr>
            <w:tcW w:w="332" w:type="pct"/>
            <w:shd w:val="clear" w:color="auto" w:fill="auto"/>
            <w:noWrap/>
            <w:vAlign w:val="bottom"/>
            <w:hideMark/>
          </w:tcPr>
          <w:p w14:paraId="44B205B4"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No.</w:t>
            </w:r>
          </w:p>
        </w:tc>
        <w:tc>
          <w:tcPr>
            <w:tcW w:w="312" w:type="pct"/>
            <w:shd w:val="clear" w:color="auto" w:fill="auto"/>
            <w:noWrap/>
            <w:vAlign w:val="bottom"/>
            <w:hideMark/>
          </w:tcPr>
          <w:p w14:paraId="7C919311"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w:t>
            </w:r>
          </w:p>
        </w:tc>
        <w:tc>
          <w:tcPr>
            <w:tcW w:w="332" w:type="pct"/>
            <w:shd w:val="clear" w:color="auto" w:fill="auto"/>
            <w:noWrap/>
            <w:vAlign w:val="bottom"/>
            <w:hideMark/>
          </w:tcPr>
          <w:p w14:paraId="77C3FAB8"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No.</w:t>
            </w:r>
          </w:p>
        </w:tc>
        <w:tc>
          <w:tcPr>
            <w:tcW w:w="312" w:type="pct"/>
            <w:shd w:val="clear" w:color="auto" w:fill="auto"/>
            <w:noWrap/>
            <w:vAlign w:val="bottom"/>
            <w:hideMark/>
          </w:tcPr>
          <w:p w14:paraId="34765550"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w:t>
            </w:r>
          </w:p>
        </w:tc>
        <w:tc>
          <w:tcPr>
            <w:tcW w:w="375" w:type="pct"/>
            <w:shd w:val="clear" w:color="auto" w:fill="auto"/>
            <w:noWrap/>
            <w:vAlign w:val="bottom"/>
            <w:hideMark/>
          </w:tcPr>
          <w:p w14:paraId="3AB3AA44"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No.</w:t>
            </w:r>
          </w:p>
        </w:tc>
        <w:tc>
          <w:tcPr>
            <w:tcW w:w="355" w:type="pct"/>
            <w:shd w:val="clear" w:color="auto" w:fill="auto"/>
            <w:noWrap/>
            <w:vAlign w:val="bottom"/>
            <w:hideMark/>
          </w:tcPr>
          <w:p w14:paraId="1997C221" w14:textId="77777777"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w:t>
            </w:r>
          </w:p>
        </w:tc>
      </w:tr>
      <w:tr w:rsidR="004B78D2" w:rsidRPr="0034294F" w14:paraId="12575066" w14:textId="77777777" w:rsidTr="004B78D2">
        <w:trPr>
          <w:trHeight w:val="290"/>
        </w:trPr>
        <w:tc>
          <w:tcPr>
            <w:tcW w:w="451" w:type="pct"/>
            <w:shd w:val="clear" w:color="auto" w:fill="auto"/>
            <w:noWrap/>
            <w:vAlign w:val="bottom"/>
            <w:hideMark/>
          </w:tcPr>
          <w:p w14:paraId="72804635" w14:textId="6779E888"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F</w:t>
            </w:r>
            <w:r w:rsidR="004B78D2">
              <w:rPr>
                <w:rFonts w:asciiTheme="minorHAnsi" w:hAnsiTheme="minorHAnsi" w:cstheme="minorHAnsi"/>
                <w:b/>
                <w:bCs/>
                <w:color w:val="000000"/>
                <w:sz w:val="18"/>
                <w:szCs w:val="18"/>
                <w:lang w:bidi="ar-SA"/>
              </w:rPr>
              <w:t>emale</w:t>
            </w:r>
          </w:p>
        </w:tc>
        <w:tc>
          <w:tcPr>
            <w:tcW w:w="332" w:type="pct"/>
            <w:shd w:val="clear" w:color="auto" w:fill="auto"/>
            <w:noWrap/>
            <w:vAlign w:val="bottom"/>
            <w:hideMark/>
          </w:tcPr>
          <w:p w14:paraId="3E124648"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5864</w:t>
            </w:r>
          </w:p>
        </w:tc>
        <w:tc>
          <w:tcPr>
            <w:tcW w:w="269" w:type="pct"/>
            <w:shd w:val="clear" w:color="auto" w:fill="auto"/>
            <w:noWrap/>
            <w:vAlign w:val="bottom"/>
            <w:hideMark/>
          </w:tcPr>
          <w:p w14:paraId="5E1F08B4" w14:textId="3D88F40C"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2.00</w:t>
            </w:r>
          </w:p>
        </w:tc>
        <w:tc>
          <w:tcPr>
            <w:tcW w:w="384" w:type="pct"/>
            <w:shd w:val="clear" w:color="auto" w:fill="auto"/>
            <w:noWrap/>
            <w:vAlign w:val="bottom"/>
            <w:hideMark/>
          </w:tcPr>
          <w:p w14:paraId="679DC558"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13236</w:t>
            </w:r>
          </w:p>
        </w:tc>
        <w:tc>
          <w:tcPr>
            <w:tcW w:w="259" w:type="pct"/>
            <w:shd w:val="clear" w:color="auto" w:fill="auto"/>
            <w:noWrap/>
            <w:vAlign w:val="bottom"/>
            <w:hideMark/>
          </w:tcPr>
          <w:p w14:paraId="2AA8A6A6" w14:textId="4A073345"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4.51</w:t>
            </w:r>
          </w:p>
        </w:tc>
        <w:tc>
          <w:tcPr>
            <w:tcW w:w="332" w:type="pct"/>
            <w:shd w:val="clear" w:color="auto" w:fill="auto"/>
            <w:noWrap/>
            <w:vAlign w:val="bottom"/>
            <w:hideMark/>
          </w:tcPr>
          <w:p w14:paraId="230DF471"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15831</w:t>
            </w:r>
          </w:p>
        </w:tc>
        <w:tc>
          <w:tcPr>
            <w:tcW w:w="312" w:type="pct"/>
            <w:shd w:val="clear" w:color="auto" w:fill="auto"/>
            <w:noWrap/>
            <w:vAlign w:val="bottom"/>
            <w:hideMark/>
          </w:tcPr>
          <w:p w14:paraId="69674720" w14:textId="1146BFC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5.39</w:t>
            </w:r>
          </w:p>
        </w:tc>
        <w:tc>
          <w:tcPr>
            <w:tcW w:w="332" w:type="pct"/>
            <w:shd w:val="clear" w:color="auto" w:fill="auto"/>
            <w:noWrap/>
            <w:vAlign w:val="bottom"/>
            <w:hideMark/>
          </w:tcPr>
          <w:p w14:paraId="3A2079AE"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66058</w:t>
            </w:r>
          </w:p>
        </w:tc>
        <w:tc>
          <w:tcPr>
            <w:tcW w:w="312" w:type="pct"/>
            <w:shd w:val="clear" w:color="auto" w:fill="auto"/>
            <w:noWrap/>
            <w:vAlign w:val="bottom"/>
            <w:hideMark/>
          </w:tcPr>
          <w:p w14:paraId="0AE8E700" w14:textId="6237E35F"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22.50</w:t>
            </w:r>
          </w:p>
        </w:tc>
        <w:tc>
          <w:tcPr>
            <w:tcW w:w="332" w:type="pct"/>
            <w:shd w:val="clear" w:color="auto" w:fill="auto"/>
            <w:noWrap/>
            <w:vAlign w:val="bottom"/>
            <w:hideMark/>
          </w:tcPr>
          <w:p w14:paraId="23F295DC"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36103</w:t>
            </w:r>
          </w:p>
        </w:tc>
        <w:tc>
          <w:tcPr>
            <w:tcW w:w="312" w:type="pct"/>
            <w:shd w:val="clear" w:color="auto" w:fill="auto"/>
            <w:noWrap/>
            <w:vAlign w:val="bottom"/>
            <w:hideMark/>
          </w:tcPr>
          <w:p w14:paraId="2C6BEEDE" w14:textId="151AA88D"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12.30</w:t>
            </w:r>
          </w:p>
        </w:tc>
        <w:tc>
          <w:tcPr>
            <w:tcW w:w="332" w:type="pct"/>
            <w:shd w:val="clear" w:color="auto" w:fill="auto"/>
            <w:noWrap/>
            <w:vAlign w:val="bottom"/>
            <w:hideMark/>
          </w:tcPr>
          <w:p w14:paraId="43B77B3D"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15027</w:t>
            </w:r>
          </w:p>
        </w:tc>
        <w:tc>
          <w:tcPr>
            <w:tcW w:w="312" w:type="pct"/>
            <w:shd w:val="clear" w:color="auto" w:fill="auto"/>
            <w:noWrap/>
            <w:vAlign w:val="bottom"/>
            <w:hideMark/>
          </w:tcPr>
          <w:p w14:paraId="70FF9CAA" w14:textId="3AC0F86C"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5.12</w:t>
            </w:r>
          </w:p>
        </w:tc>
        <w:tc>
          <w:tcPr>
            <w:tcW w:w="375" w:type="pct"/>
            <w:shd w:val="clear" w:color="auto" w:fill="auto"/>
            <w:noWrap/>
            <w:vAlign w:val="bottom"/>
            <w:hideMark/>
          </w:tcPr>
          <w:p w14:paraId="192A06DE"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152119</w:t>
            </w:r>
          </w:p>
        </w:tc>
        <w:tc>
          <w:tcPr>
            <w:tcW w:w="355" w:type="pct"/>
            <w:shd w:val="clear" w:color="auto" w:fill="auto"/>
            <w:noWrap/>
            <w:vAlign w:val="bottom"/>
            <w:hideMark/>
          </w:tcPr>
          <w:p w14:paraId="7C5635B5" w14:textId="180720DA"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51.81</w:t>
            </w:r>
          </w:p>
        </w:tc>
      </w:tr>
      <w:tr w:rsidR="004B78D2" w:rsidRPr="0034294F" w14:paraId="166BC911" w14:textId="77777777" w:rsidTr="004B78D2">
        <w:trPr>
          <w:trHeight w:val="290"/>
        </w:trPr>
        <w:tc>
          <w:tcPr>
            <w:tcW w:w="451" w:type="pct"/>
            <w:shd w:val="clear" w:color="auto" w:fill="auto"/>
            <w:noWrap/>
            <w:vAlign w:val="bottom"/>
            <w:hideMark/>
          </w:tcPr>
          <w:p w14:paraId="3AB42568" w14:textId="08EC5152" w:rsidR="00C4566E" w:rsidRPr="00C4566E"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M</w:t>
            </w:r>
            <w:r w:rsidR="004B78D2">
              <w:rPr>
                <w:rFonts w:asciiTheme="minorHAnsi" w:hAnsiTheme="minorHAnsi" w:cstheme="minorHAnsi"/>
                <w:b/>
                <w:bCs/>
                <w:color w:val="000000"/>
                <w:sz w:val="18"/>
                <w:szCs w:val="18"/>
                <w:lang w:bidi="ar-SA"/>
              </w:rPr>
              <w:t>ale</w:t>
            </w:r>
          </w:p>
        </w:tc>
        <w:tc>
          <w:tcPr>
            <w:tcW w:w="332" w:type="pct"/>
            <w:shd w:val="clear" w:color="auto" w:fill="auto"/>
            <w:noWrap/>
            <w:vAlign w:val="bottom"/>
            <w:hideMark/>
          </w:tcPr>
          <w:p w14:paraId="2C0BE425"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6578</w:t>
            </w:r>
          </w:p>
        </w:tc>
        <w:tc>
          <w:tcPr>
            <w:tcW w:w="269" w:type="pct"/>
            <w:shd w:val="clear" w:color="auto" w:fill="auto"/>
            <w:noWrap/>
            <w:vAlign w:val="bottom"/>
            <w:hideMark/>
          </w:tcPr>
          <w:p w14:paraId="5F3C1F5B" w14:textId="648407F6"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2.24</w:t>
            </w:r>
          </w:p>
        </w:tc>
        <w:tc>
          <w:tcPr>
            <w:tcW w:w="384" w:type="pct"/>
            <w:shd w:val="clear" w:color="auto" w:fill="auto"/>
            <w:noWrap/>
            <w:vAlign w:val="bottom"/>
            <w:hideMark/>
          </w:tcPr>
          <w:p w14:paraId="208BBD94"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14787</w:t>
            </w:r>
          </w:p>
        </w:tc>
        <w:tc>
          <w:tcPr>
            <w:tcW w:w="259" w:type="pct"/>
            <w:shd w:val="clear" w:color="auto" w:fill="auto"/>
            <w:noWrap/>
            <w:vAlign w:val="bottom"/>
            <w:hideMark/>
          </w:tcPr>
          <w:p w14:paraId="2BF4903D" w14:textId="38324E1F"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5.04</w:t>
            </w:r>
          </w:p>
        </w:tc>
        <w:tc>
          <w:tcPr>
            <w:tcW w:w="332" w:type="pct"/>
            <w:shd w:val="clear" w:color="auto" w:fill="auto"/>
            <w:noWrap/>
            <w:vAlign w:val="bottom"/>
            <w:hideMark/>
          </w:tcPr>
          <w:p w14:paraId="604E33D9"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13013</w:t>
            </w:r>
          </w:p>
        </w:tc>
        <w:tc>
          <w:tcPr>
            <w:tcW w:w="312" w:type="pct"/>
            <w:shd w:val="clear" w:color="auto" w:fill="auto"/>
            <w:noWrap/>
            <w:vAlign w:val="bottom"/>
            <w:hideMark/>
          </w:tcPr>
          <w:p w14:paraId="3327F4CF" w14:textId="7CEBC85C"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4.43</w:t>
            </w:r>
          </w:p>
        </w:tc>
        <w:tc>
          <w:tcPr>
            <w:tcW w:w="332" w:type="pct"/>
            <w:shd w:val="clear" w:color="auto" w:fill="auto"/>
            <w:noWrap/>
            <w:vAlign w:val="bottom"/>
            <w:hideMark/>
          </w:tcPr>
          <w:p w14:paraId="1EE76F09"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23570</w:t>
            </w:r>
          </w:p>
        </w:tc>
        <w:tc>
          <w:tcPr>
            <w:tcW w:w="312" w:type="pct"/>
            <w:shd w:val="clear" w:color="auto" w:fill="auto"/>
            <w:noWrap/>
            <w:vAlign w:val="bottom"/>
            <w:hideMark/>
          </w:tcPr>
          <w:p w14:paraId="2F9B6AD6" w14:textId="7C726E19"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8.03</w:t>
            </w:r>
          </w:p>
        </w:tc>
        <w:tc>
          <w:tcPr>
            <w:tcW w:w="332" w:type="pct"/>
            <w:shd w:val="clear" w:color="auto" w:fill="auto"/>
            <w:noWrap/>
            <w:vAlign w:val="bottom"/>
            <w:hideMark/>
          </w:tcPr>
          <w:p w14:paraId="785E60EA"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14397</w:t>
            </w:r>
          </w:p>
        </w:tc>
        <w:tc>
          <w:tcPr>
            <w:tcW w:w="312" w:type="pct"/>
            <w:shd w:val="clear" w:color="auto" w:fill="auto"/>
            <w:noWrap/>
            <w:vAlign w:val="bottom"/>
            <w:hideMark/>
          </w:tcPr>
          <w:p w14:paraId="57B8F4A8" w14:textId="4CF6BEE0"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4.90</w:t>
            </w:r>
          </w:p>
        </w:tc>
        <w:tc>
          <w:tcPr>
            <w:tcW w:w="332" w:type="pct"/>
            <w:shd w:val="clear" w:color="auto" w:fill="auto"/>
            <w:noWrap/>
            <w:vAlign w:val="bottom"/>
            <w:hideMark/>
          </w:tcPr>
          <w:p w14:paraId="6D8EB06A"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7484</w:t>
            </w:r>
          </w:p>
        </w:tc>
        <w:tc>
          <w:tcPr>
            <w:tcW w:w="312" w:type="pct"/>
            <w:shd w:val="clear" w:color="auto" w:fill="auto"/>
            <w:noWrap/>
            <w:vAlign w:val="bottom"/>
            <w:hideMark/>
          </w:tcPr>
          <w:p w14:paraId="1612B51E" w14:textId="310572B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2.55</w:t>
            </w:r>
          </w:p>
        </w:tc>
        <w:tc>
          <w:tcPr>
            <w:tcW w:w="375" w:type="pct"/>
            <w:shd w:val="clear" w:color="auto" w:fill="auto"/>
            <w:noWrap/>
            <w:vAlign w:val="bottom"/>
            <w:hideMark/>
          </w:tcPr>
          <w:p w14:paraId="66BAF4DF"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79829</w:t>
            </w:r>
          </w:p>
        </w:tc>
        <w:tc>
          <w:tcPr>
            <w:tcW w:w="355" w:type="pct"/>
            <w:shd w:val="clear" w:color="auto" w:fill="auto"/>
            <w:noWrap/>
            <w:vAlign w:val="bottom"/>
            <w:hideMark/>
          </w:tcPr>
          <w:p w14:paraId="2D50F8F6" w14:textId="390E9A11"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27.19</w:t>
            </w:r>
          </w:p>
        </w:tc>
      </w:tr>
      <w:tr w:rsidR="004B78D2" w:rsidRPr="0034294F" w14:paraId="3133E23A" w14:textId="77777777" w:rsidTr="004B78D2">
        <w:trPr>
          <w:trHeight w:val="290"/>
        </w:trPr>
        <w:tc>
          <w:tcPr>
            <w:tcW w:w="451" w:type="pct"/>
            <w:shd w:val="clear" w:color="auto" w:fill="auto"/>
            <w:noWrap/>
            <w:vAlign w:val="bottom"/>
            <w:hideMark/>
          </w:tcPr>
          <w:p w14:paraId="400D4088" w14:textId="58D4C83A" w:rsidR="00C4566E" w:rsidRPr="00C4566E" w:rsidRDefault="00EC791B" w:rsidP="0044633D">
            <w:pPr>
              <w:spacing w:after="0" w:line="240" w:lineRule="auto"/>
              <w:ind w:firstLine="0"/>
              <w:jc w:val="center"/>
              <w:rPr>
                <w:rFonts w:asciiTheme="minorHAnsi" w:hAnsiTheme="minorHAnsi" w:cstheme="minorHAnsi"/>
                <w:b/>
                <w:bCs/>
                <w:color w:val="000000"/>
                <w:sz w:val="18"/>
                <w:szCs w:val="18"/>
                <w:lang w:bidi="ar-SA"/>
              </w:rPr>
            </w:pPr>
            <w:r w:rsidRPr="00C4566E">
              <w:rPr>
                <w:rFonts w:asciiTheme="minorHAnsi" w:hAnsiTheme="minorHAnsi" w:cstheme="minorHAnsi"/>
                <w:b/>
                <w:bCs/>
                <w:color w:val="000000"/>
                <w:sz w:val="18"/>
                <w:szCs w:val="18"/>
                <w:lang w:bidi="ar-SA"/>
              </w:rPr>
              <w:t>U</w:t>
            </w:r>
            <w:r>
              <w:rPr>
                <w:rFonts w:asciiTheme="minorHAnsi" w:hAnsiTheme="minorHAnsi" w:cstheme="minorHAnsi"/>
                <w:b/>
                <w:bCs/>
                <w:color w:val="000000"/>
                <w:sz w:val="18"/>
                <w:szCs w:val="18"/>
                <w:lang w:bidi="ar-SA"/>
              </w:rPr>
              <w:t>nknown</w:t>
            </w:r>
          </w:p>
        </w:tc>
        <w:tc>
          <w:tcPr>
            <w:tcW w:w="332" w:type="pct"/>
            <w:shd w:val="clear" w:color="auto" w:fill="auto"/>
            <w:noWrap/>
            <w:vAlign w:val="bottom"/>
            <w:hideMark/>
          </w:tcPr>
          <w:p w14:paraId="57717374"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2192</w:t>
            </w:r>
          </w:p>
        </w:tc>
        <w:tc>
          <w:tcPr>
            <w:tcW w:w="269" w:type="pct"/>
            <w:shd w:val="clear" w:color="auto" w:fill="auto"/>
            <w:noWrap/>
            <w:vAlign w:val="bottom"/>
            <w:hideMark/>
          </w:tcPr>
          <w:p w14:paraId="3666FF02" w14:textId="003951E0"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0.75</w:t>
            </w:r>
          </w:p>
        </w:tc>
        <w:tc>
          <w:tcPr>
            <w:tcW w:w="384" w:type="pct"/>
            <w:shd w:val="clear" w:color="auto" w:fill="auto"/>
            <w:noWrap/>
            <w:vAlign w:val="bottom"/>
            <w:hideMark/>
          </w:tcPr>
          <w:p w14:paraId="2851CFB6"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3474</w:t>
            </w:r>
          </w:p>
        </w:tc>
        <w:tc>
          <w:tcPr>
            <w:tcW w:w="259" w:type="pct"/>
            <w:shd w:val="clear" w:color="auto" w:fill="auto"/>
            <w:noWrap/>
            <w:vAlign w:val="bottom"/>
            <w:hideMark/>
          </w:tcPr>
          <w:p w14:paraId="659A46BE" w14:textId="3206ADBB"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1.18</w:t>
            </w:r>
          </w:p>
        </w:tc>
        <w:tc>
          <w:tcPr>
            <w:tcW w:w="332" w:type="pct"/>
            <w:shd w:val="clear" w:color="auto" w:fill="auto"/>
            <w:noWrap/>
            <w:vAlign w:val="bottom"/>
            <w:hideMark/>
          </w:tcPr>
          <w:p w14:paraId="6A98C7C1"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2288</w:t>
            </w:r>
          </w:p>
        </w:tc>
        <w:tc>
          <w:tcPr>
            <w:tcW w:w="312" w:type="pct"/>
            <w:shd w:val="clear" w:color="auto" w:fill="auto"/>
            <w:noWrap/>
            <w:vAlign w:val="bottom"/>
            <w:hideMark/>
          </w:tcPr>
          <w:p w14:paraId="02342410" w14:textId="4543B0FB"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0.78</w:t>
            </w:r>
          </w:p>
        </w:tc>
        <w:tc>
          <w:tcPr>
            <w:tcW w:w="332" w:type="pct"/>
            <w:shd w:val="clear" w:color="auto" w:fill="auto"/>
            <w:noWrap/>
            <w:vAlign w:val="bottom"/>
            <w:hideMark/>
          </w:tcPr>
          <w:p w14:paraId="25583156"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2079</w:t>
            </w:r>
          </w:p>
        </w:tc>
        <w:tc>
          <w:tcPr>
            <w:tcW w:w="312" w:type="pct"/>
            <w:shd w:val="clear" w:color="auto" w:fill="auto"/>
            <w:noWrap/>
            <w:vAlign w:val="bottom"/>
            <w:hideMark/>
          </w:tcPr>
          <w:p w14:paraId="43697A93" w14:textId="50E97170"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0.71</w:t>
            </w:r>
          </w:p>
        </w:tc>
        <w:tc>
          <w:tcPr>
            <w:tcW w:w="332" w:type="pct"/>
            <w:shd w:val="clear" w:color="auto" w:fill="auto"/>
            <w:noWrap/>
            <w:vAlign w:val="bottom"/>
            <w:hideMark/>
          </w:tcPr>
          <w:p w14:paraId="40902B13"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1045</w:t>
            </w:r>
          </w:p>
        </w:tc>
        <w:tc>
          <w:tcPr>
            <w:tcW w:w="312" w:type="pct"/>
            <w:shd w:val="clear" w:color="auto" w:fill="auto"/>
            <w:noWrap/>
            <w:vAlign w:val="bottom"/>
            <w:hideMark/>
          </w:tcPr>
          <w:p w14:paraId="75D1514A" w14:textId="26B1B0E1"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0.36</w:t>
            </w:r>
          </w:p>
        </w:tc>
        <w:tc>
          <w:tcPr>
            <w:tcW w:w="332" w:type="pct"/>
            <w:shd w:val="clear" w:color="auto" w:fill="auto"/>
            <w:noWrap/>
            <w:vAlign w:val="bottom"/>
            <w:hideMark/>
          </w:tcPr>
          <w:p w14:paraId="7A287878" w14:textId="77777777"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50583</w:t>
            </w:r>
          </w:p>
        </w:tc>
        <w:tc>
          <w:tcPr>
            <w:tcW w:w="312" w:type="pct"/>
            <w:shd w:val="clear" w:color="auto" w:fill="auto"/>
            <w:noWrap/>
            <w:vAlign w:val="bottom"/>
            <w:hideMark/>
          </w:tcPr>
          <w:p w14:paraId="7DA285B5" w14:textId="09DB5D64" w:rsidR="00C4566E" w:rsidRPr="005C5ECA" w:rsidRDefault="00C4566E" w:rsidP="0044633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17.23</w:t>
            </w:r>
          </w:p>
        </w:tc>
        <w:tc>
          <w:tcPr>
            <w:tcW w:w="375" w:type="pct"/>
            <w:shd w:val="clear" w:color="auto" w:fill="auto"/>
            <w:noWrap/>
            <w:vAlign w:val="bottom"/>
            <w:hideMark/>
          </w:tcPr>
          <w:p w14:paraId="5EF0632B"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61661</w:t>
            </w:r>
          </w:p>
        </w:tc>
        <w:tc>
          <w:tcPr>
            <w:tcW w:w="355" w:type="pct"/>
            <w:shd w:val="clear" w:color="auto" w:fill="auto"/>
            <w:noWrap/>
            <w:vAlign w:val="bottom"/>
            <w:hideMark/>
          </w:tcPr>
          <w:p w14:paraId="4719508C" w14:textId="3F9A7AE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21.00</w:t>
            </w:r>
          </w:p>
        </w:tc>
      </w:tr>
      <w:tr w:rsidR="004B78D2" w:rsidRPr="0034294F" w14:paraId="445DC0F6" w14:textId="77777777" w:rsidTr="004B78D2">
        <w:trPr>
          <w:trHeight w:val="290"/>
        </w:trPr>
        <w:tc>
          <w:tcPr>
            <w:tcW w:w="451" w:type="pct"/>
            <w:shd w:val="clear" w:color="auto" w:fill="auto"/>
            <w:noWrap/>
            <w:vAlign w:val="bottom"/>
            <w:hideMark/>
          </w:tcPr>
          <w:p w14:paraId="2E7A9CF8" w14:textId="2EBA3D9E" w:rsidR="00C4566E" w:rsidRPr="00737B63" w:rsidRDefault="00C4566E" w:rsidP="0044633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Total</w:t>
            </w:r>
          </w:p>
        </w:tc>
        <w:tc>
          <w:tcPr>
            <w:tcW w:w="332" w:type="pct"/>
            <w:shd w:val="clear" w:color="auto" w:fill="auto"/>
            <w:noWrap/>
            <w:vAlign w:val="bottom"/>
            <w:hideMark/>
          </w:tcPr>
          <w:p w14:paraId="30E49E07"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14634</w:t>
            </w:r>
          </w:p>
        </w:tc>
        <w:tc>
          <w:tcPr>
            <w:tcW w:w="269" w:type="pct"/>
            <w:shd w:val="clear" w:color="auto" w:fill="auto"/>
            <w:noWrap/>
            <w:vAlign w:val="bottom"/>
            <w:hideMark/>
          </w:tcPr>
          <w:p w14:paraId="4D8F3468" w14:textId="2469C4E3"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4.98</w:t>
            </w:r>
          </w:p>
        </w:tc>
        <w:tc>
          <w:tcPr>
            <w:tcW w:w="384" w:type="pct"/>
            <w:shd w:val="clear" w:color="auto" w:fill="auto"/>
            <w:noWrap/>
            <w:vAlign w:val="bottom"/>
            <w:hideMark/>
          </w:tcPr>
          <w:p w14:paraId="09DA46A9"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31497</w:t>
            </w:r>
          </w:p>
        </w:tc>
        <w:tc>
          <w:tcPr>
            <w:tcW w:w="259" w:type="pct"/>
            <w:shd w:val="clear" w:color="auto" w:fill="auto"/>
            <w:noWrap/>
            <w:vAlign w:val="bottom"/>
            <w:hideMark/>
          </w:tcPr>
          <w:p w14:paraId="15D582CF" w14:textId="08B3118F"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10.73</w:t>
            </w:r>
          </w:p>
        </w:tc>
        <w:tc>
          <w:tcPr>
            <w:tcW w:w="332" w:type="pct"/>
            <w:shd w:val="clear" w:color="auto" w:fill="auto"/>
            <w:noWrap/>
            <w:vAlign w:val="bottom"/>
            <w:hideMark/>
          </w:tcPr>
          <w:p w14:paraId="3B0808A1"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31132</w:t>
            </w:r>
          </w:p>
        </w:tc>
        <w:tc>
          <w:tcPr>
            <w:tcW w:w="312" w:type="pct"/>
            <w:shd w:val="clear" w:color="auto" w:fill="auto"/>
            <w:noWrap/>
            <w:vAlign w:val="bottom"/>
            <w:hideMark/>
          </w:tcPr>
          <w:p w14:paraId="3E3FE2A1" w14:textId="58B54D4D"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10.60</w:t>
            </w:r>
          </w:p>
        </w:tc>
        <w:tc>
          <w:tcPr>
            <w:tcW w:w="332" w:type="pct"/>
            <w:shd w:val="clear" w:color="auto" w:fill="auto"/>
            <w:noWrap/>
            <w:vAlign w:val="bottom"/>
            <w:hideMark/>
          </w:tcPr>
          <w:p w14:paraId="33E601AC"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91707</w:t>
            </w:r>
          </w:p>
        </w:tc>
        <w:tc>
          <w:tcPr>
            <w:tcW w:w="312" w:type="pct"/>
            <w:shd w:val="clear" w:color="auto" w:fill="auto"/>
            <w:noWrap/>
            <w:vAlign w:val="bottom"/>
            <w:hideMark/>
          </w:tcPr>
          <w:p w14:paraId="19DAEC64" w14:textId="3E635F36"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31.23</w:t>
            </w:r>
          </w:p>
        </w:tc>
        <w:tc>
          <w:tcPr>
            <w:tcW w:w="332" w:type="pct"/>
            <w:shd w:val="clear" w:color="auto" w:fill="auto"/>
            <w:noWrap/>
            <w:vAlign w:val="bottom"/>
            <w:hideMark/>
          </w:tcPr>
          <w:p w14:paraId="7EAB880C"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51545</w:t>
            </w:r>
          </w:p>
        </w:tc>
        <w:tc>
          <w:tcPr>
            <w:tcW w:w="312" w:type="pct"/>
            <w:shd w:val="clear" w:color="auto" w:fill="auto"/>
            <w:noWrap/>
            <w:vAlign w:val="bottom"/>
            <w:hideMark/>
          </w:tcPr>
          <w:p w14:paraId="158F3EC1" w14:textId="0548651A"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17.56</w:t>
            </w:r>
          </w:p>
        </w:tc>
        <w:tc>
          <w:tcPr>
            <w:tcW w:w="332" w:type="pct"/>
            <w:shd w:val="clear" w:color="auto" w:fill="auto"/>
            <w:noWrap/>
            <w:vAlign w:val="bottom"/>
            <w:hideMark/>
          </w:tcPr>
          <w:p w14:paraId="33673879"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73094</w:t>
            </w:r>
          </w:p>
        </w:tc>
        <w:tc>
          <w:tcPr>
            <w:tcW w:w="312" w:type="pct"/>
            <w:shd w:val="clear" w:color="auto" w:fill="auto"/>
            <w:noWrap/>
            <w:vAlign w:val="bottom"/>
            <w:hideMark/>
          </w:tcPr>
          <w:p w14:paraId="19EE42F1" w14:textId="455B38B0"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24.90</w:t>
            </w:r>
          </w:p>
        </w:tc>
        <w:tc>
          <w:tcPr>
            <w:tcW w:w="375" w:type="pct"/>
            <w:shd w:val="clear" w:color="auto" w:fill="auto"/>
            <w:noWrap/>
            <w:vAlign w:val="bottom"/>
            <w:hideMark/>
          </w:tcPr>
          <w:p w14:paraId="648AC7E1" w14:textId="77777777"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293609</w:t>
            </w:r>
          </w:p>
        </w:tc>
        <w:tc>
          <w:tcPr>
            <w:tcW w:w="355" w:type="pct"/>
            <w:shd w:val="clear" w:color="auto" w:fill="auto"/>
            <w:noWrap/>
            <w:vAlign w:val="bottom"/>
            <w:hideMark/>
          </w:tcPr>
          <w:p w14:paraId="3B22E2A6" w14:textId="28828D95" w:rsidR="00C4566E" w:rsidRPr="005C5ECA" w:rsidRDefault="00C4566E" w:rsidP="0044633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100.0</w:t>
            </w:r>
            <w:r w:rsidR="000069D9" w:rsidRPr="005C5ECA">
              <w:rPr>
                <w:rFonts w:asciiTheme="minorHAnsi" w:hAnsiTheme="minorHAnsi" w:cstheme="minorHAnsi"/>
                <w:b/>
                <w:bCs/>
                <w:color w:val="000000"/>
                <w:sz w:val="14"/>
                <w:szCs w:val="14"/>
                <w:lang w:bidi="ar-SA"/>
              </w:rPr>
              <w:t>0</w:t>
            </w:r>
          </w:p>
        </w:tc>
      </w:tr>
    </w:tbl>
    <w:p w14:paraId="289191FE" w14:textId="5AAE30A1" w:rsidR="005C6B43" w:rsidRDefault="005C6B43" w:rsidP="00227A58">
      <w:pPr>
        <w:pStyle w:val="TOC3"/>
      </w:pPr>
      <w:bookmarkStart w:id="11" w:name="_Ref30942718"/>
      <w:r w:rsidRPr="002403C4">
        <w:t xml:space="preserve">Table </w:t>
      </w:r>
      <w:r w:rsidRPr="002403C4">
        <w:fldChar w:fldCharType="begin"/>
      </w:r>
      <w:r w:rsidRPr="002403C4">
        <w:instrText>SEQ Table \* ARABIC</w:instrText>
      </w:r>
      <w:r w:rsidRPr="002403C4">
        <w:fldChar w:fldCharType="separate"/>
      </w:r>
      <w:r w:rsidR="00B83E61">
        <w:rPr>
          <w:noProof/>
        </w:rPr>
        <w:t>5</w:t>
      </w:r>
      <w:r w:rsidRPr="002403C4">
        <w:fldChar w:fldCharType="end"/>
      </w:r>
      <w:bookmarkEnd w:id="7"/>
      <w:bookmarkEnd w:id="11"/>
      <w:r w:rsidRPr="002403C4">
        <w:t>.</w:t>
      </w:r>
      <w:r w:rsidR="00797492" w:rsidRPr="002403C4">
        <w:t xml:space="preserve"> VAERS AEFI reports</w:t>
      </w:r>
      <w:r w:rsidR="00797492">
        <w:t xml:space="preserve"> by </w:t>
      </w:r>
      <w:r w:rsidR="0093121B">
        <w:t>vaccine combinations</w:t>
      </w:r>
      <w:r w:rsidR="00797492">
        <w:t>, 2011-2018</w:t>
      </w:r>
      <w:r w:rsidR="00521579">
        <w:rPr>
          <w:rStyle w:val="FootnoteReference"/>
        </w:rPr>
        <w:footnoteReference w:id="2"/>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03"/>
        <w:gridCol w:w="1098"/>
        <w:gridCol w:w="1240"/>
        <w:gridCol w:w="1399"/>
      </w:tblGrid>
      <w:tr w:rsidR="00833E71" w:rsidRPr="00833E71" w14:paraId="2F9789D9" w14:textId="77777777" w:rsidTr="00BF3612">
        <w:trPr>
          <w:trHeight w:val="310"/>
          <w:tblHeader/>
        </w:trPr>
        <w:tc>
          <w:tcPr>
            <w:tcW w:w="2999" w:type="pct"/>
            <w:shd w:val="clear" w:color="auto" w:fill="auto"/>
            <w:noWrap/>
            <w:vAlign w:val="center"/>
            <w:hideMark/>
          </w:tcPr>
          <w:p w14:paraId="033A7ACE" w14:textId="77777777" w:rsidR="00833E71" w:rsidRPr="00833E71" w:rsidRDefault="00833E71" w:rsidP="001841B9">
            <w:pPr>
              <w:spacing w:after="0" w:line="240" w:lineRule="auto"/>
              <w:ind w:firstLine="0"/>
              <w:jc w:val="both"/>
              <w:rPr>
                <w:rFonts w:ascii="Calibri" w:hAnsi="Calibri" w:cs="Calibri"/>
                <w:b/>
                <w:bCs/>
                <w:color w:val="000000"/>
                <w:sz w:val="22"/>
                <w:szCs w:val="22"/>
                <w:lang w:bidi="ar-SA"/>
              </w:rPr>
            </w:pPr>
            <w:r w:rsidRPr="00833E71">
              <w:rPr>
                <w:rFonts w:ascii="Calibri" w:hAnsi="Calibri" w:cs="Calibri"/>
                <w:b/>
                <w:bCs/>
                <w:color w:val="000000"/>
                <w:sz w:val="22"/>
                <w:szCs w:val="22"/>
                <w:lang w:bidi="ar-SA"/>
              </w:rPr>
              <w:t>Vaccine Combination</w:t>
            </w:r>
          </w:p>
        </w:tc>
        <w:tc>
          <w:tcPr>
            <w:tcW w:w="588" w:type="pct"/>
            <w:shd w:val="clear" w:color="auto" w:fill="auto"/>
            <w:noWrap/>
            <w:vAlign w:val="center"/>
            <w:hideMark/>
          </w:tcPr>
          <w:p w14:paraId="7585DE8A" w14:textId="77777777" w:rsidR="00833E71" w:rsidRPr="00833E71" w:rsidRDefault="00833E71" w:rsidP="00DC1549">
            <w:pPr>
              <w:spacing w:after="0" w:line="240" w:lineRule="auto"/>
              <w:ind w:firstLine="0"/>
              <w:jc w:val="center"/>
              <w:rPr>
                <w:rFonts w:ascii="Calibri" w:hAnsi="Calibri" w:cs="Calibri"/>
                <w:b/>
                <w:bCs/>
                <w:color w:val="000000"/>
                <w:sz w:val="22"/>
                <w:szCs w:val="22"/>
                <w:lang w:bidi="ar-SA"/>
              </w:rPr>
            </w:pPr>
            <w:r w:rsidRPr="00833E71">
              <w:rPr>
                <w:rFonts w:ascii="Calibri" w:hAnsi="Calibri" w:cs="Calibri"/>
                <w:b/>
                <w:bCs/>
                <w:color w:val="000000"/>
                <w:sz w:val="22"/>
                <w:szCs w:val="22"/>
                <w:lang w:bidi="ar-SA"/>
              </w:rPr>
              <w:t>No.</w:t>
            </w:r>
          </w:p>
        </w:tc>
        <w:tc>
          <w:tcPr>
            <w:tcW w:w="664" w:type="pct"/>
            <w:shd w:val="clear" w:color="auto" w:fill="auto"/>
            <w:noWrap/>
            <w:vAlign w:val="center"/>
            <w:hideMark/>
          </w:tcPr>
          <w:p w14:paraId="2BB74CB2" w14:textId="77777777" w:rsidR="00833E71" w:rsidRPr="00833E71" w:rsidRDefault="00833E71" w:rsidP="00DC1549">
            <w:pPr>
              <w:spacing w:after="0" w:line="240" w:lineRule="auto"/>
              <w:ind w:firstLine="0"/>
              <w:jc w:val="center"/>
              <w:rPr>
                <w:rFonts w:ascii="Calibri" w:hAnsi="Calibri" w:cs="Calibri"/>
                <w:b/>
                <w:bCs/>
                <w:color w:val="000000"/>
                <w:sz w:val="22"/>
                <w:szCs w:val="22"/>
                <w:lang w:bidi="ar-SA"/>
              </w:rPr>
            </w:pPr>
            <w:r w:rsidRPr="00833E71">
              <w:rPr>
                <w:rFonts w:ascii="Calibri" w:hAnsi="Calibri" w:cs="Calibri"/>
                <w:b/>
                <w:bCs/>
                <w:color w:val="000000"/>
                <w:sz w:val="22"/>
                <w:szCs w:val="22"/>
                <w:lang w:bidi="ar-SA"/>
              </w:rPr>
              <w:t>(%)</w:t>
            </w:r>
          </w:p>
        </w:tc>
        <w:tc>
          <w:tcPr>
            <w:tcW w:w="749" w:type="pct"/>
            <w:shd w:val="clear" w:color="auto" w:fill="auto"/>
            <w:noWrap/>
            <w:vAlign w:val="center"/>
            <w:hideMark/>
          </w:tcPr>
          <w:p w14:paraId="32061D1C" w14:textId="77777777" w:rsidR="00833E71" w:rsidRPr="00833E71" w:rsidRDefault="00833E71" w:rsidP="00DC1549">
            <w:pPr>
              <w:spacing w:after="0" w:line="240" w:lineRule="auto"/>
              <w:ind w:firstLine="0"/>
              <w:jc w:val="center"/>
              <w:rPr>
                <w:rFonts w:ascii="Calibri" w:hAnsi="Calibri" w:cs="Calibri"/>
                <w:b/>
                <w:bCs/>
                <w:color w:val="000000"/>
                <w:sz w:val="22"/>
                <w:szCs w:val="22"/>
                <w:lang w:bidi="ar-SA"/>
              </w:rPr>
            </w:pPr>
            <w:r w:rsidRPr="00833E71">
              <w:rPr>
                <w:rFonts w:ascii="Calibri" w:hAnsi="Calibri" w:cs="Calibri"/>
                <w:b/>
                <w:bCs/>
                <w:color w:val="000000"/>
                <w:sz w:val="22"/>
                <w:szCs w:val="22"/>
                <w:lang w:bidi="ar-SA"/>
              </w:rPr>
              <w:t>Total %</w:t>
            </w:r>
          </w:p>
        </w:tc>
      </w:tr>
      <w:tr w:rsidR="00833E71" w:rsidRPr="00833E71" w14:paraId="25A42BB9" w14:textId="77777777" w:rsidTr="00BF3612">
        <w:trPr>
          <w:trHeight w:val="300"/>
        </w:trPr>
        <w:tc>
          <w:tcPr>
            <w:tcW w:w="2999" w:type="pct"/>
            <w:shd w:val="clear" w:color="auto" w:fill="auto"/>
            <w:noWrap/>
            <w:vAlign w:val="bottom"/>
            <w:hideMark/>
          </w:tcPr>
          <w:p w14:paraId="6390190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VARZOS</w:t>
            </w:r>
          </w:p>
        </w:tc>
        <w:tc>
          <w:tcPr>
            <w:tcW w:w="588" w:type="pct"/>
            <w:shd w:val="clear" w:color="auto" w:fill="auto"/>
            <w:noWrap/>
            <w:vAlign w:val="bottom"/>
            <w:hideMark/>
          </w:tcPr>
          <w:p w14:paraId="2A1D218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41912</w:t>
            </w:r>
          </w:p>
        </w:tc>
        <w:tc>
          <w:tcPr>
            <w:tcW w:w="664" w:type="pct"/>
            <w:shd w:val="clear" w:color="auto" w:fill="auto"/>
            <w:noWrap/>
            <w:vAlign w:val="bottom"/>
            <w:hideMark/>
          </w:tcPr>
          <w:p w14:paraId="3A9BCE7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14.27%</w:t>
            </w:r>
          </w:p>
        </w:tc>
        <w:tc>
          <w:tcPr>
            <w:tcW w:w="749" w:type="pct"/>
            <w:shd w:val="clear" w:color="auto" w:fill="auto"/>
            <w:noWrap/>
            <w:vAlign w:val="bottom"/>
            <w:hideMark/>
          </w:tcPr>
          <w:p w14:paraId="064BD12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14.27%</w:t>
            </w:r>
          </w:p>
        </w:tc>
      </w:tr>
      <w:tr w:rsidR="00833E71" w:rsidRPr="00833E71" w14:paraId="12267428" w14:textId="77777777" w:rsidTr="00BF3612">
        <w:trPr>
          <w:trHeight w:val="290"/>
        </w:trPr>
        <w:tc>
          <w:tcPr>
            <w:tcW w:w="2999" w:type="pct"/>
            <w:shd w:val="clear" w:color="auto" w:fill="auto"/>
            <w:noWrap/>
            <w:vAlign w:val="bottom"/>
            <w:hideMark/>
          </w:tcPr>
          <w:p w14:paraId="262E2E8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w:t>
            </w:r>
          </w:p>
        </w:tc>
        <w:tc>
          <w:tcPr>
            <w:tcW w:w="588" w:type="pct"/>
            <w:shd w:val="clear" w:color="auto" w:fill="auto"/>
            <w:noWrap/>
            <w:vAlign w:val="bottom"/>
            <w:hideMark/>
          </w:tcPr>
          <w:p w14:paraId="54BBAE1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33850</w:t>
            </w:r>
          </w:p>
        </w:tc>
        <w:tc>
          <w:tcPr>
            <w:tcW w:w="664" w:type="pct"/>
            <w:shd w:val="clear" w:color="auto" w:fill="auto"/>
            <w:noWrap/>
            <w:vAlign w:val="bottom"/>
            <w:hideMark/>
          </w:tcPr>
          <w:p w14:paraId="3F13436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11.53%</w:t>
            </w:r>
          </w:p>
        </w:tc>
        <w:tc>
          <w:tcPr>
            <w:tcW w:w="749" w:type="pct"/>
            <w:shd w:val="clear" w:color="auto" w:fill="auto"/>
            <w:noWrap/>
            <w:vAlign w:val="bottom"/>
            <w:hideMark/>
          </w:tcPr>
          <w:p w14:paraId="610EDC4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25.80%</w:t>
            </w:r>
          </w:p>
        </w:tc>
      </w:tr>
      <w:tr w:rsidR="00833E71" w:rsidRPr="00833E71" w14:paraId="068D5A32" w14:textId="77777777" w:rsidTr="00BF3612">
        <w:trPr>
          <w:trHeight w:val="290"/>
        </w:trPr>
        <w:tc>
          <w:tcPr>
            <w:tcW w:w="2999" w:type="pct"/>
            <w:shd w:val="clear" w:color="auto" w:fill="auto"/>
            <w:noWrap/>
            <w:vAlign w:val="bottom"/>
            <w:hideMark/>
          </w:tcPr>
          <w:p w14:paraId="6842D18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PPV</w:t>
            </w:r>
          </w:p>
        </w:tc>
        <w:tc>
          <w:tcPr>
            <w:tcW w:w="588" w:type="pct"/>
            <w:shd w:val="clear" w:color="auto" w:fill="auto"/>
            <w:noWrap/>
            <w:vAlign w:val="bottom"/>
            <w:hideMark/>
          </w:tcPr>
          <w:p w14:paraId="666C642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18144</w:t>
            </w:r>
          </w:p>
        </w:tc>
        <w:tc>
          <w:tcPr>
            <w:tcW w:w="664" w:type="pct"/>
            <w:shd w:val="clear" w:color="auto" w:fill="auto"/>
            <w:noWrap/>
            <w:vAlign w:val="bottom"/>
            <w:hideMark/>
          </w:tcPr>
          <w:p w14:paraId="674B3D0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6.18%</w:t>
            </w:r>
          </w:p>
        </w:tc>
        <w:tc>
          <w:tcPr>
            <w:tcW w:w="749" w:type="pct"/>
            <w:shd w:val="clear" w:color="auto" w:fill="auto"/>
            <w:noWrap/>
            <w:vAlign w:val="bottom"/>
            <w:hideMark/>
          </w:tcPr>
          <w:p w14:paraId="4C702D7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31.98%</w:t>
            </w:r>
          </w:p>
        </w:tc>
      </w:tr>
      <w:tr w:rsidR="00833E71" w:rsidRPr="00833E71" w14:paraId="722A8104" w14:textId="77777777" w:rsidTr="00BF3612">
        <w:trPr>
          <w:trHeight w:val="290"/>
        </w:trPr>
        <w:tc>
          <w:tcPr>
            <w:tcW w:w="2999" w:type="pct"/>
            <w:shd w:val="clear" w:color="auto" w:fill="auto"/>
            <w:noWrap/>
            <w:vAlign w:val="bottom"/>
            <w:hideMark/>
          </w:tcPr>
          <w:p w14:paraId="77C9DE7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HPV4</w:t>
            </w:r>
          </w:p>
        </w:tc>
        <w:tc>
          <w:tcPr>
            <w:tcW w:w="588" w:type="pct"/>
            <w:shd w:val="clear" w:color="auto" w:fill="auto"/>
            <w:noWrap/>
            <w:vAlign w:val="bottom"/>
            <w:hideMark/>
          </w:tcPr>
          <w:p w14:paraId="1668852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13516</w:t>
            </w:r>
          </w:p>
        </w:tc>
        <w:tc>
          <w:tcPr>
            <w:tcW w:w="664" w:type="pct"/>
            <w:shd w:val="clear" w:color="auto" w:fill="auto"/>
            <w:noWrap/>
            <w:vAlign w:val="bottom"/>
            <w:hideMark/>
          </w:tcPr>
          <w:p w14:paraId="42C9D24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4.60%</w:t>
            </w:r>
          </w:p>
        </w:tc>
        <w:tc>
          <w:tcPr>
            <w:tcW w:w="749" w:type="pct"/>
            <w:shd w:val="clear" w:color="auto" w:fill="auto"/>
            <w:noWrap/>
            <w:vAlign w:val="bottom"/>
            <w:hideMark/>
          </w:tcPr>
          <w:p w14:paraId="53940FA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36.59%</w:t>
            </w:r>
          </w:p>
        </w:tc>
      </w:tr>
      <w:tr w:rsidR="00833E71" w:rsidRPr="00833E71" w14:paraId="39520C48" w14:textId="77777777" w:rsidTr="00BF3612">
        <w:trPr>
          <w:trHeight w:val="290"/>
        </w:trPr>
        <w:tc>
          <w:tcPr>
            <w:tcW w:w="2999" w:type="pct"/>
            <w:shd w:val="clear" w:color="auto" w:fill="auto"/>
            <w:noWrap/>
            <w:vAlign w:val="bottom"/>
            <w:hideMark/>
          </w:tcPr>
          <w:p w14:paraId="63A46B7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w:t>
            </w:r>
          </w:p>
        </w:tc>
        <w:tc>
          <w:tcPr>
            <w:tcW w:w="588" w:type="pct"/>
            <w:shd w:val="clear" w:color="auto" w:fill="auto"/>
            <w:noWrap/>
            <w:vAlign w:val="bottom"/>
            <w:hideMark/>
          </w:tcPr>
          <w:p w14:paraId="35BC902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13415</w:t>
            </w:r>
          </w:p>
        </w:tc>
        <w:tc>
          <w:tcPr>
            <w:tcW w:w="664" w:type="pct"/>
            <w:shd w:val="clear" w:color="auto" w:fill="auto"/>
            <w:noWrap/>
            <w:vAlign w:val="bottom"/>
            <w:hideMark/>
          </w:tcPr>
          <w:p w14:paraId="1DF1DCD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4.57%</w:t>
            </w:r>
          </w:p>
        </w:tc>
        <w:tc>
          <w:tcPr>
            <w:tcW w:w="749" w:type="pct"/>
            <w:shd w:val="clear" w:color="auto" w:fill="auto"/>
            <w:noWrap/>
            <w:vAlign w:val="bottom"/>
            <w:hideMark/>
          </w:tcPr>
          <w:p w14:paraId="62B0F27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41.16%</w:t>
            </w:r>
          </w:p>
        </w:tc>
      </w:tr>
      <w:tr w:rsidR="00833E71" w:rsidRPr="00833E71" w14:paraId="4CE6AD56" w14:textId="77777777" w:rsidTr="00BF3612">
        <w:trPr>
          <w:trHeight w:val="290"/>
        </w:trPr>
        <w:tc>
          <w:tcPr>
            <w:tcW w:w="2999" w:type="pct"/>
            <w:shd w:val="clear" w:color="auto" w:fill="auto"/>
            <w:noWrap/>
            <w:vAlign w:val="bottom"/>
            <w:hideMark/>
          </w:tcPr>
          <w:p w14:paraId="1BADEC3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VARCEL</w:t>
            </w:r>
          </w:p>
        </w:tc>
        <w:tc>
          <w:tcPr>
            <w:tcW w:w="588" w:type="pct"/>
            <w:shd w:val="clear" w:color="auto" w:fill="auto"/>
            <w:noWrap/>
            <w:vAlign w:val="bottom"/>
            <w:hideMark/>
          </w:tcPr>
          <w:p w14:paraId="7A4BCD7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13334</w:t>
            </w:r>
          </w:p>
        </w:tc>
        <w:tc>
          <w:tcPr>
            <w:tcW w:w="664" w:type="pct"/>
            <w:shd w:val="clear" w:color="auto" w:fill="auto"/>
            <w:noWrap/>
            <w:vAlign w:val="bottom"/>
            <w:hideMark/>
          </w:tcPr>
          <w:p w14:paraId="49159BF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4.54%</w:t>
            </w:r>
          </w:p>
        </w:tc>
        <w:tc>
          <w:tcPr>
            <w:tcW w:w="749" w:type="pct"/>
            <w:shd w:val="clear" w:color="auto" w:fill="auto"/>
            <w:noWrap/>
            <w:vAlign w:val="bottom"/>
            <w:hideMark/>
          </w:tcPr>
          <w:p w14:paraId="5D0CBE2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45.70%</w:t>
            </w:r>
          </w:p>
        </w:tc>
      </w:tr>
      <w:tr w:rsidR="00833E71" w:rsidRPr="00833E71" w14:paraId="48B29ED5" w14:textId="77777777" w:rsidTr="00BF3612">
        <w:trPr>
          <w:trHeight w:val="290"/>
        </w:trPr>
        <w:tc>
          <w:tcPr>
            <w:tcW w:w="2999" w:type="pct"/>
            <w:shd w:val="clear" w:color="auto" w:fill="auto"/>
            <w:noWrap/>
            <w:vAlign w:val="bottom"/>
            <w:hideMark/>
          </w:tcPr>
          <w:p w14:paraId="4894A2A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TDAP</w:t>
            </w:r>
          </w:p>
        </w:tc>
        <w:tc>
          <w:tcPr>
            <w:tcW w:w="588" w:type="pct"/>
            <w:shd w:val="clear" w:color="auto" w:fill="auto"/>
            <w:noWrap/>
            <w:vAlign w:val="bottom"/>
            <w:hideMark/>
          </w:tcPr>
          <w:p w14:paraId="09315F9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9668</w:t>
            </w:r>
          </w:p>
        </w:tc>
        <w:tc>
          <w:tcPr>
            <w:tcW w:w="664" w:type="pct"/>
            <w:shd w:val="clear" w:color="auto" w:fill="auto"/>
            <w:noWrap/>
            <w:vAlign w:val="bottom"/>
            <w:hideMark/>
          </w:tcPr>
          <w:p w14:paraId="462C61F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3.29%</w:t>
            </w:r>
          </w:p>
        </w:tc>
        <w:tc>
          <w:tcPr>
            <w:tcW w:w="749" w:type="pct"/>
            <w:shd w:val="clear" w:color="auto" w:fill="auto"/>
            <w:noWrap/>
            <w:vAlign w:val="bottom"/>
            <w:hideMark/>
          </w:tcPr>
          <w:p w14:paraId="2FB8341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48.99%</w:t>
            </w:r>
          </w:p>
        </w:tc>
      </w:tr>
      <w:tr w:rsidR="00833E71" w:rsidRPr="00833E71" w14:paraId="0FAD44CD" w14:textId="77777777" w:rsidTr="00BF3612">
        <w:trPr>
          <w:trHeight w:val="290"/>
        </w:trPr>
        <w:tc>
          <w:tcPr>
            <w:tcW w:w="2999" w:type="pct"/>
            <w:shd w:val="clear" w:color="auto" w:fill="auto"/>
            <w:noWrap/>
            <w:vAlign w:val="bottom"/>
            <w:hideMark/>
          </w:tcPr>
          <w:p w14:paraId="07843AB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PNC13</w:t>
            </w:r>
          </w:p>
        </w:tc>
        <w:tc>
          <w:tcPr>
            <w:tcW w:w="588" w:type="pct"/>
            <w:shd w:val="clear" w:color="auto" w:fill="auto"/>
            <w:noWrap/>
            <w:vAlign w:val="bottom"/>
            <w:hideMark/>
          </w:tcPr>
          <w:p w14:paraId="76CDDA3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7930</w:t>
            </w:r>
          </w:p>
        </w:tc>
        <w:tc>
          <w:tcPr>
            <w:tcW w:w="664" w:type="pct"/>
            <w:shd w:val="clear" w:color="auto" w:fill="auto"/>
            <w:noWrap/>
            <w:vAlign w:val="bottom"/>
            <w:hideMark/>
          </w:tcPr>
          <w:p w14:paraId="523A733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2.70%</w:t>
            </w:r>
          </w:p>
        </w:tc>
        <w:tc>
          <w:tcPr>
            <w:tcW w:w="749" w:type="pct"/>
            <w:shd w:val="clear" w:color="auto" w:fill="auto"/>
            <w:noWrap/>
            <w:vAlign w:val="bottom"/>
            <w:hideMark/>
          </w:tcPr>
          <w:p w14:paraId="2762ADA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51.69%</w:t>
            </w:r>
          </w:p>
        </w:tc>
      </w:tr>
      <w:tr w:rsidR="00833E71" w:rsidRPr="00833E71" w14:paraId="0F73056F" w14:textId="77777777" w:rsidTr="00BF3612">
        <w:trPr>
          <w:trHeight w:val="290"/>
        </w:trPr>
        <w:tc>
          <w:tcPr>
            <w:tcW w:w="2999" w:type="pct"/>
            <w:shd w:val="clear" w:color="auto" w:fill="auto"/>
            <w:noWrap/>
            <w:vAlign w:val="bottom"/>
            <w:hideMark/>
          </w:tcPr>
          <w:p w14:paraId="0535317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w:t>
            </w:r>
          </w:p>
        </w:tc>
        <w:tc>
          <w:tcPr>
            <w:tcW w:w="588" w:type="pct"/>
            <w:shd w:val="clear" w:color="auto" w:fill="auto"/>
            <w:noWrap/>
            <w:vAlign w:val="bottom"/>
            <w:hideMark/>
          </w:tcPr>
          <w:p w14:paraId="64B820A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7892</w:t>
            </w:r>
          </w:p>
        </w:tc>
        <w:tc>
          <w:tcPr>
            <w:tcW w:w="664" w:type="pct"/>
            <w:shd w:val="clear" w:color="auto" w:fill="auto"/>
            <w:noWrap/>
            <w:vAlign w:val="bottom"/>
            <w:hideMark/>
          </w:tcPr>
          <w:p w14:paraId="06CAD41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2.69%</w:t>
            </w:r>
          </w:p>
        </w:tc>
        <w:tc>
          <w:tcPr>
            <w:tcW w:w="749" w:type="pct"/>
            <w:shd w:val="clear" w:color="auto" w:fill="auto"/>
            <w:noWrap/>
            <w:vAlign w:val="bottom"/>
            <w:hideMark/>
          </w:tcPr>
          <w:p w14:paraId="2E3702C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54.38%</w:t>
            </w:r>
          </w:p>
        </w:tc>
      </w:tr>
      <w:tr w:rsidR="00833E71" w:rsidRPr="00833E71" w14:paraId="7BA11D92" w14:textId="77777777" w:rsidTr="00BF3612">
        <w:trPr>
          <w:trHeight w:val="290"/>
        </w:trPr>
        <w:tc>
          <w:tcPr>
            <w:tcW w:w="2999" w:type="pct"/>
            <w:shd w:val="clear" w:color="auto" w:fill="auto"/>
            <w:noWrap/>
            <w:vAlign w:val="bottom"/>
            <w:hideMark/>
          </w:tcPr>
          <w:p w14:paraId="4AA4251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lastRenderedPageBreak/>
              <w:t>MMR</w:t>
            </w:r>
          </w:p>
        </w:tc>
        <w:tc>
          <w:tcPr>
            <w:tcW w:w="588" w:type="pct"/>
            <w:shd w:val="clear" w:color="auto" w:fill="auto"/>
            <w:noWrap/>
            <w:vAlign w:val="bottom"/>
            <w:hideMark/>
          </w:tcPr>
          <w:p w14:paraId="162F3B1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7773</w:t>
            </w:r>
          </w:p>
        </w:tc>
        <w:tc>
          <w:tcPr>
            <w:tcW w:w="664" w:type="pct"/>
            <w:shd w:val="clear" w:color="auto" w:fill="auto"/>
            <w:noWrap/>
            <w:vAlign w:val="bottom"/>
            <w:hideMark/>
          </w:tcPr>
          <w:p w14:paraId="2CFBD95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2.65%</w:t>
            </w:r>
          </w:p>
        </w:tc>
        <w:tc>
          <w:tcPr>
            <w:tcW w:w="749" w:type="pct"/>
            <w:shd w:val="clear" w:color="auto" w:fill="auto"/>
            <w:noWrap/>
            <w:vAlign w:val="bottom"/>
            <w:hideMark/>
          </w:tcPr>
          <w:p w14:paraId="54CDF0F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57.03%</w:t>
            </w:r>
          </w:p>
        </w:tc>
      </w:tr>
      <w:tr w:rsidR="00833E71" w:rsidRPr="00833E71" w14:paraId="39B159EF" w14:textId="77777777" w:rsidTr="00BF3612">
        <w:trPr>
          <w:trHeight w:val="290"/>
        </w:trPr>
        <w:tc>
          <w:tcPr>
            <w:tcW w:w="2999" w:type="pct"/>
            <w:shd w:val="clear" w:color="auto" w:fill="auto"/>
            <w:noWrap/>
            <w:vAlign w:val="bottom"/>
            <w:hideMark/>
          </w:tcPr>
          <w:p w14:paraId="6EF869F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HPV9</w:t>
            </w:r>
          </w:p>
        </w:tc>
        <w:tc>
          <w:tcPr>
            <w:tcW w:w="588" w:type="pct"/>
            <w:shd w:val="clear" w:color="auto" w:fill="auto"/>
            <w:noWrap/>
            <w:vAlign w:val="bottom"/>
            <w:hideMark/>
          </w:tcPr>
          <w:p w14:paraId="4B051EC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7255</w:t>
            </w:r>
          </w:p>
        </w:tc>
        <w:tc>
          <w:tcPr>
            <w:tcW w:w="664" w:type="pct"/>
            <w:shd w:val="clear" w:color="auto" w:fill="auto"/>
            <w:noWrap/>
            <w:vAlign w:val="bottom"/>
            <w:hideMark/>
          </w:tcPr>
          <w:p w14:paraId="1E7AF5F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2.47%</w:t>
            </w:r>
          </w:p>
        </w:tc>
        <w:tc>
          <w:tcPr>
            <w:tcW w:w="749" w:type="pct"/>
            <w:shd w:val="clear" w:color="auto" w:fill="auto"/>
            <w:noWrap/>
            <w:vAlign w:val="bottom"/>
            <w:hideMark/>
          </w:tcPr>
          <w:p w14:paraId="6E39C7C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59.50%</w:t>
            </w:r>
          </w:p>
        </w:tc>
      </w:tr>
      <w:tr w:rsidR="00833E71" w:rsidRPr="00833E71" w14:paraId="44473D23" w14:textId="77777777" w:rsidTr="00BF3612">
        <w:trPr>
          <w:trHeight w:val="290"/>
        </w:trPr>
        <w:tc>
          <w:tcPr>
            <w:tcW w:w="2999" w:type="pct"/>
            <w:shd w:val="clear" w:color="auto" w:fill="auto"/>
            <w:noWrap/>
            <w:vAlign w:val="bottom"/>
            <w:hideMark/>
          </w:tcPr>
          <w:p w14:paraId="63D3F46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FLUX</w:t>
            </w:r>
          </w:p>
        </w:tc>
        <w:tc>
          <w:tcPr>
            <w:tcW w:w="588" w:type="pct"/>
            <w:shd w:val="clear" w:color="auto" w:fill="auto"/>
            <w:noWrap/>
            <w:vAlign w:val="bottom"/>
            <w:hideMark/>
          </w:tcPr>
          <w:p w14:paraId="5554C1D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6534</w:t>
            </w:r>
          </w:p>
        </w:tc>
        <w:tc>
          <w:tcPr>
            <w:tcW w:w="664" w:type="pct"/>
            <w:shd w:val="clear" w:color="auto" w:fill="auto"/>
            <w:noWrap/>
            <w:vAlign w:val="bottom"/>
            <w:hideMark/>
          </w:tcPr>
          <w:p w14:paraId="2F9CBFC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2.23%</w:t>
            </w:r>
          </w:p>
        </w:tc>
        <w:tc>
          <w:tcPr>
            <w:tcW w:w="749" w:type="pct"/>
            <w:shd w:val="clear" w:color="auto" w:fill="auto"/>
            <w:noWrap/>
            <w:vAlign w:val="bottom"/>
            <w:hideMark/>
          </w:tcPr>
          <w:p w14:paraId="2B750B8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61.72%</w:t>
            </w:r>
          </w:p>
        </w:tc>
      </w:tr>
      <w:tr w:rsidR="00833E71" w:rsidRPr="00833E71" w14:paraId="4DB9B543" w14:textId="77777777" w:rsidTr="00BF3612">
        <w:trPr>
          <w:trHeight w:val="290"/>
        </w:trPr>
        <w:tc>
          <w:tcPr>
            <w:tcW w:w="2999" w:type="pct"/>
            <w:shd w:val="clear" w:color="auto" w:fill="auto"/>
            <w:noWrap/>
            <w:vAlign w:val="bottom"/>
            <w:hideMark/>
          </w:tcPr>
          <w:p w14:paraId="7C01496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RV5</w:t>
            </w:r>
          </w:p>
        </w:tc>
        <w:tc>
          <w:tcPr>
            <w:tcW w:w="588" w:type="pct"/>
            <w:shd w:val="clear" w:color="auto" w:fill="auto"/>
            <w:noWrap/>
            <w:vAlign w:val="bottom"/>
            <w:hideMark/>
          </w:tcPr>
          <w:p w14:paraId="586A88A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6175</w:t>
            </w:r>
          </w:p>
        </w:tc>
        <w:tc>
          <w:tcPr>
            <w:tcW w:w="664" w:type="pct"/>
            <w:shd w:val="clear" w:color="auto" w:fill="auto"/>
            <w:noWrap/>
            <w:vAlign w:val="bottom"/>
            <w:hideMark/>
          </w:tcPr>
          <w:p w14:paraId="0A0A49F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2.10%</w:t>
            </w:r>
          </w:p>
        </w:tc>
        <w:tc>
          <w:tcPr>
            <w:tcW w:w="749" w:type="pct"/>
            <w:shd w:val="clear" w:color="auto" w:fill="auto"/>
            <w:noWrap/>
            <w:vAlign w:val="bottom"/>
            <w:hideMark/>
          </w:tcPr>
          <w:p w14:paraId="47C4388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63.83%</w:t>
            </w:r>
          </w:p>
        </w:tc>
      </w:tr>
      <w:tr w:rsidR="00833E71" w:rsidRPr="00833E71" w14:paraId="137831DB" w14:textId="77777777" w:rsidTr="00BF3612">
        <w:trPr>
          <w:trHeight w:val="290"/>
        </w:trPr>
        <w:tc>
          <w:tcPr>
            <w:tcW w:w="2999" w:type="pct"/>
            <w:shd w:val="clear" w:color="auto" w:fill="auto"/>
            <w:noWrap/>
            <w:vAlign w:val="bottom"/>
            <w:hideMark/>
          </w:tcPr>
          <w:p w14:paraId="686BAED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w:t>
            </w:r>
          </w:p>
        </w:tc>
        <w:tc>
          <w:tcPr>
            <w:tcW w:w="588" w:type="pct"/>
            <w:shd w:val="clear" w:color="auto" w:fill="auto"/>
            <w:noWrap/>
            <w:vAlign w:val="bottom"/>
            <w:hideMark/>
          </w:tcPr>
          <w:p w14:paraId="061F76B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5531</w:t>
            </w:r>
          </w:p>
        </w:tc>
        <w:tc>
          <w:tcPr>
            <w:tcW w:w="664" w:type="pct"/>
            <w:shd w:val="clear" w:color="auto" w:fill="auto"/>
            <w:noWrap/>
            <w:vAlign w:val="bottom"/>
            <w:hideMark/>
          </w:tcPr>
          <w:p w14:paraId="00198FE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1.88%</w:t>
            </w:r>
          </w:p>
        </w:tc>
        <w:tc>
          <w:tcPr>
            <w:tcW w:w="749" w:type="pct"/>
            <w:shd w:val="clear" w:color="auto" w:fill="auto"/>
            <w:noWrap/>
            <w:vAlign w:val="bottom"/>
            <w:hideMark/>
          </w:tcPr>
          <w:p w14:paraId="6FB1CFA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65.71%</w:t>
            </w:r>
          </w:p>
        </w:tc>
      </w:tr>
      <w:tr w:rsidR="00833E71" w:rsidRPr="00833E71" w14:paraId="2398215D" w14:textId="77777777" w:rsidTr="00BF3612">
        <w:trPr>
          <w:trHeight w:val="290"/>
        </w:trPr>
        <w:tc>
          <w:tcPr>
            <w:tcW w:w="2999" w:type="pct"/>
            <w:shd w:val="clear" w:color="auto" w:fill="auto"/>
            <w:noWrap/>
            <w:vAlign w:val="bottom"/>
            <w:hideMark/>
          </w:tcPr>
          <w:p w14:paraId="051D6D5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FLU3+PPV</w:t>
            </w:r>
          </w:p>
        </w:tc>
        <w:tc>
          <w:tcPr>
            <w:tcW w:w="588" w:type="pct"/>
            <w:shd w:val="clear" w:color="auto" w:fill="auto"/>
            <w:noWrap/>
            <w:vAlign w:val="bottom"/>
            <w:hideMark/>
          </w:tcPr>
          <w:p w14:paraId="54F745D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5398</w:t>
            </w:r>
          </w:p>
        </w:tc>
        <w:tc>
          <w:tcPr>
            <w:tcW w:w="664" w:type="pct"/>
            <w:shd w:val="clear" w:color="auto" w:fill="auto"/>
            <w:noWrap/>
            <w:vAlign w:val="bottom"/>
            <w:hideMark/>
          </w:tcPr>
          <w:p w14:paraId="2D402B2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1.84%</w:t>
            </w:r>
          </w:p>
        </w:tc>
        <w:tc>
          <w:tcPr>
            <w:tcW w:w="749" w:type="pct"/>
            <w:shd w:val="clear" w:color="auto" w:fill="auto"/>
            <w:noWrap/>
            <w:vAlign w:val="bottom"/>
            <w:hideMark/>
          </w:tcPr>
          <w:p w14:paraId="11C3E79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67.55%</w:t>
            </w:r>
          </w:p>
        </w:tc>
      </w:tr>
      <w:tr w:rsidR="00833E71" w:rsidRPr="00833E71" w14:paraId="20CE7820" w14:textId="77777777" w:rsidTr="00BF3612">
        <w:trPr>
          <w:trHeight w:val="290"/>
        </w:trPr>
        <w:tc>
          <w:tcPr>
            <w:tcW w:w="2999" w:type="pct"/>
            <w:shd w:val="clear" w:color="auto" w:fill="auto"/>
            <w:noWrap/>
            <w:vAlign w:val="bottom"/>
            <w:hideMark/>
          </w:tcPr>
          <w:p w14:paraId="1E44A549"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MMRV</w:t>
            </w:r>
          </w:p>
        </w:tc>
        <w:tc>
          <w:tcPr>
            <w:tcW w:w="588" w:type="pct"/>
            <w:shd w:val="clear" w:color="auto" w:fill="auto"/>
            <w:noWrap/>
            <w:vAlign w:val="bottom"/>
            <w:hideMark/>
          </w:tcPr>
          <w:p w14:paraId="4A85935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5370</w:t>
            </w:r>
          </w:p>
        </w:tc>
        <w:tc>
          <w:tcPr>
            <w:tcW w:w="664" w:type="pct"/>
            <w:shd w:val="clear" w:color="auto" w:fill="auto"/>
            <w:noWrap/>
            <w:vAlign w:val="bottom"/>
            <w:hideMark/>
          </w:tcPr>
          <w:p w14:paraId="01728F2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1.83%</w:t>
            </w:r>
          </w:p>
        </w:tc>
        <w:tc>
          <w:tcPr>
            <w:tcW w:w="749" w:type="pct"/>
            <w:shd w:val="clear" w:color="auto" w:fill="auto"/>
            <w:noWrap/>
            <w:vAlign w:val="bottom"/>
            <w:hideMark/>
          </w:tcPr>
          <w:p w14:paraId="22EAB27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69.38%</w:t>
            </w:r>
          </w:p>
        </w:tc>
      </w:tr>
      <w:tr w:rsidR="00833E71" w:rsidRPr="00833E71" w14:paraId="10E27453" w14:textId="77777777" w:rsidTr="00BF3612">
        <w:trPr>
          <w:trHeight w:val="290"/>
        </w:trPr>
        <w:tc>
          <w:tcPr>
            <w:tcW w:w="2999" w:type="pct"/>
            <w:shd w:val="clear" w:color="auto" w:fill="auto"/>
            <w:noWrap/>
            <w:vAlign w:val="bottom"/>
            <w:hideMark/>
          </w:tcPr>
          <w:p w14:paraId="2BE3154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MNQ</w:t>
            </w:r>
          </w:p>
        </w:tc>
        <w:tc>
          <w:tcPr>
            <w:tcW w:w="588" w:type="pct"/>
            <w:shd w:val="clear" w:color="auto" w:fill="auto"/>
            <w:noWrap/>
            <w:vAlign w:val="bottom"/>
            <w:hideMark/>
          </w:tcPr>
          <w:p w14:paraId="41B3A54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3987</w:t>
            </w:r>
          </w:p>
        </w:tc>
        <w:tc>
          <w:tcPr>
            <w:tcW w:w="664" w:type="pct"/>
            <w:shd w:val="clear" w:color="auto" w:fill="auto"/>
            <w:noWrap/>
            <w:vAlign w:val="bottom"/>
            <w:hideMark/>
          </w:tcPr>
          <w:p w14:paraId="23D8BFF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1.36%</w:t>
            </w:r>
          </w:p>
        </w:tc>
        <w:tc>
          <w:tcPr>
            <w:tcW w:w="749" w:type="pct"/>
            <w:shd w:val="clear" w:color="auto" w:fill="auto"/>
            <w:noWrap/>
            <w:vAlign w:val="bottom"/>
            <w:hideMark/>
          </w:tcPr>
          <w:p w14:paraId="4D49522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70.73%</w:t>
            </w:r>
          </w:p>
        </w:tc>
      </w:tr>
      <w:tr w:rsidR="00833E71" w:rsidRPr="00833E71" w14:paraId="1C575ACE" w14:textId="77777777" w:rsidTr="00BF3612">
        <w:trPr>
          <w:trHeight w:val="290"/>
        </w:trPr>
        <w:tc>
          <w:tcPr>
            <w:tcW w:w="2999" w:type="pct"/>
            <w:shd w:val="clear" w:color="auto" w:fill="auto"/>
            <w:noWrap/>
            <w:vAlign w:val="bottom"/>
            <w:hideMark/>
          </w:tcPr>
          <w:p w14:paraId="5A953DD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HIBV</w:t>
            </w:r>
          </w:p>
        </w:tc>
        <w:tc>
          <w:tcPr>
            <w:tcW w:w="588" w:type="pct"/>
            <w:shd w:val="clear" w:color="auto" w:fill="auto"/>
            <w:noWrap/>
            <w:vAlign w:val="bottom"/>
            <w:hideMark/>
          </w:tcPr>
          <w:p w14:paraId="2A712E1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2632</w:t>
            </w:r>
          </w:p>
        </w:tc>
        <w:tc>
          <w:tcPr>
            <w:tcW w:w="664" w:type="pct"/>
            <w:shd w:val="clear" w:color="auto" w:fill="auto"/>
            <w:noWrap/>
            <w:vAlign w:val="bottom"/>
            <w:hideMark/>
          </w:tcPr>
          <w:p w14:paraId="5302779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0.90%</w:t>
            </w:r>
          </w:p>
        </w:tc>
        <w:tc>
          <w:tcPr>
            <w:tcW w:w="749" w:type="pct"/>
            <w:shd w:val="clear" w:color="auto" w:fill="auto"/>
            <w:noWrap/>
            <w:vAlign w:val="bottom"/>
            <w:hideMark/>
          </w:tcPr>
          <w:p w14:paraId="20B35F2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71.63%</w:t>
            </w:r>
          </w:p>
        </w:tc>
      </w:tr>
      <w:tr w:rsidR="00833E71" w:rsidRPr="00833E71" w14:paraId="57BB4402" w14:textId="77777777" w:rsidTr="00BF3612">
        <w:trPr>
          <w:trHeight w:val="290"/>
        </w:trPr>
        <w:tc>
          <w:tcPr>
            <w:tcW w:w="2999" w:type="pct"/>
            <w:shd w:val="clear" w:color="auto" w:fill="auto"/>
            <w:noWrap/>
            <w:vAlign w:val="bottom"/>
            <w:hideMark/>
          </w:tcPr>
          <w:p w14:paraId="5E43444F"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w:t>
            </w:r>
          </w:p>
        </w:tc>
        <w:tc>
          <w:tcPr>
            <w:tcW w:w="588" w:type="pct"/>
            <w:shd w:val="clear" w:color="auto" w:fill="auto"/>
            <w:noWrap/>
            <w:vAlign w:val="bottom"/>
            <w:hideMark/>
          </w:tcPr>
          <w:p w14:paraId="55A082B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2535</w:t>
            </w:r>
          </w:p>
        </w:tc>
        <w:tc>
          <w:tcPr>
            <w:tcW w:w="664" w:type="pct"/>
            <w:shd w:val="clear" w:color="auto" w:fill="auto"/>
            <w:noWrap/>
            <w:vAlign w:val="bottom"/>
            <w:hideMark/>
          </w:tcPr>
          <w:p w14:paraId="09C43FB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0.86%</w:t>
            </w:r>
          </w:p>
        </w:tc>
        <w:tc>
          <w:tcPr>
            <w:tcW w:w="749" w:type="pct"/>
            <w:shd w:val="clear" w:color="auto" w:fill="auto"/>
            <w:noWrap/>
            <w:vAlign w:val="bottom"/>
            <w:hideMark/>
          </w:tcPr>
          <w:p w14:paraId="48CC112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72.49%</w:t>
            </w:r>
          </w:p>
        </w:tc>
      </w:tr>
      <w:tr w:rsidR="00833E71" w:rsidRPr="00833E71" w14:paraId="20F62FBE" w14:textId="77777777" w:rsidTr="00BF3612">
        <w:trPr>
          <w:trHeight w:val="290"/>
        </w:trPr>
        <w:tc>
          <w:tcPr>
            <w:tcW w:w="2999" w:type="pct"/>
            <w:shd w:val="clear" w:color="auto" w:fill="auto"/>
            <w:noWrap/>
            <w:vAlign w:val="bottom"/>
            <w:hideMark/>
          </w:tcPr>
          <w:p w14:paraId="462CF31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MENB</w:t>
            </w:r>
          </w:p>
        </w:tc>
        <w:tc>
          <w:tcPr>
            <w:tcW w:w="588" w:type="pct"/>
            <w:shd w:val="clear" w:color="auto" w:fill="auto"/>
            <w:noWrap/>
            <w:vAlign w:val="bottom"/>
            <w:hideMark/>
          </w:tcPr>
          <w:p w14:paraId="4575B40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2436</w:t>
            </w:r>
          </w:p>
        </w:tc>
        <w:tc>
          <w:tcPr>
            <w:tcW w:w="664" w:type="pct"/>
            <w:shd w:val="clear" w:color="auto" w:fill="auto"/>
            <w:noWrap/>
            <w:vAlign w:val="bottom"/>
            <w:hideMark/>
          </w:tcPr>
          <w:p w14:paraId="4F8977F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0.83%</w:t>
            </w:r>
          </w:p>
        </w:tc>
        <w:tc>
          <w:tcPr>
            <w:tcW w:w="749" w:type="pct"/>
            <w:shd w:val="clear" w:color="auto" w:fill="auto"/>
            <w:noWrap/>
            <w:vAlign w:val="bottom"/>
            <w:hideMark/>
          </w:tcPr>
          <w:p w14:paraId="67CC3AB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73.32%</w:t>
            </w:r>
          </w:p>
        </w:tc>
      </w:tr>
      <w:tr w:rsidR="00833E71" w:rsidRPr="00833E71" w14:paraId="7B8854EF" w14:textId="77777777" w:rsidTr="00BF3612">
        <w:trPr>
          <w:trHeight w:val="290"/>
        </w:trPr>
        <w:tc>
          <w:tcPr>
            <w:tcW w:w="2999" w:type="pct"/>
            <w:shd w:val="clear" w:color="auto" w:fill="auto"/>
            <w:noWrap/>
            <w:vAlign w:val="bottom"/>
            <w:hideMark/>
          </w:tcPr>
          <w:p w14:paraId="1F923FA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FLUN4</w:t>
            </w:r>
          </w:p>
        </w:tc>
        <w:tc>
          <w:tcPr>
            <w:tcW w:w="588" w:type="pct"/>
            <w:shd w:val="clear" w:color="auto" w:fill="auto"/>
            <w:noWrap/>
            <w:vAlign w:val="bottom"/>
            <w:hideMark/>
          </w:tcPr>
          <w:p w14:paraId="48A0A2E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2400</w:t>
            </w:r>
          </w:p>
        </w:tc>
        <w:tc>
          <w:tcPr>
            <w:tcW w:w="664" w:type="pct"/>
            <w:shd w:val="clear" w:color="auto" w:fill="auto"/>
            <w:noWrap/>
            <w:vAlign w:val="bottom"/>
            <w:hideMark/>
          </w:tcPr>
          <w:p w14:paraId="5596BC2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0.82%</w:t>
            </w:r>
          </w:p>
        </w:tc>
        <w:tc>
          <w:tcPr>
            <w:tcW w:w="749" w:type="pct"/>
            <w:shd w:val="clear" w:color="auto" w:fill="auto"/>
            <w:noWrap/>
            <w:vAlign w:val="bottom"/>
            <w:hideMark/>
          </w:tcPr>
          <w:p w14:paraId="12BD198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74.14%</w:t>
            </w:r>
          </w:p>
        </w:tc>
      </w:tr>
      <w:tr w:rsidR="00833E71" w:rsidRPr="00833E71" w14:paraId="1072EF21" w14:textId="77777777" w:rsidTr="00BF3612">
        <w:trPr>
          <w:trHeight w:val="290"/>
        </w:trPr>
        <w:tc>
          <w:tcPr>
            <w:tcW w:w="2999" w:type="pct"/>
            <w:shd w:val="clear" w:color="auto" w:fill="auto"/>
            <w:noWrap/>
            <w:vAlign w:val="bottom"/>
            <w:hideMark/>
          </w:tcPr>
          <w:p w14:paraId="382F445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FLUN3</w:t>
            </w:r>
          </w:p>
        </w:tc>
        <w:tc>
          <w:tcPr>
            <w:tcW w:w="588" w:type="pct"/>
            <w:shd w:val="clear" w:color="auto" w:fill="auto"/>
            <w:noWrap/>
            <w:vAlign w:val="bottom"/>
            <w:hideMark/>
          </w:tcPr>
          <w:p w14:paraId="085CBC0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1718</w:t>
            </w:r>
          </w:p>
        </w:tc>
        <w:tc>
          <w:tcPr>
            <w:tcW w:w="664" w:type="pct"/>
            <w:shd w:val="clear" w:color="auto" w:fill="auto"/>
            <w:noWrap/>
            <w:vAlign w:val="bottom"/>
            <w:hideMark/>
          </w:tcPr>
          <w:p w14:paraId="68A73CC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0.59%</w:t>
            </w:r>
          </w:p>
        </w:tc>
        <w:tc>
          <w:tcPr>
            <w:tcW w:w="749" w:type="pct"/>
            <w:shd w:val="clear" w:color="auto" w:fill="auto"/>
            <w:noWrap/>
            <w:vAlign w:val="bottom"/>
            <w:hideMark/>
          </w:tcPr>
          <w:p w14:paraId="72D27F8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74.73%</w:t>
            </w:r>
          </w:p>
        </w:tc>
      </w:tr>
      <w:tr w:rsidR="00833E71" w:rsidRPr="00833E71" w14:paraId="76CCE313" w14:textId="77777777" w:rsidTr="00BF3612">
        <w:trPr>
          <w:trHeight w:val="290"/>
        </w:trPr>
        <w:tc>
          <w:tcPr>
            <w:tcW w:w="2999" w:type="pct"/>
            <w:shd w:val="clear" w:color="auto" w:fill="auto"/>
            <w:noWrap/>
            <w:vAlign w:val="bottom"/>
            <w:hideMark/>
          </w:tcPr>
          <w:p w14:paraId="244C885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DTAPIPV+MMRV</w:t>
            </w:r>
          </w:p>
        </w:tc>
        <w:tc>
          <w:tcPr>
            <w:tcW w:w="588" w:type="pct"/>
            <w:shd w:val="clear" w:color="auto" w:fill="auto"/>
            <w:noWrap/>
            <w:vAlign w:val="bottom"/>
            <w:hideMark/>
          </w:tcPr>
          <w:p w14:paraId="2717A37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1705</w:t>
            </w:r>
          </w:p>
        </w:tc>
        <w:tc>
          <w:tcPr>
            <w:tcW w:w="664" w:type="pct"/>
            <w:shd w:val="clear" w:color="auto" w:fill="auto"/>
            <w:noWrap/>
            <w:vAlign w:val="bottom"/>
            <w:hideMark/>
          </w:tcPr>
          <w:p w14:paraId="50E7AE2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0.58%</w:t>
            </w:r>
          </w:p>
        </w:tc>
        <w:tc>
          <w:tcPr>
            <w:tcW w:w="749" w:type="pct"/>
            <w:shd w:val="clear" w:color="auto" w:fill="auto"/>
            <w:noWrap/>
            <w:vAlign w:val="bottom"/>
            <w:hideMark/>
          </w:tcPr>
          <w:p w14:paraId="630FF8E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75.31%</w:t>
            </w:r>
          </w:p>
        </w:tc>
      </w:tr>
      <w:tr w:rsidR="00833E71" w:rsidRPr="00833E71" w14:paraId="0CF6C3FA" w14:textId="77777777" w:rsidTr="00BF3612">
        <w:trPr>
          <w:trHeight w:val="290"/>
        </w:trPr>
        <w:tc>
          <w:tcPr>
            <w:tcW w:w="2999" w:type="pct"/>
            <w:shd w:val="clear" w:color="auto" w:fill="auto"/>
            <w:noWrap/>
            <w:vAlign w:val="bottom"/>
            <w:hideMark/>
          </w:tcPr>
          <w:p w14:paraId="2D30475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FLUC4</w:t>
            </w:r>
          </w:p>
        </w:tc>
        <w:tc>
          <w:tcPr>
            <w:tcW w:w="588" w:type="pct"/>
            <w:shd w:val="clear" w:color="auto" w:fill="auto"/>
            <w:noWrap/>
            <w:vAlign w:val="bottom"/>
            <w:hideMark/>
          </w:tcPr>
          <w:p w14:paraId="302D9CC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1697</w:t>
            </w:r>
          </w:p>
        </w:tc>
        <w:tc>
          <w:tcPr>
            <w:tcW w:w="664" w:type="pct"/>
            <w:shd w:val="clear" w:color="auto" w:fill="auto"/>
            <w:noWrap/>
            <w:vAlign w:val="bottom"/>
            <w:hideMark/>
          </w:tcPr>
          <w:p w14:paraId="60E3BB9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0.58%</w:t>
            </w:r>
          </w:p>
        </w:tc>
        <w:tc>
          <w:tcPr>
            <w:tcW w:w="749" w:type="pct"/>
            <w:shd w:val="clear" w:color="auto" w:fill="auto"/>
            <w:noWrap/>
            <w:vAlign w:val="bottom"/>
            <w:hideMark/>
          </w:tcPr>
          <w:p w14:paraId="1BA1103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75.89%</w:t>
            </w:r>
          </w:p>
        </w:tc>
      </w:tr>
      <w:tr w:rsidR="00833E71" w:rsidRPr="00833E71" w14:paraId="2080A59E" w14:textId="77777777" w:rsidTr="00BF3612">
        <w:trPr>
          <w:trHeight w:val="290"/>
        </w:trPr>
        <w:tc>
          <w:tcPr>
            <w:tcW w:w="2999" w:type="pct"/>
            <w:shd w:val="clear" w:color="auto" w:fill="auto"/>
            <w:noWrap/>
            <w:vAlign w:val="bottom"/>
            <w:hideMark/>
          </w:tcPr>
          <w:p w14:paraId="71C90CAF"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MNQ+TDAP</w:t>
            </w:r>
          </w:p>
        </w:tc>
        <w:tc>
          <w:tcPr>
            <w:tcW w:w="588" w:type="pct"/>
            <w:shd w:val="clear" w:color="auto" w:fill="auto"/>
            <w:noWrap/>
            <w:vAlign w:val="bottom"/>
            <w:hideMark/>
          </w:tcPr>
          <w:p w14:paraId="48F87EA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1455</w:t>
            </w:r>
          </w:p>
        </w:tc>
        <w:tc>
          <w:tcPr>
            <w:tcW w:w="664" w:type="pct"/>
            <w:shd w:val="clear" w:color="auto" w:fill="auto"/>
            <w:noWrap/>
            <w:vAlign w:val="bottom"/>
            <w:hideMark/>
          </w:tcPr>
          <w:p w14:paraId="001E8D1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0.50%</w:t>
            </w:r>
          </w:p>
        </w:tc>
        <w:tc>
          <w:tcPr>
            <w:tcW w:w="749" w:type="pct"/>
            <w:shd w:val="clear" w:color="auto" w:fill="auto"/>
            <w:noWrap/>
            <w:vAlign w:val="bottom"/>
            <w:hideMark/>
          </w:tcPr>
          <w:p w14:paraId="2F1700A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76.38%</w:t>
            </w:r>
          </w:p>
        </w:tc>
      </w:tr>
      <w:tr w:rsidR="00833E71" w:rsidRPr="00833E71" w14:paraId="6604B7E8" w14:textId="77777777" w:rsidTr="00BF3612">
        <w:trPr>
          <w:trHeight w:val="290"/>
        </w:trPr>
        <w:tc>
          <w:tcPr>
            <w:tcW w:w="2999" w:type="pct"/>
            <w:shd w:val="clear" w:color="auto" w:fill="auto"/>
            <w:noWrap/>
            <w:vAlign w:val="bottom"/>
            <w:hideMark/>
          </w:tcPr>
          <w:p w14:paraId="025E60F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MMR+VARCEL</w:t>
            </w:r>
          </w:p>
        </w:tc>
        <w:tc>
          <w:tcPr>
            <w:tcW w:w="588" w:type="pct"/>
            <w:shd w:val="clear" w:color="auto" w:fill="auto"/>
            <w:noWrap/>
            <w:vAlign w:val="bottom"/>
            <w:hideMark/>
          </w:tcPr>
          <w:p w14:paraId="79B9960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1364</w:t>
            </w:r>
          </w:p>
        </w:tc>
        <w:tc>
          <w:tcPr>
            <w:tcW w:w="664" w:type="pct"/>
            <w:shd w:val="clear" w:color="auto" w:fill="auto"/>
            <w:noWrap/>
            <w:vAlign w:val="bottom"/>
            <w:hideMark/>
          </w:tcPr>
          <w:p w14:paraId="5FBE59C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0.46%</w:t>
            </w:r>
          </w:p>
        </w:tc>
        <w:tc>
          <w:tcPr>
            <w:tcW w:w="749" w:type="pct"/>
            <w:shd w:val="clear" w:color="auto" w:fill="auto"/>
            <w:noWrap/>
            <w:vAlign w:val="bottom"/>
            <w:hideMark/>
          </w:tcPr>
          <w:p w14:paraId="2486E4D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76.85%</w:t>
            </w:r>
          </w:p>
        </w:tc>
      </w:tr>
      <w:tr w:rsidR="00833E71" w:rsidRPr="00833E71" w14:paraId="5FF40A2E" w14:textId="77777777" w:rsidTr="00BF3612">
        <w:trPr>
          <w:trHeight w:val="290"/>
        </w:trPr>
        <w:tc>
          <w:tcPr>
            <w:tcW w:w="2999" w:type="pct"/>
            <w:shd w:val="clear" w:color="auto" w:fill="auto"/>
            <w:noWrap/>
            <w:vAlign w:val="bottom"/>
            <w:hideMark/>
          </w:tcPr>
          <w:p w14:paraId="5E102FE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FLU3+PNC13</w:t>
            </w:r>
          </w:p>
        </w:tc>
        <w:tc>
          <w:tcPr>
            <w:tcW w:w="588" w:type="pct"/>
            <w:shd w:val="clear" w:color="auto" w:fill="auto"/>
            <w:noWrap/>
            <w:vAlign w:val="bottom"/>
            <w:hideMark/>
          </w:tcPr>
          <w:p w14:paraId="2E0A649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1313</w:t>
            </w:r>
          </w:p>
        </w:tc>
        <w:tc>
          <w:tcPr>
            <w:tcW w:w="664" w:type="pct"/>
            <w:shd w:val="clear" w:color="auto" w:fill="auto"/>
            <w:noWrap/>
            <w:vAlign w:val="bottom"/>
            <w:hideMark/>
          </w:tcPr>
          <w:p w14:paraId="5FC2E7F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0.45%</w:t>
            </w:r>
          </w:p>
        </w:tc>
        <w:tc>
          <w:tcPr>
            <w:tcW w:w="749" w:type="pct"/>
            <w:shd w:val="clear" w:color="auto" w:fill="auto"/>
            <w:noWrap/>
            <w:vAlign w:val="bottom"/>
            <w:hideMark/>
          </w:tcPr>
          <w:p w14:paraId="534A2ED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77.29%</w:t>
            </w:r>
          </w:p>
        </w:tc>
      </w:tr>
      <w:tr w:rsidR="00833E71" w:rsidRPr="00833E71" w14:paraId="127CD157" w14:textId="77777777" w:rsidTr="00BF3612">
        <w:trPr>
          <w:trHeight w:val="290"/>
        </w:trPr>
        <w:tc>
          <w:tcPr>
            <w:tcW w:w="2999" w:type="pct"/>
            <w:shd w:val="clear" w:color="auto" w:fill="auto"/>
            <w:noWrap/>
            <w:vAlign w:val="bottom"/>
            <w:hideMark/>
          </w:tcPr>
          <w:p w14:paraId="30376E4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FLU4+PPV</w:t>
            </w:r>
          </w:p>
        </w:tc>
        <w:tc>
          <w:tcPr>
            <w:tcW w:w="588" w:type="pct"/>
            <w:shd w:val="clear" w:color="auto" w:fill="auto"/>
            <w:noWrap/>
            <w:vAlign w:val="bottom"/>
            <w:hideMark/>
          </w:tcPr>
          <w:p w14:paraId="598DDB3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1224</w:t>
            </w:r>
          </w:p>
        </w:tc>
        <w:tc>
          <w:tcPr>
            <w:tcW w:w="664" w:type="pct"/>
            <w:shd w:val="clear" w:color="auto" w:fill="auto"/>
            <w:noWrap/>
            <w:vAlign w:val="bottom"/>
            <w:hideMark/>
          </w:tcPr>
          <w:p w14:paraId="3220269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0.42%</w:t>
            </w:r>
          </w:p>
        </w:tc>
        <w:tc>
          <w:tcPr>
            <w:tcW w:w="749" w:type="pct"/>
            <w:shd w:val="clear" w:color="auto" w:fill="auto"/>
            <w:noWrap/>
            <w:vAlign w:val="bottom"/>
            <w:hideMark/>
          </w:tcPr>
          <w:p w14:paraId="16749B7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77.71%</w:t>
            </w:r>
          </w:p>
        </w:tc>
      </w:tr>
      <w:tr w:rsidR="00833E71" w:rsidRPr="00833E71" w14:paraId="316A5C86" w14:textId="77777777" w:rsidTr="00BF3612">
        <w:trPr>
          <w:trHeight w:val="290"/>
        </w:trPr>
        <w:tc>
          <w:tcPr>
            <w:tcW w:w="2999" w:type="pct"/>
            <w:shd w:val="clear" w:color="auto" w:fill="auto"/>
            <w:noWrap/>
            <w:vAlign w:val="bottom"/>
            <w:hideMark/>
          </w:tcPr>
          <w:p w14:paraId="5977B76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w:t>
            </w:r>
          </w:p>
        </w:tc>
        <w:tc>
          <w:tcPr>
            <w:tcW w:w="588" w:type="pct"/>
            <w:shd w:val="clear" w:color="auto" w:fill="auto"/>
            <w:noWrap/>
            <w:vAlign w:val="bottom"/>
            <w:hideMark/>
          </w:tcPr>
          <w:p w14:paraId="60C4624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1095</w:t>
            </w:r>
          </w:p>
        </w:tc>
        <w:tc>
          <w:tcPr>
            <w:tcW w:w="664" w:type="pct"/>
            <w:shd w:val="clear" w:color="auto" w:fill="auto"/>
            <w:noWrap/>
            <w:vAlign w:val="bottom"/>
            <w:hideMark/>
          </w:tcPr>
          <w:p w14:paraId="68FB38E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0.37%</w:t>
            </w:r>
          </w:p>
        </w:tc>
        <w:tc>
          <w:tcPr>
            <w:tcW w:w="749" w:type="pct"/>
            <w:shd w:val="clear" w:color="auto" w:fill="auto"/>
            <w:noWrap/>
            <w:vAlign w:val="bottom"/>
            <w:hideMark/>
          </w:tcPr>
          <w:p w14:paraId="08C2BA1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78.08%</w:t>
            </w:r>
          </w:p>
        </w:tc>
      </w:tr>
      <w:tr w:rsidR="00833E71" w:rsidRPr="00833E71" w14:paraId="6504058D" w14:textId="77777777" w:rsidTr="00BF3612">
        <w:trPr>
          <w:trHeight w:val="290"/>
        </w:trPr>
        <w:tc>
          <w:tcPr>
            <w:tcW w:w="2999" w:type="pct"/>
            <w:shd w:val="clear" w:color="auto" w:fill="auto"/>
            <w:noWrap/>
            <w:vAlign w:val="bottom"/>
            <w:hideMark/>
          </w:tcPr>
          <w:p w14:paraId="586C5BC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UNK</w:t>
            </w:r>
          </w:p>
        </w:tc>
        <w:tc>
          <w:tcPr>
            <w:tcW w:w="588" w:type="pct"/>
            <w:shd w:val="clear" w:color="auto" w:fill="auto"/>
            <w:noWrap/>
            <w:vAlign w:val="bottom"/>
            <w:hideMark/>
          </w:tcPr>
          <w:p w14:paraId="500A4FC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1086</w:t>
            </w:r>
          </w:p>
        </w:tc>
        <w:tc>
          <w:tcPr>
            <w:tcW w:w="664" w:type="pct"/>
            <w:shd w:val="clear" w:color="auto" w:fill="auto"/>
            <w:noWrap/>
            <w:vAlign w:val="bottom"/>
            <w:hideMark/>
          </w:tcPr>
          <w:p w14:paraId="36A3D87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0.37%</w:t>
            </w:r>
          </w:p>
        </w:tc>
        <w:tc>
          <w:tcPr>
            <w:tcW w:w="749" w:type="pct"/>
            <w:shd w:val="clear" w:color="auto" w:fill="auto"/>
            <w:noWrap/>
            <w:vAlign w:val="bottom"/>
            <w:hideMark/>
          </w:tcPr>
          <w:p w14:paraId="46B33BA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78.45%</w:t>
            </w:r>
          </w:p>
        </w:tc>
      </w:tr>
      <w:tr w:rsidR="00833E71" w:rsidRPr="00833E71" w14:paraId="76D513B2" w14:textId="77777777" w:rsidTr="00BF3612">
        <w:trPr>
          <w:trHeight w:val="290"/>
        </w:trPr>
        <w:tc>
          <w:tcPr>
            <w:tcW w:w="2999" w:type="pct"/>
            <w:shd w:val="clear" w:color="auto" w:fill="auto"/>
            <w:noWrap/>
            <w:vAlign w:val="bottom"/>
            <w:hideMark/>
          </w:tcPr>
          <w:p w14:paraId="6655DF8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DTAPHEPBIP+HIBV+PNC13+RV5</w:t>
            </w:r>
          </w:p>
        </w:tc>
        <w:tc>
          <w:tcPr>
            <w:tcW w:w="588" w:type="pct"/>
            <w:shd w:val="clear" w:color="auto" w:fill="auto"/>
            <w:noWrap/>
            <w:vAlign w:val="bottom"/>
            <w:hideMark/>
          </w:tcPr>
          <w:p w14:paraId="076DB1D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1055</w:t>
            </w:r>
          </w:p>
        </w:tc>
        <w:tc>
          <w:tcPr>
            <w:tcW w:w="664" w:type="pct"/>
            <w:shd w:val="clear" w:color="auto" w:fill="auto"/>
            <w:noWrap/>
            <w:vAlign w:val="bottom"/>
            <w:hideMark/>
          </w:tcPr>
          <w:p w14:paraId="164D210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0.36%</w:t>
            </w:r>
          </w:p>
        </w:tc>
        <w:tc>
          <w:tcPr>
            <w:tcW w:w="749" w:type="pct"/>
            <w:shd w:val="clear" w:color="auto" w:fill="auto"/>
            <w:noWrap/>
            <w:vAlign w:val="bottom"/>
            <w:hideMark/>
          </w:tcPr>
          <w:p w14:paraId="27F82CA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78.81%</w:t>
            </w:r>
          </w:p>
        </w:tc>
      </w:tr>
      <w:tr w:rsidR="00833E71" w:rsidRPr="00833E71" w14:paraId="69B0C480" w14:textId="77777777" w:rsidTr="00BF3612">
        <w:trPr>
          <w:trHeight w:val="290"/>
        </w:trPr>
        <w:tc>
          <w:tcPr>
            <w:tcW w:w="2999" w:type="pct"/>
            <w:shd w:val="clear" w:color="auto" w:fill="auto"/>
            <w:noWrap/>
            <w:vAlign w:val="bottom"/>
            <w:hideMark/>
          </w:tcPr>
          <w:p w14:paraId="6761937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DTAPIPV+MMR+VARCEL</w:t>
            </w:r>
          </w:p>
        </w:tc>
        <w:tc>
          <w:tcPr>
            <w:tcW w:w="588" w:type="pct"/>
            <w:shd w:val="clear" w:color="auto" w:fill="auto"/>
            <w:noWrap/>
            <w:vAlign w:val="bottom"/>
            <w:hideMark/>
          </w:tcPr>
          <w:p w14:paraId="25641E1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960</w:t>
            </w:r>
          </w:p>
        </w:tc>
        <w:tc>
          <w:tcPr>
            <w:tcW w:w="664" w:type="pct"/>
            <w:shd w:val="clear" w:color="auto" w:fill="auto"/>
            <w:noWrap/>
            <w:vAlign w:val="bottom"/>
            <w:hideMark/>
          </w:tcPr>
          <w:p w14:paraId="0CE43A7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0.33%</w:t>
            </w:r>
          </w:p>
        </w:tc>
        <w:tc>
          <w:tcPr>
            <w:tcW w:w="749" w:type="pct"/>
            <w:shd w:val="clear" w:color="auto" w:fill="auto"/>
            <w:noWrap/>
            <w:vAlign w:val="bottom"/>
            <w:hideMark/>
          </w:tcPr>
          <w:p w14:paraId="2AA3D1B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79.14%</w:t>
            </w:r>
          </w:p>
        </w:tc>
      </w:tr>
      <w:tr w:rsidR="00833E71" w:rsidRPr="00833E71" w14:paraId="450B053D" w14:textId="77777777" w:rsidTr="00BF3612">
        <w:trPr>
          <w:trHeight w:val="290"/>
        </w:trPr>
        <w:tc>
          <w:tcPr>
            <w:tcW w:w="2999" w:type="pct"/>
            <w:shd w:val="clear" w:color="auto" w:fill="auto"/>
            <w:noWrap/>
            <w:vAlign w:val="bottom"/>
            <w:hideMark/>
          </w:tcPr>
          <w:p w14:paraId="3D6F41B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FLUA3</w:t>
            </w:r>
          </w:p>
        </w:tc>
        <w:tc>
          <w:tcPr>
            <w:tcW w:w="588" w:type="pct"/>
            <w:shd w:val="clear" w:color="auto" w:fill="auto"/>
            <w:noWrap/>
            <w:vAlign w:val="bottom"/>
            <w:hideMark/>
          </w:tcPr>
          <w:p w14:paraId="70399DF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929</w:t>
            </w:r>
          </w:p>
        </w:tc>
        <w:tc>
          <w:tcPr>
            <w:tcW w:w="664" w:type="pct"/>
            <w:shd w:val="clear" w:color="auto" w:fill="auto"/>
            <w:noWrap/>
            <w:vAlign w:val="bottom"/>
            <w:hideMark/>
          </w:tcPr>
          <w:p w14:paraId="6D6DF04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0.32%</w:t>
            </w:r>
          </w:p>
        </w:tc>
        <w:tc>
          <w:tcPr>
            <w:tcW w:w="749" w:type="pct"/>
            <w:shd w:val="clear" w:color="auto" w:fill="auto"/>
            <w:noWrap/>
            <w:vAlign w:val="bottom"/>
            <w:hideMark/>
          </w:tcPr>
          <w:p w14:paraId="2DA8EFF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79.46%</w:t>
            </w:r>
          </w:p>
        </w:tc>
      </w:tr>
      <w:tr w:rsidR="00833E71" w:rsidRPr="00833E71" w14:paraId="4A8BF885" w14:textId="77777777" w:rsidTr="00BF3612">
        <w:trPr>
          <w:trHeight w:val="290"/>
        </w:trPr>
        <w:tc>
          <w:tcPr>
            <w:tcW w:w="2999" w:type="pct"/>
            <w:shd w:val="clear" w:color="auto" w:fill="auto"/>
            <w:noWrap/>
            <w:vAlign w:val="bottom"/>
            <w:hideMark/>
          </w:tcPr>
          <w:p w14:paraId="52D4D09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FLU3+VARZOS</w:t>
            </w:r>
          </w:p>
        </w:tc>
        <w:tc>
          <w:tcPr>
            <w:tcW w:w="588" w:type="pct"/>
            <w:shd w:val="clear" w:color="auto" w:fill="auto"/>
            <w:noWrap/>
            <w:vAlign w:val="bottom"/>
            <w:hideMark/>
          </w:tcPr>
          <w:p w14:paraId="495261F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925</w:t>
            </w:r>
          </w:p>
        </w:tc>
        <w:tc>
          <w:tcPr>
            <w:tcW w:w="664" w:type="pct"/>
            <w:shd w:val="clear" w:color="auto" w:fill="auto"/>
            <w:noWrap/>
            <w:vAlign w:val="bottom"/>
            <w:hideMark/>
          </w:tcPr>
          <w:p w14:paraId="7884C39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0.32%</w:t>
            </w:r>
          </w:p>
        </w:tc>
        <w:tc>
          <w:tcPr>
            <w:tcW w:w="749" w:type="pct"/>
            <w:shd w:val="clear" w:color="auto" w:fill="auto"/>
            <w:noWrap/>
            <w:vAlign w:val="bottom"/>
            <w:hideMark/>
          </w:tcPr>
          <w:p w14:paraId="184FDAD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79.77%</w:t>
            </w:r>
          </w:p>
        </w:tc>
      </w:tr>
      <w:tr w:rsidR="00833E71" w:rsidRPr="00833E71" w14:paraId="47A3DA9B" w14:textId="77777777" w:rsidTr="00BF3612">
        <w:trPr>
          <w:trHeight w:val="290"/>
        </w:trPr>
        <w:tc>
          <w:tcPr>
            <w:tcW w:w="2999" w:type="pct"/>
            <w:shd w:val="clear" w:color="auto" w:fill="auto"/>
            <w:noWrap/>
            <w:vAlign w:val="bottom"/>
            <w:hideMark/>
          </w:tcPr>
          <w:p w14:paraId="76C9F4E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ANTH</w:t>
            </w:r>
          </w:p>
        </w:tc>
        <w:tc>
          <w:tcPr>
            <w:tcW w:w="588" w:type="pct"/>
            <w:shd w:val="clear" w:color="auto" w:fill="auto"/>
            <w:noWrap/>
            <w:vAlign w:val="bottom"/>
            <w:hideMark/>
          </w:tcPr>
          <w:p w14:paraId="3CC56C6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915</w:t>
            </w:r>
          </w:p>
        </w:tc>
        <w:tc>
          <w:tcPr>
            <w:tcW w:w="664" w:type="pct"/>
            <w:shd w:val="clear" w:color="auto" w:fill="auto"/>
            <w:noWrap/>
            <w:vAlign w:val="bottom"/>
            <w:hideMark/>
          </w:tcPr>
          <w:p w14:paraId="7CDBA81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0.31%</w:t>
            </w:r>
          </w:p>
        </w:tc>
        <w:tc>
          <w:tcPr>
            <w:tcW w:w="749" w:type="pct"/>
            <w:shd w:val="clear" w:color="auto" w:fill="auto"/>
            <w:noWrap/>
            <w:vAlign w:val="bottom"/>
            <w:hideMark/>
          </w:tcPr>
          <w:p w14:paraId="11CB846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80.08%</w:t>
            </w:r>
          </w:p>
        </w:tc>
      </w:tr>
      <w:tr w:rsidR="00833E71" w:rsidRPr="00833E71" w14:paraId="4A776486" w14:textId="77777777" w:rsidTr="00BF3612">
        <w:trPr>
          <w:trHeight w:val="290"/>
        </w:trPr>
        <w:tc>
          <w:tcPr>
            <w:tcW w:w="2999" w:type="pct"/>
            <w:shd w:val="clear" w:color="auto" w:fill="auto"/>
            <w:noWrap/>
            <w:vAlign w:val="bottom"/>
            <w:hideMark/>
          </w:tcPr>
          <w:p w14:paraId="74064F1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DTAPIPVHIB+PNC13+RV5</w:t>
            </w:r>
          </w:p>
        </w:tc>
        <w:tc>
          <w:tcPr>
            <w:tcW w:w="588" w:type="pct"/>
            <w:shd w:val="clear" w:color="auto" w:fill="auto"/>
            <w:noWrap/>
            <w:vAlign w:val="bottom"/>
            <w:hideMark/>
          </w:tcPr>
          <w:p w14:paraId="3114021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912</w:t>
            </w:r>
          </w:p>
        </w:tc>
        <w:tc>
          <w:tcPr>
            <w:tcW w:w="664" w:type="pct"/>
            <w:shd w:val="clear" w:color="auto" w:fill="auto"/>
            <w:noWrap/>
            <w:vAlign w:val="bottom"/>
            <w:hideMark/>
          </w:tcPr>
          <w:p w14:paraId="67A0E7C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0.31%</w:t>
            </w:r>
          </w:p>
        </w:tc>
        <w:tc>
          <w:tcPr>
            <w:tcW w:w="749" w:type="pct"/>
            <w:shd w:val="clear" w:color="auto" w:fill="auto"/>
            <w:noWrap/>
            <w:vAlign w:val="bottom"/>
            <w:hideMark/>
          </w:tcPr>
          <w:p w14:paraId="22E8725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80.39%</w:t>
            </w:r>
          </w:p>
        </w:tc>
      </w:tr>
      <w:tr w:rsidR="00833E71" w:rsidRPr="00833E71" w14:paraId="1B32DEBB" w14:textId="77777777" w:rsidTr="00BF3612">
        <w:trPr>
          <w:trHeight w:val="290"/>
        </w:trPr>
        <w:tc>
          <w:tcPr>
            <w:tcW w:w="2999" w:type="pct"/>
            <w:shd w:val="clear" w:color="auto" w:fill="auto"/>
            <w:noWrap/>
            <w:vAlign w:val="bottom"/>
            <w:hideMark/>
          </w:tcPr>
          <w:p w14:paraId="6158384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FLUC3</w:t>
            </w:r>
          </w:p>
        </w:tc>
        <w:tc>
          <w:tcPr>
            <w:tcW w:w="588" w:type="pct"/>
            <w:shd w:val="clear" w:color="auto" w:fill="auto"/>
            <w:noWrap/>
            <w:vAlign w:val="bottom"/>
            <w:hideMark/>
          </w:tcPr>
          <w:p w14:paraId="1072EBB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911</w:t>
            </w:r>
          </w:p>
        </w:tc>
        <w:tc>
          <w:tcPr>
            <w:tcW w:w="664" w:type="pct"/>
            <w:shd w:val="clear" w:color="auto" w:fill="auto"/>
            <w:noWrap/>
            <w:vAlign w:val="bottom"/>
            <w:hideMark/>
          </w:tcPr>
          <w:p w14:paraId="23C94D4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0.31%</w:t>
            </w:r>
          </w:p>
        </w:tc>
        <w:tc>
          <w:tcPr>
            <w:tcW w:w="749" w:type="pct"/>
            <w:shd w:val="clear" w:color="auto" w:fill="auto"/>
            <w:noWrap/>
            <w:vAlign w:val="bottom"/>
            <w:hideMark/>
          </w:tcPr>
          <w:p w14:paraId="7CA6846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80.70%</w:t>
            </w:r>
          </w:p>
        </w:tc>
      </w:tr>
      <w:tr w:rsidR="00833E71" w:rsidRPr="00833E71" w14:paraId="56CE0939" w14:textId="77777777" w:rsidTr="00BF3612">
        <w:trPr>
          <w:trHeight w:val="290"/>
        </w:trPr>
        <w:tc>
          <w:tcPr>
            <w:tcW w:w="2999" w:type="pct"/>
            <w:shd w:val="clear" w:color="auto" w:fill="auto"/>
            <w:noWrap/>
            <w:vAlign w:val="bottom"/>
            <w:hideMark/>
          </w:tcPr>
          <w:p w14:paraId="0997681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HEPA+MMR+VARCEL</w:t>
            </w:r>
          </w:p>
        </w:tc>
        <w:tc>
          <w:tcPr>
            <w:tcW w:w="588" w:type="pct"/>
            <w:shd w:val="clear" w:color="auto" w:fill="auto"/>
            <w:noWrap/>
            <w:vAlign w:val="bottom"/>
            <w:hideMark/>
          </w:tcPr>
          <w:p w14:paraId="108181D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853</w:t>
            </w:r>
          </w:p>
        </w:tc>
        <w:tc>
          <w:tcPr>
            <w:tcW w:w="664" w:type="pct"/>
            <w:shd w:val="clear" w:color="auto" w:fill="auto"/>
            <w:noWrap/>
            <w:vAlign w:val="bottom"/>
            <w:hideMark/>
          </w:tcPr>
          <w:p w14:paraId="535DF6A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0.29%</w:t>
            </w:r>
          </w:p>
        </w:tc>
        <w:tc>
          <w:tcPr>
            <w:tcW w:w="749" w:type="pct"/>
            <w:shd w:val="clear" w:color="auto" w:fill="auto"/>
            <w:noWrap/>
            <w:vAlign w:val="bottom"/>
            <w:hideMark/>
          </w:tcPr>
          <w:p w14:paraId="56CB782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80.99%</w:t>
            </w:r>
          </w:p>
        </w:tc>
      </w:tr>
      <w:tr w:rsidR="00833E71" w:rsidRPr="00833E71" w14:paraId="0689EA19" w14:textId="77777777" w:rsidTr="00BF3612">
        <w:trPr>
          <w:trHeight w:val="290"/>
        </w:trPr>
        <w:tc>
          <w:tcPr>
            <w:tcW w:w="2999" w:type="pct"/>
            <w:shd w:val="clear" w:color="auto" w:fill="auto"/>
            <w:noWrap/>
            <w:vAlign w:val="bottom"/>
            <w:hideMark/>
          </w:tcPr>
          <w:p w14:paraId="3944B65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DTAPIPVHIB</w:t>
            </w:r>
          </w:p>
        </w:tc>
        <w:tc>
          <w:tcPr>
            <w:tcW w:w="588" w:type="pct"/>
            <w:shd w:val="clear" w:color="auto" w:fill="auto"/>
            <w:noWrap/>
            <w:vAlign w:val="bottom"/>
            <w:hideMark/>
          </w:tcPr>
          <w:p w14:paraId="1C14BB6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816</w:t>
            </w:r>
          </w:p>
        </w:tc>
        <w:tc>
          <w:tcPr>
            <w:tcW w:w="664" w:type="pct"/>
            <w:shd w:val="clear" w:color="auto" w:fill="auto"/>
            <w:noWrap/>
            <w:vAlign w:val="bottom"/>
            <w:hideMark/>
          </w:tcPr>
          <w:p w14:paraId="6266C31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0.28%</w:t>
            </w:r>
          </w:p>
        </w:tc>
        <w:tc>
          <w:tcPr>
            <w:tcW w:w="749" w:type="pct"/>
            <w:shd w:val="clear" w:color="auto" w:fill="auto"/>
            <w:noWrap/>
            <w:vAlign w:val="bottom"/>
            <w:hideMark/>
          </w:tcPr>
          <w:p w14:paraId="1B577E0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81.27%</w:t>
            </w:r>
          </w:p>
        </w:tc>
      </w:tr>
      <w:tr w:rsidR="00833E71" w:rsidRPr="00833E71" w14:paraId="7B25D354" w14:textId="77777777" w:rsidTr="00BF3612">
        <w:trPr>
          <w:trHeight w:val="290"/>
        </w:trPr>
        <w:tc>
          <w:tcPr>
            <w:tcW w:w="2999" w:type="pct"/>
            <w:shd w:val="clear" w:color="auto" w:fill="auto"/>
            <w:noWrap/>
            <w:vAlign w:val="bottom"/>
            <w:hideMark/>
          </w:tcPr>
          <w:p w14:paraId="73E66C9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HPV4+MNQ+TDAP</w:t>
            </w:r>
          </w:p>
        </w:tc>
        <w:tc>
          <w:tcPr>
            <w:tcW w:w="588" w:type="pct"/>
            <w:shd w:val="clear" w:color="auto" w:fill="auto"/>
            <w:noWrap/>
            <w:vAlign w:val="bottom"/>
            <w:hideMark/>
          </w:tcPr>
          <w:p w14:paraId="69E1B15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801</w:t>
            </w:r>
          </w:p>
        </w:tc>
        <w:tc>
          <w:tcPr>
            <w:tcW w:w="664" w:type="pct"/>
            <w:shd w:val="clear" w:color="auto" w:fill="auto"/>
            <w:noWrap/>
            <w:vAlign w:val="bottom"/>
            <w:hideMark/>
          </w:tcPr>
          <w:p w14:paraId="125CCBB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0.27%</w:t>
            </w:r>
          </w:p>
        </w:tc>
        <w:tc>
          <w:tcPr>
            <w:tcW w:w="749" w:type="pct"/>
            <w:shd w:val="clear" w:color="auto" w:fill="auto"/>
            <w:noWrap/>
            <w:vAlign w:val="bottom"/>
            <w:hideMark/>
          </w:tcPr>
          <w:p w14:paraId="0D0104E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81.54%</w:t>
            </w:r>
          </w:p>
        </w:tc>
      </w:tr>
      <w:tr w:rsidR="00833E71" w:rsidRPr="00833E71" w14:paraId="7482E5FF" w14:textId="77777777" w:rsidTr="00BF3612">
        <w:trPr>
          <w:trHeight w:val="290"/>
        </w:trPr>
        <w:tc>
          <w:tcPr>
            <w:tcW w:w="2999" w:type="pct"/>
            <w:shd w:val="clear" w:color="auto" w:fill="auto"/>
            <w:noWrap/>
            <w:vAlign w:val="bottom"/>
            <w:hideMark/>
          </w:tcPr>
          <w:p w14:paraId="75292D4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SMALL</w:t>
            </w:r>
          </w:p>
        </w:tc>
        <w:tc>
          <w:tcPr>
            <w:tcW w:w="588" w:type="pct"/>
            <w:shd w:val="clear" w:color="auto" w:fill="auto"/>
            <w:noWrap/>
            <w:vAlign w:val="bottom"/>
            <w:hideMark/>
          </w:tcPr>
          <w:p w14:paraId="47BC09D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786</w:t>
            </w:r>
          </w:p>
        </w:tc>
        <w:tc>
          <w:tcPr>
            <w:tcW w:w="664" w:type="pct"/>
            <w:shd w:val="clear" w:color="auto" w:fill="auto"/>
            <w:noWrap/>
            <w:vAlign w:val="bottom"/>
            <w:hideMark/>
          </w:tcPr>
          <w:p w14:paraId="13D2445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0.27%</w:t>
            </w:r>
          </w:p>
        </w:tc>
        <w:tc>
          <w:tcPr>
            <w:tcW w:w="749" w:type="pct"/>
            <w:shd w:val="clear" w:color="auto" w:fill="auto"/>
            <w:noWrap/>
            <w:vAlign w:val="bottom"/>
            <w:hideMark/>
          </w:tcPr>
          <w:p w14:paraId="049573A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81.81%</w:t>
            </w:r>
          </w:p>
        </w:tc>
      </w:tr>
      <w:tr w:rsidR="00833E71" w:rsidRPr="00833E71" w14:paraId="66D67853" w14:textId="77777777" w:rsidTr="00BF3612">
        <w:trPr>
          <w:trHeight w:val="290"/>
        </w:trPr>
        <w:tc>
          <w:tcPr>
            <w:tcW w:w="2999" w:type="pct"/>
            <w:shd w:val="clear" w:color="auto" w:fill="auto"/>
            <w:noWrap/>
            <w:vAlign w:val="bottom"/>
            <w:hideMark/>
          </w:tcPr>
          <w:p w14:paraId="5CBE4C0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RAB</w:t>
            </w:r>
          </w:p>
        </w:tc>
        <w:tc>
          <w:tcPr>
            <w:tcW w:w="588" w:type="pct"/>
            <w:shd w:val="clear" w:color="auto" w:fill="auto"/>
            <w:noWrap/>
            <w:vAlign w:val="bottom"/>
            <w:hideMark/>
          </w:tcPr>
          <w:p w14:paraId="0B7804C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781</w:t>
            </w:r>
          </w:p>
        </w:tc>
        <w:tc>
          <w:tcPr>
            <w:tcW w:w="664" w:type="pct"/>
            <w:shd w:val="clear" w:color="auto" w:fill="auto"/>
            <w:noWrap/>
            <w:vAlign w:val="bottom"/>
            <w:hideMark/>
          </w:tcPr>
          <w:p w14:paraId="165B5A4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0.27%</w:t>
            </w:r>
          </w:p>
        </w:tc>
        <w:tc>
          <w:tcPr>
            <w:tcW w:w="749" w:type="pct"/>
            <w:shd w:val="clear" w:color="auto" w:fill="auto"/>
            <w:noWrap/>
            <w:vAlign w:val="bottom"/>
            <w:hideMark/>
          </w:tcPr>
          <w:p w14:paraId="49A1FF9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82.08%</w:t>
            </w:r>
          </w:p>
        </w:tc>
      </w:tr>
      <w:tr w:rsidR="00833E71" w:rsidRPr="00833E71" w14:paraId="43B25C47" w14:textId="77777777" w:rsidTr="00BF3612">
        <w:trPr>
          <w:trHeight w:val="290"/>
        </w:trPr>
        <w:tc>
          <w:tcPr>
            <w:tcW w:w="2999" w:type="pct"/>
            <w:shd w:val="clear" w:color="auto" w:fill="auto"/>
            <w:noWrap/>
            <w:vAlign w:val="bottom"/>
            <w:hideMark/>
          </w:tcPr>
          <w:p w14:paraId="4CD304C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PPV+TDAP</w:t>
            </w:r>
          </w:p>
        </w:tc>
        <w:tc>
          <w:tcPr>
            <w:tcW w:w="588" w:type="pct"/>
            <w:shd w:val="clear" w:color="auto" w:fill="auto"/>
            <w:noWrap/>
            <w:vAlign w:val="bottom"/>
            <w:hideMark/>
          </w:tcPr>
          <w:p w14:paraId="566A62F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779</w:t>
            </w:r>
          </w:p>
        </w:tc>
        <w:tc>
          <w:tcPr>
            <w:tcW w:w="664" w:type="pct"/>
            <w:shd w:val="clear" w:color="auto" w:fill="auto"/>
            <w:noWrap/>
            <w:vAlign w:val="bottom"/>
            <w:hideMark/>
          </w:tcPr>
          <w:p w14:paraId="4A62709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0.27%</w:t>
            </w:r>
          </w:p>
        </w:tc>
        <w:tc>
          <w:tcPr>
            <w:tcW w:w="749" w:type="pct"/>
            <w:shd w:val="clear" w:color="auto" w:fill="auto"/>
            <w:noWrap/>
            <w:vAlign w:val="bottom"/>
            <w:hideMark/>
          </w:tcPr>
          <w:p w14:paraId="3D8573A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82.34%</w:t>
            </w:r>
          </w:p>
        </w:tc>
      </w:tr>
      <w:tr w:rsidR="00833E71" w:rsidRPr="00833E71" w14:paraId="28121A5E" w14:textId="77777777" w:rsidTr="00BF3612">
        <w:trPr>
          <w:trHeight w:val="290"/>
        </w:trPr>
        <w:tc>
          <w:tcPr>
            <w:tcW w:w="2999" w:type="pct"/>
            <w:shd w:val="clear" w:color="auto" w:fill="auto"/>
            <w:noWrap/>
            <w:vAlign w:val="bottom"/>
            <w:hideMark/>
          </w:tcPr>
          <w:p w14:paraId="2C8AF9B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TYP</w:t>
            </w:r>
          </w:p>
        </w:tc>
        <w:tc>
          <w:tcPr>
            <w:tcW w:w="588" w:type="pct"/>
            <w:shd w:val="clear" w:color="auto" w:fill="auto"/>
            <w:noWrap/>
            <w:vAlign w:val="bottom"/>
            <w:hideMark/>
          </w:tcPr>
          <w:p w14:paraId="6A9BC1B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771</w:t>
            </w:r>
          </w:p>
        </w:tc>
        <w:tc>
          <w:tcPr>
            <w:tcW w:w="664" w:type="pct"/>
            <w:shd w:val="clear" w:color="auto" w:fill="auto"/>
            <w:noWrap/>
            <w:vAlign w:val="bottom"/>
            <w:hideMark/>
          </w:tcPr>
          <w:p w14:paraId="7463858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0.26%</w:t>
            </w:r>
          </w:p>
        </w:tc>
        <w:tc>
          <w:tcPr>
            <w:tcW w:w="749" w:type="pct"/>
            <w:shd w:val="clear" w:color="auto" w:fill="auto"/>
            <w:noWrap/>
            <w:vAlign w:val="bottom"/>
            <w:hideMark/>
          </w:tcPr>
          <w:p w14:paraId="2907B75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82.61%</w:t>
            </w:r>
          </w:p>
        </w:tc>
      </w:tr>
      <w:tr w:rsidR="00833E71" w:rsidRPr="00833E71" w14:paraId="241F95E6" w14:textId="77777777" w:rsidTr="00BF3612">
        <w:trPr>
          <w:trHeight w:val="290"/>
        </w:trPr>
        <w:tc>
          <w:tcPr>
            <w:tcW w:w="2999" w:type="pct"/>
            <w:shd w:val="clear" w:color="auto" w:fill="auto"/>
            <w:noWrap/>
            <w:vAlign w:val="bottom"/>
            <w:hideMark/>
          </w:tcPr>
          <w:p w14:paraId="598A48B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DTAP+IPV+MMR+VARCEL</w:t>
            </w:r>
          </w:p>
        </w:tc>
        <w:tc>
          <w:tcPr>
            <w:tcW w:w="588" w:type="pct"/>
            <w:shd w:val="clear" w:color="auto" w:fill="auto"/>
            <w:noWrap/>
            <w:vAlign w:val="bottom"/>
            <w:hideMark/>
          </w:tcPr>
          <w:p w14:paraId="2915442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767</w:t>
            </w:r>
          </w:p>
        </w:tc>
        <w:tc>
          <w:tcPr>
            <w:tcW w:w="664" w:type="pct"/>
            <w:shd w:val="clear" w:color="auto" w:fill="auto"/>
            <w:noWrap/>
            <w:vAlign w:val="bottom"/>
            <w:hideMark/>
          </w:tcPr>
          <w:p w14:paraId="2FE4E05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0.26%</w:t>
            </w:r>
          </w:p>
        </w:tc>
        <w:tc>
          <w:tcPr>
            <w:tcW w:w="749" w:type="pct"/>
            <w:shd w:val="clear" w:color="auto" w:fill="auto"/>
            <w:noWrap/>
            <w:vAlign w:val="bottom"/>
            <w:hideMark/>
          </w:tcPr>
          <w:p w14:paraId="7A80393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82.87%</w:t>
            </w:r>
          </w:p>
        </w:tc>
      </w:tr>
      <w:tr w:rsidR="00833E71" w:rsidRPr="00833E71" w14:paraId="4EF3BBAB" w14:textId="77777777" w:rsidTr="00BF3612">
        <w:trPr>
          <w:trHeight w:val="290"/>
        </w:trPr>
        <w:tc>
          <w:tcPr>
            <w:tcW w:w="2999" w:type="pct"/>
            <w:shd w:val="clear" w:color="auto" w:fill="auto"/>
            <w:noWrap/>
            <w:vAlign w:val="bottom"/>
            <w:hideMark/>
          </w:tcPr>
          <w:p w14:paraId="6AC664E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DTAPHEPBIP+HIBV+PNC13+RV1</w:t>
            </w:r>
          </w:p>
        </w:tc>
        <w:tc>
          <w:tcPr>
            <w:tcW w:w="588" w:type="pct"/>
            <w:shd w:val="clear" w:color="auto" w:fill="auto"/>
            <w:noWrap/>
            <w:vAlign w:val="bottom"/>
            <w:hideMark/>
          </w:tcPr>
          <w:p w14:paraId="5819F5A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757</w:t>
            </w:r>
          </w:p>
        </w:tc>
        <w:tc>
          <w:tcPr>
            <w:tcW w:w="664" w:type="pct"/>
            <w:shd w:val="clear" w:color="auto" w:fill="auto"/>
            <w:noWrap/>
            <w:vAlign w:val="bottom"/>
            <w:hideMark/>
          </w:tcPr>
          <w:p w14:paraId="76F17B0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0.26%</w:t>
            </w:r>
          </w:p>
        </w:tc>
        <w:tc>
          <w:tcPr>
            <w:tcW w:w="749" w:type="pct"/>
            <w:shd w:val="clear" w:color="auto" w:fill="auto"/>
            <w:noWrap/>
            <w:vAlign w:val="bottom"/>
            <w:hideMark/>
          </w:tcPr>
          <w:p w14:paraId="2908BAD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83.12%</w:t>
            </w:r>
          </w:p>
        </w:tc>
      </w:tr>
      <w:tr w:rsidR="00833E71" w:rsidRPr="00833E71" w14:paraId="36ADABF8" w14:textId="77777777" w:rsidTr="00BF3612">
        <w:trPr>
          <w:trHeight w:val="290"/>
        </w:trPr>
        <w:tc>
          <w:tcPr>
            <w:tcW w:w="2999" w:type="pct"/>
            <w:shd w:val="clear" w:color="auto" w:fill="auto"/>
            <w:noWrap/>
            <w:vAlign w:val="bottom"/>
            <w:hideMark/>
          </w:tcPr>
          <w:p w14:paraId="77735D7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TD</w:t>
            </w:r>
          </w:p>
        </w:tc>
        <w:tc>
          <w:tcPr>
            <w:tcW w:w="588" w:type="pct"/>
            <w:shd w:val="clear" w:color="auto" w:fill="auto"/>
            <w:noWrap/>
            <w:vAlign w:val="bottom"/>
            <w:hideMark/>
          </w:tcPr>
          <w:p w14:paraId="1FD6AAD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725</w:t>
            </w:r>
          </w:p>
        </w:tc>
        <w:tc>
          <w:tcPr>
            <w:tcW w:w="664" w:type="pct"/>
            <w:shd w:val="clear" w:color="auto" w:fill="auto"/>
            <w:noWrap/>
            <w:vAlign w:val="bottom"/>
            <w:hideMark/>
          </w:tcPr>
          <w:p w14:paraId="09644AD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0.25%</w:t>
            </w:r>
          </w:p>
        </w:tc>
        <w:tc>
          <w:tcPr>
            <w:tcW w:w="749" w:type="pct"/>
            <w:shd w:val="clear" w:color="auto" w:fill="auto"/>
            <w:noWrap/>
            <w:vAlign w:val="bottom"/>
            <w:hideMark/>
          </w:tcPr>
          <w:p w14:paraId="6797694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83.37%</w:t>
            </w:r>
          </w:p>
        </w:tc>
      </w:tr>
      <w:tr w:rsidR="00833E71" w:rsidRPr="00833E71" w14:paraId="658F1CFA" w14:textId="77777777" w:rsidTr="00BF3612">
        <w:trPr>
          <w:trHeight w:val="290"/>
        </w:trPr>
        <w:tc>
          <w:tcPr>
            <w:tcW w:w="2999" w:type="pct"/>
            <w:shd w:val="clear" w:color="auto" w:fill="auto"/>
            <w:noWrap/>
            <w:vAlign w:val="bottom"/>
            <w:hideMark/>
          </w:tcPr>
          <w:p w14:paraId="3FAB1C4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FLUX+PPV</w:t>
            </w:r>
          </w:p>
        </w:tc>
        <w:tc>
          <w:tcPr>
            <w:tcW w:w="588" w:type="pct"/>
            <w:shd w:val="clear" w:color="auto" w:fill="auto"/>
            <w:noWrap/>
            <w:vAlign w:val="bottom"/>
            <w:hideMark/>
          </w:tcPr>
          <w:p w14:paraId="2268280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721</w:t>
            </w:r>
          </w:p>
        </w:tc>
        <w:tc>
          <w:tcPr>
            <w:tcW w:w="664" w:type="pct"/>
            <w:shd w:val="clear" w:color="auto" w:fill="auto"/>
            <w:noWrap/>
            <w:vAlign w:val="bottom"/>
            <w:hideMark/>
          </w:tcPr>
          <w:p w14:paraId="10D39D4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0.25%</w:t>
            </w:r>
          </w:p>
        </w:tc>
        <w:tc>
          <w:tcPr>
            <w:tcW w:w="749" w:type="pct"/>
            <w:shd w:val="clear" w:color="auto" w:fill="auto"/>
            <w:noWrap/>
            <w:vAlign w:val="bottom"/>
            <w:hideMark/>
          </w:tcPr>
          <w:p w14:paraId="2144C03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83.62%</w:t>
            </w:r>
          </w:p>
        </w:tc>
      </w:tr>
      <w:tr w:rsidR="00833E71" w:rsidRPr="00833E71" w14:paraId="54873510" w14:textId="77777777" w:rsidTr="00BF3612">
        <w:trPr>
          <w:trHeight w:val="290"/>
        </w:trPr>
        <w:tc>
          <w:tcPr>
            <w:tcW w:w="2999" w:type="pct"/>
            <w:shd w:val="clear" w:color="auto" w:fill="auto"/>
            <w:noWrap/>
            <w:vAlign w:val="bottom"/>
            <w:hideMark/>
          </w:tcPr>
          <w:p w14:paraId="3E578D9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FLU3+TDAP</w:t>
            </w:r>
          </w:p>
        </w:tc>
        <w:tc>
          <w:tcPr>
            <w:tcW w:w="588" w:type="pct"/>
            <w:shd w:val="clear" w:color="auto" w:fill="auto"/>
            <w:noWrap/>
            <w:vAlign w:val="bottom"/>
            <w:hideMark/>
          </w:tcPr>
          <w:p w14:paraId="3FDFD3D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688</w:t>
            </w:r>
          </w:p>
        </w:tc>
        <w:tc>
          <w:tcPr>
            <w:tcW w:w="664" w:type="pct"/>
            <w:shd w:val="clear" w:color="auto" w:fill="auto"/>
            <w:noWrap/>
            <w:vAlign w:val="bottom"/>
            <w:hideMark/>
          </w:tcPr>
          <w:p w14:paraId="08CEADD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0.23%</w:t>
            </w:r>
          </w:p>
        </w:tc>
        <w:tc>
          <w:tcPr>
            <w:tcW w:w="749" w:type="pct"/>
            <w:shd w:val="clear" w:color="auto" w:fill="auto"/>
            <w:noWrap/>
            <w:vAlign w:val="bottom"/>
            <w:hideMark/>
          </w:tcPr>
          <w:p w14:paraId="7BF080B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83.85%</w:t>
            </w:r>
          </w:p>
        </w:tc>
      </w:tr>
      <w:tr w:rsidR="00833E71" w:rsidRPr="00833E71" w14:paraId="3A8BC5E1" w14:textId="77777777" w:rsidTr="00BF3612">
        <w:trPr>
          <w:trHeight w:val="290"/>
        </w:trPr>
        <w:tc>
          <w:tcPr>
            <w:tcW w:w="2999" w:type="pct"/>
            <w:shd w:val="clear" w:color="auto" w:fill="auto"/>
            <w:noWrap/>
            <w:vAlign w:val="bottom"/>
            <w:hideMark/>
          </w:tcPr>
          <w:p w14:paraId="620B8A6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lastRenderedPageBreak/>
              <w:t>DTAPIPVHIB+HEP+PNC13+RV5</w:t>
            </w:r>
          </w:p>
        </w:tc>
        <w:tc>
          <w:tcPr>
            <w:tcW w:w="588" w:type="pct"/>
            <w:shd w:val="clear" w:color="auto" w:fill="auto"/>
            <w:noWrap/>
            <w:vAlign w:val="bottom"/>
            <w:hideMark/>
          </w:tcPr>
          <w:p w14:paraId="6FC9078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665</w:t>
            </w:r>
          </w:p>
        </w:tc>
        <w:tc>
          <w:tcPr>
            <w:tcW w:w="664" w:type="pct"/>
            <w:shd w:val="clear" w:color="auto" w:fill="auto"/>
            <w:noWrap/>
            <w:vAlign w:val="bottom"/>
            <w:hideMark/>
          </w:tcPr>
          <w:p w14:paraId="0E32A0C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0.23%</w:t>
            </w:r>
          </w:p>
        </w:tc>
        <w:tc>
          <w:tcPr>
            <w:tcW w:w="749" w:type="pct"/>
            <w:shd w:val="clear" w:color="auto" w:fill="auto"/>
            <w:noWrap/>
            <w:vAlign w:val="bottom"/>
            <w:hideMark/>
          </w:tcPr>
          <w:p w14:paraId="474EF14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84.08%</w:t>
            </w:r>
          </w:p>
        </w:tc>
      </w:tr>
      <w:tr w:rsidR="00833E71" w:rsidRPr="00833E71" w14:paraId="463EE42D" w14:textId="77777777" w:rsidTr="00BF3612">
        <w:trPr>
          <w:trHeight w:val="290"/>
        </w:trPr>
        <w:tc>
          <w:tcPr>
            <w:tcW w:w="2999" w:type="pct"/>
            <w:shd w:val="clear" w:color="auto" w:fill="auto"/>
            <w:noWrap/>
            <w:vAlign w:val="bottom"/>
            <w:hideMark/>
          </w:tcPr>
          <w:p w14:paraId="1F33175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HPV4+MNQ</w:t>
            </w:r>
          </w:p>
        </w:tc>
        <w:tc>
          <w:tcPr>
            <w:tcW w:w="588" w:type="pct"/>
            <w:shd w:val="clear" w:color="auto" w:fill="auto"/>
            <w:noWrap/>
            <w:vAlign w:val="bottom"/>
            <w:hideMark/>
          </w:tcPr>
          <w:p w14:paraId="06132CD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580</w:t>
            </w:r>
          </w:p>
        </w:tc>
        <w:tc>
          <w:tcPr>
            <w:tcW w:w="664" w:type="pct"/>
            <w:shd w:val="clear" w:color="auto" w:fill="auto"/>
            <w:noWrap/>
            <w:vAlign w:val="bottom"/>
            <w:hideMark/>
          </w:tcPr>
          <w:p w14:paraId="28ABEB7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0.20%</w:t>
            </w:r>
          </w:p>
        </w:tc>
        <w:tc>
          <w:tcPr>
            <w:tcW w:w="749" w:type="pct"/>
            <w:shd w:val="clear" w:color="auto" w:fill="auto"/>
            <w:noWrap/>
            <w:vAlign w:val="bottom"/>
            <w:hideMark/>
          </w:tcPr>
          <w:p w14:paraId="66758A1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84.28%</w:t>
            </w:r>
          </w:p>
        </w:tc>
      </w:tr>
      <w:tr w:rsidR="00833E71" w:rsidRPr="00833E71" w14:paraId="1176B186" w14:textId="77777777" w:rsidTr="00BF3612">
        <w:trPr>
          <w:trHeight w:val="290"/>
        </w:trPr>
        <w:tc>
          <w:tcPr>
            <w:tcW w:w="2999" w:type="pct"/>
            <w:shd w:val="clear" w:color="auto" w:fill="auto"/>
            <w:noWrap/>
            <w:vAlign w:val="bottom"/>
            <w:hideMark/>
          </w:tcPr>
          <w:p w14:paraId="75C4740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HPVX</w:t>
            </w:r>
          </w:p>
        </w:tc>
        <w:tc>
          <w:tcPr>
            <w:tcW w:w="588" w:type="pct"/>
            <w:shd w:val="clear" w:color="auto" w:fill="auto"/>
            <w:noWrap/>
            <w:vAlign w:val="bottom"/>
            <w:hideMark/>
          </w:tcPr>
          <w:p w14:paraId="0CA5118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577</w:t>
            </w:r>
          </w:p>
        </w:tc>
        <w:tc>
          <w:tcPr>
            <w:tcW w:w="664" w:type="pct"/>
            <w:shd w:val="clear" w:color="auto" w:fill="auto"/>
            <w:noWrap/>
            <w:vAlign w:val="bottom"/>
            <w:hideMark/>
          </w:tcPr>
          <w:p w14:paraId="339E5D2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0.20%</w:t>
            </w:r>
          </w:p>
        </w:tc>
        <w:tc>
          <w:tcPr>
            <w:tcW w:w="749" w:type="pct"/>
            <w:shd w:val="clear" w:color="auto" w:fill="auto"/>
            <w:noWrap/>
            <w:vAlign w:val="bottom"/>
            <w:hideMark/>
          </w:tcPr>
          <w:p w14:paraId="5D689DB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84.47%</w:t>
            </w:r>
          </w:p>
        </w:tc>
      </w:tr>
      <w:tr w:rsidR="00833E71" w:rsidRPr="00833E71" w14:paraId="498A3307" w14:textId="77777777" w:rsidTr="00BF3612">
        <w:trPr>
          <w:trHeight w:val="290"/>
        </w:trPr>
        <w:tc>
          <w:tcPr>
            <w:tcW w:w="2999" w:type="pct"/>
            <w:shd w:val="clear" w:color="auto" w:fill="auto"/>
            <w:noWrap/>
            <w:vAlign w:val="bottom"/>
            <w:hideMark/>
          </w:tcPr>
          <w:p w14:paraId="11851ED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MMRV+VARCEL</w:t>
            </w:r>
          </w:p>
        </w:tc>
        <w:tc>
          <w:tcPr>
            <w:tcW w:w="588" w:type="pct"/>
            <w:shd w:val="clear" w:color="auto" w:fill="auto"/>
            <w:noWrap/>
            <w:vAlign w:val="bottom"/>
            <w:hideMark/>
          </w:tcPr>
          <w:p w14:paraId="3AFC408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570</w:t>
            </w:r>
          </w:p>
        </w:tc>
        <w:tc>
          <w:tcPr>
            <w:tcW w:w="664" w:type="pct"/>
            <w:shd w:val="clear" w:color="auto" w:fill="auto"/>
            <w:noWrap/>
            <w:vAlign w:val="bottom"/>
            <w:hideMark/>
          </w:tcPr>
          <w:p w14:paraId="7A440D2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0.19%</w:t>
            </w:r>
          </w:p>
        </w:tc>
        <w:tc>
          <w:tcPr>
            <w:tcW w:w="749" w:type="pct"/>
            <w:shd w:val="clear" w:color="auto" w:fill="auto"/>
            <w:noWrap/>
            <w:vAlign w:val="bottom"/>
            <w:hideMark/>
          </w:tcPr>
          <w:p w14:paraId="1FBA4F8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84.67%</w:t>
            </w:r>
          </w:p>
        </w:tc>
      </w:tr>
      <w:tr w:rsidR="00833E71" w:rsidRPr="00833E71" w14:paraId="4989B571" w14:textId="77777777" w:rsidTr="00BF3612">
        <w:trPr>
          <w:trHeight w:val="290"/>
        </w:trPr>
        <w:tc>
          <w:tcPr>
            <w:tcW w:w="2999" w:type="pct"/>
            <w:shd w:val="clear" w:color="auto" w:fill="auto"/>
            <w:noWrap/>
            <w:vAlign w:val="bottom"/>
            <w:hideMark/>
          </w:tcPr>
          <w:p w14:paraId="55D481D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HPV9+MNQ+TDAP</w:t>
            </w:r>
          </w:p>
        </w:tc>
        <w:tc>
          <w:tcPr>
            <w:tcW w:w="588" w:type="pct"/>
            <w:shd w:val="clear" w:color="auto" w:fill="auto"/>
            <w:noWrap/>
            <w:vAlign w:val="bottom"/>
            <w:hideMark/>
          </w:tcPr>
          <w:p w14:paraId="5485D6F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570</w:t>
            </w:r>
          </w:p>
        </w:tc>
        <w:tc>
          <w:tcPr>
            <w:tcW w:w="664" w:type="pct"/>
            <w:shd w:val="clear" w:color="auto" w:fill="auto"/>
            <w:noWrap/>
            <w:vAlign w:val="bottom"/>
            <w:hideMark/>
          </w:tcPr>
          <w:p w14:paraId="2D94B4F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0.19%</w:t>
            </w:r>
          </w:p>
        </w:tc>
        <w:tc>
          <w:tcPr>
            <w:tcW w:w="749" w:type="pct"/>
            <w:shd w:val="clear" w:color="auto" w:fill="auto"/>
            <w:noWrap/>
            <w:vAlign w:val="bottom"/>
            <w:hideMark/>
          </w:tcPr>
          <w:p w14:paraId="3CEF75D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84.86%</w:t>
            </w:r>
          </w:p>
        </w:tc>
      </w:tr>
      <w:tr w:rsidR="00833E71" w:rsidRPr="00833E71" w14:paraId="03E4FB52" w14:textId="77777777" w:rsidTr="00BF3612">
        <w:trPr>
          <w:trHeight w:val="290"/>
        </w:trPr>
        <w:tc>
          <w:tcPr>
            <w:tcW w:w="2999" w:type="pct"/>
            <w:shd w:val="clear" w:color="auto" w:fill="auto"/>
            <w:noWrap/>
            <w:vAlign w:val="bottom"/>
            <w:hideMark/>
          </w:tcPr>
          <w:p w14:paraId="43028A3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HEPAB</w:t>
            </w:r>
          </w:p>
        </w:tc>
        <w:tc>
          <w:tcPr>
            <w:tcW w:w="588" w:type="pct"/>
            <w:shd w:val="clear" w:color="auto" w:fill="auto"/>
            <w:noWrap/>
            <w:vAlign w:val="bottom"/>
            <w:hideMark/>
          </w:tcPr>
          <w:p w14:paraId="537C40F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557</w:t>
            </w:r>
          </w:p>
        </w:tc>
        <w:tc>
          <w:tcPr>
            <w:tcW w:w="664" w:type="pct"/>
            <w:shd w:val="clear" w:color="auto" w:fill="auto"/>
            <w:noWrap/>
            <w:vAlign w:val="bottom"/>
            <w:hideMark/>
          </w:tcPr>
          <w:p w14:paraId="60D5CC7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0.19%</w:t>
            </w:r>
          </w:p>
        </w:tc>
        <w:tc>
          <w:tcPr>
            <w:tcW w:w="749" w:type="pct"/>
            <w:shd w:val="clear" w:color="auto" w:fill="auto"/>
            <w:noWrap/>
            <w:vAlign w:val="bottom"/>
            <w:hideMark/>
          </w:tcPr>
          <w:p w14:paraId="05114DD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85.05%</w:t>
            </w:r>
          </w:p>
        </w:tc>
      </w:tr>
      <w:tr w:rsidR="00833E71" w:rsidRPr="00833E71" w14:paraId="16E85732" w14:textId="77777777" w:rsidTr="00BF3612">
        <w:trPr>
          <w:trHeight w:val="290"/>
        </w:trPr>
        <w:tc>
          <w:tcPr>
            <w:tcW w:w="2999" w:type="pct"/>
            <w:shd w:val="clear" w:color="auto" w:fill="auto"/>
            <w:noWrap/>
            <w:vAlign w:val="bottom"/>
            <w:hideMark/>
          </w:tcPr>
          <w:p w14:paraId="028A18B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PPV+VARZOS</w:t>
            </w:r>
          </w:p>
        </w:tc>
        <w:tc>
          <w:tcPr>
            <w:tcW w:w="588" w:type="pct"/>
            <w:shd w:val="clear" w:color="auto" w:fill="auto"/>
            <w:noWrap/>
            <w:vAlign w:val="bottom"/>
            <w:hideMark/>
          </w:tcPr>
          <w:p w14:paraId="06E2C02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530</w:t>
            </w:r>
          </w:p>
        </w:tc>
        <w:tc>
          <w:tcPr>
            <w:tcW w:w="664" w:type="pct"/>
            <w:shd w:val="clear" w:color="auto" w:fill="auto"/>
            <w:noWrap/>
            <w:vAlign w:val="bottom"/>
            <w:hideMark/>
          </w:tcPr>
          <w:p w14:paraId="43F18CC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0.18%</w:t>
            </w:r>
          </w:p>
        </w:tc>
        <w:tc>
          <w:tcPr>
            <w:tcW w:w="749" w:type="pct"/>
            <w:shd w:val="clear" w:color="auto" w:fill="auto"/>
            <w:noWrap/>
            <w:vAlign w:val="bottom"/>
            <w:hideMark/>
          </w:tcPr>
          <w:p w14:paraId="24B38B0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85.23%</w:t>
            </w:r>
          </w:p>
        </w:tc>
      </w:tr>
      <w:tr w:rsidR="00833E71" w:rsidRPr="00833E71" w14:paraId="740C581A" w14:textId="77777777" w:rsidTr="00BF3612">
        <w:trPr>
          <w:trHeight w:val="290"/>
        </w:trPr>
        <w:tc>
          <w:tcPr>
            <w:tcW w:w="2999" w:type="pct"/>
            <w:shd w:val="clear" w:color="auto" w:fill="auto"/>
            <w:noWrap/>
            <w:vAlign w:val="bottom"/>
            <w:hideMark/>
          </w:tcPr>
          <w:p w14:paraId="6A65C49F"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MENB+MNQ</w:t>
            </w:r>
          </w:p>
        </w:tc>
        <w:tc>
          <w:tcPr>
            <w:tcW w:w="588" w:type="pct"/>
            <w:shd w:val="clear" w:color="auto" w:fill="auto"/>
            <w:noWrap/>
            <w:vAlign w:val="bottom"/>
            <w:hideMark/>
          </w:tcPr>
          <w:p w14:paraId="5D34EF1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513</w:t>
            </w:r>
          </w:p>
        </w:tc>
        <w:tc>
          <w:tcPr>
            <w:tcW w:w="664" w:type="pct"/>
            <w:shd w:val="clear" w:color="auto" w:fill="auto"/>
            <w:noWrap/>
            <w:vAlign w:val="bottom"/>
            <w:hideMark/>
          </w:tcPr>
          <w:p w14:paraId="52C50B5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0.17%</w:t>
            </w:r>
          </w:p>
        </w:tc>
        <w:tc>
          <w:tcPr>
            <w:tcW w:w="749" w:type="pct"/>
            <w:shd w:val="clear" w:color="auto" w:fill="auto"/>
            <w:noWrap/>
            <w:vAlign w:val="bottom"/>
            <w:hideMark/>
          </w:tcPr>
          <w:p w14:paraId="6C50D51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85.41%</w:t>
            </w:r>
          </w:p>
        </w:tc>
      </w:tr>
      <w:tr w:rsidR="00833E71" w:rsidRPr="00833E71" w14:paraId="63CE7A16" w14:textId="77777777" w:rsidTr="00BF3612">
        <w:trPr>
          <w:trHeight w:val="290"/>
        </w:trPr>
        <w:tc>
          <w:tcPr>
            <w:tcW w:w="2999" w:type="pct"/>
            <w:shd w:val="clear" w:color="auto" w:fill="auto"/>
            <w:noWrap/>
            <w:vAlign w:val="bottom"/>
            <w:hideMark/>
          </w:tcPr>
          <w:p w14:paraId="189CE1D9"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YF</w:t>
            </w:r>
          </w:p>
        </w:tc>
        <w:tc>
          <w:tcPr>
            <w:tcW w:w="588" w:type="pct"/>
            <w:shd w:val="clear" w:color="auto" w:fill="auto"/>
            <w:noWrap/>
            <w:vAlign w:val="bottom"/>
            <w:hideMark/>
          </w:tcPr>
          <w:p w14:paraId="5590F3C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503</w:t>
            </w:r>
          </w:p>
        </w:tc>
        <w:tc>
          <w:tcPr>
            <w:tcW w:w="664" w:type="pct"/>
            <w:shd w:val="clear" w:color="auto" w:fill="auto"/>
            <w:noWrap/>
            <w:vAlign w:val="bottom"/>
            <w:hideMark/>
          </w:tcPr>
          <w:p w14:paraId="34E62BF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0.17%</w:t>
            </w:r>
          </w:p>
        </w:tc>
        <w:tc>
          <w:tcPr>
            <w:tcW w:w="749" w:type="pct"/>
            <w:shd w:val="clear" w:color="auto" w:fill="auto"/>
            <w:noWrap/>
            <w:vAlign w:val="bottom"/>
            <w:hideMark/>
          </w:tcPr>
          <w:p w14:paraId="7D31351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85.58%</w:t>
            </w:r>
          </w:p>
        </w:tc>
      </w:tr>
      <w:tr w:rsidR="00833E71" w:rsidRPr="00833E71" w14:paraId="02D73774" w14:textId="77777777" w:rsidTr="00BF3612">
        <w:trPr>
          <w:trHeight w:val="290"/>
        </w:trPr>
        <w:tc>
          <w:tcPr>
            <w:tcW w:w="2999" w:type="pct"/>
            <w:shd w:val="clear" w:color="auto" w:fill="auto"/>
            <w:noWrap/>
            <w:vAlign w:val="bottom"/>
            <w:hideMark/>
          </w:tcPr>
          <w:p w14:paraId="032E89D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HEPA+MMR+PNC13+VARCEL</w:t>
            </w:r>
          </w:p>
        </w:tc>
        <w:tc>
          <w:tcPr>
            <w:tcW w:w="588" w:type="pct"/>
            <w:shd w:val="clear" w:color="auto" w:fill="auto"/>
            <w:noWrap/>
            <w:vAlign w:val="bottom"/>
            <w:hideMark/>
          </w:tcPr>
          <w:p w14:paraId="2B69D90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430</w:t>
            </w:r>
          </w:p>
        </w:tc>
        <w:tc>
          <w:tcPr>
            <w:tcW w:w="664" w:type="pct"/>
            <w:shd w:val="clear" w:color="auto" w:fill="auto"/>
            <w:noWrap/>
            <w:vAlign w:val="bottom"/>
            <w:hideMark/>
          </w:tcPr>
          <w:p w14:paraId="16B729E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0.15%</w:t>
            </w:r>
          </w:p>
        </w:tc>
        <w:tc>
          <w:tcPr>
            <w:tcW w:w="749" w:type="pct"/>
            <w:shd w:val="clear" w:color="auto" w:fill="auto"/>
            <w:noWrap/>
            <w:vAlign w:val="bottom"/>
            <w:hideMark/>
          </w:tcPr>
          <w:p w14:paraId="0BCE426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85.72%</w:t>
            </w:r>
          </w:p>
        </w:tc>
      </w:tr>
      <w:tr w:rsidR="00833E71" w:rsidRPr="00833E71" w14:paraId="3C3F6DA1" w14:textId="77777777" w:rsidTr="00BF3612">
        <w:trPr>
          <w:trHeight w:val="290"/>
        </w:trPr>
        <w:tc>
          <w:tcPr>
            <w:tcW w:w="2999" w:type="pct"/>
            <w:shd w:val="clear" w:color="auto" w:fill="auto"/>
            <w:noWrap/>
            <w:vAlign w:val="bottom"/>
            <w:hideMark/>
          </w:tcPr>
          <w:p w14:paraId="1577072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TDAP+VARZOS</w:t>
            </w:r>
          </w:p>
        </w:tc>
        <w:tc>
          <w:tcPr>
            <w:tcW w:w="588" w:type="pct"/>
            <w:shd w:val="clear" w:color="auto" w:fill="auto"/>
            <w:noWrap/>
            <w:vAlign w:val="bottom"/>
            <w:hideMark/>
          </w:tcPr>
          <w:p w14:paraId="125B1F5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416</w:t>
            </w:r>
          </w:p>
        </w:tc>
        <w:tc>
          <w:tcPr>
            <w:tcW w:w="664" w:type="pct"/>
            <w:shd w:val="clear" w:color="auto" w:fill="auto"/>
            <w:noWrap/>
            <w:vAlign w:val="bottom"/>
            <w:hideMark/>
          </w:tcPr>
          <w:p w14:paraId="4CCF37B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0.14%</w:t>
            </w:r>
          </w:p>
        </w:tc>
        <w:tc>
          <w:tcPr>
            <w:tcW w:w="749" w:type="pct"/>
            <w:shd w:val="clear" w:color="auto" w:fill="auto"/>
            <w:noWrap/>
            <w:vAlign w:val="bottom"/>
            <w:hideMark/>
          </w:tcPr>
          <w:p w14:paraId="4498FD6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85.86%</w:t>
            </w:r>
          </w:p>
        </w:tc>
      </w:tr>
      <w:tr w:rsidR="00833E71" w:rsidRPr="00833E71" w14:paraId="1406FD51" w14:textId="77777777" w:rsidTr="00BF3612">
        <w:trPr>
          <w:trHeight w:val="290"/>
        </w:trPr>
        <w:tc>
          <w:tcPr>
            <w:tcW w:w="2999" w:type="pct"/>
            <w:shd w:val="clear" w:color="auto" w:fill="auto"/>
            <w:noWrap/>
            <w:vAlign w:val="bottom"/>
            <w:hideMark/>
          </w:tcPr>
          <w:p w14:paraId="685D9F5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TTOX</w:t>
            </w:r>
          </w:p>
        </w:tc>
        <w:tc>
          <w:tcPr>
            <w:tcW w:w="588" w:type="pct"/>
            <w:shd w:val="clear" w:color="auto" w:fill="auto"/>
            <w:noWrap/>
            <w:vAlign w:val="bottom"/>
            <w:hideMark/>
          </w:tcPr>
          <w:p w14:paraId="6AB5BA7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391</w:t>
            </w:r>
          </w:p>
        </w:tc>
        <w:tc>
          <w:tcPr>
            <w:tcW w:w="664" w:type="pct"/>
            <w:shd w:val="clear" w:color="auto" w:fill="auto"/>
            <w:noWrap/>
            <w:vAlign w:val="bottom"/>
            <w:hideMark/>
          </w:tcPr>
          <w:p w14:paraId="58C06C5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0.13%</w:t>
            </w:r>
          </w:p>
        </w:tc>
        <w:tc>
          <w:tcPr>
            <w:tcW w:w="749" w:type="pct"/>
            <w:shd w:val="clear" w:color="auto" w:fill="auto"/>
            <w:noWrap/>
            <w:vAlign w:val="bottom"/>
            <w:hideMark/>
          </w:tcPr>
          <w:p w14:paraId="6908DCA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86.00%</w:t>
            </w:r>
          </w:p>
        </w:tc>
      </w:tr>
      <w:tr w:rsidR="00833E71" w:rsidRPr="00833E71" w14:paraId="128B5AA7" w14:textId="77777777" w:rsidTr="00BF3612">
        <w:trPr>
          <w:trHeight w:val="290"/>
        </w:trPr>
        <w:tc>
          <w:tcPr>
            <w:tcW w:w="2999" w:type="pct"/>
            <w:shd w:val="clear" w:color="auto" w:fill="auto"/>
            <w:noWrap/>
            <w:vAlign w:val="bottom"/>
            <w:hideMark/>
          </w:tcPr>
          <w:p w14:paraId="6B30DAC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HEPA+HPV4</w:t>
            </w:r>
          </w:p>
        </w:tc>
        <w:tc>
          <w:tcPr>
            <w:tcW w:w="588" w:type="pct"/>
            <w:shd w:val="clear" w:color="auto" w:fill="auto"/>
            <w:noWrap/>
            <w:vAlign w:val="bottom"/>
            <w:hideMark/>
          </w:tcPr>
          <w:p w14:paraId="4C46C42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383</w:t>
            </w:r>
          </w:p>
        </w:tc>
        <w:tc>
          <w:tcPr>
            <w:tcW w:w="664" w:type="pct"/>
            <w:shd w:val="clear" w:color="auto" w:fill="auto"/>
            <w:noWrap/>
            <w:vAlign w:val="bottom"/>
            <w:hideMark/>
          </w:tcPr>
          <w:p w14:paraId="51E0431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0.13%</w:t>
            </w:r>
          </w:p>
        </w:tc>
        <w:tc>
          <w:tcPr>
            <w:tcW w:w="749" w:type="pct"/>
            <w:shd w:val="clear" w:color="auto" w:fill="auto"/>
            <w:noWrap/>
            <w:vAlign w:val="bottom"/>
            <w:hideMark/>
          </w:tcPr>
          <w:p w14:paraId="2379CBC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86.13%</w:t>
            </w:r>
          </w:p>
        </w:tc>
      </w:tr>
      <w:tr w:rsidR="00833E71" w:rsidRPr="00833E71" w14:paraId="26559C11" w14:textId="77777777" w:rsidTr="00BF3612">
        <w:trPr>
          <w:trHeight w:val="290"/>
        </w:trPr>
        <w:tc>
          <w:tcPr>
            <w:tcW w:w="2999" w:type="pct"/>
            <w:shd w:val="clear" w:color="auto" w:fill="auto"/>
            <w:noWrap/>
            <w:vAlign w:val="bottom"/>
            <w:hideMark/>
          </w:tcPr>
          <w:p w14:paraId="0721657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MNQ+TDAP+VARCEL</w:t>
            </w:r>
          </w:p>
        </w:tc>
        <w:tc>
          <w:tcPr>
            <w:tcW w:w="588" w:type="pct"/>
            <w:shd w:val="clear" w:color="auto" w:fill="auto"/>
            <w:noWrap/>
            <w:vAlign w:val="bottom"/>
            <w:hideMark/>
          </w:tcPr>
          <w:p w14:paraId="273EC4A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375</w:t>
            </w:r>
          </w:p>
        </w:tc>
        <w:tc>
          <w:tcPr>
            <w:tcW w:w="664" w:type="pct"/>
            <w:shd w:val="clear" w:color="auto" w:fill="auto"/>
            <w:noWrap/>
            <w:vAlign w:val="bottom"/>
            <w:hideMark/>
          </w:tcPr>
          <w:p w14:paraId="2E09F6A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0.13%</w:t>
            </w:r>
          </w:p>
        </w:tc>
        <w:tc>
          <w:tcPr>
            <w:tcW w:w="749" w:type="pct"/>
            <w:shd w:val="clear" w:color="auto" w:fill="auto"/>
            <w:noWrap/>
            <w:vAlign w:val="bottom"/>
            <w:hideMark/>
          </w:tcPr>
          <w:p w14:paraId="4F485E4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86.26%</w:t>
            </w:r>
          </w:p>
        </w:tc>
      </w:tr>
      <w:tr w:rsidR="00833E71" w:rsidRPr="00833E71" w14:paraId="0893046F" w14:textId="77777777" w:rsidTr="00BF3612">
        <w:trPr>
          <w:trHeight w:val="290"/>
        </w:trPr>
        <w:tc>
          <w:tcPr>
            <w:tcW w:w="2999" w:type="pct"/>
            <w:shd w:val="clear" w:color="auto" w:fill="auto"/>
            <w:noWrap/>
            <w:vAlign w:val="bottom"/>
            <w:hideMark/>
          </w:tcPr>
          <w:p w14:paraId="3D50FC9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DTAPHEPBIP+HIBV+PNC13</w:t>
            </w:r>
          </w:p>
        </w:tc>
        <w:tc>
          <w:tcPr>
            <w:tcW w:w="588" w:type="pct"/>
            <w:shd w:val="clear" w:color="auto" w:fill="auto"/>
            <w:noWrap/>
            <w:vAlign w:val="bottom"/>
            <w:hideMark/>
          </w:tcPr>
          <w:p w14:paraId="66F6DA1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365</w:t>
            </w:r>
          </w:p>
        </w:tc>
        <w:tc>
          <w:tcPr>
            <w:tcW w:w="664" w:type="pct"/>
            <w:shd w:val="clear" w:color="auto" w:fill="auto"/>
            <w:noWrap/>
            <w:vAlign w:val="bottom"/>
            <w:hideMark/>
          </w:tcPr>
          <w:p w14:paraId="271A594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0.12%</w:t>
            </w:r>
          </w:p>
        </w:tc>
        <w:tc>
          <w:tcPr>
            <w:tcW w:w="749" w:type="pct"/>
            <w:shd w:val="clear" w:color="auto" w:fill="auto"/>
            <w:noWrap/>
            <w:vAlign w:val="bottom"/>
            <w:hideMark/>
          </w:tcPr>
          <w:p w14:paraId="38E01BB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86.38%</w:t>
            </w:r>
          </w:p>
        </w:tc>
      </w:tr>
      <w:tr w:rsidR="00833E71" w:rsidRPr="00833E71" w14:paraId="5F0410A9" w14:textId="77777777" w:rsidTr="00BF3612">
        <w:trPr>
          <w:trHeight w:val="290"/>
        </w:trPr>
        <w:tc>
          <w:tcPr>
            <w:tcW w:w="2999" w:type="pct"/>
            <w:shd w:val="clear" w:color="auto" w:fill="auto"/>
            <w:noWrap/>
            <w:vAlign w:val="bottom"/>
            <w:hideMark/>
          </w:tcPr>
          <w:p w14:paraId="0B1DD37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DTAPHEPBIP</w:t>
            </w:r>
          </w:p>
        </w:tc>
        <w:tc>
          <w:tcPr>
            <w:tcW w:w="588" w:type="pct"/>
            <w:shd w:val="clear" w:color="auto" w:fill="auto"/>
            <w:noWrap/>
            <w:vAlign w:val="bottom"/>
            <w:hideMark/>
          </w:tcPr>
          <w:p w14:paraId="12465E7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365</w:t>
            </w:r>
          </w:p>
        </w:tc>
        <w:tc>
          <w:tcPr>
            <w:tcW w:w="664" w:type="pct"/>
            <w:shd w:val="clear" w:color="auto" w:fill="auto"/>
            <w:noWrap/>
            <w:vAlign w:val="bottom"/>
            <w:hideMark/>
          </w:tcPr>
          <w:p w14:paraId="30A2B3B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0.12%</w:t>
            </w:r>
          </w:p>
        </w:tc>
        <w:tc>
          <w:tcPr>
            <w:tcW w:w="749" w:type="pct"/>
            <w:shd w:val="clear" w:color="auto" w:fill="auto"/>
            <w:noWrap/>
            <w:vAlign w:val="bottom"/>
            <w:hideMark/>
          </w:tcPr>
          <w:p w14:paraId="6CD5BEC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86.50%</w:t>
            </w:r>
          </w:p>
        </w:tc>
      </w:tr>
      <w:tr w:rsidR="00833E71" w:rsidRPr="00833E71" w14:paraId="07CC9F1C" w14:textId="77777777" w:rsidTr="00BF3612">
        <w:trPr>
          <w:trHeight w:val="290"/>
        </w:trPr>
        <w:tc>
          <w:tcPr>
            <w:tcW w:w="2999" w:type="pct"/>
            <w:shd w:val="clear" w:color="auto" w:fill="auto"/>
            <w:noWrap/>
            <w:vAlign w:val="bottom"/>
            <w:hideMark/>
          </w:tcPr>
          <w:p w14:paraId="3A000AB9"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FLU4+VARZOS</w:t>
            </w:r>
          </w:p>
        </w:tc>
        <w:tc>
          <w:tcPr>
            <w:tcW w:w="588" w:type="pct"/>
            <w:shd w:val="clear" w:color="auto" w:fill="auto"/>
            <w:noWrap/>
            <w:vAlign w:val="bottom"/>
            <w:hideMark/>
          </w:tcPr>
          <w:p w14:paraId="2EA8213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358</w:t>
            </w:r>
          </w:p>
        </w:tc>
        <w:tc>
          <w:tcPr>
            <w:tcW w:w="664" w:type="pct"/>
            <w:shd w:val="clear" w:color="auto" w:fill="auto"/>
            <w:noWrap/>
            <w:vAlign w:val="bottom"/>
            <w:hideMark/>
          </w:tcPr>
          <w:p w14:paraId="030E214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0.12%</w:t>
            </w:r>
          </w:p>
        </w:tc>
        <w:tc>
          <w:tcPr>
            <w:tcW w:w="749" w:type="pct"/>
            <w:shd w:val="clear" w:color="auto" w:fill="auto"/>
            <w:noWrap/>
            <w:vAlign w:val="bottom"/>
            <w:hideMark/>
          </w:tcPr>
          <w:p w14:paraId="5020724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86.63%</w:t>
            </w:r>
          </w:p>
        </w:tc>
      </w:tr>
      <w:tr w:rsidR="00833E71" w:rsidRPr="00833E71" w14:paraId="527AA6D4" w14:textId="77777777" w:rsidTr="00BF3612">
        <w:trPr>
          <w:trHeight w:val="290"/>
        </w:trPr>
        <w:tc>
          <w:tcPr>
            <w:tcW w:w="2999" w:type="pct"/>
            <w:shd w:val="clear" w:color="auto" w:fill="auto"/>
            <w:noWrap/>
            <w:vAlign w:val="bottom"/>
            <w:hideMark/>
          </w:tcPr>
          <w:p w14:paraId="500097B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w:t>
            </w:r>
          </w:p>
        </w:tc>
        <w:tc>
          <w:tcPr>
            <w:tcW w:w="588" w:type="pct"/>
            <w:shd w:val="clear" w:color="auto" w:fill="auto"/>
            <w:noWrap/>
            <w:vAlign w:val="bottom"/>
            <w:hideMark/>
          </w:tcPr>
          <w:p w14:paraId="41C9173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353</w:t>
            </w:r>
          </w:p>
        </w:tc>
        <w:tc>
          <w:tcPr>
            <w:tcW w:w="664" w:type="pct"/>
            <w:shd w:val="clear" w:color="auto" w:fill="auto"/>
            <w:noWrap/>
            <w:vAlign w:val="bottom"/>
            <w:hideMark/>
          </w:tcPr>
          <w:p w14:paraId="5A8C09E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0.12%</w:t>
            </w:r>
          </w:p>
        </w:tc>
        <w:tc>
          <w:tcPr>
            <w:tcW w:w="749" w:type="pct"/>
            <w:shd w:val="clear" w:color="auto" w:fill="auto"/>
            <w:noWrap/>
            <w:vAlign w:val="bottom"/>
            <w:hideMark/>
          </w:tcPr>
          <w:p w14:paraId="4965690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86.75%</w:t>
            </w:r>
          </w:p>
        </w:tc>
      </w:tr>
      <w:tr w:rsidR="00833E71" w:rsidRPr="00833E71" w14:paraId="2C2ABA4A" w14:textId="77777777" w:rsidTr="00BF3612">
        <w:trPr>
          <w:trHeight w:val="290"/>
        </w:trPr>
        <w:tc>
          <w:tcPr>
            <w:tcW w:w="2999" w:type="pct"/>
            <w:shd w:val="clear" w:color="auto" w:fill="auto"/>
            <w:noWrap/>
            <w:vAlign w:val="bottom"/>
            <w:hideMark/>
          </w:tcPr>
          <w:p w14:paraId="465EEDD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FLU3+PPV+TDAP</w:t>
            </w:r>
          </w:p>
        </w:tc>
        <w:tc>
          <w:tcPr>
            <w:tcW w:w="588" w:type="pct"/>
            <w:shd w:val="clear" w:color="auto" w:fill="auto"/>
            <w:noWrap/>
            <w:vAlign w:val="bottom"/>
            <w:hideMark/>
          </w:tcPr>
          <w:p w14:paraId="42D6BD8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337</w:t>
            </w:r>
          </w:p>
        </w:tc>
        <w:tc>
          <w:tcPr>
            <w:tcW w:w="664" w:type="pct"/>
            <w:shd w:val="clear" w:color="auto" w:fill="auto"/>
            <w:noWrap/>
            <w:vAlign w:val="bottom"/>
            <w:hideMark/>
          </w:tcPr>
          <w:p w14:paraId="4332946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0.11%</w:t>
            </w:r>
          </w:p>
        </w:tc>
        <w:tc>
          <w:tcPr>
            <w:tcW w:w="749" w:type="pct"/>
            <w:shd w:val="clear" w:color="auto" w:fill="auto"/>
            <w:noWrap/>
            <w:vAlign w:val="bottom"/>
            <w:hideMark/>
          </w:tcPr>
          <w:p w14:paraId="0674068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86.86%</w:t>
            </w:r>
          </w:p>
        </w:tc>
      </w:tr>
      <w:tr w:rsidR="00833E71" w:rsidRPr="00833E71" w14:paraId="2A7C1972" w14:textId="77777777" w:rsidTr="00BF3612">
        <w:trPr>
          <w:trHeight w:val="290"/>
        </w:trPr>
        <w:tc>
          <w:tcPr>
            <w:tcW w:w="2999" w:type="pct"/>
            <w:shd w:val="clear" w:color="auto" w:fill="auto"/>
            <w:noWrap/>
            <w:vAlign w:val="bottom"/>
            <w:hideMark/>
          </w:tcPr>
          <w:p w14:paraId="7E39758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IPV</w:t>
            </w:r>
          </w:p>
        </w:tc>
        <w:tc>
          <w:tcPr>
            <w:tcW w:w="588" w:type="pct"/>
            <w:shd w:val="clear" w:color="auto" w:fill="auto"/>
            <w:noWrap/>
            <w:vAlign w:val="bottom"/>
            <w:hideMark/>
          </w:tcPr>
          <w:p w14:paraId="7D5EDBA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319</w:t>
            </w:r>
          </w:p>
        </w:tc>
        <w:tc>
          <w:tcPr>
            <w:tcW w:w="664" w:type="pct"/>
            <w:shd w:val="clear" w:color="auto" w:fill="auto"/>
            <w:noWrap/>
            <w:vAlign w:val="bottom"/>
            <w:hideMark/>
          </w:tcPr>
          <w:p w14:paraId="3B1CF88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0.11%</w:t>
            </w:r>
          </w:p>
        </w:tc>
        <w:tc>
          <w:tcPr>
            <w:tcW w:w="749" w:type="pct"/>
            <w:shd w:val="clear" w:color="auto" w:fill="auto"/>
            <w:noWrap/>
            <w:vAlign w:val="bottom"/>
            <w:hideMark/>
          </w:tcPr>
          <w:p w14:paraId="6176ED5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86.97%</w:t>
            </w:r>
          </w:p>
        </w:tc>
      </w:tr>
      <w:tr w:rsidR="00833E71" w:rsidRPr="00833E71" w14:paraId="399B9E6A" w14:textId="77777777" w:rsidTr="00BF3612">
        <w:trPr>
          <w:trHeight w:val="290"/>
        </w:trPr>
        <w:tc>
          <w:tcPr>
            <w:tcW w:w="2999" w:type="pct"/>
            <w:shd w:val="clear" w:color="auto" w:fill="auto"/>
            <w:noWrap/>
            <w:vAlign w:val="bottom"/>
            <w:hideMark/>
          </w:tcPr>
          <w:p w14:paraId="75E8E109"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DTAP+IPV+MMRV</w:t>
            </w:r>
          </w:p>
        </w:tc>
        <w:tc>
          <w:tcPr>
            <w:tcW w:w="588" w:type="pct"/>
            <w:shd w:val="clear" w:color="auto" w:fill="auto"/>
            <w:noWrap/>
            <w:vAlign w:val="bottom"/>
            <w:hideMark/>
          </w:tcPr>
          <w:p w14:paraId="020E001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304</w:t>
            </w:r>
          </w:p>
        </w:tc>
        <w:tc>
          <w:tcPr>
            <w:tcW w:w="664" w:type="pct"/>
            <w:shd w:val="clear" w:color="auto" w:fill="auto"/>
            <w:noWrap/>
            <w:vAlign w:val="bottom"/>
            <w:hideMark/>
          </w:tcPr>
          <w:p w14:paraId="6E25784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0.10%</w:t>
            </w:r>
          </w:p>
        </w:tc>
        <w:tc>
          <w:tcPr>
            <w:tcW w:w="749" w:type="pct"/>
            <w:shd w:val="clear" w:color="auto" w:fill="auto"/>
            <w:noWrap/>
            <w:vAlign w:val="bottom"/>
            <w:hideMark/>
          </w:tcPr>
          <w:p w14:paraId="2E84D99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87.07%</w:t>
            </w:r>
          </w:p>
        </w:tc>
      </w:tr>
      <w:tr w:rsidR="00833E71" w:rsidRPr="00833E71" w14:paraId="39761828" w14:textId="77777777" w:rsidTr="00BF3612">
        <w:trPr>
          <w:trHeight w:val="290"/>
        </w:trPr>
        <w:tc>
          <w:tcPr>
            <w:tcW w:w="2999" w:type="pct"/>
            <w:shd w:val="clear" w:color="auto" w:fill="auto"/>
            <w:noWrap/>
            <w:vAlign w:val="bottom"/>
            <w:hideMark/>
          </w:tcPr>
          <w:p w14:paraId="2219235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HPV9+MNQ</w:t>
            </w:r>
          </w:p>
        </w:tc>
        <w:tc>
          <w:tcPr>
            <w:tcW w:w="588" w:type="pct"/>
            <w:shd w:val="clear" w:color="auto" w:fill="auto"/>
            <w:noWrap/>
            <w:vAlign w:val="bottom"/>
            <w:hideMark/>
          </w:tcPr>
          <w:p w14:paraId="396CE05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295</w:t>
            </w:r>
          </w:p>
        </w:tc>
        <w:tc>
          <w:tcPr>
            <w:tcW w:w="664" w:type="pct"/>
            <w:shd w:val="clear" w:color="auto" w:fill="auto"/>
            <w:noWrap/>
            <w:vAlign w:val="bottom"/>
            <w:hideMark/>
          </w:tcPr>
          <w:p w14:paraId="20E69A5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0.10%</w:t>
            </w:r>
          </w:p>
        </w:tc>
        <w:tc>
          <w:tcPr>
            <w:tcW w:w="749" w:type="pct"/>
            <w:shd w:val="clear" w:color="auto" w:fill="auto"/>
            <w:noWrap/>
            <w:vAlign w:val="bottom"/>
            <w:hideMark/>
          </w:tcPr>
          <w:p w14:paraId="49BB81F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87.17%</w:t>
            </w:r>
          </w:p>
        </w:tc>
      </w:tr>
      <w:tr w:rsidR="00833E71" w:rsidRPr="00833E71" w14:paraId="23F7CC9D" w14:textId="77777777" w:rsidTr="00BF3612">
        <w:trPr>
          <w:trHeight w:val="290"/>
        </w:trPr>
        <w:tc>
          <w:tcPr>
            <w:tcW w:w="2999" w:type="pct"/>
            <w:shd w:val="clear" w:color="auto" w:fill="auto"/>
            <w:noWrap/>
            <w:vAlign w:val="bottom"/>
            <w:hideMark/>
          </w:tcPr>
          <w:p w14:paraId="0289833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FLUR4</w:t>
            </w:r>
          </w:p>
        </w:tc>
        <w:tc>
          <w:tcPr>
            <w:tcW w:w="588" w:type="pct"/>
            <w:shd w:val="clear" w:color="auto" w:fill="auto"/>
            <w:noWrap/>
            <w:vAlign w:val="bottom"/>
            <w:hideMark/>
          </w:tcPr>
          <w:p w14:paraId="707A74F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295</w:t>
            </w:r>
          </w:p>
        </w:tc>
        <w:tc>
          <w:tcPr>
            <w:tcW w:w="664" w:type="pct"/>
            <w:shd w:val="clear" w:color="auto" w:fill="auto"/>
            <w:noWrap/>
            <w:vAlign w:val="bottom"/>
            <w:hideMark/>
          </w:tcPr>
          <w:p w14:paraId="24E53DB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0.10%</w:t>
            </w:r>
          </w:p>
        </w:tc>
        <w:tc>
          <w:tcPr>
            <w:tcW w:w="749" w:type="pct"/>
            <w:shd w:val="clear" w:color="auto" w:fill="auto"/>
            <w:noWrap/>
            <w:vAlign w:val="bottom"/>
            <w:hideMark/>
          </w:tcPr>
          <w:p w14:paraId="097D38C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87.27%</w:t>
            </w:r>
          </w:p>
        </w:tc>
      </w:tr>
      <w:tr w:rsidR="00833E71" w:rsidRPr="00833E71" w14:paraId="2E1D16CF" w14:textId="77777777" w:rsidTr="00BF3612">
        <w:trPr>
          <w:trHeight w:val="290"/>
        </w:trPr>
        <w:tc>
          <w:tcPr>
            <w:tcW w:w="2999" w:type="pct"/>
            <w:shd w:val="clear" w:color="auto" w:fill="auto"/>
            <w:noWrap/>
            <w:vAlign w:val="bottom"/>
            <w:hideMark/>
          </w:tcPr>
          <w:p w14:paraId="74715DD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PNC</w:t>
            </w:r>
          </w:p>
        </w:tc>
        <w:tc>
          <w:tcPr>
            <w:tcW w:w="588" w:type="pct"/>
            <w:shd w:val="clear" w:color="auto" w:fill="auto"/>
            <w:noWrap/>
            <w:vAlign w:val="bottom"/>
            <w:hideMark/>
          </w:tcPr>
          <w:p w14:paraId="3C2A649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288</w:t>
            </w:r>
          </w:p>
        </w:tc>
        <w:tc>
          <w:tcPr>
            <w:tcW w:w="664" w:type="pct"/>
            <w:shd w:val="clear" w:color="auto" w:fill="auto"/>
            <w:noWrap/>
            <w:vAlign w:val="bottom"/>
            <w:hideMark/>
          </w:tcPr>
          <w:p w14:paraId="4161BA0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0.10%</w:t>
            </w:r>
          </w:p>
        </w:tc>
        <w:tc>
          <w:tcPr>
            <w:tcW w:w="749" w:type="pct"/>
            <w:shd w:val="clear" w:color="auto" w:fill="auto"/>
            <w:noWrap/>
            <w:vAlign w:val="bottom"/>
            <w:hideMark/>
          </w:tcPr>
          <w:p w14:paraId="5D29F80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87.37%</w:t>
            </w:r>
          </w:p>
        </w:tc>
      </w:tr>
      <w:tr w:rsidR="00833E71" w:rsidRPr="00833E71" w14:paraId="53D8A13B" w14:textId="77777777" w:rsidTr="00BF3612">
        <w:trPr>
          <w:trHeight w:val="290"/>
        </w:trPr>
        <w:tc>
          <w:tcPr>
            <w:tcW w:w="2999" w:type="pct"/>
            <w:shd w:val="clear" w:color="auto" w:fill="auto"/>
            <w:noWrap/>
            <w:vAlign w:val="bottom"/>
            <w:hideMark/>
          </w:tcPr>
          <w:p w14:paraId="2D00DD1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MEN</w:t>
            </w:r>
          </w:p>
        </w:tc>
        <w:tc>
          <w:tcPr>
            <w:tcW w:w="588" w:type="pct"/>
            <w:shd w:val="clear" w:color="auto" w:fill="auto"/>
            <w:noWrap/>
            <w:vAlign w:val="bottom"/>
            <w:hideMark/>
          </w:tcPr>
          <w:p w14:paraId="152F7A2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285</w:t>
            </w:r>
          </w:p>
        </w:tc>
        <w:tc>
          <w:tcPr>
            <w:tcW w:w="664" w:type="pct"/>
            <w:shd w:val="clear" w:color="auto" w:fill="auto"/>
            <w:noWrap/>
            <w:vAlign w:val="bottom"/>
            <w:hideMark/>
          </w:tcPr>
          <w:p w14:paraId="596EE59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0.10%</w:t>
            </w:r>
          </w:p>
        </w:tc>
        <w:tc>
          <w:tcPr>
            <w:tcW w:w="749" w:type="pct"/>
            <w:shd w:val="clear" w:color="auto" w:fill="auto"/>
            <w:noWrap/>
            <w:vAlign w:val="bottom"/>
            <w:hideMark/>
          </w:tcPr>
          <w:p w14:paraId="0E6BAD0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87.47%</w:t>
            </w:r>
          </w:p>
        </w:tc>
      </w:tr>
      <w:tr w:rsidR="00833E71" w:rsidRPr="00833E71" w14:paraId="4F91FF09" w14:textId="77777777" w:rsidTr="00BF3612">
        <w:trPr>
          <w:trHeight w:val="290"/>
        </w:trPr>
        <w:tc>
          <w:tcPr>
            <w:tcW w:w="2999" w:type="pct"/>
            <w:shd w:val="clear" w:color="auto" w:fill="auto"/>
            <w:noWrap/>
            <w:vAlign w:val="bottom"/>
            <w:hideMark/>
          </w:tcPr>
          <w:p w14:paraId="38AE322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DTAP+HIBV</w:t>
            </w:r>
          </w:p>
        </w:tc>
        <w:tc>
          <w:tcPr>
            <w:tcW w:w="588" w:type="pct"/>
            <w:shd w:val="clear" w:color="auto" w:fill="auto"/>
            <w:noWrap/>
            <w:vAlign w:val="bottom"/>
            <w:hideMark/>
          </w:tcPr>
          <w:p w14:paraId="0DC77E6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284</w:t>
            </w:r>
          </w:p>
        </w:tc>
        <w:tc>
          <w:tcPr>
            <w:tcW w:w="664" w:type="pct"/>
            <w:shd w:val="clear" w:color="auto" w:fill="auto"/>
            <w:noWrap/>
            <w:vAlign w:val="bottom"/>
            <w:hideMark/>
          </w:tcPr>
          <w:p w14:paraId="3948122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0.10%</w:t>
            </w:r>
          </w:p>
        </w:tc>
        <w:tc>
          <w:tcPr>
            <w:tcW w:w="749" w:type="pct"/>
            <w:shd w:val="clear" w:color="auto" w:fill="auto"/>
            <w:noWrap/>
            <w:vAlign w:val="bottom"/>
            <w:hideMark/>
          </w:tcPr>
          <w:p w14:paraId="1CED1D8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87.57%</w:t>
            </w:r>
          </w:p>
        </w:tc>
      </w:tr>
      <w:tr w:rsidR="00833E71" w:rsidRPr="00833E71" w14:paraId="56CC0593" w14:textId="77777777" w:rsidTr="00BF3612">
        <w:trPr>
          <w:trHeight w:val="290"/>
        </w:trPr>
        <w:tc>
          <w:tcPr>
            <w:tcW w:w="2999" w:type="pct"/>
            <w:shd w:val="clear" w:color="auto" w:fill="auto"/>
            <w:noWrap/>
            <w:vAlign w:val="bottom"/>
            <w:hideMark/>
          </w:tcPr>
          <w:p w14:paraId="2EF1CAF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TDAP+VARCEL</w:t>
            </w:r>
          </w:p>
        </w:tc>
        <w:tc>
          <w:tcPr>
            <w:tcW w:w="588" w:type="pct"/>
            <w:shd w:val="clear" w:color="auto" w:fill="auto"/>
            <w:noWrap/>
            <w:vAlign w:val="bottom"/>
            <w:hideMark/>
          </w:tcPr>
          <w:p w14:paraId="0D03751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280</w:t>
            </w:r>
          </w:p>
        </w:tc>
        <w:tc>
          <w:tcPr>
            <w:tcW w:w="664" w:type="pct"/>
            <w:shd w:val="clear" w:color="auto" w:fill="auto"/>
            <w:noWrap/>
            <w:vAlign w:val="bottom"/>
            <w:hideMark/>
          </w:tcPr>
          <w:p w14:paraId="58B0B32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0.10%</w:t>
            </w:r>
          </w:p>
        </w:tc>
        <w:tc>
          <w:tcPr>
            <w:tcW w:w="749" w:type="pct"/>
            <w:shd w:val="clear" w:color="auto" w:fill="auto"/>
            <w:noWrap/>
            <w:vAlign w:val="bottom"/>
            <w:hideMark/>
          </w:tcPr>
          <w:p w14:paraId="0DD59BF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87.66%</w:t>
            </w:r>
          </w:p>
        </w:tc>
      </w:tr>
      <w:tr w:rsidR="00833E71" w:rsidRPr="00833E71" w14:paraId="569A7D83" w14:textId="77777777" w:rsidTr="00BF3612">
        <w:trPr>
          <w:trHeight w:val="290"/>
        </w:trPr>
        <w:tc>
          <w:tcPr>
            <w:tcW w:w="2999" w:type="pct"/>
            <w:shd w:val="clear" w:color="auto" w:fill="auto"/>
            <w:noWrap/>
            <w:vAlign w:val="bottom"/>
            <w:hideMark/>
          </w:tcPr>
          <w:p w14:paraId="6BFECBD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DTAP+HEPA</w:t>
            </w:r>
          </w:p>
        </w:tc>
        <w:tc>
          <w:tcPr>
            <w:tcW w:w="588" w:type="pct"/>
            <w:shd w:val="clear" w:color="auto" w:fill="auto"/>
            <w:noWrap/>
            <w:vAlign w:val="bottom"/>
            <w:hideMark/>
          </w:tcPr>
          <w:p w14:paraId="28DFD9F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276</w:t>
            </w:r>
          </w:p>
        </w:tc>
        <w:tc>
          <w:tcPr>
            <w:tcW w:w="664" w:type="pct"/>
            <w:shd w:val="clear" w:color="auto" w:fill="auto"/>
            <w:noWrap/>
            <w:vAlign w:val="bottom"/>
            <w:hideMark/>
          </w:tcPr>
          <w:p w14:paraId="2EB9BC2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26744C2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87.76%</w:t>
            </w:r>
          </w:p>
        </w:tc>
      </w:tr>
      <w:tr w:rsidR="00833E71" w:rsidRPr="00833E71" w14:paraId="1E63C16F" w14:textId="77777777" w:rsidTr="00BF3612">
        <w:trPr>
          <w:trHeight w:val="290"/>
        </w:trPr>
        <w:tc>
          <w:tcPr>
            <w:tcW w:w="2999" w:type="pct"/>
            <w:shd w:val="clear" w:color="auto" w:fill="auto"/>
            <w:noWrap/>
            <w:vAlign w:val="bottom"/>
            <w:hideMark/>
          </w:tcPr>
          <w:p w14:paraId="7FCDE26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PNC13+VARZOS</w:t>
            </w:r>
          </w:p>
        </w:tc>
        <w:tc>
          <w:tcPr>
            <w:tcW w:w="588" w:type="pct"/>
            <w:shd w:val="clear" w:color="auto" w:fill="auto"/>
            <w:noWrap/>
            <w:vAlign w:val="bottom"/>
            <w:hideMark/>
          </w:tcPr>
          <w:p w14:paraId="1873852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268</w:t>
            </w:r>
          </w:p>
        </w:tc>
        <w:tc>
          <w:tcPr>
            <w:tcW w:w="664" w:type="pct"/>
            <w:shd w:val="clear" w:color="auto" w:fill="auto"/>
            <w:noWrap/>
            <w:vAlign w:val="bottom"/>
            <w:hideMark/>
          </w:tcPr>
          <w:p w14:paraId="22C6F24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45490C2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87.85%</w:t>
            </w:r>
          </w:p>
        </w:tc>
      </w:tr>
      <w:tr w:rsidR="00833E71" w:rsidRPr="00833E71" w14:paraId="67A9B45D" w14:textId="77777777" w:rsidTr="00BF3612">
        <w:trPr>
          <w:trHeight w:val="290"/>
        </w:trPr>
        <w:tc>
          <w:tcPr>
            <w:tcW w:w="2999" w:type="pct"/>
            <w:shd w:val="clear" w:color="auto" w:fill="auto"/>
            <w:noWrap/>
            <w:vAlign w:val="bottom"/>
            <w:hideMark/>
          </w:tcPr>
          <w:p w14:paraId="7400789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HEPA+VARCEL</w:t>
            </w:r>
          </w:p>
        </w:tc>
        <w:tc>
          <w:tcPr>
            <w:tcW w:w="588" w:type="pct"/>
            <w:shd w:val="clear" w:color="auto" w:fill="auto"/>
            <w:noWrap/>
            <w:vAlign w:val="bottom"/>
            <w:hideMark/>
          </w:tcPr>
          <w:p w14:paraId="511E4A3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266</w:t>
            </w:r>
          </w:p>
        </w:tc>
        <w:tc>
          <w:tcPr>
            <w:tcW w:w="664" w:type="pct"/>
            <w:shd w:val="clear" w:color="auto" w:fill="auto"/>
            <w:noWrap/>
            <w:vAlign w:val="bottom"/>
            <w:hideMark/>
          </w:tcPr>
          <w:p w14:paraId="1210E27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2CCDA11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87.94%</w:t>
            </w:r>
          </w:p>
        </w:tc>
      </w:tr>
      <w:tr w:rsidR="00833E71" w:rsidRPr="00833E71" w14:paraId="4681B232" w14:textId="77777777" w:rsidTr="00BF3612">
        <w:trPr>
          <w:trHeight w:val="290"/>
        </w:trPr>
        <w:tc>
          <w:tcPr>
            <w:tcW w:w="2999" w:type="pct"/>
            <w:shd w:val="clear" w:color="auto" w:fill="auto"/>
            <w:noWrap/>
            <w:vAlign w:val="bottom"/>
            <w:hideMark/>
          </w:tcPr>
          <w:p w14:paraId="747938C9"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DTAPIPVHIB+PNC13</w:t>
            </w:r>
          </w:p>
        </w:tc>
        <w:tc>
          <w:tcPr>
            <w:tcW w:w="588" w:type="pct"/>
            <w:shd w:val="clear" w:color="auto" w:fill="auto"/>
            <w:noWrap/>
            <w:vAlign w:val="bottom"/>
            <w:hideMark/>
          </w:tcPr>
          <w:p w14:paraId="6984718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264</w:t>
            </w:r>
          </w:p>
        </w:tc>
        <w:tc>
          <w:tcPr>
            <w:tcW w:w="664" w:type="pct"/>
            <w:shd w:val="clear" w:color="auto" w:fill="auto"/>
            <w:noWrap/>
            <w:vAlign w:val="bottom"/>
            <w:hideMark/>
          </w:tcPr>
          <w:p w14:paraId="1904214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4E7DADC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88.03%</w:t>
            </w:r>
          </w:p>
        </w:tc>
      </w:tr>
      <w:tr w:rsidR="00833E71" w:rsidRPr="00833E71" w14:paraId="6684B573" w14:textId="77777777" w:rsidTr="00BF3612">
        <w:trPr>
          <w:trHeight w:val="290"/>
        </w:trPr>
        <w:tc>
          <w:tcPr>
            <w:tcW w:w="2999" w:type="pct"/>
            <w:shd w:val="clear" w:color="auto" w:fill="auto"/>
            <w:noWrap/>
            <w:vAlign w:val="bottom"/>
            <w:hideMark/>
          </w:tcPr>
          <w:p w14:paraId="789DF36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FLU4+TDAP</w:t>
            </w:r>
          </w:p>
        </w:tc>
        <w:tc>
          <w:tcPr>
            <w:tcW w:w="588" w:type="pct"/>
            <w:shd w:val="clear" w:color="auto" w:fill="auto"/>
            <w:noWrap/>
            <w:vAlign w:val="bottom"/>
            <w:hideMark/>
          </w:tcPr>
          <w:p w14:paraId="5E8F2B4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261</w:t>
            </w:r>
          </w:p>
        </w:tc>
        <w:tc>
          <w:tcPr>
            <w:tcW w:w="664" w:type="pct"/>
            <w:shd w:val="clear" w:color="auto" w:fill="auto"/>
            <w:noWrap/>
            <w:vAlign w:val="bottom"/>
            <w:hideMark/>
          </w:tcPr>
          <w:p w14:paraId="357B340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5288D5F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88.12%</w:t>
            </w:r>
          </w:p>
        </w:tc>
      </w:tr>
      <w:tr w:rsidR="00833E71" w:rsidRPr="00833E71" w14:paraId="2EE99320" w14:textId="77777777" w:rsidTr="00BF3612">
        <w:trPr>
          <w:trHeight w:val="290"/>
        </w:trPr>
        <w:tc>
          <w:tcPr>
            <w:tcW w:w="2999" w:type="pct"/>
            <w:shd w:val="clear" w:color="auto" w:fill="auto"/>
            <w:noWrap/>
            <w:vAlign w:val="bottom"/>
            <w:hideMark/>
          </w:tcPr>
          <w:p w14:paraId="0C31E56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FLU4+PNC13</w:t>
            </w:r>
          </w:p>
        </w:tc>
        <w:tc>
          <w:tcPr>
            <w:tcW w:w="588" w:type="pct"/>
            <w:shd w:val="clear" w:color="auto" w:fill="auto"/>
            <w:noWrap/>
            <w:vAlign w:val="bottom"/>
            <w:hideMark/>
          </w:tcPr>
          <w:p w14:paraId="7139839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261</w:t>
            </w:r>
          </w:p>
        </w:tc>
        <w:tc>
          <w:tcPr>
            <w:tcW w:w="664" w:type="pct"/>
            <w:shd w:val="clear" w:color="auto" w:fill="auto"/>
            <w:noWrap/>
            <w:vAlign w:val="bottom"/>
            <w:hideMark/>
          </w:tcPr>
          <w:p w14:paraId="467A316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58C594C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88.21%</w:t>
            </w:r>
          </w:p>
        </w:tc>
      </w:tr>
      <w:tr w:rsidR="00833E71" w:rsidRPr="00833E71" w14:paraId="2579D54B" w14:textId="77777777" w:rsidTr="00BF3612">
        <w:trPr>
          <w:trHeight w:val="290"/>
        </w:trPr>
        <w:tc>
          <w:tcPr>
            <w:tcW w:w="2999" w:type="pct"/>
            <w:shd w:val="clear" w:color="auto" w:fill="auto"/>
            <w:noWrap/>
            <w:vAlign w:val="bottom"/>
            <w:hideMark/>
          </w:tcPr>
          <w:p w14:paraId="51BDFDA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FLUA3+PPV</w:t>
            </w:r>
          </w:p>
        </w:tc>
        <w:tc>
          <w:tcPr>
            <w:tcW w:w="588" w:type="pct"/>
            <w:shd w:val="clear" w:color="auto" w:fill="auto"/>
            <w:noWrap/>
            <w:vAlign w:val="bottom"/>
            <w:hideMark/>
          </w:tcPr>
          <w:p w14:paraId="00B7DC8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257</w:t>
            </w:r>
          </w:p>
        </w:tc>
        <w:tc>
          <w:tcPr>
            <w:tcW w:w="664" w:type="pct"/>
            <w:shd w:val="clear" w:color="auto" w:fill="auto"/>
            <w:noWrap/>
            <w:vAlign w:val="bottom"/>
            <w:hideMark/>
          </w:tcPr>
          <w:p w14:paraId="28934AF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35AF69C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88.29%</w:t>
            </w:r>
          </w:p>
        </w:tc>
      </w:tr>
      <w:tr w:rsidR="00833E71" w:rsidRPr="00833E71" w14:paraId="014F767A" w14:textId="77777777" w:rsidTr="00BF3612">
        <w:trPr>
          <w:trHeight w:val="290"/>
        </w:trPr>
        <w:tc>
          <w:tcPr>
            <w:tcW w:w="2999" w:type="pct"/>
            <w:shd w:val="clear" w:color="auto" w:fill="auto"/>
            <w:noWrap/>
            <w:vAlign w:val="bottom"/>
            <w:hideMark/>
          </w:tcPr>
          <w:p w14:paraId="4DF85FE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FLU3+HPV4</w:t>
            </w:r>
          </w:p>
        </w:tc>
        <w:tc>
          <w:tcPr>
            <w:tcW w:w="588" w:type="pct"/>
            <w:shd w:val="clear" w:color="auto" w:fill="auto"/>
            <w:noWrap/>
            <w:vAlign w:val="bottom"/>
            <w:hideMark/>
          </w:tcPr>
          <w:p w14:paraId="4C833F7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251</w:t>
            </w:r>
          </w:p>
        </w:tc>
        <w:tc>
          <w:tcPr>
            <w:tcW w:w="664" w:type="pct"/>
            <w:shd w:val="clear" w:color="auto" w:fill="auto"/>
            <w:noWrap/>
            <w:vAlign w:val="bottom"/>
            <w:hideMark/>
          </w:tcPr>
          <w:p w14:paraId="6225797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0.09%</w:t>
            </w:r>
          </w:p>
        </w:tc>
        <w:tc>
          <w:tcPr>
            <w:tcW w:w="749" w:type="pct"/>
            <w:shd w:val="clear" w:color="auto" w:fill="auto"/>
            <w:noWrap/>
            <w:vAlign w:val="bottom"/>
            <w:hideMark/>
          </w:tcPr>
          <w:p w14:paraId="52B1928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88.38%</w:t>
            </w:r>
          </w:p>
        </w:tc>
      </w:tr>
      <w:tr w:rsidR="00833E71" w:rsidRPr="00833E71" w14:paraId="10F25323" w14:textId="77777777" w:rsidTr="00BF3612">
        <w:trPr>
          <w:trHeight w:val="290"/>
        </w:trPr>
        <w:tc>
          <w:tcPr>
            <w:tcW w:w="2999" w:type="pct"/>
            <w:shd w:val="clear" w:color="auto" w:fill="auto"/>
            <w:noWrap/>
            <w:vAlign w:val="bottom"/>
            <w:hideMark/>
          </w:tcPr>
          <w:p w14:paraId="6080DE9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HIBV+PNC13</w:t>
            </w:r>
          </w:p>
        </w:tc>
        <w:tc>
          <w:tcPr>
            <w:tcW w:w="588" w:type="pct"/>
            <w:shd w:val="clear" w:color="auto" w:fill="auto"/>
            <w:noWrap/>
            <w:vAlign w:val="bottom"/>
            <w:hideMark/>
          </w:tcPr>
          <w:p w14:paraId="4AE8308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247</w:t>
            </w:r>
          </w:p>
        </w:tc>
        <w:tc>
          <w:tcPr>
            <w:tcW w:w="664" w:type="pct"/>
            <w:shd w:val="clear" w:color="auto" w:fill="auto"/>
            <w:noWrap/>
            <w:vAlign w:val="bottom"/>
            <w:hideMark/>
          </w:tcPr>
          <w:p w14:paraId="4899AE8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0.08%</w:t>
            </w:r>
          </w:p>
        </w:tc>
        <w:tc>
          <w:tcPr>
            <w:tcW w:w="749" w:type="pct"/>
            <w:shd w:val="clear" w:color="auto" w:fill="auto"/>
            <w:noWrap/>
            <w:vAlign w:val="bottom"/>
            <w:hideMark/>
          </w:tcPr>
          <w:p w14:paraId="4AC8B5C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88.46%</w:t>
            </w:r>
          </w:p>
        </w:tc>
      </w:tr>
      <w:tr w:rsidR="00833E71" w:rsidRPr="00833E71" w14:paraId="426F44F2" w14:textId="77777777" w:rsidTr="00BF3612">
        <w:trPr>
          <w:trHeight w:val="290"/>
        </w:trPr>
        <w:tc>
          <w:tcPr>
            <w:tcW w:w="2999" w:type="pct"/>
            <w:shd w:val="clear" w:color="auto" w:fill="auto"/>
            <w:noWrap/>
            <w:vAlign w:val="bottom"/>
            <w:hideMark/>
          </w:tcPr>
          <w:p w14:paraId="3B6C0FE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DTAP+HIBV+PNC13</w:t>
            </w:r>
          </w:p>
        </w:tc>
        <w:tc>
          <w:tcPr>
            <w:tcW w:w="588" w:type="pct"/>
            <w:shd w:val="clear" w:color="auto" w:fill="auto"/>
            <w:noWrap/>
            <w:vAlign w:val="bottom"/>
            <w:hideMark/>
          </w:tcPr>
          <w:p w14:paraId="3BAACE8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245</w:t>
            </w:r>
          </w:p>
        </w:tc>
        <w:tc>
          <w:tcPr>
            <w:tcW w:w="664" w:type="pct"/>
            <w:shd w:val="clear" w:color="auto" w:fill="auto"/>
            <w:noWrap/>
            <w:vAlign w:val="bottom"/>
            <w:hideMark/>
          </w:tcPr>
          <w:p w14:paraId="22C136E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0.08%</w:t>
            </w:r>
          </w:p>
        </w:tc>
        <w:tc>
          <w:tcPr>
            <w:tcW w:w="749" w:type="pct"/>
            <w:shd w:val="clear" w:color="auto" w:fill="auto"/>
            <w:noWrap/>
            <w:vAlign w:val="bottom"/>
            <w:hideMark/>
          </w:tcPr>
          <w:p w14:paraId="6964286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88.55%</w:t>
            </w:r>
          </w:p>
        </w:tc>
      </w:tr>
      <w:tr w:rsidR="00833E71" w:rsidRPr="00833E71" w14:paraId="653FAEA6" w14:textId="77777777" w:rsidTr="00BF3612">
        <w:trPr>
          <w:trHeight w:val="290"/>
        </w:trPr>
        <w:tc>
          <w:tcPr>
            <w:tcW w:w="2999" w:type="pct"/>
            <w:shd w:val="clear" w:color="auto" w:fill="auto"/>
            <w:noWrap/>
            <w:vAlign w:val="bottom"/>
            <w:hideMark/>
          </w:tcPr>
          <w:p w14:paraId="41B4DAF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MMR+PNC13+VARCEL</w:t>
            </w:r>
          </w:p>
        </w:tc>
        <w:tc>
          <w:tcPr>
            <w:tcW w:w="588" w:type="pct"/>
            <w:shd w:val="clear" w:color="auto" w:fill="auto"/>
            <w:noWrap/>
            <w:vAlign w:val="bottom"/>
            <w:hideMark/>
          </w:tcPr>
          <w:p w14:paraId="52413AE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223</w:t>
            </w:r>
          </w:p>
        </w:tc>
        <w:tc>
          <w:tcPr>
            <w:tcW w:w="664" w:type="pct"/>
            <w:shd w:val="clear" w:color="auto" w:fill="auto"/>
            <w:noWrap/>
            <w:vAlign w:val="bottom"/>
            <w:hideMark/>
          </w:tcPr>
          <w:p w14:paraId="2B7C9AF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0.08%</w:t>
            </w:r>
          </w:p>
        </w:tc>
        <w:tc>
          <w:tcPr>
            <w:tcW w:w="749" w:type="pct"/>
            <w:shd w:val="clear" w:color="auto" w:fill="auto"/>
            <w:noWrap/>
            <w:vAlign w:val="bottom"/>
            <w:hideMark/>
          </w:tcPr>
          <w:p w14:paraId="6651A54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88.62%</w:t>
            </w:r>
          </w:p>
        </w:tc>
      </w:tr>
      <w:tr w:rsidR="00833E71" w:rsidRPr="00833E71" w14:paraId="27999664" w14:textId="77777777" w:rsidTr="00BF3612">
        <w:trPr>
          <w:trHeight w:val="290"/>
        </w:trPr>
        <w:tc>
          <w:tcPr>
            <w:tcW w:w="2999" w:type="pct"/>
            <w:shd w:val="clear" w:color="auto" w:fill="auto"/>
            <w:noWrap/>
            <w:vAlign w:val="bottom"/>
            <w:hideMark/>
          </w:tcPr>
          <w:p w14:paraId="571C062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HEP+TDAP</w:t>
            </w:r>
          </w:p>
        </w:tc>
        <w:tc>
          <w:tcPr>
            <w:tcW w:w="588" w:type="pct"/>
            <w:shd w:val="clear" w:color="auto" w:fill="auto"/>
            <w:noWrap/>
            <w:vAlign w:val="bottom"/>
            <w:hideMark/>
          </w:tcPr>
          <w:p w14:paraId="6925A71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218</w:t>
            </w:r>
          </w:p>
        </w:tc>
        <w:tc>
          <w:tcPr>
            <w:tcW w:w="664" w:type="pct"/>
            <w:shd w:val="clear" w:color="auto" w:fill="auto"/>
            <w:noWrap/>
            <w:vAlign w:val="bottom"/>
            <w:hideMark/>
          </w:tcPr>
          <w:p w14:paraId="648806C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0.07%</w:t>
            </w:r>
          </w:p>
        </w:tc>
        <w:tc>
          <w:tcPr>
            <w:tcW w:w="749" w:type="pct"/>
            <w:shd w:val="clear" w:color="auto" w:fill="auto"/>
            <w:noWrap/>
            <w:vAlign w:val="bottom"/>
            <w:hideMark/>
          </w:tcPr>
          <w:p w14:paraId="5178EFE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88.70%</w:t>
            </w:r>
          </w:p>
        </w:tc>
      </w:tr>
      <w:tr w:rsidR="00833E71" w:rsidRPr="00833E71" w14:paraId="26222242" w14:textId="77777777" w:rsidTr="00BF3612">
        <w:trPr>
          <w:trHeight w:val="290"/>
        </w:trPr>
        <w:tc>
          <w:tcPr>
            <w:tcW w:w="2999" w:type="pct"/>
            <w:shd w:val="clear" w:color="auto" w:fill="auto"/>
            <w:noWrap/>
            <w:vAlign w:val="bottom"/>
            <w:hideMark/>
          </w:tcPr>
          <w:p w14:paraId="4A2B49C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FLUX+VARZOS</w:t>
            </w:r>
          </w:p>
        </w:tc>
        <w:tc>
          <w:tcPr>
            <w:tcW w:w="588" w:type="pct"/>
            <w:shd w:val="clear" w:color="auto" w:fill="auto"/>
            <w:noWrap/>
            <w:vAlign w:val="bottom"/>
            <w:hideMark/>
          </w:tcPr>
          <w:p w14:paraId="79B9394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212</w:t>
            </w:r>
          </w:p>
        </w:tc>
        <w:tc>
          <w:tcPr>
            <w:tcW w:w="664" w:type="pct"/>
            <w:shd w:val="clear" w:color="auto" w:fill="auto"/>
            <w:noWrap/>
            <w:vAlign w:val="bottom"/>
            <w:hideMark/>
          </w:tcPr>
          <w:p w14:paraId="51D6E2D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0.07%</w:t>
            </w:r>
          </w:p>
        </w:tc>
        <w:tc>
          <w:tcPr>
            <w:tcW w:w="749" w:type="pct"/>
            <w:shd w:val="clear" w:color="auto" w:fill="auto"/>
            <w:noWrap/>
            <w:vAlign w:val="bottom"/>
            <w:hideMark/>
          </w:tcPr>
          <w:p w14:paraId="3BC8EC6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88.77%</w:t>
            </w:r>
          </w:p>
        </w:tc>
      </w:tr>
      <w:tr w:rsidR="00833E71" w:rsidRPr="00833E71" w14:paraId="6E2A6FE5" w14:textId="77777777" w:rsidTr="00BF3612">
        <w:trPr>
          <w:trHeight w:val="290"/>
        </w:trPr>
        <w:tc>
          <w:tcPr>
            <w:tcW w:w="2999" w:type="pct"/>
            <w:shd w:val="clear" w:color="auto" w:fill="auto"/>
            <w:noWrap/>
            <w:vAlign w:val="bottom"/>
            <w:hideMark/>
          </w:tcPr>
          <w:p w14:paraId="0688F49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lastRenderedPageBreak/>
              <w:t>HEP+HEPA</w:t>
            </w:r>
          </w:p>
        </w:tc>
        <w:tc>
          <w:tcPr>
            <w:tcW w:w="588" w:type="pct"/>
            <w:shd w:val="clear" w:color="auto" w:fill="auto"/>
            <w:noWrap/>
            <w:vAlign w:val="bottom"/>
            <w:hideMark/>
          </w:tcPr>
          <w:p w14:paraId="4F1C7B6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211</w:t>
            </w:r>
          </w:p>
        </w:tc>
        <w:tc>
          <w:tcPr>
            <w:tcW w:w="664" w:type="pct"/>
            <w:shd w:val="clear" w:color="auto" w:fill="auto"/>
            <w:noWrap/>
            <w:vAlign w:val="bottom"/>
            <w:hideMark/>
          </w:tcPr>
          <w:p w14:paraId="12B6245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0.07%</w:t>
            </w:r>
          </w:p>
        </w:tc>
        <w:tc>
          <w:tcPr>
            <w:tcW w:w="749" w:type="pct"/>
            <w:shd w:val="clear" w:color="auto" w:fill="auto"/>
            <w:noWrap/>
            <w:vAlign w:val="bottom"/>
            <w:hideMark/>
          </w:tcPr>
          <w:p w14:paraId="709DBB6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88.84%</w:t>
            </w:r>
          </w:p>
        </w:tc>
      </w:tr>
      <w:tr w:rsidR="00833E71" w:rsidRPr="00833E71" w14:paraId="539837BF" w14:textId="77777777" w:rsidTr="00BF3612">
        <w:trPr>
          <w:trHeight w:val="290"/>
        </w:trPr>
        <w:tc>
          <w:tcPr>
            <w:tcW w:w="2999" w:type="pct"/>
            <w:shd w:val="clear" w:color="auto" w:fill="auto"/>
            <w:noWrap/>
            <w:vAlign w:val="bottom"/>
            <w:hideMark/>
          </w:tcPr>
          <w:p w14:paraId="6D13A78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MMR+TDAP</w:t>
            </w:r>
          </w:p>
        </w:tc>
        <w:tc>
          <w:tcPr>
            <w:tcW w:w="588" w:type="pct"/>
            <w:shd w:val="clear" w:color="auto" w:fill="auto"/>
            <w:noWrap/>
            <w:vAlign w:val="bottom"/>
            <w:hideMark/>
          </w:tcPr>
          <w:p w14:paraId="260F430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192</w:t>
            </w:r>
          </w:p>
        </w:tc>
        <w:tc>
          <w:tcPr>
            <w:tcW w:w="664" w:type="pct"/>
            <w:shd w:val="clear" w:color="auto" w:fill="auto"/>
            <w:noWrap/>
            <w:vAlign w:val="bottom"/>
            <w:hideMark/>
          </w:tcPr>
          <w:p w14:paraId="328A708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0.07%</w:t>
            </w:r>
          </w:p>
        </w:tc>
        <w:tc>
          <w:tcPr>
            <w:tcW w:w="749" w:type="pct"/>
            <w:shd w:val="clear" w:color="auto" w:fill="auto"/>
            <w:noWrap/>
            <w:vAlign w:val="bottom"/>
            <w:hideMark/>
          </w:tcPr>
          <w:p w14:paraId="040BCBD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88.91%</w:t>
            </w:r>
          </w:p>
        </w:tc>
      </w:tr>
      <w:tr w:rsidR="00833E71" w:rsidRPr="00833E71" w14:paraId="38E4B0AE" w14:textId="77777777" w:rsidTr="00BF3612">
        <w:trPr>
          <w:trHeight w:val="290"/>
        </w:trPr>
        <w:tc>
          <w:tcPr>
            <w:tcW w:w="2999" w:type="pct"/>
            <w:shd w:val="clear" w:color="auto" w:fill="auto"/>
            <w:noWrap/>
            <w:vAlign w:val="bottom"/>
            <w:hideMark/>
          </w:tcPr>
          <w:p w14:paraId="119F742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RV1</w:t>
            </w:r>
          </w:p>
        </w:tc>
        <w:tc>
          <w:tcPr>
            <w:tcW w:w="588" w:type="pct"/>
            <w:shd w:val="clear" w:color="auto" w:fill="auto"/>
            <w:noWrap/>
            <w:vAlign w:val="bottom"/>
            <w:hideMark/>
          </w:tcPr>
          <w:p w14:paraId="2D37C6D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191</w:t>
            </w:r>
          </w:p>
        </w:tc>
        <w:tc>
          <w:tcPr>
            <w:tcW w:w="664" w:type="pct"/>
            <w:shd w:val="clear" w:color="auto" w:fill="auto"/>
            <w:noWrap/>
            <w:vAlign w:val="bottom"/>
            <w:hideMark/>
          </w:tcPr>
          <w:p w14:paraId="4FD5368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0.07%</w:t>
            </w:r>
          </w:p>
        </w:tc>
        <w:tc>
          <w:tcPr>
            <w:tcW w:w="749" w:type="pct"/>
            <w:shd w:val="clear" w:color="auto" w:fill="auto"/>
            <w:noWrap/>
            <w:vAlign w:val="bottom"/>
            <w:hideMark/>
          </w:tcPr>
          <w:p w14:paraId="4199808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88.97%</w:t>
            </w:r>
          </w:p>
        </w:tc>
      </w:tr>
      <w:tr w:rsidR="00833E71" w:rsidRPr="00833E71" w14:paraId="661EB885" w14:textId="77777777" w:rsidTr="00BF3612">
        <w:trPr>
          <w:trHeight w:val="290"/>
        </w:trPr>
        <w:tc>
          <w:tcPr>
            <w:tcW w:w="2999" w:type="pct"/>
            <w:shd w:val="clear" w:color="auto" w:fill="auto"/>
            <w:noWrap/>
            <w:vAlign w:val="bottom"/>
            <w:hideMark/>
          </w:tcPr>
          <w:p w14:paraId="385AE3C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ANTH+TYP</w:t>
            </w:r>
          </w:p>
        </w:tc>
        <w:tc>
          <w:tcPr>
            <w:tcW w:w="588" w:type="pct"/>
            <w:shd w:val="clear" w:color="auto" w:fill="auto"/>
            <w:noWrap/>
            <w:vAlign w:val="bottom"/>
            <w:hideMark/>
          </w:tcPr>
          <w:p w14:paraId="11E1C1C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188</w:t>
            </w:r>
          </w:p>
        </w:tc>
        <w:tc>
          <w:tcPr>
            <w:tcW w:w="664" w:type="pct"/>
            <w:shd w:val="clear" w:color="auto" w:fill="auto"/>
            <w:noWrap/>
            <w:vAlign w:val="bottom"/>
            <w:hideMark/>
          </w:tcPr>
          <w:p w14:paraId="1CD2EF3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6330E71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89.04%</w:t>
            </w:r>
          </w:p>
        </w:tc>
      </w:tr>
      <w:tr w:rsidR="00833E71" w:rsidRPr="00833E71" w14:paraId="6F569E8D" w14:textId="77777777" w:rsidTr="00BF3612">
        <w:trPr>
          <w:trHeight w:val="290"/>
        </w:trPr>
        <w:tc>
          <w:tcPr>
            <w:tcW w:w="2999" w:type="pct"/>
            <w:shd w:val="clear" w:color="auto" w:fill="auto"/>
            <w:noWrap/>
            <w:vAlign w:val="bottom"/>
            <w:hideMark/>
          </w:tcPr>
          <w:p w14:paraId="4399AB9F"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HEPA+MNQ</w:t>
            </w:r>
          </w:p>
        </w:tc>
        <w:tc>
          <w:tcPr>
            <w:tcW w:w="588" w:type="pct"/>
            <w:shd w:val="clear" w:color="auto" w:fill="auto"/>
            <w:noWrap/>
            <w:vAlign w:val="bottom"/>
            <w:hideMark/>
          </w:tcPr>
          <w:p w14:paraId="7959BC6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186</w:t>
            </w:r>
          </w:p>
        </w:tc>
        <w:tc>
          <w:tcPr>
            <w:tcW w:w="664" w:type="pct"/>
            <w:shd w:val="clear" w:color="auto" w:fill="auto"/>
            <w:noWrap/>
            <w:vAlign w:val="bottom"/>
            <w:hideMark/>
          </w:tcPr>
          <w:p w14:paraId="029E1D8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06E08B8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89.10%</w:t>
            </w:r>
          </w:p>
        </w:tc>
      </w:tr>
      <w:tr w:rsidR="00833E71" w:rsidRPr="00833E71" w14:paraId="5AE22AF1" w14:textId="77777777" w:rsidTr="00BF3612">
        <w:trPr>
          <w:trHeight w:val="290"/>
        </w:trPr>
        <w:tc>
          <w:tcPr>
            <w:tcW w:w="2999" w:type="pct"/>
            <w:shd w:val="clear" w:color="auto" w:fill="auto"/>
            <w:noWrap/>
            <w:vAlign w:val="bottom"/>
            <w:hideMark/>
          </w:tcPr>
          <w:p w14:paraId="690D817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ANTH+SMALL+TYP</w:t>
            </w:r>
          </w:p>
        </w:tc>
        <w:tc>
          <w:tcPr>
            <w:tcW w:w="588" w:type="pct"/>
            <w:shd w:val="clear" w:color="auto" w:fill="auto"/>
            <w:noWrap/>
            <w:vAlign w:val="bottom"/>
            <w:hideMark/>
          </w:tcPr>
          <w:p w14:paraId="462DC0A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183</w:t>
            </w:r>
          </w:p>
        </w:tc>
        <w:tc>
          <w:tcPr>
            <w:tcW w:w="664" w:type="pct"/>
            <w:shd w:val="clear" w:color="auto" w:fill="auto"/>
            <w:noWrap/>
            <w:vAlign w:val="bottom"/>
            <w:hideMark/>
          </w:tcPr>
          <w:p w14:paraId="64438BA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0E512AC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89.16%</w:t>
            </w:r>
          </w:p>
        </w:tc>
      </w:tr>
      <w:tr w:rsidR="00833E71" w:rsidRPr="00833E71" w14:paraId="6CDB6F12" w14:textId="77777777" w:rsidTr="00BF3612">
        <w:trPr>
          <w:trHeight w:val="290"/>
        </w:trPr>
        <w:tc>
          <w:tcPr>
            <w:tcW w:w="2999" w:type="pct"/>
            <w:shd w:val="clear" w:color="auto" w:fill="auto"/>
            <w:noWrap/>
            <w:vAlign w:val="bottom"/>
            <w:hideMark/>
          </w:tcPr>
          <w:p w14:paraId="319650E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HPV4+TDAP</w:t>
            </w:r>
          </w:p>
        </w:tc>
        <w:tc>
          <w:tcPr>
            <w:tcW w:w="588" w:type="pct"/>
            <w:shd w:val="clear" w:color="auto" w:fill="auto"/>
            <w:noWrap/>
            <w:vAlign w:val="bottom"/>
            <w:hideMark/>
          </w:tcPr>
          <w:p w14:paraId="6EAB1A6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180</w:t>
            </w:r>
          </w:p>
        </w:tc>
        <w:tc>
          <w:tcPr>
            <w:tcW w:w="664" w:type="pct"/>
            <w:shd w:val="clear" w:color="auto" w:fill="auto"/>
            <w:noWrap/>
            <w:vAlign w:val="bottom"/>
            <w:hideMark/>
          </w:tcPr>
          <w:p w14:paraId="3520520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33F8DA4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89.22%</w:t>
            </w:r>
          </w:p>
        </w:tc>
      </w:tr>
      <w:tr w:rsidR="00833E71" w:rsidRPr="00833E71" w14:paraId="56D19824" w14:textId="77777777" w:rsidTr="00BF3612">
        <w:trPr>
          <w:trHeight w:val="290"/>
        </w:trPr>
        <w:tc>
          <w:tcPr>
            <w:tcW w:w="2999" w:type="pct"/>
            <w:shd w:val="clear" w:color="auto" w:fill="auto"/>
            <w:noWrap/>
            <w:vAlign w:val="bottom"/>
            <w:hideMark/>
          </w:tcPr>
          <w:p w14:paraId="39410119"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PNC13+TDAP</w:t>
            </w:r>
          </w:p>
        </w:tc>
        <w:tc>
          <w:tcPr>
            <w:tcW w:w="588" w:type="pct"/>
            <w:shd w:val="clear" w:color="auto" w:fill="auto"/>
            <w:noWrap/>
            <w:vAlign w:val="bottom"/>
            <w:hideMark/>
          </w:tcPr>
          <w:p w14:paraId="0DD3E3C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176</w:t>
            </w:r>
          </w:p>
        </w:tc>
        <w:tc>
          <w:tcPr>
            <w:tcW w:w="664" w:type="pct"/>
            <w:shd w:val="clear" w:color="auto" w:fill="auto"/>
            <w:noWrap/>
            <w:vAlign w:val="bottom"/>
            <w:hideMark/>
          </w:tcPr>
          <w:p w14:paraId="14D68FB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0653C5A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89.28%</w:t>
            </w:r>
          </w:p>
        </w:tc>
      </w:tr>
      <w:tr w:rsidR="00833E71" w:rsidRPr="00833E71" w14:paraId="031532A5" w14:textId="77777777" w:rsidTr="00BF3612">
        <w:trPr>
          <w:trHeight w:val="290"/>
        </w:trPr>
        <w:tc>
          <w:tcPr>
            <w:tcW w:w="2999" w:type="pct"/>
            <w:shd w:val="clear" w:color="auto" w:fill="auto"/>
            <w:noWrap/>
            <w:vAlign w:val="bottom"/>
            <w:hideMark/>
          </w:tcPr>
          <w:p w14:paraId="41C6711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DTP</w:t>
            </w:r>
          </w:p>
        </w:tc>
        <w:tc>
          <w:tcPr>
            <w:tcW w:w="588" w:type="pct"/>
            <w:shd w:val="clear" w:color="auto" w:fill="auto"/>
            <w:noWrap/>
            <w:vAlign w:val="bottom"/>
            <w:hideMark/>
          </w:tcPr>
          <w:p w14:paraId="74ECB12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174</w:t>
            </w:r>
          </w:p>
        </w:tc>
        <w:tc>
          <w:tcPr>
            <w:tcW w:w="664" w:type="pct"/>
            <w:shd w:val="clear" w:color="auto" w:fill="auto"/>
            <w:noWrap/>
            <w:vAlign w:val="bottom"/>
            <w:hideMark/>
          </w:tcPr>
          <w:p w14:paraId="375426E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3265B67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89.34%</w:t>
            </w:r>
          </w:p>
        </w:tc>
      </w:tr>
      <w:tr w:rsidR="00833E71" w:rsidRPr="00833E71" w14:paraId="0E885CEE" w14:textId="77777777" w:rsidTr="00BF3612">
        <w:trPr>
          <w:trHeight w:val="290"/>
        </w:trPr>
        <w:tc>
          <w:tcPr>
            <w:tcW w:w="2999" w:type="pct"/>
            <w:shd w:val="clear" w:color="auto" w:fill="auto"/>
            <w:noWrap/>
            <w:vAlign w:val="bottom"/>
            <w:hideMark/>
          </w:tcPr>
          <w:p w14:paraId="5F44A7C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FLU4+HPV9</w:t>
            </w:r>
          </w:p>
        </w:tc>
        <w:tc>
          <w:tcPr>
            <w:tcW w:w="588" w:type="pct"/>
            <w:shd w:val="clear" w:color="auto" w:fill="auto"/>
            <w:noWrap/>
            <w:vAlign w:val="bottom"/>
            <w:hideMark/>
          </w:tcPr>
          <w:p w14:paraId="67E4595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173</w:t>
            </w:r>
          </w:p>
        </w:tc>
        <w:tc>
          <w:tcPr>
            <w:tcW w:w="664" w:type="pct"/>
            <w:shd w:val="clear" w:color="auto" w:fill="auto"/>
            <w:noWrap/>
            <w:vAlign w:val="bottom"/>
            <w:hideMark/>
          </w:tcPr>
          <w:p w14:paraId="3E44B20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6C6F8D3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89.40%</w:t>
            </w:r>
          </w:p>
        </w:tc>
      </w:tr>
      <w:tr w:rsidR="00833E71" w:rsidRPr="00833E71" w14:paraId="5E554AF4" w14:textId="77777777" w:rsidTr="00BF3612">
        <w:trPr>
          <w:trHeight w:val="290"/>
        </w:trPr>
        <w:tc>
          <w:tcPr>
            <w:tcW w:w="2999" w:type="pct"/>
            <w:shd w:val="clear" w:color="auto" w:fill="auto"/>
            <w:noWrap/>
            <w:vAlign w:val="bottom"/>
            <w:hideMark/>
          </w:tcPr>
          <w:p w14:paraId="2061DEE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FLUX+PNC13</w:t>
            </w:r>
          </w:p>
        </w:tc>
        <w:tc>
          <w:tcPr>
            <w:tcW w:w="588" w:type="pct"/>
            <w:shd w:val="clear" w:color="auto" w:fill="auto"/>
            <w:noWrap/>
            <w:vAlign w:val="bottom"/>
            <w:hideMark/>
          </w:tcPr>
          <w:p w14:paraId="65B1A9A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171</w:t>
            </w:r>
          </w:p>
        </w:tc>
        <w:tc>
          <w:tcPr>
            <w:tcW w:w="664" w:type="pct"/>
            <w:shd w:val="clear" w:color="auto" w:fill="auto"/>
            <w:noWrap/>
            <w:vAlign w:val="bottom"/>
            <w:hideMark/>
          </w:tcPr>
          <w:p w14:paraId="6BC61BB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2A21661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89.46%</w:t>
            </w:r>
          </w:p>
        </w:tc>
      </w:tr>
      <w:tr w:rsidR="00833E71" w:rsidRPr="00833E71" w14:paraId="577C13FA" w14:textId="77777777" w:rsidTr="00BF3612">
        <w:trPr>
          <w:trHeight w:val="290"/>
        </w:trPr>
        <w:tc>
          <w:tcPr>
            <w:tcW w:w="2999" w:type="pct"/>
            <w:shd w:val="clear" w:color="auto" w:fill="auto"/>
            <w:noWrap/>
            <w:vAlign w:val="bottom"/>
            <w:hideMark/>
          </w:tcPr>
          <w:p w14:paraId="0929560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HEPA+TDAP</w:t>
            </w:r>
          </w:p>
        </w:tc>
        <w:tc>
          <w:tcPr>
            <w:tcW w:w="588" w:type="pct"/>
            <w:shd w:val="clear" w:color="auto" w:fill="auto"/>
            <w:noWrap/>
            <w:vAlign w:val="bottom"/>
            <w:hideMark/>
          </w:tcPr>
          <w:p w14:paraId="11D4EBE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169</w:t>
            </w:r>
          </w:p>
        </w:tc>
        <w:tc>
          <w:tcPr>
            <w:tcW w:w="664" w:type="pct"/>
            <w:shd w:val="clear" w:color="auto" w:fill="auto"/>
            <w:noWrap/>
            <w:vAlign w:val="bottom"/>
            <w:hideMark/>
          </w:tcPr>
          <w:p w14:paraId="306BF09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37F89BC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89.52%</w:t>
            </w:r>
          </w:p>
        </w:tc>
      </w:tr>
      <w:tr w:rsidR="00833E71" w:rsidRPr="00833E71" w14:paraId="7F4804FB" w14:textId="77777777" w:rsidTr="00BF3612">
        <w:trPr>
          <w:trHeight w:val="290"/>
        </w:trPr>
        <w:tc>
          <w:tcPr>
            <w:tcW w:w="2999" w:type="pct"/>
            <w:shd w:val="clear" w:color="auto" w:fill="auto"/>
            <w:noWrap/>
            <w:vAlign w:val="bottom"/>
            <w:hideMark/>
          </w:tcPr>
          <w:p w14:paraId="4E1747F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TYP+YF</w:t>
            </w:r>
          </w:p>
        </w:tc>
        <w:tc>
          <w:tcPr>
            <w:tcW w:w="588" w:type="pct"/>
            <w:shd w:val="clear" w:color="auto" w:fill="auto"/>
            <w:noWrap/>
            <w:vAlign w:val="bottom"/>
            <w:hideMark/>
          </w:tcPr>
          <w:p w14:paraId="6E31C3D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167</w:t>
            </w:r>
          </w:p>
        </w:tc>
        <w:tc>
          <w:tcPr>
            <w:tcW w:w="664" w:type="pct"/>
            <w:shd w:val="clear" w:color="auto" w:fill="auto"/>
            <w:noWrap/>
            <w:vAlign w:val="bottom"/>
            <w:hideMark/>
          </w:tcPr>
          <w:p w14:paraId="063431B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1B64A62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89.57%</w:t>
            </w:r>
          </w:p>
        </w:tc>
      </w:tr>
      <w:tr w:rsidR="00833E71" w:rsidRPr="00833E71" w14:paraId="64110A31" w14:textId="77777777" w:rsidTr="00BF3612">
        <w:trPr>
          <w:trHeight w:val="290"/>
        </w:trPr>
        <w:tc>
          <w:tcPr>
            <w:tcW w:w="2999" w:type="pct"/>
            <w:shd w:val="clear" w:color="auto" w:fill="auto"/>
            <w:noWrap/>
            <w:vAlign w:val="bottom"/>
            <w:hideMark/>
          </w:tcPr>
          <w:p w14:paraId="08F3FBF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ANTH+SMALL</w:t>
            </w:r>
          </w:p>
        </w:tc>
        <w:tc>
          <w:tcPr>
            <w:tcW w:w="588" w:type="pct"/>
            <w:shd w:val="clear" w:color="auto" w:fill="auto"/>
            <w:noWrap/>
            <w:vAlign w:val="bottom"/>
            <w:hideMark/>
          </w:tcPr>
          <w:p w14:paraId="1315B9B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167</w:t>
            </w:r>
          </w:p>
        </w:tc>
        <w:tc>
          <w:tcPr>
            <w:tcW w:w="664" w:type="pct"/>
            <w:shd w:val="clear" w:color="auto" w:fill="auto"/>
            <w:noWrap/>
            <w:vAlign w:val="bottom"/>
            <w:hideMark/>
          </w:tcPr>
          <w:p w14:paraId="4381DDB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6824BA6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89.63%</w:t>
            </w:r>
          </w:p>
        </w:tc>
      </w:tr>
      <w:tr w:rsidR="00833E71" w:rsidRPr="00833E71" w14:paraId="54ED0FD8" w14:textId="77777777" w:rsidTr="00BF3612">
        <w:trPr>
          <w:trHeight w:val="290"/>
        </w:trPr>
        <w:tc>
          <w:tcPr>
            <w:tcW w:w="2999" w:type="pct"/>
            <w:shd w:val="clear" w:color="auto" w:fill="auto"/>
            <w:noWrap/>
            <w:vAlign w:val="bottom"/>
            <w:hideMark/>
          </w:tcPr>
          <w:p w14:paraId="7CC0D9C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FLUR3</w:t>
            </w:r>
          </w:p>
        </w:tc>
        <w:tc>
          <w:tcPr>
            <w:tcW w:w="588" w:type="pct"/>
            <w:shd w:val="clear" w:color="auto" w:fill="auto"/>
            <w:noWrap/>
            <w:vAlign w:val="bottom"/>
            <w:hideMark/>
          </w:tcPr>
          <w:p w14:paraId="0D6FC1A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166</w:t>
            </w:r>
          </w:p>
        </w:tc>
        <w:tc>
          <w:tcPr>
            <w:tcW w:w="664" w:type="pct"/>
            <w:shd w:val="clear" w:color="auto" w:fill="auto"/>
            <w:noWrap/>
            <w:vAlign w:val="bottom"/>
            <w:hideMark/>
          </w:tcPr>
          <w:p w14:paraId="1364B7A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19E72E6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89.69%</w:t>
            </w:r>
          </w:p>
        </w:tc>
      </w:tr>
      <w:tr w:rsidR="00833E71" w:rsidRPr="00833E71" w14:paraId="69628ABC" w14:textId="77777777" w:rsidTr="00BF3612">
        <w:trPr>
          <w:trHeight w:val="290"/>
        </w:trPr>
        <w:tc>
          <w:tcPr>
            <w:tcW w:w="2999" w:type="pct"/>
            <w:shd w:val="clear" w:color="auto" w:fill="auto"/>
            <w:noWrap/>
            <w:vAlign w:val="bottom"/>
            <w:hideMark/>
          </w:tcPr>
          <w:p w14:paraId="2585C22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HEPA+HPV9</w:t>
            </w:r>
          </w:p>
        </w:tc>
        <w:tc>
          <w:tcPr>
            <w:tcW w:w="588" w:type="pct"/>
            <w:shd w:val="clear" w:color="auto" w:fill="auto"/>
            <w:noWrap/>
            <w:vAlign w:val="bottom"/>
            <w:hideMark/>
          </w:tcPr>
          <w:p w14:paraId="17767FE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164</w:t>
            </w:r>
          </w:p>
        </w:tc>
        <w:tc>
          <w:tcPr>
            <w:tcW w:w="664" w:type="pct"/>
            <w:shd w:val="clear" w:color="auto" w:fill="auto"/>
            <w:noWrap/>
            <w:vAlign w:val="bottom"/>
            <w:hideMark/>
          </w:tcPr>
          <w:p w14:paraId="3816898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53A7D9F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89.74%</w:t>
            </w:r>
          </w:p>
        </w:tc>
      </w:tr>
      <w:tr w:rsidR="00833E71" w:rsidRPr="00833E71" w14:paraId="059D7F41" w14:textId="77777777" w:rsidTr="00BF3612">
        <w:trPr>
          <w:trHeight w:val="290"/>
        </w:trPr>
        <w:tc>
          <w:tcPr>
            <w:tcW w:w="2999" w:type="pct"/>
            <w:shd w:val="clear" w:color="auto" w:fill="auto"/>
            <w:noWrap/>
            <w:vAlign w:val="bottom"/>
            <w:hideMark/>
          </w:tcPr>
          <w:p w14:paraId="0471479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HEPA+HPV4+MNQ</w:t>
            </w:r>
          </w:p>
        </w:tc>
        <w:tc>
          <w:tcPr>
            <w:tcW w:w="588" w:type="pct"/>
            <w:shd w:val="clear" w:color="auto" w:fill="auto"/>
            <w:noWrap/>
            <w:vAlign w:val="bottom"/>
            <w:hideMark/>
          </w:tcPr>
          <w:p w14:paraId="08D4E21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164</w:t>
            </w:r>
          </w:p>
        </w:tc>
        <w:tc>
          <w:tcPr>
            <w:tcW w:w="664" w:type="pct"/>
            <w:shd w:val="clear" w:color="auto" w:fill="auto"/>
            <w:noWrap/>
            <w:vAlign w:val="bottom"/>
            <w:hideMark/>
          </w:tcPr>
          <w:p w14:paraId="69F1A16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75CAF17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89.80%</w:t>
            </w:r>
          </w:p>
        </w:tc>
      </w:tr>
      <w:tr w:rsidR="00833E71" w:rsidRPr="00833E71" w14:paraId="033104D0" w14:textId="77777777" w:rsidTr="00BF3612">
        <w:trPr>
          <w:trHeight w:val="290"/>
        </w:trPr>
        <w:tc>
          <w:tcPr>
            <w:tcW w:w="2999" w:type="pct"/>
            <w:shd w:val="clear" w:color="auto" w:fill="auto"/>
            <w:noWrap/>
            <w:vAlign w:val="bottom"/>
            <w:hideMark/>
          </w:tcPr>
          <w:p w14:paraId="06279631"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MNQ+VARCEL</w:t>
            </w:r>
          </w:p>
        </w:tc>
        <w:tc>
          <w:tcPr>
            <w:tcW w:w="588" w:type="pct"/>
            <w:shd w:val="clear" w:color="auto" w:fill="auto"/>
            <w:noWrap/>
            <w:vAlign w:val="bottom"/>
            <w:hideMark/>
          </w:tcPr>
          <w:p w14:paraId="37B9846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163</w:t>
            </w:r>
          </w:p>
        </w:tc>
        <w:tc>
          <w:tcPr>
            <w:tcW w:w="664" w:type="pct"/>
            <w:shd w:val="clear" w:color="auto" w:fill="auto"/>
            <w:noWrap/>
            <w:vAlign w:val="bottom"/>
            <w:hideMark/>
          </w:tcPr>
          <w:p w14:paraId="631962D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5FF2DDB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89.85%</w:t>
            </w:r>
          </w:p>
        </w:tc>
      </w:tr>
      <w:tr w:rsidR="00833E71" w:rsidRPr="00833E71" w14:paraId="594F3466" w14:textId="77777777" w:rsidTr="00BF3612">
        <w:trPr>
          <w:trHeight w:val="290"/>
        </w:trPr>
        <w:tc>
          <w:tcPr>
            <w:tcW w:w="2999" w:type="pct"/>
            <w:shd w:val="clear" w:color="auto" w:fill="auto"/>
            <w:noWrap/>
            <w:vAlign w:val="bottom"/>
            <w:hideMark/>
          </w:tcPr>
          <w:p w14:paraId="0A9243A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HEPA+MNQ+TDAP</w:t>
            </w:r>
          </w:p>
        </w:tc>
        <w:tc>
          <w:tcPr>
            <w:tcW w:w="588" w:type="pct"/>
            <w:shd w:val="clear" w:color="auto" w:fill="auto"/>
            <w:noWrap/>
            <w:vAlign w:val="bottom"/>
            <w:hideMark/>
          </w:tcPr>
          <w:p w14:paraId="283B32D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162</w:t>
            </w:r>
          </w:p>
        </w:tc>
        <w:tc>
          <w:tcPr>
            <w:tcW w:w="664" w:type="pct"/>
            <w:shd w:val="clear" w:color="auto" w:fill="auto"/>
            <w:noWrap/>
            <w:vAlign w:val="bottom"/>
            <w:hideMark/>
          </w:tcPr>
          <w:p w14:paraId="02196D2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0.06%</w:t>
            </w:r>
          </w:p>
        </w:tc>
        <w:tc>
          <w:tcPr>
            <w:tcW w:w="749" w:type="pct"/>
            <w:shd w:val="clear" w:color="auto" w:fill="auto"/>
            <w:noWrap/>
            <w:vAlign w:val="bottom"/>
            <w:hideMark/>
          </w:tcPr>
          <w:p w14:paraId="247C8D8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89.91%</w:t>
            </w:r>
          </w:p>
        </w:tc>
      </w:tr>
      <w:tr w:rsidR="00833E71" w:rsidRPr="00833E71" w14:paraId="1FD33314" w14:textId="77777777" w:rsidTr="00BF3612">
        <w:trPr>
          <w:trHeight w:val="290"/>
        </w:trPr>
        <w:tc>
          <w:tcPr>
            <w:tcW w:w="2999" w:type="pct"/>
            <w:shd w:val="clear" w:color="auto" w:fill="auto"/>
            <w:noWrap/>
            <w:vAlign w:val="bottom"/>
            <w:hideMark/>
          </w:tcPr>
          <w:p w14:paraId="4E9A21E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DTAP+MMR</w:t>
            </w:r>
          </w:p>
        </w:tc>
        <w:tc>
          <w:tcPr>
            <w:tcW w:w="588" w:type="pct"/>
            <w:shd w:val="clear" w:color="auto" w:fill="auto"/>
            <w:noWrap/>
            <w:vAlign w:val="bottom"/>
            <w:hideMark/>
          </w:tcPr>
          <w:p w14:paraId="0A13923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161</w:t>
            </w:r>
          </w:p>
        </w:tc>
        <w:tc>
          <w:tcPr>
            <w:tcW w:w="664" w:type="pct"/>
            <w:shd w:val="clear" w:color="auto" w:fill="auto"/>
            <w:noWrap/>
            <w:vAlign w:val="bottom"/>
            <w:hideMark/>
          </w:tcPr>
          <w:p w14:paraId="2BDCB55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4D25023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89.96%</w:t>
            </w:r>
          </w:p>
        </w:tc>
      </w:tr>
      <w:tr w:rsidR="00833E71" w:rsidRPr="00833E71" w14:paraId="2AD9A8FB" w14:textId="77777777" w:rsidTr="00BF3612">
        <w:trPr>
          <w:trHeight w:val="290"/>
        </w:trPr>
        <w:tc>
          <w:tcPr>
            <w:tcW w:w="2999" w:type="pct"/>
            <w:shd w:val="clear" w:color="auto" w:fill="auto"/>
            <w:noWrap/>
            <w:vAlign w:val="bottom"/>
            <w:hideMark/>
          </w:tcPr>
          <w:p w14:paraId="045B4F1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DTAPIPV+FLU4+MMRV</w:t>
            </w:r>
          </w:p>
        </w:tc>
        <w:tc>
          <w:tcPr>
            <w:tcW w:w="588" w:type="pct"/>
            <w:shd w:val="clear" w:color="auto" w:fill="auto"/>
            <w:noWrap/>
            <w:vAlign w:val="bottom"/>
            <w:hideMark/>
          </w:tcPr>
          <w:p w14:paraId="3DF63AD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159</w:t>
            </w:r>
          </w:p>
        </w:tc>
        <w:tc>
          <w:tcPr>
            <w:tcW w:w="664" w:type="pct"/>
            <w:shd w:val="clear" w:color="auto" w:fill="auto"/>
            <w:noWrap/>
            <w:vAlign w:val="bottom"/>
            <w:hideMark/>
          </w:tcPr>
          <w:p w14:paraId="2A3C0BE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5CA1161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90.02%</w:t>
            </w:r>
          </w:p>
        </w:tc>
      </w:tr>
      <w:tr w:rsidR="00833E71" w:rsidRPr="00833E71" w14:paraId="58DBCDB9" w14:textId="77777777" w:rsidTr="00BF3612">
        <w:trPr>
          <w:trHeight w:val="290"/>
        </w:trPr>
        <w:tc>
          <w:tcPr>
            <w:tcW w:w="2999" w:type="pct"/>
            <w:shd w:val="clear" w:color="auto" w:fill="auto"/>
            <w:noWrap/>
            <w:vAlign w:val="bottom"/>
            <w:hideMark/>
          </w:tcPr>
          <w:p w14:paraId="7B346E3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FLU3+HEPA</w:t>
            </w:r>
          </w:p>
        </w:tc>
        <w:tc>
          <w:tcPr>
            <w:tcW w:w="588" w:type="pct"/>
            <w:shd w:val="clear" w:color="auto" w:fill="auto"/>
            <w:noWrap/>
            <w:vAlign w:val="bottom"/>
            <w:hideMark/>
          </w:tcPr>
          <w:p w14:paraId="2575F7D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155</w:t>
            </w:r>
          </w:p>
        </w:tc>
        <w:tc>
          <w:tcPr>
            <w:tcW w:w="664" w:type="pct"/>
            <w:shd w:val="clear" w:color="auto" w:fill="auto"/>
            <w:noWrap/>
            <w:vAlign w:val="bottom"/>
            <w:hideMark/>
          </w:tcPr>
          <w:p w14:paraId="39B10F3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58A1F90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90.07%</w:t>
            </w:r>
          </w:p>
        </w:tc>
      </w:tr>
      <w:tr w:rsidR="00833E71" w:rsidRPr="00833E71" w14:paraId="47C019B3" w14:textId="77777777" w:rsidTr="00BF3612">
        <w:trPr>
          <w:trHeight w:val="290"/>
        </w:trPr>
        <w:tc>
          <w:tcPr>
            <w:tcW w:w="2999" w:type="pct"/>
            <w:shd w:val="clear" w:color="auto" w:fill="auto"/>
            <w:noWrap/>
            <w:vAlign w:val="bottom"/>
            <w:hideMark/>
          </w:tcPr>
          <w:p w14:paraId="03700AE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DTAP+MMR+VARCEL</w:t>
            </w:r>
          </w:p>
        </w:tc>
        <w:tc>
          <w:tcPr>
            <w:tcW w:w="588" w:type="pct"/>
            <w:shd w:val="clear" w:color="auto" w:fill="auto"/>
            <w:noWrap/>
            <w:vAlign w:val="bottom"/>
            <w:hideMark/>
          </w:tcPr>
          <w:p w14:paraId="7C5FDBF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154</w:t>
            </w:r>
          </w:p>
        </w:tc>
        <w:tc>
          <w:tcPr>
            <w:tcW w:w="664" w:type="pct"/>
            <w:shd w:val="clear" w:color="auto" w:fill="auto"/>
            <w:noWrap/>
            <w:vAlign w:val="bottom"/>
            <w:hideMark/>
          </w:tcPr>
          <w:p w14:paraId="0486A9F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3D3224F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90.12%</w:t>
            </w:r>
          </w:p>
        </w:tc>
      </w:tr>
      <w:tr w:rsidR="00833E71" w:rsidRPr="00833E71" w14:paraId="78C7DBB6" w14:textId="77777777" w:rsidTr="00BF3612">
        <w:trPr>
          <w:trHeight w:val="290"/>
        </w:trPr>
        <w:tc>
          <w:tcPr>
            <w:tcW w:w="2999" w:type="pct"/>
            <w:shd w:val="clear" w:color="auto" w:fill="auto"/>
            <w:noWrap/>
            <w:vAlign w:val="bottom"/>
            <w:hideMark/>
          </w:tcPr>
          <w:p w14:paraId="2FA6D44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HEPA+HPV4+MNQ+TDAP</w:t>
            </w:r>
          </w:p>
        </w:tc>
        <w:tc>
          <w:tcPr>
            <w:tcW w:w="588" w:type="pct"/>
            <w:shd w:val="clear" w:color="auto" w:fill="auto"/>
            <w:noWrap/>
            <w:vAlign w:val="bottom"/>
            <w:hideMark/>
          </w:tcPr>
          <w:p w14:paraId="2E2B538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153</w:t>
            </w:r>
          </w:p>
        </w:tc>
        <w:tc>
          <w:tcPr>
            <w:tcW w:w="664" w:type="pct"/>
            <w:shd w:val="clear" w:color="auto" w:fill="auto"/>
            <w:noWrap/>
            <w:vAlign w:val="bottom"/>
            <w:hideMark/>
          </w:tcPr>
          <w:p w14:paraId="4F2F6B4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693386D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90.18%</w:t>
            </w:r>
          </w:p>
        </w:tc>
      </w:tr>
      <w:tr w:rsidR="00833E71" w:rsidRPr="00833E71" w14:paraId="13E74B07" w14:textId="77777777" w:rsidTr="00BF3612">
        <w:trPr>
          <w:trHeight w:val="290"/>
        </w:trPr>
        <w:tc>
          <w:tcPr>
            <w:tcW w:w="2999" w:type="pct"/>
            <w:shd w:val="clear" w:color="auto" w:fill="auto"/>
            <w:noWrap/>
            <w:vAlign w:val="bottom"/>
            <w:hideMark/>
          </w:tcPr>
          <w:p w14:paraId="2644C28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FLUX(H1N1)</w:t>
            </w:r>
          </w:p>
        </w:tc>
        <w:tc>
          <w:tcPr>
            <w:tcW w:w="588" w:type="pct"/>
            <w:shd w:val="clear" w:color="auto" w:fill="auto"/>
            <w:noWrap/>
            <w:vAlign w:val="bottom"/>
            <w:hideMark/>
          </w:tcPr>
          <w:p w14:paraId="36E6FCE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152</w:t>
            </w:r>
          </w:p>
        </w:tc>
        <w:tc>
          <w:tcPr>
            <w:tcW w:w="664" w:type="pct"/>
            <w:shd w:val="clear" w:color="auto" w:fill="auto"/>
            <w:noWrap/>
            <w:vAlign w:val="bottom"/>
            <w:hideMark/>
          </w:tcPr>
          <w:p w14:paraId="5681C1B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4AF0D34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90.23%</w:t>
            </w:r>
          </w:p>
        </w:tc>
      </w:tr>
      <w:tr w:rsidR="00833E71" w:rsidRPr="00833E71" w14:paraId="7DE7B262" w14:textId="77777777" w:rsidTr="00BF3612">
        <w:trPr>
          <w:trHeight w:val="290"/>
        </w:trPr>
        <w:tc>
          <w:tcPr>
            <w:tcW w:w="2999" w:type="pct"/>
            <w:shd w:val="clear" w:color="auto" w:fill="auto"/>
            <w:noWrap/>
            <w:vAlign w:val="bottom"/>
            <w:hideMark/>
          </w:tcPr>
          <w:p w14:paraId="2B36106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HPV2</w:t>
            </w:r>
          </w:p>
        </w:tc>
        <w:tc>
          <w:tcPr>
            <w:tcW w:w="588" w:type="pct"/>
            <w:shd w:val="clear" w:color="auto" w:fill="auto"/>
            <w:noWrap/>
            <w:vAlign w:val="bottom"/>
            <w:hideMark/>
          </w:tcPr>
          <w:p w14:paraId="5420167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150</w:t>
            </w:r>
          </w:p>
        </w:tc>
        <w:tc>
          <w:tcPr>
            <w:tcW w:w="664" w:type="pct"/>
            <w:shd w:val="clear" w:color="auto" w:fill="auto"/>
            <w:noWrap/>
            <w:vAlign w:val="bottom"/>
            <w:hideMark/>
          </w:tcPr>
          <w:p w14:paraId="6E0B6F6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47BECDB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90.28%</w:t>
            </w:r>
          </w:p>
        </w:tc>
      </w:tr>
      <w:tr w:rsidR="00833E71" w:rsidRPr="00833E71" w14:paraId="32A7C0D2" w14:textId="77777777" w:rsidTr="00BF3612">
        <w:trPr>
          <w:trHeight w:val="290"/>
        </w:trPr>
        <w:tc>
          <w:tcPr>
            <w:tcW w:w="2999" w:type="pct"/>
            <w:shd w:val="clear" w:color="auto" w:fill="auto"/>
            <w:noWrap/>
            <w:vAlign w:val="bottom"/>
            <w:hideMark/>
          </w:tcPr>
          <w:p w14:paraId="3CB35AE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HEPA+MMRV</w:t>
            </w:r>
          </w:p>
        </w:tc>
        <w:tc>
          <w:tcPr>
            <w:tcW w:w="588" w:type="pct"/>
            <w:shd w:val="clear" w:color="auto" w:fill="auto"/>
            <w:noWrap/>
            <w:vAlign w:val="bottom"/>
            <w:hideMark/>
          </w:tcPr>
          <w:p w14:paraId="47B423B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150</w:t>
            </w:r>
          </w:p>
        </w:tc>
        <w:tc>
          <w:tcPr>
            <w:tcW w:w="664" w:type="pct"/>
            <w:shd w:val="clear" w:color="auto" w:fill="auto"/>
            <w:noWrap/>
            <w:vAlign w:val="bottom"/>
            <w:hideMark/>
          </w:tcPr>
          <w:p w14:paraId="64CB19B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5EA6737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90.33%</w:t>
            </w:r>
          </w:p>
        </w:tc>
      </w:tr>
      <w:tr w:rsidR="00833E71" w:rsidRPr="00833E71" w14:paraId="2DF844FD" w14:textId="77777777" w:rsidTr="00BF3612">
        <w:trPr>
          <w:trHeight w:val="290"/>
        </w:trPr>
        <w:tc>
          <w:tcPr>
            <w:tcW w:w="2999" w:type="pct"/>
            <w:shd w:val="clear" w:color="auto" w:fill="auto"/>
            <w:noWrap/>
            <w:vAlign w:val="bottom"/>
            <w:hideMark/>
          </w:tcPr>
          <w:p w14:paraId="689CFB0C"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DTAPIPV+HEPA+MMRV</w:t>
            </w:r>
          </w:p>
        </w:tc>
        <w:tc>
          <w:tcPr>
            <w:tcW w:w="588" w:type="pct"/>
            <w:shd w:val="clear" w:color="auto" w:fill="auto"/>
            <w:noWrap/>
            <w:vAlign w:val="bottom"/>
            <w:hideMark/>
          </w:tcPr>
          <w:p w14:paraId="6957F57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149</w:t>
            </w:r>
          </w:p>
        </w:tc>
        <w:tc>
          <w:tcPr>
            <w:tcW w:w="664" w:type="pct"/>
            <w:shd w:val="clear" w:color="auto" w:fill="auto"/>
            <w:noWrap/>
            <w:vAlign w:val="bottom"/>
            <w:hideMark/>
          </w:tcPr>
          <w:p w14:paraId="6E71BF7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1CCADFC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90.38%</w:t>
            </w:r>
          </w:p>
        </w:tc>
      </w:tr>
      <w:tr w:rsidR="00833E71" w:rsidRPr="00833E71" w14:paraId="1A4CC471" w14:textId="77777777" w:rsidTr="00BF3612">
        <w:trPr>
          <w:trHeight w:val="290"/>
        </w:trPr>
        <w:tc>
          <w:tcPr>
            <w:tcW w:w="2999" w:type="pct"/>
            <w:shd w:val="clear" w:color="auto" w:fill="auto"/>
            <w:noWrap/>
            <w:vAlign w:val="bottom"/>
            <w:hideMark/>
          </w:tcPr>
          <w:p w14:paraId="287B7A6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HPV4+MNQ+TDAP+VARCEL</w:t>
            </w:r>
          </w:p>
        </w:tc>
        <w:tc>
          <w:tcPr>
            <w:tcW w:w="588" w:type="pct"/>
            <w:shd w:val="clear" w:color="auto" w:fill="auto"/>
            <w:noWrap/>
            <w:vAlign w:val="bottom"/>
            <w:hideMark/>
          </w:tcPr>
          <w:p w14:paraId="24126DE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148</w:t>
            </w:r>
          </w:p>
        </w:tc>
        <w:tc>
          <w:tcPr>
            <w:tcW w:w="664" w:type="pct"/>
            <w:shd w:val="clear" w:color="auto" w:fill="auto"/>
            <w:noWrap/>
            <w:vAlign w:val="bottom"/>
            <w:hideMark/>
          </w:tcPr>
          <w:p w14:paraId="720ECCC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3CD3897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90.43%</w:t>
            </w:r>
          </w:p>
        </w:tc>
      </w:tr>
      <w:tr w:rsidR="00833E71" w:rsidRPr="00833E71" w14:paraId="263504F9" w14:textId="77777777" w:rsidTr="00BF3612">
        <w:trPr>
          <w:trHeight w:val="290"/>
        </w:trPr>
        <w:tc>
          <w:tcPr>
            <w:tcW w:w="2999" w:type="pct"/>
            <w:shd w:val="clear" w:color="auto" w:fill="auto"/>
            <w:noWrap/>
            <w:vAlign w:val="bottom"/>
            <w:hideMark/>
          </w:tcPr>
          <w:p w14:paraId="0E18D75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HEPA+HIBV+MMR+PNC13+VARCEL</w:t>
            </w:r>
          </w:p>
        </w:tc>
        <w:tc>
          <w:tcPr>
            <w:tcW w:w="588" w:type="pct"/>
            <w:shd w:val="clear" w:color="auto" w:fill="auto"/>
            <w:noWrap/>
            <w:vAlign w:val="bottom"/>
            <w:hideMark/>
          </w:tcPr>
          <w:p w14:paraId="6A0A694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148</w:t>
            </w:r>
          </w:p>
        </w:tc>
        <w:tc>
          <w:tcPr>
            <w:tcW w:w="664" w:type="pct"/>
            <w:shd w:val="clear" w:color="auto" w:fill="auto"/>
            <w:noWrap/>
            <w:vAlign w:val="bottom"/>
            <w:hideMark/>
          </w:tcPr>
          <w:p w14:paraId="2C7634A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4DCF567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90.48%</w:t>
            </w:r>
          </w:p>
        </w:tc>
      </w:tr>
      <w:tr w:rsidR="00833E71" w:rsidRPr="00833E71" w14:paraId="061E05D4" w14:textId="77777777" w:rsidTr="00BF3612">
        <w:trPr>
          <w:trHeight w:val="290"/>
        </w:trPr>
        <w:tc>
          <w:tcPr>
            <w:tcW w:w="2999" w:type="pct"/>
            <w:shd w:val="clear" w:color="auto" w:fill="auto"/>
            <w:noWrap/>
            <w:vAlign w:val="bottom"/>
            <w:hideMark/>
          </w:tcPr>
          <w:p w14:paraId="5B0C93F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DTAPIPVHIB+PNC13+RV1</w:t>
            </w:r>
          </w:p>
        </w:tc>
        <w:tc>
          <w:tcPr>
            <w:tcW w:w="588" w:type="pct"/>
            <w:shd w:val="clear" w:color="auto" w:fill="auto"/>
            <w:noWrap/>
            <w:vAlign w:val="bottom"/>
            <w:hideMark/>
          </w:tcPr>
          <w:p w14:paraId="0C94ED2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148</w:t>
            </w:r>
          </w:p>
        </w:tc>
        <w:tc>
          <w:tcPr>
            <w:tcW w:w="664" w:type="pct"/>
            <w:shd w:val="clear" w:color="auto" w:fill="auto"/>
            <w:noWrap/>
            <w:vAlign w:val="bottom"/>
            <w:hideMark/>
          </w:tcPr>
          <w:p w14:paraId="4859DDA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3A98771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90.53%</w:t>
            </w:r>
          </w:p>
        </w:tc>
      </w:tr>
      <w:tr w:rsidR="00833E71" w:rsidRPr="00833E71" w14:paraId="3F0C862E" w14:textId="77777777" w:rsidTr="00BF3612">
        <w:trPr>
          <w:trHeight w:val="290"/>
        </w:trPr>
        <w:tc>
          <w:tcPr>
            <w:tcW w:w="2999" w:type="pct"/>
            <w:shd w:val="clear" w:color="auto" w:fill="auto"/>
            <w:noWrap/>
            <w:vAlign w:val="bottom"/>
            <w:hideMark/>
          </w:tcPr>
          <w:p w14:paraId="48D2404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HPV9+MENB</w:t>
            </w:r>
          </w:p>
        </w:tc>
        <w:tc>
          <w:tcPr>
            <w:tcW w:w="588" w:type="pct"/>
            <w:shd w:val="clear" w:color="auto" w:fill="auto"/>
            <w:noWrap/>
            <w:vAlign w:val="bottom"/>
            <w:hideMark/>
          </w:tcPr>
          <w:p w14:paraId="44F8A85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147</w:t>
            </w:r>
          </w:p>
        </w:tc>
        <w:tc>
          <w:tcPr>
            <w:tcW w:w="664" w:type="pct"/>
            <w:shd w:val="clear" w:color="auto" w:fill="auto"/>
            <w:noWrap/>
            <w:vAlign w:val="bottom"/>
            <w:hideMark/>
          </w:tcPr>
          <w:p w14:paraId="125F664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70E2921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90.58%</w:t>
            </w:r>
          </w:p>
        </w:tc>
      </w:tr>
      <w:tr w:rsidR="00833E71" w:rsidRPr="00833E71" w14:paraId="32BDC8BA" w14:textId="77777777" w:rsidTr="00BF3612">
        <w:trPr>
          <w:trHeight w:val="290"/>
        </w:trPr>
        <w:tc>
          <w:tcPr>
            <w:tcW w:w="2999" w:type="pct"/>
            <w:shd w:val="clear" w:color="auto" w:fill="auto"/>
            <w:noWrap/>
            <w:vAlign w:val="bottom"/>
            <w:hideMark/>
          </w:tcPr>
          <w:p w14:paraId="5E846129"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DTAP+VARCEL</w:t>
            </w:r>
          </w:p>
        </w:tc>
        <w:tc>
          <w:tcPr>
            <w:tcW w:w="588" w:type="pct"/>
            <w:shd w:val="clear" w:color="auto" w:fill="auto"/>
            <w:noWrap/>
            <w:vAlign w:val="bottom"/>
            <w:hideMark/>
          </w:tcPr>
          <w:p w14:paraId="1790428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147</w:t>
            </w:r>
          </w:p>
        </w:tc>
        <w:tc>
          <w:tcPr>
            <w:tcW w:w="664" w:type="pct"/>
            <w:shd w:val="clear" w:color="auto" w:fill="auto"/>
            <w:noWrap/>
            <w:vAlign w:val="bottom"/>
            <w:hideMark/>
          </w:tcPr>
          <w:p w14:paraId="1456013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4278E38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90.63%</w:t>
            </w:r>
          </w:p>
        </w:tc>
      </w:tr>
      <w:tr w:rsidR="00833E71" w:rsidRPr="00833E71" w14:paraId="2388A543" w14:textId="77777777" w:rsidTr="00BF3612">
        <w:trPr>
          <w:trHeight w:val="290"/>
        </w:trPr>
        <w:tc>
          <w:tcPr>
            <w:tcW w:w="2999" w:type="pct"/>
            <w:shd w:val="clear" w:color="auto" w:fill="auto"/>
            <w:noWrap/>
            <w:vAlign w:val="bottom"/>
            <w:hideMark/>
          </w:tcPr>
          <w:p w14:paraId="35CA45C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DTAP+HIBV+IPV+PNC13+RV5</w:t>
            </w:r>
          </w:p>
        </w:tc>
        <w:tc>
          <w:tcPr>
            <w:tcW w:w="588" w:type="pct"/>
            <w:shd w:val="clear" w:color="auto" w:fill="auto"/>
            <w:noWrap/>
            <w:vAlign w:val="bottom"/>
            <w:hideMark/>
          </w:tcPr>
          <w:p w14:paraId="2BE31A8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147</w:t>
            </w:r>
          </w:p>
        </w:tc>
        <w:tc>
          <w:tcPr>
            <w:tcW w:w="664" w:type="pct"/>
            <w:shd w:val="clear" w:color="auto" w:fill="auto"/>
            <w:noWrap/>
            <w:vAlign w:val="bottom"/>
            <w:hideMark/>
          </w:tcPr>
          <w:p w14:paraId="427DEBA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73C68FD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90.68%</w:t>
            </w:r>
          </w:p>
        </w:tc>
      </w:tr>
      <w:tr w:rsidR="00833E71" w:rsidRPr="00833E71" w14:paraId="18793042" w14:textId="77777777" w:rsidTr="00BF3612">
        <w:trPr>
          <w:trHeight w:val="290"/>
        </w:trPr>
        <w:tc>
          <w:tcPr>
            <w:tcW w:w="2999" w:type="pct"/>
            <w:shd w:val="clear" w:color="auto" w:fill="auto"/>
            <w:noWrap/>
            <w:vAlign w:val="bottom"/>
            <w:hideMark/>
          </w:tcPr>
          <w:p w14:paraId="4C38CEE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HPV4+VARCEL</w:t>
            </w:r>
          </w:p>
        </w:tc>
        <w:tc>
          <w:tcPr>
            <w:tcW w:w="588" w:type="pct"/>
            <w:shd w:val="clear" w:color="auto" w:fill="auto"/>
            <w:noWrap/>
            <w:vAlign w:val="bottom"/>
            <w:hideMark/>
          </w:tcPr>
          <w:p w14:paraId="3A65A23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142</w:t>
            </w:r>
          </w:p>
        </w:tc>
        <w:tc>
          <w:tcPr>
            <w:tcW w:w="664" w:type="pct"/>
            <w:shd w:val="clear" w:color="auto" w:fill="auto"/>
            <w:noWrap/>
            <w:vAlign w:val="bottom"/>
            <w:hideMark/>
          </w:tcPr>
          <w:p w14:paraId="680E252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01B5047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90.73%</w:t>
            </w:r>
          </w:p>
        </w:tc>
      </w:tr>
      <w:tr w:rsidR="00833E71" w:rsidRPr="00833E71" w14:paraId="1E50D29B" w14:textId="77777777" w:rsidTr="00BF3612">
        <w:trPr>
          <w:trHeight w:val="290"/>
        </w:trPr>
        <w:tc>
          <w:tcPr>
            <w:tcW w:w="2999" w:type="pct"/>
            <w:shd w:val="clear" w:color="auto" w:fill="auto"/>
            <w:noWrap/>
            <w:vAlign w:val="bottom"/>
            <w:hideMark/>
          </w:tcPr>
          <w:p w14:paraId="7C3D247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FLU4+HEPA</w:t>
            </w:r>
          </w:p>
        </w:tc>
        <w:tc>
          <w:tcPr>
            <w:tcW w:w="588" w:type="pct"/>
            <w:shd w:val="clear" w:color="auto" w:fill="auto"/>
            <w:noWrap/>
            <w:vAlign w:val="bottom"/>
            <w:hideMark/>
          </w:tcPr>
          <w:p w14:paraId="50AC43C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142</w:t>
            </w:r>
          </w:p>
        </w:tc>
        <w:tc>
          <w:tcPr>
            <w:tcW w:w="664" w:type="pct"/>
            <w:shd w:val="clear" w:color="auto" w:fill="auto"/>
            <w:noWrap/>
            <w:vAlign w:val="bottom"/>
            <w:hideMark/>
          </w:tcPr>
          <w:p w14:paraId="7BB096E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409B3BC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90.78%</w:t>
            </w:r>
          </w:p>
        </w:tc>
      </w:tr>
      <w:tr w:rsidR="00833E71" w:rsidRPr="00833E71" w14:paraId="4ECE0E0C" w14:textId="77777777" w:rsidTr="00BF3612">
        <w:trPr>
          <w:trHeight w:val="290"/>
        </w:trPr>
        <w:tc>
          <w:tcPr>
            <w:tcW w:w="2999" w:type="pct"/>
            <w:shd w:val="clear" w:color="auto" w:fill="auto"/>
            <w:noWrap/>
            <w:vAlign w:val="bottom"/>
            <w:hideMark/>
          </w:tcPr>
          <w:p w14:paraId="1DAC363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HEPA+PNC13</w:t>
            </w:r>
          </w:p>
        </w:tc>
        <w:tc>
          <w:tcPr>
            <w:tcW w:w="588" w:type="pct"/>
            <w:shd w:val="clear" w:color="auto" w:fill="auto"/>
            <w:noWrap/>
            <w:vAlign w:val="bottom"/>
            <w:hideMark/>
          </w:tcPr>
          <w:p w14:paraId="72A88E6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141</w:t>
            </w:r>
          </w:p>
        </w:tc>
        <w:tc>
          <w:tcPr>
            <w:tcW w:w="664" w:type="pct"/>
            <w:shd w:val="clear" w:color="auto" w:fill="auto"/>
            <w:noWrap/>
            <w:vAlign w:val="bottom"/>
            <w:hideMark/>
          </w:tcPr>
          <w:p w14:paraId="476C0EF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1787C64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90.83%</w:t>
            </w:r>
          </w:p>
        </w:tc>
      </w:tr>
      <w:tr w:rsidR="00833E71" w:rsidRPr="00833E71" w14:paraId="78B023D5" w14:textId="77777777" w:rsidTr="00BF3612">
        <w:trPr>
          <w:trHeight w:val="290"/>
        </w:trPr>
        <w:tc>
          <w:tcPr>
            <w:tcW w:w="2999" w:type="pct"/>
            <w:shd w:val="clear" w:color="auto" w:fill="auto"/>
            <w:noWrap/>
            <w:vAlign w:val="bottom"/>
            <w:hideMark/>
          </w:tcPr>
          <w:p w14:paraId="51FDB90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HEP+MMR</w:t>
            </w:r>
          </w:p>
        </w:tc>
        <w:tc>
          <w:tcPr>
            <w:tcW w:w="588" w:type="pct"/>
            <w:shd w:val="clear" w:color="auto" w:fill="auto"/>
            <w:noWrap/>
            <w:vAlign w:val="bottom"/>
            <w:hideMark/>
          </w:tcPr>
          <w:p w14:paraId="0DB107A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136</w:t>
            </w:r>
          </w:p>
        </w:tc>
        <w:tc>
          <w:tcPr>
            <w:tcW w:w="664" w:type="pct"/>
            <w:shd w:val="clear" w:color="auto" w:fill="auto"/>
            <w:noWrap/>
            <w:vAlign w:val="bottom"/>
            <w:hideMark/>
          </w:tcPr>
          <w:p w14:paraId="5B7E988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0.05%</w:t>
            </w:r>
          </w:p>
        </w:tc>
        <w:tc>
          <w:tcPr>
            <w:tcW w:w="749" w:type="pct"/>
            <w:shd w:val="clear" w:color="auto" w:fill="auto"/>
            <w:noWrap/>
            <w:vAlign w:val="bottom"/>
            <w:hideMark/>
          </w:tcPr>
          <w:p w14:paraId="22AD981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90.87%</w:t>
            </w:r>
          </w:p>
        </w:tc>
      </w:tr>
      <w:tr w:rsidR="00833E71" w:rsidRPr="00833E71" w14:paraId="1422F59D" w14:textId="77777777" w:rsidTr="00BF3612">
        <w:trPr>
          <w:trHeight w:val="290"/>
        </w:trPr>
        <w:tc>
          <w:tcPr>
            <w:tcW w:w="2999" w:type="pct"/>
            <w:shd w:val="clear" w:color="auto" w:fill="auto"/>
            <w:noWrap/>
            <w:vAlign w:val="bottom"/>
            <w:hideMark/>
          </w:tcPr>
          <w:p w14:paraId="185BAA2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HEPA+MMR</w:t>
            </w:r>
          </w:p>
        </w:tc>
        <w:tc>
          <w:tcPr>
            <w:tcW w:w="588" w:type="pct"/>
            <w:shd w:val="clear" w:color="auto" w:fill="auto"/>
            <w:noWrap/>
            <w:vAlign w:val="bottom"/>
            <w:hideMark/>
          </w:tcPr>
          <w:p w14:paraId="0F9B52B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132</w:t>
            </w:r>
          </w:p>
        </w:tc>
        <w:tc>
          <w:tcPr>
            <w:tcW w:w="664" w:type="pct"/>
            <w:shd w:val="clear" w:color="auto" w:fill="auto"/>
            <w:noWrap/>
            <w:vAlign w:val="bottom"/>
            <w:hideMark/>
          </w:tcPr>
          <w:p w14:paraId="54C1FBD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30E674F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90.92%</w:t>
            </w:r>
          </w:p>
        </w:tc>
      </w:tr>
      <w:tr w:rsidR="00833E71" w:rsidRPr="00833E71" w14:paraId="3A43DB72" w14:textId="77777777" w:rsidTr="00BF3612">
        <w:trPr>
          <w:trHeight w:val="290"/>
        </w:trPr>
        <w:tc>
          <w:tcPr>
            <w:tcW w:w="2999" w:type="pct"/>
            <w:shd w:val="clear" w:color="auto" w:fill="auto"/>
            <w:noWrap/>
            <w:vAlign w:val="bottom"/>
            <w:hideMark/>
          </w:tcPr>
          <w:p w14:paraId="1C354A8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DTAPIPVHIB+HEP+PNC13</w:t>
            </w:r>
          </w:p>
        </w:tc>
        <w:tc>
          <w:tcPr>
            <w:tcW w:w="588" w:type="pct"/>
            <w:shd w:val="clear" w:color="auto" w:fill="auto"/>
            <w:noWrap/>
            <w:vAlign w:val="bottom"/>
            <w:hideMark/>
          </w:tcPr>
          <w:p w14:paraId="4377C86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132</w:t>
            </w:r>
          </w:p>
        </w:tc>
        <w:tc>
          <w:tcPr>
            <w:tcW w:w="664" w:type="pct"/>
            <w:shd w:val="clear" w:color="auto" w:fill="auto"/>
            <w:noWrap/>
            <w:vAlign w:val="bottom"/>
            <w:hideMark/>
          </w:tcPr>
          <w:p w14:paraId="654FB7D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3E4D65B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90.96%</w:t>
            </w:r>
          </w:p>
        </w:tc>
      </w:tr>
      <w:tr w:rsidR="00833E71" w:rsidRPr="00833E71" w14:paraId="6F0AEACC" w14:textId="77777777" w:rsidTr="00BF3612">
        <w:trPr>
          <w:trHeight w:val="290"/>
        </w:trPr>
        <w:tc>
          <w:tcPr>
            <w:tcW w:w="2999" w:type="pct"/>
            <w:shd w:val="clear" w:color="auto" w:fill="auto"/>
            <w:noWrap/>
            <w:vAlign w:val="bottom"/>
            <w:hideMark/>
          </w:tcPr>
          <w:p w14:paraId="5846869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lastRenderedPageBreak/>
              <w:t>FLU3+PPV+VARZOS</w:t>
            </w:r>
          </w:p>
        </w:tc>
        <w:tc>
          <w:tcPr>
            <w:tcW w:w="588" w:type="pct"/>
            <w:shd w:val="clear" w:color="auto" w:fill="auto"/>
            <w:noWrap/>
            <w:vAlign w:val="bottom"/>
            <w:hideMark/>
          </w:tcPr>
          <w:p w14:paraId="24A566E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131</w:t>
            </w:r>
          </w:p>
        </w:tc>
        <w:tc>
          <w:tcPr>
            <w:tcW w:w="664" w:type="pct"/>
            <w:shd w:val="clear" w:color="auto" w:fill="auto"/>
            <w:noWrap/>
            <w:vAlign w:val="bottom"/>
            <w:hideMark/>
          </w:tcPr>
          <w:p w14:paraId="786A94C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2BDA416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91.01%</w:t>
            </w:r>
          </w:p>
        </w:tc>
      </w:tr>
      <w:tr w:rsidR="00833E71" w:rsidRPr="00833E71" w14:paraId="15581E93" w14:textId="77777777" w:rsidTr="00BF3612">
        <w:trPr>
          <w:trHeight w:val="290"/>
        </w:trPr>
        <w:tc>
          <w:tcPr>
            <w:tcW w:w="2999" w:type="pct"/>
            <w:shd w:val="clear" w:color="auto" w:fill="auto"/>
            <w:noWrap/>
            <w:vAlign w:val="bottom"/>
            <w:hideMark/>
          </w:tcPr>
          <w:p w14:paraId="10DE75A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DTAPHEPBIP+PNC13</w:t>
            </w:r>
          </w:p>
        </w:tc>
        <w:tc>
          <w:tcPr>
            <w:tcW w:w="588" w:type="pct"/>
            <w:shd w:val="clear" w:color="auto" w:fill="auto"/>
            <w:noWrap/>
            <w:vAlign w:val="bottom"/>
            <w:hideMark/>
          </w:tcPr>
          <w:p w14:paraId="4154E7C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130</w:t>
            </w:r>
          </w:p>
        </w:tc>
        <w:tc>
          <w:tcPr>
            <w:tcW w:w="664" w:type="pct"/>
            <w:shd w:val="clear" w:color="auto" w:fill="auto"/>
            <w:noWrap/>
            <w:vAlign w:val="bottom"/>
            <w:hideMark/>
          </w:tcPr>
          <w:p w14:paraId="714CA22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23F5520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91.05%</w:t>
            </w:r>
          </w:p>
        </w:tc>
      </w:tr>
      <w:tr w:rsidR="00833E71" w:rsidRPr="00833E71" w14:paraId="1B8909D7" w14:textId="77777777" w:rsidTr="00BF3612">
        <w:trPr>
          <w:trHeight w:val="290"/>
        </w:trPr>
        <w:tc>
          <w:tcPr>
            <w:tcW w:w="2999" w:type="pct"/>
            <w:shd w:val="clear" w:color="auto" w:fill="auto"/>
            <w:noWrap/>
            <w:vAlign w:val="bottom"/>
            <w:hideMark/>
          </w:tcPr>
          <w:p w14:paraId="7099ACF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HIBV+MMR+PNC13+VARCEL</w:t>
            </w:r>
          </w:p>
        </w:tc>
        <w:tc>
          <w:tcPr>
            <w:tcW w:w="588" w:type="pct"/>
            <w:shd w:val="clear" w:color="auto" w:fill="auto"/>
            <w:noWrap/>
            <w:vAlign w:val="bottom"/>
            <w:hideMark/>
          </w:tcPr>
          <w:p w14:paraId="528C749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128</w:t>
            </w:r>
          </w:p>
        </w:tc>
        <w:tc>
          <w:tcPr>
            <w:tcW w:w="664" w:type="pct"/>
            <w:shd w:val="clear" w:color="auto" w:fill="auto"/>
            <w:noWrap/>
            <w:vAlign w:val="bottom"/>
            <w:hideMark/>
          </w:tcPr>
          <w:p w14:paraId="7161930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4751788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91.09%</w:t>
            </w:r>
          </w:p>
        </w:tc>
      </w:tr>
      <w:tr w:rsidR="00833E71" w:rsidRPr="00833E71" w14:paraId="6370AFB4" w14:textId="77777777" w:rsidTr="00BF3612">
        <w:trPr>
          <w:trHeight w:val="290"/>
        </w:trPr>
        <w:tc>
          <w:tcPr>
            <w:tcW w:w="2999" w:type="pct"/>
            <w:shd w:val="clear" w:color="auto" w:fill="auto"/>
            <w:noWrap/>
            <w:vAlign w:val="bottom"/>
            <w:hideMark/>
          </w:tcPr>
          <w:p w14:paraId="734B452F"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HEPA+TYP</w:t>
            </w:r>
          </w:p>
        </w:tc>
        <w:tc>
          <w:tcPr>
            <w:tcW w:w="588" w:type="pct"/>
            <w:shd w:val="clear" w:color="auto" w:fill="auto"/>
            <w:noWrap/>
            <w:vAlign w:val="bottom"/>
            <w:hideMark/>
          </w:tcPr>
          <w:p w14:paraId="29AA123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127</w:t>
            </w:r>
          </w:p>
        </w:tc>
        <w:tc>
          <w:tcPr>
            <w:tcW w:w="664" w:type="pct"/>
            <w:shd w:val="clear" w:color="auto" w:fill="auto"/>
            <w:noWrap/>
            <w:vAlign w:val="bottom"/>
            <w:hideMark/>
          </w:tcPr>
          <w:p w14:paraId="7C8A72D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66659E2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91.14%</w:t>
            </w:r>
          </w:p>
        </w:tc>
      </w:tr>
      <w:tr w:rsidR="00833E71" w:rsidRPr="00833E71" w14:paraId="104742FC" w14:textId="77777777" w:rsidTr="00BF3612">
        <w:trPr>
          <w:trHeight w:val="290"/>
        </w:trPr>
        <w:tc>
          <w:tcPr>
            <w:tcW w:w="2999" w:type="pct"/>
            <w:shd w:val="clear" w:color="auto" w:fill="auto"/>
            <w:noWrap/>
            <w:vAlign w:val="bottom"/>
            <w:hideMark/>
          </w:tcPr>
          <w:p w14:paraId="75118A6B"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DTAPIPV+MMR</w:t>
            </w:r>
          </w:p>
        </w:tc>
        <w:tc>
          <w:tcPr>
            <w:tcW w:w="588" w:type="pct"/>
            <w:shd w:val="clear" w:color="auto" w:fill="auto"/>
            <w:noWrap/>
            <w:vAlign w:val="bottom"/>
            <w:hideMark/>
          </w:tcPr>
          <w:p w14:paraId="3CF818A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127</w:t>
            </w:r>
          </w:p>
        </w:tc>
        <w:tc>
          <w:tcPr>
            <w:tcW w:w="664" w:type="pct"/>
            <w:shd w:val="clear" w:color="auto" w:fill="auto"/>
            <w:noWrap/>
            <w:vAlign w:val="bottom"/>
            <w:hideMark/>
          </w:tcPr>
          <w:p w14:paraId="14D6297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7701848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91.18%</w:t>
            </w:r>
          </w:p>
        </w:tc>
      </w:tr>
      <w:tr w:rsidR="00833E71" w:rsidRPr="00833E71" w14:paraId="597C9566" w14:textId="77777777" w:rsidTr="00BF3612">
        <w:trPr>
          <w:trHeight w:val="290"/>
        </w:trPr>
        <w:tc>
          <w:tcPr>
            <w:tcW w:w="2999" w:type="pct"/>
            <w:shd w:val="clear" w:color="auto" w:fill="auto"/>
            <w:noWrap/>
            <w:vAlign w:val="bottom"/>
            <w:hideMark/>
          </w:tcPr>
          <w:p w14:paraId="18E179B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HEPA+MNQ+TDAP+VARCEL</w:t>
            </w:r>
          </w:p>
        </w:tc>
        <w:tc>
          <w:tcPr>
            <w:tcW w:w="588" w:type="pct"/>
            <w:shd w:val="clear" w:color="auto" w:fill="auto"/>
            <w:noWrap/>
            <w:vAlign w:val="bottom"/>
            <w:hideMark/>
          </w:tcPr>
          <w:p w14:paraId="1D0735D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126</w:t>
            </w:r>
          </w:p>
        </w:tc>
        <w:tc>
          <w:tcPr>
            <w:tcW w:w="664" w:type="pct"/>
            <w:shd w:val="clear" w:color="auto" w:fill="auto"/>
            <w:noWrap/>
            <w:vAlign w:val="bottom"/>
            <w:hideMark/>
          </w:tcPr>
          <w:p w14:paraId="38A9B3E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6167783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91.22%</w:t>
            </w:r>
          </w:p>
        </w:tc>
      </w:tr>
      <w:tr w:rsidR="00833E71" w:rsidRPr="00833E71" w14:paraId="64A8BBD3" w14:textId="77777777" w:rsidTr="00BF3612">
        <w:trPr>
          <w:trHeight w:val="290"/>
        </w:trPr>
        <w:tc>
          <w:tcPr>
            <w:tcW w:w="2999" w:type="pct"/>
            <w:shd w:val="clear" w:color="auto" w:fill="auto"/>
            <w:noWrap/>
            <w:vAlign w:val="bottom"/>
            <w:hideMark/>
          </w:tcPr>
          <w:p w14:paraId="1B7C50B6"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HEP+VARCEL</w:t>
            </w:r>
          </w:p>
        </w:tc>
        <w:tc>
          <w:tcPr>
            <w:tcW w:w="588" w:type="pct"/>
            <w:shd w:val="clear" w:color="auto" w:fill="auto"/>
            <w:noWrap/>
            <w:vAlign w:val="bottom"/>
            <w:hideMark/>
          </w:tcPr>
          <w:p w14:paraId="0B3103C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126</w:t>
            </w:r>
          </w:p>
        </w:tc>
        <w:tc>
          <w:tcPr>
            <w:tcW w:w="664" w:type="pct"/>
            <w:shd w:val="clear" w:color="auto" w:fill="auto"/>
            <w:noWrap/>
            <w:vAlign w:val="bottom"/>
            <w:hideMark/>
          </w:tcPr>
          <w:p w14:paraId="7269A7F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5A5E09B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91.27%</w:t>
            </w:r>
          </w:p>
        </w:tc>
      </w:tr>
      <w:tr w:rsidR="00833E71" w:rsidRPr="00833E71" w14:paraId="71EA4BB1" w14:textId="77777777" w:rsidTr="00BF3612">
        <w:trPr>
          <w:trHeight w:val="290"/>
        </w:trPr>
        <w:tc>
          <w:tcPr>
            <w:tcW w:w="2999" w:type="pct"/>
            <w:shd w:val="clear" w:color="auto" w:fill="auto"/>
            <w:noWrap/>
            <w:vAlign w:val="bottom"/>
            <w:hideMark/>
          </w:tcPr>
          <w:p w14:paraId="383A8CE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DTAP+HEPA+HIBV</w:t>
            </w:r>
          </w:p>
        </w:tc>
        <w:tc>
          <w:tcPr>
            <w:tcW w:w="588" w:type="pct"/>
            <w:shd w:val="clear" w:color="auto" w:fill="auto"/>
            <w:noWrap/>
            <w:vAlign w:val="bottom"/>
            <w:hideMark/>
          </w:tcPr>
          <w:p w14:paraId="393B7DE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123</w:t>
            </w:r>
          </w:p>
        </w:tc>
        <w:tc>
          <w:tcPr>
            <w:tcW w:w="664" w:type="pct"/>
            <w:shd w:val="clear" w:color="auto" w:fill="auto"/>
            <w:noWrap/>
            <w:vAlign w:val="bottom"/>
            <w:hideMark/>
          </w:tcPr>
          <w:p w14:paraId="3A5A3C3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32C6063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91.31%</w:t>
            </w:r>
          </w:p>
        </w:tc>
      </w:tr>
      <w:tr w:rsidR="00833E71" w:rsidRPr="00833E71" w14:paraId="57BB8EA1" w14:textId="77777777" w:rsidTr="00BF3612">
        <w:trPr>
          <w:trHeight w:val="290"/>
        </w:trPr>
        <w:tc>
          <w:tcPr>
            <w:tcW w:w="2999" w:type="pct"/>
            <w:shd w:val="clear" w:color="auto" w:fill="auto"/>
            <w:noWrap/>
            <w:vAlign w:val="bottom"/>
            <w:hideMark/>
          </w:tcPr>
          <w:p w14:paraId="4466B6F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DTAPIPVHIB+PNC+RV5</w:t>
            </w:r>
          </w:p>
        </w:tc>
        <w:tc>
          <w:tcPr>
            <w:tcW w:w="588" w:type="pct"/>
            <w:shd w:val="clear" w:color="auto" w:fill="auto"/>
            <w:noWrap/>
            <w:vAlign w:val="bottom"/>
            <w:hideMark/>
          </w:tcPr>
          <w:p w14:paraId="338610B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120</w:t>
            </w:r>
          </w:p>
        </w:tc>
        <w:tc>
          <w:tcPr>
            <w:tcW w:w="664" w:type="pct"/>
            <w:shd w:val="clear" w:color="auto" w:fill="auto"/>
            <w:noWrap/>
            <w:vAlign w:val="bottom"/>
            <w:hideMark/>
          </w:tcPr>
          <w:p w14:paraId="393B7D3E"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3A4081A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91.35%</w:t>
            </w:r>
          </w:p>
        </w:tc>
      </w:tr>
      <w:tr w:rsidR="00833E71" w:rsidRPr="00833E71" w14:paraId="5BA84E3B" w14:textId="77777777" w:rsidTr="00BF3612">
        <w:trPr>
          <w:trHeight w:val="290"/>
        </w:trPr>
        <w:tc>
          <w:tcPr>
            <w:tcW w:w="2999" w:type="pct"/>
            <w:shd w:val="clear" w:color="auto" w:fill="auto"/>
            <w:noWrap/>
            <w:vAlign w:val="bottom"/>
            <w:hideMark/>
          </w:tcPr>
          <w:p w14:paraId="515BACF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DTAPIPVHIB+HEP+PNC+RV5</w:t>
            </w:r>
          </w:p>
        </w:tc>
        <w:tc>
          <w:tcPr>
            <w:tcW w:w="588" w:type="pct"/>
            <w:shd w:val="clear" w:color="auto" w:fill="auto"/>
            <w:noWrap/>
            <w:vAlign w:val="bottom"/>
            <w:hideMark/>
          </w:tcPr>
          <w:p w14:paraId="4506C6C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117</w:t>
            </w:r>
          </w:p>
        </w:tc>
        <w:tc>
          <w:tcPr>
            <w:tcW w:w="664" w:type="pct"/>
            <w:shd w:val="clear" w:color="auto" w:fill="auto"/>
            <w:noWrap/>
            <w:vAlign w:val="bottom"/>
            <w:hideMark/>
          </w:tcPr>
          <w:p w14:paraId="3004E510"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46D45AB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91.39%</w:t>
            </w:r>
          </w:p>
        </w:tc>
      </w:tr>
      <w:tr w:rsidR="00833E71" w:rsidRPr="00833E71" w14:paraId="6E1CCB4C" w14:textId="77777777" w:rsidTr="00BF3612">
        <w:trPr>
          <w:trHeight w:val="290"/>
        </w:trPr>
        <w:tc>
          <w:tcPr>
            <w:tcW w:w="2999" w:type="pct"/>
            <w:shd w:val="clear" w:color="auto" w:fill="auto"/>
            <w:noWrap/>
            <w:vAlign w:val="bottom"/>
            <w:hideMark/>
          </w:tcPr>
          <w:p w14:paraId="62CE1907"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DTAPHEPBIP+HIBV+PNC+RV5</w:t>
            </w:r>
          </w:p>
        </w:tc>
        <w:tc>
          <w:tcPr>
            <w:tcW w:w="588" w:type="pct"/>
            <w:shd w:val="clear" w:color="auto" w:fill="auto"/>
            <w:noWrap/>
            <w:vAlign w:val="bottom"/>
            <w:hideMark/>
          </w:tcPr>
          <w:p w14:paraId="17A31B7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116</w:t>
            </w:r>
          </w:p>
        </w:tc>
        <w:tc>
          <w:tcPr>
            <w:tcW w:w="664" w:type="pct"/>
            <w:shd w:val="clear" w:color="auto" w:fill="auto"/>
            <w:noWrap/>
            <w:vAlign w:val="bottom"/>
            <w:hideMark/>
          </w:tcPr>
          <w:p w14:paraId="6760F8E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0E3A500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91.43%</w:t>
            </w:r>
          </w:p>
        </w:tc>
      </w:tr>
      <w:tr w:rsidR="00833E71" w:rsidRPr="00833E71" w14:paraId="51540EBB" w14:textId="77777777" w:rsidTr="00BF3612">
        <w:trPr>
          <w:trHeight w:val="290"/>
        </w:trPr>
        <w:tc>
          <w:tcPr>
            <w:tcW w:w="2999" w:type="pct"/>
            <w:shd w:val="clear" w:color="auto" w:fill="auto"/>
            <w:noWrap/>
            <w:vAlign w:val="bottom"/>
            <w:hideMark/>
          </w:tcPr>
          <w:p w14:paraId="61B009A2"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DTAPIPV+HEPA+MMR+VARCEL</w:t>
            </w:r>
          </w:p>
        </w:tc>
        <w:tc>
          <w:tcPr>
            <w:tcW w:w="588" w:type="pct"/>
            <w:shd w:val="clear" w:color="auto" w:fill="auto"/>
            <w:noWrap/>
            <w:vAlign w:val="bottom"/>
            <w:hideMark/>
          </w:tcPr>
          <w:p w14:paraId="396E82C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115</w:t>
            </w:r>
          </w:p>
        </w:tc>
        <w:tc>
          <w:tcPr>
            <w:tcW w:w="664" w:type="pct"/>
            <w:shd w:val="clear" w:color="auto" w:fill="auto"/>
            <w:noWrap/>
            <w:vAlign w:val="bottom"/>
            <w:hideMark/>
          </w:tcPr>
          <w:p w14:paraId="5F9B56CB"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655D8F6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91.47%</w:t>
            </w:r>
          </w:p>
        </w:tc>
      </w:tr>
      <w:tr w:rsidR="00833E71" w:rsidRPr="00833E71" w14:paraId="689B5A4C" w14:textId="77777777" w:rsidTr="00BF3612">
        <w:trPr>
          <w:trHeight w:val="290"/>
        </w:trPr>
        <w:tc>
          <w:tcPr>
            <w:tcW w:w="2999" w:type="pct"/>
            <w:shd w:val="clear" w:color="auto" w:fill="auto"/>
            <w:noWrap/>
            <w:vAlign w:val="bottom"/>
            <w:hideMark/>
          </w:tcPr>
          <w:p w14:paraId="20C5F66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FLUX+TDAP</w:t>
            </w:r>
          </w:p>
        </w:tc>
        <w:tc>
          <w:tcPr>
            <w:tcW w:w="588" w:type="pct"/>
            <w:shd w:val="clear" w:color="auto" w:fill="auto"/>
            <w:noWrap/>
            <w:vAlign w:val="bottom"/>
            <w:hideMark/>
          </w:tcPr>
          <w:p w14:paraId="65897D9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113</w:t>
            </w:r>
          </w:p>
        </w:tc>
        <w:tc>
          <w:tcPr>
            <w:tcW w:w="664" w:type="pct"/>
            <w:shd w:val="clear" w:color="auto" w:fill="auto"/>
            <w:noWrap/>
            <w:vAlign w:val="bottom"/>
            <w:hideMark/>
          </w:tcPr>
          <w:p w14:paraId="66A3027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16A23A1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91.51%</w:t>
            </w:r>
          </w:p>
        </w:tc>
      </w:tr>
      <w:tr w:rsidR="00833E71" w:rsidRPr="00833E71" w14:paraId="51954A28" w14:textId="77777777" w:rsidTr="00BF3612">
        <w:trPr>
          <w:trHeight w:val="290"/>
        </w:trPr>
        <w:tc>
          <w:tcPr>
            <w:tcW w:w="2999" w:type="pct"/>
            <w:shd w:val="clear" w:color="auto" w:fill="auto"/>
            <w:noWrap/>
            <w:vAlign w:val="bottom"/>
            <w:hideMark/>
          </w:tcPr>
          <w:p w14:paraId="2AE3FC90"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PPV+TDAP+VARZOS</w:t>
            </w:r>
          </w:p>
        </w:tc>
        <w:tc>
          <w:tcPr>
            <w:tcW w:w="588" w:type="pct"/>
            <w:shd w:val="clear" w:color="auto" w:fill="auto"/>
            <w:noWrap/>
            <w:vAlign w:val="bottom"/>
            <w:hideMark/>
          </w:tcPr>
          <w:p w14:paraId="075CE9D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111</w:t>
            </w:r>
          </w:p>
        </w:tc>
        <w:tc>
          <w:tcPr>
            <w:tcW w:w="664" w:type="pct"/>
            <w:shd w:val="clear" w:color="auto" w:fill="auto"/>
            <w:noWrap/>
            <w:vAlign w:val="bottom"/>
            <w:hideMark/>
          </w:tcPr>
          <w:p w14:paraId="1282D809"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40A6945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91.54%</w:t>
            </w:r>
          </w:p>
        </w:tc>
      </w:tr>
      <w:tr w:rsidR="00833E71" w:rsidRPr="00833E71" w14:paraId="74084F06" w14:textId="77777777" w:rsidTr="00BF3612">
        <w:trPr>
          <w:trHeight w:val="290"/>
        </w:trPr>
        <w:tc>
          <w:tcPr>
            <w:tcW w:w="2999" w:type="pct"/>
            <w:shd w:val="clear" w:color="auto" w:fill="auto"/>
            <w:noWrap/>
            <w:vAlign w:val="bottom"/>
            <w:hideMark/>
          </w:tcPr>
          <w:p w14:paraId="674AD31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FLU3+HEPA+MMR+VARCEL</w:t>
            </w:r>
          </w:p>
        </w:tc>
        <w:tc>
          <w:tcPr>
            <w:tcW w:w="588" w:type="pct"/>
            <w:shd w:val="clear" w:color="auto" w:fill="auto"/>
            <w:noWrap/>
            <w:vAlign w:val="bottom"/>
            <w:hideMark/>
          </w:tcPr>
          <w:p w14:paraId="3C91358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111</w:t>
            </w:r>
          </w:p>
        </w:tc>
        <w:tc>
          <w:tcPr>
            <w:tcW w:w="664" w:type="pct"/>
            <w:shd w:val="clear" w:color="auto" w:fill="auto"/>
            <w:noWrap/>
            <w:vAlign w:val="bottom"/>
            <w:hideMark/>
          </w:tcPr>
          <w:p w14:paraId="29BE8462"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0CE97A5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91.58%</w:t>
            </w:r>
          </w:p>
        </w:tc>
      </w:tr>
      <w:tr w:rsidR="00833E71" w:rsidRPr="00833E71" w14:paraId="1434BBD7" w14:textId="77777777" w:rsidTr="00BF3612">
        <w:trPr>
          <w:trHeight w:val="290"/>
        </w:trPr>
        <w:tc>
          <w:tcPr>
            <w:tcW w:w="2999" w:type="pct"/>
            <w:shd w:val="clear" w:color="auto" w:fill="auto"/>
            <w:noWrap/>
            <w:vAlign w:val="bottom"/>
            <w:hideMark/>
          </w:tcPr>
          <w:p w14:paraId="7DCC8213"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DTAP+HEPA+HIBV+MMR+PNC13+VARCEL</w:t>
            </w:r>
          </w:p>
        </w:tc>
        <w:tc>
          <w:tcPr>
            <w:tcW w:w="588" w:type="pct"/>
            <w:shd w:val="clear" w:color="auto" w:fill="auto"/>
            <w:noWrap/>
            <w:vAlign w:val="bottom"/>
            <w:hideMark/>
          </w:tcPr>
          <w:p w14:paraId="29A71E7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109</w:t>
            </w:r>
          </w:p>
        </w:tc>
        <w:tc>
          <w:tcPr>
            <w:tcW w:w="664" w:type="pct"/>
            <w:shd w:val="clear" w:color="auto" w:fill="auto"/>
            <w:noWrap/>
            <w:vAlign w:val="bottom"/>
            <w:hideMark/>
          </w:tcPr>
          <w:p w14:paraId="0B49B0E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25143B5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91.62%</w:t>
            </w:r>
          </w:p>
        </w:tc>
      </w:tr>
      <w:tr w:rsidR="00833E71" w:rsidRPr="00833E71" w14:paraId="43DD6E57" w14:textId="77777777" w:rsidTr="00BF3612">
        <w:trPr>
          <w:trHeight w:val="290"/>
        </w:trPr>
        <w:tc>
          <w:tcPr>
            <w:tcW w:w="2999" w:type="pct"/>
            <w:shd w:val="clear" w:color="auto" w:fill="auto"/>
            <w:noWrap/>
            <w:vAlign w:val="bottom"/>
            <w:hideMark/>
          </w:tcPr>
          <w:p w14:paraId="4616F508"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DTAP+IPV+MMR</w:t>
            </w:r>
          </w:p>
        </w:tc>
        <w:tc>
          <w:tcPr>
            <w:tcW w:w="588" w:type="pct"/>
            <w:shd w:val="clear" w:color="auto" w:fill="auto"/>
            <w:noWrap/>
            <w:vAlign w:val="bottom"/>
            <w:hideMark/>
          </w:tcPr>
          <w:p w14:paraId="79C30A2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108</w:t>
            </w:r>
          </w:p>
        </w:tc>
        <w:tc>
          <w:tcPr>
            <w:tcW w:w="664" w:type="pct"/>
            <w:shd w:val="clear" w:color="auto" w:fill="auto"/>
            <w:noWrap/>
            <w:vAlign w:val="bottom"/>
            <w:hideMark/>
          </w:tcPr>
          <w:p w14:paraId="4A693044"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406D803D"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91.66%</w:t>
            </w:r>
          </w:p>
        </w:tc>
      </w:tr>
      <w:tr w:rsidR="00833E71" w:rsidRPr="00833E71" w14:paraId="6274FB8F" w14:textId="77777777" w:rsidTr="00BF3612">
        <w:trPr>
          <w:trHeight w:val="290"/>
        </w:trPr>
        <w:tc>
          <w:tcPr>
            <w:tcW w:w="2999" w:type="pct"/>
            <w:shd w:val="clear" w:color="auto" w:fill="auto"/>
            <w:noWrap/>
            <w:vAlign w:val="bottom"/>
            <w:hideMark/>
          </w:tcPr>
          <w:p w14:paraId="20DED2B4"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HIBV+RV5</w:t>
            </w:r>
          </w:p>
        </w:tc>
        <w:tc>
          <w:tcPr>
            <w:tcW w:w="588" w:type="pct"/>
            <w:shd w:val="clear" w:color="auto" w:fill="auto"/>
            <w:noWrap/>
            <w:vAlign w:val="bottom"/>
            <w:hideMark/>
          </w:tcPr>
          <w:p w14:paraId="1F4607B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107</w:t>
            </w:r>
          </w:p>
        </w:tc>
        <w:tc>
          <w:tcPr>
            <w:tcW w:w="664" w:type="pct"/>
            <w:shd w:val="clear" w:color="auto" w:fill="auto"/>
            <w:noWrap/>
            <w:vAlign w:val="bottom"/>
            <w:hideMark/>
          </w:tcPr>
          <w:p w14:paraId="5CA3373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7C8A5893"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91.69%</w:t>
            </w:r>
          </w:p>
        </w:tc>
      </w:tr>
      <w:tr w:rsidR="00833E71" w:rsidRPr="00833E71" w14:paraId="46CE05CB" w14:textId="77777777" w:rsidTr="00BF3612">
        <w:trPr>
          <w:trHeight w:val="290"/>
        </w:trPr>
        <w:tc>
          <w:tcPr>
            <w:tcW w:w="2999" w:type="pct"/>
            <w:shd w:val="clear" w:color="auto" w:fill="auto"/>
            <w:noWrap/>
            <w:vAlign w:val="bottom"/>
            <w:hideMark/>
          </w:tcPr>
          <w:p w14:paraId="3CE3760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HBHEPB</w:t>
            </w:r>
          </w:p>
        </w:tc>
        <w:tc>
          <w:tcPr>
            <w:tcW w:w="588" w:type="pct"/>
            <w:shd w:val="clear" w:color="auto" w:fill="auto"/>
            <w:noWrap/>
            <w:vAlign w:val="bottom"/>
            <w:hideMark/>
          </w:tcPr>
          <w:p w14:paraId="7D34365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105</w:t>
            </w:r>
          </w:p>
        </w:tc>
        <w:tc>
          <w:tcPr>
            <w:tcW w:w="664" w:type="pct"/>
            <w:shd w:val="clear" w:color="auto" w:fill="auto"/>
            <w:noWrap/>
            <w:vAlign w:val="bottom"/>
            <w:hideMark/>
          </w:tcPr>
          <w:p w14:paraId="5715D09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7AEF3B9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91.73%</w:t>
            </w:r>
          </w:p>
        </w:tc>
      </w:tr>
      <w:tr w:rsidR="00833E71" w:rsidRPr="00833E71" w14:paraId="45A5B772" w14:textId="77777777" w:rsidTr="00BF3612">
        <w:trPr>
          <w:trHeight w:val="290"/>
        </w:trPr>
        <w:tc>
          <w:tcPr>
            <w:tcW w:w="2999" w:type="pct"/>
            <w:shd w:val="clear" w:color="auto" w:fill="auto"/>
            <w:noWrap/>
            <w:vAlign w:val="bottom"/>
            <w:hideMark/>
          </w:tcPr>
          <w:p w14:paraId="68C112FD"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HEP+RV5</w:t>
            </w:r>
          </w:p>
        </w:tc>
        <w:tc>
          <w:tcPr>
            <w:tcW w:w="588" w:type="pct"/>
            <w:shd w:val="clear" w:color="auto" w:fill="auto"/>
            <w:noWrap/>
            <w:vAlign w:val="bottom"/>
            <w:hideMark/>
          </w:tcPr>
          <w:p w14:paraId="5202505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104</w:t>
            </w:r>
          </w:p>
        </w:tc>
        <w:tc>
          <w:tcPr>
            <w:tcW w:w="664" w:type="pct"/>
            <w:shd w:val="clear" w:color="auto" w:fill="auto"/>
            <w:noWrap/>
            <w:vAlign w:val="bottom"/>
            <w:hideMark/>
          </w:tcPr>
          <w:p w14:paraId="3DD22BE5"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0.04%</w:t>
            </w:r>
          </w:p>
        </w:tc>
        <w:tc>
          <w:tcPr>
            <w:tcW w:w="749" w:type="pct"/>
            <w:shd w:val="clear" w:color="auto" w:fill="auto"/>
            <w:noWrap/>
            <w:vAlign w:val="bottom"/>
            <w:hideMark/>
          </w:tcPr>
          <w:p w14:paraId="42EAD2C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91.76%</w:t>
            </w:r>
          </w:p>
        </w:tc>
      </w:tr>
      <w:tr w:rsidR="00833E71" w:rsidRPr="00833E71" w14:paraId="1145C12F" w14:textId="77777777" w:rsidTr="00BF3612">
        <w:trPr>
          <w:trHeight w:val="290"/>
        </w:trPr>
        <w:tc>
          <w:tcPr>
            <w:tcW w:w="2999" w:type="pct"/>
            <w:shd w:val="clear" w:color="auto" w:fill="auto"/>
            <w:noWrap/>
            <w:vAlign w:val="bottom"/>
            <w:hideMark/>
          </w:tcPr>
          <w:p w14:paraId="017B7A5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FLU4+PPV+TDAP</w:t>
            </w:r>
          </w:p>
        </w:tc>
        <w:tc>
          <w:tcPr>
            <w:tcW w:w="588" w:type="pct"/>
            <w:shd w:val="clear" w:color="auto" w:fill="auto"/>
            <w:noWrap/>
            <w:vAlign w:val="bottom"/>
            <w:hideMark/>
          </w:tcPr>
          <w:p w14:paraId="7912157A"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102</w:t>
            </w:r>
          </w:p>
        </w:tc>
        <w:tc>
          <w:tcPr>
            <w:tcW w:w="664" w:type="pct"/>
            <w:shd w:val="clear" w:color="auto" w:fill="auto"/>
            <w:noWrap/>
            <w:vAlign w:val="bottom"/>
            <w:hideMark/>
          </w:tcPr>
          <w:p w14:paraId="45CEE56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0.03%</w:t>
            </w:r>
          </w:p>
        </w:tc>
        <w:tc>
          <w:tcPr>
            <w:tcW w:w="749" w:type="pct"/>
            <w:shd w:val="clear" w:color="auto" w:fill="auto"/>
            <w:noWrap/>
            <w:vAlign w:val="bottom"/>
            <w:hideMark/>
          </w:tcPr>
          <w:p w14:paraId="2D437E0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91.80%</w:t>
            </w:r>
          </w:p>
        </w:tc>
      </w:tr>
      <w:tr w:rsidR="00833E71" w:rsidRPr="00833E71" w14:paraId="111A004A" w14:textId="77777777" w:rsidTr="00BF3612">
        <w:trPr>
          <w:trHeight w:val="290"/>
        </w:trPr>
        <w:tc>
          <w:tcPr>
            <w:tcW w:w="2999" w:type="pct"/>
            <w:shd w:val="clear" w:color="auto" w:fill="auto"/>
            <w:noWrap/>
            <w:vAlign w:val="bottom"/>
            <w:hideMark/>
          </w:tcPr>
          <w:p w14:paraId="3C10F33A"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FLU3+MNQ</w:t>
            </w:r>
          </w:p>
        </w:tc>
        <w:tc>
          <w:tcPr>
            <w:tcW w:w="588" w:type="pct"/>
            <w:shd w:val="clear" w:color="auto" w:fill="auto"/>
            <w:noWrap/>
            <w:vAlign w:val="bottom"/>
            <w:hideMark/>
          </w:tcPr>
          <w:p w14:paraId="714FD906"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100</w:t>
            </w:r>
          </w:p>
        </w:tc>
        <w:tc>
          <w:tcPr>
            <w:tcW w:w="664" w:type="pct"/>
            <w:shd w:val="clear" w:color="auto" w:fill="auto"/>
            <w:noWrap/>
            <w:vAlign w:val="bottom"/>
            <w:hideMark/>
          </w:tcPr>
          <w:p w14:paraId="1F45BD08"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0.03%</w:t>
            </w:r>
          </w:p>
        </w:tc>
        <w:tc>
          <w:tcPr>
            <w:tcW w:w="749" w:type="pct"/>
            <w:shd w:val="clear" w:color="auto" w:fill="auto"/>
            <w:noWrap/>
            <w:vAlign w:val="bottom"/>
            <w:hideMark/>
          </w:tcPr>
          <w:p w14:paraId="5171AD81"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91.83%</w:t>
            </w:r>
          </w:p>
        </w:tc>
      </w:tr>
      <w:tr w:rsidR="00833E71" w:rsidRPr="00833E71" w14:paraId="40E966E8" w14:textId="77777777" w:rsidTr="00BF3612">
        <w:trPr>
          <w:trHeight w:val="290"/>
        </w:trPr>
        <w:tc>
          <w:tcPr>
            <w:tcW w:w="2999" w:type="pct"/>
            <w:shd w:val="clear" w:color="auto" w:fill="auto"/>
            <w:noWrap/>
            <w:vAlign w:val="bottom"/>
            <w:hideMark/>
          </w:tcPr>
          <w:p w14:paraId="2D89C2DE" w14:textId="77777777" w:rsidR="00833E71" w:rsidRPr="00833E71" w:rsidRDefault="00833E71" w:rsidP="001841B9">
            <w:pPr>
              <w:spacing w:after="0" w:line="240" w:lineRule="auto"/>
              <w:ind w:firstLine="0"/>
              <w:jc w:val="both"/>
              <w:rPr>
                <w:rFonts w:ascii="Calibri" w:hAnsi="Calibri" w:cs="Calibri"/>
                <w:color w:val="000000"/>
                <w:sz w:val="22"/>
                <w:szCs w:val="22"/>
                <w:lang w:bidi="ar-SA"/>
              </w:rPr>
            </w:pPr>
            <w:r w:rsidRPr="00833E71">
              <w:rPr>
                <w:rFonts w:ascii="Calibri" w:hAnsi="Calibri" w:cs="Calibri"/>
                <w:color w:val="000000"/>
                <w:sz w:val="22"/>
                <w:szCs w:val="22"/>
                <w:lang w:bidi="ar-SA"/>
              </w:rPr>
              <w:t>Other</w:t>
            </w:r>
          </w:p>
        </w:tc>
        <w:tc>
          <w:tcPr>
            <w:tcW w:w="588" w:type="pct"/>
            <w:shd w:val="clear" w:color="auto" w:fill="auto"/>
            <w:noWrap/>
            <w:vAlign w:val="bottom"/>
            <w:hideMark/>
          </w:tcPr>
          <w:p w14:paraId="19058A07"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23980</w:t>
            </w:r>
          </w:p>
        </w:tc>
        <w:tc>
          <w:tcPr>
            <w:tcW w:w="664" w:type="pct"/>
            <w:shd w:val="clear" w:color="auto" w:fill="auto"/>
            <w:noWrap/>
            <w:vAlign w:val="bottom"/>
            <w:hideMark/>
          </w:tcPr>
          <w:p w14:paraId="048CFE0C"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8.17%</w:t>
            </w:r>
          </w:p>
        </w:tc>
        <w:tc>
          <w:tcPr>
            <w:tcW w:w="749" w:type="pct"/>
            <w:shd w:val="clear" w:color="auto" w:fill="auto"/>
            <w:noWrap/>
            <w:vAlign w:val="bottom"/>
            <w:hideMark/>
          </w:tcPr>
          <w:p w14:paraId="2FFABB1F" w14:textId="77777777" w:rsidR="00833E71" w:rsidRPr="00833E71" w:rsidRDefault="00833E71" w:rsidP="00DC1549">
            <w:pPr>
              <w:spacing w:after="0" w:line="240" w:lineRule="auto"/>
              <w:ind w:firstLine="0"/>
              <w:jc w:val="center"/>
              <w:rPr>
                <w:rFonts w:ascii="Calibri" w:hAnsi="Calibri" w:cs="Calibri"/>
                <w:color w:val="000000"/>
                <w:sz w:val="22"/>
                <w:szCs w:val="22"/>
                <w:lang w:bidi="ar-SA"/>
              </w:rPr>
            </w:pPr>
            <w:r w:rsidRPr="00833E71">
              <w:rPr>
                <w:rFonts w:ascii="Calibri" w:hAnsi="Calibri" w:cs="Calibri"/>
                <w:color w:val="000000"/>
                <w:sz w:val="22"/>
                <w:szCs w:val="22"/>
                <w:lang w:bidi="ar-SA"/>
              </w:rPr>
              <w:t>100.00%</w:t>
            </w:r>
          </w:p>
        </w:tc>
      </w:tr>
    </w:tbl>
    <w:p w14:paraId="0D3913FE" w14:textId="52BAEB6D" w:rsidR="005C6B43" w:rsidRDefault="005C6B43" w:rsidP="00227A58">
      <w:pPr>
        <w:pStyle w:val="TOC3"/>
      </w:pPr>
      <w:bookmarkStart w:id="12" w:name="_Ref28011212"/>
      <w:r w:rsidRPr="002403C4">
        <w:t xml:space="preserve">Table </w:t>
      </w:r>
      <w:r w:rsidRPr="002403C4">
        <w:fldChar w:fldCharType="begin"/>
      </w:r>
      <w:r w:rsidRPr="002403C4">
        <w:instrText>SEQ Table \* ARABIC</w:instrText>
      </w:r>
      <w:r w:rsidRPr="002403C4">
        <w:fldChar w:fldCharType="separate"/>
      </w:r>
      <w:r w:rsidR="00B83E61">
        <w:rPr>
          <w:noProof/>
        </w:rPr>
        <w:t>6</w:t>
      </w:r>
      <w:r w:rsidRPr="002403C4">
        <w:fldChar w:fldCharType="end"/>
      </w:r>
      <w:bookmarkEnd w:id="12"/>
      <w:r w:rsidRPr="002403C4">
        <w:t>.</w:t>
      </w:r>
      <w:r w:rsidR="00AA1A32" w:rsidRPr="002403C4">
        <w:t xml:space="preserve"> The highly frequent</w:t>
      </w:r>
      <w:r w:rsidR="00EF5AA4">
        <w:t xml:space="preserve"> AEs </w:t>
      </w:r>
      <w:r w:rsidR="00AA1A32">
        <w:t>in VAERS, 2011-2018</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60"/>
        <w:gridCol w:w="994"/>
        <w:gridCol w:w="1274"/>
        <w:gridCol w:w="1412"/>
      </w:tblGrid>
      <w:tr w:rsidR="0034084A" w:rsidRPr="00BF3612" w14:paraId="36E93F03" w14:textId="77777777" w:rsidTr="005B69EB">
        <w:trPr>
          <w:trHeight w:val="310"/>
          <w:tblHeader/>
        </w:trPr>
        <w:tc>
          <w:tcPr>
            <w:tcW w:w="3030" w:type="pct"/>
            <w:shd w:val="clear" w:color="auto" w:fill="auto"/>
            <w:noWrap/>
            <w:vAlign w:val="center"/>
            <w:hideMark/>
          </w:tcPr>
          <w:p w14:paraId="54CDF351" w14:textId="47E720F8" w:rsidR="00BF3612" w:rsidRPr="00BF3612" w:rsidRDefault="00BF3612" w:rsidP="001841B9">
            <w:pPr>
              <w:spacing w:after="0" w:line="240" w:lineRule="auto"/>
              <w:ind w:firstLine="0"/>
              <w:jc w:val="both"/>
              <w:rPr>
                <w:rFonts w:ascii="Calibri" w:hAnsi="Calibri" w:cs="Calibri"/>
                <w:b/>
                <w:bCs/>
                <w:color w:val="000000"/>
                <w:sz w:val="22"/>
                <w:szCs w:val="22"/>
                <w:lang w:bidi="ar-SA"/>
              </w:rPr>
            </w:pPr>
            <w:r w:rsidRPr="00BF3612">
              <w:rPr>
                <w:rFonts w:ascii="Calibri" w:hAnsi="Calibri" w:cs="Calibri"/>
                <w:b/>
                <w:bCs/>
                <w:color w:val="000000"/>
                <w:sz w:val="22"/>
                <w:szCs w:val="22"/>
                <w:lang w:bidi="ar-SA"/>
              </w:rPr>
              <w:t xml:space="preserve">Adverse </w:t>
            </w:r>
            <w:r w:rsidR="00FE52A1">
              <w:rPr>
                <w:rFonts w:ascii="Calibri" w:hAnsi="Calibri" w:cs="Calibri"/>
                <w:b/>
                <w:bCs/>
                <w:color w:val="000000"/>
                <w:sz w:val="22"/>
                <w:szCs w:val="22"/>
                <w:lang w:bidi="ar-SA"/>
              </w:rPr>
              <w:t>Event</w:t>
            </w:r>
          </w:p>
        </w:tc>
        <w:tc>
          <w:tcPr>
            <w:tcW w:w="532" w:type="pct"/>
            <w:shd w:val="clear" w:color="auto" w:fill="auto"/>
            <w:noWrap/>
            <w:vAlign w:val="center"/>
            <w:hideMark/>
          </w:tcPr>
          <w:p w14:paraId="7BFC4F6D" w14:textId="77777777" w:rsidR="00BF3612" w:rsidRPr="00BF3612" w:rsidRDefault="00BF3612" w:rsidP="005B69EB">
            <w:pPr>
              <w:spacing w:after="0" w:line="240" w:lineRule="auto"/>
              <w:ind w:firstLine="0"/>
              <w:jc w:val="center"/>
              <w:rPr>
                <w:rFonts w:ascii="Calibri" w:hAnsi="Calibri" w:cs="Calibri"/>
                <w:b/>
                <w:bCs/>
                <w:color w:val="000000"/>
                <w:sz w:val="22"/>
                <w:szCs w:val="22"/>
                <w:lang w:bidi="ar-SA"/>
              </w:rPr>
            </w:pPr>
            <w:r w:rsidRPr="00BF3612">
              <w:rPr>
                <w:rFonts w:ascii="Calibri" w:hAnsi="Calibri" w:cs="Calibri"/>
                <w:b/>
                <w:bCs/>
                <w:color w:val="000000"/>
                <w:sz w:val="22"/>
                <w:szCs w:val="22"/>
                <w:lang w:bidi="ar-SA"/>
              </w:rPr>
              <w:t>No.</w:t>
            </w:r>
          </w:p>
        </w:tc>
        <w:tc>
          <w:tcPr>
            <w:tcW w:w="682" w:type="pct"/>
            <w:shd w:val="clear" w:color="auto" w:fill="auto"/>
            <w:noWrap/>
            <w:vAlign w:val="center"/>
            <w:hideMark/>
          </w:tcPr>
          <w:p w14:paraId="1980031C" w14:textId="77777777" w:rsidR="00BF3612" w:rsidRPr="00BF3612" w:rsidRDefault="00BF3612" w:rsidP="005B69EB">
            <w:pPr>
              <w:spacing w:after="0" w:line="240" w:lineRule="auto"/>
              <w:ind w:firstLine="0"/>
              <w:jc w:val="center"/>
              <w:rPr>
                <w:rFonts w:ascii="Calibri" w:hAnsi="Calibri" w:cs="Calibri"/>
                <w:b/>
                <w:bCs/>
                <w:color w:val="000000"/>
                <w:sz w:val="22"/>
                <w:szCs w:val="22"/>
                <w:lang w:bidi="ar-SA"/>
              </w:rPr>
            </w:pPr>
            <w:r w:rsidRPr="00BF3612">
              <w:rPr>
                <w:rFonts w:ascii="Calibri" w:hAnsi="Calibri" w:cs="Calibri"/>
                <w:b/>
                <w:bCs/>
                <w:color w:val="000000"/>
                <w:sz w:val="22"/>
                <w:szCs w:val="22"/>
                <w:lang w:bidi="ar-SA"/>
              </w:rPr>
              <w:t>%</w:t>
            </w:r>
          </w:p>
        </w:tc>
        <w:tc>
          <w:tcPr>
            <w:tcW w:w="756" w:type="pct"/>
            <w:shd w:val="clear" w:color="auto" w:fill="auto"/>
            <w:noWrap/>
            <w:vAlign w:val="center"/>
            <w:hideMark/>
          </w:tcPr>
          <w:p w14:paraId="5F03FC0C" w14:textId="066B4A60" w:rsidR="00BF3612" w:rsidRPr="00BF3612" w:rsidRDefault="00BF3612" w:rsidP="005B69EB">
            <w:pPr>
              <w:spacing w:after="0" w:line="240" w:lineRule="auto"/>
              <w:ind w:firstLine="0"/>
              <w:jc w:val="center"/>
              <w:rPr>
                <w:rFonts w:ascii="Calibri" w:hAnsi="Calibri" w:cs="Calibri"/>
                <w:b/>
                <w:bCs/>
                <w:color w:val="000000"/>
                <w:sz w:val="22"/>
                <w:szCs w:val="22"/>
                <w:lang w:bidi="ar-SA"/>
              </w:rPr>
            </w:pPr>
            <w:r w:rsidRPr="00BF3612">
              <w:rPr>
                <w:rFonts w:ascii="Calibri" w:hAnsi="Calibri" w:cs="Calibri"/>
                <w:b/>
                <w:bCs/>
                <w:color w:val="000000"/>
                <w:sz w:val="22"/>
                <w:szCs w:val="22"/>
                <w:lang w:bidi="ar-SA"/>
              </w:rPr>
              <w:t>Total</w:t>
            </w:r>
            <w:r w:rsidR="00E36B09">
              <w:rPr>
                <w:rFonts w:ascii="Calibri" w:hAnsi="Calibri" w:cs="Calibri"/>
                <w:b/>
                <w:bCs/>
                <w:color w:val="000000"/>
                <w:sz w:val="22"/>
                <w:szCs w:val="22"/>
                <w:lang w:bidi="ar-SA"/>
              </w:rPr>
              <w:t xml:space="preserve"> </w:t>
            </w:r>
            <w:r w:rsidRPr="00BF3612">
              <w:rPr>
                <w:rFonts w:ascii="Calibri" w:hAnsi="Calibri" w:cs="Calibri"/>
                <w:b/>
                <w:bCs/>
                <w:color w:val="000000"/>
                <w:sz w:val="22"/>
                <w:szCs w:val="22"/>
                <w:lang w:bidi="ar-SA"/>
              </w:rPr>
              <w:t>(%)</w:t>
            </w:r>
          </w:p>
        </w:tc>
      </w:tr>
      <w:tr w:rsidR="0034084A" w:rsidRPr="00BF3612" w14:paraId="62159338" w14:textId="77777777" w:rsidTr="005B69EB">
        <w:trPr>
          <w:trHeight w:val="300"/>
        </w:trPr>
        <w:tc>
          <w:tcPr>
            <w:tcW w:w="3030" w:type="pct"/>
            <w:shd w:val="clear" w:color="auto" w:fill="auto"/>
            <w:noWrap/>
            <w:vAlign w:val="bottom"/>
            <w:hideMark/>
          </w:tcPr>
          <w:p w14:paraId="2D232A1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erythema</w:t>
            </w:r>
          </w:p>
        </w:tc>
        <w:tc>
          <w:tcPr>
            <w:tcW w:w="532" w:type="pct"/>
            <w:shd w:val="clear" w:color="auto" w:fill="auto"/>
            <w:noWrap/>
            <w:vAlign w:val="bottom"/>
            <w:hideMark/>
          </w:tcPr>
          <w:p w14:paraId="3912593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37161</w:t>
            </w:r>
          </w:p>
        </w:tc>
        <w:tc>
          <w:tcPr>
            <w:tcW w:w="682" w:type="pct"/>
            <w:shd w:val="clear" w:color="auto" w:fill="auto"/>
            <w:noWrap/>
            <w:vAlign w:val="bottom"/>
            <w:hideMark/>
          </w:tcPr>
          <w:p w14:paraId="0FF5A14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4.29%</w:t>
            </w:r>
          </w:p>
        </w:tc>
        <w:tc>
          <w:tcPr>
            <w:tcW w:w="756" w:type="pct"/>
            <w:shd w:val="clear" w:color="auto" w:fill="auto"/>
            <w:noWrap/>
            <w:vAlign w:val="bottom"/>
            <w:hideMark/>
          </w:tcPr>
          <w:p w14:paraId="5D38AB6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4.29%</w:t>
            </w:r>
          </w:p>
        </w:tc>
      </w:tr>
      <w:tr w:rsidR="0034084A" w:rsidRPr="00BF3612" w14:paraId="1DCA28B3" w14:textId="77777777" w:rsidTr="005B69EB">
        <w:trPr>
          <w:trHeight w:val="290"/>
        </w:trPr>
        <w:tc>
          <w:tcPr>
            <w:tcW w:w="3030" w:type="pct"/>
            <w:shd w:val="clear" w:color="auto" w:fill="auto"/>
            <w:noWrap/>
            <w:vAlign w:val="bottom"/>
            <w:hideMark/>
          </w:tcPr>
          <w:p w14:paraId="70BDB9A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Pyrexia</w:t>
            </w:r>
          </w:p>
        </w:tc>
        <w:tc>
          <w:tcPr>
            <w:tcW w:w="532" w:type="pct"/>
            <w:shd w:val="clear" w:color="auto" w:fill="auto"/>
            <w:noWrap/>
            <w:vAlign w:val="bottom"/>
            <w:hideMark/>
          </w:tcPr>
          <w:p w14:paraId="39878A7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31686</w:t>
            </w:r>
          </w:p>
        </w:tc>
        <w:tc>
          <w:tcPr>
            <w:tcW w:w="682" w:type="pct"/>
            <w:shd w:val="clear" w:color="auto" w:fill="auto"/>
            <w:noWrap/>
            <w:vAlign w:val="bottom"/>
            <w:hideMark/>
          </w:tcPr>
          <w:p w14:paraId="1FD6DE0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3.66%</w:t>
            </w:r>
          </w:p>
        </w:tc>
        <w:tc>
          <w:tcPr>
            <w:tcW w:w="756" w:type="pct"/>
            <w:shd w:val="clear" w:color="auto" w:fill="auto"/>
            <w:noWrap/>
            <w:vAlign w:val="bottom"/>
            <w:hideMark/>
          </w:tcPr>
          <w:p w14:paraId="110F94B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7.94%</w:t>
            </w:r>
          </w:p>
        </w:tc>
      </w:tr>
      <w:tr w:rsidR="0034084A" w:rsidRPr="00BF3612" w14:paraId="3ECC093A" w14:textId="77777777" w:rsidTr="005B69EB">
        <w:trPr>
          <w:trHeight w:val="290"/>
        </w:trPr>
        <w:tc>
          <w:tcPr>
            <w:tcW w:w="3030" w:type="pct"/>
            <w:shd w:val="clear" w:color="auto" w:fill="auto"/>
            <w:noWrap/>
            <w:vAlign w:val="bottom"/>
            <w:hideMark/>
          </w:tcPr>
          <w:p w14:paraId="6F880F2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swelling</w:t>
            </w:r>
          </w:p>
        </w:tc>
        <w:tc>
          <w:tcPr>
            <w:tcW w:w="532" w:type="pct"/>
            <w:shd w:val="clear" w:color="auto" w:fill="auto"/>
            <w:noWrap/>
            <w:vAlign w:val="bottom"/>
            <w:hideMark/>
          </w:tcPr>
          <w:p w14:paraId="51BB1B5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27864</w:t>
            </w:r>
          </w:p>
        </w:tc>
        <w:tc>
          <w:tcPr>
            <w:tcW w:w="682" w:type="pct"/>
            <w:shd w:val="clear" w:color="auto" w:fill="auto"/>
            <w:noWrap/>
            <w:vAlign w:val="bottom"/>
            <w:hideMark/>
          </w:tcPr>
          <w:p w14:paraId="1215E64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3.21%</w:t>
            </w:r>
          </w:p>
        </w:tc>
        <w:tc>
          <w:tcPr>
            <w:tcW w:w="756" w:type="pct"/>
            <w:shd w:val="clear" w:color="auto" w:fill="auto"/>
            <w:noWrap/>
            <w:vAlign w:val="bottom"/>
            <w:hideMark/>
          </w:tcPr>
          <w:p w14:paraId="6D2EFDD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11.16%</w:t>
            </w:r>
          </w:p>
        </w:tc>
      </w:tr>
      <w:tr w:rsidR="0034084A" w:rsidRPr="00BF3612" w14:paraId="39DFB63C" w14:textId="77777777" w:rsidTr="005B69EB">
        <w:trPr>
          <w:trHeight w:val="290"/>
        </w:trPr>
        <w:tc>
          <w:tcPr>
            <w:tcW w:w="3030" w:type="pct"/>
            <w:shd w:val="clear" w:color="auto" w:fill="auto"/>
            <w:noWrap/>
            <w:vAlign w:val="bottom"/>
            <w:hideMark/>
          </w:tcPr>
          <w:p w14:paraId="348AC8D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pain</w:t>
            </w:r>
          </w:p>
        </w:tc>
        <w:tc>
          <w:tcPr>
            <w:tcW w:w="532" w:type="pct"/>
            <w:shd w:val="clear" w:color="auto" w:fill="auto"/>
            <w:noWrap/>
            <w:vAlign w:val="bottom"/>
            <w:hideMark/>
          </w:tcPr>
          <w:p w14:paraId="4B48BB7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27717</w:t>
            </w:r>
          </w:p>
        </w:tc>
        <w:tc>
          <w:tcPr>
            <w:tcW w:w="682" w:type="pct"/>
            <w:shd w:val="clear" w:color="auto" w:fill="auto"/>
            <w:noWrap/>
            <w:vAlign w:val="bottom"/>
            <w:hideMark/>
          </w:tcPr>
          <w:p w14:paraId="404CEE1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3.20%</w:t>
            </w:r>
          </w:p>
        </w:tc>
        <w:tc>
          <w:tcPr>
            <w:tcW w:w="756" w:type="pct"/>
            <w:shd w:val="clear" w:color="auto" w:fill="auto"/>
            <w:noWrap/>
            <w:vAlign w:val="bottom"/>
            <w:hideMark/>
          </w:tcPr>
          <w:p w14:paraId="6256E01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14.35%</w:t>
            </w:r>
          </w:p>
        </w:tc>
      </w:tr>
      <w:tr w:rsidR="0034084A" w:rsidRPr="00BF3612" w14:paraId="55661CC1" w14:textId="77777777" w:rsidTr="005B69EB">
        <w:trPr>
          <w:trHeight w:val="290"/>
        </w:trPr>
        <w:tc>
          <w:tcPr>
            <w:tcW w:w="3030" w:type="pct"/>
            <w:shd w:val="clear" w:color="auto" w:fill="auto"/>
            <w:noWrap/>
            <w:vAlign w:val="bottom"/>
            <w:hideMark/>
          </w:tcPr>
          <w:p w14:paraId="565EFA8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Pain</w:t>
            </w:r>
          </w:p>
        </w:tc>
        <w:tc>
          <w:tcPr>
            <w:tcW w:w="532" w:type="pct"/>
            <w:shd w:val="clear" w:color="auto" w:fill="auto"/>
            <w:noWrap/>
            <w:vAlign w:val="bottom"/>
            <w:hideMark/>
          </w:tcPr>
          <w:p w14:paraId="14BD177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24062</w:t>
            </w:r>
          </w:p>
        </w:tc>
        <w:tc>
          <w:tcPr>
            <w:tcW w:w="682" w:type="pct"/>
            <w:shd w:val="clear" w:color="auto" w:fill="auto"/>
            <w:noWrap/>
            <w:vAlign w:val="bottom"/>
            <w:hideMark/>
          </w:tcPr>
          <w:p w14:paraId="353AA3C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2.78%</w:t>
            </w:r>
          </w:p>
        </w:tc>
        <w:tc>
          <w:tcPr>
            <w:tcW w:w="756" w:type="pct"/>
            <w:shd w:val="clear" w:color="auto" w:fill="auto"/>
            <w:noWrap/>
            <w:vAlign w:val="bottom"/>
            <w:hideMark/>
          </w:tcPr>
          <w:p w14:paraId="25A8BCF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17.13%</w:t>
            </w:r>
          </w:p>
        </w:tc>
      </w:tr>
      <w:tr w:rsidR="0034084A" w:rsidRPr="00BF3612" w14:paraId="6A64F82A" w14:textId="77777777" w:rsidTr="005B69EB">
        <w:trPr>
          <w:trHeight w:val="290"/>
        </w:trPr>
        <w:tc>
          <w:tcPr>
            <w:tcW w:w="3030" w:type="pct"/>
            <w:shd w:val="clear" w:color="auto" w:fill="auto"/>
            <w:noWrap/>
            <w:vAlign w:val="bottom"/>
            <w:hideMark/>
          </w:tcPr>
          <w:p w14:paraId="496A0DD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Erythema</w:t>
            </w:r>
          </w:p>
        </w:tc>
        <w:tc>
          <w:tcPr>
            <w:tcW w:w="532" w:type="pct"/>
            <w:shd w:val="clear" w:color="auto" w:fill="auto"/>
            <w:noWrap/>
            <w:vAlign w:val="bottom"/>
            <w:hideMark/>
          </w:tcPr>
          <w:p w14:paraId="04A13F3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22230</w:t>
            </w:r>
          </w:p>
        </w:tc>
        <w:tc>
          <w:tcPr>
            <w:tcW w:w="682" w:type="pct"/>
            <w:shd w:val="clear" w:color="auto" w:fill="auto"/>
            <w:noWrap/>
            <w:vAlign w:val="bottom"/>
            <w:hideMark/>
          </w:tcPr>
          <w:p w14:paraId="390288C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2.56%</w:t>
            </w:r>
          </w:p>
        </w:tc>
        <w:tc>
          <w:tcPr>
            <w:tcW w:w="756" w:type="pct"/>
            <w:shd w:val="clear" w:color="auto" w:fill="auto"/>
            <w:noWrap/>
            <w:vAlign w:val="bottom"/>
            <w:hideMark/>
          </w:tcPr>
          <w:p w14:paraId="314620C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19.69%</w:t>
            </w:r>
          </w:p>
        </w:tc>
      </w:tr>
      <w:tr w:rsidR="0034084A" w:rsidRPr="00BF3612" w14:paraId="3A6379AB" w14:textId="77777777" w:rsidTr="005B69EB">
        <w:trPr>
          <w:trHeight w:val="290"/>
        </w:trPr>
        <w:tc>
          <w:tcPr>
            <w:tcW w:w="3030" w:type="pct"/>
            <w:shd w:val="clear" w:color="auto" w:fill="auto"/>
            <w:noWrap/>
            <w:vAlign w:val="bottom"/>
            <w:hideMark/>
          </w:tcPr>
          <w:p w14:paraId="3E915D17"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Pain in extremity</w:t>
            </w:r>
          </w:p>
        </w:tc>
        <w:tc>
          <w:tcPr>
            <w:tcW w:w="532" w:type="pct"/>
            <w:shd w:val="clear" w:color="auto" w:fill="auto"/>
            <w:noWrap/>
            <w:vAlign w:val="bottom"/>
            <w:hideMark/>
          </w:tcPr>
          <w:p w14:paraId="69AD228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20178</w:t>
            </w:r>
          </w:p>
        </w:tc>
        <w:tc>
          <w:tcPr>
            <w:tcW w:w="682" w:type="pct"/>
            <w:shd w:val="clear" w:color="auto" w:fill="auto"/>
            <w:noWrap/>
            <w:vAlign w:val="bottom"/>
            <w:hideMark/>
          </w:tcPr>
          <w:p w14:paraId="321299D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2.33%</w:t>
            </w:r>
          </w:p>
        </w:tc>
        <w:tc>
          <w:tcPr>
            <w:tcW w:w="756" w:type="pct"/>
            <w:shd w:val="clear" w:color="auto" w:fill="auto"/>
            <w:noWrap/>
            <w:vAlign w:val="bottom"/>
            <w:hideMark/>
          </w:tcPr>
          <w:p w14:paraId="0EA3BBA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22.02%</w:t>
            </w:r>
          </w:p>
        </w:tc>
      </w:tr>
      <w:tr w:rsidR="0034084A" w:rsidRPr="00BF3612" w14:paraId="4AC110E2" w14:textId="77777777" w:rsidTr="005B69EB">
        <w:trPr>
          <w:trHeight w:val="290"/>
        </w:trPr>
        <w:tc>
          <w:tcPr>
            <w:tcW w:w="3030" w:type="pct"/>
            <w:shd w:val="clear" w:color="auto" w:fill="auto"/>
            <w:noWrap/>
            <w:vAlign w:val="bottom"/>
            <w:hideMark/>
          </w:tcPr>
          <w:p w14:paraId="153F7A34"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Headache</w:t>
            </w:r>
          </w:p>
        </w:tc>
        <w:tc>
          <w:tcPr>
            <w:tcW w:w="532" w:type="pct"/>
            <w:shd w:val="clear" w:color="auto" w:fill="auto"/>
            <w:noWrap/>
            <w:vAlign w:val="bottom"/>
            <w:hideMark/>
          </w:tcPr>
          <w:p w14:paraId="3F3FD1A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17737</w:t>
            </w:r>
          </w:p>
        </w:tc>
        <w:tc>
          <w:tcPr>
            <w:tcW w:w="682" w:type="pct"/>
            <w:shd w:val="clear" w:color="auto" w:fill="auto"/>
            <w:noWrap/>
            <w:vAlign w:val="bottom"/>
            <w:hideMark/>
          </w:tcPr>
          <w:p w14:paraId="0E5A55A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2.05%</w:t>
            </w:r>
          </w:p>
        </w:tc>
        <w:tc>
          <w:tcPr>
            <w:tcW w:w="756" w:type="pct"/>
            <w:shd w:val="clear" w:color="auto" w:fill="auto"/>
            <w:noWrap/>
            <w:vAlign w:val="bottom"/>
            <w:hideMark/>
          </w:tcPr>
          <w:p w14:paraId="3A9394D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24.07%</w:t>
            </w:r>
          </w:p>
        </w:tc>
      </w:tr>
      <w:tr w:rsidR="0034084A" w:rsidRPr="00BF3612" w14:paraId="6C1BCBFE" w14:textId="77777777" w:rsidTr="005B69EB">
        <w:trPr>
          <w:trHeight w:val="290"/>
        </w:trPr>
        <w:tc>
          <w:tcPr>
            <w:tcW w:w="3030" w:type="pct"/>
            <w:shd w:val="clear" w:color="auto" w:fill="auto"/>
            <w:noWrap/>
            <w:vAlign w:val="bottom"/>
            <w:hideMark/>
          </w:tcPr>
          <w:p w14:paraId="6BB18AB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warmth</w:t>
            </w:r>
          </w:p>
        </w:tc>
        <w:tc>
          <w:tcPr>
            <w:tcW w:w="532" w:type="pct"/>
            <w:shd w:val="clear" w:color="auto" w:fill="auto"/>
            <w:noWrap/>
            <w:vAlign w:val="bottom"/>
            <w:hideMark/>
          </w:tcPr>
          <w:p w14:paraId="1523557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15744</w:t>
            </w:r>
          </w:p>
        </w:tc>
        <w:tc>
          <w:tcPr>
            <w:tcW w:w="682" w:type="pct"/>
            <w:shd w:val="clear" w:color="auto" w:fill="auto"/>
            <w:noWrap/>
            <w:vAlign w:val="bottom"/>
            <w:hideMark/>
          </w:tcPr>
          <w:p w14:paraId="0791842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1.82%</w:t>
            </w:r>
          </w:p>
        </w:tc>
        <w:tc>
          <w:tcPr>
            <w:tcW w:w="756" w:type="pct"/>
            <w:shd w:val="clear" w:color="auto" w:fill="auto"/>
            <w:noWrap/>
            <w:vAlign w:val="bottom"/>
            <w:hideMark/>
          </w:tcPr>
          <w:p w14:paraId="7486A2A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25.88%</w:t>
            </w:r>
          </w:p>
        </w:tc>
      </w:tr>
      <w:tr w:rsidR="0034084A" w:rsidRPr="00BF3612" w14:paraId="271BDB86" w14:textId="77777777" w:rsidTr="005B69EB">
        <w:trPr>
          <w:trHeight w:val="290"/>
        </w:trPr>
        <w:tc>
          <w:tcPr>
            <w:tcW w:w="3030" w:type="pct"/>
            <w:shd w:val="clear" w:color="auto" w:fill="auto"/>
            <w:noWrap/>
            <w:vAlign w:val="bottom"/>
            <w:hideMark/>
          </w:tcPr>
          <w:p w14:paraId="016DC6F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Rash</w:t>
            </w:r>
          </w:p>
        </w:tc>
        <w:tc>
          <w:tcPr>
            <w:tcW w:w="532" w:type="pct"/>
            <w:shd w:val="clear" w:color="auto" w:fill="auto"/>
            <w:noWrap/>
            <w:vAlign w:val="bottom"/>
            <w:hideMark/>
          </w:tcPr>
          <w:p w14:paraId="6B759BC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15572</w:t>
            </w:r>
          </w:p>
        </w:tc>
        <w:tc>
          <w:tcPr>
            <w:tcW w:w="682" w:type="pct"/>
            <w:shd w:val="clear" w:color="auto" w:fill="auto"/>
            <w:noWrap/>
            <w:vAlign w:val="bottom"/>
            <w:hideMark/>
          </w:tcPr>
          <w:p w14:paraId="19E73E0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1.80%</w:t>
            </w:r>
          </w:p>
        </w:tc>
        <w:tc>
          <w:tcPr>
            <w:tcW w:w="756" w:type="pct"/>
            <w:shd w:val="clear" w:color="auto" w:fill="auto"/>
            <w:noWrap/>
            <w:vAlign w:val="bottom"/>
            <w:hideMark/>
          </w:tcPr>
          <w:p w14:paraId="5742574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27.68%</w:t>
            </w:r>
          </w:p>
        </w:tc>
      </w:tr>
      <w:tr w:rsidR="0034084A" w:rsidRPr="00BF3612" w14:paraId="4B323649" w14:textId="77777777" w:rsidTr="005B69EB">
        <w:trPr>
          <w:trHeight w:val="290"/>
        </w:trPr>
        <w:tc>
          <w:tcPr>
            <w:tcW w:w="3030" w:type="pct"/>
            <w:shd w:val="clear" w:color="auto" w:fill="auto"/>
            <w:noWrap/>
            <w:vAlign w:val="bottom"/>
            <w:hideMark/>
          </w:tcPr>
          <w:p w14:paraId="72C1602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Chills</w:t>
            </w:r>
          </w:p>
        </w:tc>
        <w:tc>
          <w:tcPr>
            <w:tcW w:w="532" w:type="pct"/>
            <w:shd w:val="clear" w:color="auto" w:fill="auto"/>
            <w:noWrap/>
            <w:vAlign w:val="bottom"/>
            <w:hideMark/>
          </w:tcPr>
          <w:p w14:paraId="7F925BA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13071</w:t>
            </w:r>
          </w:p>
        </w:tc>
        <w:tc>
          <w:tcPr>
            <w:tcW w:w="682" w:type="pct"/>
            <w:shd w:val="clear" w:color="auto" w:fill="auto"/>
            <w:noWrap/>
            <w:vAlign w:val="bottom"/>
            <w:hideMark/>
          </w:tcPr>
          <w:p w14:paraId="2CD4265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1.51%</w:t>
            </w:r>
          </w:p>
        </w:tc>
        <w:tc>
          <w:tcPr>
            <w:tcW w:w="756" w:type="pct"/>
            <w:shd w:val="clear" w:color="auto" w:fill="auto"/>
            <w:noWrap/>
            <w:vAlign w:val="bottom"/>
            <w:hideMark/>
          </w:tcPr>
          <w:p w14:paraId="61CE878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29.19%</w:t>
            </w:r>
          </w:p>
        </w:tc>
      </w:tr>
      <w:tr w:rsidR="0034084A" w:rsidRPr="00BF3612" w14:paraId="67399641" w14:textId="77777777" w:rsidTr="005B69EB">
        <w:trPr>
          <w:trHeight w:val="290"/>
        </w:trPr>
        <w:tc>
          <w:tcPr>
            <w:tcW w:w="3030" w:type="pct"/>
            <w:shd w:val="clear" w:color="auto" w:fill="auto"/>
            <w:noWrap/>
            <w:vAlign w:val="bottom"/>
            <w:hideMark/>
          </w:tcPr>
          <w:p w14:paraId="60596C1A"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Nausea</w:t>
            </w:r>
          </w:p>
        </w:tc>
        <w:tc>
          <w:tcPr>
            <w:tcW w:w="532" w:type="pct"/>
            <w:shd w:val="clear" w:color="auto" w:fill="auto"/>
            <w:noWrap/>
            <w:vAlign w:val="bottom"/>
            <w:hideMark/>
          </w:tcPr>
          <w:p w14:paraId="61951CA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12864</w:t>
            </w:r>
          </w:p>
        </w:tc>
        <w:tc>
          <w:tcPr>
            <w:tcW w:w="682" w:type="pct"/>
            <w:shd w:val="clear" w:color="auto" w:fill="auto"/>
            <w:noWrap/>
            <w:vAlign w:val="bottom"/>
            <w:hideMark/>
          </w:tcPr>
          <w:p w14:paraId="307817A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1.48%</w:t>
            </w:r>
          </w:p>
        </w:tc>
        <w:tc>
          <w:tcPr>
            <w:tcW w:w="756" w:type="pct"/>
            <w:shd w:val="clear" w:color="auto" w:fill="auto"/>
            <w:noWrap/>
            <w:vAlign w:val="bottom"/>
            <w:hideMark/>
          </w:tcPr>
          <w:p w14:paraId="0A2FCF8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30.67%</w:t>
            </w:r>
          </w:p>
        </w:tc>
      </w:tr>
      <w:tr w:rsidR="0034084A" w:rsidRPr="00BF3612" w14:paraId="0D9ED972" w14:textId="77777777" w:rsidTr="005B69EB">
        <w:trPr>
          <w:trHeight w:val="290"/>
        </w:trPr>
        <w:tc>
          <w:tcPr>
            <w:tcW w:w="3030" w:type="pct"/>
            <w:shd w:val="clear" w:color="auto" w:fill="auto"/>
            <w:noWrap/>
            <w:vAlign w:val="bottom"/>
            <w:hideMark/>
          </w:tcPr>
          <w:p w14:paraId="2746338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Dizziness</w:t>
            </w:r>
          </w:p>
        </w:tc>
        <w:tc>
          <w:tcPr>
            <w:tcW w:w="532" w:type="pct"/>
            <w:shd w:val="clear" w:color="auto" w:fill="auto"/>
            <w:noWrap/>
            <w:vAlign w:val="bottom"/>
            <w:hideMark/>
          </w:tcPr>
          <w:p w14:paraId="4B3280F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12115</w:t>
            </w:r>
          </w:p>
        </w:tc>
        <w:tc>
          <w:tcPr>
            <w:tcW w:w="682" w:type="pct"/>
            <w:shd w:val="clear" w:color="auto" w:fill="auto"/>
            <w:noWrap/>
            <w:vAlign w:val="bottom"/>
            <w:hideMark/>
          </w:tcPr>
          <w:p w14:paraId="6B89E71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1.40%</w:t>
            </w:r>
          </w:p>
        </w:tc>
        <w:tc>
          <w:tcPr>
            <w:tcW w:w="756" w:type="pct"/>
            <w:shd w:val="clear" w:color="auto" w:fill="auto"/>
            <w:noWrap/>
            <w:vAlign w:val="bottom"/>
            <w:hideMark/>
          </w:tcPr>
          <w:p w14:paraId="2473E82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32.07%</w:t>
            </w:r>
          </w:p>
        </w:tc>
      </w:tr>
      <w:tr w:rsidR="0034084A" w:rsidRPr="00BF3612" w14:paraId="42C13BDD" w14:textId="77777777" w:rsidTr="005B69EB">
        <w:trPr>
          <w:trHeight w:val="290"/>
        </w:trPr>
        <w:tc>
          <w:tcPr>
            <w:tcW w:w="3030" w:type="pct"/>
            <w:shd w:val="clear" w:color="auto" w:fill="auto"/>
            <w:noWrap/>
            <w:vAlign w:val="bottom"/>
            <w:hideMark/>
          </w:tcPr>
          <w:p w14:paraId="2208AEC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lastRenderedPageBreak/>
              <w:t>Swelling</w:t>
            </w:r>
          </w:p>
        </w:tc>
        <w:tc>
          <w:tcPr>
            <w:tcW w:w="532" w:type="pct"/>
            <w:shd w:val="clear" w:color="auto" w:fill="auto"/>
            <w:noWrap/>
            <w:vAlign w:val="bottom"/>
            <w:hideMark/>
          </w:tcPr>
          <w:p w14:paraId="4224C86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11579</w:t>
            </w:r>
          </w:p>
        </w:tc>
        <w:tc>
          <w:tcPr>
            <w:tcW w:w="682" w:type="pct"/>
            <w:shd w:val="clear" w:color="auto" w:fill="auto"/>
            <w:noWrap/>
            <w:vAlign w:val="bottom"/>
            <w:hideMark/>
          </w:tcPr>
          <w:p w14:paraId="1828EA4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1.34%</w:t>
            </w:r>
          </w:p>
        </w:tc>
        <w:tc>
          <w:tcPr>
            <w:tcW w:w="756" w:type="pct"/>
            <w:shd w:val="clear" w:color="auto" w:fill="auto"/>
            <w:noWrap/>
            <w:vAlign w:val="bottom"/>
            <w:hideMark/>
          </w:tcPr>
          <w:p w14:paraId="74B0EEA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33.41%</w:t>
            </w:r>
          </w:p>
        </w:tc>
      </w:tr>
      <w:tr w:rsidR="0034084A" w:rsidRPr="00BF3612" w14:paraId="660D83F8" w14:textId="77777777" w:rsidTr="005B69EB">
        <w:trPr>
          <w:trHeight w:val="290"/>
        </w:trPr>
        <w:tc>
          <w:tcPr>
            <w:tcW w:w="3030" w:type="pct"/>
            <w:shd w:val="clear" w:color="auto" w:fill="auto"/>
            <w:noWrap/>
            <w:vAlign w:val="bottom"/>
            <w:hideMark/>
          </w:tcPr>
          <w:p w14:paraId="0A225F0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Fatigue</w:t>
            </w:r>
          </w:p>
        </w:tc>
        <w:tc>
          <w:tcPr>
            <w:tcW w:w="532" w:type="pct"/>
            <w:shd w:val="clear" w:color="auto" w:fill="auto"/>
            <w:noWrap/>
            <w:vAlign w:val="bottom"/>
            <w:hideMark/>
          </w:tcPr>
          <w:p w14:paraId="63A4964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11441</w:t>
            </w:r>
          </w:p>
        </w:tc>
        <w:tc>
          <w:tcPr>
            <w:tcW w:w="682" w:type="pct"/>
            <w:shd w:val="clear" w:color="auto" w:fill="auto"/>
            <w:noWrap/>
            <w:vAlign w:val="bottom"/>
            <w:hideMark/>
          </w:tcPr>
          <w:p w14:paraId="3C2578C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1.32%</w:t>
            </w:r>
          </w:p>
        </w:tc>
        <w:tc>
          <w:tcPr>
            <w:tcW w:w="756" w:type="pct"/>
            <w:shd w:val="clear" w:color="auto" w:fill="auto"/>
            <w:noWrap/>
            <w:vAlign w:val="bottom"/>
            <w:hideMark/>
          </w:tcPr>
          <w:p w14:paraId="0498695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34.73%</w:t>
            </w:r>
          </w:p>
        </w:tc>
      </w:tr>
      <w:tr w:rsidR="0034084A" w:rsidRPr="00BF3612" w14:paraId="53CB6BF5" w14:textId="77777777" w:rsidTr="005B69EB">
        <w:trPr>
          <w:trHeight w:val="290"/>
        </w:trPr>
        <w:tc>
          <w:tcPr>
            <w:tcW w:w="3030" w:type="pct"/>
            <w:shd w:val="clear" w:color="auto" w:fill="auto"/>
            <w:noWrap/>
            <w:vAlign w:val="bottom"/>
            <w:hideMark/>
          </w:tcPr>
          <w:p w14:paraId="2F8CB3B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Pruritus</w:t>
            </w:r>
          </w:p>
        </w:tc>
        <w:tc>
          <w:tcPr>
            <w:tcW w:w="532" w:type="pct"/>
            <w:shd w:val="clear" w:color="auto" w:fill="auto"/>
            <w:noWrap/>
            <w:vAlign w:val="bottom"/>
            <w:hideMark/>
          </w:tcPr>
          <w:p w14:paraId="43D809B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11231</w:t>
            </w:r>
          </w:p>
        </w:tc>
        <w:tc>
          <w:tcPr>
            <w:tcW w:w="682" w:type="pct"/>
            <w:shd w:val="clear" w:color="auto" w:fill="auto"/>
            <w:noWrap/>
            <w:vAlign w:val="bottom"/>
            <w:hideMark/>
          </w:tcPr>
          <w:p w14:paraId="51F88F5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1.30%</w:t>
            </w:r>
          </w:p>
        </w:tc>
        <w:tc>
          <w:tcPr>
            <w:tcW w:w="756" w:type="pct"/>
            <w:shd w:val="clear" w:color="auto" w:fill="auto"/>
            <w:noWrap/>
            <w:vAlign w:val="bottom"/>
            <w:hideMark/>
          </w:tcPr>
          <w:p w14:paraId="479FAD6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36.02%</w:t>
            </w:r>
          </w:p>
        </w:tc>
      </w:tr>
      <w:tr w:rsidR="0034084A" w:rsidRPr="00BF3612" w14:paraId="517A44E3" w14:textId="77777777" w:rsidTr="005B69EB">
        <w:trPr>
          <w:trHeight w:val="290"/>
        </w:trPr>
        <w:tc>
          <w:tcPr>
            <w:tcW w:w="3030" w:type="pct"/>
            <w:shd w:val="clear" w:color="auto" w:fill="auto"/>
            <w:noWrap/>
            <w:vAlign w:val="bottom"/>
            <w:hideMark/>
          </w:tcPr>
          <w:p w14:paraId="3DF96A4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Urticaria</w:t>
            </w:r>
          </w:p>
        </w:tc>
        <w:tc>
          <w:tcPr>
            <w:tcW w:w="532" w:type="pct"/>
            <w:shd w:val="clear" w:color="auto" w:fill="auto"/>
            <w:noWrap/>
            <w:vAlign w:val="bottom"/>
            <w:hideMark/>
          </w:tcPr>
          <w:p w14:paraId="246FCCB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10346</w:t>
            </w:r>
          </w:p>
        </w:tc>
        <w:tc>
          <w:tcPr>
            <w:tcW w:w="682" w:type="pct"/>
            <w:shd w:val="clear" w:color="auto" w:fill="auto"/>
            <w:noWrap/>
            <w:vAlign w:val="bottom"/>
            <w:hideMark/>
          </w:tcPr>
          <w:p w14:paraId="700D398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1.19%</w:t>
            </w:r>
          </w:p>
        </w:tc>
        <w:tc>
          <w:tcPr>
            <w:tcW w:w="756" w:type="pct"/>
            <w:shd w:val="clear" w:color="auto" w:fill="auto"/>
            <w:noWrap/>
            <w:vAlign w:val="bottom"/>
            <w:hideMark/>
          </w:tcPr>
          <w:p w14:paraId="4665FBD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37.22%</w:t>
            </w:r>
          </w:p>
        </w:tc>
      </w:tr>
      <w:tr w:rsidR="0034084A" w:rsidRPr="00BF3612" w14:paraId="06DD9BC8" w14:textId="77777777" w:rsidTr="005B69EB">
        <w:trPr>
          <w:trHeight w:val="290"/>
        </w:trPr>
        <w:tc>
          <w:tcPr>
            <w:tcW w:w="3030" w:type="pct"/>
            <w:shd w:val="clear" w:color="auto" w:fill="auto"/>
            <w:noWrap/>
            <w:vAlign w:val="bottom"/>
            <w:hideMark/>
          </w:tcPr>
          <w:p w14:paraId="5AB188A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Vomiting</w:t>
            </w:r>
          </w:p>
        </w:tc>
        <w:tc>
          <w:tcPr>
            <w:tcW w:w="532" w:type="pct"/>
            <w:shd w:val="clear" w:color="auto" w:fill="auto"/>
            <w:noWrap/>
            <w:vAlign w:val="bottom"/>
            <w:hideMark/>
          </w:tcPr>
          <w:p w14:paraId="67D3BCB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9645</w:t>
            </w:r>
          </w:p>
        </w:tc>
        <w:tc>
          <w:tcPr>
            <w:tcW w:w="682" w:type="pct"/>
            <w:shd w:val="clear" w:color="auto" w:fill="auto"/>
            <w:noWrap/>
            <w:vAlign w:val="bottom"/>
            <w:hideMark/>
          </w:tcPr>
          <w:p w14:paraId="40FAA63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1.11%</w:t>
            </w:r>
          </w:p>
        </w:tc>
        <w:tc>
          <w:tcPr>
            <w:tcW w:w="756" w:type="pct"/>
            <w:shd w:val="clear" w:color="auto" w:fill="auto"/>
            <w:noWrap/>
            <w:vAlign w:val="bottom"/>
            <w:hideMark/>
          </w:tcPr>
          <w:p w14:paraId="6AC79CF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38.33%</w:t>
            </w:r>
          </w:p>
        </w:tc>
      </w:tr>
      <w:tr w:rsidR="0034084A" w:rsidRPr="00BF3612" w14:paraId="1F9A6DD3" w14:textId="77777777" w:rsidTr="005B69EB">
        <w:trPr>
          <w:trHeight w:val="290"/>
        </w:trPr>
        <w:tc>
          <w:tcPr>
            <w:tcW w:w="3030" w:type="pct"/>
            <w:shd w:val="clear" w:color="auto" w:fill="auto"/>
            <w:noWrap/>
            <w:vAlign w:val="bottom"/>
            <w:hideMark/>
          </w:tcPr>
          <w:p w14:paraId="7EADF86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Skin warm</w:t>
            </w:r>
          </w:p>
        </w:tc>
        <w:tc>
          <w:tcPr>
            <w:tcW w:w="532" w:type="pct"/>
            <w:shd w:val="clear" w:color="auto" w:fill="auto"/>
            <w:noWrap/>
            <w:vAlign w:val="bottom"/>
            <w:hideMark/>
          </w:tcPr>
          <w:p w14:paraId="73209DA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8929</w:t>
            </w:r>
          </w:p>
        </w:tc>
        <w:tc>
          <w:tcPr>
            <w:tcW w:w="682" w:type="pct"/>
            <w:shd w:val="clear" w:color="auto" w:fill="auto"/>
            <w:noWrap/>
            <w:vAlign w:val="bottom"/>
            <w:hideMark/>
          </w:tcPr>
          <w:p w14:paraId="454DF0A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1.03%</w:t>
            </w:r>
          </w:p>
        </w:tc>
        <w:tc>
          <w:tcPr>
            <w:tcW w:w="756" w:type="pct"/>
            <w:shd w:val="clear" w:color="auto" w:fill="auto"/>
            <w:noWrap/>
            <w:vAlign w:val="bottom"/>
            <w:hideMark/>
          </w:tcPr>
          <w:p w14:paraId="5A162BC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39.36%</w:t>
            </w:r>
          </w:p>
        </w:tc>
      </w:tr>
      <w:tr w:rsidR="0034084A" w:rsidRPr="00BF3612" w14:paraId="15E1F58A" w14:textId="77777777" w:rsidTr="005B69EB">
        <w:trPr>
          <w:trHeight w:val="290"/>
        </w:trPr>
        <w:tc>
          <w:tcPr>
            <w:tcW w:w="3030" w:type="pct"/>
            <w:shd w:val="clear" w:color="auto" w:fill="auto"/>
            <w:noWrap/>
            <w:vAlign w:val="bottom"/>
            <w:hideMark/>
          </w:tcPr>
          <w:p w14:paraId="02740D2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Herpes zoster</w:t>
            </w:r>
          </w:p>
        </w:tc>
        <w:tc>
          <w:tcPr>
            <w:tcW w:w="532" w:type="pct"/>
            <w:shd w:val="clear" w:color="auto" w:fill="auto"/>
            <w:noWrap/>
            <w:vAlign w:val="bottom"/>
            <w:hideMark/>
          </w:tcPr>
          <w:p w14:paraId="392927F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8744</w:t>
            </w:r>
          </w:p>
        </w:tc>
        <w:tc>
          <w:tcPr>
            <w:tcW w:w="682" w:type="pct"/>
            <w:shd w:val="clear" w:color="auto" w:fill="auto"/>
            <w:noWrap/>
            <w:vAlign w:val="bottom"/>
            <w:hideMark/>
          </w:tcPr>
          <w:p w14:paraId="7AEE512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1.01%</w:t>
            </w:r>
          </w:p>
        </w:tc>
        <w:tc>
          <w:tcPr>
            <w:tcW w:w="756" w:type="pct"/>
            <w:shd w:val="clear" w:color="auto" w:fill="auto"/>
            <w:noWrap/>
            <w:vAlign w:val="bottom"/>
            <w:hideMark/>
          </w:tcPr>
          <w:p w14:paraId="23ABEE4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40.37%</w:t>
            </w:r>
          </w:p>
        </w:tc>
      </w:tr>
      <w:tr w:rsidR="0034084A" w:rsidRPr="00BF3612" w14:paraId="7A940DF2" w14:textId="77777777" w:rsidTr="005B69EB">
        <w:trPr>
          <w:trHeight w:val="290"/>
        </w:trPr>
        <w:tc>
          <w:tcPr>
            <w:tcW w:w="3030" w:type="pct"/>
            <w:shd w:val="clear" w:color="auto" w:fill="auto"/>
            <w:noWrap/>
            <w:vAlign w:val="bottom"/>
            <w:hideMark/>
          </w:tcPr>
          <w:p w14:paraId="1895626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pruritus</w:t>
            </w:r>
          </w:p>
        </w:tc>
        <w:tc>
          <w:tcPr>
            <w:tcW w:w="532" w:type="pct"/>
            <w:shd w:val="clear" w:color="auto" w:fill="auto"/>
            <w:noWrap/>
            <w:vAlign w:val="bottom"/>
            <w:hideMark/>
          </w:tcPr>
          <w:p w14:paraId="35EC2CB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7939</w:t>
            </w:r>
          </w:p>
        </w:tc>
        <w:tc>
          <w:tcPr>
            <w:tcW w:w="682" w:type="pct"/>
            <w:shd w:val="clear" w:color="auto" w:fill="auto"/>
            <w:noWrap/>
            <w:vAlign w:val="bottom"/>
            <w:hideMark/>
          </w:tcPr>
          <w:p w14:paraId="407CE7B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0.92%</w:t>
            </w:r>
          </w:p>
        </w:tc>
        <w:tc>
          <w:tcPr>
            <w:tcW w:w="756" w:type="pct"/>
            <w:shd w:val="clear" w:color="auto" w:fill="auto"/>
            <w:noWrap/>
            <w:vAlign w:val="bottom"/>
            <w:hideMark/>
          </w:tcPr>
          <w:p w14:paraId="12D1180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41.28%</w:t>
            </w:r>
          </w:p>
        </w:tc>
      </w:tr>
      <w:tr w:rsidR="0034084A" w:rsidRPr="00BF3612" w14:paraId="6709059F" w14:textId="77777777" w:rsidTr="005B69EB">
        <w:trPr>
          <w:trHeight w:val="290"/>
        </w:trPr>
        <w:tc>
          <w:tcPr>
            <w:tcW w:w="3030" w:type="pct"/>
            <w:shd w:val="clear" w:color="auto" w:fill="auto"/>
            <w:noWrap/>
            <w:vAlign w:val="bottom"/>
            <w:hideMark/>
          </w:tcPr>
          <w:p w14:paraId="1CE806B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Myalgia</w:t>
            </w:r>
          </w:p>
        </w:tc>
        <w:tc>
          <w:tcPr>
            <w:tcW w:w="532" w:type="pct"/>
            <w:shd w:val="clear" w:color="auto" w:fill="auto"/>
            <w:noWrap/>
            <w:vAlign w:val="bottom"/>
            <w:hideMark/>
          </w:tcPr>
          <w:p w14:paraId="0C56291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7771</w:t>
            </w:r>
          </w:p>
        </w:tc>
        <w:tc>
          <w:tcPr>
            <w:tcW w:w="682" w:type="pct"/>
            <w:shd w:val="clear" w:color="auto" w:fill="auto"/>
            <w:noWrap/>
            <w:vAlign w:val="bottom"/>
            <w:hideMark/>
          </w:tcPr>
          <w:p w14:paraId="6073414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0.90%</w:t>
            </w:r>
          </w:p>
        </w:tc>
        <w:tc>
          <w:tcPr>
            <w:tcW w:w="756" w:type="pct"/>
            <w:shd w:val="clear" w:color="auto" w:fill="auto"/>
            <w:noWrap/>
            <w:vAlign w:val="bottom"/>
            <w:hideMark/>
          </w:tcPr>
          <w:p w14:paraId="409D210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42.18%</w:t>
            </w:r>
          </w:p>
        </w:tc>
      </w:tr>
      <w:tr w:rsidR="0034084A" w:rsidRPr="00BF3612" w14:paraId="74BBDEF9" w14:textId="77777777" w:rsidTr="005B69EB">
        <w:trPr>
          <w:trHeight w:val="290"/>
        </w:trPr>
        <w:tc>
          <w:tcPr>
            <w:tcW w:w="3030" w:type="pct"/>
            <w:shd w:val="clear" w:color="auto" w:fill="auto"/>
            <w:noWrap/>
            <w:vAlign w:val="bottom"/>
            <w:hideMark/>
          </w:tcPr>
          <w:p w14:paraId="60299D2B"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Peripheral swelling</w:t>
            </w:r>
          </w:p>
        </w:tc>
        <w:tc>
          <w:tcPr>
            <w:tcW w:w="532" w:type="pct"/>
            <w:shd w:val="clear" w:color="auto" w:fill="auto"/>
            <w:noWrap/>
            <w:vAlign w:val="bottom"/>
            <w:hideMark/>
          </w:tcPr>
          <w:p w14:paraId="377F76D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7131</w:t>
            </w:r>
          </w:p>
        </w:tc>
        <w:tc>
          <w:tcPr>
            <w:tcW w:w="682" w:type="pct"/>
            <w:shd w:val="clear" w:color="auto" w:fill="auto"/>
            <w:noWrap/>
            <w:vAlign w:val="bottom"/>
            <w:hideMark/>
          </w:tcPr>
          <w:p w14:paraId="2FFF692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0.82%</w:t>
            </w:r>
          </w:p>
        </w:tc>
        <w:tc>
          <w:tcPr>
            <w:tcW w:w="756" w:type="pct"/>
            <w:shd w:val="clear" w:color="auto" w:fill="auto"/>
            <w:noWrap/>
            <w:vAlign w:val="bottom"/>
            <w:hideMark/>
          </w:tcPr>
          <w:p w14:paraId="7472D75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43.00%</w:t>
            </w:r>
          </w:p>
        </w:tc>
      </w:tr>
      <w:tr w:rsidR="0034084A" w:rsidRPr="00BF3612" w14:paraId="23EB5F27" w14:textId="77777777" w:rsidTr="005B69EB">
        <w:trPr>
          <w:trHeight w:val="290"/>
        </w:trPr>
        <w:tc>
          <w:tcPr>
            <w:tcW w:w="3030" w:type="pct"/>
            <w:shd w:val="clear" w:color="auto" w:fill="auto"/>
            <w:noWrap/>
            <w:vAlign w:val="bottom"/>
            <w:hideMark/>
          </w:tcPr>
          <w:p w14:paraId="6665E37A"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Asthenia</w:t>
            </w:r>
          </w:p>
        </w:tc>
        <w:tc>
          <w:tcPr>
            <w:tcW w:w="532" w:type="pct"/>
            <w:shd w:val="clear" w:color="auto" w:fill="auto"/>
            <w:noWrap/>
            <w:vAlign w:val="bottom"/>
            <w:hideMark/>
          </w:tcPr>
          <w:p w14:paraId="6DD4A43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6560</w:t>
            </w:r>
          </w:p>
        </w:tc>
        <w:tc>
          <w:tcPr>
            <w:tcW w:w="682" w:type="pct"/>
            <w:shd w:val="clear" w:color="auto" w:fill="auto"/>
            <w:noWrap/>
            <w:vAlign w:val="bottom"/>
            <w:hideMark/>
          </w:tcPr>
          <w:p w14:paraId="11ADF86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0.76%</w:t>
            </w:r>
          </w:p>
        </w:tc>
        <w:tc>
          <w:tcPr>
            <w:tcW w:w="756" w:type="pct"/>
            <w:shd w:val="clear" w:color="auto" w:fill="auto"/>
            <w:noWrap/>
            <w:vAlign w:val="bottom"/>
            <w:hideMark/>
          </w:tcPr>
          <w:p w14:paraId="5A204B0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43.76%</w:t>
            </w:r>
          </w:p>
        </w:tc>
      </w:tr>
      <w:tr w:rsidR="0034084A" w:rsidRPr="00BF3612" w14:paraId="24190999" w14:textId="77777777" w:rsidTr="005B69EB">
        <w:trPr>
          <w:trHeight w:val="290"/>
        </w:trPr>
        <w:tc>
          <w:tcPr>
            <w:tcW w:w="3030" w:type="pct"/>
            <w:shd w:val="clear" w:color="auto" w:fill="auto"/>
            <w:noWrap/>
            <w:vAlign w:val="bottom"/>
            <w:hideMark/>
          </w:tcPr>
          <w:p w14:paraId="17AE2E9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Malaise</w:t>
            </w:r>
          </w:p>
        </w:tc>
        <w:tc>
          <w:tcPr>
            <w:tcW w:w="532" w:type="pct"/>
            <w:shd w:val="clear" w:color="auto" w:fill="auto"/>
            <w:noWrap/>
            <w:vAlign w:val="bottom"/>
            <w:hideMark/>
          </w:tcPr>
          <w:p w14:paraId="103D2A8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6403</w:t>
            </w:r>
          </w:p>
        </w:tc>
        <w:tc>
          <w:tcPr>
            <w:tcW w:w="682" w:type="pct"/>
            <w:shd w:val="clear" w:color="auto" w:fill="auto"/>
            <w:noWrap/>
            <w:vAlign w:val="bottom"/>
            <w:hideMark/>
          </w:tcPr>
          <w:p w14:paraId="159512D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0.74%</w:t>
            </w:r>
          </w:p>
        </w:tc>
        <w:tc>
          <w:tcPr>
            <w:tcW w:w="756" w:type="pct"/>
            <w:shd w:val="clear" w:color="auto" w:fill="auto"/>
            <w:noWrap/>
            <w:vAlign w:val="bottom"/>
            <w:hideMark/>
          </w:tcPr>
          <w:p w14:paraId="1300E33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44.50%</w:t>
            </w:r>
          </w:p>
        </w:tc>
      </w:tr>
      <w:tr w:rsidR="0034084A" w:rsidRPr="00BF3612" w14:paraId="0AAD1FA9" w14:textId="77777777" w:rsidTr="005B69EB">
        <w:trPr>
          <w:trHeight w:val="290"/>
        </w:trPr>
        <w:tc>
          <w:tcPr>
            <w:tcW w:w="3030" w:type="pct"/>
            <w:shd w:val="clear" w:color="auto" w:fill="auto"/>
            <w:noWrap/>
            <w:vAlign w:val="bottom"/>
            <w:hideMark/>
          </w:tcPr>
          <w:p w14:paraId="6F9205E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Arthralgia</w:t>
            </w:r>
          </w:p>
        </w:tc>
        <w:tc>
          <w:tcPr>
            <w:tcW w:w="532" w:type="pct"/>
            <w:shd w:val="clear" w:color="auto" w:fill="auto"/>
            <w:noWrap/>
            <w:vAlign w:val="bottom"/>
            <w:hideMark/>
          </w:tcPr>
          <w:p w14:paraId="4FF9482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6276</w:t>
            </w:r>
          </w:p>
        </w:tc>
        <w:tc>
          <w:tcPr>
            <w:tcW w:w="682" w:type="pct"/>
            <w:shd w:val="clear" w:color="auto" w:fill="auto"/>
            <w:noWrap/>
            <w:vAlign w:val="bottom"/>
            <w:hideMark/>
          </w:tcPr>
          <w:p w14:paraId="29520D4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0.72%</w:t>
            </w:r>
          </w:p>
        </w:tc>
        <w:tc>
          <w:tcPr>
            <w:tcW w:w="756" w:type="pct"/>
            <w:shd w:val="clear" w:color="auto" w:fill="auto"/>
            <w:noWrap/>
            <w:vAlign w:val="bottom"/>
            <w:hideMark/>
          </w:tcPr>
          <w:p w14:paraId="4BD377F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45.22%</w:t>
            </w:r>
          </w:p>
        </w:tc>
      </w:tr>
      <w:tr w:rsidR="0034084A" w:rsidRPr="00BF3612" w14:paraId="60D574B6" w14:textId="77777777" w:rsidTr="005B69EB">
        <w:trPr>
          <w:trHeight w:val="290"/>
        </w:trPr>
        <w:tc>
          <w:tcPr>
            <w:tcW w:w="3030" w:type="pct"/>
            <w:shd w:val="clear" w:color="auto" w:fill="auto"/>
            <w:noWrap/>
            <w:vAlign w:val="bottom"/>
            <w:hideMark/>
          </w:tcPr>
          <w:p w14:paraId="2EA4585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proofErr w:type="spellStart"/>
            <w:r w:rsidRPr="00BF3612">
              <w:rPr>
                <w:rFonts w:ascii="Calibri" w:hAnsi="Calibri" w:cs="Calibri"/>
                <w:color w:val="000000"/>
                <w:sz w:val="22"/>
                <w:szCs w:val="22"/>
                <w:lang w:bidi="ar-SA"/>
              </w:rPr>
              <w:t>Dyspnoea</w:t>
            </w:r>
            <w:proofErr w:type="spellEnd"/>
          </w:p>
        </w:tc>
        <w:tc>
          <w:tcPr>
            <w:tcW w:w="532" w:type="pct"/>
            <w:shd w:val="clear" w:color="auto" w:fill="auto"/>
            <w:noWrap/>
            <w:vAlign w:val="bottom"/>
            <w:hideMark/>
          </w:tcPr>
          <w:p w14:paraId="71DD88B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6236</w:t>
            </w:r>
          </w:p>
        </w:tc>
        <w:tc>
          <w:tcPr>
            <w:tcW w:w="682" w:type="pct"/>
            <w:shd w:val="clear" w:color="auto" w:fill="auto"/>
            <w:noWrap/>
            <w:vAlign w:val="bottom"/>
            <w:hideMark/>
          </w:tcPr>
          <w:p w14:paraId="5AD304D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0.72%</w:t>
            </w:r>
          </w:p>
        </w:tc>
        <w:tc>
          <w:tcPr>
            <w:tcW w:w="756" w:type="pct"/>
            <w:shd w:val="clear" w:color="auto" w:fill="auto"/>
            <w:noWrap/>
            <w:vAlign w:val="bottom"/>
            <w:hideMark/>
          </w:tcPr>
          <w:p w14:paraId="6C6E5C3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45.94%</w:t>
            </w:r>
          </w:p>
        </w:tc>
      </w:tr>
      <w:tr w:rsidR="0034084A" w:rsidRPr="00BF3612" w14:paraId="23B4F926" w14:textId="77777777" w:rsidTr="005B69EB">
        <w:trPr>
          <w:trHeight w:val="290"/>
        </w:trPr>
        <w:tc>
          <w:tcPr>
            <w:tcW w:w="3030" w:type="pct"/>
            <w:shd w:val="clear" w:color="auto" w:fill="auto"/>
            <w:noWrap/>
            <w:vAlign w:val="bottom"/>
            <w:hideMark/>
          </w:tcPr>
          <w:p w14:paraId="77EB615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rash</w:t>
            </w:r>
          </w:p>
        </w:tc>
        <w:tc>
          <w:tcPr>
            <w:tcW w:w="532" w:type="pct"/>
            <w:shd w:val="clear" w:color="auto" w:fill="auto"/>
            <w:noWrap/>
            <w:vAlign w:val="bottom"/>
            <w:hideMark/>
          </w:tcPr>
          <w:p w14:paraId="1C01ACF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5640</w:t>
            </w:r>
          </w:p>
        </w:tc>
        <w:tc>
          <w:tcPr>
            <w:tcW w:w="682" w:type="pct"/>
            <w:shd w:val="clear" w:color="auto" w:fill="auto"/>
            <w:noWrap/>
            <w:vAlign w:val="bottom"/>
            <w:hideMark/>
          </w:tcPr>
          <w:p w14:paraId="0755EE8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0.65%</w:t>
            </w:r>
          </w:p>
        </w:tc>
        <w:tc>
          <w:tcPr>
            <w:tcW w:w="756" w:type="pct"/>
            <w:shd w:val="clear" w:color="auto" w:fill="auto"/>
            <w:noWrap/>
            <w:vAlign w:val="bottom"/>
            <w:hideMark/>
          </w:tcPr>
          <w:p w14:paraId="06AC869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46.59%</w:t>
            </w:r>
          </w:p>
        </w:tc>
      </w:tr>
      <w:tr w:rsidR="0034084A" w:rsidRPr="00BF3612" w14:paraId="4995D968" w14:textId="77777777" w:rsidTr="005B69EB">
        <w:trPr>
          <w:trHeight w:val="290"/>
        </w:trPr>
        <w:tc>
          <w:tcPr>
            <w:tcW w:w="3030" w:type="pct"/>
            <w:shd w:val="clear" w:color="auto" w:fill="auto"/>
            <w:noWrap/>
            <w:vAlign w:val="bottom"/>
            <w:hideMark/>
          </w:tcPr>
          <w:p w14:paraId="70C6DE8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induration</w:t>
            </w:r>
          </w:p>
        </w:tc>
        <w:tc>
          <w:tcPr>
            <w:tcW w:w="532" w:type="pct"/>
            <w:shd w:val="clear" w:color="auto" w:fill="auto"/>
            <w:noWrap/>
            <w:vAlign w:val="bottom"/>
            <w:hideMark/>
          </w:tcPr>
          <w:p w14:paraId="1854A67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5559</w:t>
            </w:r>
          </w:p>
        </w:tc>
        <w:tc>
          <w:tcPr>
            <w:tcW w:w="682" w:type="pct"/>
            <w:shd w:val="clear" w:color="auto" w:fill="auto"/>
            <w:noWrap/>
            <w:vAlign w:val="bottom"/>
            <w:hideMark/>
          </w:tcPr>
          <w:p w14:paraId="0282AB4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0.64%</w:t>
            </w:r>
          </w:p>
        </w:tc>
        <w:tc>
          <w:tcPr>
            <w:tcW w:w="756" w:type="pct"/>
            <w:shd w:val="clear" w:color="auto" w:fill="auto"/>
            <w:noWrap/>
            <w:vAlign w:val="bottom"/>
            <w:hideMark/>
          </w:tcPr>
          <w:p w14:paraId="69F07A6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47.23%</w:t>
            </w:r>
          </w:p>
        </w:tc>
      </w:tr>
      <w:tr w:rsidR="0034084A" w:rsidRPr="00BF3612" w14:paraId="29CF0402" w14:textId="77777777" w:rsidTr="005B69EB">
        <w:trPr>
          <w:trHeight w:val="290"/>
        </w:trPr>
        <w:tc>
          <w:tcPr>
            <w:tcW w:w="3030" w:type="pct"/>
            <w:shd w:val="clear" w:color="auto" w:fill="auto"/>
            <w:noWrap/>
            <w:vAlign w:val="bottom"/>
            <w:hideMark/>
          </w:tcPr>
          <w:p w14:paraId="14C2368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proofErr w:type="spellStart"/>
            <w:r w:rsidRPr="00BF3612">
              <w:rPr>
                <w:rFonts w:ascii="Calibri" w:hAnsi="Calibri" w:cs="Calibri"/>
                <w:color w:val="000000"/>
                <w:sz w:val="22"/>
                <w:szCs w:val="22"/>
                <w:lang w:bidi="ar-SA"/>
              </w:rPr>
              <w:t>Diarrhoea</w:t>
            </w:r>
            <w:proofErr w:type="spellEnd"/>
          </w:p>
        </w:tc>
        <w:tc>
          <w:tcPr>
            <w:tcW w:w="532" w:type="pct"/>
            <w:shd w:val="clear" w:color="auto" w:fill="auto"/>
            <w:noWrap/>
            <w:vAlign w:val="bottom"/>
            <w:hideMark/>
          </w:tcPr>
          <w:p w14:paraId="79B2F1B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5349</w:t>
            </w:r>
          </w:p>
        </w:tc>
        <w:tc>
          <w:tcPr>
            <w:tcW w:w="682" w:type="pct"/>
            <w:shd w:val="clear" w:color="auto" w:fill="auto"/>
            <w:noWrap/>
            <w:vAlign w:val="bottom"/>
            <w:hideMark/>
          </w:tcPr>
          <w:p w14:paraId="60F10D4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0.62%</w:t>
            </w:r>
          </w:p>
        </w:tc>
        <w:tc>
          <w:tcPr>
            <w:tcW w:w="756" w:type="pct"/>
            <w:shd w:val="clear" w:color="auto" w:fill="auto"/>
            <w:noWrap/>
            <w:vAlign w:val="bottom"/>
            <w:hideMark/>
          </w:tcPr>
          <w:p w14:paraId="1A96E4A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47.85%</w:t>
            </w:r>
          </w:p>
        </w:tc>
      </w:tr>
      <w:tr w:rsidR="0034084A" w:rsidRPr="00BF3612" w14:paraId="2077D518" w14:textId="77777777" w:rsidTr="005B69EB">
        <w:trPr>
          <w:trHeight w:val="290"/>
        </w:trPr>
        <w:tc>
          <w:tcPr>
            <w:tcW w:w="3030" w:type="pct"/>
            <w:shd w:val="clear" w:color="auto" w:fill="auto"/>
            <w:noWrap/>
            <w:vAlign w:val="bottom"/>
            <w:hideMark/>
          </w:tcPr>
          <w:p w14:paraId="05D987B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reaction</w:t>
            </w:r>
          </w:p>
        </w:tc>
        <w:tc>
          <w:tcPr>
            <w:tcW w:w="532" w:type="pct"/>
            <w:shd w:val="clear" w:color="auto" w:fill="auto"/>
            <w:noWrap/>
            <w:vAlign w:val="bottom"/>
            <w:hideMark/>
          </w:tcPr>
          <w:p w14:paraId="05371EF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5271</w:t>
            </w:r>
          </w:p>
        </w:tc>
        <w:tc>
          <w:tcPr>
            <w:tcW w:w="682" w:type="pct"/>
            <w:shd w:val="clear" w:color="auto" w:fill="auto"/>
            <w:noWrap/>
            <w:vAlign w:val="bottom"/>
            <w:hideMark/>
          </w:tcPr>
          <w:p w14:paraId="2EAAB94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0.61%</w:t>
            </w:r>
          </w:p>
        </w:tc>
        <w:tc>
          <w:tcPr>
            <w:tcW w:w="756" w:type="pct"/>
            <w:shd w:val="clear" w:color="auto" w:fill="auto"/>
            <w:noWrap/>
            <w:vAlign w:val="bottom"/>
            <w:hideMark/>
          </w:tcPr>
          <w:p w14:paraId="6692955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48.46%</w:t>
            </w:r>
          </w:p>
        </w:tc>
      </w:tr>
      <w:tr w:rsidR="0034084A" w:rsidRPr="00BF3612" w14:paraId="4AC29DAC" w14:textId="77777777" w:rsidTr="005B69EB">
        <w:trPr>
          <w:trHeight w:val="290"/>
        </w:trPr>
        <w:tc>
          <w:tcPr>
            <w:tcW w:w="3030" w:type="pct"/>
            <w:shd w:val="clear" w:color="auto" w:fill="auto"/>
            <w:noWrap/>
            <w:vAlign w:val="bottom"/>
            <w:hideMark/>
          </w:tcPr>
          <w:p w14:paraId="3036ACD2"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Rash erythematous</w:t>
            </w:r>
          </w:p>
        </w:tc>
        <w:tc>
          <w:tcPr>
            <w:tcW w:w="532" w:type="pct"/>
            <w:shd w:val="clear" w:color="auto" w:fill="auto"/>
            <w:noWrap/>
            <w:vAlign w:val="bottom"/>
            <w:hideMark/>
          </w:tcPr>
          <w:p w14:paraId="3C90C97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5253</w:t>
            </w:r>
          </w:p>
        </w:tc>
        <w:tc>
          <w:tcPr>
            <w:tcW w:w="682" w:type="pct"/>
            <w:shd w:val="clear" w:color="auto" w:fill="auto"/>
            <w:noWrap/>
            <w:vAlign w:val="bottom"/>
            <w:hideMark/>
          </w:tcPr>
          <w:p w14:paraId="198E61A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0.61%</w:t>
            </w:r>
          </w:p>
        </w:tc>
        <w:tc>
          <w:tcPr>
            <w:tcW w:w="756" w:type="pct"/>
            <w:shd w:val="clear" w:color="auto" w:fill="auto"/>
            <w:noWrap/>
            <w:vAlign w:val="bottom"/>
            <w:hideMark/>
          </w:tcPr>
          <w:p w14:paraId="06461C9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49.06%</w:t>
            </w:r>
          </w:p>
        </w:tc>
      </w:tr>
      <w:tr w:rsidR="0034084A" w:rsidRPr="00BF3612" w14:paraId="750197B6" w14:textId="77777777" w:rsidTr="005B69EB">
        <w:trPr>
          <w:trHeight w:val="290"/>
        </w:trPr>
        <w:tc>
          <w:tcPr>
            <w:tcW w:w="3030" w:type="pct"/>
            <w:shd w:val="clear" w:color="auto" w:fill="auto"/>
            <w:noWrap/>
            <w:vAlign w:val="bottom"/>
            <w:hideMark/>
          </w:tcPr>
          <w:p w14:paraId="2727B5C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proofErr w:type="spellStart"/>
            <w:r w:rsidRPr="00BF3612">
              <w:rPr>
                <w:rFonts w:ascii="Calibri" w:hAnsi="Calibri" w:cs="Calibri"/>
                <w:color w:val="000000"/>
                <w:sz w:val="22"/>
                <w:szCs w:val="22"/>
                <w:lang w:bidi="ar-SA"/>
              </w:rPr>
              <w:t>Paraesthesia</w:t>
            </w:r>
            <w:proofErr w:type="spellEnd"/>
          </w:p>
        </w:tc>
        <w:tc>
          <w:tcPr>
            <w:tcW w:w="532" w:type="pct"/>
            <w:shd w:val="clear" w:color="auto" w:fill="auto"/>
            <w:noWrap/>
            <w:vAlign w:val="bottom"/>
            <w:hideMark/>
          </w:tcPr>
          <w:p w14:paraId="3974D15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5115</w:t>
            </w:r>
          </w:p>
        </w:tc>
        <w:tc>
          <w:tcPr>
            <w:tcW w:w="682" w:type="pct"/>
            <w:shd w:val="clear" w:color="auto" w:fill="auto"/>
            <w:noWrap/>
            <w:vAlign w:val="bottom"/>
            <w:hideMark/>
          </w:tcPr>
          <w:p w14:paraId="51906FE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0.59%</w:t>
            </w:r>
          </w:p>
        </w:tc>
        <w:tc>
          <w:tcPr>
            <w:tcW w:w="756" w:type="pct"/>
            <w:shd w:val="clear" w:color="auto" w:fill="auto"/>
            <w:noWrap/>
            <w:vAlign w:val="bottom"/>
            <w:hideMark/>
          </w:tcPr>
          <w:p w14:paraId="2D2163E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49.65%</w:t>
            </w:r>
          </w:p>
        </w:tc>
      </w:tr>
      <w:tr w:rsidR="0034084A" w:rsidRPr="00BF3612" w14:paraId="595CE132" w14:textId="77777777" w:rsidTr="005B69EB">
        <w:trPr>
          <w:trHeight w:val="290"/>
        </w:trPr>
        <w:tc>
          <w:tcPr>
            <w:tcW w:w="3030" w:type="pct"/>
            <w:shd w:val="clear" w:color="auto" w:fill="auto"/>
            <w:noWrap/>
            <w:vAlign w:val="bottom"/>
            <w:hideMark/>
          </w:tcPr>
          <w:p w14:paraId="59260D5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Syncope</w:t>
            </w:r>
          </w:p>
        </w:tc>
        <w:tc>
          <w:tcPr>
            <w:tcW w:w="532" w:type="pct"/>
            <w:shd w:val="clear" w:color="auto" w:fill="auto"/>
            <w:noWrap/>
            <w:vAlign w:val="bottom"/>
            <w:hideMark/>
          </w:tcPr>
          <w:p w14:paraId="23D99AF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5004</w:t>
            </w:r>
          </w:p>
        </w:tc>
        <w:tc>
          <w:tcPr>
            <w:tcW w:w="682" w:type="pct"/>
            <w:shd w:val="clear" w:color="auto" w:fill="auto"/>
            <w:noWrap/>
            <w:vAlign w:val="bottom"/>
            <w:hideMark/>
          </w:tcPr>
          <w:p w14:paraId="6E1BCF7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0.58%</w:t>
            </w:r>
          </w:p>
        </w:tc>
        <w:tc>
          <w:tcPr>
            <w:tcW w:w="756" w:type="pct"/>
            <w:shd w:val="clear" w:color="auto" w:fill="auto"/>
            <w:noWrap/>
            <w:vAlign w:val="bottom"/>
            <w:hideMark/>
          </w:tcPr>
          <w:p w14:paraId="3BF24C1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50.23%</w:t>
            </w:r>
          </w:p>
        </w:tc>
      </w:tr>
      <w:tr w:rsidR="0034084A" w:rsidRPr="00BF3612" w14:paraId="69B349C2" w14:textId="77777777" w:rsidTr="005B69EB">
        <w:trPr>
          <w:trHeight w:val="290"/>
        </w:trPr>
        <w:tc>
          <w:tcPr>
            <w:tcW w:w="3030" w:type="pct"/>
            <w:shd w:val="clear" w:color="auto" w:fill="auto"/>
            <w:noWrap/>
            <w:vAlign w:val="bottom"/>
            <w:hideMark/>
          </w:tcPr>
          <w:p w14:paraId="5B381DC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proofErr w:type="spellStart"/>
            <w:r w:rsidRPr="00BF3612">
              <w:rPr>
                <w:rFonts w:ascii="Calibri" w:hAnsi="Calibri" w:cs="Calibri"/>
                <w:color w:val="000000"/>
                <w:sz w:val="22"/>
                <w:szCs w:val="22"/>
                <w:lang w:bidi="ar-SA"/>
              </w:rPr>
              <w:t>Hypoaesthesia</w:t>
            </w:r>
            <w:proofErr w:type="spellEnd"/>
          </w:p>
        </w:tc>
        <w:tc>
          <w:tcPr>
            <w:tcW w:w="532" w:type="pct"/>
            <w:shd w:val="clear" w:color="auto" w:fill="auto"/>
            <w:noWrap/>
            <w:vAlign w:val="bottom"/>
            <w:hideMark/>
          </w:tcPr>
          <w:p w14:paraId="12DAE9E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4877</w:t>
            </w:r>
          </w:p>
        </w:tc>
        <w:tc>
          <w:tcPr>
            <w:tcW w:w="682" w:type="pct"/>
            <w:shd w:val="clear" w:color="auto" w:fill="auto"/>
            <w:noWrap/>
            <w:vAlign w:val="bottom"/>
            <w:hideMark/>
          </w:tcPr>
          <w:p w14:paraId="734C2CD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0.56%</w:t>
            </w:r>
          </w:p>
        </w:tc>
        <w:tc>
          <w:tcPr>
            <w:tcW w:w="756" w:type="pct"/>
            <w:shd w:val="clear" w:color="auto" w:fill="auto"/>
            <w:noWrap/>
            <w:vAlign w:val="bottom"/>
            <w:hideMark/>
          </w:tcPr>
          <w:p w14:paraId="4C62145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50.79%</w:t>
            </w:r>
          </w:p>
        </w:tc>
      </w:tr>
      <w:tr w:rsidR="0034084A" w:rsidRPr="00BF3612" w14:paraId="119EE4B2" w14:textId="77777777" w:rsidTr="005B69EB">
        <w:trPr>
          <w:trHeight w:val="290"/>
        </w:trPr>
        <w:tc>
          <w:tcPr>
            <w:tcW w:w="3030" w:type="pct"/>
            <w:shd w:val="clear" w:color="auto" w:fill="auto"/>
            <w:noWrap/>
            <w:vAlign w:val="bottom"/>
            <w:hideMark/>
          </w:tcPr>
          <w:p w14:paraId="1E2196DB"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Cough</w:t>
            </w:r>
          </w:p>
        </w:tc>
        <w:tc>
          <w:tcPr>
            <w:tcW w:w="532" w:type="pct"/>
            <w:shd w:val="clear" w:color="auto" w:fill="auto"/>
            <w:noWrap/>
            <w:vAlign w:val="bottom"/>
            <w:hideMark/>
          </w:tcPr>
          <w:p w14:paraId="09A5214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4715</w:t>
            </w:r>
          </w:p>
        </w:tc>
        <w:tc>
          <w:tcPr>
            <w:tcW w:w="682" w:type="pct"/>
            <w:shd w:val="clear" w:color="auto" w:fill="auto"/>
            <w:noWrap/>
            <w:vAlign w:val="bottom"/>
            <w:hideMark/>
          </w:tcPr>
          <w:p w14:paraId="1EFB8DB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0.54%</w:t>
            </w:r>
          </w:p>
        </w:tc>
        <w:tc>
          <w:tcPr>
            <w:tcW w:w="756" w:type="pct"/>
            <w:shd w:val="clear" w:color="auto" w:fill="auto"/>
            <w:noWrap/>
            <w:vAlign w:val="bottom"/>
            <w:hideMark/>
          </w:tcPr>
          <w:p w14:paraId="3377AFC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51.34%</w:t>
            </w:r>
          </w:p>
        </w:tc>
      </w:tr>
      <w:tr w:rsidR="0034084A" w:rsidRPr="00BF3612" w14:paraId="511CEB68" w14:textId="77777777" w:rsidTr="005B69EB">
        <w:trPr>
          <w:trHeight w:val="290"/>
        </w:trPr>
        <w:tc>
          <w:tcPr>
            <w:tcW w:w="3030" w:type="pct"/>
            <w:shd w:val="clear" w:color="auto" w:fill="auto"/>
            <w:noWrap/>
            <w:vAlign w:val="bottom"/>
            <w:hideMark/>
          </w:tcPr>
          <w:p w14:paraId="17B8491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Mobility decreased</w:t>
            </w:r>
          </w:p>
        </w:tc>
        <w:tc>
          <w:tcPr>
            <w:tcW w:w="532" w:type="pct"/>
            <w:shd w:val="clear" w:color="auto" w:fill="auto"/>
            <w:noWrap/>
            <w:vAlign w:val="bottom"/>
            <w:hideMark/>
          </w:tcPr>
          <w:p w14:paraId="13D9F68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4656</w:t>
            </w:r>
          </w:p>
        </w:tc>
        <w:tc>
          <w:tcPr>
            <w:tcW w:w="682" w:type="pct"/>
            <w:shd w:val="clear" w:color="auto" w:fill="auto"/>
            <w:noWrap/>
            <w:vAlign w:val="bottom"/>
            <w:hideMark/>
          </w:tcPr>
          <w:p w14:paraId="2BD3E28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0.54%</w:t>
            </w:r>
          </w:p>
        </w:tc>
        <w:tc>
          <w:tcPr>
            <w:tcW w:w="756" w:type="pct"/>
            <w:shd w:val="clear" w:color="auto" w:fill="auto"/>
            <w:noWrap/>
            <w:vAlign w:val="bottom"/>
            <w:hideMark/>
          </w:tcPr>
          <w:p w14:paraId="7AA6191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51.87%</w:t>
            </w:r>
          </w:p>
        </w:tc>
      </w:tr>
      <w:tr w:rsidR="0034084A" w:rsidRPr="00BF3612" w14:paraId="3D99A6BD" w14:textId="77777777" w:rsidTr="005B69EB">
        <w:trPr>
          <w:trHeight w:val="290"/>
        </w:trPr>
        <w:tc>
          <w:tcPr>
            <w:tcW w:w="3030" w:type="pct"/>
            <w:shd w:val="clear" w:color="auto" w:fill="auto"/>
            <w:noWrap/>
            <w:vAlign w:val="bottom"/>
            <w:hideMark/>
          </w:tcPr>
          <w:p w14:paraId="5D7FD83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Injected limb mobility decreased</w:t>
            </w:r>
          </w:p>
        </w:tc>
        <w:tc>
          <w:tcPr>
            <w:tcW w:w="532" w:type="pct"/>
            <w:shd w:val="clear" w:color="auto" w:fill="auto"/>
            <w:noWrap/>
            <w:vAlign w:val="bottom"/>
            <w:hideMark/>
          </w:tcPr>
          <w:p w14:paraId="0C966AE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4111</w:t>
            </w:r>
          </w:p>
        </w:tc>
        <w:tc>
          <w:tcPr>
            <w:tcW w:w="682" w:type="pct"/>
            <w:shd w:val="clear" w:color="auto" w:fill="auto"/>
            <w:noWrap/>
            <w:vAlign w:val="bottom"/>
            <w:hideMark/>
          </w:tcPr>
          <w:p w14:paraId="018F1CB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0.47%</w:t>
            </w:r>
          </w:p>
        </w:tc>
        <w:tc>
          <w:tcPr>
            <w:tcW w:w="756" w:type="pct"/>
            <w:shd w:val="clear" w:color="auto" w:fill="auto"/>
            <w:noWrap/>
            <w:vAlign w:val="bottom"/>
            <w:hideMark/>
          </w:tcPr>
          <w:p w14:paraId="6A4D96A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52.35%</w:t>
            </w:r>
          </w:p>
        </w:tc>
      </w:tr>
      <w:tr w:rsidR="0034084A" w:rsidRPr="00BF3612" w14:paraId="5B50949F" w14:textId="77777777" w:rsidTr="005B69EB">
        <w:trPr>
          <w:trHeight w:val="290"/>
        </w:trPr>
        <w:tc>
          <w:tcPr>
            <w:tcW w:w="3030" w:type="pct"/>
            <w:shd w:val="clear" w:color="auto" w:fill="auto"/>
            <w:noWrap/>
            <w:vAlign w:val="bottom"/>
            <w:hideMark/>
          </w:tcPr>
          <w:p w14:paraId="4A9E81B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Immediate post-injection reaction</w:t>
            </w:r>
          </w:p>
        </w:tc>
        <w:tc>
          <w:tcPr>
            <w:tcW w:w="532" w:type="pct"/>
            <w:shd w:val="clear" w:color="auto" w:fill="auto"/>
            <w:noWrap/>
            <w:vAlign w:val="bottom"/>
            <w:hideMark/>
          </w:tcPr>
          <w:p w14:paraId="3DE245C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4088</w:t>
            </w:r>
          </w:p>
        </w:tc>
        <w:tc>
          <w:tcPr>
            <w:tcW w:w="682" w:type="pct"/>
            <w:shd w:val="clear" w:color="auto" w:fill="auto"/>
            <w:noWrap/>
            <w:vAlign w:val="bottom"/>
            <w:hideMark/>
          </w:tcPr>
          <w:p w14:paraId="2C9AF0E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0.47%</w:t>
            </w:r>
          </w:p>
        </w:tc>
        <w:tc>
          <w:tcPr>
            <w:tcW w:w="756" w:type="pct"/>
            <w:shd w:val="clear" w:color="auto" w:fill="auto"/>
            <w:noWrap/>
            <w:vAlign w:val="bottom"/>
            <w:hideMark/>
          </w:tcPr>
          <w:p w14:paraId="4F17B39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52.82%</w:t>
            </w:r>
          </w:p>
        </w:tc>
      </w:tr>
      <w:tr w:rsidR="0034084A" w:rsidRPr="00BF3612" w14:paraId="4C28D2D1" w14:textId="77777777" w:rsidTr="005B69EB">
        <w:trPr>
          <w:trHeight w:val="290"/>
        </w:trPr>
        <w:tc>
          <w:tcPr>
            <w:tcW w:w="3030" w:type="pct"/>
            <w:shd w:val="clear" w:color="auto" w:fill="auto"/>
            <w:noWrap/>
            <w:vAlign w:val="bottom"/>
            <w:hideMark/>
          </w:tcPr>
          <w:p w14:paraId="3D62748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Musculoskeletal pain</w:t>
            </w:r>
          </w:p>
        </w:tc>
        <w:tc>
          <w:tcPr>
            <w:tcW w:w="532" w:type="pct"/>
            <w:shd w:val="clear" w:color="auto" w:fill="auto"/>
            <w:noWrap/>
            <w:vAlign w:val="bottom"/>
            <w:hideMark/>
          </w:tcPr>
          <w:p w14:paraId="051D0D9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3920</w:t>
            </w:r>
          </w:p>
        </w:tc>
        <w:tc>
          <w:tcPr>
            <w:tcW w:w="682" w:type="pct"/>
            <w:shd w:val="clear" w:color="auto" w:fill="auto"/>
            <w:noWrap/>
            <w:vAlign w:val="bottom"/>
            <w:hideMark/>
          </w:tcPr>
          <w:p w14:paraId="469E928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0.45%</w:t>
            </w:r>
          </w:p>
        </w:tc>
        <w:tc>
          <w:tcPr>
            <w:tcW w:w="756" w:type="pct"/>
            <w:shd w:val="clear" w:color="auto" w:fill="auto"/>
            <w:noWrap/>
            <w:vAlign w:val="bottom"/>
            <w:hideMark/>
          </w:tcPr>
          <w:p w14:paraId="4C67FB8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53.27%</w:t>
            </w:r>
          </w:p>
        </w:tc>
      </w:tr>
      <w:tr w:rsidR="0034084A" w:rsidRPr="00BF3612" w14:paraId="703D6369" w14:textId="77777777" w:rsidTr="005B69EB">
        <w:trPr>
          <w:trHeight w:val="290"/>
        </w:trPr>
        <w:tc>
          <w:tcPr>
            <w:tcW w:w="3030" w:type="pct"/>
            <w:shd w:val="clear" w:color="auto" w:fill="auto"/>
            <w:noWrap/>
            <w:vAlign w:val="bottom"/>
            <w:hideMark/>
          </w:tcPr>
          <w:p w14:paraId="552C69E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Cellulitis</w:t>
            </w:r>
          </w:p>
        </w:tc>
        <w:tc>
          <w:tcPr>
            <w:tcW w:w="532" w:type="pct"/>
            <w:shd w:val="clear" w:color="auto" w:fill="auto"/>
            <w:noWrap/>
            <w:vAlign w:val="bottom"/>
            <w:hideMark/>
          </w:tcPr>
          <w:p w14:paraId="23E8864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3863</w:t>
            </w:r>
          </w:p>
        </w:tc>
        <w:tc>
          <w:tcPr>
            <w:tcW w:w="682" w:type="pct"/>
            <w:shd w:val="clear" w:color="auto" w:fill="auto"/>
            <w:noWrap/>
            <w:vAlign w:val="bottom"/>
            <w:hideMark/>
          </w:tcPr>
          <w:p w14:paraId="2A755D0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0.45%</w:t>
            </w:r>
          </w:p>
        </w:tc>
        <w:tc>
          <w:tcPr>
            <w:tcW w:w="756" w:type="pct"/>
            <w:shd w:val="clear" w:color="auto" w:fill="auto"/>
            <w:noWrap/>
            <w:vAlign w:val="bottom"/>
            <w:hideMark/>
          </w:tcPr>
          <w:p w14:paraId="737F286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53.72%</w:t>
            </w:r>
          </w:p>
        </w:tc>
      </w:tr>
      <w:tr w:rsidR="0034084A" w:rsidRPr="00BF3612" w14:paraId="07B793BB" w14:textId="77777777" w:rsidTr="005B69EB">
        <w:trPr>
          <w:trHeight w:val="290"/>
        </w:trPr>
        <w:tc>
          <w:tcPr>
            <w:tcW w:w="3030" w:type="pct"/>
            <w:shd w:val="clear" w:color="auto" w:fill="auto"/>
            <w:noWrap/>
            <w:vAlign w:val="bottom"/>
            <w:hideMark/>
          </w:tcPr>
          <w:p w14:paraId="7E1BA05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Rash vesicular</w:t>
            </w:r>
          </w:p>
        </w:tc>
        <w:tc>
          <w:tcPr>
            <w:tcW w:w="532" w:type="pct"/>
            <w:shd w:val="clear" w:color="auto" w:fill="auto"/>
            <w:noWrap/>
            <w:vAlign w:val="bottom"/>
            <w:hideMark/>
          </w:tcPr>
          <w:p w14:paraId="04E20FE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3851</w:t>
            </w:r>
          </w:p>
        </w:tc>
        <w:tc>
          <w:tcPr>
            <w:tcW w:w="682" w:type="pct"/>
            <w:shd w:val="clear" w:color="auto" w:fill="auto"/>
            <w:noWrap/>
            <w:vAlign w:val="bottom"/>
            <w:hideMark/>
          </w:tcPr>
          <w:p w14:paraId="6F89E27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0.44%</w:t>
            </w:r>
          </w:p>
        </w:tc>
        <w:tc>
          <w:tcPr>
            <w:tcW w:w="756" w:type="pct"/>
            <w:shd w:val="clear" w:color="auto" w:fill="auto"/>
            <w:noWrap/>
            <w:vAlign w:val="bottom"/>
            <w:hideMark/>
          </w:tcPr>
          <w:p w14:paraId="17C1FA9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54.16%</w:t>
            </w:r>
          </w:p>
        </w:tc>
      </w:tr>
      <w:tr w:rsidR="0034084A" w:rsidRPr="00BF3612" w14:paraId="0C0C712E" w14:textId="77777777" w:rsidTr="005B69EB">
        <w:trPr>
          <w:trHeight w:val="290"/>
        </w:trPr>
        <w:tc>
          <w:tcPr>
            <w:tcW w:w="3030" w:type="pct"/>
            <w:shd w:val="clear" w:color="auto" w:fill="auto"/>
            <w:noWrap/>
            <w:vAlign w:val="bottom"/>
            <w:hideMark/>
          </w:tcPr>
          <w:p w14:paraId="28AB1FB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Tremor</w:t>
            </w:r>
          </w:p>
        </w:tc>
        <w:tc>
          <w:tcPr>
            <w:tcW w:w="532" w:type="pct"/>
            <w:shd w:val="clear" w:color="auto" w:fill="auto"/>
            <w:noWrap/>
            <w:vAlign w:val="bottom"/>
            <w:hideMark/>
          </w:tcPr>
          <w:p w14:paraId="47ED4EF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3644</w:t>
            </w:r>
          </w:p>
        </w:tc>
        <w:tc>
          <w:tcPr>
            <w:tcW w:w="682" w:type="pct"/>
            <w:shd w:val="clear" w:color="auto" w:fill="auto"/>
            <w:noWrap/>
            <w:vAlign w:val="bottom"/>
            <w:hideMark/>
          </w:tcPr>
          <w:p w14:paraId="75FBCB4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0.42%</w:t>
            </w:r>
          </w:p>
        </w:tc>
        <w:tc>
          <w:tcPr>
            <w:tcW w:w="756" w:type="pct"/>
            <w:shd w:val="clear" w:color="auto" w:fill="auto"/>
            <w:noWrap/>
            <w:vAlign w:val="bottom"/>
            <w:hideMark/>
          </w:tcPr>
          <w:p w14:paraId="57B313D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54.58%</w:t>
            </w:r>
          </w:p>
        </w:tc>
      </w:tr>
      <w:tr w:rsidR="0034084A" w:rsidRPr="00BF3612" w14:paraId="3EDA9293" w14:textId="77777777" w:rsidTr="005B69EB">
        <w:trPr>
          <w:trHeight w:val="290"/>
        </w:trPr>
        <w:tc>
          <w:tcPr>
            <w:tcW w:w="3030" w:type="pct"/>
            <w:shd w:val="clear" w:color="auto" w:fill="auto"/>
            <w:noWrap/>
            <w:vAlign w:val="bottom"/>
            <w:hideMark/>
          </w:tcPr>
          <w:p w14:paraId="545E97E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Hyperhidrosis</w:t>
            </w:r>
          </w:p>
        </w:tc>
        <w:tc>
          <w:tcPr>
            <w:tcW w:w="532" w:type="pct"/>
            <w:shd w:val="clear" w:color="auto" w:fill="auto"/>
            <w:noWrap/>
            <w:vAlign w:val="bottom"/>
            <w:hideMark/>
          </w:tcPr>
          <w:p w14:paraId="4BF72B0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3634</w:t>
            </w:r>
          </w:p>
        </w:tc>
        <w:tc>
          <w:tcPr>
            <w:tcW w:w="682" w:type="pct"/>
            <w:shd w:val="clear" w:color="auto" w:fill="auto"/>
            <w:noWrap/>
            <w:vAlign w:val="bottom"/>
            <w:hideMark/>
          </w:tcPr>
          <w:p w14:paraId="643978E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0.42%</w:t>
            </w:r>
          </w:p>
        </w:tc>
        <w:tc>
          <w:tcPr>
            <w:tcW w:w="756" w:type="pct"/>
            <w:shd w:val="clear" w:color="auto" w:fill="auto"/>
            <w:noWrap/>
            <w:vAlign w:val="bottom"/>
            <w:hideMark/>
          </w:tcPr>
          <w:p w14:paraId="0BE081A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55.00%</w:t>
            </w:r>
          </w:p>
        </w:tc>
      </w:tr>
      <w:tr w:rsidR="0034084A" w:rsidRPr="00BF3612" w14:paraId="74811CF6" w14:textId="77777777" w:rsidTr="005B69EB">
        <w:trPr>
          <w:trHeight w:val="290"/>
        </w:trPr>
        <w:tc>
          <w:tcPr>
            <w:tcW w:w="3030" w:type="pct"/>
            <w:shd w:val="clear" w:color="auto" w:fill="auto"/>
            <w:noWrap/>
            <w:vAlign w:val="bottom"/>
            <w:hideMark/>
          </w:tcPr>
          <w:p w14:paraId="6235E00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Tenderness</w:t>
            </w:r>
          </w:p>
        </w:tc>
        <w:tc>
          <w:tcPr>
            <w:tcW w:w="532" w:type="pct"/>
            <w:shd w:val="clear" w:color="auto" w:fill="auto"/>
            <w:noWrap/>
            <w:vAlign w:val="bottom"/>
            <w:hideMark/>
          </w:tcPr>
          <w:p w14:paraId="47DF4E9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3580</w:t>
            </w:r>
          </w:p>
        </w:tc>
        <w:tc>
          <w:tcPr>
            <w:tcW w:w="682" w:type="pct"/>
            <w:shd w:val="clear" w:color="auto" w:fill="auto"/>
            <w:noWrap/>
            <w:vAlign w:val="bottom"/>
            <w:hideMark/>
          </w:tcPr>
          <w:p w14:paraId="5CD6FAF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0.41%</w:t>
            </w:r>
          </w:p>
        </w:tc>
        <w:tc>
          <w:tcPr>
            <w:tcW w:w="756" w:type="pct"/>
            <w:shd w:val="clear" w:color="auto" w:fill="auto"/>
            <w:noWrap/>
            <w:vAlign w:val="bottom"/>
            <w:hideMark/>
          </w:tcPr>
          <w:p w14:paraId="3E66456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55.42%</w:t>
            </w:r>
          </w:p>
        </w:tc>
      </w:tr>
      <w:tr w:rsidR="0034084A" w:rsidRPr="00BF3612" w14:paraId="7B7F32A2" w14:textId="77777777" w:rsidTr="005B69EB">
        <w:trPr>
          <w:trHeight w:val="290"/>
        </w:trPr>
        <w:tc>
          <w:tcPr>
            <w:tcW w:w="3030" w:type="pct"/>
            <w:shd w:val="clear" w:color="auto" w:fill="auto"/>
            <w:noWrap/>
            <w:vAlign w:val="bottom"/>
            <w:hideMark/>
          </w:tcPr>
          <w:p w14:paraId="1841117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Influenza like illness</w:t>
            </w:r>
          </w:p>
        </w:tc>
        <w:tc>
          <w:tcPr>
            <w:tcW w:w="532" w:type="pct"/>
            <w:shd w:val="clear" w:color="auto" w:fill="auto"/>
            <w:noWrap/>
            <w:vAlign w:val="bottom"/>
            <w:hideMark/>
          </w:tcPr>
          <w:p w14:paraId="1346CA2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3495</w:t>
            </w:r>
          </w:p>
        </w:tc>
        <w:tc>
          <w:tcPr>
            <w:tcW w:w="682" w:type="pct"/>
            <w:shd w:val="clear" w:color="auto" w:fill="auto"/>
            <w:noWrap/>
            <w:vAlign w:val="bottom"/>
            <w:hideMark/>
          </w:tcPr>
          <w:p w14:paraId="1DC5490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0.40%</w:t>
            </w:r>
          </w:p>
        </w:tc>
        <w:tc>
          <w:tcPr>
            <w:tcW w:w="756" w:type="pct"/>
            <w:shd w:val="clear" w:color="auto" w:fill="auto"/>
            <w:noWrap/>
            <w:vAlign w:val="bottom"/>
            <w:hideMark/>
          </w:tcPr>
          <w:p w14:paraId="348F60B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55.82%</w:t>
            </w:r>
          </w:p>
        </w:tc>
      </w:tr>
      <w:tr w:rsidR="0034084A" w:rsidRPr="00BF3612" w14:paraId="74C7DF15" w14:textId="77777777" w:rsidTr="005B69EB">
        <w:trPr>
          <w:trHeight w:val="290"/>
        </w:trPr>
        <w:tc>
          <w:tcPr>
            <w:tcW w:w="3030" w:type="pct"/>
            <w:shd w:val="clear" w:color="auto" w:fill="auto"/>
            <w:noWrap/>
            <w:vAlign w:val="bottom"/>
            <w:hideMark/>
          </w:tcPr>
          <w:p w14:paraId="59C67A58"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Loss of consciousness</w:t>
            </w:r>
          </w:p>
        </w:tc>
        <w:tc>
          <w:tcPr>
            <w:tcW w:w="532" w:type="pct"/>
            <w:shd w:val="clear" w:color="auto" w:fill="auto"/>
            <w:noWrap/>
            <w:vAlign w:val="bottom"/>
            <w:hideMark/>
          </w:tcPr>
          <w:p w14:paraId="2E5067C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3419</w:t>
            </w:r>
          </w:p>
        </w:tc>
        <w:tc>
          <w:tcPr>
            <w:tcW w:w="682" w:type="pct"/>
            <w:shd w:val="clear" w:color="auto" w:fill="auto"/>
            <w:noWrap/>
            <w:vAlign w:val="bottom"/>
            <w:hideMark/>
          </w:tcPr>
          <w:p w14:paraId="5DAAD12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0.39%</w:t>
            </w:r>
          </w:p>
        </w:tc>
        <w:tc>
          <w:tcPr>
            <w:tcW w:w="756" w:type="pct"/>
            <w:shd w:val="clear" w:color="auto" w:fill="auto"/>
            <w:noWrap/>
            <w:vAlign w:val="bottom"/>
            <w:hideMark/>
          </w:tcPr>
          <w:p w14:paraId="7D27A3E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56.21%</w:t>
            </w:r>
          </w:p>
        </w:tc>
      </w:tr>
      <w:tr w:rsidR="0034084A" w:rsidRPr="00BF3612" w14:paraId="1563D935" w14:textId="77777777" w:rsidTr="005B69EB">
        <w:trPr>
          <w:trHeight w:val="290"/>
        </w:trPr>
        <w:tc>
          <w:tcPr>
            <w:tcW w:w="3030" w:type="pct"/>
            <w:shd w:val="clear" w:color="auto" w:fill="auto"/>
            <w:noWrap/>
            <w:vAlign w:val="bottom"/>
            <w:hideMark/>
          </w:tcPr>
          <w:p w14:paraId="32C626B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Oedema peripheral</w:t>
            </w:r>
          </w:p>
        </w:tc>
        <w:tc>
          <w:tcPr>
            <w:tcW w:w="532" w:type="pct"/>
            <w:shd w:val="clear" w:color="auto" w:fill="auto"/>
            <w:noWrap/>
            <w:vAlign w:val="bottom"/>
            <w:hideMark/>
          </w:tcPr>
          <w:p w14:paraId="76C8C8B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3402</w:t>
            </w:r>
          </w:p>
        </w:tc>
        <w:tc>
          <w:tcPr>
            <w:tcW w:w="682" w:type="pct"/>
            <w:shd w:val="clear" w:color="auto" w:fill="auto"/>
            <w:noWrap/>
            <w:vAlign w:val="bottom"/>
            <w:hideMark/>
          </w:tcPr>
          <w:p w14:paraId="0FCA280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0.39%</w:t>
            </w:r>
          </w:p>
        </w:tc>
        <w:tc>
          <w:tcPr>
            <w:tcW w:w="756" w:type="pct"/>
            <w:shd w:val="clear" w:color="auto" w:fill="auto"/>
            <w:noWrap/>
            <w:vAlign w:val="bottom"/>
            <w:hideMark/>
          </w:tcPr>
          <w:p w14:paraId="596F141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56.61%</w:t>
            </w:r>
          </w:p>
        </w:tc>
      </w:tr>
      <w:tr w:rsidR="0034084A" w:rsidRPr="00BF3612" w14:paraId="1184A559" w14:textId="77777777" w:rsidTr="005B69EB">
        <w:trPr>
          <w:trHeight w:val="290"/>
        </w:trPr>
        <w:tc>
          <w:tcPr>
            <w:tcW w:w="3030" w:type="pct"/>
            <w:shd w:val="clear" w:color="auto" w:fill="auto"/>
            <w:noWrap/>
            <w:vAlign w:val="bottom"/>
            <w:hideMark/>
          </w:tcPr>
          <w:p w14:paraId="329087F8"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 xml:space="preserve">Rash </w:t>
            </w:r>
            <w:proofErr w:type="spellStart"/>
            <w:r w:rsidRPr="00BF3612">
              <w:rPr>
                <w:rFonts w:ascii="Calibri" w:hAnsi="Calibri" w:cs="Calibri"/>
                <w:color w:val="000000"/>
                <w:sz w:val="22"/>
                <w:szCs w:val="22"/>
                <w:lang w:bidi="ar-SA"/>
              </w:rPr>
              <w:t>generalised</w:t>
            </w:r>
            <w:proofErr w:type="spellEnd"/>
          </w:p>
        </w:tc>
        <w:tc>
          <w:tcPr>
            <w:tcW w:w="532" w:type="pct"/>
            <w:shd w:val="clear" w:color="auto" w:fill="auto"/>
            <w:noWrap/>
            <w:vAlign w:val="bottom"/>
            <w:hideMark/>
          </w:tcPr>
          <w:p w14:paraId="6DBCF40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3373</w:t>
            </w:r>
          </w:p>
        </w:tc>
        <w:tc>
          <w:tcPr>
            <w:tcW w:w="682" w:type="pct"/>
            <w:shd w:val="clear" w:color="auto" w:fill="auto"/>
            <w:noWrap/>
            <w:vAlign w:val="bottom"/>
            <w:hideMark/>
          </w:tcPr>
          <w:p w14:paraId="04EAC6E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0.39%</w:t>
            </w:r>
          </w:p>
        </w:tc>
        <w:tc>
          <w:tcPr>
            <w:tcW w:w="756" w:type="pct"/>
            <w:shd w:val="clear" w:color="auto" w:fill="auto"/>
            <w:noWrap/>
            <w:vAlign w:val="bottom"/>
            <w:hideMark/>
          </w:tcPr>
          <w:p w14:paraId="3DDE3AD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56.99%</w:t>
            </w:r>
          </w:p>
        </w:tc>
      </w:tr>
      <w:tr w:rsidR="0034084A" w:rsidRPr="00BF3612" w14:paraId="69704F77" w14:textId="77777777" w:rsidTr="005B69EB">
        <w:trPr>
          <w:trHeight w:val="290"/>
        </w:trPr>
        <w:tc>
          <w:tcPr>
            <w:tcW w:w="3030" w:type="pct"/>
            <w:shd w:val="clear" w:color="auto" w:fill="auto"/>
            <w:noWrap/>
            <w:vAlign w:val="bottom"/>
            <w:hideMark/>
          </w:tcPr>
          <w:p w14:paraId="28C80D3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Pallor</w:t>
            </w:r>
          </w:p>
        </w:tc>
        <w:tc>
          <w:tcPr>
            <w:tcW w:w="532" w:type="pct"/>
            <w:shd w:val="clear" w:color="auto" w:fill="auto"/>
            <w:noWrap/>
            <w:vAlign w:val="bottom"/>
            <w:hideMark/>
          </w:tcPr>
          <w:p w14:paraId="1DB0C90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3258</w:t>
            </w:r>
          </w:p>
        </w:tc>
        <w:tc>
          <w:tcPr>
            <w:tcW w:w="682" w:type="pct"/>
            <w:shd w:val="clear" w:color="auto" w:fill="auto"/>
            <w:noWrap/>
            <w:vAlign w:val="bottom"/>
            <w:hideMark/>
          </w:tcPr>
          <w:p w14:paraId="221E0D8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0.38%</w:t>
            </w:r>
          </w:p>
        </w:tc>
        <w:tc>
          <w:tcPr>
            <w:tcW w:w="756" w:type="pct"/>
            <w:shd w:val="clear" w:color="auto" w:fill="auto"/>
            <w:noWrap/>
            <w:vAlign w:val="bottom"/>
            <w:hideMark/>
          </w:tcPr>
          <w:p w14:paraId="75F8EB8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57.37%</w:t>
            </w:r>
          </w:p>
        </w:tc>
      </w:tr>
      <w:tr w:rsidR="0034084A" w:rsidRPr="00BF3612" w14:paraId="49AB0812" w14:textId="77777777" w:rsidTr="005B69EB">
        <w:trPr>
          <w:trHeight w:val="290"/>
        </w:trPr>
        <w:tc>
          <w:tcPr>
            <w:tcW w:w="3030" w:type="pct"/>
            <w:shd w:val="clear" w:color="auto" w:fill="auto"/>
            <w:noWrap/>
            <w:vAlign w:val="bottom"/>
            <w:hideMark/>
          </w:tcPr>
          <w:p w14:paraId="14A575B4"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Neck pain</w:t>
            </w:r>
          </w:p>
        </w:tc>
        <w:tc>
          <w:tcPr>
            <w:tcW w:w="532" w:type="pct"/>
            <w:shd w:val="clear" w:color="auto" w:fill="auto"/>
            <w:noWrap/>
            <w:vAlign w:val="bottom"/>
            <w:hideMark/>
          </w:tcPr>
          <w:p w14:paraId="2AA13C5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3150</w:t>
            </w:r>
          </w:p>
        </w:tc>
        <w:tc>
          <w:tcPr>
            <w:tcW w:w="682" w:type="pct"/>
            <w:shd w:val="clear" w:color="auto" w:fill="auto"/>
            <w:noWrap/>
            <w:vAlign w:val="bottom"/>
            <w:hideMark/>
          </w:tcPr>
          <w:p w14:paraId="0694365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0.36%</w:t>
            </w:r>
          </w:p>
        </w:tc>
        <w:tc>
          <w:tcPr>
            <w:tcW w:w="756" w:type="pct"/>
            <w:shd w:val="clear" w:color="auto" w:fill="auto"/>
            <w:noWrap/>
            <w:vAlign w:val="bottom"/>
            <w:hideMark/>
          </w:tcPr>
          <w:p w14:paraId="7EF64B1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57.73%</w:t>
            </w:r>
          </w:p>
        </w:tc>
      </w:tr>
      <w:tr w:rsidR="0034084A" w:rsidRPr="00BF3612" w14:paraId="74F40363" w14:textId="77777777" w:rsidTr="005B69EB">
        <w:trPr>
          <w:trHeight w:val="290"/>
        </w:trPr>
        <w:tc>
          <w:tcPr>
            <w:tcW w:w="3030" w:type="pct"/>
            <w:shd w:val="clear" w:color="auto" w:fill="auto"/>
            <w:noWrap/>
            <w:vAlign w:val="bottom"/>
            <w:hideMark/>
          </w:tcPr>
          <w:p w14:paraId="4161713B"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Seizure</w:t>
            </w:r>
          </w:p>
        </w:tc>
        <w:tc>
          <w:tcPr>
            <w:tcW w:w="532" w:type="pct"/>
            <w:shd w:val="clear" w:color="auto" w:fill="auto"/>
            <w:noWrap/>
            <w:vAlign w:val="bottom"/>
            <w:hideMark/>
          </w:tcPr>
          <w:p w14:paraId="5241C45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3143</w:t>
            </w:r>
          </w:p>
        </w:tc>
        <w:tc>
          <w:tcPr>
            <w:tcW w:w="682" w:type="pct"/>
            <w:shd w:val="clear" w:color="auto" w:fill="auto"/>
            <w:noWrap/>
            <w:vAlign w:val="bottom"/>
            <w:hideMark/>
          </w:tcPr>
          <w:p w14:paraId="40162AA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0.36%</w:t>
            </w:r>
          </w:p>
        </w:tc>
        <w:tc>
          <w:tcPr>
            <w:tcW w:w="756" w:type="pct"/>
            <w:shd w:val="clear" w:color="auto" w:fill="auto"/>
            <w:noWrap/>
            <w:vAlign w:val="bottom"/>
            <w:hideMark/>
          </w:tcPr>
          <w:p w14:paraId="2D6E20F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58.10%</w:t>
            </w:r>
          </w:p>
        </w:tc>
      </w:tr>
      <w:tr w:rsidR="0034084A" w:rsidRPr="00BF3612" w14:paraId="77A93412" w14:textId="77777777" w:rsidTr="005B69EB">
        <w:trPr>
          <w:trHeight w:val="290"/>
        </w:trPr>
        <w:tc>
          <w:tcPr>
            <w:tcW w:w="3030" w:type="pct"/>
            <w:shd w:val="clear" w:color="auto" w:fill="auto"/>
            <w:noWrap/>
            <w:vAlign w:val="bottom"/>
            <w:hideMark/>
          </w:tcPr>
          <w:p w14:paraId="5032F4B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Blister</w:t>
            </w:r>
          </w:p>
        </w:tc>
        <w:tc>
          <w:tcPr>
            <w:tcW w:w="532" w:type="pct"/>
            <w:shd w:val="clear" w:color="auto" w:fill="auto"/>
            <w:noWrap/>
            <w:vAlign w:val="bottom"/>
            <w:hideMark/>
          </w:tcPr>
          <w:p w14:paraId="4DE3AF3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3143</w:t>
            </w:r>
          </w:p>
        </w:tc>
        <w:tc>
          <w:tcPr>
            <w:tcW w:w="682" w:type="pct"/>
            <w:shd w:val="clear" w:color="auto" w:fill="auto"/>
            <w:noWrap/>
            <w:vAlign w:val="bottom"/>
            <w:hideMark/>
          </w:tcPr>
          <w:p w14:paraId="32C6499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0.36%</w:t>
            </w:r>
          </w:p>
        </w:tc>
        <w:tc>
          <w:tcPr>
            <w:tcW w:w="756" w:type="pct"/>
            <w:shd w:val="clear" w:color="auto" w:fill="auto"/>
            <w:noWrap/>
            <w:vAlign w:val="bottom"/>
            <w:hideMark/>
          </w:tcPr>
          <w:p w14:paraId="7C0219E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58.46%</w:t>
            </w:r>
          </w:p>
        </w:tc>
      </w:tr>
      <w:tr w:rsidR="0034084A" w:rsidRPr="00BF3612" w14:paraId="60F066A1" w14:textId="77777777" w:rsidTr="005B69EB">
        <w:trPr>
          <w:trHeight w:val="290"/>
        </w:trPr>
        <w:tc>
          <w:tcPr>
            <w:tcW w:w="3030" w:type="pct"/>
            <w:shd w:val="clear" w:color="auto" w:fill="auto"/>
            <w:noWrap/>
            <w:vAlign w:val="bottom"/>
            <w:hideMark/>
          </w:tcPr>
          <w:p w14:paraId="313F7F5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lastRenderedPageBreak/>
              <w:t>Decreased appetite</w:t>
            </w:r>
          </w:p>
        </w:tc>
        <w:tc>
          <w:tcPr>
            <w:tcW w:w="532" w:type="pct"/>
            <w:shd w:val="clear" w:color="auto" w:fill="auto"/>
            <w:noWrap/>
            <w:vAlign w:val="bottom"/>
            <w:hideMark/>
          </w:tcPr>
          <w:p w14:paraId="6C05F11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3053</w:t>
            </w:r>
          </w:p>
        </w:tc>
        <w:tc>
          <w:tcPr>
            <w:tcW w:w="682" w:type="pct"/>
            <w:shd w:val="clear" w:color="auto" w:fill="auto"/>
            <w:noWrap/>
            <w:vAlign w:val="bottom"/>
            <w:hideMark/>
          </w:tcPr>
          <w:p w14:paraId="3B00000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0.35%</w:t>
            </w:r>
          </w:p>
        </w:tc>
        <w:tc>
          <w:tcPr>
            <w:tcW w:w="756" w:type="pct"/>
            <w:shd w:val="clear" w:color="auto" w:fill="auto"/>
            <w:noWrap/>
            <w:vAlign w:val="bottom"/>
            <w:hideMark/>
          </w:tcPr>
          <w:p w14:paraId="0A0E481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58.81%</w:t>
            </w:r>
          </w:p>
        </w:tc>
      </w:tr>
      <w:tr w:rsidR="0034084A" w:rsidRPr="00BF3612" w14:paraId="2EB42D57" w14:textId="77777777" w:rsidTr="005B69EB">
        <w:trPr>
          <w:trHeight w:val="290"/>
        </w:trPr>
        <w:tc>
          <w:tcPr>
            <w:tcW w:w="3030" w:type="pct"/>
            <w:shd w:val="clear" w:color="auto" w:fill="auto"/>
            <w:noWrap/>
            <w:vAlign w:val="bottom"/>
            <w:hideMark/>
          </w:tcPr>
          <w:p w14:paraId="019E2B3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Muscular weakness</w:t>
            </w:r>
          </w:p>
        </w:tc>
        <w:tc>
          <w:tcPr>
            <w:tcW w:w="532" w:type="pct"/>
            <w:shd w:val="clear" w:color="auto" w:fill="auto"/>
            <w:noWrap/>
            <w:vAlign w:val="bottom"/>
            <w:hideMark/>
          </w:tcPr>
          <w:p w14:paraId="2BEDD3E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3040</w:t>
            </w:r>
          </w:p>
        </w:tc>
        <w:tc>
          <w:tcPr>
            <w:tcW w:w="682" w:type="pct"/>
            <w:shd w:val="clear" w:color="auto" w:fill="auto"/>
            <w:noWrap/>
            <w:vAlign w:val="bottom"/>
            <w:hideMark/>
          </w:tcPr>
          <w:p w14:paraId="5DE7DBE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0.35%</w:t>
            </w:r>
          </w:p>
        </w:tc>
        <w:tc>
          <w:tcPr>
            <w:tcW w:w="756" w:type="pct"/>
            <w:shd w:val="clear" w:color="auto" w:fill="auto"/>
            <w:noWrap/>
            <w:vAlign w:val="bottom"/>
            <w:hideMark/>
          </w:tcPr>
          <w:p w14:paraId="22EB0F3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59.16%</w:t>
            </w:r>
          </w:p>
        </w:tc>
      </w:tr>
      <w:tr w:rsidR="0034084A" w:rsidRPr="00BF3612" w14:paraId="0AAE917E" w14:textId="77777777" w:rsidTr="005B69EB">
        <w:trPr>
          <w:trHeight w:val="290"/>
        </w:trPr>
        <w:tc>
          <w:tcPr>
            <w:tcW w:w="3030" w:type="pct"/>
            <w:shd w:val="clear" w:color="auto" w:fill="auto"/>
            <w:noWrap/>
            <w:vAlign w:val="bottom"/>
            <w:hideMark/>
          </w:tcPr>
          <w:p w14:paraId="513C3374"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Musculoskeletal stiffness</w:t>
            </w:r>
          </w:p>
        </w:tc>
        <w:tc>
          <w:tcPr>
            <w:tcW w:w="532" w:type="pct"/>
            <w:shd w:val="clear" w:color="auto" w:fill="auto"/>
            <w:noWrap/>
            <w:vAlign w:val="bottom"/>
            <w:hideMark/>
          </w:tcPr>
          <w:p w14:paraId="0D8EC29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2926</w:t>
            </w:r>
          </w:p>
        </w:tc>
        <w:tc>
          <w:tcPr>
            <w:tcW w:w="682" w:type="pct"/>
            <w:shd w:val="clear" w:color="auto" w:fill="auto"/>
            <w:noWrap/>
            <w:vAlign w:val="bottom"/>
            <w:hideMark/>
          </w:tcPr>
          <w:p w14:paraId="38CC898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0.34%</w:t>
            </w:r>
          </w:p>
        </w:tc>
        <w:tc>
          <w:tcPr>
            <w:tcW w:w="756" w:type="pct"/>
            <w:shd w:val="clear" w:color="auto" w:fill="auto"/>
            <w:noWrap/>
            <w:vAlign w:val="bottom"/>
            <w:hideMark/>
          </w:tcPr>
          <w:p w14:paraId="19C3E17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59.50%</w:t>
            </w:r>
          </w:p>
        </w:tc>
      </w:tr>
      <w:tr w:rsidR="0034084A" w:rsidRPr="00BF3612" w14:paraId="1DC9AF4B" w14:textId="77777777" w:rsidTr="005B69EB">
        <w:trPr>
          <w:trHeight w:val="290"/>
        </w:trPr>
        <w:tc>
          <w:tcPr>
            <w:tcW w:w="3030" w:type="pct"/>
            <w:shd w:val="clear" w:color="auto" w:fill="auto"/>
            <w:noWrap/>
            <w:vAlign w:val="bottom"/>
            <w:hideMark/>
          </w:tcPr>
          <w:p w14:paraId="661045C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Feeling abnormal</w:t>
            </w:r>
          </w:p>
        </w:tc>
        <w:tc>
          <w:tcPr>
            <w:tcW w:w="532" w:type="pct"/>
            <w:shd w:val="clear" w:color="auto" w:fill="auto"/>
            <w:noWrap/>
            <w:vAlign w:val="bottom"/>
            <w:hideMark/>
          </w:tcPr>
          <w:p w14:paraId="19517CD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2912</w:t>
            </w:r>
          </w:p>
        </w:tc>
        <w:tc>
          <w:tcPr>
            <w:tcW w:w="682" w:type="pct"/>
            <w:shd w:val="clear" w:color="auto" w:fill="auto"/>
            <w:noWrap/>
            <w:vAlign w:val="bottom"/>
            <w:hideMark/>
          </w:tcPr>
          <w:p w14:paraId="662F41F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0.34%</w:t>
            </w:r>
          </w:p>
        </w:tc>
        <w:tc>
          <w:tcPr>
            <w:tcW w:w="756" w:type="pct"/>
            <w:shd w:val="clear" w:color="auto" w:fill="auto"/>
            <w:noWrap/>
            <w:vAlign w:val="bottom"/>
            <w:hideMark/>
          </w:tcPr>
          <w:p w14:paraId="3E03406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59.84%</w:t>
            </w:r>
          </w:p>
        </w:tc>
      </w:tr>
      <w:tr w:rsidR="0034084A" w:rsidRPr="00BF3612" w14:paraId="097F3846" w14:textId="77777777" w:rsidTr="005B69EB">
        <w:trPr>
          <w:trHeight w:val="290"/>
        </w:trPr>
        <w:tc>
          <w:tcPr>
            <w:tcW w:w="3030" w:type="pct"/>
            <w:shd w:val="clear" w:color="auto" w:fill="auto"/>
            <w:noWrap/>
            <w:vAlign w:val="bottom"/>
            <w:hideMark/>
          </w:tcPr>
          <w:p w14:paraId="5D5692DB"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Body temperature increased</w:t>
            </w:r>
          </w:p>
        </w:tc>
        <w:tc>
          <w:tcPr>
            <w:tcW w:w="532" w:type="pct"/>
            <w:shd w:val="clear" w:color="auto" w:fill="auto"/>
            <w:noWrap/>
            <w:vAlign w:val="bottom"/>
            <w:hideMark/>
          </w:tcPr>
          <w:p w14:paraId="5D4CC7C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2865</w:t>
            </w:r>
          </w:p>
        </w:tc>
        <w:tc>
          <w:tcPr>
            <w:tcW w:w="682" w:type="pct"/>
            <w:shd w:val="clear" w:color="auto" w:fill="auto"/>
            <w:noWrap/>
            <w:vAlign w:val="bottom"/>
            <w:hideMark/>
          </w:tcPr>
          <w:p w14:paraId="65981C0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0.33%</w:t>
            </w:r>
          </w:p>
        </w:tc>
        <w:tc>
          <w:tcPr>
            <w:tcW w:w="756" w:type="pct"/>
            <w:shd w:val="clear" w:color="auto" w:fill="auto"/>
            <w:noWrap/>
            <w:vAlign w:val="bottom"/>
            <w:hideMark/>
          </w:tcPr>
          <w:p w14:paraId="17789F2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60.17%</w:t>
            </w:r>
          </w:p>
        </w:tc>
      </w:tr>
      <w:tr w:rsidR="0034084A" w:rsidRPr="00BF3612" w14:paraId="7DFB4014" w14:textId="77777777" w:rsidTr="005B69EB">
        <w:trPr>
          <w:trHeight w:val="290"/>
        </w:trPr>
        <w:tc>
          <w:tcPr>
            <w:tcW w:w="3030" w:type="pct"/>
            <w:shd w:val="clear" w:color="auto" w:fill="auto"/>
            <w:noWrap/>
            <w:vAlign w:val="bottom"/>
            <w:hideMark/>
          </w:tcPr>
          <w:p w14:paraId="709E8E5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Irritability</w:t>
            </w:r>
          </w:p>
        </w:tc>
        <w:tc>
          <w:tcPr>
            <w:tcW w:w="532" w:type="pct"/>
            <w:shd w:val="clear" w:color="auto" w:fill="auto"/>
            <w:noWrap/>
            <w:vAlign w:val="bottom"/>
            <w:hideMark/>
          </w:tcPr>
          <w:p w14:paraId="0DC8D48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2847</w:t>
            </w:r>
          </w:p>
        </w:tc>
        <w:tc>
          <w:tcPr>
            <w:tcW w:w="682" w:type="pct"/>
            <w:shd w:val="clear" w:color="auto" w:fill="auto"/>
            <w:noWrap/>
            <w:vAlign w:val="bottom"/>
            <w:hideMark/>
          </w:tcPr>
          <w:p w14:paraId="6C8D851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0.33%</w:t>
            </w:r>
          </w:p>
        </w:tc>
        <w:tc>
          <w:tcPr>
            <w:tcW w:w="756" w:type="pct"/>
            <w:shd w:val="clear" w:color="auto" w:fill="auto"/>
            <w:noWrap/>
            <w:vAlign w:val="bottom"/>
            <w:hideMark/>
          </w:tcPr>
          <w:p w14:paraId="0C38E6C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60.49%</w:t>
            </w:r>
          </w:p>
        </w:tc>
      </w:tr>
      <w:tr w:rsidR="0034084A" w:rsidRPr="00BF3612" w14:paraId="20F0CF8C" w14:textId="77777777" w:rsidTr="005B69EB">
        <w:trPr>
          <w:trHeight w:val="290"/>
        </w:trPr>
        <w:tc>
          <w:tcPr>
            <w:tcW w:w="3030" w:type="pct"/>
            <w:shd w:val="clear" w:color="auto" w:fill="auto"/>
            <w:noWrap/>
            <w:vAlign w:val="bottom"/>
            <w:hideMark/>
          </w:tcPr>
          <w:p w14:paraId="2AD637E7"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Oropharyngeal pain</w:t>
            </w:r>
          </w:p>
        </w:tc>
        <w:tc>
          <w:tcPr>
            <w:tcW w:w="532" w:type="pct"/>
            <w:shd w:val="clear" w:color="auto" w:fill="auto"/>
            <w:noWrap/>
            <w:vAlign w:val="bottom"/>
            <w:hideMark/>
          </w:tcPr>
          <w:p w14:paraId="772B5D7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2823</w:t>
            </w:r>
          </w:p>
        </w:tc>
        <w:tc>
          <w:tcPr>
            <w:tcW w:w="682" w:type="pct"/>
            <w:shd w:val="clear" w:color="auto" w:fill="auto"/>
            <w:noWrap/>
            <w:vAlign w:val="bottom"/>
            <w:hideMark/>
          </w:tcPr>
          <w:p w14:paraId="55ADF2E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0.33%</w:t>
            </w:r>
          </w:p>
        </w:tc>
        <w:tc>
          <w:tcPr>
            <w:tcW w:w="756" w:type="pct"/>
            <w:shd w:val="clear" w:color="auto" w:fill="auto"/>
            <w:noWrap/>
            <w:vAlign w:val="bottom"/>
            <w:hideMark/>
          </w:tcPr>
          <w:p w14:paraId="0D4B686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60.82%</w:t>
            </w:r>
          </w:p>
        </w:tc>
      </w:tr>
      <w:tr w:rsidR="0034084A" w:rsidRPr="00BF3612" w14:paraId="5BBE3228" w14:textId="77777777" w:rsidTr="005B69EB">
        <w:trPr>
          <w:trHeight w:val="290"/>
        </w:trPr>
        <w:tc>
          <w:tcPr>
            <w:tcW w:w="3030" w:type="pct"/>
            <w:shd w:val="clear" w:color="auto" w:fill="auto"/>
            <w:noWrap/>
            <w:vAlign w:val="bottom"/>
            <w:hideMark/>
          </w:tcPr>
          <w:p w14:paraId="5156F41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Rash pruritic</w:t>
            </w:r>
          </w:p>
        </w:tc>
        <w:tc>
          <w:tcPr>
            <w:tcW w:w="532" w:type="pct"/>
            <w:shd w:val="clear" w:color="auto" w:fill="auto"/>
            <w:noWrap/>
            <w:vAlign w:val="bottom"/>
            <w:hideMark/>
          </w:tcPr>
          <w:p w14:paraId="0FDE119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2766</w:t>
            </w:r>
          </w:p>
        </w:tc>
        <w:tc>
          <w:tcPr>
            <w:tcW w:w="682" w:type="pct"/>
            <w:shd w:val="clear" w:color="auto" w:fill="auto"/>
            <w:noWrap/>
            <w:vAlign w:val="bottom"/>
            <w:hideMark/>
          </w:tcPr>
          <w:p w14:paraId="5555601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0.32%</w:t>
            </w:r>
          </w:p>
        </w:tc>
        <w:tc>
          <w:tcPr>
            <w:tcW w:w="756" w:type="pct"/>
            <w:shd w:val="clear" w:color="auto" w:fill="auto"/>
            <w:noWrap/>
            <w:vAlign w:val="bottom"/>
            <w:hideMark/>
          </w:tcPr>
          <w:p w14:paraId="475324F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61.14%</w:t>
            </w:r>
          </w:p>
        </w:tc>
      </w:tr>
      <w:tr w:rsidR="0034084A" w:rsidRPr="00BF3612" w14:paraId="552D28E3" w14:textId="77777777" w:rsidTr="005B69EB">
        <w:trPr>
          <w:trHeight w:val="290"/>
        </w:trPr>
        <w:tc>
          <w:tcPr>
            <w:tcW w:w="3030" w:type="pct"/>
            <w:shd w:val="clear" w:color="auto" w:fill="auto"/>
            <w:noWrap/>
            <w:vAlign w:val="bottom"/>
            <w:hideMark/>
          </w:tcPr>
          <w:p w14:paraId="2A97103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Crying</w:t>
            </w:r>
          </w:p>
        </w:tc>
        <w:tc>
          <w:tcPr>
            <w:tcW w:w="532" w:type="pct"/>
            <w:shd w:val="clear" w:color="auto" w:fill="auto"/>
            <w:noWrap/>
            <w:vAlign w:val="bottom"/>
            <w:hideMark/>
          </w:tcPr>
          <w:p w14:paraId="0056904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2766</w:t>
            </w:r>
          </w:p>
        </w:tc>
        <w:tc>
          <w:tcPr>
            <w:tcW w:w="682" w:type="pct"/>
            <w:shd w:val="clear" w:color="auto" w:fill="auto"/>
            <w:noWrap/>
            <w:vAlign w:val="bottom"/>
            <w:hideMark/>
          </w:tcPr>
          <w:p w14:paraId="13E9123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0.32%</w:t>
            </w:r>
          </w:p>
        </w:tc>
        <w:tc>
          <w:tcPr>
            <w:tcW w:w="756" w:type="pct"/>
            <w:shd w:val="clear" w:color="auto" w:fill="auto"/>
            <w:noWrap/>
            <w:vAlign w:val="bottom"/>
            <w:hideMark/>
          </w:tcPr>
          <w:p w14:paraId="6F6D74F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61.46%</w:t>
            </w:r>
          </w:p>
        </w:tc>
      </w:tr>
      <w:tr w:rsidR="0034084A" w:rsidRPr="00BF3612" w14:paraId="58505F13" w14:textId="77777777" w:rsidTr="005B69EB">
        <w:trPr>
          <w:trHeight w:val="290"/>
        </w:trPr>
        <w:tc>
          <w:tcPr>
            <w:tcW w:w="3030" w:type="pct"/>
            <w:shd w:val="clear" w:color="auto" w:fill="auto"/>
            <w:noWrap/>
            <w:vAlign w:val="bottom"/>
            <w:hideMark/>
          </w:tcPr>
          <w:p w14:paraId="408673F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Local reaction</w:t>
            </w:r>
          </w:p>
        </w:tc>
        <w:tc>
          <w:tcPr>
            <w:tcW w:w="532" w:type="pct"/>
            <w:shd w:val="clear" w:color="auto" w:fill="auto"/>
            <w:noWrap/>
            <w:vAlign w:val="bottom"/>
            <w:hideMark/>
          </w:tcPr>
          <w:p w14:paraId="011AB87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2724</w:t>
            </w:r>
          </w:p>
        </w:tc>
        <w:tc>
          <w:tcPr>
            <w:tcW w:w="682" w:type="pct"/>
            <w:shd w:val="clear" w:color="auto" w:fill="auto"/>
            <w:noWrap/>
            <w:vAlign w:val="bottom"/>
            <w:hideMark/>
          </w:tcPr>
          <w:p w14:paraId="7923BE3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0.31%</w:t>
            </w:r>
          </w:p>
        </w:tc>
        <w:tc>
          <w:tcPr>
            <w:tcW w:w="756" w:type="pct"/>
            <w:shd w:val="clear" w:color="auto" w:fill="auto"/>
            <w:noWrap/>
            <w:vAlign w:val="bottom"/>
            <w:hideMark/>
          </w:tcPr>
          <w:p w14:paraId="6B45300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61.77%</w:t>
            </w:r>
          </w:p>
        </w:tc>
      </w:tr>
      <w:tr w:rsidR="0034084A" w:rsidRPr="00BF3612" w14:paraId="0CBF0E40" w14:textId="77777777" w:rsidTr="005B69EB">
        <w:trPr>
          <w:trHeight w:val="290"/>
        </w:trPr>
        <w:tc>
          <w:tcPr>
            <w:tcW w:w="3030" w:type="pct"/>
            <w:shd w:val="clear" w:color="auto" w:fill="auto"/>
            <w:noWrap/>
            <w:vAlign w:val="bottom"/>
            <w:hideMark/>
          </w:tcPr>
          <w:p w14:paraId="1E5C305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Back pain</w:t>
            </w:r>
          </w:p>
        </w:tc>
        <w:tc>
          <w:tcPr>
            <w:tcW w:w="532" w:type="pct"/>
            <w:shd w:val="clear" w:color="auto" w:fill="auto"/>
            <w:noWrap/>
            <w:vAlign w:val="bottom"/>
            <w:hideMark/>
          </w:tcPr>
          <w:p w14:paraId="51B7950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2723</w:t>
            </w:r>
          </w:p>
        </w:tc>
        <w:tc>
          <w:tcPr>
            <w:tcW w:w="682" w:type="pct"/>
            <w:shd w:val="clear" w:color="auto" w:fill="auto"/>
            <w:noWrap/>
            <w:vAlign w:val="bottom"/>
            <w:hideMark/>
          </w:tcPr>
          <w:p w14:paraId="0ADC3CE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0.31%</w:t>
            </w:r>
          </w:p>
        </w:tc>
        <w:tc>
          <w:tcPr>
            <w:tcW w:w="756" w:type="pct"/>
            <w:shd w:val="clear" w:color="auto" w:fill="auto"/>
            <w:noWrap/>
            <w:vAlign w:val="bottom"/>
            <w:hideMark/>
          </w:tcPr>
          <w:p w14:paraId="3E1A29B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62.09%</w:t>
            </w:r>
          </w:p>
        </w:tc>
      </w:tr>
      <w:tr w:rsidR="0034084A" w:rsidRPr="00BF3612" w14:paraId="16E5E04C" w14:textId="77777777" w:rsidTr="005B69EB">
        <w:trPr>
          <w:trHeight w:val="290"/>
        </w:trPr>
        <w:tc>
          <w:tcPr>
            <w:tcW w:w="3030" w:type="pct"/>
            <w:shd w:val="clear" w:color="auto" w:fill="auto"/>
            <w:noWrap/>
            <w:vAlign w:val="bottom"/>
            <w:hideMark/>
          </w:tcPr>
          <w:p w14:paraId="18926CA4"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Insomnia</w:t>
            </w:r>
          </w:p>
        </w:tc>
        <w:tc>
          <w:tcPr>
            <w:tcW w:w="532" w:type="pct"/>
            <w:shd w:val="clear" w:color="auto" w:fill="auto"/>
            <w:noWrap/>
            <w:vAlign w:val="bottom"/>
            <w:hideMark/>
          </w:tcPr>
          <w:p w14:paraId="445E9CA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2574</w:t>
            </w:r>
          </w:p>
        </w:tc>
        <w:tc>
          <w:tcPr>
            <w:tcW w:w="682" w:type="pct"/>
            <w:shd w:val="clear" w:color="auto" w:fill="auto"/>
            <w:noWrap/>
            <w:vAlign w:val="bottom"/>
            <w:hideMark/>
          </w:tcPr>
          <w:p w14:paraId="7CAD958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0.30%</w:t>
            </w:r>
          </w:p>
        </w:tc>
        <w:tc>
          <w:tcPr>
            <w:tcW w:w="756" w:type="pct"/>
            <w:shd w:val="clear" w:color="auto" w:fill="auto"/>
            <w:noWrap/>
            <w:vAlign w:val="bottom"/>
            <w:hideMark/>
          </w:tcPr>
          <w:p w14:paraId="2A4E3F7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62.38%</w:t>
            </w:r>
          </w:p>
        </w:tc>
      </w:tr>
      <w:tr w:rsidR="0034084A" w:rsidRPr="00BF3612" w14:paraId="426E41FE" w14:textId="77777777" w:rsidTr="005B69EB">
        <w:trPr>
          <w:trHeight w:val="290"/>
        </w:trPr>
        <w:tc>
          <w:tcPr>
            <w:tcW w:w="3030" w:type="pct"/>
            <w:shd w:val="clear" w:color="auto" w:fill="auto"/>
            <w:noWrap/>
            <w:vAlign w:val="bottom"/>
            <w:hideMark/>
          </w:tcPr>
          <w:p w14:paraId="0BDA873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Feeling hot</w:t>
            </w:r>
          </w:p>
        </w:tc>
        <w:tc>
          <w:tcPr>
            <w:tcW w:w="532" w:type="pct"/>
            <w:shd w:val="clear" w:color="auto" w:fill="auto"/>
            <w:noWrap/>
            <w:vAlign w:val="bottom"/>
            <w:hideMark/>
          </w:tcPr>
          <w:p w14:paraId="59815CD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2549</w:t>
            </w:r>
          </w:p>
        </w:tc>
        <w:tc>
          <w:tcPr>
            <w:tcW w:w="682" w:type="pct"/>
            <w:shd w:val="clear" w:color="auto" w:fill="auto"/>
            <w:noWrap/>
            <w:vAlign w:val="bottom"/>
            <w:hideMark/>
          </w:tcPr>
          <w:p w14:paraId="52D439A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0.29%</w:t>
            </w:r>
          </w:p>
        </w:tc>
        <w:tc>
          <w:tcPr>
            <w:tcW w:w="756" w:type="pct"/>
            <w:shd w:val="clear" w:color="auto" w:fill="auto"/>
            <w:noWrap/>
            <w:vAlign w:val="bottom"/>
            <w:hideMark/>
          </w:tcPr>
          <w:p w14:paraId="32B41AA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62.68%</w:t>
            </w:r>
          </w:p>
        </w:tc>
      </w:tr>
      <w:tr w:rsidR="0034084A" w:rsidRPr="00BF3612" w14:paraId="208A44A2" w14:textId="77777777" w:rsidTr="005B69EB">
        <w:trPr>
          <w:trHeight w:val="290"/>
        </w:trPr>
        <w:tc>
          <w:tcPr>
            <w:tcW w:w="3030" w:type="pct"/>
            <w:shd w:val="clear" w:color="auto" w:fill="auto"/>
            <w:noWrap/>
            <w:vAlign w:val="bottom"/>
            <w:hideMark/>
          </w:tcPr>
          <w:p w14:paraId="1AE68D42"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Induration</w:t>
            </w:r>
          </w:p>
        </w:tc>
        <w:tc>
          <w:tcPr>
            <w:tcW w:w="532" w:type="pct"/>
            <w:shd w:val="clear" w:color="auto" w:fill="auto"/>
            <w:noWrap/>
            <w:vAlign w:val="bottom"/>
            <w:hideMark/>
          </w:tcPr>
          <w:p w14:paraId="19C5EA9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2480</w:t>
            </w:r>
          </w:p>
        </w:tc>
        <w:tc>
          <w:tcPr>
            <w:tcW w:w="682" w:type="pct"/>
            <w:shd w:val="clear" w:color="auto" w:fill="auto"/>
            <w:noWrap/>
            <w:vAlign w:val="bottom"/>
            <w:hideMark/>
          </w:tcPr>
          <w:p w14:paraId="58C5F6A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0.29%</w:t>
            </w:r>
          </w:p>
        </w:tc>
        <w:tc>
          <w:tcPr>
            <w:tcW w:w="756" w:type="pct"/>
            <w:shd w:val="clear" w:color="auto" w:fill="auto"/>
            <w:noWrap/>
            <w:vAlign w:val="bottom"/>
            <w:hideMark/>
          </w:tcPr>
          <w:p w14:paraId="3D9537C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62.96%</w:t>
            </w:r>
          </w:p>
        </w:tc>
      </w:tr>
      <w:tr w:rsidR="0034084A" w:rsidRPr="00BF3612" w14:paraId="34946EDC" w14:textId="77777777" w:rsidTr="005B69EB">
        <w:trPr>
          <w:trHeight w:val="290"/>
        </w:trPr>
        <w:tc>
          <w:tcPr>
            <w:tcW w:w="3030" w:type="pct"/>
            <w:shd w:val="clear" w:color="auto" w:fill="auto"/>
            <w:noWrap/>
            <w:vAlign w:val="bottom"/>
            <w:hideMark/>
          </w:tcPr>
          <w:p w14:paraId="7377C52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Lethargy</w:t>
            </w:r>
          </w:p>
        </w:tc>
        <w:tc>
          <w:tcPr>
            <w:tcW w:w="532" w:type="pct"/>
            <w:shd w:val="clear" w:color="auto" w:fill="auto"/>
            <w:noWrap/>
            <w:vAlign w:val="bottom"/>
            <w:hideMark/>
          </w:tcPr>
          <w:p w14:paraId="54D456B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2431</w:t>
            </w:r>
          </w:p>
        </w:tc>
        <w:tc>
          <w:tcPr>
            <w:tcW w:w="682" w:type="pct"/>
            <w:shd w:val="clear" w:color="auto" w:fill="auto"/>
            <w:noWrap/>
            <w:vAlign w:val="bottom"/>
            <w:hideMark/>
          </w:tcPr>
          <w:p w14:paraId="7110998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0.28%</w:t>
            </w:r>
          </w:p>
        </w:tc>
        <w:tc>
          <w:tcPr>
            <w:tcW w:w="756" w:type="pct"/>
            <w:shd w:val="clear" w:color="auto" w:fill="auto"/>
            <w:noWrap/>
            <w:vAlign w:val="bottom"/>
            <w:hideMark/>
          </w:tcPr>
          <w:p w14:paraId="24DFB0F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63.24%</w:t>
            </w:r>
          </w:p>
        </w:tc>
      </w:tr>
      <w:tr w:rsidR="0034084A" w:rsidRPr="00BF3612" w14:paraId="2467236E" w14:textId="77777777" w:rsidTr="005B69EB">
        <w:trPr>
          <w:trHeight w:val="290"/>
        </w:trPr>
        <w:tc>
          <w:tcPr>
            <w:tcW w:w="3030" w:type="pct"/>
            <w:shd w:val="clear" w:color="auto" w:fill="auto"/>
            <w:noWrap/>
            <w:vAlign w:val="bottom"/>
            <w:hideMark/>
          </w:tcPr>
          <w:p w14:paraId="3D6DCF2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Exposure during pregnancy</w:t>
            </w:r>
          </w:p>
        </w:tc>
        <w:tc>
          <w:tcPr>
            <w:tcW w:w="532" w:type="pct"/>
            <w:shd w:val="clear" w:color="auto" w:fill="auto"/>
            <w:noWrap/>
            <w:vAlign w:val="bottom"/>
            <w:hideMark/>
          </w:tcPr>
          <w:p w14:paraId="38B1E8B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2418</w:t>
            </w:r>
          </w:p>
        </w:tc>
        <w:tc>
          <w:tcPr>
            <w:tcW w:w="682" w:type="pct"/>
            <w:shd w:val="clear" w:color="auto" w:fill="auto"/>
            <w:noWrap/>
            <w:vAlign w:val="bottom"/>
            <w:hideMark/>
          </w:tcPr>
          <w:p w14:paraId="1C394F2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0.28%</w:t>
            </w:r>
          </w:p>
        </w:tc>
        <w:tc>
          <w:tcPr>
            <w:tcW w:w="756" w:type="pct"/>
            <w:shd w:val="clear" w:color="auto" w:fill="auto"/>
            <w:noWrap/>
            <w:vAlign w:val="bottom"/>
            <w:hideMark/>
          </w:tcPr>
          <w:p w14:paraId="5D9E7E7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63.52%</w:t>
            </w:r>
          </w:p>
        </w:tc>
      </w:tr>
      <w:tr w:rsidR="0034084A" w:rsidRPr="00BF3612" w14:paraId="0BF5B9F6" w14:textId="77777777" w:rsidTr="005B69EB">
        <w:trPr>
          <w:trHeight w:val="290"/>
        </w:trPr>
        <w:tc>
          <w:tcPr>
            <w:tcW w:w="3030" w:type="pct"/>
            <w:shd w:val="clear" w:color="auto" w:fill="auto"/>
            <w:noWrap/>
            <w:vAlign w:val="bottom"/>
            <w:hideMark/>
          </w:tcPr>
          <w:p w14:paraId="23C6F84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Loss of personal independence in daily activities</w:t>
            </w:r>
          </w:p>
        </w:tc>
        <w:tc>
          <w:tcPr>
            <w:tcW w:w="532" w:type="pct"/>
            <w:shd w:val="clear" w:color="auto" w:fill="auto"/>
            <w:noWrap/>
            <w:vAlign w:val="bottom"/>
            <w:hideMark/>
          </w:tcPr>
          <w:p w14:paraId="232F499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2352</w:t>
            </w:r>
          </w:p>
        </w:tc>
        <w:tc>
          <w:tcPr>
            <w:tcW w:w="682" w:type="pct"/>
            <w:shd w:val="clear" w:color="auto" w:fill="auto"/>
            <w:noWrap/>
            <w:vAlign w:val="bottom"/>
            <w:hideMark/>
          </w:tcPr>
          <w:p w14:paraId="68269CC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0.27%</w:t>
            </w:r>
          </w:p>
        </w:tc>
        <w:tc>
          <w:tcPr>
            <w:tcW w:w="756" w:type="pct"/>
            <w:shd w:val="clear" w:color="auto" w:fill="auto"/>
            <w:noWrap/>
            <w:vAlign w:val="bottom"/>
            <w:hideMark/>
          </w:tcPr>
          <w:p w14:paraId="2C59CC0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63.79%</w:t>
            </w:r>
          </w:p>
        </w:tc>
      </w:tr>
      <w:tr w:rsidR="0034084A" w:rsidRPr="00BF3612" w14:paraId="2E7DDC67" w14:textId="77777777" w:rsidTr="005B69EB">
        <w:trPr>
          <w:trHeight w:val="290"/>
        </w:trPr>
        <w:tc>
          <w:tcPr>
            <w:tcW w:w="3030" w:type="pct"/>
            <w:shd w:val="clear" w:color="auto" w:fill="auto"/>
            <w:noWrap/>
            <w:vAlign w:val="bottom"/>
            <w:hideMark/>
          </w:tcPr>
          <w:p w14:paraId="6CEBBE6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Blood test</w:t>
            </w:r>
          </w:p>
        </w:tc>
        <w:tc>
          <w:tcPr>
            <w:tcW w:w="532" w:type="pct"/>
            <w:shd w:val="clear" w:color="auto" w:fill="auto"/>
            <w:noWrap/>
            <w:vAlign w:val="bottom"/>
            <w:hideMark/>
          </w:tcPr>
          <w:p w14:paraId="2AF52DF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2348</w:t>
            </w:r>
          </w:p>
        </w:tc>
        <w:tc>
          <w:tcPr>
            <w:tcW w:w="682" w:type="pct"/>
            <w:shd w:val="clear" w:color="auto" w:fill="auto"/>
            <w:noWrap/>
            <w:vAlign w:val="bottom"/>
            <w:hideMark/>
          </w:tcPr>
          <w:p w14:paraId="1AF0685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0.27%</w:t>
            </w:r>
          </w:p>
        </w:tc>
        <w:tc>
          <w:tcPr>
            <w:tcW w:w="756" w:type="pct"/>
            <w:shd w:val="clear" w:color="auto" w:fill="auto"/>
            <w:noWrap/>
            <w:vAlign w:val="bottom"/>
            <w:hideMark/>
          </w:tcPr>
          <w:p w14:paraId="13E0B49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64.06%</w:t>
            </w:r>
          </w:p>
        </w:tc>
      </w:tr>
      <w:tr w:rsidR="0034084A" w:rsidRPr="00BF3612" w14:paraId="420DC901" w14:textId="77777777" w:rsidTr="005B69EB">
        <w:trPr>
          <w:trHeight w:val="290"/>
        </w:trPr>
        <w:tc>
          <w:tcPr>
            <w:tcW w:w="3030" w:type="pct"/>
            <w:shd w:val="clear" w:color="auto" w:fill="auto"/>
            <w:noWrap/>
            <w:vAlign w:val="bottom"/>
            <w:hideMark/>
          </w:tcPr>
          <w:p w14:paraId="2D7D2E7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Hypersensitivity</w:t>
            </w:r>
          </w:p>
        </w:tc>
        <w:tc>
          <w:tcPr>
            <w:tcW w:w="532" w:type="pct"/>
            <w:shd w:val="clear" w:color="auto" w:fill="auto"/>
            <w:noWrap/>
            <w:vAlign w:val="bottom"/>
            <w:hideMark/>
          </w:tcPr>
          <w:p w14:paraId="366B626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2313</w:t>
            </w:r>
          </w:p>
        </w:tc>
        <w:tc>
          <w:tcPr>
            <w:tcW w:w="682" w:type="pct"/>
            <w:shd w:val="clear" w:color="auto" w:fill="auto"/>
            <w:noWrap/>
            <w:vAlign w:val="bottom"/>
            <w:hideMark/>
          </w:tcPr>
          <w:p w14:paraId="50AB73A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0.27%</w:t>
            </w:r>
          </w:p>
        </w:tc>
        <w:tc>
          <w:tcPr>
            <w:tcW w:w="756" w:type="pct"/>
            <w:shd w:val="clear" w:color="auto" w:fill="auto"/>
            <w:noWrap/>
            <w:vAlign w:val="bottom"/>
            <w:hideMark/>
          </w:tcPr>
          <w:p w14:paraId="5C80537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64.33%</w:t>
            </w:r>
          </w:p>
        </w:tc>
      </w:tr>
      <w:tr w:rsidR="0034084A" w:rsidRPr="00BF3612" w14:paraId="6A14D6A3" w14:textId="77777777" w:rsidTr="005B69EB">
        <w:trPr>
          <w:trHeight w:val="290"/>
        </w:trPr>
        <w:tc>
          <w:tcPr>
            <w:tcW w:w="3030" w:type="pct"/>
            <w:shd w:val="clear" w:color="auto" w:fill="auto"/>
            <w:noWrap/>
            <w:vAlign w:val="bottom"/>
            <w:hideMark/>
          </w:tcPr>
          <w:p w14:paraId="25E4F29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Lymphadenopathy</w:t>
            </w:r>
          </w:p>
        </w:tc>
        <w:tc>
          <w:tcPr>
            <w:tcW w:w="532" w:type="pct"/>
            <w:shd w:val="clear" w:color="auto" w:fill="auto"/>
            <w:noWrap/>
            <w:vAlign w:val="bottom"/>
            <w:hideMark/>
          </w:tcPr>
          <w:p w14:paraId="5B3C8DA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2245</w:t>
            </w:r>
          </w:p>
        </w:tc>
        <w:tc>
          <w:tcPr>
            <w:tcW w:w="682" w:type="pct"/>
            <w:shd w:val="clear" w:color="auto" w:fill="auto"/>
            <w:noWrap/>
            <w:vAlign w:val="bottom"/>
            <w:hideMark/>
          </w:tcPr>
          <w:p w14:paraId="3D1271D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0.26%</w:t>
            </w:r>
          </w:p>
        </w:tc>
        <w:tc>
          <w:tcPr>
            <w:tcW w:w="756" w:type="pct"/>
            <w:shd w:val="clear" w:color="auto" w:fill="auto"/>
            <w:noWrap/>
            <w:vAlign w:val="bottom"/>
            <w:hideMark/>
          </w:tcPr>
          <w:p w14:paraId="07A5435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64.59%</w:t>
            </w:r>
          </w:p>
        </w:tc>
      </w:tr>
      <w:tr w:rsidR="0034084A" w:rsidRPr="00BF3612" w14:paraId="2156A92B" w14:textId="77777777" w:rsidTr="005B69EB">
        <w:trPr>
          <w:trHeight w:val="290"/>
        </w:trPr>
        <w:tc>
          <w:tcPr>
            <w:tcW w:w="3030" w:type="pct"/>
            <w:shd w:val="clear" w:color="auto" w:fill="auto"/>
            <w:noWrap/>
            <w:vAlign w:val="bottom"/>
            <w:hideMark/>
          </w:tcPr>
          <w:p w14:paraId="3C7B255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mass</w:t>
            </w:r>
          </w:p>
        </w:tc>
        <w:tc>
          <w:tcPr>
            <w:tcW w:w="532" w:type="pct"/>
            <w:shd w:val="clear" w:color="auto" w:fill="auto"/>
            <w:noWrap/>
            <w:vAlign w:val="bottom"/>
            <w:hideMark/>
          </w:tcPr>
          <w:p w14:paraId="5B54A40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2175</w:t>
            </w:r>
          </w:p>
        </w:tc>
        <w:tc>
          <w:tcPr>
            <w:tcW w:w="682" w:type="pct"/>
            <w:shd w:val="clear" w:color="auto" w:fill="auto"/>
            <w:noWrap/>
            <w:vAlign w:val="bottom"/>
            <w:hideMark/>
          </w:tcPr>
          <w:p w14:paraId="592521B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0.25%</w:t>
            </w:r>
          </w:p>
        </w:tc>
        <w:tc>
          <w:tcPr>
            <w:tcW w:w="756" w:type="pct"/>
            <w:shd w:val="clear" w:color="auto" w:fill="auto"/>
            <w:noWrap/>
            <w:vAlign w:val="bottom"/>
            <w:hideMark/>
          </w:tcPr>
          <w:p w14:paraId="008C4C4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64.84%</w:t>
            </w:r>
          </w:p>
        </w:tc>
      </w:tr>
      <w:tr w:rsidR="0034084A" w:rsidRPr="00BF3612" w14:paraId="7A997493" w14:textId="77777777" w:rsidTr="005B69EB">
        <w:trPr>
          <w:trHeight w:val="290"/>
        </w:trPr>
        <w:tc>
          <w:tcPr>
            <w:tcW w:w="3030" w:type="pct"/>
            <w:shd w:val="clear" w:color="auto" w:fill="auto"/>
            <w:noWrap/>
            <w:vAlign w:val="bottom"/>
            <w:hideMark/>
          </w:tcPr>
          <w:p w14:paraId="14A48FA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Fall</w:t>
            </w:r>
          </w:p>
        </w:tc>
        <w:tc>
          <w:tcPr>
            <w:tcW w:w="532" w:type="pct"/>
            <w:shd w:val="clear" w:color="auto" w:fill="auto"/>
            <w:noWrap/>
            <w:vAlign w:val="bottom"/>
            <w:hideMark/>
          </w:tcPr>
          <w:p w14:paraId="082774B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2086</w:t>
            </w:r>
          </w:p>
        </w:tc>
        <w:tc>
          <w:tcPr>
            <w:tcW w:w="682" w:type="pct"/>
            <w:shd w:val="clear" w:color="auto" w:fill="auto"/>
            <w:noWrap/>
            <w:vAlign w:val="bottom"/>
            <w:hideMark/>
          </w:tcPr>
          <w:p w14:paraId="6CB4478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0.24%</w:t>
            </w:r>
          </w:p>
        </w:tc>
        <w:tc>
          <w:tcPr>
            <w:tcW w:w="756" w:type="pct"/>
            <w:shd w:val="clear" w:color="auto" w:fill="auto"/>
            <w:noWrap/>
            <w:vAlign w:val="bottom"/>
            <w:hideMark/>
          </w:tcPr>
          <w:p w14:paraId="5B2A234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65.08%</w:t>
            </w:r>
          </w:p>
        </w:tc>
      </w:tr>
      <w:tr w:rsidR="0034084A" w:rsidRPr="00BF3612" w14:paraId="12FE0B60" w14:textId="77777777" w:rsidTr="005B69EB">
        <w:trPr>
          <w:trHeight w:val="290"/>
        </w:trPr>
        <w:tc>
          <w:tcPr>
            <w:tcW w:w="3030" w:type="pct"/>
            <w:shd w:val="clear" w:color="auto" w:fill="auto"/>
            <w:noWrap/>
            <w:vAlign w:val="bottom"/>
            <w:hideMark/>
          </w:tcPr>
          <w:p w14:paraId="6C1A144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Chest pain</w:t>
            </w:r>
          </w:p>
        </w:tc>
        <w:tc>
          <w:tcPr>
            <w:tcW w:w="532" w:type="pct"/>
            <w:shd w:val="clear" w:color="auto" w:fill="auto"/>
            <w:noWrap/>
            <w:vAlign w:val="bottom"/>
            <w:hideMark/>
          </w:tcPr>
          <w:p w14:paraId="3F89B33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2056</w:t>
            </w:r>
          </w:p>
        </w:tc>
        <w:tc>
          <w:tcPr>
            <w:tcW w:w="682" w:type="pct"/>
            <w:shd w:val="clear" w:color="auto" w:fill="auto"/>
            <w:noWrap/>
            <w:vAlign w:val="bottom"/>
            <w:hideMark/>
          </w:tcPr>
          <w:p w14:paraId="20AC94A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0.24%</w:t>
            </w:r>
          </w:p>
        </w:tc>
        <w:tc>
          <w:tcPr>
            <w:tcW w:w="756" w:type="pct"/>
            <w:shd w:val="clear" w:color="auto" w:fill="auto"/>
            <w:noWrap/>
            <w:vAlign w:val="bottom"/>
            <w:hideMark/>
          </w:tcPr>
          <w:p w14:paraId="17CF9E7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65.32%</w:t>
            </w:r>
          </w:p>
        </w:tc>
      </w:tr>
      <w:tr w:rsidR="0034084A" w:rsidRPr="00BF3612" w14:paraId="52BCEC6E" w14:textId="77777777" w:rsidTr="005B69EB">
        <w:trPr>
          <w:trHeight w:val="290"/>
        </w:trPr>
        <w:tc>
          <w:tcPr>
            <w:tcW w:w="3030" w:type="pct"/>
            <w:shd w:val="clear" w:color="auto" w:fill="auto"/>
            <w:noWrap/>
            <w:vAlign w:val="bottom"/>
            <w:hideMark/>
          </w:tcPr>
          <w:p w14:paraId="37072FC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Swelling face</w:t>
            </w:r>
          </w:p>
        </w:tc>
        <w:tc>
          <w:tcPr>
            <w:tcW w:w="532" w:type="pct"/>
            <w:shd w:val="clear" w:color="auto" w:fill="auto"/>
            <w:noWrap/>
            <w:vAlign w:val="bottom"/>
            <w:hideMark/>
          </w:tcPr>
          <w:p w14:paraId="29C1A1B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2016</w:t>
            </w:r>
          </w:p>
        </w:tc>
        <w:tc>
          <w:tcPr>
            <w:tcW w:w="682" w:type="pct"/>
            <w:shd w:val="clear" w:color="auto" w:fill="auto"/>
            <w:noWrap/>
            <w:vAlign w:val="bottom"/>
            <w:hideMark/>
          </w:tcPr>
          <w:p w14:paraId="0465C5F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0.23%</w:t>
            </w:r>
          </w:p>
        </w:tc>
        <w:tc>
          <w:tcPr>
            <w:tcW w:w="756" w:type="pct"/>
            <w:shd w:val="clear" w:color="auto" w:fill="auto"/>
            <w:noWrap/>
            <w:vAlign w:val="bottom"/>
            <w:hideMark/>
          </w:tcPr>
          <w:p w14:paraId="4F678DE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65.55%</w:t>
            </w:r>
          </w:p>
        </w:tc>
      </w:tr>
      <w:tr w:rsidR="0034084A" w:rsidRPr="00BF3612" w14:paraId="2BB42571" w14:textId="77777777" w:rsidTr="005B69EB">
        <w:trPr>
          <w:trHeight w:val="290"/>
        </w:trPr>
        <w:tc>
          <w:tcPr>
            <w:tcW w:w="3030" w:type="pct"/>
            <w:shd w:val="clear" w:color="auto" w:fill="auto"/>
            <w:noWrap/>
            <w:vAlign w:val="bottom"/>
            <w:hideMark/>
          </w:tcPr>
          <w:p w14:paraId="34C7134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Burning sensation</w:t>
            </w:r>
          </w:p>
        </w:tc>
        <w:tc>
          <w:tcPr>
            <w:tcW w:w="532" w:type="pct"/>
            <w:shd w:val="clear" w:color="auto" w:fill="auto"/>
            <w:noWrap/>
            <w:vAlign w:val="bottom"/>
            <w:hideMark/>
          </w:tcPr>
          <w:p w14:paraId="543C348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1990</w:t>
            </w:r>
          </w:p>
        </w:tc>
        <w:tc>
          <w:tcPr>
            <w:tcW w:w="682" w:type="pct"/>
            <w:shd w:val="clear" w:color="auto" w:fill="auto"/>
            <w:noWrap/>
            <w:vAlign w:val="bottom"/>
            <w:hideMark/>
          </w:tcPr>
          <w:p w14:paraId="24B925A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0.23%</w:t>
            </w:r>
          </w:p>
        </w:tc>
        <w:tc>
          <w:tcPr>
            <w:tcW w:w="756" w:type="pct"/>
            <w:shd w:val="clear" w:color="auto" w:fill="auto"/>
            <w:noWrap/>
            <w:vAlign w:val="bottom"/>
            <w:hideMark/>
          </w:tcPr>
          <w:p w14:paraId="6DE600A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65.78%</w:t>
            </w:r>
          </w:p>
        </w:tc>
      </w:tr>
      <w:tr w:rsidR="0034084A" w:rsidRPr="00BF3612" w14:paraId="3C3F8EA7" w14:textId="77777777" w:rsidTr="005B69EB">
        <w:trPr>
          <w:trHeight w:val="290"/>
        </w:trPr>
        <w:tc>
          <w:tcPr>
            <w:tcW w:w="3030" w:type="pct"/>
            <w:shd w:val="clear" w:color="auto" w:fill="auto"/>
            <w:noWrap/>
            <w:vAlign w:val="bottom"/>
            <w:hideMark/>
          </w:tcPr>
          <w:p w14:paraId="390D35F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Gait disturbance</w:t>
            </w:r>
          </w:p>
        </w:tc>
        <w:tc>
          <w:tcPr>
            <w:tcW w:w="532" w:type="pct"/>
            <w:shd w:val="clear" w:color="auto" w:fill="auto"/>
            <w:noWrap/>
            <w:vAlign w:val="bottom"/>
            <w:hideMark/>
          </w:tcPr>
          <w:p w14:paraId="4ADD383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1914</w:t>
            </w:r>
          </w:p>
        </w:tc>
        <w:tc>
          <w:tcPr>
            <w:tcW w:w="682" w:type="pct"/>
            <w:shd w:val="clear" w:color="auto" w:fill="auto"/>
            <w:noWrap/>
            <w:vAlign w:val="bottom"/>
            <w:hideMark/>
          </w:tcPr>
          <w:p w14:paraId="23C2D29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0.22%</w:t>
            </w:r>
          </w:p>
        </w:tc>
        <w:tc>
          <w:tcPr>
            <w:tcW w:w="756" w:type="pct"/>
            <w:shd w:val="clear" w:color="auto" w:fill="auto"/>
            <w:noWrap/>
            <w:vAlign w:val="bottom"/>
            <w:hideMark/>
          </w:tcPr>
          <w:p w14:paraId="0415328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66.00%</w:t>
            </w:r>
          </w:p>
        </w:tc>
      </w:tr>
      <w:tr w:rsidR="0034084A" w:rsidRPr="00BF3612" w14:paraId="355FDA2D" w14:textId="77777777" w:rsidTr="005B69EB">
        <w:trPr>
          <w:trHeight w:val="290"/>
        </w:trPr>
        <w:tc>
          <w:tcPr>
            <w:tcW w:w="3030" w:type="pct"/>
            <w:shd w:val="clear" w:color="auto" w:fill="auto"/>
            <w:noWrap/>
            <w:vAlign w:val="bottom"/>
            <w:hideMark/>
          </w:tcPr>
          <w:p w14:paraId="6D5065F2"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urticaria</w:t>
            </w:r>
          </w:p>
        </w:tc>
        <w:tc>
          <w:tcPr>
            <w:tcW w:w="532" w:type="pct"/>
            <w:shd w:val="clear" w:color="auto" w:fill="auto"/>
            <w:noWrap/>
            <w:vAlign w:val="bottom"/>
            <w:hideMark/>
          </w:tcPr>
          <w:p w14:paraId="4063E77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1885</w:t>
            </w:r>
          </w:p>
        </w:tc>
        <w:tc>
          <w:tcPr>
            <w:tcW w:w="682" w:type="pct"/>
            <w:shd w:val="clear" w:color="auto" w:fill="auto"/>
            <w:noWrap/>
            <w:vAlign w:val="bottom"/>
            <w:hideMark/>
          </w:tcPr>
          <w:p w14:paraId="53B4292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0.22%</w:t>
            </w:r>
          </w:p>
        </w:tc>
        <w:tc>
          <w:tcPr>
            <w:tcW w:w="756" w:type="pct"/>
            <w:shd w:val="clear" w:color="auto" w:fill="auto"/>
            <w:noWrap/>
            <w:vAlign w:val="bottom"/>
            <w:hideMark/>
          </w:tcPr>
          <w:p w14:paraId="419CBF3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66.22%</w:t>
            </w:r>
          </w:p>
        </w:tc>
      </w:tr>
      <w:tr w:rsidR="0034084A" w:rsidRPr="00BF3612" w14:paraId="162B8A03" w14:textId="77777777" w:rsidTr="005B69EB">
        <w:trPr>
          <w:trHeight w:val="290"/>
        </w:trPr>
        <w:tc>
          <w:tcPr>
            <w:tcW w:w="3030" w:type="pct"/>
            <w:shd w:val="clear" w:color="auto" w:fill="auto"/>
            <w:noWrap/>
            <w:vAlign w:val="bottom"/>
            <w:hideMark/>
          </w:tcPr>
          <w:p w14:paraId="3941B13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Abdominal pain upper</w:t>
            </w:r>
          </w:p>
        </w:tc>
        <w:tc>
          <w:tcPr>
            <w:tcW w:w="532" w:type="pct"/>
            <w:shd w:val="clear" w:color="auto" w:fill="auto"/>
            <w:noWrap/>
            <w:vAlign w:val="bottom"/>
            <w:hideMark/>
          </w:tcPr>
          <w:p w14:paraId="2839302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1869</w:t>
            </w:r>
          </w:p>
        </w:tc>
        <w:tc>
          <w:tcPr>
            <w:tcW w:w="682" w:type="pct"/>
            <w:shd w:val="clear" w:color="auto" w:fill="auto"/>
            <w:noWrap/>
            <w:vAlign w:val="bottom"/>
            <w:hideMark/>
          </w:tcPr>
          <w:p w14:paraId="34F9FEF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0.22%</w:t>
            </w:r>
          </w:p>
        </w:tc>
        <w:tc>
          <w:tcPr>
            <w:tcW w:w="756" w:type="pct"/>
            <w:shd w:val="clear" w:color="auto" w:fill="auto"/>
            <w:noWrap/>
            <w:vAlign w:val="bottom"/>
            <w:hideMark/>
          </w:tcPr>
          <w:p w14:paraId="75B75B0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66.44%</w:t>
            </w:r>
          </w:p>
        </w:tc>
      </w:tr>
      <w:tr w:rsidR="0034084A" w:rsidRPr="00BF3612" w14:paraId="1FB3428B" w14:textId="77777777" w:rsidTr="005B69EB">
        <w:trPr>
          <w:trHeight w:val="290"/>
        </w:trPr>
        <w:tc>
          <w:tcPr>
            <w:tcW w:w="3030" w:type="pct"/>
            <w:shd w:val="clear" w:color="auto" w:fill="auto"/>
            <w:noWrap/>
            <w:vAlign w:val="bottom"/>
            <w:hideMark/>
          </w:tcPr>
          <w:p w14:paraId="1F5A5BC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Rash macular</w:t>
            </w:r>
          </w:p>
        </w:tc>
        <w:tc>
          <w:tcPr>
            <w:tcW w:w="532" w:type="pct"/>
            <w:shd w:val="clear" w:color="auto" w:fill="auto"/>
            <w:noWrap/>
            <w:vAlign w:val="bottom"/>
            <w:hideMark/>
          </w:tcPr>
          <w:p w14:paraId="687E933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1823</w:t>
            </w:r>
          </w:p>
        </w:tc>
        <w:tc>
          <w:tcPr>
            <w:tcW w:w="682" w:type="pct"/>
            <w:shd w:val="clear" w:color="auto" w:fill="auto"/>
            <w:noWrap/>
            <w:vAlign w:val="bottom"/>
            <w:hideMark/>
          </w:tcPr>
          <w:p w14:paraId="5AE377B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0.21%</w:t>
            </w:r>
          </w:p>
        </w:tc>
        <w:tc>
          <w:tcPr>
            <w:tcW w:w="756" w:type="pct"/>
            <w:shd w:val="clear" w:color="auto" w:fill="auto"/>
            <w:noWrap/>
            <w:vAlign w:val="bottom"/>
            <w:hideMark/>
          </w:tcPr>
          <w:p w14:paraId="6375225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66.65%</w:t>
            </w:r>
          </w:p>
        </w:tc>
      </w:tr>
      <w:tr w:rsidR="0034084A" w:rsidRPr="00BF3612" w14:paraId="4811552E" w14:textId="77777777" w:rsidTr="005B69EB">
        <w:trPr>
          <w:trHeight w:val="290"/>
        </w:trPr>
        <w:tc>
          <w:tcPr>
            <w:tcW w:w="3030" w:type="pct"/>
            <w:shd w:val="clear" w:color="auto" w:fill="auto"/>
            <w:noWrap/>
            <w:vAlign w:val="bottom"/>
            <w:hideMark/>
          </w:tcPr>
          <w:p w14:paraId="3B0C874B"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Condition aggravated</w:t>
            </w:r>
          </w:p>
        </w:tc>
        <w:tc>
          <w:tcPr>
            <w:tcW w:w="532" w:type="pct"/>
            <w:shd w:val="clear" w:color="auto" w:fill="auto"/>
            <w:noWrap/>
            <w:vAlign w:val="bottom"/>
            <w:hideMark/>
          </w:tcPr>
          <w:p w14:paraId="6AAF15F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1818</w:t>
            </w:r>
          </w:p>
        </w:tc>
        <w:tc>
          <w:tcPr>
            <w:tcW w:w="682" w:type="pct"/>
            <w:shd w:val="clear" w:color="auto" w:fill="auto"/>
            <w:noWrap/>
            <w:vAlign w:val="bottom"/>
            <w:hideMark/>
          </w:tcPr>
          <w:p w14:paraId="59E9CC9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0.21%</w:t>
            </w:r>
          </w:p>
        </w:tc>
        <w:tc>
          <w:tcPr>
            <w:tcW w:w="756" w:type="pct"/>
            <w:shd w:val="clear" w:color="auto" w:fill="auto"/>
            <w:noWrap/>
            <w:vAlign w:val="bottom"/>
            <w:hideMark/>
          </w:tcPr>
          <w:p w14:paraId="795B8BD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66.86%</w:t>
            </w:r>
          </w:p>
        </w:tc>
      </w:tr>
      <w:tr w:rsidR="0034084A" w:rsidRPr="00BF3612" w14:paraId="711007BF" w14:textId="77777777" w:rsidTr="005B69EB">
        <w:trPr>
          <w:trHeight w:val="290"/>
        </w:trPr>
        <w:tc>
          <w:tcPr>
            <w:tcW w:w="3030" w:type="pct"/>
            <w:shd w:val="clear" w:color="auto" w:fill="auto"/>
            <w:noWrap/>
            <w:vAlign w:val="bottom"/>
            <w:hideMark/>
          </w:tcPr>
          <w:p w14:paraId="5BFDB308"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Full blood count</w:t>
            </w:r>
          </w:p>
        </w:tc>
        <w:tc>
          <w:tcPr>
            <w:tcW w:w="532" w:type="pct"/>
            <w:shd w:val="clear" w:color="auto" w:fill="auto"/>
            <w:noWrap/>
            <w:vAlign w:val="bottom"/>
            <w:hideMark/>
          </w:tcPr>
          <w:p w14:paraId="2ECA144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1787</w:t>
            </w:r>
          </w:p>
        </w:tc>
        <w:tc>
          <w:tcPr>
            <w:tcW w:w="682" w:type="pct"/>
            <w:shd w:val="clear" w:color="auto" w:fill="auto"/>
            <w:noWrap/>
            <w:vAlign w:val="bottom"/>
            <w:hideMark/>
          </w:tcPr>
          <w:p w14:paraId="1978772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0.21%</w:t>
            </w:r>
          </w:p>
        </w:tc>
        <w:tc>
          <w:tcPr>
            <w:tcW w:w="756" w:type="pct"/>
            <w:shd w:val="clear" w:color="auto" w:fill="auto"/>
            <w:noWrap/>
            <w:vAlign w:val="bottom"/>
            <w:hideMark/>
          </w:tcPr>
          <w:p w14:paraId="3D7FF61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67.06%</w:t>
            </w:r>
          </w:p>
        </w:tc>
      </w:tr>
      <w:tr w:rsidR="0034084A" w:rsidRPr="00BF3612" w14:paraId="0B5A0048" w14:textId="77777777" w:rsidTr="005B69EB">
        <w:trPr>
          <w:trHeight w:val="290"/>
        </w:trPr>
        <w:tc>
          <w:tcPr>
            <w:tcW w:w="3030" w:type="pct"/>
            <w:shd w:val="clear" w:color="auto" w:fill="auto"/>
            <w:noWrap/>
            <w:vAlign w:val="bottom"/>
            <w:hideMark/>
          </w:tcPr>
          <w:p w14:paraId="0F062A38"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Chest discomfort</w:t>
            </w:r>
          </w:p>
        </w:tc>
        <w:tc>
          <w:tcPr>
            <w:tcW w:w="532" w:type="pct"/>
            <w:shd w:val="clear" w:color="auto" w:fill="auto"/>
            <w:noWrap/>
            <w:vAlign w:val="bottom"/>
            <w:hideMark/>
          </w:tcPr>
          <w:p w14:paraId="7A8E555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1727</w:t>
            </w:r>
          </w:p>
        </w:tc>
        <w:tc>
          <w:tcPr>
            <w:tcW w:w="682" w:type="pct"/>
            <w:shd w:val="clear" w:color="auto" w:fill="auto"/>
            <w:noWrap/>
            <w:vAlign w:val="bottom"/>
            <w:hideMark/>
          </w:tcPr>
          <w:p w14:paraId="416C26B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0.20%</w:t>
            </w:r>
          </w:p>
        </w:tc>
        <w:tc>
          <w:tcPr>
            <w:tcW w:w="756" w:type="pct"/>
            <w:shd w:val="clear" w:color="auto" w:fill="auto"/>
            <w:noWrap/>
            <w:vAlign w:val="bottom"/>
            <w:hideMark/>
          </w:tcPr>
          <w:p w14:paraId="6D164B7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67.26%</w:t>
            </w:r>
          </w:p>
        </w:tc>
      </w:tr>
      <w:tr w:rsidR="0034084A" w:rsidRPr="00BF3612" w14:paraId="1301C4AD" w14:textId="77777777" w:rsidTr="005B69EB">
        <w:trPr>
          <w:trHeight w:val="290"/>
        </w:trPr>
        <w:tc>
          <w:tcPr>
            <w:tcW w:w="3030" w:type="pct"/>
            <w:shd w:val="clear" w:color="auto" w:fill="auto"/>
            <w:noWrap/>
            <w:vAlign w:val="bottom"/>
            <w:hideMark/>
          </w:tcPr>
          <w:p w14:paraId="16C97AF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Discomfort</w:t>
            </w:r>
          </w:p>
        </w:tc>
        <w:tc>
          <w:tcPr>
            <w:tcW w:w="532" w:type="pct"/>
            <w:shd w:val="clear" w:color="auto" w:fill="auto"/>
            <w:noWrap/>
            <w:vAlign w:val="bottom"/>
            <w:hideMark/>
          </w:tcPr>
          <w:p w14:paraId="4A7E062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1712</w:t>
            </w:r>
          </w:p>
        </w:tc>
        <w:tc>
          <w:tcPr>
            <w:tcW w:w="682" w:type="pct"/>
            <w:shd w:val="clear" w:color="auto" w:fill="auto"/>
            <w:noWrap/>
            <w:vAlign w:val="bottom"/>
            <w:hideMark/>
          </w:tcPr>
          <w:p w14:paraId="5FBFE70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0.20%</w:t>
            </w:r>
          </w:p>
        </w:tc>
        <w:tc>
          <w:tcPr>
            <w:tcW w:w="756" w:type="pct"/>
            <w:shd w:val="clear" w:color="auto" w:fill="auto"/>
            <w:noWrap/>
            <w:vAlign w:val="bottom"/>
            <w:hideMark/>
          </w:tcPr>
          <w:p w14:paraId="600DF87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67.46%</w:t>
            </w:r>
          </w:p>
        </w:tc>
      </w:tr>
      <w:tr w:rsidR="0034084A" w:rsidRPr="00BF3612" w14:paraId="17A61BAA" w14:textId="77777777" w:rsidTr="005B69EB">
        <w:trPr>
          <w:trHeight w:val="290"/>
        </w:trPr>
        <w:tc>
          <w:tcPr>
            <w:tcW w:w="3030" w:type="pct"/>
            <w:shd w:val="clear" w:color="auto" w:fill="auto"/>
            <w:noWrap/>
            <w:vAlign w:val="bottom"/>
            <w:hideMark/>
          </w:tcPr>
          <w:p w14:paraId="45E2D35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Laboratory test</w:t>
            </w:r>
          </w:p>
        </w:tc>
        <w:tc>
          <w:tcPr>
            <w:tcW w:w="532" w:type="pct"/>
            <w:shd w:val="clear" w:color="auto" w:fill="auto"/>
            <w:noWrap/>
            <w:vAlign w:val="bottom"/>
            <w:hideMark/>
          </w:tcPr>
          <w:p w14:paraId="29D2E78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1702</w:t>
            </w:r>
          </w:p>
        </w:tc>
        <w:tc>
          <w:tcPr>
            <w:tcW w:w="682" w:type="pct"/>
            <w:shd w:val="clear" w:color="auto" w:fill="auto"/>
            <w:noWrap/>
            <w:vAlign w:val="bottom"/>
            <w:hideMark/>
          </w:tcPr>
          <w:p w14:paraId="1B08287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0.20%</w:t>
            </w:r>
          </w:p>
        </w:tc>
        <w:tc>
          <w:tcPr>
            <w:tcW w:w="756" w:type="pct"/>
            <w:shd w:val="clear" w:color="auto" w:fill="auto"/>
            <w:noWrap/>
            <w:vAlign w:val="bottom"/>
            <w:hideMark/>
          </w:tcPr>
          <w:p w14:paraId="2305269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67.65%</w:t>
            </w:r>
          </w:p>
        </w:tc>
      </w:tr>
      <w:tr w:rsidR="0034084A" w:rsidRPr="00BF3612" w14:paraId="029BC6E6" w14:textId="77777777" w:rsidTr="005B69EB">
        <w:trPr>
          <w:trHeight w:val="290"/>
        </w:trPr>
        <w:tc>
          <w:tcPr>
            <w:tcW w:w="3030" w:type="pct"/>
            <w:shd w:val="clear" w:color="auto" w:fill="auto"/>
            <w:noWrap/>
            <w:vAlign w:val="bottom"/>
            <w:hideMark/>
          </w:tcPr>
          <w:p w14:paraId="5A80140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Vaccination complication</w:t>
            </w:r>
          </w:p>
        </w:tc>
        <w:tc>
          <w:tcPr>
            <w:tcW w:w="532" w:type="pct"/>
            <w:shd w:val="clear" w:color="auto" w:fill="auto"/>
            <w:noWrap/>
            <w:vAlign w:val="bottom"/>
            <w:hideMark/>
          </w:tcPr>
          <w:p w14:paraId="7E8E725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1696</w:t>
            </w:r>
          </w:p>
        </w:tc>
        <w:tc>
          <w:tcPr>
            <w:tcW w:w="682" w:type="pct"/>
            <w:shd w:val="clear" w:color="auto" w:fill="auto"/>
            <w:noWrap/>
            <w:vAlign w:val="bottom"/>
            <w:hideMark/>
          </w:tcPr>
          <w:p w14:paraId="39C56D3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0.20%</w:t>
            </w:r>
          </w:p>
        </w:tc>
        <w:tc>
          <w:tcPr>
            <w:tcW w:w="756" w:type="pct"/>
            <w:shd w:val="clear" w:color="auto" w:fill="auto"/>
            <w:noWrap/>
            <w:vAlign w:val="bottom"/>
            <w:hideMark/>
          </w:tcPr>
          <w:p w14:paraId="65FBA95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67.85%</w:t>
            </w:r>
          </w:p>
        </w:tc>
      </w:tr>
      <w:tr w:rsidR="0034084A" w:rsidRPr="00BF3612" w14:paraId="0081D9BF" w14:textId="77777777" w:rsidTr="005B69EB">
        <w:trPr>
          <w:trHeight w:val="290"/>
        </w:trPr>
        <w:tc>
          <w:tcPr>
            <w:tcW w:w="3030" w:type="pct"/>
            <w:shd w:val="clear" w:color="auto" w:fill="auto"/>
            <w:noWrap/>
            <w:vAlign w:val="bottom"/>
            <w:hideMark/>
          </w:tcPr>
          <w:p w14:paraId="2D2A0EB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proofErr w:type="spellStart"/>
            <w:r w:rsidRPr="00BF3612">
              <w:rPr>
                <w:rFonts w:ascii="Calibri" w:hAnsi="Calibri" w:cs="Calibri"/>
                <w:color w:val="000000"/>
                <w:sz w:val="22"/>
                <w:szCs w:val="22"/>
                <w:lang w:bidi="ar-SA"/>
              </w:rPr>
              <w:t>Rhinorrhoea</w:t>
            </w:r>
            <w:proofErr w:type="spellEnd"/>
          </w:p>
        </w:tc>
        <w:tc>
          <w:tcPr>
            <w:tcW w:w="532" w:type="pct"/>
            <w:shd w:val="clear" w:color="auto" w:fill="auto"/>
            <w:noWrap/>
            <w:vAlign w:val="bottom"/>
            <w:hideMark/>
          </w:tcPr>
          <w:p w14:paraId="41826B6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1668</w:t>
            </w:r>
          </w:p>
        </w:tc>
        <w:tc>
          <w:tcPr>
            <w:tcW w:w="682" w:type="pct"/>
            <w:shd w:val="clear" w:color="auto" w:fill="auto"/>
            <w:noWrap/>
            <w:vAlign w:val="bottom"/>
            <w:hideMark/>
          </w:tcPr>
          <w:p w14:paraId="43601E3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0.19%</w:t>
            </w:r>
          </w:p>
        </w:tc>
        <w:tc>
          <w:tcPr>
            <w:tcW w:w="756" w:type="pct"/>
            <w:shd w:val="clear" w:color="auto" w:fill="auto"/>
            <w:noWrap/>
            <w:vAlign w:val="bottom"/>
            <w:hideMark/>
          </w:tcPr>
          <w:p w14:paraId="5975351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68.04%</w:t>
            </w:r>
          </w:p>
        </w:tc>
      </w:tr>
      <w:tr w:rsidR="0034084A" w:rsidRPr="00BF3612" w14:paraId="2A6B6186" w14:textId="77777777" w:rsidTr="005B69EB">
        <w:trPr>
          <w:trHeight w:val="290"/>
        </w:trPr>
        <w:tc>
          <w:tcPr>
            <w:tcW w:w="3030" w:type="pct"/>
            <w:shd w:val="clear" w:color="auto" w:fill="auto"/>
            <w:noWrap/>
            <w:vAlign w:val="bottom"/>
            <w:hideMark/>
          </w:tcPr>
          <w:p w14:paraId="108B1E93"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cellulitis</w:t>
            </w:r>
          </w:p>
        </w:tc>
        <w:tc>
          <w:tcPr>
            <w:tcW w:w="532" w:type="pct"/>
            <w:shd w:val="clear" w:color="auto" w:fill="auto"/>
            <w:noWrap/>
            <w:vAlign w:val="bottom"/>
            <w:hideMark/>
          </w:tcPr>
          <w:p w14:paraId="4420AAF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1644</w:t>
            </w:r>
          </w:p>
        </w:tc>
        <w:tc>
          <w:tcPr>
            <w:tcW w:w="682" w:type="pct"/>
            <w:shd w:val="clear" w:color="auto" w:fill="auto"/>
            <w:noWrap/>
            <w:vAlign w:val="bottom"/>
            <w:hideMark/>
          </w:tcPr>
          <w:p w14:paraId="344CC37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0.19%</w:t>
            </w:r>
          </w:p>
        </w:tc>
        <w:tc>
          <w:tcPr>
            <w:tcW w:w="756" w:type="pct"/>
            <w:shd w:val="clear" w:color="auto" w:fill="auto"/>
            <w:noWrap/>
            <w:vAlign w:val="bottom"/>
            <w:hideMark/>
          </w:tcPr>
          <w:p w14:paraId="7FF30DF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68.23%</w:t>
            </w:r>
          </w:p>
        </w:tc>
      </w:tr>
      <w:tr w:rsidR="0034084A" w:rsidRPr="00BF3612" w14:paraId="372233B6" w14:textId="77777777" w:rsidTr="005B69EB">
        <w:trPr>
          <w:trHeight w:val="290"/>
        </w:trPr>
        <w:tc>
          <w:tcPr>
            <w:tcW w:w="3030" w:type="pct"/>
            <w:shd w:val="clear" w:color="auto" w:fill="auto"/>
            <w:noWrap/>
            <w:vAlign w:val="bottom"/>
            <w:hideMark/>
          </w:tcPr>
          <w:p w14:paraId="74890C58"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Contusion</w:t>
            </w:r>
          </w:p>
        </w:tc>
        <w:tc>
          <w:tcPr>
            <w:tcW w:w="532" w:type="pct"/>
            <w:shd w:val="clear" w:color="auto" w:fill="auto"/>
            <w:noWrap/>
            <w:vAlign w:val="bottom"/>
            <w:hideMark/>
          </w:tcPr>
          <w:p w14:paraId="48AB94C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1637</w:t>
            </w:r>
          </w:p>
        </w:tc>
        <w:tc>
          <w:tcPr>
            <w:tcW w:w="682" w:type="pct"/>
            <w:shd w:val="clear" w:color="auto" w:fill="auto"/>
            <w:noWrap/>
            <w:vAlign w:val="bottom"/>
            <w:hideMark/>
          </w:tcPr>
          <w:p w14:paraId="7977D6E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0.19%</w:t>
            </w:r>
          </w:p>
        </w:tc>
        <w:tc>
          <w:tcPr>
            <w:tcW w:w="756" w:type="pct"/>
            <w:shd w:val="clear" w:color="auto" w:fill="auto"/>
            <w:noWrap/>
            <w:vAlign w:val="bottom"/>
            <w:hideMark/>
          </w:tcPr>
          <w:p w14:paraId="057D689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68.42%</w:t>
            </w:r>
          </w:p>
        </w:tc>
      </w:tr>
      <w:tr w:rsidR="0034084A" w:rsidRPr="00BF3612" w14:paraId="08263220" w14:textId="77777777" w:rsidTr="005B69EB">
        <w:trPr>
          <w:trHeight w:val="290"/>
        </w:trPr>
        <w:tc>
          <w:tcPr>
            <w:tcW w:w="3030" w:type="pct"/>
            <w:shd w:val="clear" w:color="auto" w:fill="auto"/>
            <w:noWrap/>
            <w:vAlign w:val="bottom"/>
            <w:hideMark/>
          </w:tcPr>
          <w:p w14:paraId="36269234"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Unevaluable event</w:t>
            </w:r>
          </w:p>
        </w:tc>
        <w:tc>
          <w:tcPr>
            <w:tcW w:w="532" w:type="pct"/>
            <w:shd w:val="clear" w:color="auto" w:fill="auto"/>
            <w:noWrap/>
            <w:vAlign w:val="bottom"/>
            <w:hideMark/>
          </w:tcPr>
          <w:p w14:paraId="00C39A8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1603</w:t>
            </w:r>
          </w:p>
        </w:tc>
        <w:tc>
          <w:tcPr>
            <w:tcW w:w="682" w:type="pct"/>
            <w:shd w:val="clear" w:color="auto" w:fill="auto"/>
            <w:noWrap/>
            <w:vAlign w:val="bottom"/>
            <w:hideMark/>
          </w:tcPr>
          <w:p w14:paraId="6B0AF08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0.18%</w:t>
            </w:r>
          </w:p>
        </w:tc>
        <w:tc>
          <w:tcPr>
            <w:tcW w:w="756" w:type="pct"/>
            <w:shd w:val="clear" w:color="auto" w:fill="auto"/>
            <w:noWrap/>
            <w:vAlign w:val="bottom"/>
            <w:hideMark/>
          </w:tcPr>
          <w:p w14:paraId="1DBA1E3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68.61%</w:t>
            </w:r>
          </w:p>
        </w:tc>
      </w:tr>
      <w:tr w:rsidR="0034084A" w:rsidRPr="00BF3612" w14:paraId="0C8254DC" w14:textId="77777777" w:rsidTr="005B69EB">
        <w:trPr>
          <w:trHeight w:val="290"/>
        </w:trPr>
        <w:tc>
          <w:tcPr>
            <w:tcW w:w="3030" w:type="pct"/>
            <w:shd w:val="clear" w:color="auto" w:fill="auto"/>
            <w:noWrap/>
            <w:vAlign w:val="bottom"/>
            <w:hideMark/>
          </w:tcPr>
          <w:p w14:paraId="3C5D98B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Nuclear magnetic resonance imaging</w:t>
            </w:r>
          </w:p>
        </w:tc>
        <w:tc>
          <w:tcPr>
            <w:tcW w:w="532" w:type="pct"/>
            <w:shd w:val="clear" w:color="auto" w:fill="auto"/>
            <w:noWrap/>
            <w:vAlign w:val="bottom"/>
            <w:hideMark/>
          </w:tcPr>
          <w:p w14:paraId="6DB7987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1584</w:t>
            </w:r>
          </w:p>
        </w:tc>
        <w:tc>
          <w:tcPr>
            <w:tcW w:w="682" w:type="pct"/>
            <w:shd w:val="clear" w:color="auto" w:fill="auto"/>
            <w:noWrap/>
            <w:vAlign w:val="bottom"/>
            <w:hideMark/>
          </w:tcPr>
          <w:p w14:paraId="375FEE3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0.18%</w:t>
            </w:r>
          </w:p>
        </w:tc>
        <w:tc>
          <w:tcPr>
            <w:tcW w:w="756" w:type="pct"/>
            <w:shd w:val="clear" w:color="auto" w:fill="auto"/>
            <w:noWrap/>
            <w:vAlign w:val="bottom"/>
            <w:hideMark/>
          </w:tcPr>
          <w:p w14:paraId="76433CD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68.79%</w:t>
            </w:r>
          </w:p>
        </w:tc>
      </w:tr>
      <w:tr w:rsidR="0034084A" w:rsidRPr="00BF3612" w14:paraId="58D24CF4" w14:textId="77777777" w:rsidTr="005B69EB">
        <w:trPr>
          <w:trHeight w:val="290"/>
        </w:trPr>
        <w:tc>
          <w:tcPr>
            <w:tcW w:w="3030" w:type="pct"/>
            <w:shd w:val="clear" w:color="auto" w:fill="auto"/>
            <w:noWrap/>
            <w:vAlign w:val="bottom"/>
            <w:hideMark/>
          </w:tcPr>
          <w:p w14:paraId="7EFE317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lastRenderedPageBreak/>
              <w:t>Heart rate increased</w:t>
            </w:r>
          </w:p>
        </w:tc>
        <w:tc>
          <w:tcPr>
            <w:tcW w:w="532" w:type="pct"/>
            <w:shd w:val="clear" w:color="auto" w:fill="auto"/>
            <w:noWrap/>
            <w:vAlign w:val="bottom"/>
            <w:hideMark/>
          </w:tcPr>
          <w:p w14:paraId="78BDAA1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1568</w:t>
            </w:r>
          </w:p>
        </w:tc>
        <w:tc>
          <w:tcPr>
            <w:tcW w:w="682" w:type="pct"/>
            <w:shd w:val="clear" w:color="auto" w:fill="auto"/>
            <w:noWrap/>
            <w:vAlign w:val="bottom"/>
            <w:hideMark/>
          </w:tcPr>
          <w:p w14:paraId="1F33A70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0.18%</w:t>
            </w:r>
          </w:p>
        </w:tc>
        <w:tc>
          <w:tcPr>
            <w:tcW w:w="756" w:type="pct"/>
            <w:shd w:val="clear" w:color="auto" w:fill="auto"/>
            <w:noWrap/>
            <w:vAlign w:val="bottom"/>
            <w:hideMark/>
          </w:tcPr>
          <w:p w14:paraId="1B9C5E1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68.97%</w:t>
            </w:r>
          </w:p>
        </w:tc>
      </w:tr>
      <w:tr w:rsidR="0034084A" w:rsidRPr="00BF3612" w14:paraId="658080CA" w14:textId="77777777" w:rsidTr="005B69EB">
        <w:trPr>
          <w:trHeight w:val="290"/>
        </w:trPr>
        <w:tc>
          <w:tcPr>
            <w:tcW w:w="3030" w:type="pct"/>
            <w:shd w:val="clear" w:color="auto" w:fill="auto"/>
            <w:noWrap/>
            <w:vAlign w:val="bottom"/>
            <w:hideMark/>
          </w:tcPr>
          <w:p w14:paraId="16DF1A1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Somnolence</w:t>
            </w:r>
          </w:p>
        </w:tc>
        <w:tc>
          <w:tcPr>
            <w:tcW w:w="532" w:type="pct"/>
            <w:shd w:val="clear" w:color="auto" w:fill="auto"/>
            <w:noWrap/>
            <w:vAlign w:val="bottom"/>
            <w:hideMark/>
          </w:tcPr>
          <w:p w14:paraId="07F98C7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1566</w:t>
            </w:r>
          </w:p>
        </w:tc>
        <w:tc>
          <w:tcPr>
            <w:tcW w:w="682" w:type="pct"/>
            <w:shd w:val="clear" w:color="auto" w:fill="auto"/>
            <w:noWrap/>
            <w:vAlign w:val="bottom"/>
            <w:hideMark/>
          </w:tcPr>
          <w:p w14:paraId="0B8ED1C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0.18%</w:t>
            </w:r>
          </w:p>
        </w:tc>
        <w:tc>
          <w:tcPr>
            <w:tcW w:w="756" w:type="pct"/>
            <w:shd w:val="clear" w:color="auto" w:fill="auto"/>
            <w:noWrap/>
            <w:vAlign w:val="bottom"/>
            <w:hideMark/>
          </w:tcPr>
          <w:p w14:paraId="0113892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69.15%</w:t>
            </w:r>
          </w:p>
        </w:tc>
      </w:tr>
      <w:tr w:rsidR="0034084A" w:rsidRPr="00BF3612" w14:paraId="76F89A2F" w14:textId="77777777" w:rsidTr="005B69EB">
        <w:trPr>
          <w:trHeight w:val="290"/>
        </w:trPr>
        <w:tc>
          <w:tcPr>
            <w:tcW w:w="3030" w:type="pct"/>
            <w:shd w:val="clear" w:color="auto" w:fill="auto"/>
            <w:noWrap/>
            <w:vAlign w:val="bottom"/>
            <w:hideMark/>
          </w:tcPr>
          <w:p w14:paraId="0DD9C25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Abdominal pain</w:t>
            </w:r>
          </w:p>
        </w:tc>
        <w:tc>
          <w:tcPr>
            <w:tcW w:w="532" w:type="pct"/>
            <w:shd w:val="clear" w:color="auto" w:fill="auto"/>
            <w:noWrap/>
            <w:vAlign w:val="bottom"/>
            <w:hideMark/>
          </w:tcPr>
          <w:p w14:paraId="76024E3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1534</w:t>
            </w:r>
          </w:p>
        </w:tc>
        <w:tc>
          <w:tcPr>
            <w:tcW w:w="682" w:type="pct"/>
            <w:shd w:val="clear" w:color="auto" w:fill="auto"/>
            <w:noWrap/>
            <w:vAlign w:val="bottom"/>
            <w:hideMark/>
          </w:tcPr>
          <w:p w14:paraId="517E709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0.18%</w:t>
            </w:r>
          </w:p>
        </w:tc>
        <w:tc>
          <w:tcPr>
            <w:tcW w:w="756" w:type="pct"/>
            <w:shd w:val="clear" w:color="auto" w:fill="auto"/>
            <w:noWrap/>
            <w:vAlign w:val="bottom"/>
            <w:hideMark/>
          </w:tcPr>
          <w:p w14:paraId="7AB1182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69.33%</w:t>
            </w:r>
          </w:p>
        </w:tc>
      </w:tr>
      <w:tr w:rsidR="0034084A" w:rsidRPr="00BF3612" w14:paraId="67F39CA3" w14:textId="77777777" w:rsidTr="005B69EB">
        <w:trPr>
          <w:trHeight w:val="290"/>
        </w:trPr>
        <w:tc>
          <w:tcPr>
            <w:tcW w:w="3030" w:type="pct"/>
            <w:shd w:val="clear" w:color="auto" w:fill="auto"/>
            <w:noWrap/>
            <w:vAlign w:val="bottom"/>
            <w:hideMark/>
          </w:tcPr>
          <w:p w14:paraId="3A3FED64"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nodule</w:t>
            </w:r>
          </w:p>
        </w:tc>
        <w:tc>
          <w:tcPr>
            <w:tcW w:w="532" w:type="pct"/>
            <w:shd w:val="clear" w:color="auto" w:fill="auto"/>
            <w:noWrap/>
            <w:vAlign w:val="bottom"/>
            <w:hideMark/>
          </w:tcPr>
          <w:p w14:paraId="4182F9F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1508</w:t>
            </w:r>
          </w:p>
        </w:tc>
        <w:tc>
          <w:tcPr>
            <w:tcW w:w="682" w:type="pct"/>
            <w:shd w:val="clear" w:color="auto" w:fill="auto"/>
            <w:noWrap/>
            <w:vAlign w:val="bottom"/>
            <w:hideMark/>
          </w:tcPr>
          <w:p w14:paraId="58BC03A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0.17%</w:t>
            </w:r>
          </w:p>
        </w:tc>
        <w:tc>
          <w:tcPr>
            <w:tcW w:w="756" w:type="pct"/>
            <w:shd w:val="clear" w:color="auto" w:fill="auto"/>
            <w:noWrap/>
            <w:vAlign w:val="bottom"/>
            <w:hideMark/>
          </w:tcPr>
          <w:p w14:paraId="3FE5A4E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69.50%</w:t>
            </w:r>
          </w:p>
        </w:tc>
      </w:tr>
      <w:tr w:rsidR="0034084A" w:rsidRPr="00BF3612" w14:paraId="2A63B95B" w14:textId="77777777" w:rsidTr="005B69EB">
        <w:trPr>
          <w:trHeight w:val="290"/>
        </w:trPr>
        <w:tc>
          <w:tcPr>
            <w:tcW w:w="3030" w:type="pct"/>
            <w:shd w:val="clear" w:color="auto" w:fill="auto"/>
            <w:noWrap/>
            <w:vAlign w:val="bottom"/>
            <w:hideMark/>
          </w:tcPr>
          <w:p w14:paraId="07CD02F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bruising</w:t>
            </w:r>
          </w:p>
        </w:tc>
        <w:tc>
          <w:tcPr>
            <w:tcW w:w="532" w:type="pct"/>
            <w:shd w:val="clear" w:color="auto" w:fill="auto"/>
            <w:noWrap/>
            <w:vAlign w:val="bottom"/>
            <w:hideMark/>
          </w:tcPr>
          <w:p w14:paraId="5EF6965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1498</w:t>
            </w:r>
          </w:p>
        </w:tc>
        <w:tc>
          <w:tcPr>
            <w:tcW w:w="682" w:type="pct"/>
            <w:shd w:val="clear" w:color="auto" w:fill="auto"/>
            <w:noWrap/>
            <w:vAlign w:val="bottom"/>
            <w:hideMark/>
          </w:tcPr>
          <w:p w14:paraId="34F269B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0.17%</w:t>
            </w:r>
          </w:p>
        </w:tc>
        <w:tc>
          <w:tcPr>
            <w:tcW w:w="756" w:type="pct"/>
            <w:shd w:val="clear" w:color="auto" w:fill="auto"/>
            <w:noWrap/>
            <w:vAlign w:val="bottom"/>
            <w:hideMark/>
          </w:tcPr>
          <w:p w14:paraId="52CD55D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69.67%</w:t>
            </w:r>
          </w:p>
        </w:tc>
      </w:tr>
      <w:tr w:rsidR="0034084A" w:rsidRPr="00BF3612" w14:paraId="39A0A74D" w14:textId="77777777" w:rsidTr="005B69EB">
        <w:trPr>
          <w:trHeight w:val="290"/>
        </w:trPr>
        <w:tc>
          <w:tcPr>
            <w:tcW w:w="3030" w:type="pct"/>
            <w:shd w:val="clear" w:color="auto" w:fill="auto"/>
            <w:noWrap/>
            <w:vAlign w:val="bottom"/>
            <w:hideMark/>
          </w:tcPr>
          <w:p w14:paraId="4ECAA92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Muscle spasms</w:t>
            </w:r>
          </w:p>
        </w:tc>
        <w:tc>
          <w:tcPr>
            <w:tcW w:w="532" w:type="pct"/>
            <w:shd w:val="clear" w:color="auto" w:fill="auto"/>
            <w:noWrap/>
            <w:vAlign w:val="bottom"/>
            <w:hideMark/>
          </w:tcPr>
          <w:p w14:paraId="4FC7455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1434</w:t>
            </w:r>
          </w:p>
        </w:tc>
        <w:tc>
          <w:tcPr>
            <w:tcW w:w="682" w:type="pct"/>
            <w:shd w:val="clear" w:color="auto" w:fill="auto"/>
            <w:noWrap/>
            <w:vAlign w:val="bottom"/>
            <w:hideMark/>
          </w:tcPr>
          <w:p w14:paraId="2ABCA34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0.17%</w:t>
            </w:r>
          </w:p>
        </w:tc>
        <w:tc>
          <w:tcPr>
            <w:tcW w:w="756" w:type="pct"/>
            <w:shd w:val="clear" w:color="auto" w:fill="auto"/>
            <w:noWrap/>
            <w:vAlign w:val="bottom"/>
            <w:hideMark/>
          </w:tcPr>
          <w:p w14:paraId="21CFBD5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69.84%</w:t>
            </w:r>
          </w:p>
        </w:tc>
      </w:tr>
      <w:tr w:rsidR="0034084A" w:rsidRPr="00BF3612" w14:paraId="64A5655C" w14:textId="77777777" w:rsidTr="005B69EB">
        <w:trPr>
          <w:trHeight w:val="290"/>
        </w:trPr>
        <w:tc>
          <w:tcPr>
            <w:tcW w:w="3030" w:type="pct"/>
            <w:shd w:val="clear" w:color="auto" w:fill="auto"/>
            <w:noWrap/>
            <w:vAlign w:val="bottom"/>
            <w:hideMark/>
          </w:tcPr>
          <w:p w14:paraId="633EFAE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Full blood count normal</w:t>
            </w:r>
          </w:p>
        </w:tc>
        <w:tc>
          <w:tcPr>
            <w:tcW w:w="532" w:type="pct"/>
            <w:shd w:val="clear" w:color="auto" w:fill="auto"/>
            <w:noWrap/>
            <w:vAlign w:val="bottom"/>
            <w:hideMark/>
          </w:tcPr>
          <w:p w14:paraId="022B75A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1432</w:t>
            </w:r>
          </w:p>
        </w:tc>
        <w:tc>
          <w:tcPr>
            <w:tcW w:w="682" w:type="pct"/>
            <w:shd w:val="clear" w:color="auto" w:fill="auto"/>
            <w:noWrap/>
            <w:vAlign w:val="bottom"/>
            <w:hideMark/>
          </w:tcPr>
          <w:p w14:paraId="584CB74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0.17%</w:t>
            </w:r>
          </w:p>
        </w:tc>
        <w:tc>
          <w:tcPr>
            <w:tcW w:w="756" w:type="pct"/>
            <w:shd w:val="clear" w:color="auto" w:fill="auto"/>
            <w:noWrap/>
            <w:vAlign w:val="bottom"/>
            <w:hideMark/>
          </w:tcPr>
          <w:p w14:paraId="121FAFB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70.00%</w:t>
            </w:r>
          </w:p>
        </w:tc>
      </w:tr>
      <w:tr w:rsidR="0034084A" w:rsidRPr="00BF3612" w14:paraId="33E3D60F" w14:textId="77777777" w:rsidTr="005B69EB">
        <w:trPr>
          <w:trHeight w:val="290"/>
        </w:trPr>
        <w:tc>
          <w:tcPr>
            <w:tcW w:w="3030" w:type="pct"/>
            <w:shd w:val="clear" w:color="auto" w:fill="auto"/>
            <w:noWrap/>
            <w:vAlign w:val="bottom"/>
            <w:hideMark/>
          </w:tcPr>
          <w:p w14:paraId="382E5EC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Wheezing</w:t>
            </w:r>
          </w:p>
        </w:tc>
        <w:tc>
          <w:tcPr>
            <w:tcW w:w="532" w:type="pct"/>
            <w:shd w:val="clear" w:color="auto" w:fill="auto"/>
            <w:noWrap/>
            <w:vAlign w:val="bottom"/>
            <w:hideMark/>
          </w:tcPr>
          <w:p w14:paraId="65F5CDE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1423</w:t>
            </w:r>
          </w:p>
        </w:tc>
        <w:tc>
          <w:tcPr>
            <w:tcW w:w="682" w:type="pct"/>
            <w:shd w:val="clear" w:color="auto" w:fill="auto"/>
            <w:noWrap/>
            <w:vAlign w:val="bottom"/>
            <w:hideMark/>
          </w:tcPr>
          <w:p w14:paraId="21E9152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0.16%</w:t>
            </w:r>
          </w:p>
        </w:tc>
        <w:tc>
          <w:tcPr>
            <w:tcW w:w="756" w:type="pct"/>
            <w:shd w:val="clear" w:color="auto" w:fill="auto"/>
            <w:noWrap/>
            <w:vAlign w:val="bottom"/>
            <w:hideMark/>
          </w:tcPr>
          <w:p w14:paraId="05DE154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70.17%</w:t>
            </w:r>
          </w:p>
        </w:tc>
      </w:tr>
      <w:tr w:rsidR="0034084A" w:rsidRPr="00BF3612" w14:paraId="771A13F2" w14:textId="77777777" w:rsidTr="005B69EB">
        <w:trPr>
          <w:trHeight w:val="290"/>
        </w:trPr>
        <w:tc>
          <w:tcPr>
            <w:tcW w:w="3030" w:type="pct"/>
            <w:shd w:val="clear" w:color="auto" w:fill="auto"/>
            <w:noWrap/>
            <w:vAlign w:val="bottom"/>
            <w:hideMark/>
          </w:tcPr>
          <w:p w14:paraId="4697C1E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Inflammation</w:t>
            </w:r>
          </w:p>
        </w:tc>
        <w:tc>
          <w:tcPr>
            <w:tcW w:w="532" w:type="pct"/>
            <w:shd w:val="clear" w:color="auto" w:fill="auto"/>
            <w:noWrap/>
            <w:vAlign w:val="bottom"/>
            <w:hideMark/>
          </w:tcPr>
          <w:p w14:paraId="46F7C86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1395</w:t>
            </w:r>
          </w:p>
        </w:tc>
        <w:tc>
          <w:tcPr>
            <w:tcW w:w="682" w:type="pct"/>
            <w:shd w:val="clear" w:color="auto" w:fill="auto"/>
            <w:noWrap/>
            <w:vAlign w:val="bottom"/>
            <w:hideMark/>
          </w:tcPr>
          <w:p w14:paraId="2AD0552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0.16%</w:t>
            </w:r>
          </w:p>
        </w:tc>
        <w:tc>
          <w:tcPr>
            <w:tcW w:w="756" w:type="pct"/>
            <w:shd w:val="clear" w:color="auto" w:fill="auto"/>
            <w:noWrap/>
            <w:vAlign w:val="bottom"/>
            <w:hideMark/>
          </w:tcPr>
          <w:p w14:paraId="155EF64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70.33%</w:t>
            </w:r>
          </w:p>
        </w:tc>
      </w:tr>
      <w:tr w:rsidR="0034084A" w:rsidRPr="00BF3612" w14:paraId="175E1099" w14:textId="77777777" w:rsidTr="005B69EB">
        <w:trPr>
          <w:trHeight w:val="290"/>
        </w:trPr>
        <w:tc>
          <w:tcPr>
            <w:tcW w:w="3030" w:type="pct"/>
            <w:shd w:val="clear" w:color="auto" w:fill="auto"/>
            <w:noWrap/>
            <w:vAlign w:val="bottom"/>
            <w:hideMark/>
          </w:tcPr>
          <w:p w14:paraId="3E7C202D"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Flushing</w:t>
            </w:r>
          </w:p>
        </w:tc>
        <w:tc>
          <w:tcPr>
            <w:tcW w:w="532" w:type="pct"/>
            <w:shd w:val="clear" w:color="auto" w:fill="auto"/>
            <w:noWrap/>
            <w:vAlign w:val="bottom"/>
            <w:hideMark/>
          </w:tcPr>
          <w:p w14:paraId="3AEB428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1378</w:t>
            </w:r>
          </w:p>
        </w:tc>
        <w:tc>
          <w:tcPr>
            <w:tcW w:w="682" w:type="pct"/>
            <w:shd w:val="clear" w:color="auto" w:fill="auto"/>
            <w:noWrap/>
            <w:vAlign w:val="bottom"/>
            <w:hideMark/>
          </w:tcPr>
          <w:p w14:paraId="6E64094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0.16%</w:t>
            </w:r>
          </w:p>
        </w:tc>
        <w:tc>
          <w:tcPr>
            <w:tcW w:w="756" w:type="pct"/>
            <w:shd w:val="clear" w:color="auto" w:fill="auto"/>
            <w:noWrap/>
            <w:vAlign w:val="bottom"/>
            <w:hideMark/>
          </w:tcPr>
          <w:p w14:paraId="0EC42F7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70.49%</w:t>
            </w:r>
          </w:p>
        </w:tc>
      </w:tr>
      <w:tr w:rsidR="0034084A" w:rsidRPr="00BF3612" w14:paraId="368BBD9F" w14:textId="77777777" w:rsidTr="005B69EB">
        <w:trPr>
          <w:trHeight w:val="290"/>
        </w:trPr>
        <w:tc>
          <w:tcPr>
            <w:tcW w:w="3030" w:type="pct"/>
            <w:shd w:val="clear" w:color="auto" w:fill="auto"/>
            <w:noWrap/>
            <w:vAlign w:val="bottom"/>
            <w:hideMark/>
          </w:tcPr>
          <w:p w14:paraId="0EAF76A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Joint range of motion decreased</w:t>
            </w:r>
          </w:p>
        </w:tc>
        <w:tc>
          <w:tcPr>
            <w:tcW w:w="532" w:type="pct"/>
            <w:shd w:val="clear" w:color="auto" w:fill="auto"/>
            <w:noWrap/>
            <w:vAlign w:val="bottom"/>
            <w:hideMark/>
          </w:tcPr>
          <w:p w14:paraId="7C68B46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1359</w:t>
            </w:r>
          </w:p>
        </w:tc>
        <w:tc>
          <w:tcPr>
            <w:tcW w:w="682" w:type="pct"/>
            <w:shd w:val="clear" w:color="auto" w:fill="auto"/>
            <w:noWrap/>
            <w:vAlign w:val="bottom"/>
            <w:hideMark/>
          </w:tcPr>
          <w:p w14:paraId="57DE6A7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0.16%</w:t>
            </w:r>
          </w:p>
        </w:tc>
        <w:tc>
          <w:tcPr>
            <w:tcW w:w="756" w:type="pct"/>
            <w:shd w:val="clear" w:color="auto" w:fill="auto"/>
            <w:noWrap/>
            <w:vAlign w:val="bottom"/>
            <w:hideMark/>
          </w:tcPr>
          <w:p w14:paraId="0AA6A81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70.65%</w:t>
            </w:r>
          </w:p>
        </w:tc>
      </w:tr>
      <w:tr w:rsidR="0034084A" w:rsidRPr="00BF3612" w14:paraId="043358A9" w14:textId="77777777" w:rsidTr="005B69EB">
        <w:trPr>
          <w:trHeight w:val="290"/>
        </w:trPr>
        <w:tc>
          <w:tcPr>
            <w:tcW w:w="3030" w:type="pct"/>
            <w:shd w:val="clear" w:color="auto" w:fill="auto"/>
            <w:noWrap/>
            <w:vAlign w:val="bottom"/>
            <w:hideMark/>
          </w:tcPr>
          <w:p w14:paraId="29F63DE0"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Lip swelling</w:t>
            </w:r>
          </w:p>
        </w:tc>
        <w:tc>
          <w:tcPr>
            <w:tcW w:w="532" w:type="pct"/>
            <w:shd w:val="clear" w:color="auto" w:fill="auto"/>
            <w:noWrap/>
            <w:vAlign w:val="bottom"/>
            <w:hideMark/>
          </w:tcPr>
          <w:p w14:paraId="66B08E4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1345</w:t>
            </w:r>
          </w:p>
        </w:tc>
        <w:tc>
          <w:tcPr>
            <w:tcW w:w="682" w:type="pct"/>
            <w:shd w:val="clear" w:color="auto" w:fill="auto"/>
            <w:noWrap/>
            <w:vAlign w:val="bottom"/>
            <w:hideMark/>
          </w:tcPr>
          <w:p w14:paraId="1E4FBDD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0.16%</w:t>
            </w:r>
          </w:p>
        </w:tc>
        <w:tc>
          <w:tcPr>
            <w:tcW w:w="756" w:type="pct"/>
            <w:shd w:val="clear" w:color="auto" w:fill="auto"/>
            <w:noWrap/>
            <w:vAlign w:val="bottom"/>
            <w:hideMark/>
          </w:tcPr>
          <w:p w14:paraId="7433D9B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70.80%</w:t>
            </w:r>
          </w:p>
        </w:tc>
      </w:tr>
      <w:tr w:rsidR="0034084A" w:rsidRPr="00BF3612" w14:paraId="323E304D" w14:textId="77777777" w:rsidTr="005B69EB">
        <w:trPr>
          <w:trHeight w:val="290"/>
        </w:trPr>
        <w:tc>
          <w:tcPr>
            <w:tcW w:w="3030" w:type="pct"/>
            <w:shd w:val="clear" w:color="auto" w:fill="auto"/>
            <w:noWrap/>
            <w:vAlign w:val="bottom"/>
            <w:hideMark/>
          </w:tcPr>
          <w:p w14:paraId="40DCFA8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inflammation</w:t>
            </w:r>
          </w:p>
        </w:tc>
        <w:tc>
          <w:tcPr>
            <w:tcW w:w="532" w:type="pct"/>
            <w:shd w:val="clear" w:color="auto" w:fill="auto"/>
            <w:noWrap/>
            <w:vAlign w:val="bottom"/>
            <w:hideMark/>
          </w:tcPr>
          <w:p w14:paraId="7883CA2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1338</w:t>
            </w:r>
          </w:p>
        </w:tc>
        <w:tc>
          <w:tcPr>
            <w:tcW w:w="682" w:type="pct"/>
            <w:shd w:val="clear" w:color="auto" w:fill="auto"/>
            <w:noWrap/>
            <w:vAlign w:val="bottom"/>
            <w:hideMark/>
          </w:tcPr>
          <w:p w14:paraId="72F04F4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0.15%</w:t>
            </w:r>
          </w:p>
        </w:tc>
        <w:tc>
          <w:tcPr>
            <w:tcW w:w="756" w:type="pct"/>
            <w:shd w:val="clear" w:color="auto" w:fill="auto"/>
            <w:noWrap/>
            <w:vAlign w:val="bottom"/>
            <w:hideMark/>
          </w:tcPr>
          <w:p w14:paraId="081F424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70.96%</w:t>
            </w:r>
          </w:p>
        </w:tc>
      </w:tr>
      <w:tr w:rsidR="0034084A" w:rsidRPr="00BF3612" w14:paraId="76DEDF0C" w14:textId="77777777" w:rsidTr="005B69EB">
        <w:trPr>
          <w:trHeight w:val="290"/>
        </w:trPr>
        <w:tc>
          <w:tcPr>
            <w:tcW w:w="3030" w:type="pct"/>
            <w:shd w:val="clear" w:color="auto" w:fill="auto"/>
            <w:noWrap/>
            <w:vAlign w:val="bottom"/>
            <w:hideMark/>
          </w:tcPr>
          <w:p w14:paraId="16CFCEA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Unresponsive to stimuli</w:t>
            </w:r>
          </w:p>
        </w:tc>
        <w:tc>
          <w:tcPr>
            <w:tcW w:w="532" w:type="pct"/>
            <w:shd w:val="clear" w:color="auto" w:fill="auto"/>
            <w:noWrap/>
            <w:vAlign w:val="bottom"/>
            <w:hideMark/>
          </w:tcPr>
          <w:p w14:paraId="3D374D2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1312</w:t>
            </w:r>
          </w:p>
        </w:tc>
        <w:tc>
          <w:tcPr>
            <w:tcW w:w="682" w:type="pct"/>
            <w:shd w:val="clear" w:color="auto" w:fill="auto"/>
            <w:noWrap/>
            <w:vAlign w:val="bottom"/>
            <w:hideMark/>
          </w:tcPr>
          <w:p w14:paraId="0D97E0B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0.15%</w:t>
            </w:r>
          </w:p>
        </w:tc>
        <w:tc>
          <w:tcPr>
            <w:tcW w:w="756" w:type="pct"/>
            <w:shd w:val="clear" w:color="auto" w:fill="auto"/>
            <w:noWrap/>
            <w:vAlign w:val="bottom"/>
            <w:hideMark/>
          </w:tcPr>
          <w:p w14:paraId="169540A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71.11%</w:t>
            </w:r>
          </w:p>
        </w:tc>
      </w:tr>
      <w:tr w:rsidR="0034084A" w:rsidRPr="00BF3612" w14:paraId="565A74A3" w14:textId="77777777" w:rsidTr="005B69EB">
        <w:trPr>
          <w:trHeight w:val="290"/>
        </w:trPr>
        <w:tc>
          <w:tcPr>
            <w:tcW w:w="3030" w:type="pct"/>
            <w:shd w:val="clear" w:color="auto" w:fill="auto"/>
            <w:noWrap/>
            <w:vAlign w:val="bottom"/>
            <w:hideMark/>
          </w:tcPr>
          <w:p w14:paraId="5F1FC40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Throat tightness</w:t>
            </w:r>
          </w:p>
        </w:tc>
        <w:tc>
          <w:tcPr>
            <w:tcW w:w="532" w:type="pct"/>
            <w:shd w:val="clear" w:color="auto" w:fill="auto"/>
            <w:noWrap/>
            <w:vAlign w:val="bottom"/>
            <w:hideMark/>
          </w:tcPr>
          <w:p w14:paraId="60AFECF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1292</w:t>
            </w:r>
          </w:p>
        </w:tc>
        <w:tc>
          <w:tcPr>
            <w:tcW w:w="682" w:type="pct"/>
            <w:shd w:val="clear" w:color="auto" w:fill="auto"/>
            <w:noWrap/>
            <w:vAlign w:val="bottom"/>
            <w:hideMark/>
          </w:tcPr>
          <w:p w14:paraId="582301A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0.15%</w:t>
            </w:r>
          </w:p>
        </w:tc>
        <w:tc>
          <w:tcPr>
            <w:tcW w:w="756" w:type="pct"/>
            <w:shd w:val="clear" w:color="auto" w:fill="auto"/>
            <w:noWrap/>
            <w:vAlign w:val="bottom"/>
            <w:hideMark/>
          </w:tcPr>
          <w:p w14:paraId="5202F41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71.26%</w:t>
            </w:r>
          </w:p>
        </w:tc>
      </w:tr>
      <w:tr w:rsidR="0034084A" w:rsidRPr="00BF3612" w14:paraId="31381293" w14:textId="77777777" w:rsidTr="005B69EB">
        <w:trPr>
          <w:trHeight w:val="290"/>
        </w:trPr>
        <w:tc>
          <w:tcPr>
            <w:tcW w:w="3030" w:type="pct"/>
            <w:shd w:val="clear" w:color="auto" w:fill="auto"/>
            <w:noWrap/>
            <w:vAlign w:val="bottom"/>
            <w:hideMark/>
          </w:tcPr>
          <w:p w14:paraId="67397518"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Influenza</w:t>
            </w:r>
          </w:p>
        </w:tc>
        <w:tc>
          <w:tcPr>
            <w:tcW w:w="532" w:type="pct"/>
            <w:shd w:val="clear" w:color="auto" w:fill="auto"/>
            <w:noWrap/>
            <w:vAlign w:val="bottom"/>
            <w:hideMark/>
          </w:tcPr>
          <w:p w14:paraId="224DF86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1291</w:t>
            </w:r>
          </w:p>
        </w:tc>
        <w:tc>
          <w:tcPr>
            <w:tcW w:w="682" w:type="pct"/>
            <w:shd w:val="clear" w:color="auto" w:fill="auto"/>
            <w:noWrap/>
            <w:vAlign w:val="bottom"/>
            <w:hideMark/>
          </w:tcPr>
          <w:p w14:paraId="24405E3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0.15%</w:t>
            </w:r>
          </w:p>
        </w:tc>
        <w:tc>
          <w:tcPr>
            <w:tcW w:w="756" w:type="pct"/>
            <w:shd w:val="clear" w:color="auto" w:fill="auto"/>
            <w:noWrap/>
            <w:vAlign w:val="bottom"/>
            <w:hideMark/>
          </w:tcPr>
          <w:p w14:paraId="546B3E0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71.40%</w:t>
            </w:r>
          </w:p>
        </w:tc>
      </w:tr>
      <w:tr w:rsidR="0034084A" w:rsidRPr="00BF3612" w14:paraId="73DEF237" w14:textId="77777777" w:rsidTr="005B69EB">
        <w:trPr>
          <w:trHeight w:val="290"/>
        </w:trPr>
        <w:tc>
          <w:tcPr>
            <w:tcW w:w="3030" w:type="pct"/>
            <w:shd w:val="clear" w:color="auto" w:fill="auto"/>
            <w:noWrap/>
            <w:vAlign w:val="bottom"/>
            <w:hideMark/>
          </w:tcPr>
          <w:p w14:paraId="4F2D5E6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Injection site vesicles</w:t>
            </w:r>
          </w:p>
        </w:tc>
        <w:tc>
          <w:tcPr>
            <w:tcW w:w="532" w:type="pct"/>
            <w:shd w:val="clear" w:color="auto" w:fill="auto"/>
            <w:noWrap/>
            <w:vAlign w:val="bottom"/>
            <w:hideMark/>
          </w:tcPr>
          <w:p w14:paraId="1A8C715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1280</w:t>
            </w:r>
          </w:p>
        </w:tc>
        <w:tc>
          <w:tcPr>
            <w:tcW w:w="682" w:type="pct"/>
            <w:shd w:val="clear" w:color="auto" w:fill="auto"/>
            <w:noWrap/>
            <w:vAlign w:val="bottom"/>
            <w:hideMark/>
          </w:tcPr>
          <w:p w14:paraId="18E3CB4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0.15%</w:t>
            </w:r>
          </w:p>
        </w:tc>
        <w:tc>
          <w:tcPr>
            <w:tcW w:w="756" w:type="pct"/>
            <w:shd w:val="clear" w:color="auto" w:fill="auto"/>
            <w:noWrap/>
            <w:vAlign w:val="bottom"/>
            <w:hideMark/>
          </w:tcPr>
          <w:p w14:paraId="75F9312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71.55%</w:t>
            </w:r>
          </w:p>
        </w:tc>
      </w:tr>
      <w:tr w:rsidR="0034084A" w:rsidRPr="00BF3612" w14:paraId="369D3CDC" w14:textId="77777777" w:rsidTr="005B69EB">
        <w:trPr>
          <w:trHeight w:val="290"/>
        </w:trPr>
        <w:tc>
          <w:tcPr>
            <w:tcW w:w="3030" w:type="pct"/>
            <w:shd w:val="clear" w:color="auto" w:fill="auto"/>
            <w:noWrap/>
            <w:vAlign w:val="bottom"/>
            <w:hideMark/>
          </w:tcPr>
          <w:p w14:paraId="4AFF1467"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Skin lesion</w:t>
            </w:r>
          </w:p>
        </w:tc>
        <w:tc>
          <w:tcPr>
            <w:tcW w:w="532" w:type="pct"/>
            <w:shd w:val="clear" w:color="auto" w:fill="auto"/>
            <w:noWrap/>
            <w:vAlign w:val="bottom"/>
            <w:hideMark/>
          </w:tcPr>
          <w:p w14:paraId="36BE86F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1260</w:t>
            </w:r>
          </w:p>
        </w:tc>
        <w:tc>
          <w:tcPr>
            <w:tcW w:w="682" w:type="pct"/>
            <w:shd w:val="clear" w:color="auto" w:fill="auto"/>
            <w:noWrap/>
            <w:vAlign w:val="bottom"/>
            <w:hideMark/>
          </w:tcPr>
          <w:p w14:paraId="464C798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0.15%</w:t>
            </w:r>
          </w:p>
        </w:tc>
        <w:tc>
          <w:tcPr>
            <w:tcW w:w="756" w:type="pct"/>
            <w:shd w:val="clear" w:color="auto" w:fill="auto"/>
            <w:noWrap/>
            <w:vAlign w:val="bottom"/>
            <w:hideMark/>
          </w:tcPr>
          <w:p w14:paraId="7EDE70E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71.70%</w:t>
            </w:r>
          </w:p>
        </w:tc>
      </w:tr>
      <w:tr w:rsidR="0034084A" w:rsidRPr="00BF3612" w14:paraId="3E8AC3DC" w14:textId="77777777" w:rsidTr="005B69EB">
        <w:trPr>
          <w:trHeight w:val="290"/>
        </w:trPr>
        <w:tc>
          <w:tcPr>
            <w:tcW w:w="3030" w:type="pct"/>
            <w:shd w:val="clear" w:color="auto" w:fill="auto"/>
            <w:noWrap/>
            <w:vAlign w:val="bottom"/>
            <w:hideMark/>
          </w:tcPr>
          <w:p w14:paraId="49348496"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Guillain-Barre syndrome</w:t>
            </w:r>
          </w:p>
        </w:tc>
        <w:tc>
          <w:tcPr>
            <w:tcW w:w="532" w:type="pct"/>
            <w:shd w:val="clear" w:color="auto" w:fill="auto"/>
            <w:noWrap/>
            <w:vAlign w:val="bottom"/>
            <w:hideMark/>
          </w:tcPr>
          <w:p w14:paraId="7ECF3EF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1247</w:t>
            </w:r>
          </w:p>
        </w:tc>
        <w:tc>
          <w:tcPr>
            <w:tcW w:w="682" w:type="pct"/>
            <w:shd w:val="clear" w:color="auto" w:fill="auto"/>
            <w:noWrap/>
            <w:vAlign w:val="bottom"/>
            <w:hideMark/>
          </w:tcPr>
          <w:p w14:paraId="6FAF66B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0.14%</w:t>
            </w:r>
          </w:p>
        </w:tc>
        <w:tc>
          <w:tcPr>
            <w:tcW w:w="756" w:type="pct"/>
            <w:shd w:val="clear" w:color="auto" w:fill="auto"/>
            <w:noWrap/>
            <w:vAlign w:val="bottom"/>
            <w:hideMark/>
          </w:tcPr>
          <w:p w14:paraId="3704645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71.84%</w:t>
            </w:r>
          </w:p>
        </w:tc>
      </w:tr>
      <w:tr w:rsidR="0034084A" w:rsidRPr="00BF3612" w14:paraId="5061321B" w14:textId="77777777" w:rsidTr="005B69EB">
        <w:trPr>
          <w:trHeight w:val="290"/>
        </w:trPr>
        <w:tc>
          <w:tcPr>
            <w:tcW w:w="3030" w:type="pct"/>
            <w:shd w:val="clear" w:color="auto" w:fill="auto"/>
            <w:noWrap/>
            <w:vAlign w:val="bottom"/>
            <w:hideMark/>
          </w:tcPr>
          <w:p w14:paraId="6C88AFBA"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Vision blurred</w:t>
            </w:r>
          </w:p>
        </w:tc>
        <w:tc>
          <w:tcPr>
            <w:tcW w:w="532" w:type="pct"/>
            <w:shd w:val="clear" w:color="auto" w:fill="auto"/>
            <w:noWrap/>
            <w:vAlign w:val="bottom"/>
            <w:hideMark/>
          </w:tcPr>
          <w:p w14:paraId="52CA667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1229</w:t>
            </w:r>
          </w:p>
        </w:tc>
        <w:tc>
          <w:tcPr>
            <w:tcW w:w="682" w:type="pct"/>
            <w:shd w:val="clear" w:color="auto" w:fill="auto"/>
            <w:noWrap/>
            <w:vAlign w:val="bottom"/>
            <w:hideMark/>
          </w:tcPr>
          <w:p w14:paraId="39CA7CE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0.14%</w:t>
            </w:r>
          </w:p>
        </w:tc>
        <w:tc>
          <w:tcPr>
            <w:tcW w:w="756" w:type="pct"/>
            <w:shd w:val="clear" w:color="auto" w:fill="auto"/>
            <w:noWrap/>
            <w:vAlign w:val="bottom"/>
            <w:hideMark/>
          </w:tcPr>
          <w:p w14:paraId="2825E22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71.98%</w:t>
            </w:r>
          </w:p>
        </w:tc>
      </w:tr>
      <w:tr w:rsidR="0034084A" w:rsidRPr="00BF3612" w14:paraId="60967906" w14:textId="77777777" w:rsidTr="005B69EB">
        <w:trPr>
          <w:trHeight w:val="290"/>
        </w:trPr>
        <w:tc>
          <w:tcPr>
            <w:tcW w:w="3030" w:type="pct"/>
            <w:shd w:val="clear" w:color="auto" w:fill="auto"/>
            <w:noWrap/>
            <w:vAlign w:val="bottom"/>
            <w:hideMark/>
          </w:tcPr>
          <w:p w14:paraId="3BCC040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Laboratory test normal</w:t>
            </w:r>
          </w:p>
        </w:tc>
        <w:tc>
          <w:tcPr>
            <w:tcW w:w="532" w:type="pct"/>
            <w:shd w:val="clear" w:color="auto" w:fill="auto"/>
            <w:noWrap/>
            <w:vAlign w:val="bottom"/>
            <w:hideMark/>
          </w:tcPr>
          <w:p w14:paraId="1CC3990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1204</w:t>
            </w:r>
          </w:p>
        </w:tc>
        <w:tc>
          <w:tcPr>
            <w:tcW w:w="682" w:type="pct"/>
            <w:shd w:val="clear" w:color="auto" w:fill="auto"/>
            <w:noWrap/>
            <w:vAlign w:val="bottom"/>
            <w:hideMark/>
          </w:tcPr>
          <w:p w14:paraId="16D2472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0.14%</w:t>
            </w:r>
          </w:p>
        </w:tc>
        <w:tc>
          <w:tcPr>
            <w:tcW w:w="756" w:type="pct"/>
            <w:shd w:val="clear" w:color="auto" w:fill="auto"/>
            <w:noWrap/>
            <w:vAlign w:val="bottom"/>
            <w:hideMark/>
          </w:tcPr>
          <w:p w14:paraId="1C00AA6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72.12%</w:t>
            </w:r>
          </w:p>
        </w:tc>
      </w:tr>
      <w:tr w:rsidR="0034084A" w:rsidRPr="00BF3612" w14:paraId="3299BB0B" w14:textId="77777777" w:rsidTr="005B69EB">
        <w:trPr>
          <w:trHeight w:val="290"/>
        </w:trPr>
        <w:tc>
          <w:tcPr>
            <w:tcW w:w="3030" w:type="pct"/>
            <w:shd w:val="clear" w:color="auto" w:fill="auto"/>
            <w:noWrap/>
            <w:vAlign w:val="bottom"/>
            <w:hideMark/>
          </w:tcPr>
          <w:p w14:paraId="07ADD731"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Eye swelling</w:t>
            </w:r>
          </w:p>
        </w:tc>
        <w:tc>
          <w:tcPr>
            <w:tcW w:w="532" w:type="pct"/>
            <w:shd w:val="clear" w:color="auto" w:fill="auto"/>
            <w:noWrap/>
            <w:vAlign w:val="bottom"/>
            <w:hideMark/>
          </w:tcPr>
          <w:p w14:paraId="3325178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1173</w:t>
            </w:r>
          </w:p>
        </w:tc>
        <w:tc>
          <w:tcPr>
            <w:tcW w:w="682" w:type="pct"/>
            <w:shd w:val="clear" w:color="auto" w:fill="auto"/>
            <w:noWrap/>
            <w:vAlign w:val="bottom"/>
            <w:hideMark/>
          </w:tcPr>
          <w:p w14:paraId="3103FCF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0.14%</w:t>
            </w:r>
          </w:p>
        </w:tc>
        <w:tc>
          <w:tcPr>
            <w:tcW w:w="756" w:type="pct"/>
            <w:shd w:val="clear" w:color="auto" w:fill="auto"/>
            <w:noWrap/>
            <w:vAlign w:val="bottom"/>
            <w:hideMark/>
          </w:tcPr>
          <w:p w14:paraId="010B892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72.26%</w:t>
            </w:r>
          </w:p>
        </w:tc>
      </w:tr>
      <w:tr w:rsidR="0034084A" w:rsidRPr="00BF3612" w14:paraId="0A4B34FA" w14:textId="77777777" w:rsidTr="005B69EB">
        <w:trPr>
          <w:trHeight w:val="290"/>
        </w:trPr>
        <w:tc>
          <w:tcPr>
            <w:tcW w:w="3030" w:type="pct"/>
            <w:shd w:val="clear" w:color="auto" w:fill="auto"/>
            <w:noWrap/>
            <w:vAlign w:val="bottom"/>
            <w:hideMark/>
          </w:tcPr>
          <w:p w14:paraId="4EA963F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Abdominal discomfort</w:t>
            </w:r>
          </w:p>
        </w:tc>
        <w:tc>
          <w:tcPr>
            <w:tcW w:w="532" w:type="pct"/>
            <w:shd w:val="clear" w:color="auto" w:fill="auto"/>
            <w:noWrap/>
            <w:vAlign w:val="bottom"/>
            <w:hideMark/>
          </w:tcPr>
          <w:p w14:paraId="536D17A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1169</w:t>
            </w:r>
          </w:p>
        </w:tc>
        <w:tc>
          <w:tcPr>
            <w:tcW w:w="682" w:type="pct"/>
            <w:shd w:val="clear" w:color="auto" w:fill="auto"/>
            <w:noWrap/>
            <w:vAlign w:val="bottom"/>
            <w:hideMark/>
          </w:tcPr>
          <w:p w14:paraId="1B31D2F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6176168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72.39%</w:t>
            </w:r>
          </w:p>
        </w:tc>
      </w:tr>
      <w:tr w:rsidR="0034084A" w:rsidRPr="00BF3612" w14:paraId="6F89CAF5" w14:textId="77777777" w:rsidTr="005B69EB">
        <w:trPr>
          <w:trHeight w:val="290"/>
        </w:trPr>
        <w:tc>
          <w:tcPr>
            <w:tcW w:w="3030" w:type="pct"/>
            <w:shd w:val="clear" w:color="auto" w:fill="auto"/>
            <w:noWrap/>
            <w:vAlign w:val="bottom"/>
            <w:hideMark/>
          </w:tcPr>
          <w:p w14:paraId="023C1EEF"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Sleep disorder</w:t>
            </w:r>
          </w:p>
        </w:tc>
        <w:tc>
          <w:tcPr>
            <w:tcW w:w="532" w:type="pct"/>
            <w:shd w:val="clear" w:color="auto" w:fill="auto"/>
            <w:noWrap/>
            <w:vAlign w:val="bottom"/>
            <w:hideMark/>
          </w:tcPr>
          <w:p w14:paraId="577B6E9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1160</w:t>
            </w:r>
          </w:p>
        </w:tc>
        <w:tc>
          <w:tcPr>
            <w:tcW w:w="682" w:type="pct"/>
            <w:shd w:val="clear" w:color="auto" w:fill="auto"/>
            <w:noWrap/>
            <w:vAlign w:val="bottom"/>
            <w:hideMark/>
          </w:tcPr>
          <w:p w14:paraId="354DB64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0156871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72.53%</w:t>
            </w:r>
          </w:p>
        </w:tc>
      </w:tr>
      <w:tr w:rsidR="0034084A" w:rsidRPr="00BF3612" w14:paraId="61E4C03F" w14:textId="77777777" w:rsidTr="005B69EB">
        <w:trPr>
          <w:trHeight w:val="290"/>
        </w:trPr>
        <w:tc>
          <w:tcPr>
            <w:tcW w:w="3030" w:type="pct"/>
            <w:shd w:val="clear" w:color="auto" w:fill="auto"/>
            <w:noWrap/>
            <w:vAlign w:val="bottom"/>
            <w:hideMark/>
          </w:tcPr>
          <w:p w14:paraId="143C0308"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Feeling cold</w:t>
            </w:r>
          </w:p>
        </w:tc>
        <w:tc>
          <w:tcPr>
            <w:tcW w:w="532" w:type="pct"/>
            <w:shd w:val="clear" w:color="auto" w:fill="auto"/>
            <w:noWrap/>
            <w:vAlign w:val="bottom"/>
            <w:hideMark/>
          </w:tcPr>
          <w:p w14:paraId="5D4D09D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1152</w:t>
            </w:r>
          </w:p>
        </w:tc>
        <w:tc>
          <w:tcPr>
            <w:tcW w:w="682" w:type="pct"/>
            <w:shd w:val="clear" w:color="auto" w:fill="auto"/>
            <w:noWrap/>
            <w:vAlign w:val="bottom"/>
            <w:hideMark/>
          </w:tcPr>
          <w:p w14:paraId="6F7E94CE"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661F82A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72.66%</w:t>
            </w:r>
          </w:p>
        </w:tc>
      </w:tr>
      <w:tr w:rsidR="0034084A" w:rsidRPr="00BF3612" w14:paraId="1AF61468" w14:textId="77777777" w:rsidTr="005B69EB">
        <w:trPr>
          <w:trHeight w:val="290"/>
        </w:trPr>
        <w:tc>
          <w:tcPr>
            <w:tcW w:w="3030" w:type="pct"/>
            <w:shd w:val="clear" w:color="auto" w:fill="auto"/>
            <w:noWrap/>
            <w:vAlign w:val="bottom"/>
            <w:hideMark/>
          </w:tcPr>
          <w:p w14:paraId="1FB020D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 xml:space="preserve">Pruritus </w:t>
            </w:r>
            <w:proofErr w:type="spellStart"/>
            <w:r w:rsidRPr="00BF3612">
              <w:rPr>
                <w:rFonts w:ascii="Calibri" w:hAnsi="Calibri" w:cs="Calibri"/>
                <w:color w:val="000000"/>
                <w:sz w:val="22"/>
                <w:szCs w:val="22"/>
                <w:lang w:bidi="ar-SA"/>
              </w:rPr>
              <w:t>generalised</w:t>
            </w:r>
            <w:proofErr w:type="spellEnd"/>
          </w:p>
        </w:tc>
        <w:tc>
          <w:tcPr>
            <w:tcW w:w="532" w:type="pct"/>
            <w:shd w:val="clear" w:color="auto" w:fill="auto"/>
            <w:noWrap/>
            <w:vAlign w:val="bottom"/>
            <w:hideMark/>
          </w:tcPr>
          <w:p w14:paraId="42E84D17"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1141</w:t>
            </w:r>
          </w:p>
        </w:tc>
        <w:tc>
          <w:tcPr>
            <w:tcW w:w="682" w:type="pct"/>
            <w:shd w:val="clear" w:color="auto" w:fill="auto"/>
            <w:noWrap/>
            <w:vAlign w:val="bottom"/>
            <w:hideMark/>
          </w:tcPr>
          <w:p w14:paraId="64E250A8"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593D2D0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72.79%</w:t>
            </w:r>
          </w:p>
        </w:tc>
      </w:tr>
      <w:tr w:rsidR="0034084A" w:rsidRPr="00BF3612" w14:paraId="6B3B81AF" w14:textId="77777777" w:rsidTr="005B69EB">
        <w:trPr>
          <w:trHeight w:val="290"/>
        </w:trPr>
        <w:tc>
          <w:tcPr>
            <w:tcW w:w="3030" w:type="pct"/>
            <w:shd w:val="clear" w:color="auto" w:fill="auto"/>
            <w:noWrap/>
            <w:vAlign w:val="bottom"/>
            <w:hideMark/>
          </w:tcPr>
          <w:p w14:paraId="6D799499"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Dyskinesia</w:t>
            </w:r>
          </w:p>
        </w:tc>
        <w:tc>
          <w:tcPr>
            <w:tcW w:w="532" w:type="pct"/>
            <w:shd w:val="clear" w:color="auto" w:fill="auto"/>
            <w:noWrap/>
            <w:vAlign w:val="bottom"/>
            <w:hideMark/>
          </w:tcPr>
          <w:p w14:paraId="6C46A1F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1129</w:t>
            </w:r>
          </w:p>
        </w:tc>
        <w:tc>
          <w:tcPr>
            <w:tcW w:w="682" w:type="pct"/>
            <w:shd w:val="clear" w:color="auto" w:fill="auto"/>
            <w:noWrap/>
            <w:vAlign w:val="bottom"/>
            <w:hideMark/>
          </w:tcPr>
          <w:p w14:paraId="6CC0B8F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388541D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72.92%</w:t>
            </w:r>
          </w:p>
        </w:tc>
      </w:tr>
      <w:tr w:rsidR="0034084A" w:rsidRPr="00BF3612" w14:paraId="07E567F6" w14:textId="77777777" w:rsidTr="005B69EB">
        <w:trPr>
          <w:trHeight w:val="290"/>
        </w:trPr>
        <w:tc>
          <w:tcPr>
            <w:tcW w:w="3030" w:type="pct"/>
            <w:shd w:val="clear" w:color="auto" w:fill="auto"/>
            <w:noWrap/>
            <w:vAlign w:val="bottom"/>
            <w:hideMark/>
          </w:tcPr>
          <w:p w14:paraId="64EB19B2"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Throat irritation</w:t>
            </w:r>
          </w:p>
        </w:tc>
        <w:tc>
          <w:tcPr>
            <w:tcW w:w="532" w:type="pct"/>
            <w:shd w:val="clear" w:color="auto" w:fill="auto"/>
            <w:noWrap/>
            <w:vAlign w:val="bottom"/>
            <w:hideMark/>
          </w:tcPr>
          <w:p w14:paraId="2A45BD1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1116</w:t>
            </w:r>
          </w:p>
        </w:tc>
        <w:tc>
          <w:tcPr>
            <w:tcW w:w="682" w:type="pct"/>
            <w:shd w:val="clear" w:color="auto" w:fill="auto"/>
            <w:noWrap/>
            <w:vAlign w:val="bottom"/>
            <w:hideMark/>
          </w:tcPr>
          <w:p w14:paraId="50733B99"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6FC2312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73.05%</w:t>
            </w:r>
          </w:p>
        </w:tc>
      </w:tr>
      <w:tr w:rsidR="0034084A" w:rsidRPr="00BF3612" w14:paraId="10718DFC" w14:textId="77777777" w:rsidTr="005B69EB">
        <w:trPr>
          <w:trHeight w:val="290"/>
        </w:trPr>
        <w:tc>
          <w:tcPr>
            <w:tcW w:w="3030" w:type="pct"/>
            <w:shd w:val="clear" w:color="auto" w:fill="auto"/>
            <w:noWrap/>
            <w:vAlign w:val="bottom"/>
            <w:hideMark/>
          </w:tcPr>
          <w:p w14:paraId="06D20F54"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Palpitations</w:t>
            </w:r>
          </w:p>
        </w:tc>
        <w:tc>
          <w:tcPr>
            <w:tcW w:w="532" w:type="pct"/>
            <w:shd w:val="clear" w:color="auto" w:fill="auto"/>
            <w:noWrap/>
            <w:vAlign w:val="bottom"/>
            <w:hideMark/>
          </w:tcPr>
          <w:p w14:paraId="43A2BD8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1111</w:t>
            </w:r>
          </w:p>
        </w:tc>
        <w:tc>
          <w:tcPr>
            <w:tcW w:w="682" w:type="pct"/>
            <w:shd w:val="clear" w:color="auto" w:fill="auto"/>
            <w:noWrap/>
            <w:vAlign w:val="bottom"/>
            <w:hideMark/>
          </w:tcPr>
          <w:p w14:paraId="554D4D0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11915B8B"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73.18%</w:t>
            </w:r>
          </w:p>
        </w:tc>
      </w:tr>
      <w:tr w:rsidR="0034084A" w:rsidRPr="00BF3612" w14:paraId="55FB8296" w14:textId="77777777" w:rsidTr="005B69EB">
        <w:trPr>
          <w:trHeight w:val="290"/>
        </w:trPr>
        <w:tc>
          <w:tcPr>
            <w:tcW w:w="3030" w:type="pct"/>
            <w:shd w:val="clear" w:color="auto" w:fill="auto"/>
            <w:noWrap/>
            <w:vAlign w:val="bottom"/>
            <w:hideMark/>
          </w:tcPr>
          <w:p w14:paraId="6F60AFA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Pharyngeal oedema</w:t>
            </w:r>
          </w:p>
        </w:tc>
        <w:tc>
          <w:tcPr>
            <w:tcW w:w="532" w:type="pct"/>
            <w:shd w:val="clear" w:color="auto" w:fill="auto"/>
            <w:noWrap/>
            <w:vAlign w:val="bottom"/>
            <w:hideMark/>
          </w:tcPr>
          <w:p w14:paraId="6B3F487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1089</w:t>
            </w:r>
          </w:p>
        </w:tc>
        <w:tc>
          <w:tcPr>
            <w:tcW w:w="682" w:type="pct"/>
            <w:shd w:val="clear" w:color="auto" w:fill="auto"/>
            <w:noWrap/>
            <w:vAlign w:val="bottom"/>
            <w:hideMark/>
          </w:tcPr>
          <w:p w14:paraId="75CD1E3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0.13%</w:t>
            </w:r>
          </w:p>
        </w:tc>
        <w:tc>
          <w:tcPr>
            <w:tcW w:w="756" w:type="pct"/>
            <w:shd w:val="clear" w:color="auto" w:fill="auto"/>
            <w:noWrap/>
            <w:vAlign w:val="bottom"/>
            <w:hideMark/>
          </w:tcPr>
          <w:p w14:paraId="590CAAA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73.30%</w:t>
            </w:r>
          </w:p>
        </w:tc>
      </w:tr>
      <w:tr w:rsidR="0034084A" w:rsidRPr="00BF3612" w14:paraId="3ED98936" w14:textId="77777777" w:rsidTr="005B69EB">
        <w:trPr>
          <w:trHeight w:val="290"/>
        </w:trPr>
        <w:tc>
          <w:tcPr>
            <w:tcW w:w="3030" w:type="pct"/>
            <w:shd w:val="clear" w:color="auto" w:fill="auto"/>
            <w:noWrap/>
            <w:vAlign w:val="bottom"/>
            <w:hideMark/>
          </w:tcPr>
          <w:p w14:paraId="2CCD9DFE"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White blood cell count increased</w:t>
            </w:r>
          </w:p>
        </w:tc>
        <w:tc>
          <w:tcPr>
            <w:tcW w:w="532" w:type="pct"/>
            <w:shd w:val="clear" w:color="auto" w:fill="auto"/>
            <w:noWrap/>
            <w:vAlign w:val="bottom"/>
            <w:hideMark/>
          </w:tcPr>
          <w:p w14:paraId="6732E98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1062</w:t>
            </w:r>
          </w:p>
        </w:tc>
        <w:tc>
          <w:tcPr>
            <w:tcW w:w="682" w:type="pct"/>
            <w:shd w:val="clear" w:color="auto" w:fill="auto"/>
            <w:noWrap/>
            <w:vAlign w:val="bottom"/>
            <w:hideMark/>
          </w:tcPr>
          <w:p w14:paraId="273581C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0.12%</w:t>
            </w:r>
          </w:p>
        </w:tc>
        <w:tc>
          <w:tcPr>
            <w:tcW w:w="756" w:type="pct"/>
            <w:shd w:val="clear" w:color="auto" w:fill="auto"/>
            <w:noWrap/>
            <w:vAlign w:val="bottom"/>
            <w:hideMark/>
          </w:tcPr>
          <w:p w14:paraId="4ABFE5A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73.43%</w:t>
            </w:r>
          </w:p>
        </w:tc>
      </w:tr>
      <w:tr w:rsidR="0034084A" w:rsidRPr="00BF3612" w14:paraId="2BD83B8B" w14:textId="77777777" w:rsidTr="005B69EB">
        <w:trPr>
          <w:trHeight w:val="290"/>
        </w:trPr>
        <w:tc>
          <w:tcPr>
            <w:tcW w:w="3030" w:type="pct"/>
            <w:shd w:val="clear" w:color="auto" w:fill="auto"/>
            <w:noWrap/>
            <w:vAlign w:val="bottom"/>
            <w:hideMark/>
          </w:tcPr>
          <w:p w14:paraId="3A71C525"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Underdose</w:t>
            </w:r>
          </w:p>
        </w:tc>
        <w:tc>
          <w:tcPr>
            <w:tcW w:w="532" w:type="pct"/>
            <w:shd w:val="clear" w:color="auto" w:fill="auto"/>
            <w:noWrap/>
            <w:vAlign w:val="bottom"/>
            <w:hideMark/>
          </w:tcPr>
          <w:p w14:paraId="39A4DED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1054</w:t>
            </w:r>
          </w:p>
        </w:tc>
        <w:tc>
          <w:tcPr>
            <w:tcW w:w="682" w:type="pct"/>
            <w:shd w:val="clear" w:color="auto" w:fill="auto"/>
            <w:noWrap/>
            <w:vAlign w:val="bottom"/>
            <w:hideMark/>
          </w:tcPr>
          <w:p w14:paraId="05054250"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0.12%</w:t>
            </w:r>
          </w:p>
        </w:tc>
        <w:tc>
          <w:tcPr>
            <w:tcW w:w="756" w:type="pct"/>
            <w:shd w:val="clear" w:color="auto" w:fill="auto"/>
            <w:noWrap/>
            <w:vAlign w:val="bottom"/>
            <w:hideMark/>
          </w:tcPr>
          <w:p w14:paraId="35CD9BA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73.55%</w:t>
            </w:r>
          </w:p>
        </w:tc>
      </w:tr>
      <w:tr w:rsidR="0034084A" w:rsidRPr="00BF3612" w14:paraId="6C0970FC" w14:textId="77777777" w:rsidTr="005B69EB">
        <w:trPr>
          <w:trHeight w:val="290"/>
        </w:trPr>
        <w:tc>
          <w:tcPr>
            <w:tcW w:w="3030" w:type="pct"/>
            <w:shd w:val="clear" w:color="auto" w:fill="auto"/>
            <w:noWrap/>
            <w:vAlign w:val="bottom"/>
            <w:hideMark/>
          </w:tcPr>
          <w:p w14:paraId="217104F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 xml:space="preserve">Ocular </w:t>
            </w:r>
            <w:proofErr w:type="spellStart"/>
            <w:r w:rsidRPr="00BF3612">
              <w:rPr>
                <w:rFonts w:ascii="Calibri" w:hAnsi="Calibri" w:cs="Calibri"/>
                <w:color w:val="000000"/>
                <w:sz w:val="22"/>
                <w:szCs w:val="22"/>
                <w:lang w:bidi="ar-SA"/>
              </w:rPr>
              <w:t>hyperaemia</w:t>
            </w:r>
            <w:proofErr w:type="spellEnd"/>
          </w:p>
        </w:tc>
        <w:tc>
          <w:tcPr>
            <w:tcW w:w="532" w:type="pct"/>
            <w:shd w:val="clear" w:color="auto" w:fill="auto"/>
            <w:noWrap/>
            <w:vAlign w:val="bottom"/>
            <w:hideMark/>
          </w:tcPr>
          <w:p w14:paraId="07D907F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1037</w:t>
            </w:r>
          </w:p>
        </w:tc>
        <w:tc>
          <w:tcPr>
            <w:tcW w:w="682" w:type="pct"/>
            <w:shd w:val="clear" w:color="auto" w:fill="auto"/>
            <w:noWrap/>
            <w:vAlign w:val="bottom"/>
            <w:hideMark/>
          </w:tcPr>
          <w:p w14:paraId="2C12A4E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0.12%</w:t>
            </w:r>
          </w:p>
        </w:tc>
        <w:tc>
          <w:tcPr>
            <w:tcW w:w="756" w:type="pct"/>
            <w:shd w:val="clear" w:color="auto" w:fill="auto"/>
            <w:noWrap/>
            <w:vAlign w:val="bottom"/>
            <w:hideMark/>
          </w:tcPr>
          <w:p w14:paraId="624E2C6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73.67%</w:t>
            </w:r>
          </w:p>
        </w:tc>
      </w:tr>
      <w:tr w:rsidR="0034084A" w:rsidRPr="00BF3612" w14:paraId="1238715E" w14:textId="77777777" w:rsidTr="005B69EB">
        <w:trPr>
          <w:trHeight w:val="290"/>
        </w:trPr>
        <w:tc>
          <w:tcPr>
            <w:tcW w:w="3030" w:type="pct"/>
            <w:shd w:val="clear" w:color="auto" w:fill="auto"/>
            <w:noWrap/>
            <w:vAlign w:val="bottom"/>
            <w:hideMark/>
          </w:tcPr>
          <w:p w14:paraId="41405507"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X-ray</w:t>
            </w:r>
          </w:p>
        </w:tc>
        <w:tc>
          <w:tcPr>
            <w:tcW w:w="532" w:type="pct"/>
            <w:shd w:val="clear" w:color="auto" w:fill="auto"/>
            <w:noWrap/>
            <w:vAlign w:val="bottom"/>
            <w:hideMark/>
          </w:tcPr>
          <w:p w14:paraId="5C0AD385"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1006</w:t>
            </w:r>
          </w:p>
        </w:tc>
        <w:tc>
          <w:tcPr>
            <w:tcW w:w="682" w:type="pct"/>
            <w:shd w:val="clear" w:color="auto" w:fill="auto"/>
            <w:noWrap/>
            <w:vAlign w:val="bottom"/>
            <w:hideMark/>
          </w:tcPr>
          <w:p w14:paraId="2661775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0.12%</w:t>
            </w:r>
          </w:p>
        </w:tc>
        <w:tc>
          <w:tcPr>
            <w:tcW w:w="756" w:type="pct"/>
            <w:shd w:val="clear" w:color="auto" w:fill="auto"/>
            <w:noWrap/>
            <w:vAlign w:val="bottom"/>
            <w:hideMark/>
          </w:tcPr>
          <w:p w14:paraId="042B751C"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73.78%</w:t>
            </w:r>
          </w:p>
        </w:tc>
      </w:tr>
      <w:tr w:rsidR="0034084A" w:rsidRPr="00BF3612" w14:paraId="02E84476" w14:textId="77777777" w:rsidTr="005B69EB">
        <w:trPr>
          <w:trHeight w:val="290"/>
        </w:trPr>
        <w:tc>
          <w:tcPr>
            <w:tcW w:w="3030" w:type="pct"/>
            <w:shd w:val="clear" w:color="auto" w:fill="auto"/>
            <w:noWrap/>
            <w:vAlign w:val="bottom"/>
            <w:hideMark/>
          </w:tcPr>
          <w:p w14:paraId="1A61CD7C"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Dysphagia</w:t>
            </w:r>
          </w:p>
        </w:tc>
        <w:tc>
          <w:tcPr>
            <w:tcW w:w="532" w:type="pct"/>
            <w:shd w:val="clear" w:color="auto" w:fill="auto"/>
            <w:noWrap/>
            <w:vAlign w:val="bottom"/>
            <w:hideMark/>
          </w:tcPr>
          <w:p w14:paraId="3514D993"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1008</w:t>
            </w:r>
          </w:p>
        </w:tc>
        <w:tc>
          <w:tcPr>
            <w:tcW w:w="682" w:type="pct"/>
            <w:shd w:val="clear" w:color="auto" w:fill="auto"/>
            <w:noWrap/>
            <w:vAlign w:val="bottom"/>
            <w:hideMark/>
          </w:tcPr>
          <w:p w14:paraId="7BEBB9D6"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0.12%</w:t>
            </w:r>
          </w:p>
        </w:tc>
        <w:tc>
          <w:tcPr>
            <w:tcW w:w="756" w:type="pct"/>
            <w:shd w:val="clear" w:color="auto" w:fill="auto"/>
            <w:noWrap/>
            <w:vAlign w:val="bottom"/>
            <w:hideMark/>
          </w:tcPr>
          <w:p w14:paraId="1D4533F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73.90%</w:t>
            </w:r>
          </w:p>
        </w:tc>
      </w:tr>
      <w:tr w:rsidR="0034084A" w:rsidRPr="00BF3612" w14:paraId="30B410EB" w14:textId="77777777" w:rsidTr="005B69EB">
        <w:trPr>
          <w:trHeight w:val="290"/>
        </w:trPr>
        <w:tc>
          <w:tcPr>
            <w:tcW w:w="3030" w:type="pct"/>
            <w:shd w:val="clear" w:color="auto" w:fill="auto"/>
            <w:noWrap/>
            <w:vAlign w:val="bottom"/>
            <w:hideMark/>
          </w:tcPr>
          <w:p w14:paraId="2397044A"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Chest X-ray normal</w:t>
            </w:r>
          </w:p>
        </w:tc>
        <w:tc>
          <w:tcPr>
            <w:tcW w:w="532" w:type="pct"/>
            <w:shd w:val="clear" w:color="auto" w:fill="auto"/>
            <w:noWrap/>
            <w:vAlign w:val="bottom"/>
            <w:hideMark/>
          </w:tcPr>
          <w:p w14:paraId="738C3ECF"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1002</w:t>
            </w:r>
          </w:p>
        </w:tc>
        <w:tc>
          <w:tcPr>
            <w:tcW w:w="682" w:type="pct"/>
            <w:shd w:val="clear" w:color="auto" w:fill="auto"/>
            <w:noWrap/>
            <w:vAlign w:val="bottom"/>
            <w:hideMark/>
          </w:tcPr>
          <w:p w14:paraId="66527752"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0.12%</w:t>
            </w:r>
          </w:p>
        </w:tc>
        <w:tc>
          <w:tcPr>
            <w:tcW w:w="756" w:type="pct"/>
            <w:shd w:val="clear" w:color="auto" w:fill="auto"/>
            <w:noWrap/>
            <w:vAlign w:val="bottom"/>
            <w:hideMark/>
          </w:tcPr>
          <w:p w14:paraId="04B862D4"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74.02%</w:t>
            </w:r>
          </w:p>
        </w:tc>
      </w:tr>
      <w:tr w:rsidR="0034084A" w:rsidRPr="00BF3612" w14:paraId="50E61E9E" w14:textId="77777777" w:rsidTr="005B69EB">
        <w:trPr>
          <w:trHeight w:val="290"/>
        </w:trPr>
        <w:tc>
          <w:tcPr>
            <w:tcW w:w="3030" w:type="pct"/>
            <w:shd w:val="clear" w:color="auto" w:fill="auto"/>
            <w:noWrap/>
            <w:vAlign w:val="bottom"/>
            <w:hideMark/>
          </w:tcPr>
          <w:p w14:paraId="06F9E02A" w14:textId="77777777" w:rsidR="00BF3612" w:rsidRPr="00BF3612" w:rsidRDefault="00BF3612" w:rsidP="001841B9">
            <w:pPr>
              <w:spacing w:after="0" w:line="240" w:lineRule="auto"/>
              <w:ind w:firstLine="0"/>
              <w:jc w:val="both"/>
              <w:rPr>
                <w:rFonts w:ascii="Calibri" w:hAnsi="Calibri" w:cs="Calibri"/>
                <w:color w:val="000000"/>
                <w:sz w:val="22"/>
                <w:szCs w:val="22"/>
                <w:lang w:bidi="ar-SA"/>
              </w:rPr>
            </w:pPr>
            <w:r w:rsidRPr="00BF3612">
              <w:rPr>
                <w:rFonts w:ascii="Calibri" w:hAnsi="Calibri" w:cs="Calibri"/>
                <w:color w:val="000000"/>
                <w:sz w:val="22"/>
                <w:szCs w:val="22"/>
                <w:lang w:bidi="ar-SA"/>
              </w:rPr>
              <w:t>Other</w:t>
            </w:r>
          </w:p>
        </w:tc>
        <w:tc>
          <w:tcPr>
            <w:tcW w:w="532" w:type="pct"/>
            <w:shd w:val="clear" w:color="auto" w:fill="auto"/>
            <w:noWrap/>
            <w:vAlign w:val="bottom"/>
            <w:hideMark/>
          </w:tcPr>
          <w:p w14:paraId="3B19681A"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641594</w:t>
            </w:r>
          </w:p>
        </w:tc>
        <w:tc>
          <w:tcPr>
            <w:tcW w:w="682" w:type="pct"/>
            <w:shd w:val="clear" w:color="auto" w:fill="auto"/>
            <w:noWrap/>
            <w:vAlign w:val="bottom"/>
            <w:hideMark/>
          </w:tcPr>
          <w:p w14:paraId="58BB73CD"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25.98%</w:t>
            </w:r>
          </w:p>
        </w:tc>
        <w:tc>
          <w:tcPr>
            <w:tcW w:w="756" w:type="pct"/>
            <w:shd w:val="clear" w:color="auto" w:fill="auto"/>
            <w:noWrap/>
            <w:vAlign w:val="bottom"/>
            <w:hideMark/>
          </w:tcPr>
          <w:p w14:paraId="2A566ED1" w14:textId="77777777" w:rsidR="00BF3612" w:rsidRPr="00BF3612" w:rsidRDefault="00BF3612" w:rsidP="005B69EB">
            <w:pPr>
              <w:spacing w:after="0" w:line="240" w:lineRule="auto"/>
              <w:ind w:firstLine="0"/>
              <w:jc w:val="center"/>
              <w:rPr>
                <w:rFonts w:ascii="Calibri" w:hAnsi="Calibri" w:cs="Calibri"/>
                <w:color w:val="000000"/>
                <w:sz w:val="22"/>
                <w:szCs w:val="22"/>
                <w:lang w:bidi="ar-SA"/>
              </w:rPr>
            </w:pPr>
            <w:r w:rsidRPr="00BF3612">
              <w:rPr>
                <w:rFonts w:ascii="Calibri" w:hAnsi="Calibri" w:cs="Calibri"/>
                <w:color w:val="000000"/>
                <w:sz w:val="22"/>
                <w:szCs w:val="22"/>
                <w:lang w:bidi="ar-SA"/>
              </w:rPr>
              <w:t>100.00%</w:t>
            </w:r>
          </w:p>
        </w:tc>
      </w:tr>
    </w:tbl>
    <w:p w14:paraId="0564B094" w14:textId="43E84C46" w:rsidR="00843687" w:rsidRPr="00D9246B" w:rsidRDefault="000F1702" w:rsidP="00D9246B">
      <w:pPr>
        <w:pStyle w:val="TOC3"/>
      </w:pPr>
      <w:bookmarkStart w:id="13" w:name="_Ref28179578"/>
      <w:bookmarkStart w:id="14" w:name="_Ref30943393"/>
      <w:bookmarkStart w:id="15" w:name="_Ref35335059"/>
      <w:bookmarkStart w:id="16" w:name="_Ref35335053"/>
      <w:r w:rsidRPr="002403C4">
        <w:lastRenderedPageBreak/>
        <w:t xml:space="preserve">Table </w:t>
      </w:r>
      <w:r w:rsidRPr="002403C4">
        <w:fldChar w:fldCharType="begin"/>
      </w:r>
      <w:r w:rsidRPr="002403C4">
        <w:instrText>SEQ Table \* ARABIC</w:instrText>
      </w:r>
      <w:r w:rsidRPr="002403C4">
        <w:fldChar w:fldCharType="separate"/>
      </w:r>
      <w:r w:rsidR="00B83E61">
        <w:rPr>
          <w:noProof/>
        </w:rPr>
        <w:t>7</w:t>
      </w:r>
      <w:r w:rsidRPr="002403C4">
        <w:fldChar w:fldCharType="end"/>
      </w:r>
      <w:bookmarkEnd w:id="13"/>
      <w:bookmarkEnd w:id="14"/>
      <w:bookmarkEnd w:id="15"/>
      <w:r w:rsidRPr="002403C4">
        <w:t xml:space="preserve">. </w:t>
      </w:r>
      <w:r w:rsidR="00F924E3">
        <w:t>VAERS</w:t>
      </w:r>
      <w:r w:rsidR="00252570" w:rsidRPr="002403C4">
        <w:t xml:space="preserve"> </w:t>
      </w:r>
      <w:r w:rsidR="00C25862" w:rsidRPr="002403C4">
        <w:t xml:space="preserve">SAE </w:t>
      </w:r>
      <w:r w:rsidR="00C56AE1">
        <w:t xml:space="preserve">report </w:t>
      </w:r>
      <w:r w:rsidR="00C25862" w:rsidRPr="002403C4">
        <w:t>categories</w:t>
      </w:r>
      <w:r w:rsidR="00C25862">
        <w:t>, 2011-2018</w:t>
      </w:r>
      <w:bookmarkEnd w:id="16"/>
      <w:r w:rsidR="00D177D0">
        <w:rPr>
          <w:rStyle w:val="FootnoteReference"/>
        </w:rPr>
        <w:footnoteReference w:id="3"/>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76"/>
        <w:gridCol w:w="622"/>
        <w:gridCol w:w="672"/>
        <w:gridCol w:w="622"/>
        <w:gridCol w:w="672"/>
        <w:gridCol w:w="622"/>
        <w:gridCol w:w="672"/>
        <w:gridCol w:w="622"/>
        <w:gridCol w:w="672"/>
        <w:gridCol w:w="622"/>
        <w:gridCol w:w="672"/>
      </w:tblGrid>
      <w:tr w:rsidR="00AE4FDB" w:rsidRPr="00AE4FDB" w14:paraId="4F7DA202" w14:textId="77777777" w:rsidTr="00BA7C93">
        <w:trPr>
          <w:trHeight w:val="290"/>
        </w:trPr>
        <w:tc>
          <w:tcPr>
            <w:tcW w:w="0" w:type="auto"/>
            <w:shd w:val="clear" w:color="auto" w:fill="auto"/>
            <w:noWrap/>
            <w:vAlign w:val="bottom"/>
            <w:hideMark/>
          </w:tcPr>
          <w:p w14:paraId="701CA697" w14:textId="77777777" w:rsidR="00AE4FDB" w:rsidRPr="001B2B4A" w:rsidRDefault="00AE4FDB" w:rsidP="001841B9">
            <w:pPr>
              <w:spacing w:after="0" w:line="240" w:lineRule="auto"/>
              <w:ind w:firstLine="0"/>
              <w:jc w:val="both"/>
              <w:rPr>
                <w:rFonts w:cs="Times New Roman"/>
                <w:b/>
                <w:bCs/>
                <w:sz w:val="20"/>
                <w:szCs w:val="20"/>
                <w:lang w:bidi="ar-SA"/>
              </w:rPr>
            </w:pPr>
          </w:p>
        </w:tc>
        <w:tc>
          <w:tcPr>
            <w:tcW w:w="0" w:type="auto"/>
            <w:gridSpan w:val="2"/>
            <w:shd w:val="clear" w:color="auto" w:fill="auto"/>
            <w:noWrap/>
            <w:vAlign w:val="center"/>
            <w:hideMark/>
          </w:tcPr>
          <w:p w14:paraId="162FE773"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2011</w:t>
            </w:r>
          </w:p>
        </w:tc>
        <w:tc>
          <w:tcPr>
            <w:tcW w:w="0" w:type="auto"/>
            <w:gridSpan w:val="2"/>
            <w:shd w:val="clear" w:color="auto" w:fill="auto"/>
            <w:noWrap/>
            <w:vAlign w:val="center"/>
            <w:hideMark/>
          </w:tcPr>
          <w:p w14:paraId="46CEF347"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2012</w:t>
            </w:r>
          </w:p>
        </w:tc>
        <w:tc>
          <w:tcPr>
            <w:tcW w:w="0" w:type="auto"/>
            <w:gridSpan w:val="2"/>
            <w:shd w:val="clear" w:color="auto" w:fill="auto"/>
            <w:noWrap/>
            <w:vAlign w:val="center"/>
            <w:hideMark/>
          </w:tcPr>
          <w:p w14:paraId="0C57D618"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2013</w:t>
            </w:r>
          </w:p>
        </w:tc>
        <w:tc>
          <w:tcPr>
            <w:tcW w:w="0" w:type="auto"/>
            <w:gridSpan w:val="2"/>
            <w:shd w:val="clear" w:color="auto" w:fill="auto"/>
            <w:noWrap/>
            <w:vAlign w:val="center"/>
            <w:hideMark/>
          </w:tcPr>
          <w:p w14:paraId="20BD0E65"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2014</w:t>
            </w:r>
          </w:p>
        </w:tc>
        <w:tc>
          <w:tcPr>
            <w:tcW w:w="0" w:type="auto"/>
            <w:gridSpan w:val="2"/>
            <w:shd w:val="clear" w:color="auto" w:fill="auto"/>
            <w:noWrap/>
            <w:vAlign w:val="center"/>
            <w:hideMark/>
          </w:tcPr>
          <w:p w14:paraId="0FDDEA99"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2015</w:t>
            </w:r>
          </w:p>
        </w:tc>
      </w:tr>
      <w:tr w:rsidR="00AE4FDB" w:rsidRPr="00AE4FDB" w14:paraId="1599087D" w14:textId="77777777" w:rsidTr="00BA7C93">
        <w:trPr>
          <w:trHeight w:val="290"/>
        </w:trPr>
        <w:tc>
          <w:tcPr>
            <w:tcW w:w="0" w:type="auto"/>
            <w:shd w:val="clear" w:color="auto" w:fill="auto"/>
            <w:noWrap/>
            <w:vAlign w:val="bottom"/>
            <w:hideMark/>
          </w:tcPr>
          <w:p w14:paraId="21BD09EF" w14:textId="77777777" w:rsidR="00AE4FDB" w:rsidRPr="001B2B4A" w:rsidRDefault="00AE4FDB" w:rsidP="001841B9">
            <w:pPr>
              <w:spacing w:after="0" w:line="240" w:lineRule="auto"/>
              <w:ind w:firstLine="0"/>
              <w:jc w:val="both"/>
              <w:rPr>
                <w:rFonts w:ascii="Calibri" w:hAnsi="Calibri" w:cs="Calibri"/>
                <w:b/>
                <w:bCs/>
                <w:color w:val="000000"/>
                <w:sz w:val="22"/>
                <w:szCs w:val="22"/>
                <w:lang w:bidi="ar-SA"/>
              </w:rPr>
            </w:pPr>
          </w:p>
        </w:tc>
        <w:tc>
          <w:tcPr>
            <w:tcW w:w="0" w:type="auto"/>
            <w:shd w:val="clear" w:color="auto" w:fill="auto"/>
            <w:noWrap/>
            <w:vAlign w:val="center"/>
            <w:hideMark/>
          </w:tcPr>
          <w:p w14:paraId="6C32DC2E"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7635C00D"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c>
          <w:tcPr>
            <w:tcW w:w="0" w:type="auto"/>
            <w:shd w:val="clear" w:color="auto" w:fill="auto"/>
            <w:noWrap/>
            <w:vAlign w:val="center"/>
            <w:hideMark/>
          </w:tcPr>
          <w:p w14:paraId="0715AFEE"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660B0504"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c>
          <w:tcPr>
            <w:tcW w:w="0" w:type="auto"/>
            <w:shd w:val="clear" w:color="auto" w:fill="auto"/>
            <w:noWrap/>
            <w:vAlign w:val="center"/>
            <w:hideMark/>
          </w:tcPr>
          <w:p w14:paraId="4FCC5633"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6D13C402"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c>
          <w:tcPr>
            <w:tcW w:w="0" w:type="auto"/>
            <w:shd w:val="clear" w:color="auto" w:fill="auto"/>
            <w:noWrap/>
            <w:vAlign w:val="center"/>
            <w:hideMark/>
          </w:tcPr>
          <w:p w14:paraId="2A5366A1"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5C950986"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c>
          <w:tcPr>
            <w:tcW w:w="0" w:type="auto"/>
            <w:shd w:val="clear" w:color="auto" w:fill="auto"/>
            <w:noWrap/>
            <w:vAlign w:val="center"/>
            <w:hideMark/>
          </w:tcPr>
          <w:p w14:paraId="5C9B4E1E"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4D10B914" w14:textId="77777777" w:rsidR="00AE4FDB" w:rsidRPr="001B2B4A" w:rsidRDefault="00AE4FDB"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r>
      <w:tr w:rsidR="00AE4FDB" w:rsidRPr="00AE4FDB" w14:paraId="54E616FE" w14:textId="77777777" w:rsidTr="00BA7C93">
        <w:trPr>
          <w:trHeight w:val="290"/>
        </w:trPr>
        <w:tc>
          <w:tcPr>
            <w:tcW w:w="0" w:type="auto"/>
            <w:shd w:val="clear" w:color="auto" w:fill="auto"/>
            <w:noWrap/>
            <w:vAlign w:val="bottom"/>
            <w:hideMark/>
          </w:tcPr>
          <w:p w14:paraId="2AE75D2E" w14:textId="77777777" w:rsidR="00AE4FDB" w:rsidRPr="001B2B4A" w:rsidRDefault="00AE4FDB"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Death</w:t>
            </w:r>
          </w:p>
        </w:tc>
        <w:tc>
          <w:tcPr>
            <w:tcW w:w="0" w:type="auto"/>
            <w:shd w:val="clear" w:color="auto" w:fill="auto"/>
            <w:noWrap/>
            <w:vAlign w:val="center"/>
            <w:hideMark/>
          </w:tcPr>
          <w:p w14:paraId="08EE8947"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172</w:t>
            </w:r>
          </w:p>
        </w:tc>
        <w:tc>
          <w:tcPr>
            <w:tcW w:w="0" w:type="auto"/>
            <w:shd w:val="clear" w:color="auto" w:fill="auto"/>
            <w:noWrap/>
            <w:vAlign w:val="center"/>
            <w:hideMark/>
          </w:tcPr>
          <w:p w14:paraId="42151AEC"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8.52</w:t>
            </w:r>
          </w:p>
        </w:tc>
        <w:tc>
          <w:tcPr>
            <w:tcW w:w="0" w:type="auto"/>
            <w:shd w:val="clear" w:color="auto" w:fill="auto"/>
            <w:noWrap/>
            <w:vAlign w:val="center"/>
            <w:hideMark/>
          </w:tcPr>
          <w:p w14:paraId="3EB69711"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164</w:t>
            </w:r>
          </w:p>
        </w:tc>
        <w:tc>
          <w:tcPr>
            <w:tcW w:w="0" w:type="auto"/>
            <w:shd w:val="clear" w:color="auto" w:fill="auto"/>
            <w:noWrap/>
            <w:vAlign w:val="center"/>
            <w:hideMark/>
          </w:tcPr>
          <w:p w14:paraId="7DCE3E04"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8.59</w:t>
            </w:r>
          </w:p>
        </w:tc>
        <w:tc>
          <w:tcPr>
            <w:tcW w:w="0" w:type="auto"/>
            <w:shd w:val="clear" w:color="auto" w:fill="auto"/>
            <w:noWrap/>
            <w:vAlign w:val="center"/>
            <w:hideMark/>
          </w:tcPr>
          <w:p w14:paraId="6C2E0D4C"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127</w:t>
            </w:r>
          </w:p>
        </w:tc>
        <w:tc>
          <w:tcPr>
            <w:tcW w:w="0" w:type="auto"/>
            <w:shd w:val="clear" w:color="auto" w:fill="auto"/>
            <w:noWrap/>
            <w:vAlign w:val="center"/>
            <w:hideMark/>
          </w:tcPr>
          <w:p w14:paraId="3DC1018A"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7.02</w:t>
            </w:r>
          </w:p>
        </w:tc>
        <w:tc>
          <w:tcPr>
            <w:tcW w:w="0" w:type="auto"/>
            <w:shd w:val="clear" w:color="auto" w:fill="auto"/>
            <w:noWrap/>
            <w:vAlign w:val="center"/>
            <w:hideMark/>
          </w:tcPr>
          <w:p w14:paraId="3064D863"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131</w:t>
            </w:r>
          </w:p>
        </w:tc>
        <w:tc>
          <w:tcPr>
            <w:tcW w:w="0" w:type="auto"/>
            <w:shd w:val="clear" w:color="auto" w:fill="auto"/>
            <w:noWrap/>
            <w:vAlign w:val="center"/>
            <w:hideMark/>
          </w:tcPr>
          <w:p w14:paraId="27CE0BDB"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6.97</w:t>
            </w:r>
          </w:p>
        </w:tc>
        <w:tc>
          <w:tcPr>
            <w:tcW w:w="0" w:type="auto"/>
            <w:shd w:val="clear" w:color="auto" w:fill="auto"/>
            <w:noWrap/>
            <w:vAlign w:val="center"/>
            <w:hideMark/>
          </w:tcPr>
          <w:p w14:paraId="26A9ABC0"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148</w:t>
            </w:r>
          </w:p>
        </w:tc>
        <w:tc>
          <w:tcPr>
            <w:tcW w:w="0" w:type="auto"/>
            <w:shd w:val="clear" w:color="auto" w:fill="auto"/>
            <w:noWrap/>
            <w:vAlign w:val="center"/>
            <w:hideMark/>
          </w:tcPr>
          <w:p w14:paraId="562E9A66"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7.64</w:t>
            </w:r>
          </w:p>
        </w:tc>
      </w:tr>
      <w:tr w:rsidR="00AE4FDB" w:rsidRPr="00AE4FDB" w14:paraId="47F8D0EB" w14:textId="77777777" w:rsidTr="00BA7C93">
        <w:trPr>
          <w:trHeight w:val="290"/>
        </w:trPr>
        <w:tc>
          <w:tcPr>
            <w:tcW w:w="0" w:type="auto"/>
            <w:shd w:val="clear" w:color="auto" w:fill="auto"/>
            <w:noWrap/>
            <w:vAlign w:val="bottom"/>
            <w:hideMark/>
          </w:tcPr>
          <w:p w14:paraId="1A0CE33F" w14:textId="77777777" w:rsidR="00AE4FDB" w:rsidRPr="001B2B4A" w:rsidRDefault="00AE4FDB"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Disability</w:t>
            </w:r>
          </w:p>
        </w:tc>
        <w:tc>
          <w:tcPr>
            <w:tcW w:w="0" w:type="auto"/>
            <w:shd w:val="clear" w:color="auto" w:fill="auto"/>
            <w:noWrap/>
            <w:vAlign w:val="center"/>
            <w:hideMark/>
          </w:tcPr>
          <w:p w14:paraId="7B769A9C"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345</w:t>
            </w:r>
          </w:p>
        </w:tc>
        <w:tc>
          <w:tcPr>
            <w:tcW w:w="0" w:type="auto"/>
            <w:shd w:val="clear" w:color="auto" w:fill="auto"/>
            <w:noWrap/>
            <w:vAlign w:val="center"/>
            <w:hideMark/>
          </w:tcPr>
          <w:p w14:paraId="101651C1"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17.10</w:t>
            </w:r>
          </w:p>
        </w:tc>
        <w:tc>
          <w:tcPr>
            <w:tcW w:w="0" w:type="auto"/>
            <w:shd w:val="clear" w:color="auto" w:fill="auto"/>
            <w:noWrap/>
            <w:vAlign w:val="center"/>
            <w:hideMark/>
          </w:tcPr>
          <w:p w14:paraId="434B0EFD"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344</w:t>
            </w:r>
          </w:p>
        </w:tc>
        <w:tc>
          <w:tcPr>
            <w:tcW w:w="0" w:type="auto"/>
            <w:shd w:val="clear" w:color="auto" w:fill="auto"/>
            <w:noWrap/>
            <w:vAlign w:val="center"/>
            <w:hideMark/>
          </w:tcPr>
          <w:p w14:paraId="318ACA64"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18.01</w:t>
            </w:r>
          </w:p>
        </w:tc>
        <w:tc>
          <w:tcPr>
            <w:tcW w:w="0" w:type="auto"/>
            <w:shd w:val="clear" w:color="auto" w:fill="auto"/>
            <w:noWrap/>
            <w:vAlign w:val="center"/>
            <w:hideMark/>
          </w:tcPr>
          <w:p w14:paraId="348326EF"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341</w:t>
            </w:r>
          </w:p>
        </w:tc>
        <w:tc>
          <w:tcPr>
            <w:tcW w:w="0" w:type="auto"/>
            <w:shd w:val="clear" w:color="auto" w:fill="auto"/>
            <w:noWrap/>
            <w:vAlign w:val="center"/>
            <w:hideMark/>
          </w:tcPr>
          <w:p w14:paraId="2679790A"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18.85</w:t>
            </w:r>
          </w:p>
        </w:tc>
        <w:tc>
          <w:tcPr>
            <w:tcW w:w="0" w:type="auto"/>
            <w:shd w:val="clear" w:color="auto" w:fill="auto"/>
            <w:noWrap/>
            <w:vAlign w:val="center"/>
            <w:hideMark/>
          </w:tcPr>
          <w:p w14:paraId="1D2542C9"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453</w:t>
            </w:r>
          </w:p>
        </w:tc>
        <w:tc>
          <w:tcPr>
            <w:tcW w:w="0" w:type="auto"/>
            <w:shd w:val="clear" w:color="auto" w:fill="auto"/>
            <w:noWrap/>
            <w:vAlign w:val="center"/>
            <w:hideMark/>
          </w:tcPr>
          <w:p w14:paraId="397FDDCE"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24.11</w:t>
            </w:r>
          </w:p>
        </w:tc>
        <w:tc>
          <w:tcPr>
            <w:tcW w:w="0" w:type="auto"/>
            <w:shd w:val="clear" w:color="auto" w:fill="auto"/>
            <w:noWrap/>
            <w:vAlign w:val="center"/>
            <w:hideMark/>
          </w:tcPr>
          <w:p w14:paraId="796CF7EE"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435</w:t>
            </w:r>
          </w:p>
        </w:tc>
        <w:tc>
          <w:tcPr>
            <w:tcW w:w="0" w:type="auto"/>
            <w:shd w:val="clear" w:color="auto" w:fill="auto"/>
            <w:noWrap/>
            <w:vAlign w:val="center"/>
            <w:hideMark/>
          </w:tcPr>
          <w:p w14:paraId="64706C54"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22.46</w:t>
            </w:r>
          </w:p>
        </w:tc>
      </w:tr>
      <w:tr w:rsidR="00AE4FDB" w:rsidRPr="00AE4FDB" w14:paraId="432C12A3" w14:textId="77777777" w:rsidTr="00BA7C93">
        <w:trPr>
          <w:trHeight w:val="290"/>
        </w:trPr>
        <w:tc>
          <w:tcPr>
            <w:tcW w:w="0" w:type="auto"/>
            <w:shd w:val="clear" w:color="auto" w:fill="auto"/>
            <w:noWrap/>
            <w:vAlign w:val="bottom"/>
            <w:hideMark/>
          </w:tcPr>
          <w:p w14:paraId="2F73B19F" w14:textId="77777777" w:rsidR="00AE4FDB" w:rsidRPr="001B2B4A" w:rsidRDefault="00AE4FDB"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Hospitalization</w:t>
            </w:r>
          </w:p>
        </w:tc>
        <w:tc>
          <w:tcPr>
            <w:tcW w:w="0" w:type="auto"/>
            <w:shd w:val="clear" w:color="auto" w:fill="auto"/>
            <w:noWrap/>
            <w:vAlign w:val="center"/>
            <w:hideMark/>
          </w:tcPr>
          <w:p w14:paraId="0471E9F8"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1510</w:t>
            </w:r>
          </w:p>
        </w:tc>
        <w:tc>
          <w:tcPr>
            <w:tcW w:w="0" w:type="auto"/>
            <w:shd w:val="clear" w:color="auto" w:fill="auto"/>
            <w:noWrap/>
            <w:vAlign w:val="center"/>
            <w:hideMark/>
          </w:tcPr>
          <w:p w14:paraId="21299454"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74.83</w:t>
            </w:r>
          </w:p>
        </w:tc>
        <w:tc>
          <w:tcPr>
            <w:tcW w:w="0" w:type="auto"/>
            <w:shd w:val="clear" w:color="auto" w:fill="auto"/>
            <w:noWrap/>
            <w:vAlign w:val="center"/>
            <w:hideMark/>
          </w:tcPr>
          <w:p w14:paraId="532C2E0F"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1390</w:t>
            </w:r>
          </w:p>
        </w:tc>
        <w:tc>
          <w:tcPr>
            <w:tcW w:w="0" w:type="auto"/>
            <w:shd w:val="clear" w:color="auto" w:fill="auto"/>
            <w:noWrap/>
            <w:vAlign w:val="center"/>
            <w:hideMark/>
          </w:tcPr>
          <w:p w14:paraId="60EFE398"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72.77</w:t>
            </w:r>
          </w:p>
        </w:tc>
        <w:tc>
          <w:tcPr>
            <w:tcW w:w="0" w:type="auto"/>
            <w:shd w:val="clear" w:color="auto" w:fill="auto"/>
            <w:noWrap/>
            <w:vAlign w:val="center"/>
            <w:hideMark/>
          </w:tcPr>
          <w:p w14:paraId="6DFB1881"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1312</w:t>
            </w:r>
          </w:p>
        </w:tc>
        <w:tc>
          <w:tcPr>
            <w:tcW w:w="0" w:type="auto"/>
            <w:shd w:val="clear" w:color="auto" w:fill="auto"/>
            <w:noWrap/>
            <w:vAlign w:val="center"/>
            <w:hideMark/>
          </w:tcPr>
          <w:p w14:paraId="54E80858"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72.53</w:t>
            </w:r>
          </w:p>
        </w:tc>
        <w:tc>
          <w:tcPr>
            <w:tcW w:w="0" w:type="auto"/>
            <w:shd w:val="clear" w:color="auto" w:fill="auto"/>
            <w:noWrap/>
            <w:vAlign w:val="center"/>
            <w:hideMark/>
          </w:tcPr>
          <w:p w14:paraId="6494FEFE"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1320</w:t>
            </w:r>
          </w:p>
        </w:tc>
        <w:tc>
          <w:tcPr>
            <w:tcW w:w="0" w:type="auto"/>
            <w:shd w:val="clear" w:color="auto" w:fill="auto"/>
            <w:noWrap/>
            <w:vAlign w:val="center"/>
            <w:hideMark/>
          </w:tcPr>
          <w:p w14:paraId="43074D1C"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70.25</w:t>
            </w:r>
          </w:p>
        </w:tc>
        <w:tc>
          <w:tcPr>
            <w:tcW w:w="0" w:type="auto"/>
            <w:shd w:val="clear" w:color="auto" w:fill="auto"/>
            <w:noWrap/>
            <w:vAlign w:val="center"/>
            <w:hideMark/>
          </w:tcPr>
          <w:p w14:paraId="0A260829"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1332</w:t>
            </w:r>
          </w:p>
        </w:tc>
        <w:tc>
          <w:tcPr>
            <w:tcW w:w="0" w:type="auto"/>
            <w:shd w:val="clear" w:color="auto" w:fill="auto"/>
            <w:noWrap/>
            <w:vAlign w:val="center"/>
            <w:hideMark/>
          </w:tcPr>
          <w:p w14:paraId="7013D054"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68.77</w:t>
            </w:r>
          </w:p>
        </w:tc>
      </w:tr>
      <w:tr w:rsidR="00AE4FDB" w:rsidRPr="00AE4FDB" w14:paraId="040847FB" w14:textId="77777777" w:rsidTr="00BA7C93">
        <w:trPr>
          <w:trHeight w:val="290"/>
        </w:trPr>
        <w:tc>
          <w:tcPr>
            <w:tcW w:w="0" w:type="auto"/>
            <w:shd w:val="clear" w:color="auto" w:fill="auto"/>
            <w:noWrap/>
            <w:vAlign w:val="bottom"/>
            <w:hideMark/>
          </w:tcPr>
          <w:p w14:paraId="0CD3D541" w14:textId="77777777" w:rsidR="00AE4FDB" w:rsidRPr="001B2B4A" w:rsidRDefault="00AE4FDB"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Life Threatening</w:t>
            </w:r>
          </w:p>
        </w:tc>
        <w:tc>
          <w:tcPr>
            <w:tcW w:w="0" w:type="auto"/>
            <w:shd w:val="clear" w:color="auto" w:fill="auto"/>
            <w:noWrap/>
            <w:vAlign w:val="center"/>
            <w:hideMark/>
          </w:tcPr>
          <w:p w14:paraId="35A8D084"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431</w:t>
            </w:r>
          </w:p>
        </w:tc>
        <w:tc>
          <w:tcPr>
            <w:tcW w:w="0" w:type="auto"/>
            <w:shd w:val="clear" w:color="auto" w:fill="auto"/>
            <w:noWrap/>
            <w:vAlign w:val="center"/>
            <w:hideMark/>
          </w:tcPr>
          <w:p w14:paraId="285430BF"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21.36</w:t>
            </w:r>
          </w:p>
        </w:tc>
        <w:tc>
          <w:tcPr>
            <w:tcW w:w="0" w:type="auto"/>
            <w:shd w:val="clear" w:color="auto" w:fill="auto"/>
            <w:noWrap/>
            <w:vAlign w:val="center"/>
            <w:hideMark/>
          </w:tcPr>
          <w:p w14:paraId="40DECC3B"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399</w:t>
            </w:r>
          </w:p>
        </w:tc>
        <w:tc>
          <w:tcPr>
            <w:tcW w:w="0" w:type="auto"/>
            <w:shd w:val="clear" w:color="auto" w:fill="auto"/>
            <w:noWrap/>
            <w:vAlign w:val="center"/>
            <w:hideMark/>
          </w:tcPr>
          <w:p w14:paraId="3E4DB9CB"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20.89</w:t>
            </w:r>
          </w:p>
        </w:tc>
        <w:tc>
          <w:tcPr>
            <w:tcW w:w="0" w:type="auto"/>
            <w:shd w:val="clear" w:color="auto" w:fill="auto"/>
            <w:noWrap/>
            <w:vAlign w:val="center"/>
            <w:hideMark/>
          </w:tcPr>
          <w:p w14:paraId="46DD69BA"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422</w:t>
            </w:r>
          </w:p>
        </w:tc>
        <w:tc>
          <w:tcPr>
            <w:tcW w:w="0" w:type="auto"/>
            <w:shd w:val="clear" w:color="auto" w:fill="auto"/>
            <w:noWrap/>
            <w:vAlign w:val="center"/>
            <w:hideMark/>
          </w:tcPr>
          <w:p w14:paraId="372DDB43"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23.33</w:t>
            </w:r>
          </w:p>
        </w:tc>
        <w:tc>
          <w:tcPr>
            <w:tcW w:w="0" w:type="auto"/>
            <w:shd w:val="clear" w:color="auto" w:fill="auto"/>
            <w:noWrap/>
            <w:vAlign w:val="center"/>
            <w:hideMark/>
          </w:tcPr>
          <w:p w14:paraId="7541793F"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424</w:t>
            </w:r>
          </w:p>
        </w:tc>
        <w:tc>
          <w:tcPr>
            <w:tcW w:w="0" w:type="auto"/>
            <w:shd w:val="clear" w:color="auto" w:fill="auto"/>
            <w:noWrap/>
            <w:vAlign w:val="center"/>
            <w:hideMark/>
          </w:tcPr>
          <w:p w14:paraId="6BD552E8"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22.57</w:t>
            </w:r>
          </w:p>
        </w:tc>
        <w:tc>
          <w:tcPr>
            <w:tcW w:w="0" w:type="auto"/>
            <w:shd w:val="clear" w:color="auto" w:fill="auto"/>
            <w:noWrap/>
            <w:vAlign w:val="center"/>
            <w:hideMark/>
          </w:tcPr>
          <w:p w14:paraId="71DA7335"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425</w:t>
            </w:r>
          </w:p>
        </w:tc>
        <w:tc>
          <w:tcPr>
            <w:tcW w:w="0" w:type="auto"/>
            <w:shd w:val="clear" w:color="auto" w:fill="auto"/>
            <w:noWrap/>
            <w:vAlign w:val="center"/>
            <w:hideMark/>
          </w:tcPr>
          <w:p w14:paraId="6482ABDE"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21.94</w:t>
            </w:r>
          </w:p>
        </w:tc>
      </w:tr>
      <w:tr w:rsidR="00AE4FDB" w:rsidRPr="00AE4FDB" w14:paraId="797E0C44" w14:textId="77777777" w:rsidTr="00BA7C93">
        <w:trPr>
          <w:trHeight w:val="290"/>
        </w:trPr>
        <w:tc>
          <w:tcPr>
            <w:tcW w:w="0" w:type="auto"/>
            <w:shd w:val="clear" w:color="auto" w:fill="auto"/>
            <w:noWrap/>
            <w:vAlign w:val="bottom"/>
            <w:hideMark/>
          </w:tcPr>
          <w:p w14:paraId="4CBE23FA" w14:textId="77777777" w:rsidR="00AE4FDB" w:rsidRPr="001B2B4A" w:rsidRDefault="00AE4FDB"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Prolonged Hospitalization</w:t>
            </w:r>
          </w:p>
        </w:tc>
        <w:tc>
          <w:tcPr>
            <w:tcW w:w="0" w:type="auto"/>
            <w:shd w:val="clear" w:color="auto" w:fill="auto"/>
            <w:noWrap/>
            <w:vAlign w:val="center"/>
            <w:hideMark/>
          </w:tcPr>
          <w:p w14:paraId="357705B6"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151</w:t>
            </w:r>
          </w:p>
        </w:tc>
        <w:tc>
          <w:tcPr>
            <w:tcW w:w="0" w:type="auto"/>
            <w:shd w:val="clear" w:color="auto" w:fill="auto"/>
            <w:noWrap/>
            <w:vAlign w:val="center"/>
            <w:hideMark/>
          </w:tcPr>
          <w:p w14:paraId="3222F36E"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7.48</w:t>
            </w:r>
          </w:p>
        </w:tc>
        <w:tc>
          <w:tcPr>
            <w:tcW w:w="0" w:type="auto"/>
            <w:shd w:val="clear" w:color="auto" w:fill="auto"/>
            <w:noWrap/>
            <w:vAlign w:val="center"/>
            <w:hideMark/>
          </w:tcPr>
          <w:p w14:paraId="01E19469"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192</w:t>
            </w:r>
          </w:p>
        </w:tc>
        <w:tc>
          <w:tcPr>
            <w:tcW w:w="0" w:type="auto"/>
            <w:shd w:val="clear" w:color="auto" w:fill="auto"/>
            <w:noWrap/>
            <w:vAlign w:val="center"/>
            <w:hideMark/>
          </w:tcPr>
          <w:p w14:paraId="460744A1"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10.05</w:t>
            </w:r>
          </w:p>
        </w:tc>
        <w:tc>
          <w:tcPr>
            <w:tcW w:w="0" w:type="auto"/>
            <w:shd w:val="clear" w:color="auto" w:fill="auto"/>
            <w:noWrap/>
            <w:vAlign w:val="center"/>
            <w:hideMark/>
          </w:tcPr>
          <w:p w14:paraId="1FE0AF15"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184</w:t>
            </w:r>
          </w:p>
        </w:tc>
        <w:tc>
          <w:tcPr>
            <w:tcW w:w="0" w:type="auto"/>
            <w:shd w:val="clear" w:color="auto" w:fill="auto"/>
            <w:noWrap/>
            <w:vAlign w:val="center"/>
            <w:hideMark/>
          </w:tcPr>
          <w:p w14:paraId="09A973E7"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10.17</w:t>
            </w:r>
          </w:p>
        </w:tc>
        <w:tc>
          <w:tcPr>
            <w:tcW w:w="0" w:type="auto"/>
            <w:shd w:val="clear" w:color="auto" w:fill="auto"/>
            <w:noWrap/>
            <w:vAlign w:val="center"/>
            <w:hideMark/>
          </w:tcPr>
          <w:p w14:paraId="44D00C08"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139</w:t>
            </w:r>
          </w:p>
        </w:tc>
        <w:tc>
          <w:tcPr>
            <w:tcW w:w="0" w:type="auto"/>
            <w:shd w:val="clear" w:color="auto" w:fill="auto"/>
            <w:noWrap/>
            <w:vAlign w:val="center"/>
            <w:hideMark/>
          </w:tcPr>
          <w:p w14:paraId="7C6A61B3"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7.40</w:t>
            </w:r>
          </w:p>
        </w:tc>
        <w:tc>
          <w:tcPr>
            <w:tcW w:w="0" w:type="auto"/>
            <w:shd w:val="clear" w:color="auto" w:fill="auto"/>
            <w:noWrap/>
            <w:vAlign w:val="center"/>
            <w:hideMark/>
          </w:tcPr>
          <w:p w14:paraId="18330538"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94</w:t>
            </w:r>
          </w:p>
        </w:tc>
        <w:tc>
          <w:tcPr>
            <w:tcW w:w="0" w:type="auto"/>
            <w:shd w:val="clear" w:color="auto" w:fill="auto"/>
            <w:noWrap/>
            <w:vAlign w:val="center"/>
            <w:hideMark/>
          </w:tcPr>
          <w:p w14:paraId="785BEC1D" w14:textId="77777777" w:rsidR="00AE4FDB" w:rsidRPr="00AE4FDB" w:rsidRDefault="00AE4FDB" w:rsidP="00941BEA">
            <w:pPr>
              <w:spacing w:after="0" w:line="240" w:lineRule="auto"/>
              <w:ind w:firstLine="0"/>
              <w:jc w:val="center"/>
              <w:rPr>
                <w:rFonts w:ascii="Calibri" w:hAnsi="Calibri" w:cs="Calibri"/>
                <w:color w:val="000000"/>
                <w:sz w:val="20"/>
                <w:szCs w:val="20"/>
                <w:lang w:bidi="ar-SA"/>
              </w:rPr>
            </w:pPr>
            <w:r w:rsidRPr="00AE4FDB">
              <w:rPr>
                <w:rFonts w:ascii="Calibri" w:hAnsi="Calibri" w:cs="Calibri"/>
                <w:color w:val="000000"/>
                <w:sz w:val="20"/>
                <w:szCs w:val="20"/>
                <w:lang w:bidi="ar-SA"/>
              </w:rPr>
              <w:t>4.85</w:t>
            </w:r>
          </w:p>
        </w:tc>
      </w:tr>
      <w:tr w:rsidR="00AE4FDB" w:rsidRPr="00AE4FDB" w14:paraId="25CC8AC9" w14:textId="77777777" w:rsidTr="00BA7C93">
        <w:trPr>
          <w:trHeight w:val="290"/>
        </w:trPr>
        <w:tc>
          <w:tcPr>
            <w:tcW w:w="0" w:type="auto"/>
            <w:shd w:val="clear" w:color="auto" w:fill="auto"/>
            <w:noWrap/>
            <w:vAlign w:val="bottom"/>
            <w:hideMark/>
          </w:tcPr>
          <w:p w14:paraId="73A99718" w14:textId="2985F0B2" w:rsidR="00AE4FDB" w:rsidRPr="001B2B4A" w:rsidRDefault="00AE4FDB"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 xml:space="preserve">Total </w:t>
            </w:r>
            <w:r w:rsidR="000C484B">
              <w:rPr>
                <w:rFonts w:ascii="Calibri" w:hAnsi="Calibri" w:cs="Calibri"/>
                <w:b/>
                <w:bCs/>
                <w:color w:val="000000"/>
                <w:sz w:val="22"/>
                <w:szCs w:val="22"/>
                <w:lang w:bidi="ar-SA"/>
              </w:rPr>
              <w:t>SAEs</w:t>
            </w:r>
          </w:p>
        </w:tc>
        <w:tc>
          <w:tcPr>
            <w:tcW w:w="0" w:type="auto"/>
            <w:shd w:val="clear" w:color="auto" w:fill="auto"/>
            <w:noWrap/>
            <w:vAlign w:val="center"/>
            <w:hideMark/>
          </w:tcPr>
          <w:p w14:paraId="4C166070"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2018</w:t>
            </w:r>
          </w:p>
        </w:tc>
        <w:tc>
          <w:tcPr>
            <w:tcW w:w="0" w:type="auto"/>
            <w:shd w:val="clear" w:color="auto" w:fill="auto"/>
            <w:noWrap/>
            <w:vAlign w:val="center"/>
            <w:hideMark/>
          </w:tcPr>
          <w:p w14:paraId="117E981C"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0" w:type="auto"/>
            <w:shd w:val="clear" w:color="auto" w:fill="auto"/>
            <w:noWrap/>
            <w:vAlign w:val="center"/>
            <w:hideMark/>
          </w:tcPr>
          <w:p w14:paraId="409E2178"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1910</w:t>
            </w:r>
          </w:p>
        </w:tc>
        <w:tc>
          <w:tcPr>
            <w:tcW w:w="0" w:type="auto"/>
            <w:shd w:val="clear" w:color="auto" w:fill="auto"/>
            <w:noWrap/>
            <w:vAlign w:val="center"/>
            <w:hideMark/>
          </w:tcPr>
          <w:p w14:paraId="0D76D462"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0" w:type="auto"/>
            <w:shd w:val="clear" w:color="auto" w:fill="auto"/>
            <w:noWrap/>
            <w:vAlign w:val="center"/>
            <w:hideMark/>
          </w:tcPr>
          <w:p w14:paraId="22BE7AA3"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1809</w:t>
            </w:r>
          </w:p>
        </w:tc>
        <w:tc>
          <w:tcPr>
            <w:tcW w:w="0" w:type="auto"/>
            <w:shd w:val="clear" w:color="auto" w:fill="auto"/>
            <w:noWrap/>
            <w:vAlign w:val="center"/>
            <w:hideMark/>
          </w:tcPr>
          <w:p w14:paraId="00737A30"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0" w:type="auto"/>
            <w:shd w:val="clear" w:color="auto" w:fill="auto"/>
            <w:noWrap/>
            <w:vAlign w:val="center"/>
            <w:hideMark/>
          </w:tcPr>
          <w:p w14:paraId="6923350A"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1879</w:t>
            </w:r>
          </w:p>
        </w:tc>
        <w:tc>
          <w:tcPr>
            <w:tcW w:w="0" w:type="auto"/>
            <w:shd w:val="clear" w:color="auto" w:fill="auto"/>
            <w:noWrap/>
            <w:vAlign w:val="center"/>
            <w:hideMark/>
          </w:tcPr>
          <w:p w14:paraId="06B6A3EB"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0" w:type="auto"/>
            <w:shd w:val="clear" w:color="auto" w:fill="auto"/>
            <w:noWrap/>
            <w:vAlign w:val="center"/>
            <w:hideMark/>
          </w:tcPr>
          <w:p w14:paraId="27BB20CD"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1937</w:t>
            </w:r>
          </w:p>
        </w:tc>
        <w:tc>
          <w:tcPr>
            <w:tcW w:w="0" w:type="auto"/>
            <w:shd w:val="clear" w:color="auto" w:fill="auto"/>
            <w:noWrap/>
            <w:vAlign w:val="center"/>
            <w:hideMark/>
          </w:tcPr>
          <w:p w14:paraId="50E61550" w14:textId="77777777" w:rsidR="00AE4FDB" w:rsidRPr="00737B63" w:rsidRDefault="00AE4FDB"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r>
    </w:tbl>
    <w:p w14:paraId="3AC21E0C" w14:textId="18F2DC88" w:rsidR="00707EBA" w:rsidRPr="001B2B4A" w:rsidRDefault="00707EBA" w:rsidP="001841B9">
      <w:pPr>
        <w:ind w:firstLine="0"/>
        <w:jc w:val="both"/>
        <w:rPr>
          <w:sz w:val="2"/>
          <w:szCs w:val="2"/>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76"/>
        <w:gridCol w:w="622"/>
        <w:gridCol w:w="672"/>
        <w:gridCol w:w="622"/>
        <w:gridCol w:w="672"/>
        <w:gridCol w:w="622"/>
        <w:gridCol w:w="672"/>
        <w:gridCol w:w="723"/>
        <w:gridCol w:w="672"/>
      </w:tblGrid>
      <w:tr w:rsidR="003A3445" w:rsidRPr="003A3445" w14:paraId="67112950" w14:textId="77777777" w:rsidTr="00E66162">
        <w:trPr>
          <w:trHeight w:val="290"/>
        </w:trPr>
        <w:tc>
          <w:tcPr>
            <w:tcW w:w="0" w:type="auto"/>
            <w:shd w:val="clear" w:color="auto" w:fill="auto"/>
            <w:noWrap/>
            <w:vAlign w:val="bottom"/>
            <w:hideMark/>
          </w:tcPr>
          <w:p w14:paraId="66BD01A5" w14:textId="77777777" w:rsidR="003A3445" w:rsidRPr="001B2B4A" w:rsidRDefault="003A3445" w:rsidP="001841B9">
            <w:pPr>
              <w:spacing w:after="0" w:line="240" w:lineRule="auto"/>
              <w:ind w:firstLine="0"/>
              <w:jc w:val="both"/>
              <w:rPr>
                <w:rFonts w:cs="Times New Roman"/>
                <w:b/>
                <w:bCs/>
                <w:sz w:val="20"/>
                <w:szCs w:val="20"/>
                <w:lang w:bidi="ar-SA"/>
              </w:rPr>
            </w:pPr>
          </w:p>
        </w:tc>
        <w:tc>
          <w:tcPr>
            <w:tcW w:w="0" w:type="auto"/>
            <w:gridSpan w:val="2"/>
            <w:shd w:val="clear" w:color="auto" w:fill="auto"/>
            <w:noWrap/>
            <w:vAlign w:val="center"/>
            <w:hideMark/>
          </w:tcPr>
          <w:p w14:paraId="7BF4FBF1"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2016</w:t>
            </w:r>
          </w:p>
        </w:tc>
        <w:tc>
          <w:tcPr>
            <w:tcW w:w="0" w:type="auto"/>
            <w:gridSpan w:val="2"/>
            <w:shd w:val="clear" w:color="auto" w:fill="auto"/>
            <w:noWrap/>
            <w:vAlign w:val="center"/>
            <w:hideMark/>
          </w:tcPr>
          <w:p w14:paraId="00724710"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2017</w:t>
            </w:r>
          </w:p>
        </w:tc>
        <w:tc>
          <w:tcPr>
            <w:tcW w:w="0" w:type="auto"/>
            <w:gridSpan w:val="2"/>
            <w:shd w:val="clear" w:color="auto" w:fill="auto"/>
            <w:noWrap/>
            <w:vAlign w:val="center"/>
            <w:hideMark/>
          </w:tcPr>
          <w:p w14:paraId="3B1CE3B0"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2018</w:t>
            </w:r>
          </w:p>
        </w:tc>
        <w:tc>
          <w:tcPr>
            <w:tcW w:w="1395" w:type="dxa"/>
            <w:gridSpan w:val="2"/>
            <w:shd w:val="clear" w:color="auto" w:fill="auto"/>
            <w:noWrap/>
            <w:vAlign w:val="center"/>
            <w:hideMark/>
          </w:tcPr>
          <w:p w14:paraId="5E57BD97"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Total</w:t>
            </w:r>
          </w:p>
        </w:tc>
      </w:tr>
      <w:tr w:rsidR="003A3445" w:rsidRPr="003A3445" w14:paraId="64147E1E" w14:textId="77777777" w:rsidTr="00E66162">
        <w:trPr>
          <w:trHeight w:val="290"/>
        </w:trPr>
        <w:tc>
          <w:tcPr>
            <w:tcW w:w="0" w:type="auto"/>
            <w:shd w:val="clear" w:color="auto" w:fill="auto"/>
            <w:noWrap/>
            <w:vAlign w:val="bottom"/>
            <w:hideMark/>
          </w:tcPr>
          <w:p w14:paraId="186ACBA4" w14:textId="77777777" w:rsidR="003A3445" w:rsidRPr="001B2B4A" w:rsidRDefault="003A3445" w:rsidP="001841B9">
            <w:pPr>
              <w:spacing w:after="0" w:line="240" w:lineRule="auto"/>
              <w:ind w:firstLine="0"/>
              <w:jc w:val="both"/>
              <w:rPr>
                <w:rFonts w:ascii="Calibri" w:hAnsi="Calibri" w:cs="Calibri"/>
                <w:b/>
                <w:bCs/>
                <w:color w:val="000000"/>
                <w:sz w:val="22"/>
                <w:szCs w:val="22"/>
                <w:lang w:bidi="ar-SA"/>
              </w:rPr>
            </w:pPr>
          </w:p>
        </w:tc>
        <w:tc>
          <w:tcPr>
            <w:tcW w:w="0" w:type="auto"/>
            <w:shd w:val="clear" w:color="auto" w:fill="auto"/>
            <w:noWrap/>
            <w:vAlign w:val="center"/>
            <w:hideMark/>
          </w:tcPr>
          <w:p w14:paraId="5413036E"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78777D48"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c>
          <w:tcPr>
            <w:tcW w:w="0" w:type="auto"/>
            <w:shd w:val="clear" w:color="auto" w:fill="auto"/>
            <w:noWrap/>
            <w:vAlign w:val="center"/>
            <w:hideMark/>
          </w:tcPr>
          <w:p w14:paraId="1B0E29B2"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096252EE"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c>
          <w:tcPr>
            <w:tcW w:w="0" w:type="auto"/>
            <w:shd w:val="clear" w:color="auto" w:fill="auto"/>
            <w:noWrap/>
            <w:vAlign w:val="center"/>
            <w:hideMark/>
          </w:tcPr>
          <w:p w14:paraId="1C142FF5"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0" w:type="auto"/>
            <w:shd w:val="clear" w:color="auto" w:fill="auto"/>
            <w:noWrap/>
            <w:vAlign w:val="center"/>
            <w:hideMark/>
          </w:tcPr>
          <w:p w14:paraId="4D808605"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c>
          <w:tcPr>
            <w:tcW w:w="0" w:type="auto"/>
            <w:shd w:val="clear" w:color="auto" w:fill="auto"/>
            <w:noWrap/>
            <w:vAlign w:val="center"/>
            <w:hideMark/>
          </w:tcPr>
          <w:p w14:paraId="56A25A9C"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No.</w:t>
            </w:r>
          </w:p>
        </w:tc>
        <w:tc>
          <w:tcPr>
            <w:tcW w:w="672" w:type="dxa"/>
            <w:shd w:val="clear" w:color="auto" w:fill="auto"/>
            <w:noWrap/>
            <w:vAlign w:val="center"/>
            <w:hideMark/>
          </w:tcPr>
          <w:p w14:paraId="2D7B08FC" w14:textId="77777777" w:rsidR="003A3445" w:rsidRPr="001B2B4A" w:rsidRDefault="003A3445" w:rsidP="00941BEA">
            <w:pPr>
              <w:spacing w:after="0" w:line="240" w:lineRule="auto"/>
              <w:ind w:firstLine="0"/>
              <w:jc w:val="center"/>
              <w:rPr>
                <w:rFonts w:ascii="Calibri" w:hAnsi="Calibri" w:cs="Calibri"/>
                <w:b/>
                <w:bCs/>
                <w:color w:val="000000"/>
                <w:sz w:val="22"/>
                <w:szCs w:val="22"/>
                <w:lang w:bidi="ar-SA"/>
              </w:rPr>
            </w:pPr>
            <w:r w:rsidRPr="001B2B4A">
              <w:rPr>
                <w:rFonts w:ascii="Calibri" w:hAnsi="Calibri" w:cs="Calibri"/>
                <w:b/>
                <w:bCs/>
                <w:color w:val="000000"/>
                <w:sz w:val="22"/>
                <w:szCs w:val="22"/>
                <w:lang w:bidi="ar-SA"/>
              </w:rPr>
              <w:t>(%)</w:t>
            </w:r>
          </w:p>
        </w:tc>
      </w:tr>
      <w:tr w:rsidR="003A3445" w:rsidRPr="003A3445" w14:paraId="13B167AF" w14:textId="77777777" w:rsidTr="00E66162">
        <w:trPr>
          <w:trHeight w:val="290"/>
        </w:trPr>
        <w:tc>
          <w:tcPr>
            <w:tcW w:w="0" w:type="auto"/>
            <w:shd w:val="clear" w:color="auto" w:fill="auto"/>
            <w:noWrap/>
            <w:vAlign w:val="bottom"/>
            <w:hideMark/>
          </w:tcPr>
          <w:p w14:paraId="0137252F" w14:textId="77777777" w:rsidR="003A3445" w:rsidRPr="001B2B4A" w:rsidRDefault="003A3445"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Death</w:t>
            </w:r>
          </w:p>
        </w:tc>
        <w:tc>
          <w:tcPr>
            <w:tcW w:w="0" w:type="auto"/>
            <w:shd w:val="clear" w:color="auto" w:fill="auto"/>
            <w:noWrap/>
            <w:vAlign w:val="center"/>
            <w:hideMark/>
          </w:tcPr>
          <w:p w14:paraId="3B9A3F36"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176</w:t>
            </w:r>
          </w:p>
        </w:tc>
        <w:tc>
          <w:tcPr>
            <w:tcW w:w="0" w:type="auto"/>
            <w:shd w:val="clear" w:color="auto" w:fill="auto"/>
            <w:noWrap/>
            <w:vAlign w:val="center"/>
            <w:hideMark/>
          </w:tcPr>
          <w:p w14:paraId="2777CADE"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9.03</w:t>
            </w:r>
          </w:p>
        </w:tc>
        <w:tc>
          <w:tcPr>
            <w:tcW w:w="0" w:type="auto"/>
            <w:shd w:val="clear" w:color="auto" w:fill="auto"/>
            <w:noWrap/>
            <w:vAlign w:val="center"/>
            <w:hideMark/>
          </w:tcPr>
          <w:p w14:paraId="39AE7A32"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120</w:t>
            </w:r>
          </w:p>
        </w:tc>
        <w:tc>
          <w:tcPr>
            <w:tcW w:w="0" w:type="auto"/>
            <w:shd w:val="clear" w:color="auto" w:fill="auto"/>
            <w:noWrap/>
            <w:vAlign w:val="center"/>
            <w:hideMark/>
          </w:tcPr>
          <w:p w14:paraId="759297F1"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6.54</w:t>
            </w:r>
          </w:p>
        </w:tc>
        <w:tc>
          <w:tcPr>
            <w:tcW w:w="0" w:type="auto"/>
            <w:shd w:val="clear" w:color="auto" w:fill="auto"/>
            <w:noWrap/>
            <w:vAlign w:val="center"/>
            <w:hideMark/>
          </w:tcPr>
          <w:p w14:paraId="13DBF935"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166</w:t>
            </w:r>
          </w:p>
        </w:tc>
        <w:tc>
          <w:tcPr>
            <w:tcW w:w="0" w:type="auto"/>
            <w:shd w:val="clear" w:color="auto" w:fill="auto"/>
            <w:noWrap/>
            <w:vAlign w:val="center"/>
            <w:hideMark/>
          </w:tcPr>
          <w:p w14:paraId="78F41515"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5.94</w:t>
            </w:r>
          </w:p>
        </w:tc>
        <w:tc>
          <w:tcPr>
            <w:tcW w:w="0" w:type="auto"/>
            <w:shd w:val="clear" w:color="auto" w:fill="auto"/>
            <w:noWrap/>
            <w:vAlign w:val="center"/>
            <w:hideMark/>
          </w:tcPr>
          <w:p w14:paraId="46D9B4A0"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1204</w:t>
            </w:r>
          </w:p>
        </w:tc>
        <w:tc>
          <w:tcPr>
            <w:tcW w:w="672" w:type="dxa"/>
            <w:shd w:val="clear" w:color="auto" w:fill="auto"/>
            <w:noWrap/>
            <w:vAlign w:val="center"/>
            <w:hideMark/>
          </w:tcPr>
          <w:p w14:paraId="28F32A7B"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7.46</w:t>
            </w:r>
          </w:p>
        </w:tc>
      </w:tr>
      <w:tr w:rsidR="003A3445" w:rsidRPr="003A3445" w14:paraId="4C3DA1F1" w14:textId="77777777" w:rsidTr="00E66162">
        <w:trPr>
          <w:trHeight w:val="290"/>
        </w:trPr>
        <w:tc>
          <w:tcPr>
            <w:tcW w:w="0" w:type="auto"/>
            <w:shd w:val="clear" w:color="auto" w:fill="auto"/>
            <w:noWrap/>
            <w:vAlign w:val="bottom"/>
            <w:hideMark/>
          </w:tcPr>
          <w:p w14:paraId="17E3647E" w14:textId="77777777" w:rsidR="003A3445" w:rsidRPr="001B2B4A" w:rsidRDefault="003A3445"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Disability</w:t>
            </w:r>
          </w:p>
        </w:tc>
        <w:tc>
          <w:tcPr>
            <w:tcW w:w="0" w:type="auto"/>
            <w:shd w:val="clear" w:color="auto" w:fill="auto"/>
            <w:noWrap/>
            <w:vAlign w:val="center"/>
            <w:hideMark/>
          </w:tcPr>
          <w:p w14:paraId="0992E6EE"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466</w:t>
            </w:r>
          </w:p>
        </w:tc>
        <w:tc>
          <w:tcPr>
            <w:tcW w:w="0" w:type="auto"/>
            <w:shd w:val="clear" w:color="auto" w:fill="auto"/>
            <w:noWrap/>
            <w:vAlign w:val="center"/>
            <w:hideMark/>
          </w:tcPr>
          <w:p w14:paraId="63B1F1EE"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23.90</w:t>
            </w:r>
          </w:p>
        </w:tc>
        <w:tc>
          <w:tcPr>
            <w:tcW w:w="0" w:type="auto"/>
            <w:shd w:val="clear" w:color="auto" w:fill="auto"/>
            <w:noWrap/>
            <w:vAlign w:val="center"/>
            <w:hideMark/>
          </w:tcPr>
          <w:p w14:paraId="3C9B1D84"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573</w:t>
            </w:r>
          </w:p>
        </w:tc>
        <w:tc>
          <w:tcPr>
            <w:tcW w:w="0" w:type="auto"/>
            <w:shd w:val="clear" w:color="auto" w:fill="auto"/>
            <w:noWrap/>
            <w:vAlign w:val="center"/>
            <w:hideMark/>
          </w:tcPr>
          <w:p w14:paraId="25C81391"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31.24</w:t>
            </w:r>
          </w:p>
        </w:tc>
        <w:tc>
          <w:tcPr>
            <w:tcW w:w="0" w:type="auto"/>
            <w:shd w:val="clear" w:color="auto" w:fill="auto"/>
            <w:noWrap/>
            <w:vAlign w:val="center"/>
            <w:hideMark/>
          </w:tcPr>
          <w:p w14:paraId="07A36783"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861</w:t>
            </w:r>
          </w:p>
        </w:tc>
        <w:tc>
          <w:tcPr>
            <w:tcW w:w="0" w:type="auto"/>
            <w:shd w:val="clear" w:color="auto" w:fill="auto"/>
            <w:noWrap/>
            <w:vAlign w:val="center"/>
            <w:hideMark/>
          </w:tcPr>
          <w:p w14:paraId="22C6CB28"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30.83</w:t>
            </w:r>
          </w:p>
        </w:tc>
        <w:tc>
          <w:tcPr>
            <w:tcW w:w="0" w:type="auto"/>
            <w:shd w:val="clear" w:color="auto" w:fill="auto"/>
            <w:noWrap/>
            <w:vAlign w:val="center"/>
            <w:hideMark/>
          </w:tcPr>
          <w:p w14:paraId="3F6C8AB5"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3818</w:t>
            </w:r>
          </w:p>
        </w:tc>
        <w:tc>
          <w:tcPr>
            <w:tcW w:w="672" w:type="dxa"/>
            <w:shd w:val="clear" w:color="auto" w:fill="auto"/>
            <w:noWrap/>
            <w:vAlign w:val="center"/>
            <w:hideMark/>
          </w:tcPr>
          <w:p w14:paraId="42121F0A"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23.67</w:t>
            </w:r>
          </w:p>
        </w:tc>
      </w:tr>
      <w:tr w:rsidR="003A3445" w:rsidRPr="003A3445" w14:paraId="480B0ED6" w14:textId="77777777" w:rsidTr="00E66162">
        <w:trPr>
          <w:trHeight w:val="290"/>
        </w:trPr>
        <w:tc>
          <w:tcPr>
            <w:tcW w:w="0" w:type="auto"/>
            <w:shd w:val="clear" w:color="auto" w:fill="auto"/>
            <w:noWrap/>
            <w:vAlign w:val="bottom"/>
            <w:hideMark/>
          </w:tcPr>
          <w:p w14:paraId="737A762F" w14:textId="77777777" w:rsidR="003A3445" w:rsidRPr="001B2B4A" w:rsidRDefault="003A3445"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Hospitalization</w:t>
            </w:r>
          </w:p>
        </w:tc>
        <w:tc>
          <w:tcPr>
            <w:tcW w:w="0" w:type="auto"/>
            <w:shd w:val="clear" w:color="auto" w:fill="auto"/>
            <w:noWrap/>
            <w:vAlign w:val="center"/>
            <w:hideMark/>
          </w:tcPr>
          <w:p w14:paraId="3C14EEE6"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1306</w:t>
            </w:r>
          </w:p>
        </w:tc>
        <w:tc>
          <w:tcPr>
            <w:tcW w:w="0" w:type="auto"/>
            <w:shd w:val="clear" w:color="auto" w:fill="auto"/>
            <w:noWrap/>
            <w:vAlign w:val="center"/>
            <w:hideMark/>
          </w:tcPr>
          <w:p w14:paraId="0A1DB0EB"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66.97</w:t>
            </w:r>
          </w:p>
        </w:tc>
        <w:tc>
          <w:tcPr>
            <w:tcW w:w="0" w:type="auto"/>
            <w:shd w:val="clear" w:color="auto" w:fill="auto"/>
            <w:noWrap/>
            <w:vAlign w:val="center"/>
            <w:hideMark/>
          </w:tcPr>
          <w:p w14:paraId="3018E62A"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1193</w:t>
            </w:r>
          </w:p>
        </w:tc>
        <w:tc>
          <w:tcPr>
            <w:tcW w:w="0" w:type="auto"/>
            <w:shd w:val="clear" w:color="auto" w:fill="auto"/>
            <w:noWrap/>
            <w:vAlign w:val="center"/>
            <w:hideMark/>
          </w:tcPr>
          <w:p w14:paraId="464294FA"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65.05</w:t>
            </w:r>
          </w:p>
        </w:tc>
        <w:tc>
          <w:tcPr>
            <w:tcW w:w="0" w:type="auto"/>
            <w:shd w:val="clear" w:color="auto" w:fill="auto"/>
            <w:noWrap/>
            <w:vAlign w:val="center"/>
            <w:hideMark/>
          </w:tcPr>
          <w:p w14:paraId="035A0BBF"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2002</w:t>
            </w:r>
          </w:p>
        </w:tc>
        <w:tc>
          <w:tcPr>
            <w:tcW w:w="0" w:type="auto"/>
            <w:shd w:val="clear" w:color="auto" w:fill="auto"/>
            <w:noWrap/>
            <w:vAlign w:val="center"/>
            <w:hideMark/>
          </w:tcPr>
          <w:p w14:paraId="30815875"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71.68</w:t>
            </w:r>
          </w:p>
        </w:tc>
        <w:tc>
          <w:tcPr>
            <w:tcW w:w="0" w:type="auto"/>
            <w:shd w:val="clear" w:color="auto" w:fill="auto"/>
            <w:noWrap/>
            <w:vAlign w:val="center"/>
            <w:hideMark/>
          </w:tcPr>
          <w:p w14:paraId="6D2B5193"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11365</w:t>
            </w:r>
          </w:p>
        </w:tc>
        <w:tc>
          <w:tcPr>
            <w:tcW w:w="672" w:type="dxa"/>
            <w:shd w:val="clear" w:color="auto" w:fill="auto"/>
            <w:noWrap/>
            <w:vAlign w:val="center"/>
            <w:hideMark/>
          </w:tcPr>
          <w:p w14:paraId="31E562C6"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70.46</w:t>
            </w:r>
          </w:p>
        </w:tc>
      </w:tr>
      <w:tr w:rsidR="003A3445" w:rsidRPr="003A3445" w14:paraId="68DAF0FC" w14:textId="77777777" w:rsidTr="00E66162">
        <w:trPr>
          <w:trHeight w:val="290"/>
        </w:trPr>
        <w:tc>
          <w:tcPr>
            <w:tcW w:w="0" w:type="auto"/>
            <w:shd w:val="clear" w:color="auto" w:fill="auto"/>
            <w:noWrap/>
            <w:vAlign w:val="bottom"/>
            <w:hideMark/>
          </w:tcPr>
          <w:p w14:paraId="6B44F777" w14:textId="77777777" w:rsidR="003A3445" w:rsidRPr="001B2B4A" w:rsidRDefault="003A3445"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Life Threatening</w:t>
            </w:r>
          </w:p>
        </w:tc>
        <w:tc>
          <w:tcPr>
            <w:tcW w:w="0" w:type="auto"/>
            <w:shd w:val="clear" w:color="auto" w:fill="auto"/>
            <w:noWrap/>
            <w:vAlign w:val="center"/>
            <w:hideMark/>
          </w:tcPr>
          <w:p w14:paraId="4FD67442"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437</w:t>
            </w:r>
          </w:p>
        </w:tc>
        <w:tc>
          <w:tcPr>
            <w:tcW w:w="0" w:type="auto"/>
            <w:shd w:val="clear" w:color="auto" w:fill="auto"/>
            <w:noWrap/>
            <w:vAlign w:val="center"/>
            <w:hideMark/>
          </w:tcPr>
          <w:p w14:paraId="7136F4B2"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22.41</w:t>
            </w:r>
          </w:p>
        </w:tc>
        <w:tc>
          <w:tcPr>
            <w:tcW w:w="0" w:type="auto"/>
            <w:shd w:val="clear" w:color="auto" w:fill="auto"/>
            <w:noWrap/>
            <w:vAlign w:val="center"/>
            <w:hideMark/>
          </w:tcPr>
          <w:p w14:paraId="64564001"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354</w:t>
            </w:r>
          </w:p>
        </w:tc>
        <w:tc>
          <w:tcPr>
            <w:tcW w:w="0" w:type="auto"/>
            <w:shd w:val="clear" w:color="auto" w:fill="auto"/>
            <w:noWrap/>
            <w:vAlign w:val="center"/>
            <w:hideMark/>
          </w:tcPr>
          <w:p w14:paraId="5BE26391"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19.30</w:t>
            </w:r>
          </w:p>
        </w:tc>
        <w:tc>
          <w:tcPr>
            <w:tcW w:w="0" w:type="auto"/>
            <w:shd w:val="clear" w:color="auto" w:fill="auto"/>
            <w:noWrap/>
            <w:vAlign w:val="center"/>
            <w:hideMark/>
          </w:tcPr>
          <w:p w14:paraId="17129F86"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388</w:t>
            </w:r>
          </w:p>
        </w:tc>
        <w:tc>
          <w:tcPr>
            <w:tcW w:w="0" w:type="auto"/>
            <w:shd w:val="clear" w:color="auto" w:fill="auto"/>
            <w:noWrap/>
            <w:vAlign w:val="center"/>
            <w:hideMark/>
          </w:tcPr>
          <w:p w14:paraId="407E9618"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13.89</w:t>
            </w:r>
          </w:p>
        </w:tc>
        <w:tc>
          <w:tcPr>
            <w:tcW w:w="0" w:type="auto"/>
            <w:shd w:val="clear" w:color="auto" w:fill="auto"/>
            <w:noWrap/>
            <w:vAlign w:val="center"/>
            <w:hideMark/>
          </w:tcPr>
          <w:p w14:paraId="5350FC52"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3280</w:t>
            </w:r>
          </w:p>
        </w:tc>
        <w:tc>
          <w:tcPr>
            <w:tcW w:w="672" w:type="dxa"/>
            <w:shd w:val="clear" w:color="auto" w:fill="auto"/>
            <w:noWrap/>
            <w:vAlign w:val="center"/>
            <w:hideMark/>
          </w:tcPr>
          <w:p w14:paraId="64ECBB51"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20.33</w:t>
            </w:r>
          </w:p>
        </w:tc>
      </w:tr>
      <w:tr w:rsidR="003A3445" w:rsidRPr="003A3445" w14:paraId="40C8C7C6" w14:textId="77777777" w:rsidTr="00E66162">
        <w:trPr>
          <w:trHeight w:val="290"/>
        </w:trPr>
        <w:tc>
          <w:tcPr>
            <w:tcW w:w="0" w:type="auto"/>
            <w:shd w:val="clear" w:color="auto" w:fill="auto"/>
            <w:noWrap/>
            <w:vAlign w:val="bottom"/>
            <w:hideMark/>
          </w:tcPr>
          <w:p w14:paraId="325BD63B" w14:textId="77777777" w:rsidR="003A3445" w:rsidRPr="001B2B4A" w:rsidRDefault="003A3445"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Prolonged Hospitalization</w:t>
            </w:r>
          </w:p>
        </w:tc>
        <w:tc>
          <w:tcPr>
            <w:tcW w:w="0" w:type="auto"/>
            <w:shd w:val="clear" w:color="auto" w:fill="auto"/>
            <w:noWrap/>
            <w:vAlign w:val="center"/>
            <w:hideMark/>
          </w:tcPr>
          <w:p w14:paraId="08365161"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29</w:t>
            </w:r>
          </w:p>
        </w:tc>
        <w:tc>
          <w:tcPr>
            <w:tcW w:w="0" w:type="auto"/>
            <w:shd w:val="clear" w:color="auto" w:fill="auto"/>
            <w:noWrap/>
            <w:vAlign w:val="center"/>
            <w:hideMark/>
          </w:tcPr>
          <w:p w14:paraId="26DCB5B4"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1.49</w:t>
            </w:r>
          </w:p>
        </w:tc>
        <w:tc>
          <w:tcPr>
            <w:tcW w:w="0" w:type="auto"/>
            <w:shd w:val="clear" w:color="auto" w:fill="auto"/>
            <w:noWrap/>
            <w:vAlign w:val="center"/>
            <w:hideMark/>
          </w:tcPr>
          <w:p w14:paraId="7C338E75"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21</w:t>
            </w:r>
          </w:p>
        </w:tc>
        <w:tc>
          <w:tcPr>
            <w:tcW w:w="0" w:type="auto"/>
            <w:shd w:val="clear" w:color="auto" w:fill="auto"/>
            <w:noWrap/>
            <w:vAlign w:val="center"/>
            <w:hideMark/>
          </w:tcPr>
          <w:p w14:paraId="60ED1710"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1.15</w:t>
            </w:r>
          </w:p>
        </w:tc>
        <w:tc>
          <w:tcPr>
            <w:tcW w:w="0" w:type="auto"/>
            <w:shd w:val="clear" w:color="auto" w:fill="auto"/>
            <w:noWrap/>
            <w:vAlign w:val="center"/>
            <w:hideMark/>
          </w:tcPr>
          <w:p w14:paraId="029AA4B2"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13</w:t>
            </w:r>
          </w:p>
        </w:tc>
        <w:tc>
          <w:tcPr>
            <w:tcW w:w="0" w:type="auto"/>
            <w:shd w:val="clear" w:color="auto" w:fill="auto"/>
            <w:noWrap/>
            <w:vAlign w:val="center"/>
            <w:hideMark/>
          </w:tcPr>
          <w:p w14:paraId="01ACF904"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0.47</w:t>
            </w:r>
          </w:p>
        </w:tc>
        <w:tc>
          <w:tcPr>
            <w:tcW w:w="0" w:type="auto"/>
            <w:shd w:val="clear" w:color="auto" w:fill="auto"/>
            <w:noWrap/>
            <w:vAlign w:val="center"/>
            <w:hideMark/>
          </w:tcPr>
          <w:p w14:paraId="63D9B258"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823</w:t>
            </w:r>
          </w:p>
        </w:tc>
        <w:tc>
          <w:tcPr>
            <w:tcW w:w="672" w:type="dxa"/>
            <w:shd w:val="clear" w:color="auto" w:fill="auto"/>
            <w:noWrap/>
            <w:vAlign w:val="center"/>
            <w:hideMark/>
          </w:tcPr>
          <w:p w14:paraId="319BCB08" w14:textId="77777777" w:rsidR="003A3445" w:rsidRPr="003A3445" w:rsidRDefault="003A3445" w:rsidP="00941BEA">
            <w:pPr>
              <w:spacing w:after="0" w:line="240" w:lineRule="auto"/>
              <w:ind w:firstLine="0"/>
              <w:jc w:val="center"/>
              <w:rPr>
                <w:rFonts w:ascii="Calibri" w:hAnsi="Calibri" w:cs="Calibri"/>
                <w:color w:val="000000"/>
                <w:sz w:val="20"/>
                <w:szCs w:val="20"/>
                <w:lang w:bidi="ar-SA"/>
              </w:rPr>
            </w:pPr>
            <w:r w:rsidRPr="003A3445">
              <w:rPr>
                <w:rFonts w:ascii="Calibri" w:hAnsi="Calibri" w:cs="Calibri"/>
                <w:color w:val="000000"/>
                <w:sz w:val="20"/>
                <w:szCs w:val="20"/>
                <w:lang w:bidi="ar-SA"/>
              </w:rPr>
              <w:t>5.10</w:t>
            </w:r>
          </w:p>
        </w:tc>
      </w:tr>
      <w:tr w:rsidR="003A3445" w:rsidRPr="003A3445" w14:paraId="6D2BBBD9" w14:textId="77777777" w:rsidTr="00E66162">
        <w:trPr>
          <w:trHeight w:val="290"/>
        </w:trPr>
        <w:tc>
          <w:tcPr>
            <w:tcW w:w="0" w:type="auto"/>
            <w:shd w:val="clear" w:color="auto" w:fill="auto"/>
            <w:noWrap/>
            <w:vAlign w:val="bottom"/>
            <w:hideMark/>
          </w:tcPr>
          <w:p w14:paraId="71A4D6E9" w14:textId="7EB37A3B" w:rsidR="003A3445" w:rsidRPr="001B2B4A" w:rsidRDefault="003A3445" w:rsidP="001841B9">
            <w:pPr>
              <w:spacing w:after="0" w:line="240" w:lineRule="auto"/>
              <w:ind w:firstLine="0"/>
              <w:jc w:val="both"/>
              <w:rPr>
                <w:rFonts w:ascii="Calibri" w:hAnsi="Calibri" w:cs="Calibri"/>
                <w:b/>
                <w:bCs/>
                <w:color w:val="000000"/>
                <w:sz w:val="22"/>
                <w:szCs w:val="22"/>
                <w:lang w:bidi="ar-SA"/>
              </w:rPr>
            </w:pPr>
            <w:r w:rsidRPr="001B2B4A">
              <w:rPr>
                <w:rFonts w:ascii="Calibri" w:hAnsi="Calibri" w:cs="Calibri"/>
                <w:b/>
                <w:bCs/>
                <w:color w:val="000000"/>
                <w:sz w:val="22"/>
                <w:szCs w:val="22"/>
                <w:lang w:bidi="ar-SA"/>
              </w:rPr>
              <w:t xml:space="preserve">Total </w:t>
            </w:r>
            <w:r w:rsidR="000C484B">
              <w:rPr>
                <w:rFonts w:ascii="Calibri" w:hAnsi="Calibri" w:cs="Calibri"/>
                <w:b/>
                <w:bCs/>
                <w:color w:val="000000"/>
                <w:sz w:val="22"/>
                <w:szCs w:val="22"/>
                <w:lang w:bidi="ar-SA"/>
              </w:rPr>
              <w:t>SAEs</w:t>
            </w:r>
          </w:p>
        </w:tc>
        <w:tc>
          <w:tcPr>
            <w:tcW w:w="0" w:type="auto"/>
            <w:shd w:val="clear" w:color="auto" w:fill="auto"/>
            <w:noWrap/>
            <w:vAlign w:val="center"/>
            <w:hideMark/>
          </w:tcPr>
          <w:p w14:paraId="5BD59CA2"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1950</w:t>
            </w:r>
          </w:p>
        </w:tc>
        <w:tc>
          <w:tcPr>
            <w:tcW w:w="0" w:type="auto"/>
            <w:shd w:val="clear" w:color="auto" w:fill="auto"/>
            <w:noWrap/>
            <w:vAlign w:val="center"/>
            <w:hideMark/>
          </w:tcPr>
          <w:p w14:paraId="2CE6D396"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0" w:type="auto"/>
            <w:shd w:val="clear" w:color="auto" w:fill="auto"/>
            <w:noWrap/>
            <w:vAlign w:val="center"/>
            <w:hideMark/>
          </w:tcPr>
          <w:p w14:paraId="2E4FE813"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1834</w:t>
            </w:r>
          </w:p>
        </w:tc>
        <w:tc>
          <w:tcPr>
            <w:tcW w:w="0" w:type="auto"/>
            <w:shd w:val="clear" w:color="auto" w:fill="auto"/>
            <w:noWrap/>
            <w:vAlign w:val="center"/>
            <w:hideMark/>
          </w:tcPr>
          <w:p w14:paraId="4A86FECA"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0" w:type="auto"/>
            <w:shd w:val="clear" w:color="auto" w:fill="auto"/>
            <w:noWrap/>
            <w:vAlign w:val="center"/>
            <w:hideMark/>
          </w:tcPr>
          <w:p w14:paraId="37E955B6"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2793</w:t>
            </w:r>
          </w:p>
        </w:tc>
        <w:tc>
          <w:tcPr>
            <w:tcW w:w="0" w:type="auto"/>
            <w:shd w:val="clear" w:color="auto" w:fill="auto"/>
            <w:noWrap/>
            <w:vAlign w:val="center"/>
            <w:hideMark/>
          </w:tcPr>
          <w:p w14:paraId="0D8A0827"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0" w:type="auto"/>
            <w:shd w:val="clear" w:color="auto" w:fill="auto"/>
            <w:noWrap/>
            <w:vAlign w:val="center"/>
            <w:hideMark/>
          </w:tcPr>
          <w:p w14:paraId="03677C44"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16130</w:t>
            </w:r>
          </w:p>
        </w:tc>
        <w:tc>
          <w:tcPr>
            <w:tcW w:w="672" w:type="dxa"/>
            <w:shd w:val="clear" w:color="auto" w:fill="auto"/>
            <w:noWrap/>
            <w:vAlign w:val="center"/>
            <w:hideMark/>
          </w:tcPr>
          <w:p w14:paraId="3416E3BE" w14:textId="77777777" w:rsidR="003A3445" w:rsidRPr="00737B63" w:rsidRDefault="003A3445" w:rsidP="00941BEA">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r>
    </w:tbl>
    <w:p w14:paraId="61720553" w14:textId="5B488D2C" w:rsidR="00F31FAD" w:rsidRDefault="00F31FAD" w:rsidP="00227A58">
      <w:pPr>
        <w:pStyle w:val="TOC3"/>
      </w:pPr>
      <w:bookmarkStart w:id="17" w:name="_Ref35368959"/>
      <w:bookmarkStart w:id="18" w:name="_Ref28179582"/>
      <w:bookmarkStart w:id="19" w:name="_Ref30943417"/>
      <w:bookmarkEnd w:id="1"/>
      <w:r>
        <w:t xml:space="preserve">Table </w:t>
      </w:r>
      <w:r w:rsidR="003703D2">
        <w:rPr>
          <w:noProof/>
        </w:rPr>
        <w:fldChar w:fldCharType="begin"/>
      </w:r>
      <w:r w:rsidR="003703D2">
        <w:rPr>
          <w:noProof/>
        </w:rPr>
        <w:instrText xml:space="preserve"> SEQ Table \* ARABIC </w:instrText>
      </w:r>
      <w:r w:rsidR="003703D2">
        <w:rPr>
          <w:noProof/>
        </w:rPr>
        <w:fldChar w:fldCharType="separate"/>
      </w:r>
      <w:r w:rsidR="00B83E61">
        <w:rPr>
          <w:noProof/>
        </w:rPr>
        <w:t>8</w:t>
      </w:r>
      <w:r w:rsidR="003703D2">
        <w:rPr>
          <w:noProof/>
        </w:rPr>
        <w:fldChar w:fldCharType="end"/>
      </w:r>
      <w:bookmarkEnd w:id="17"/>
      <w:r>
        <w:t xml:space="preserve">. </w:t>
      </w:r>
      <w:r w:rsidRPr="002403C4">
        <w:t xml:space="preserve">VAERS </w:t>
      </w:r>
      <w:r>
        <w:t>SAE</w:t>
      </w:r>
      <w:r w:rsidRPr="002403C4">
        <w:t xml:space="preserve"> reports</w:t>
      </w:r>
      <w:r>
        <w:t xml:space="preserve"> by vaccine combinations, 2011-2018</w:t>
      </w:r>
      <w:r w:rsidR="00710700">
        <w:rPr>
          <w:rStyle w:val="FootnoteReference"/>
        </w:rPr>
        <w:footnoteReference w:id="4"/>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3"/>
        <w:gridCol w:w="822"/>
        <w:gridCol w:w="1091"/>
        <w:gridCol w:w="1224"/>
      </w:tblGrid>
      <w:tr w:rsidR="00F31FAD" w:rsidRPr="00311864" w14:paraId="75D841B8" w14:textId="77777777" w:rsidTr="00953AB7">
        <w:trPr>
          <w:trHeight w:val="300"/>
          <w:tblHeader/>
        </w:trPr>
        <w:tc>
          <w:tcPr>
            <w:tcW w:w="3321" w:type="pct"/>
            <w:shd w:val="clear" w:color="auto" w:fill="auto"/>
            <w:noWrap/>
            <w:vAlign w:val="center"/>
            <w:hideMark/>
          </w:tcPr>
          <w:p w14:paraId="6E4325B4" w14:textId="77777777" w:rsidR="00F31FAD" w:rsidRPr="00311864" w:rsidRDefault="00F31FAD" w:rsidP="00E17266">
            <w:pPr>
              <w:spacing w:after="0" w:line="240" w:lineRule="auto"/>
              <w:ind w:firstLine="0"/>
              <w:jc w:val="both"/>
              <w:rPr>
                <w:rFonts w:ascii="Calibri" w:hAnsi="Calibri" w:cs="Calibri"/>
                <w:b/>
                <w:bCs/>
                <w:color w:val="000000"/>
                <w:sz w:val="22"/>
                <w:szCs w:val="22"/>
                <w:lang w:bidi="ar-SA"/>
              </w:rPr>
            </w:pPr>
            <w:r w:rsidRPr="00311864">
              <w:rPr>
                <w:rFonts w:ascii="Calibri" w:hAnsi="Calibri" w:cs="Calibri"/>
                <w:b/>
                <w:bCs/>
                <w:color w:val="000000"/>
                <w:sz w:val="22"/>
                <w:szCs w:val="22"/>
                <w:lang w:bidi="ar-SA"/>
              </w:rPr>
              <w:t>Vaccine Combination</w:t>
            </w:r>
          </w:p>
        </w:tc>
        <w:tc>
          <w:tcPr>
            <w:tcW w:w="440" w:type="pct"/>
            <w:shd w:val="clear" w:color="auto" w:fill="auto"/>
            <w:noWrap/>
            <w:vAlign w:val="center"/>
            <w:hideMark/>
          </w:tcPr>
          <w:p w14:paraId="210A6174" w14:textId="77777777" w:rsidR="00F31FAD" w:rsidRPr="00311864" w:rsidRDefault="00F31FAD" w:rsidP="00210AA9">
            <w:pPr>
              <w:spacing w:after="0" w:line="240" w:lineRule="auto"/>
              <w:ind w:firstLine="0"/>
              <w:jc w:val="center"/>
              <w:rPr>
                <w:rFonts w:ascii="Calibri" w:hAnsi="Calibri" w:cs="Calibri"/>
                <w:b/>
                <w:bCs/>
                <w:color w:val="000000"/>
                <w:sz w:val="22"/>
                <w:szCs w:val="22"/>
                <w:lang w:bidi="ar-SA"/>
              </w:rPr>
            </w:pPr>
            <w:r w:rsidRPr="00311864">
              <w:rPr>
                <w:rFonts w:ascii="Calibri" w:hAnsi="Calibri" w:cs="Calibri"/>
                <w:b/>
                <w:bCs/>
                <w:color w:val="000000"/>
                <w:sz w:val="22"/>
                <w:szCs w:val="22"/>
                <w:lang w:bidi="ar-SA"/>
              </w:rPr>
              <w:t>No.</w:t>
            </w:r>
          </w:p>
        </w:tc>
        <w:tc>
          <w:tcPr>
            <w:tcW w:w="584" w:type="pct"/>
            <w:shd w:val="clear" w:color="auto" w:fill="auto"/>
            <w:noWrap/>
            <w:vAlign w:val="center"/>
            <w:hideMark/>
          </w:tcPr>
          <w:p w14:paraId="26496ABF" w14:textId="77777777" w:rsidR="00F31FAD" w:rsidRPr="00311864" w:rsidRDefault="00F31FAD" w:rsidP="00210AA9">
            <w:pPr>
              <w:spacing w:after="0" w:line="240" w:lineRule="auto"/>
              <w:ind w:firstLine="0"/>
              <w:jc w:val="center"/>
              <w:rPr>
                <w:rFonts w:ascii="Calibri" w:hAnsi="Calibri" w:cs="Calibri"/>
                <w:b/>
                <w:bCs/>
                <w:color w:val="000000"/>
                <w:sz w:val="22"/>
                <w:szCs w:val="22"/>
                <w:lang w:bidi="ar-SA"/>
              </w:rPr>
            </w:pPr>
            <w:r w:rsidRPr="00311864">
              <w:rPr>
                <w:rFonts w:ascii="Calibri" w:hAnsi="Calibri" w:cs="Calibri"/>
                <w:b/>
                <w:bCs/>
                <w:color w:val="000000"/>
                <w:sz w:val="22"/>
                <w:szCs w:val="22"/>
                <w:lang w:bidi="ar-SA"/>
              </w:rPr>
              <w:t>(%)</w:t>
            </w:r>
          </w:p>
        </w:tc>
        <w:tc>
          <w:tcPr>
            <w:tcW w:w="655" w:type="pct"/>
            <w:shd w:val="clear" w:color="auto" w:fill="auto"/>
            <w:noWrap/>
            <w:vAlign w:val="center"/>
            <w:hideMark/>
          </w:tcPr>
          <w:p w14:paraId="6990DF6D" w14:textId="398F6D3B" w:rsidR="00F31FAD" w:rsidRPr="00311864" w:rsidRDefault="00F31FAD" w:rsidP="00210AA9">
            <w:pPr>
              <w:spacing w:after="0" w:line="240" w:lineRule="auto"/>
              <w:ind w:firstLine="0"/>
              <w:jc w:val="center"/>
              <w:rPr>
                <w:rFonts w:ascii="Calibri" w:hAnsi="Calibri" w:cs="Calibri"/>
                <w:b/>
                <w:bCs/>
                <w:color w:val="000000"/>
                <w:sz w:val="22"/>
                <w:szCs w:val="22"/>
                <w:lang w:bidi="ar-SA"/>
              </w:rPr>
            </w:pPr>
            <w:r w:rsidRPr="00311864">
              <w:rPr>
                <w:rFonts w:ascii="Calibri" w:hAnsi="Calibri" w:cs="Calibri"/>
                <w:b/>
                <w:bCs/>
                <w:color w:val="000000"/>
                <w:sz w:val="22"/>
                <w:szCs w:val="22"/>
                <w:lang w:bidi="ar-SA"/>
              </w:rPr>
              <w:t xml:space="preserve">Total </w:t>
            </w:r>
            <w:r w:rsidR="00E36B09">
              <w:rPr>
                <w:rFonts w:ascii="Calibri" w:hAnsi="Calibri" w:cs="Calibri"/>
                <w:b/>
                <w:bCs/>
                <w:color w:val="000000"/>
                <w:sz w:val="22"/>
                <w:szCs w:val="22"/>
                <w:lang w:bidi="ar-SA"/>
              </w:rPr>
              <w:t>(</w:t>
            </w:r>
            <w:r w:rsidR="00E36B09" w:rsidRPr="00833E71">
              <w:rPr>
                <w:rFonts w:ascii="Calibri" w:hAnsi="Calibri" w:cs="Calibri"/>
                <w:b/>
                <w:bCs/>
                <w:color w:val="000000"/>
                <w:sz w:val="22"/>
                <w:szCs w:val="22"/>
                <w:lang w:bidi="ar-SA"/>
              </w:rPr>
              <w:t>%</w:t>
            </w:r>
            <w:r w:rsidR="00E36B09">
              <w:rPr>
                <w:rFonts w:ascii="Calibri" w:hAnsi="Calibri" w:cs="Calibri"/>
                <w:b/>
                <w:bCs/>
                <w:color w:val="000000"/>
                <w:sz w:val="22"/>
                <w:szCs w:val="22"/>
                <w:lang w:bidi="ar-SA"/>
              </w:rPr>
              <w:t>)</w:t>
            </w:r>
          </w:p>
        </w:tc>
      </w:tr>
      <w:tr w:rsidR="00F31FAD" w:rsidRPr="00311864" w14:paraId="2BC2D817" w14:textId="77777777" w:rsidTr="00953AB7">
        <w:trPr>
          <w:trHeight w:val="290"/>
        </w:trPr>
        <w:tc>
          <w:tcPr>
            <w:tcW w:w="3321" w:type="pct"/>
            <w:shd w:val="clear" w:color="auto" w:fill="auto"/>
            <w:noWrap/>
            <w:vAlign w:val="bottom"/>
            <w:hideMark/>
          </w:tcPr>
          <w:p w14:paraId="045E29F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w:t>
            </w:r>
          </w:p>
        </w:tc>
        <w:tc>
          <w:tcPr>
            <w:tcW w:w="440" w:type="pct"/>
            <w:shd w:val="clear" w:color="auto" w:fill="auto"/>
            <w:noWrap/>
            <w:vAlign w:val="bottom"/>
            <w:hideMark/>
          </w:tcPr>
          <w:p w14:paraId="2B7D38A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2423</w:t>
            </w:r>
          </w:p>
        </w:tc>
        <w:tc>
          <w:tcPr>
            <w:tcW w:w="584" w:type="pct"/>
            <w:shd w:val="clear" w:color="auto" w:fill="auto"/>
            <w:noWrap/>
            <w:vAlign w:val="bottom"/>
            <w:hideMark/>
          </w:tcPr>
          <w:p w14:paraId="7DF360E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15.02%</w:t>
            </w:r>
          </w:p>
        </w:tc>
        <w:tc>
          <w:tcPr>
            <w:tcW w:w="655" w:type="pct"/>
            <w:shd w:val="clear" w:color="auto" w:fill="auto"/>
            <w:noWrap/>
            <w:vAlign w:val="bottom"/>
            <w:hideMark/>
          </w:tcPr>
          <w:p w14:paraId="7CD8FF3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15.02%</w:t>
            </w:r>
          </w:p>
        </w:tc>
      </w:tr>
      <w:tr w:rsidR="00F31FAD" w:rsidRPr="00311864" w14:paraId="295C1DE6" w14:textId="77777777" w:rsidTr="00953AB7">
        <w:trPr>
          <w:trHeight w:val="290"/>
        </w:trPr>
        <w:tc>
          <w:tcPr>
            <w:tcW w:w="3321" w:type="pct"/>
            <w:shd w:val="clear" w:color="auto" w:fill="auto"/>
            <w:noWrap/>
            <w:vAlign w:val="bottom"/>
            <w:hideMark/>
          </w:tcPr>
          <w:p w14:paraId="6CE8A36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VARZOS</w:t>
            </w:r>
          </w:p>
        </w:tc>
        <w:tc>
          <w:tcPr>
            <w:tcW w:w="440" w:type="pct"/>
            <w:shd w:val="clear" w:color="auto" w:fill="auto"/>
            <w:noWrap/>
            <w:vAlign w:val="bottom"/>
            <w:hideMark/>
          </w:tcPr>
          <w:p w14:paraId="33D07C7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1732</w:t>
            </w:r>
          </w:p>
        </w:tc>
        <w:tc>
          <w:tcPr>
            <w:tcW w:w="584" w:type="pct"/>
            <w:shd w:val="clear" w:color="auto" w:fill="auto"/>
            <w:noWrap/>
            <w:vAlign w:val="bottom"/>
            <w:hideMark/>
          </w:tcPr>
          <w:p w14:paraId="6044560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10.74%</w:t>
            </w:r>
          </w:p>
        </w:tc>
        <w:tc>
          <w:tcPr>
            <w:tcW w:w="655" w:type="pct"/>
            <w:shd w:val="clear" w:color="auto" w:fill="auto"/>
            <w:noWrap/>
            <w:vAlign w:val="bottom"/>
            <w:hideMark/>
          </w:tcPr>
          <w:p w14:paraId="38A4E7C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25.76%</w:t>
            </w:r>
          </w:p>
        </w:tc>
      </w:tr>
      <w:tr w:rsidR="00F31FAD" w:rsidRPr="00311864" w14:paraId="6BD9F8DC" w14:textId="77777777" w:rsidTr="00953AB7">
        <w:trPr>
          <w:trHeight w:val="290"/>
        </w:trPr>
        <w:tc>
          <w:tcPr>
            <w:tcW w:w="3321" w:type="pct"/>
            <w:shd w:val="clear" w:color="auto" w:fill="auto"/>
            <w:noWrap/>
            <w:vAlign w:val="bottom"/>
            <w:hideMark/>
          </w:tcPr>
          <w:p w14:paraId="4DF3D64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PPV</w:t>
            </w:r>
          </w:p>
        </w:tc>
        <w:tc>
          <w:tcPr>
            <w:tcW w:w="440" w:type="pct"/>
            <w:shd w:val="clear" w:color="auto" w:fill="auto"/>
            <w:noWrap/>
            <w:vAlign w:val="bottom"/>
            <w:hideMark/>
          </w:tcPr>
          <w:p w14:paraId="1E700D7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901</w:t>
            </w:r>
          </w:p>
        </w:tc>
        <w:tc>
          <w:tcPr>
            <w:tcW w:w="584" w:type="pct"/>
            <w:shd w:val="clear" w:color="auto" w:fill="auto"/>
            <w:noWrap/>
            <w:vAlign w:val="bottom"/>
            <w:hideMark/>
          </w:tcPr>
          <w:p w14:paraId="4BC1D73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5.59%</w:t>
            </w:r>
          </w:p>
        </w:tc>
        <w:tc>
          <w:tcPr>
            <w:tcW w:w="655" w:type="pct"/>
            <w:shd w:val="clear" w:color="auto" w:fill="auto"/>
            <w:noWrap/>
            <w:vAlign w:val="bottom"/>
            <w:hideMark/>
          </w:tcPr>
          <w:p w14:paraId="66692C6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31.35%</w:t>
            </w:r>
          </w:p>
        </w:tc>
      </w:tr>
      <w:tr w:rsidR="00F31FAD" w:rsidRPr="00311864" w14:paraId="020C11CB" w14:textId="77777777" w:rsidTr="00953AB7">
        <w:trPr>
          <w:trHeight w:val="290"/>
        </w:trPr>
        <w:tc>
          <w:tcPr>
            <w:tcW w:w="3321" w:type="pct"/>
            <w:shd w:val="clear" w:color="auto" w:fill="auto"/>
            <w:noWrap/>
            <w:vAlign w:val="bottom"/>
            <w:hideMark/>
          </w:tcPr>
          <w:p w14:paraId="242CF0A8"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HPV4</w:t>
            </w:r>
          </w:p>
        </w:tc>
        <w:tc>
          <w:tcPr>
            <w:tcW w:w="440" w:type="pct"/>
            <w:shd w:val="clear" w:color="auto" w:fill="auto"/>
            <w:noWrap/>
            <w:vAlign w:val="bottom"/>
            <w:hideMark/>
          </w:tcPr>
          <w:p w14:paraId="6B1923B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826</w:t>
            </w:r>
          </w:p>
        </w:tc>
        <w:tc>
          <w:tcPr>
            <w:tcW w:w="584" w:type="pct"/>
            <w:shd w:val="clear" w:color="auto" w:fill="auto"/>
            <w:noWrap/>
            <w:vAlign w:val="bottom"/>
            <w:hideMark/>
          </w:tcPr>
          <w:p w14:paraId="3E7AFBC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5.12%</w:t>
            </w:r>
          </w:p>
        </w:tc>
        <w:tc>
          <w:tcPr>
            <w:tcW w:w="655" w:type="pct"/>
            <w:shd w:val="clear" w:color="auto" w:fill="auto"/>
            <w:noWrap/>
            <w:vAlign w:val="bottom"/>
            <w:hideMark/>
          </w:tcPr>
          <w:p w14:paraId="0F1A611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36.47%</w:t>
            </w:r>
          </w:p>
        </w:tc>
      </w:tr>
      <w:tr w:rsidR="00F31FAD" w:rsidRPr="00311864" w14:paraId="7B6E1F2A" w14:textId="77777777" w:rsidTr="00953AB7">
        <w:trPr>
          <w:trHeight w:val="290"/>
        </w:trPr>
        <w:tc>
          <w:tcPr>
            <w:tcW w:w="3321" w:type="pct"/>
            <w:shd w:val="clear" w:color="auto" w:fill="auto"/>
            <w:noWrap/>
            <w:vAlign w:val="bottom"/>
            <w:hideMark/>
          </w:tcPr>
          <w:p w14:paraId="2413491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w:t>
            </w:r>
          </w:p>
        </w:tc>
        <w:tc>
          <w:tcPr>
            <w:tcW w:w="440" w:type="pct"/>
            <w:shd w:val="clear" w:color="auto" w:fill="auto"/>
            <w:noWrap/>
            <w:vAlign w:val="bottom"/>
            <w:hideMark/>
          </w:tcPr>
          <w:p w14:paraId="12E73DD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786</w:t>
            </w:r>
          </w:p>
        </w:tc>
        <w:tc>
          <w:tcPr>
            <w:tcW w:w="584" w:type="pct"/>
            <w:shd w:val="clear" w:color="auto" w:fill="auto"/>
            <w:noWrap/>
            <w:vAlign w:val="bottom"/>
            <w:hideMark/>
          </w:tcPr>
          <w:p w14:paraId="4C3B323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4.87%</w:t>
            </w:r>
          </w:p>
        </w:tc>
        <w:tc>
          <w:tcPr>
            <w:tcW w:w="655" w:type="pct"/>
            <w:shd w:val="clear" w:color="auto" w:fill="auto"/>
            <w:noWrap/>
            <w:vAlign w:val="bottom"/>
            <w:hideMark/>
          </w:tcPr>
          <w:p w14:paraId="1602907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41.34%</w:t>
            </w:r>
          </w:p>
        </w:tc>
      </w:tr>
      <w:tr w:rsidR="00F31FAD" w:rsidRPr="00311864" w14:paraId="08088824" w14:textId="77777777" w:rsidTr="00953AB7">
        <w:trPr>
          <w:trHeight w:val="290"/>
        </w:trPr>
        <w:tc>
          <w:tcPr>
            <w:tcW w:w="3321" w:type="pct"/>
            <w:shd w:val="clear" w:color="auto" w:fill="auto"/>
            <w:noWrap/>
            <w:vAlign w:val="bottom"/>
            <w:hideMark/>
          </w:tcPr>
          <w:p w14:paraId="4AAE95F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FLUX</w:t>
            </w:r>
          </w:p>
        </w:tc>
        <w:tc>
          <w:tcPr>
            <w:tcW w:w="440" w:type="pct"/>
            <w:shd w:val="clear" w:color="auto" w:fill="auto"/>
            <w:noWrap/>
            <w:vAlign w:val="bottom"/>
            <w:hideMark/>
          </w:tcPr>
          <w:p w14:paraId="26BB89A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518</w:t>
            </w:r>
          </w:p>
        </w:tc>
        <w:tc>
          <w:tcPr>
            <w:tcW w:w="584" w:type="pct"/>
            <w:shd w:val="clear" w:color="auto" w:fill="auto"/>
            <w:noWrap/>
            <w:vAlign w:val="bottom"/>
            <w:hideMark/>
          </w:tcPr>
          <w:p w14:paraId="039DC27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3.21%</w:t>
            </w:r>
          </w:p>
        </w:tc>
        <w:tc>
          <w:tcPr>
            <w:tcW w:w="655" w:type="pct"/>
            <w:shd w:val="clear" w:color="auto" w:fill="auto"/>
            <w:noWrap/>
            <w:vAlign w:val="bottom"/>
            <w:hideMark/>
          </w:tcPr>
          <w:p w14:paraId="5639F21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44.55%</w:t>
            </w:r>
          </w:p>
        </w:tc>
      </w:tr>
      <w:tr w:rsidR="00F31FAD" w:rsidRPr="00311864" w14:paraId="21BAB9A2" w14:textId="77777777" w:rsidTr="00953AB7">
        <w:trPr>
          <w:trHeight w:val="290"/>
        </w:trPr>
        <w:tc>
          <w:tcPr>
            <w:tcW w:w="3321" w:type="pct"/>
            <w:shd w:val="clear" w:color="auto" w:fill="auto"/>
            <w:noWrap/>
            <w:vAlign w:val="bottom"/>
            <w:hideMark/>
          </w:tcPr>
          <w:p w14:paraId="4A5B7A42"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PNC13</w:t>
            </w:r>
          </w:p>
        </w:tc>
        <w:tc>
          <w:tcPr>
            <w:tcW w:w="440" w:type="pct"/>
            <w:shd w:val="clear" w:color="auto" w:fill="auto"/>
            <w:noWrap/>
            <w:vAlign w:val="bottom"/>
            <w:hideMark/>
          </w:tcPr>
          <w:p w14:paraId="326E241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507</w:t>
            </w:r>
          </w:p>
        </w:tc>
        <w:tc>
          <w:tcPr>
            <w:tcW w:w="584" w:type="pct"/>
            <w:shd w:val="clear" w:color="auto" w:fill="auto"/>
            <w:noWrap/>
            <w:vAlign w:val="bottom"/>
            <w:hideMark/>
          </w:tcPr>
          <w:p w14:paraId="466C938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3.14%</w:t>
            </w:r>
          </w:p>
        </w:tc>
        <w:tc>
          <w:tcPr>
            <w:tcW w:w="655" w:type="pct"/>
            <w:shd w:val="clear" w:color="auto" w:fill="auto"/>
            <w:noWrap/>
            <w:vAlign w:val="bottom"/>
            <w:hideMark/>
          </w:tcPr>
          <w:p w14:paraId="4E655D5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47.69%</w:t>
            </w:r>
          </w:p>
        </w:tc>
      </w:tr>
      <w:tr w:rsidR="00F31FAD" w:rsidRPr="00311864" w14:paraId="1B9B5214" w14:textId="77777777" w:rsidTr="00953AB7">
        <w:trPr>
          <w:trHeight w:val="290"/>
        </w:trPr>
        <w:tc>
          <w:tcPr>
            <w:tcW w:w="3321" w:type="pct"/>
            <w:shd w:val="clear" w:color="auto" w:fill="auto"/>
            <w:noWrap/>
            <w:vAlign w:val="bottom"/>
            <w:hideMark/>
          </w:tcPr>
          <w:p w14:paraId="13704C5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TDAP</w:t>
            </w:r>
          </w:p>
        </w:tc>
        <w:tc>
          <w:tcPr>
            <w:tcW w:w="440" w:type="pct"/>
            <w:shd w:val="clear" w:color="auto" w:fill="auto"/>
            <w:noWrap/>
            <w:vAlign w:val="bottom"/>
            <w:hideMark/>
          </w:tcPr>
          <w:p w14:paraId="562CE92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481</w:t>
            </w:r>
          </w:p>
        </w:tc>
        <w:tc>
          <w:tcPr>
            <w:tcW w:w="584" w:type="pct"/>
            <w:shd w:val="clear" w:color="auto" w:fill="auto"/>
            <w:noWrap/>
            <w:vAlign w:val="bottom"/>
            <w:hideMark/>
          </w:tcPr>
          <w:p w14:paraId="13F8CD8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2.98%</w:t>
            </w:r>
          </w:p>
        </w:tc>
        <w:tc>
          <w:tcPr>
            <w:tcW w:w="655" w:type="pct"/>
            <w:shd w:val="clear" w:color="auto" w:fill="auto"/>
            <w:noWrap/>
            <w:vAlign w:val="bottom"/>
            <w:hideMark/>
          </w:tcPr>
          <w:p w14:paraId="4AF106B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50.68%</w:t>
            </w:r>
          </w:p>
        </w:tc>
      </w:tr>
      <w:tr w:rsidR="00F31FAD" w:rsidRPr="00311864" w14:paraId="38E16CAD" w14:textId="77777777" w:rsidTr="00953AB7">
        <w:trPr>
          <w:trHeight w:val="290"/>
        </w:trPr>
        <w:tc>
          <w:tcPr>
            <w:tcW w:w="3321" w:type="pct"/>
            <w:shd w:val="clear" w:color="auto" w:fill="auto"/>
            <w:noWrap/>
            <w:vAlign w:val="bottom"/>
            <w:hideMark/>
          </w:tcPr>
          <w:p w14:paraId="30A89A9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FLU3+PPV</w:t>
            </w:r>
          </w:p>
        </w:tc>
        <w:tc>
          <w:tcPr>
            <w:tcW w:w="440" w:type="pct"/>
            <w:shd w:val="clear" w:color="auto" w:fill="auto"/>
            <w:noWrap/>
            <w:vAlign w:val="bottom"/>
            <w:hideMark/>
          </w:tcPr>
          <w:p w14:paraId="4F3E633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313</w:t>
            </w:r>
          </w:p>
        </w:tc>
        <w:tc>
          <w:tcPr>
            <w:tcW w:w="584" w:type="pct"/>
            <w:shd w:val="clear" w:color="auto" w:fill="auto"/>
            <w:noWrap/>
            <w:vAlign w:val="bottom"/>
            <w:hideMark/>
          </w:tcPr>
          <w:p w14:paraId="2771648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1.94%</w:t>
            </w:r>
          </w:p>
        </w:tc>
        <w:tc>
          <w:tcPr>
            <w:tcW w:w="655" w:type="pct"/>
            <w:shd w:val="clear" w:color="auto" w:fill="auto"/>
            <w:noWrap/>
            <w:vAlign w:val="bottom"/>
            <w:hideMark/>
          </w:tcPr>
          <w:p w14:paraId="442ACC0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52.62%</w:t>
            </w:r>
          </w:p>
        </w:tc>
      </w:tr>
      <w:tr w:rsidR="00F31FAD" w:rsidRPr="00311864" w14:paraId="72D5F2A9" w14:textId="77777777" w:rsidTr="00953AB7">
        <w:trPr>
          <w:trHeight w:val="290"/>
        </w:trPr>
        <w:tc>
          <w:tcPr>
            <w:tcW w:w="3321" w:type="pct"/>
            <w:shd w:val="clear" w:color="auto" w:fill="auto"/>
            <w:noWrap/>
            <w:vAlign w:val="bottom"/>
            <w:hideMark/>
          </w:tcPr>
          <w:p w14:paraId="3B12FDA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w:t>
            </w:r>
          </w:p>
        </w:tc>
        <w:tc>
          <w:tcPr>
            <w:tcW w:w="440" w:type="pct"/>
            <w:shd w:val="clear" w:color="auto" w:fill="auto"/>
            <w:noWrap/>
            <w:vAlign w:val="bottom"/>
            <w:hideMark/>
          </w:tcPr>
          <w:p w14:paraId="629A544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304</w:t>
            </w:r>
          </w:p>
        </w:tc>
        <w:tc>
          <w:tcPr>
            <w:tcW w:w="584" w:type="pct"/>
            <w:shd w:val="clear" w:color="auto" w:fill="auto"/>
            <w:noWrap/>
            <w:vAlign w:val="bottom"/>
            <w:hideMark/>
          </w:tcPr>
          <w:p w14:paraId="559FE26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1.88%</w:t>
            </w:r>
          </w:p>
        </w:tc>
        <w:tc>
          <w:tcPr>
            <w:tcW w:w="655" w:type="pct"/>
            <w:shd w:val="clear" w:color="auto" w:fill="auto"/>
            <w:noWrap/>
            <w:vAlign w:val="bottom"/>
            <w:hideMark/>
          </w:tcPr>
          <w:p w14:paraId="71BCCB7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54.50%</w:t>
            </w:r>
          </w:p>
        </w:tc>
      </w:tr>
      <w:tr w:rsidR="00F31FAD" w:rsidRPr="00311864" w14:paraId="4254F10A" w14:textId="77777777" w:rsidTr="00953AB7">
        <w:trPr>
          <w:trHeight w:val="290"/>
        </w:trPr>
        <w:tc>
          <w:tcPr>
            <w:tcW w:w="3321" w:type="pct"/>
            <w:shd w:val="clear" w:color="auto" w:fill="auto"/>
            <w:noWrap/>
            <w:vAlign w:val="bottom"/>
            <w:hideMark/>
          </w:tcPr>
          <w:p w14:paraId="14CB2F37"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DTAPHEPBIP+HIBV+PNC13+RV5</w:t>
            </w:r>
          </w:p>
        </w:tc>
        <w:tc>
          <w:tcPr>
            <w:tcW w:w="440" w:type="pct"/>
            <w:shd w:val="clear" w:color="auto" w:fill="auto"/>
            <w:noWrap/>
            <w:vAlign w:val="bottom"/>
            <w:hideMark/>
          </w:tcPr>
          <w:p w14:paraId="51DF012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289</w:t>
            </w:r>
          </w:p>
        </w:tc>
        <w:tc>
          <w:tcPr>
            <w:tcW w:w="584" w:type="pct"/>
            <w:shd w:val="clear" w:color="auto" w:fill="auto"/>
            <w:noWrap/>
            <w:vAlign w:val="bottom"/>
            <w:hideMark/>
          </w:tcPr>
          <w:p w14:paraId="733C53D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1.79%</w:t>
            </w:r>
          </w:p>
        </w:tc>
        <w:tc>
          <w:tcPr>
            <w:tcW w:w="655" w:type="pct"/>
            <w:shd w:val="clear" w:color="auto" w:fill="auto"/>
            <w:noWrap/>
            <w:vAlign w:val="bottom"/>
            <w:hideMark/>
          </w:tcPr>
          <w:p w14:paraId="6C6A3A8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56.29%</w:t>
            </w:r>
          </w:p>
        </w:tc>
      </w:tr>
      <w:tr w:rsidR="00F31FAD" w:rsidRPr="00311864" w14:paraId="6DCBE52D" w14:textId="77777777" w:rsidTr="00953AB7">
        <w:trPr>
          <w:trHeight w:val="290"/>
        </w:trPr>
        <w:tc>
          <w:tcPr>
            <w:tcW w:w="3321" w:type="pct"/>
            <w:shd w:val="clear" w:color="auto" w:fill="auto"/>
            <w:noWrap/>
            <w:vAlign w:val="bottom"/>
            <w:hideMark/>
          </w:tcPr>
          <w:p w14:paraId="4FAFE0E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MMR</w:t>
            </w:r>
          </w:p>
        </w:tc>
        <w:tc>
          <w:tcPr>
            <w:tcW w:w="440" w:type="pct"/>
            <w:shd w:val="clear" w:color="auto" w:fill="auto"/>
            <w:noWrap/>
            <w:vAlign w:val="bottom"/>
            <w:hideMark/>
          </w:tcPr>
          <w:p w14:paraId="2954CB3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259</w:t>
            </w:r>
          </w:p>
        </w:tc>
        <w:tc>
          <w:tcPr>
            <w:tcW w:w="584" w:type="pct"/>
            <w:shd w:val="clear" w:color="auto" w:fill="auto"/>
            <w:noWrap/>
            <w:vAlign w:val="bottom"/>
            <w:hideMark/>
          </w:tcPr>
          <w:p w14:paraId="35043AF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1.61%</w:t>
            </w:r>
          </w:p>
        </w:tc>
        <w:tc>
          <w:tcPr>
            <w:tcW w:w="655" w:type="pct"/>
            <w:shd w:val="clear" w:color="auto" w:fill="auto"/>
            <w:noWrap/>
            <w:vAlign w:val="bottom"/>
            <w:hideMark/>
          </w:tcPr>
          <w:p w14:paraId="7E5714F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57.90%</w:t>
            </w:r>
          </w:p>
        </w:tc>
      </w:tr>
      <w:tr w:rsidR="00F31FAD" w:rsidRPr="00311864" w14:paraId="6730C226" w14:textId="77777777" w:rsidTr="00953AB7">
        <w:trPr>
          <w:trHeight w:val="290"/>
        </w:trPr>
        <w:tc>
          <w:tcPr>
            <w:tcW w:w="3321" w:type="pct"/>
            <w:shd w:val="clear" w:color="auto" w:fill="auto"/>
            <w:noWrap/>
            <w:vAlign w:val="bottom"/>
            <w:hideMark/>
          </w:tcPr>
          <w:p w14:paraId="4223D80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DTAPIPVHIB+PNC13+RV5</w:t>
            </w:r>
          </w:p>
        </w:tc>
        <w:tc>
          <w:tcPr>
            <w:tcW w:w="440" w:type="pct"/>
            <w:shd w:val="clear" w:color="auto" w:fill="auto"/>
            <w:noWrap/>
            <w:vAlign w:val="bottom"/>
            <w:hideMark/>
          </w:tcPr>
          <w:p w14:paraId="74232E9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247</w:t>
            </w:r>
          </w:p>
        </w:tc>
        <w:tc>
          <w:tcPr>
            <w:tcW w:w="584" w:type="pct"/>
            <w:shd w:val="clear" w:color="auto" w:fill="auto"/>
            <w:noWrap/>
            <w:vAlign w:val="bottom"/>
            <w:hideMark/>
          </w:tcPr>
          <w:p w14:paraId="04BEB9C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1.53%</w:t>
            </w:r>
          </w:p>
        </w:tc>
        <w:tc>
          <w:tcPr>
            <w:tcW w:w="655" w:type="pct"/>
            <w:shd w:val="clear" w:color="auto" w:fill="auto"/>
            <w:noWrap/>
            <w:vAlign w:val="bottom"/>
            <w:hideMark/>
          </w:tcPr>
          <w:p w14:paraId="23EA1B9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59.43%</w:t>
            </w:r>
          </w:p>
        </w:tc>
      </w:tr>
      <w:tr w:rsidR="00F31FAD" w:rsidRPr="00311864" w14:paraId="467BFCEA" w14:textId="77777777" w:rsidTr="00953AB7">
        <w:trPr>
          <w:trHeight w:val="290"/>
        </w:trPr>
        <w:tc>
          <w:tcPr>
            <w:tcW w:w="3321" w:type="pct"/>
            <w:shd w:val="clear" w:color="auto" w:fill="auto"/>
            <w:noWrap/>
            <w:vAlign w:val="bottom"/>
            <w:hideMark/>
          </w:tcPr>
          <w:p w14:paraId="54950D49"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DTAPHEPBIP+HIBV+PNC13+RV1</w:t>
            </w:r>
          </w:p>
        </w:tc>
        <w:tc>
          <w:tcPr>
            <w:tcW w:w="440" w:type="pct"/>
            <w:shd w:val="clear" w:color="auto" w:fill="auto"/>
            <w:noWrap/>
            <w:vAlign w:val="bottom"/>
            <w:hideMark/>
          </w:tcPr>
          <w:p w14:paraId="752B8F6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243</w:t>
            </w:r>
          </w:p>
        </w:tc>
        <w:tc>
          <w:tcPr>
            <w:tcW w:w="584" w:type="pct"/>
            <w:shd w:val="clear" w:color="auto" w:fill="auto"/>
            <w:noWrap/>
            <w:vAlign w:val="bottom"/>
            <w:hideMark/>
          </w:tcPr>
          <w:p w14:paraId="2329FD4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1.51%</w:t>
            </w:r>
          </w:p>
        </w:tc>
        <w:tc>
          <w:tcPr>
            <w:tcW w:w="655" w:type="pct"/>
            <w:shd w:val="clear" w:color="auto" w:fill="auto"/>
            <w:noWrap/>
            <w:vAlign w:val="bottom"/>
            <w:hideMark/>
          </w:tcPr>
          <w:p w14:paraId="1CE6349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60.94%</w:t>
            </w:r>
          </w:p>
        </w:tc>
      </w:tr>
      <w:tr w:rsidR="00F31FAD" w:rsidRPr="00311864" w14:paraId="71BE26D5" w14:textId="77777777" w:rsidTr="00953AB7">
        <w:trPr>
          <w:trHeight w:val="290"/>
        </w:trPr>
        <w:tc>
          <w:tcPr>
            <w:tcW w:w="3321" w:type="pct"/>
            <w:shd w:val="clear" w:color="auto" w:fill="auto"/>
            <w:noWrap/>
            <w:vAlign w:val="bottom"/>
            <w:hideMark/>
          </w:tcPr>
          <w:p w14:paraId="1DA26D1C"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HPV9</w:t>
            </w:r>
          </w:p>
        </w:tc>
        <w:tc>
          <w:tcPr>
            <w:tcW w:w="440" w:type="pct"/>
            <w:shd w:val="clear" w:color="auto" w:fill="auto"/>
            <w:noWrap/>
            <w:vAlign w:val="bottom"/>
            <w:hideMark/>
          </w:tcPr>
          <w:p w14:paraId="7B40855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201</w:t>
            </w:r>
          </w:p>
        </w:tc>
        <w:tc>
          <w:tcPr>
            <w:tcW w:w="584" w:type="pct"/>
            <w:shd w:val="clear" w:color="auto" w:fill="auto"/>
            <w:noWrap/>
            <w:vAlign w:val="bottom"/>
            <w:hideMark/>
          </w:tcPr>
          <w:p w14:paraId="75474C7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1.25%</w:t>
            </w:r>
          </w:p>
        </w:tc>
        <w:tc>
          <w:tcPr>
            <w:tcW w:w="655" w:type="pct"/>
            <w:shd w:val="clear" w:color="auto" w:fill="auto"/>
            <w:noWrap/>
            <w:vAlign w:val="bottom"/>
            <w:hideMark/>
          </w:tcPr>
          <w:p w14:paraId="4B4D5B8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62.18%</w:t>
            </w:r>
          </w:p>
        </w:tc>
      </w:tr>
      <w:tr w:rsidR="00F31FAD" w:rsidRPr="00311864" w14:paraId="408C024C" w14:textId="77777777" w:rsidTr="00953AB7">
        <w:trPr>
          <w:trHeight w:val="290"/>
        </w:trPr>
        <w:tc>
          <w:tcPr>
            <w:tcW w:w="3321" w:type="pct"/>
            <w:shd w:val="clear" w:color="auto" w:fill="auto"/>
            <w:noWrap/>
            <w:vAlign w:val="bottom"/>
            <w:hideMark/>
          </w:tcPr>
          <w:p w14:paraId="26E4A7D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lastRenderedPageBreak/>
              <w:t>DTAPIPVHIB+HEP+PNC13+RV5</w:t>
            </w:r>
          </w:p>
        </w:tc>
        <w:tc>
          <w:tcPr>
            <w:tcW w:w="440" w:type="pct"/>
            <w:shd w:val="clear" w:color="auto" w:fill="auto"/>
            <w:noWrap/>
            <w:vAlign w:val="bottom"/>
            <w:hideMark/>
          </w:tcPr>
          <w:p w14:paraId="2D07199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181</w:t>
            </w:r>
          </w:p>
        </w:tc>
        <w:tc>
          <w:tcPr>
            <w:tcW w:w="584" w:type="pct"/>
            <w:shd w:val="clear" w:color="auto" w:fill="auto"/>
            <w:noWrap/>
            <w:vAlign w:val="bottom"/>
            <w:hideMark/>
          </w:tcPr>
          <w:p w14:paraId="046DFB8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1.12%</w:t>
            </w:r>
          </w:p>
        </w:tc>
        <w:tc>
          <w:tcPr>
            <w:tcW w:w="655" w:type="pct"/>
            <w:shd w:val="clear" w:color="auto" w:fill="auto"/>
            <w:noWrap/>
            <w:vAlign w:val="bottom"/>
            <w:hideMark/>
          </w:tcPr>
          <w:p w14:paraId="0A56D73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63.30%</w:t>
            </w:r>
          </w:p>
        </w:tc>
      </w:tr>
      <w:tr w:rsidR="00F31FAD" w:rsidRPr="00311864" w14:paraId="4E61E95A" w14:textId="77777777" w:rsidTr="00953AB7">
        <w:trPr>
          <w:trHeight w:val="290"/>
        </w:trPr>
        <w:tc>
          <w:tcPr>
            <w:tcW w:w="3321" w:type="pct"/>
            <w:shd w:val="clear" w:color="auto" w:fill="auto"/>
            <w:noWrap/>
            <w:vAlign w:val="bottom"/>
            <w:hideMark/>
          </w:tcPr>
          <w:p w14:paraId="5640EDD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VARCEL</w:t>
            </w:r>
          </w:p>
        </w:tc>
        <w:tc>
          <w:tcPr>
            <w:tcW w:w="440" w:type="pct"/>
            <w:shd w:val="clear" w:color="auto" w:fill="auto"/>
            <w:noWrap/>
            <w:vAlign w:val="bottom"/>
            <w:hideMark/>
          </w:tcPr>
          <w:p w14:paraId="13F1D90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168</w:t>
            </w:r>
          </w:p>
        </w:tc>
        <w:tc>
          <w:tcPr>
            <w:tcW w:w="584" w:type="pct"/>
            <w:shd w:val="clear" w:color="auto" w:fill="auto"/>
            <w:noWrap/>
            <w:vAlign w:val="bottom"/>
            <w:hideMark/>
          </w:tcPr>
          <w:p w14:paraId="401ECB2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1.04%</w:t>
            </w:r>
          </w:p>
        </w:tc>
        <w:tc>
          <w:tcPr>
            <w:tcW w:w="655" w:type="pct"/>
            <w:shd w:val="clear" w:color="auto" w:fill="auto"/>
            <w:noWrap/>
            <w:vAlign w:val="bottom"/>
            <w:hideMark/>
          </w:tcPr>
          <w:p w14:paraId="7864CEE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64.35%</w:t>
            </w:r>
          </w:p>
        </w:tc>
      </w:tr>
      <w:tr w:rsidR="00F31FAD" w:rsidRPr="00311864" w14:paraId="4AAF0A58" w14:textId="77777777" w:rsidTr="00953AB7">
        <w:trPr>
          <w:trHeight w:val="290"/>
        </w:trPr>
        <w:tc>
          <w:tcPr>
            <w:tcW w:w="3321" w:type="pct"/>
            <w:shd w:val="clear" w:color="auto" w:fill="auto"/>
            <w:noWrap/>
            <w:vAlign w:val="bottom"/>
            <w:hideMark/>
          </w:tcPr>
          <w:p w14:paraId="1D420A8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w:t>
            </w:r>
          </w:p>
        </w:tc>
        <w:tc>
          <w:tcPr>
            <w:tcW w:w="440" w:type="pct"/>
            <w:shd w:val="clear" w:color="auto" w:fill="auto"/>
            <w:noWrap/>
            <w:vAlign w:val="bottom"/>
            <w:hideMark/>
          </w:tcPr>
          <w:p w14:paraId="099A6E9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130</w:t>
            </w:r>
          </w:p>
        </w:tc>
        <w:tc>
          <w:tcPr>
            <w:tcW w:w="584" w:type="pct"/>
            <w:shd w:val="clear" w:color="auto" w:fill="auto"/>
            <w:noWrap/>
            <w:vAlign w:val="bottom"/>
            <w:hideMark/>
          </w:tcPr>
          <w:p w14:paraId="0490EA9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0.81%</w:t>
            </w:r>
          </w:p>
        </w:tc>
        <w:tc>
          <w:tcPr>
            <w:tcW w:w="655" w:type="pct"/>
            <w:shd w:val="clear" w:color="auto" w:fill="auto"/>
            <w:noWrap/>
            <w:vAlign w:val="bottom"/>
            <w:hideMark/>
          </w:tcPr>
          <w:p w14:paraId="4683D5D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65.15%</w:t>
            </w:r>
          </w:p>
        </w:tc>
      </w:tr>
      <w:tr w:rsidR="00F31FAD" w:rsidRPr="00311864" w14:paraId="1F0A3DBB" w14:textId="77777777" w:rsidTr="00953AB7">
        <w:trPr>
          <w:trHeight w:val="290"/>
        </w:trPr>
        <w:tc>
          <w:tcPr>
            <w:tcW w:w="3321" w:type="pct"/>
            <w:shd w:val="clear" w:color="auto" w:fill="auto"/>
            <w:noWrap/>
            <w:vAlign w:val="bottom"/>
            <w:hideMark/>
          </w:tcPr>
          <w:p w14:paraId="382CB42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RV5</w:t>
            </w:r>
          </w:p>
        </w:tc>
        <w:tc>
          <w:tcPr>
            <w:tcW w:w="440" w:type="pct"/>
            <w:shd w:val="clear" w:color="auto" w:fill="auto"/>
            <w:noWrap/>
            <w:vAlign w:val="bottom"/>
            <w:hideMark/>
          </w:tcPr>
          <w:p w14:paraId="2607078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125</w:t>
            </w:r>
          </w:p>
        </w:tc>
        <w:tc>
          <w:tcPr>
            <w:tcW w:w="584" w:type="pct"/>
            <w:shd w:val="clear" w:color="auto" w:fill="auto"/>
            <w:noWrap/>
            <w:vAlign w:val="bottom"/>
            <w:hideMark/>
          </w:tcPr>
          <w:p w14:paraId="76B82F4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0.77%</w:t>
            </w:r>
          </w:p>
        </w:tc>
        <w:tc>
          <w:tcPr>
            <w:tcW w:w="655" w:type="pct"/>
            <w:shd w:val="clear" w:color="auto" w:fill="auto"/>
            <w:noWrap/>
            <w:vAlign w:val="bottom"/>
            <w:hideMark/>
          </w:tcPr>
          <w:p w14:paraId="12FA152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65.93%</w:t>
            </w:r>
          </w:p>
        </w:tc>
      </w:tr>
      <w:tr w:rsidR="00F31FAD" w:rsidRPr="00311864" w14:paraId="4ACA0C6D" w14:textId="77777777" w:rsidTr="00953AB7">
        <w:trPr>
          <w:trHeight w:val="290"/>
        </w:trPr>
        <w:tc>
          <w:tcPr>
            <w:tcW w:w="3321" w:type="pct"/>
            <w:shd w:val="clear" w:color="auto" w:fill="auto"/>
            <w:noWrap/>
            <w:vAlign w:val="bottom"/>
            <w:hideMark/>
          </w:tcPr>
          <w:p w14:paraId="66EEEA2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MNQ</w:t>
            </w:r>
          </w:p>
        </w:tc>
        <w:tc>
          <w:tcPr>
            <w:tcW w:w="440" w:type="pct"/>
            <w:shd w:val="clear" w:color="auto" w:fill="auto"/>
            <w:noWrap/>
            <w:vAlign w:val="bottom"/>
            <w:hideMark/>
          </w:tcPr>
          <w:p w14:paraId="7698BA7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124</w:t>
            </w:r>
          </w:p>
        </w:tc>
        <w:tc>
          <w:tcPr>
            <w:tcW w:w="584" w:type="pct"/>
            <w:shd w:val="clear" w:color="auto" w:fill="auto"/>
            <w:noWrap/>
            <w:vAlign w:val="bottom"/>
            <w:hideMark/>
          </w:tcPr>
          <w:p w14:paraId="5C37710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0.77%</w:t>
            </w:r>
          </w:p>
        </w:tc>
        <w:tc>
          <w:tcPr>
            <w:tcW w:w="655" w:type="pct"/>
            <w:shd w:val="clear" w:color="auto" w:fill="auto"/>
            <w:noWrap/>
            <w:vAlign w:val="bottom"/>
            <w:hideMark/>
          </w:tcPr>
          <w:p w14:paraId="55F8F48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66.70%</w:t>
            </w:r>
          </w:p>
        </w:tc>
      </w:tr>
      <w:tr w:rsidR="00F31FAD" w:rsidRPr="00311864" w14:paraId="1EE37EEA" w14:textId="77777777" w:rsidTr="00953AB7">
        <w:trPr>
          <w:trHeight w:val="290"/>
        </w:trPr>
        <w:tc>
          <w:tcPr>
            <w:tcW w:w="3321" w:type="pct"/>
            <w:shd w:val="clear" w:color="auto" w:fill="auto"/>
            <w:noWrap/>
            <w:vAlign w:val="bottom"/>
            <w:hideMark/>
          </w:tcPr>
          <w:p w14:paraId="444B979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ANTH</w:t>
            </w:r>
          </w:p>
        </w:tc>
        <w:tc>
          <w:tcPr>
            <w:tcW w:w="440" w:type="pct"/>
            <w:shd w:val="clear" w:color="auto" w:fill="auto"/>
            <w:noWrap/>
            <w:vAlign w:val="bottom"/>
            <w:hideMark/>
          </w:tcPr>
          <w:p w14:paraId="2302C46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118</w:t>
            </w:r>
          </w:p>
        </w:tc>
        <w:tc>
          <w:tcPr>
            <w:tcW w:w="584" w:type="pct"/>
            <w:shd w:val="clear" w:color="auto" w:fill="auto"/>
            <w:noWrap/>
            <w:vAlign w:val="bottom"/>
            <w:hideMark/>
          </w:tcPr>
          <w:p w14:paraId="3C35BA1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0.73%</w:t>
            </w:r>
          </w:p>
        </w:tc>
        <w:tc>
          <w:tcPr>
            <w:tcW w:w="655" w:type="pct"/>
            <w:shd w:val="clear" w:color="auto" w:fill="auto"/>
            <w:noWrap/>
            <w:vAlign w:val="bottom"/>
            <w:hideMark/>
          </w:tcPr>
          <w:p w14:paraId="743135A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67.43%</w:t>
            </w:r>
          </w:p>
        </w:tc>
      </w:tr>
      <w:tr w:rsidR="00F31FAD" w:rsidRPr="00311864" w14:paraId="1B5426C0" w14:textId="77777777" w:rsidTr="00953AB7">
        <w:trPr>
          <w:trHeight w:val="290"/>
        </w:trPr>
        <w:tc>
          <w:tcPr>
            <w:tcW w:w="3321" w:type="pct"/>
            <w:shd w:val="clear" w:color="auto" w:fill="auto"/>
            <w:noWrap/>
            <w:vAlign w:val="bottom"/>
            <w:hideMark/>
          </w:tcPr>
          <w:p w14:paraId="1888A29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FLUN3</w:t>
            </w:r>
          </w:p>
        </w:tc>
        <w:tc>
          <w:tcPr>
            <w:tcW w:w="440" w:type="pct"/>
            <w:shd w:val="clear" w:color="auto" w:fill="auto"/>
            <w:noWrap/>
            <w:vAlign w:val="bottom"/>
            <w:hideMark/>
          </w:tcPr>
          <w:p w14:paraId="4CD31F1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117</w:t>
            </w:r>
          </w:p>
        </w:tc>
        <w:tc>
          <w:tcPr>
            <w:tcW w:w="584" w:type="pct"/>
            <w:shd w:val="clear" w:color="auto" w:fill="auto"/>
            <w:noWrap/>
            <w:vAlign w:val="bottom"/>
            <w:hideMark/>
          </w:tcPr>
          <w:p w14:paraId="5A5C050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0.73%</w:t>
            </w:r>
          </w:p>
        </w:tc>
        <w:tc>
          <w:tcPr>
            <w:tcW w:w="655" w:type="pct"/>
            <w:shd w:val="clear" w:color="auto" w:fill="auto"/>
            <w:noWrap/>
            <w:vAlign w:val="bottom"/>
            <w:hideMark/>
          </w:tcPr>
          <w:p w14:paraId="1739B15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68.15%</w:t>
            </w:r>
          </w:p>
        </w:tc>
      </w:tr>
      <w:tr w:rsidR="00F31FAD" w:rsidRPr="00311864" w14:paraId="41CEC44E" w14:textId="77777777" w:rsidTr="00953AB7">
        <w:trPr>
          <w:trHeight w:val="290"/>
        </w:trPr>
        <w:tc>
          <w:tcPr>
            <w:tcW w:w="3321" w:type="pct"/>
            <w:shd w:val="clear" w:color="auto" w:fill="auto"/>
            <w:noWrap/>
            <w:vAlign w:val="bottom"/>
            <w:hideMark/>
          </w:tcPr>
          <w:p w14:paraId="065F61AE"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w:t>
            </w:r>
          </w:p>
        </w:tc>
        <w:tc>
          <w:tcPr>
            <w:tcW w:w="440" w:type="pct"/>
            <w:shd w:val="clear" w:color="auto" w:fill="auto"/>
            <w:noWrap/>
            <w:vAlign w:val="bottom"/>
            <w:hideMark/>
          </w:tcPr>
          <w:p w14:paraId="1433001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117</w:t>
            </w:r>
          </w:p>
        </w:tc>
        <w:tc>
          <w:tcPr>
            <w:tcW w:w="584" w:type="pct"/>
            <w:shd w:val="clear" w:color="auto" w:fill="auto"/>
            <w:noWrap/>
            <w:vAlign w:val="bottom"/>
            <w:hideMark/>
          </w:tcPr>
          <w:p w14:paraId="03974ED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0.73%</w:t>
            </w:r>
          </w:p>
        </w:tc>
        <w:tc>
          <w:tcPr>
            <w:tcW w:w="655" w:type="pct"/>
            <w:shd w:val="clear" w:color="auto" w:fill="auto"/>
            <w:noWrap/>
            <w:vAlign w:val="bottom"/>
            <w:hideMark/>
          </w:tcPr>
          <w:p w14:paraId="5EB7874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68.88%</w:t>
            </w:r>
          </w:p>
        </w:tc>
      </w:tr>
      <w:tr w:rsidR="00F31FAD" w:rsidRPr="00311864" w14:paraId="34017FD1" w14:textId="77777777" w:rsidTr="00953AB7">
        <w:trPr>
          <w:trHeight w:val="290"/>
        </w:trPr>
        <w:tc>
          <w:tcPr>
            <w:tcW w:w="3321" w:type="pct"/>
            <w:shd w:val="clear" w:color="auto" w:fill="auto"/>
            <w:noWrap/>
            <w:vAlign w:val="bottom"/>
            <w:hideMark/>
          </w:tcPr>
          <w:p w14:paraId="344DBFA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FLUN4</w:t>
            </w:r>
          </w:p>
        </w:tc>
        <w:tc>
          <w:tcPr>
            <w:tcW w:w="440" w:type="pct"/>
            <w:shd w:val="clear" w:color="auto" w:fill="auto"/>
            <w:noWrap/>
            <w:vAlign w:val="bottom"/>
            <w:hideMark/>
          </w:tcPr>
          <w:p w14:paraId="25BF136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98</w:t>
            </w:r>
          </w:p>
        </w:tc>
        <w:tc>
          <w:tcPr>
            <w:tcW w:w="584" w:type="pct"/>
            <w:shd w:val="clear" w:color="auto" w:fill="auto"/>
            <w:noWrap/>
            <w:vAlign w:val="bottom"/>
            <w:hideMark/>
          </w:tcPr>
          <w:p w14:paraId="2E595D0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0.61%</w:t>
            </w:r>
          </w:p>
        </w:tc>
        <w:tc>
          <w:tcPr>
            <w:tcW w:w="655" w:type="pct"/>
            <w:shd w:val="clear" w:color="auto" w:fill="auto"/>
            <w:noWrap/>
            <w:vAlign w:val="bottom"/>
            <w:hideMark/>
          </w:tcPr>
          <w:p w14:paraId="35525E8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69.49%</w:t>
            </w:r>
          </w:p>
        </w:tc>
      </w:tr>
      <w:tr w:rsidR="00F31FAD" w:rsidRPr="00311864" w14:paraId="00D9E229" w14:textId="77777777" w:rsidTr="00953AB7">
        <w:trPr>
          <w:trHeight w:val="290"/>
        </w:trPr>
        <w:tc>
          <w:tcPr>
            <w:tcW w:w="3321" w:type="pct"/>
            <w:shd w:val="clear" w:color="auto" w:fill="auto"/>
            <w:noWrap/>
            <w:vAlign w:val="bottom"/>
            <w:hideMark/>
          </w:tcPr>
          <w:p w14:paraId="38914AC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SMALL</w:t>
            </w:r>
          </w:p>
        </w:tc>
        <w:tc>
          <w:tcPr>
            <w:tcW w:w="440" w:type="pct"/>
            <w:shd w:val="clear" w:color="auto" w:fill="auto"/>
            <w:noWrap/>
            <w:vAlign w:val="bottom"/>
            <w:hideMark/>
          </w:tcPr>
          <w:p w14:paraId="38EF2DB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95</w:t>
            </w:r>
          </w:p>
        </w:tc>
        <w:tc>
          <w:tcPr>
            <w:tcW w:w="584" w:type="pct"/>
            <w:shd w:val="clear" w:color="auto" w:fill="auto"/>
            <w:noWrap/>
            <w:vAlign w:val="bottom"/>
            <w:hideMark/>
          </w:tcPr>
          <w:p w14:paraId="4ABA2C8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0.59%</w:t>
            </w:r>
          </w:p>
        </w:tc>
        <w:tc>
          <w:tcPr>
            <w:tcW w:w="655" w:type="pct"/>
            <w:shd w:val="clear" w:color="auto" w:fill="auto"/>
            <w:noWrap/>
            <w:vAlign w:val="bottom"/>
            <w:hideMark/>
          </w:tcPr>
          <w:p w14:paraId="634C4AA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70.07%</w:t>
            </w:r>
          </w:p>
        </w:tc>
      </w:tr>
      <w:tr w:rsidR="00F31FAD" w:rsidRPr="00311864" w14:paraId="28D61E75" w14:textId="77777777" w:rsidTr="00953AB7">
        <w:trPr>
          <w:trHeight w:val="290"/>
        </w:trPr>
        <w:tc>
          <w:tcPr>
            <w:tcW w:w="3321" w:type="pct"/>
            <w:shd w:val="clear" w:color="auto" w:fill="auto"/>
            <w:noWrap/>
            <w:vAlign w:val="bottom"/>
            <w:hideMark/>
          </w:tcPr>
          <w:p w14:paraId="41C5F66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FLU4+PPV</w:t>
            </w:r>
          </w:p>
        </w:tc>
        <w:tc>
          <w:tcPr>
            <w:tcW w:w="440" w:type="pct"/>
            <w:shd w:val="clear" w:color="auto" w:fill="auto"/>
            <w:noWrap/>
            <w:vAlign w:val="bottom"/>
            <w:hideMark/>
          </w:tcPr>
          <w:p w14:paraId="628B313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77</w:t>
            </w:r>
          </w:p>
        </w:tc>
        <w:tc>
          <w:tcPr>
            <w:tcW w:w="584" w:type="pct"/>
            <w:shd w:val="clear" w:color="auto" w:fill="auto"/>
            <w:noWrap/>
            <w:vAlign w:val="bottom"/>
            <w:hideMark/>
          </w:tcPr>
          <w:p w14:paraId="10EB5E0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0.48%</w:t>
            </w:r>
          </w:p>
        </w:tc>
        <w:tc>
          <w:tcPr>
            <w:tcW w:w="655" w:type="pct"/>
            <w:shd w:val="clear" w:color="auto" w:fill="auto"/>
            <w:noWrap/>
            <w:vAlign w:val="bottom"/>
            <w:hideMark/>
          </w:tcPr>
          <w:p w14:paraId="3082E69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70.55%</w:t>
            </w:r>
          </w:p>
        </w:tc>
      </w:tr>
      <w:tr w:rsidR="00F31FAD" w:rsidRPr="00311864" w14:paraId="18C16FD8" w14:textId="77777777" w:rsidTr="00953AB7">
        <w:trPr>
          <w:trHeight w:val="290"/>
        </w:trPr>
        <w:tc>
          <w:tcPr>
            <w:tcW w:w="3321" w:type="pct"/>
            <w:shd w:val="clear" w:color="auto" w:fill="auto"/>
            <w:noWrap/>
            <w:vAlign w:val="bottom"/>
            <w:hideMark/>
          </w:tcPr>
          <w:p w14:paraId="395B26E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FLUX+PPV</w:t>
            </w:r>
          </w:p>
        </w:tc>
        <w:tc>
          <w:tcPr>
            <w:tcW w:w="440" w:type="pct"/>
            <w:shd w:val="clear" w:color="auto" w:fill="auto"/>
            <w:noWrap/>
            <w:vAlign w:val="bottom"/>
            <w:hideMark/>
          </w:tcPr>
          <w:p w14:paraId="78F1235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73</w:t>
            </w:r>
          </w:p>
        </w:tc>
        <w:tc>
          <w:tcPr>
            <w:tcW w:w="584" w:type="pct"/>
            <w:shd w:val="clear" w:color="auto" w:fill="auto"/>
            <w:noWrap/>
            <w:vAlign w:val="bottom"/>
            <w:hideMark/>
          </w:tcPr>
          <w:p w14:paraId="55E4D6B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0.45%</w:t>
            </w:r>
          </w:p>
        </w:tc>
        <w:tc>
          <w:tcPr>
            <w:tcW w:w="655" w:type="pct"/>
            <w:shd w:val="clear" w:color="auto" w:fill="auto"/>
            <w:noWrap/>
            <w:vAlign w:val="bottom"/>
            <w:hideMark/>
          </w:tcPr>
          <w:p w14:paraId="470EAAF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71.00%</w:t>
            </w:r>
          </w:p>
        </w:tc>
      </w:tr>
      <w:tr w:rsidR="00F31FAD" w:rsidRPr="00311864" w14:paraId="5A936BC4" w14:textId="77777777" w:rsidTr="00953AB7">
        <w:trPr>
          <w:trHeight w:val="290"/>
        </w:trPr>
        <w:tc>
          <w:tcPr>
            <w:tcW w:w="3321" w:type="pct"/>
            <w:shd w:val="clear" w:color="auto" w:fill="auto"/>
            <w:noWrap/>
            <w:vAlign w:val="bottom"/>
            <w:hideMark/>
          </w:tcPr>
          <w:p w14:paraId="4FEC6817"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MMR+VARCEL</w:t>
            </w:r>
          </w:p>
        </w:tc>
        <w:tc>
          <w:tcPr>
            <w:tcW w:w="440" w:type="pct"/>
            <w:shd w:val="clear" w:color="auto" w:fill="auto"/>
            <w:noWrap/>
            <w:vAlign w:val="bottom"/>
            <w:hideMark/>
          </w:tcPr>
          <w:p w14:paraId="3B62242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72</w:t>
            </w:r>
          </w:p>
        </w:tc>
        <w:tc>
          <w:tcPr>
            <w:tcW w:w="584" w:type="pct"/>
            <w:shd w:val="clear" w:color="auto" w:fill="auto"/>
            <w:noWrap/>
            <w:vAlign w:val="bottom"/>
            <w:hideMark/>
          </w:tcPr>
          <w:p w14:paraId="3F11D84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0.45%</w:t>
            </w:r>
          </w:p>
        </w:tc>
        <w:tc>
          <w:tcPr>
            <w:tcW w:w="655" w:type="pct"/>
            <w:shd w:val="clear" w:color="auto" w:fill="auto"/>
            <w:noWrap/>
            <w:vAlign w:val="bottom"/>
            <w:hideMark/>
          </w:tcPr>
          <w:p w14:paraId="2AA36CD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71.45%</w:t>
            </w:r>
          </w:p>
        </w:tc>
      </w:tr>
      <w:tr w:rsidR="00F31FAD" w:rsidRPr="00311864" w14:paraId="6070DACE" w14:textId="77777777" w:rsidTr="00953AB7">
        <w:trPr>
          <w:trHeight w:val="290"/>
        </w:trPr>
        <w:tc>
          <w:tcPr>
            <w:tcW w:w="3321" w:type="pct"/>
            <w:shd w:val="clear" w:color="auto" w:fill="auto"/>
            <w:noWrap/>
            <w:vAlign w:val="bottom"/>
            <w:hideMark/>
          </w:tcPr>
          <w:p w14:paraId="649A1B1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MENB</w:t>
            </w:r>
          </w:p>
        </w:tc>
        <w:tc>
          <w:tcPr>
            <w:tcW w:w="440" w:type="pct"/>
            <w:shd w:val="clear" w:color="auto" w:fill="auto"/>
            <w:noWrap/>
            <w:vAlign w:val="bottom"/>
            <w:hideMark/>
          </w:tcPr>
          <w:p w14:paraId="070F0A5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72</w:t>
            </w:r>
          </w:p>
        </w:tc>
        <w:tc>
          <w:tcPr>
            <w:tcW w:w="584" w:type="pct"/>
            <w:shd w:val="clear" w:color="auto" w:fill="auto"/>
            <w:noWrap/>
            <w:vAlign w:val="bottom"/>
            <w:hideMark/>
          </w:tcPr>
          <w:p w14:paraId="670D820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0.45%</w:t>
            </w:r>
          </w:p>
        </w:tc>
        <w:tc>
          <w:tcPr>
            <w:tcW w:w="655" w:type="pct"/>
            <w:shd w:val="clear" w:color="auto" w:fill="auto"/>
            <w:noWrap/>
            <w:vAlign w:val="bottom"/>
            <w:hideMark/>
          </w:tcPr>
          <w:p w14:paraId="0C42242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71.90%</w:t>
            </w:r>
          </w:p>
        </w:tc>
      </w:tr>
      <w:tr w:rsidR="00F31FAD" w:rsidRPr="00311864" w14:paraId="0D8F598B" w14:textId="77777777" w:rsidTr="00953AB7">
        <w:trPr>
          <w:trHeight w:val="290"/>
        </w:trPr>
        <w:tc>
          <w:tcPr>
            <w:tcW w:w="3321" w:type="pct"/>
            <w:shd w:val="clear" w:color="auto" w:fill="auto"/>
            <w:noWrap/>
            <w:vAlign w:val="bottom"/>
            <w:hideMark/>
          </w:tcPr>
          <w:p w14:paraId="6487025A"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HEPA+MMR+VARCEL</w:t>
            </w:r>
          </w:p>
        </w:tc>
        <w:tc>
          <w:tcPr>
            <w:tcW w:w="440" w:type="pct"/>
            <w:shd w:val="clear" w:color="auto" w:fill="auto"/>
            <w:noWrap/>
            <w:vAlign w:val="bottom"/>
            <w:hideMark/>
          </w:tcPr>
          <w:p w14:paraId="2A7217A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68</w:t>
            </w:r>
          </w:p>
        </w:tc>
        <w:tc>
          <w:tcPr>
            <w:tcW w:w="584" w:type="pct"/>
            <w:shd w:val="clear" w:color="auto" w:fill="auto"/>
            <w:noWrap/>
            <w:vAlign w:val="bottom"/>
            <w:hideMark/>
          </w:tcPr>
          <w:p w14:paraId="76023D2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0.42%</w:t>
            </w:r>
          </w:p>
        </w:tc>
        <w:tc>
          <w:tcPr>
            <w:tcW w:w="655" w:type="pct"/>
            <w:shd w:val="clear" w:color="auto" w:fill="auto"/>
            <w:noWrap/>
            <w:vAlign w:val="bottom"/>
            <w:hideMark/>
          </w:tcPr>
          <w:p w14:paraId="4EF0F90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72.32%</w:t>
            </w:r>
          </w:p>
        </w:tc>
      </w:tr>
      <w:tr w:rsidR="00F31FAD" w:rsidRPr="00311864" w14:paraId="3ED50974" w14:textId="77777777" w:rsidTr="00953AB7">
        <w:trPr>
          <w:trHeight w:val="290"/>
        </w:trPr>
        <w:tc>
          <w:tcPr>
            <w:tcW w:w="3321" w:type="pct"/>
            <w:shd w:val="clear" w:color="auto" w:fill="auto"/>
            <w:noWrap/>
            <w:vAlign w:val="bottom"/>
            <w:hideMark/>
          </w:tcPr>
          <w:p w14:paraId="4F6AD999"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DTAPHEPBIP+HIBV+PNC13</w:t>
            </w:r>
          </w:p>
        </w:tc>
        <w:tc>
          <w:tcPr>
            <w:tcW w:w="440" w:type="pct"/>
            <w:shd w:val="clear" w:color="auto" w:fill="auto"/>
            <w:noWrap/>
            <w:vAlign w:val="bottom"/>
            <w:hideMark/>
          </w:tcPr>
          <w:p w14:paraId="512AB3F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68</w:t>
            </w:r>
          </w:p>
        </w:tc>
        <w:tc>
          <w:tcPr>
            <w:tcW w:w="584" w:type="pct"/>
            <w:shd w:val="clear" w:color="auto" w:fill="auto"/>
            <w:noWrap/>
            <w:vAlign w:val="bottom"/>
            <w:hideMark/>
          </w:tcPr>
          <w:p w14:paraId="6E46444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0.42%</w:t>
            </w:r>
          </w:p>
        </w:tc>
        <w:tc>
          <w:tcPr>
            <w:tcW w:w="655" w:type="pct"/>
            <w:shd w:val="clear" w:color="auto" w:fill="auto"/>
            <w:noWrap/>
            <w:vAlign w:val="bottom"/>
            <w:hideMark/>
          </w:tcPr>
          <w:p w14:paraId="18B6FB5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72.74%</w:t>
            </w:r>
          </w:p>
        </w:tc>
      </w:tr>
      <w:tr w:rsidR="00F31FAD" w:rsidRPr="00311864" w14:paraId="0DB663C6" w14:textId="77777777" w:rsidTr="00953AB7">
        <w:trPr>
          <w:trHeight w:val="290"/>
        </w:trPr>
        <w:tc>
          <w:tcPr>
            <w:tcW w:w="3321" w:type="pct"/>
            <w:shd w:val="clear" w:color="auto" w:fill="auto"/>
            <w:noWrap/>
            <w:vAlign w:val="bottom"/>
            <w:hideMark/>
          </w:tcPr>
          <w:p w14:paraId="0DD8809C"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FLUC4</w:t>
            </w:r>
          </w:p>
        </w:tc>
        <w:tc>
          <w:tcPr>
            <w:tcW w:w="440" w:type="pct"/>
            <w:shd w:val="clear" w:color="auto" w:fill="auto"/>
            <w:noWrap/>
            <w:vAlign w:val="bottom"/>
            <w:hideMark/>
          </w:tcPr>
          <w:p w14:paraId="45CA8F8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66</w:t>
            </w:r>
          </w:p>
        </w:tc>
        <w:tc>
          <w:tcPr>
            <w:tcW w:w="584" w:type="pct"/>
            <w:shd w:val="clear" w:color="auto" w:fill="auto"/>
            <w:noWrap/>
            <w:vAlign w:val="bottom"/>
            <w:hideMark/>
          </w:tcPr>
          <w:p w14:paraId="06F00F8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0.41%</w:t>
            </w:r>
          </w:p>
        </w:tc>
        <w:tc>
          <w:tcPr>
            <w:tcW w:w="655" w:type="pct"/>
            <w:shd w:val="clear" w:color="auto" w:fill="auto"/>
            <w:noWrap/>
            <w:vAlign w:val="bottom"/>
            <w:hideMark/>
          </w:tcPr>
          <w:p w14:paraId="428F477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73.15%</w:t>
            </w:r>
          </w:p>
        </w:tc>
      </w:tr>
      <w:tr w:rsidR="00F31FAD" w:rsidRPr="00311864" w14:paraId="742858DB" w14:textId="77777777" w:rsidTr="00953AB7">
        <w:trPr>
          <w:trHeight w:val="290"/>
        </w:trPr>
        <w:tc>
          <w:tcPr>
            <w:tcW w:w="3321" w:type="pct"/>
            <w:shd w:val="clear" w:color="auto" w:fill="auto"/>
            <w:noWrap/>
            <w:vAlign w:val="bottom"/>
            <w:hideMark/>
          </w:tcPr>
          <w:p w14:paraId="291E62D8"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FLU3+PNC13</w:t>
            </w:r>
          </w:p>
        </w:tc>
        <w:tc>
          <w:tcPr>
            <w:tcW w:w="440" w:type="pct"/>
            <w:shd w:val="clear" w:color="auto" w:fill="auto"/>
            <w:noWrap/>
            <w:vAlign w:val="bottom"/>
            <w:hideMark/>
          </w:tcPr>
          <w:p w14:paraId="0DC2CFF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66</w:t>
            </w:r>
          </w:p>
        </w:tc>
        <w:tc>
          <w:tcPr>
            <w:tcW w:w="584" w:type="pct"/>
            <w:shd w:val="clear" w:color="auto" w:fill="auto"/>
            <w:noWrap/>
            <w:vAlign w:val="bottom"/>
            <w:hideMark/>
          </w:tcPr>
          <w:p w14:paraId="05B1D66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0.41%</w:t>
            </w:r>
          </w:p>
        </w:tc>
        <w:tc>
          <w:tcPr>
            <w:tcW w:w="655" w:type="pct"/>
            <w:shd w:val="clear" w:color="auto" w:fill="auto"/>
            <w:noWrap/>
            <w:vAlign w:val="bottom"/>
            <w:hideMark/>
          </w:tcPr>
          <w:p w14:paraId="127A2D4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73.56%</w:t>
            </w:r>
          </w:p>
        </w:tc>
      </w:tr>
      <w:tr w:rsidR="00F31FAD" w:rsidRPr="00311864" w14:paraId="323ADC60" w14:textId="77777777" w:rsidTr="00953AB7">
        <w:trPr>
          <w:trHeight w:val="290"/>
        </w:trPr>
        <w:tc>
          <w:tcPr>
            <w:tcW w:w="3321" w:type="pct"/>
            <w:shd w:val="clear" w:color="auto" w:fill="auto"/>
            <w:noWrap/>
            <w:vAlign w:val="bottom"/>
            <w:hideMark/>
          </w:tcPr>
          <w:p w14:paraId="4AE5B5C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RAB</w:t>
            </w:r>
          </w:p>
        </w:tc>
        <w:tc>
          <w:tcPr>
            <w:tcW w:w="440" w:type="pct"/>
            <w:shd w:val="clear" w:color="auto" w:fill="auto"/>
            <w:noWrap/>
            <w:vAlign w:val="bottom"/>
            <w:hideMark/>
          </w:tcPr>
          <w:p w14:paraId="697A920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59</w:t>
            </w:r>
          </w:p>
        </w:tc>
        <w:tc>
          <w:tcPr>
            <w:tcW w:w="584" w:type="pct"/>
            <w:shd w:val="clear" w:color="auto" w:fill="auto"/>
            <w:noWrap/>
            <w:vAlign w:val="bottom"/>
            <w:hideMark/>
          </w:tcPr>
          <w:p w14:paraId="1E417D2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0.37%</w:t>
            </w:r>
          </w:p>
        </w:tc>
        <w:tc>
          <w:tcPr>
            <w:tcW w:w="655" w:type="pct"/>
            <w:shd w:val="clear" w:color="auto" w:fill="auto"/>
            <w:noWrap/>
            <w:vAlign w:val="bottom"/>
            <w:hideMark/>
          </w:tcPr>
          <w:p w14:paraId="516BDE4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73.92%</w:t>
            </w:r>
          </w:p>
        </w:tc>
      </w:tr>
      <w:tr w:rsidR="00F31FAD" w:rsidRPr="00311864" w14:paraId="32805DF5" w14:textId="77777777" w:rsidTr="00953AB7">
        <w:trPr>
          <w:trHeight w:val="290"/>
        </w:trPr>
        <w:tc>
          <w:tcPr>
            <w:tcW w:w="3321" w:type="pct"/>
            <w:shd w:val="clear" w:color="auto" w:fill="auto"/>
            <w:noWrap/>
            <w:vAlign w:val="bottom"/>
            <w:hideMark/>
          </w:tcPr>
          <w:p w14:paraId="17252A8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FLU3+TDAP</w:t>
            </w:r>
          </w:p>
        </w:tc>
        <w:tc>
          <w:tcPr>
            <w:tcW w:w="440" w:type="pct"/>
            <w:shd w:val="clear" w:color="auto" w:fill="auto"/>
            <w:noWrap/>
            <w:vAlign w:val="bottom"/>
            <w:hideMark/>
          </w:tcPr>
          <w:p w14:paraId="07DCC30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58</w:t>
            </w:r>
          </w:p>
        </w:tc>
        <w:tc>
          <w:tcPr>
            <w:tcW w:w="584" w:type="pct"/>
            <w:shd w:val="clear" w:color="auto" w:fill="auto"/>
            <w:noWrap/>
            <w:vAlign w:val="bottom"/>
            <w:hideMark/>
          </w:tcPr>
          <w:p w14:paraId="3B338CE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0.36%</w:t>
            </w:r>
          </w:p>
        </w:tc>
        <w:tc>
          <w:tcPr>
            <w:tcW w:w="655" w:type="pct"/>
            <w:shd w:val="clear" w:color="auto" w:fill="auto"/>
            <w:noWrap/>
            <w:vAlign w:val="bottom"/>
            <w:hideMark/>
          </w:tcPr>
          <w:p w14:paraId="43B2840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74.28%</w:t>
            </w:r>
          </w:p>
        </w:tc>
      </w:tr>
      <w:tr w:rsidR="00F31FAD" w:rsidRPr="00311864" w14:paraId="71E145B3" w14:textId="77777777" w:rsidTr="00953AB7">
        <w:trPr>
          <w:trHeight w:val="290"/>
        </w:trPr>
        <w:tc>
          <w:tcPr>
            <w:tcW w:w="3321" w:type="pct"/>
            <w:shd w:val="clear" w:color="auto" w:fill="auto"/>
            <w:noWrap/>
            <w:vAlign w:val="bottom"/>
            <w:hideMark/>
          </w:tcPr>
          <w:p w14:paraId="01A1502E"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HPVX</w:t>
            </w:r>
          </w:p>
        </w:tc>
        <w:tc>
          <w:tcPr>
            <w:tcW w:w="440" w:type="pct"/>
            <w:shd w:val="clear" w:color="auto" w:fill="auto"/>
            <w:noWrap/>
            <w:vAlign w:val="bottom"/>
            <w:hideMark/>
          </w:tcPr>
          <w:p w14:paraId="248DB5D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57</w:t>
            </w:r>
          </w:p>
        </w:tc>
        <w:tc>
          <w:tcPr>
            <w:tcW w:w="584" w:type="pct"/>
            <w:shd w:val="clear" w:color="auto" w:fill="auto"/>
            <w:noWrap/>
            <w:vAlign w:val="bottom"/>
            <w:hideMark/>
          </w:tcPr>
          <w:p w14:paraId="6B85339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0.35%</w:t>
            </w:r>
          </w:p>
        </w:tc>
        <w:tc>
          <w:tcPr>
            <w:tcW w:w="655" w:type="pct"/>
            <w:shd w:val="clear" w:color="auto" w:fill="auto"/>
            <w:noWrap/>
            <w:vAlign w:val="bottom"/>
            <w:hideMark/>
          </w:tcPr>
          <w:p w14:paraId="70185E2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74.64%</w:t>
            </w:r>
          </w:p>
        </w:tc>
      </w:tr>
      <w:tr w:rsidR="00F31FAD" w:rsidRPr="00311864" w14:paraId="4F3D2D75" w14:textId="77777777" w:rsidTr="00953AB7">
        <w:trPr>
          <w:trHeight w:val="290"/>
        </w:trPr>
        <w:tc>
          <w:tcPr>
            <w:tcW w:w="3321" w:type="pct"/>
            <w:shd w:val="clear" w:color="auto" w:fill="auto"/>
            <w:noWrap/>
            <w:vAlign w:val="bottom"/>
            <w:hideMark/>
          </w:tcPr>
          <w:p w14:paraId="6A3BD92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MMRV</w:t>
            </w:r>
          </w:p>
        </w:tc>
        <w:tc>
          <w:tcPr>
            <w:tcW w:w="440" w:type="pct"/>
            <w:shd w:val="clear" w:color="auto" w:fill="auto"/>
            <w:noWrap/>
            <w:vAlign w:val="bottom"/>
            <w:hideMark/>
          </w:tcPr>
          <w:p w14:paraId="1506105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54</w:t>
            </w:r>
          </w:p>
        </w:tc>
        <w:tc>
          <w:tcPr>
            <w:tcW w:w="584" w:type="pct"/>
            <w:shd w:val="clear" w:color="auto" w:fill="auto"/>
            <w:noWrap/>
            <w:vAlign w:val="bottom"/>
            <w:hideMark/>
          </w:tcPr>
          <w:p w14:paraId="24ACF64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0.33%</w:t>
            </w:r>
          </w:p>
        </w:tc>
        <w:tc>
          <w:tcPr>
            <w:tcW w:w="655" w:type="pct"/>
            <w:shd w:val="clear" w:color="auto" w:fill="auto"/>
            <w:noWrap/>
            <w:vAlign w:val="bottom"/>
            <w:hideMark/>
          </w:tcPr>
          <w:p w14:paraId="1A6FD4A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74.97%</w:t>
            </w:r>
          </w:p>
        </w:tc>
      </w:tr>
      <w:tr w:rsidR="00F31FAD" w:rsidRPr="00311864" w14:paraId="74833092" w14:textId="77777777" w:rsidTr="00953AB7">
        <w:trPr>
          <w:trHeight w:val="290"/>
        </w:trPr>
        <w:tc>
          <w:tcPr>
            <w:tcW w:w="3321" w:type="pct"/>
            <w:shd w:val="clear" w:color="auto" w:fill="auto"/>
            <w:noWrap/>
            <w:vAlign w:val="bottom"/>
            <w:hideMark/>
          </w:tcPr>
          <w:p w14:paraId="7905BCD7"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DTAPIPV+MMRV</w:t>
            </w:r>
          </w:p>
        </w:tc>
        <w:tc>
          <w:tcPr>
            <w:tcW w:w="440" w:type="pct"/>
            <w:shd w:val="clear" w:color="auto" w:fill="auto"/>
            <w:noWrap/>
            <w:vAlign w:val="bottom"/>
            <w:hideMark/>
          </w:tcPr>
          <w:p w14:paraId="6C2A6E0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53</w:t>
            </w:r>
          </w:p>
        </w:tc>
        <w:tc>
          <w:tcPr>
            <w:tcW w:w="584" w:type="pct"/>
            <w:shd w:val="clear" w:color="auto" w:fill="auto"/>
            <w:noWrap/>
            <w:vAlign w:val="bottom"/>
            <w:hideMark/>
          </w:tcPr>
          <w:p w14:paraId="32CCE2E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0.33%</w:t>
            </w:r>
          </w:p>
        </w:tc>
        <w:tc>
          <w:tcPr>
            <w:tcW w:w="655" w:type="pct"/>
            <w:shd w:val="clear" w:color="auto" w:fill="auto"/>
            <w:noWrap/>
            <w:vAlign w:val="bottom"/>
            <w:hideMark/>
          </w:tcPr>
          <w:p w14:paraId="792AA83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75.30%</w:t>
            </w:r>
          </w:p>
        </w:tc>
      </w:tr>
      <w:tr w:rsidR="00F31FAD" w:rsidRPr="00311864" w14:paraId="42DD2118" w14:textId="77777777" w:rsidTr="00953AB7">
        <w:trPr>
          <w:trHeight w:val="290"/>
        </w:trPr>
        <w:tc>
          <w:tcPr>
            <w:tcW w:w="3321" w:type="pct"/>
            <w:shd w:val="clear" w:color="auto" w:fill="auto"/>
            <w:noWrap/>
            <w:vAlign w:val="bottom"/>
            <w:hideMark/>
          </w:tcPr>
          <w:p w14:paraId="67EB4A0C"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PPV+TDAP</w:t>
            </w:r>
          </w:p>
        </w:tc>
        <w:tc>
          <w:tcPr>
            <w:tcW w:w="440" w:type="pct"/>
            <w:shd w:val="clear" w:color="auto" w:fill="auto"/>
            <w:noWrap/>
            <w:vAlign w:val="bottom"/>
            <w:hideMark/>
          </w:tcPr>
          <w:p w14:paraId="488495A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50</w:t>
            </w:r>
          </w:p>
        </w:tc>
        <w:tc>
          <w:tcPr>
            <w:tcW w:w="584" w:type="pct"/>
            <w:shd w:val="clear" w:color="auto" w:fill="auto"/>
            <w:noWrap/>
            <w:vAlign w:val="bottom"/>
            <w:hideMark/>
          </w:tcPr>
          <w:p w14:paraId="216F46E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0.31%</w:t>
            </w:r>
          </w:p>
        </w:tc>
        <w:tc>
          <w:tcPr>
            <w:tcW w:w="655" w:type="pct"/>
            <w:shd w:val="clear" w:color="auto" w:fill="auto"/>
            <w:noWrap/>
            <w:vAlign w:val="bottom"/>
            <w:hideMark/>
          </w:tcPr>
          <w:p w14:paraId="4500983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75.61%</w:t>
            </w:r>
          </w:p>
        </w:tc>
      </w:tr>
      <w:tr w:rsidR="00F31FAD" w:rsidRPr="00311864" w14:paraId="045C081D" w14:textId="77777777" w:rsidTr="00953AB7">
        <w:trPr>
          <w:trHeight w:val="290"/>
        </w:trPr>
        <w:tc>
          <w:tcPr>
            <w:tcW w:w="3321" w:type="pct"/>
            <w:shd w:val="clear" w:color="auto" w:fill="auto"/>
            <w:noWrap/>
            <w:vAlign w:val="bottom"/>
            <w:hideMark/>
          </w:tcPr>
          <w:p w14:paraId="384B73C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HEPA+MMR+PNC13+VARCEL</w:t>
            </w:r>
          </w:p>
        </w:tc>
        <w:tc>
          <w:tcPr>
            <w:tcW w:w="440" w:type="pct"/>
            <w:shd w:val="clear" w:color="auto" w:fill="auto"/>
            <w:noWrap/>
            <w:vAlign w:val="bottom"/>
            <w:hideMark/>
          </w:tcPr>
          <w:p w14:paraId="41A48B6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48</w:t>
            </w:r>
          </w:p>
        </w:tc>
        <w:tc>
          <w:tcPr>
            <w:tcW w:w="584" w:type="pct"/>
            <w:shd w:val="clear" w:color="auto" w:fill="auto"/>
            <w:noWrap/>
            <w:vAlign w:val="bottom"/>
            <w:hideMark/>
          </w:tcPr>
          <w:p w14:paraId="6083E10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0.30%</w:t>
            </w:r>
          </w:p>
        </w:tc>
        <w:tc>
          <w:tcPr>
            <w:tcW w:w="655" w:type="pct"/>
            <w:shd w:val="clear" w:color="auto" w:fill="auto"/>
            <w:noWrap/>
            <w:vAlign w:val="bottom"/>
            <w:hideMark/>
          </w:tcPr>
          <w:p w14:paraId="3E5CACC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75.91%</w:t>
            </w:r>
          </w:p>
        </w:tc>
      </w:tr>
      <w:tr w:rsidR="00F31FAD" w:rsidRPr="00311864" w14:paraId="1AAA7020" w14:textId="77777777" w:rsidTr="00953AB7">
        <w:trPr>
          <w:trHeight w:val="290"/>
        </w:trPr>
        <w:tc>
          <w:tcPr>
            <w:tcW w:w="3321" w:type="pct"/>
            <w:shd w:val="clear" w:color="auto" w:fill="auto"/>
            <w:noWrap/>
            <w:vAlign w:val="bottom"/>
            <w:hideMark/>
          </w:tcPr>
          <w:p w14:paraId="59AFE327"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FLU3+VARZOS</w:t>
            </w:r>
          </w:p>
        </w:tc>
        <w:tc>
          <w:tcPr>
            <w:tcW w:w="440" w:type="pct"/>
            <w:shd w:val="clear" w:color="auto" w:fill="auto"/>
            <w:noWrap/>
            <w:vAlign w:val="bottom"/>
            <w:hideMark/>
          </w:tcPr>
          <w:p w14:paraId="4BAA25D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46</w:t>
            </w:r>
          </w:p>
        </w:tc>
        <w:tc>
          <w:tcPr>
            <w:tcW w:w="584" w:type="pct"/>
            <w:shd w:val="clear" w:color="auto" w:fill="auto"/>
            <w:noWrap/>
            <w:vAlign w:val="bottom"/>
            <w:hideMark/>
          </w:tcPr>
          <w:p w14:paraId="597B48D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0.29%</w:t>
            </w:r>
          </w:p>
        </w:tc>
        <w:tc>
          <w:tcPr>
            <w:tcW w:w="655" w:type="pct"/>
            <w:shd w:val="clear" w:color="auto" w:fill="auto"/>
            <w:noWrap/>
            <w:vAlign w:val="bottom"/>
            <w:hideMark/>
          </w:tcPr>
          <w:p w14:paraId="69A5DA0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76.19%</w:t>
            </w:r>
          </w:p>
        </w:tc>
      </w:tr>
      <w:tr w:rsidR="00F31FAD" w:rsidRPr="00311864" w14:paraId="171C8B2D" w14:textId="77777777" w:rsidTr="00953AB7">
        <w:trPr>
          <w:trHeight w:val="290"/>
        </w:trPr>
        <w:tc>
          <w:tcPr>
            <w:tcW w:w="3321" w:type="pct"/>
            <w:shd w:val="clear" w:color="auto" w:fill="auto"/>
            <w:noWrap/>
            <w:vAlign w:val="bottom"/>
            <w:hideMark/>
          </w:tcPr>
          <w:p w14:paraId="179C41D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MNQ+TDAP</w:t>
            </w:r>
          </w:p>
        </w:tc>
        <w:tc>
          <w:tcPr>
            <w:tcW w:w="440" w:type="pct"/>
            <w:shd w:val="clear" w:color="auto" w:fill="auto"/>
            <w:noWrap/>
            <w:vAlign w:val="bottom"/>
            <w:hideMark/>
          </w:tcPr>
          <w:p w14:paraId="609669C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45</w:t>
            </w:r>
          </w:p>
        </w:tc>
        <w:tc>
          <w:tcPr>
            <w:tcW w:w="584" w:type="pct"/>
            <w:shd w:val="clear" w:color="auto" w:fill="auto"/>
            <w:noWrap/>
            <w:vAlign w:val="bottom"/>
            <w:hideMark/>
          </w:tcPr>
          <w:p w14:paraId="056522F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0.28%</w:t>
            </w:r>
          </w:p>
        </w:tc>
        <w:tc>
          <w:tcPr>
            <w:tcW w:w="655" w:type="pct"/>
            <w:shd w:val="clear" w:color="auto" w:fill="auto"/>
            <w:noWrap/>
            <w:vAlign w:val="bottom"/>
            <w:hideMark/>
          </w:tcPr>
          <w:p w14:paraId="13FAC9C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76.47%</w:t>
            </w:r>
          </w:p>
        </w:tc>
      </w:tr>
      <w:tr w:rsidR="00F31FAD" w:rsidRPr="00311864" w14:paraId="199C733A" w14:textId="77777777" w:rsidTr="00953AB7">
        <w:trPr>
          <w:trHeight w:val="290"/>
        </w:trPr>
        <w:tc>
          <w:tcPr>
            <w:tcW w:w="3321" w:type="pct"/>
            <w:shd w:val="clear" w:color="auto" w:fill="auto"/>
            <w:noWrap/>
            <w:vAlign w:val="bottom"/>
            <w:hideMark/>
          </w:tcPr>
          <w:p w14:paraId="3D13FEB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DTAPIPVHIB+HEP+PNC13+RV1</w:t>
            </w:r>
          </w:p>
        </w:tc>
        <w:tc>
          <w:tcPr>
            <w:tcW w:w="440" w:type="pct"/>
            <w:shd w:val="clear" w:color="auto" w:fill="auto"/>
            <w:noWrap/>
            <w:vAlign w:val="bottom"/>
            <w:hideMark/>
          </w:tcPr>
          <w:p w14:paraId="431E686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45</w:t>
            </w:r>
          </w:p>
        </w:tc>
        <w:tc>
          <w:tcPr>
            <w:tcW w:w="584" w:type="pct"/>
            <w:shd w:val="clear" w:color="auto" w:fill="auto"/>
            <w:noWrap/>
            <w:vAlign w:val="bottom"/>
            <w:hideMark/>
          </w:tcPr>
          <w:p w14:paraId="0097EF5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0.28%</w:t>
            </w:r>
          </w:p>
        </w:tc>
        <w:tc>
          <w:tcPr>
            <w:tcW w:w="655" w:type="pct"/>
            <w:shd w:val="clear" w:color="auto" w:fill="auto"/>
            <w:noWrap/>
            <w:vAlign w:val="bottom"/>
            <w:hideMark/>
          </w:tcPr>
          <w:p w14:paraId="5FC4BD3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76.75%</w:t>
            </w:r>
          </w:p>
        </w:tc>
      </w:tr>
      <w:tr w:rsidR="00F31FAD" w:rsidRPr="00311864" w14:paraId="2A20AF1D" w14:textId="77777777" w:rsidTr="00953AB7">
        <w:trPr>
          <w:trHeight w:val="290"/>
        </w:trPr>
        <w:tc>
          <w:tcPr>
            <w:tcW w:w="3321" w:type="pct"/>
            <w:shd w:val="clear" w:color="auto" w:fill="auto"/>
            <w:noWrap/>
            <w:vAlign w:val="bottom"/>
            <w:hideMark/>
          </w:tcPr>
          <w:p w14:paraId="21FD418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DTAP+HIBV+IPV+PNC13+RV5</w:t>
            </w:r>
          </w:p>
        </w:tc>
        <w:tc>
          <w:tcPr>
            <w:tcW w:w="440" w:type="pct"/>
            <w:shd w:val="clear" w:color="auto" w:fill="auto"/>
            <w:noWrap/>
            <w:vAlign w:val="bottom"/>
            <w:hideMark/>
          </w:tcPr>
          <w:p w14:paraId="0BC6A5A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45</w:t>
            </w:r>
          </w:p>
        </w:tc>
        <w:tc>
          <w:tcPr>
            <w:tcW w:w="584" w:type="pct"/>
            <w:shd w:val="clear" w:color="auto" w:fill="auto"/>
            <w:noWrap/>
            <w:vAlign w:val="bottom"/>
            <w:hideMark/>
          </w:tcPr>
          <w:p w14:paraId="5ECD4BC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0.28%</w:t>
            </w:r>
          </w:p>
        </w:tc>
        <w:tc>
          <w:tcPr>
            <w:tcW w:w="655" w:type="pct"/>
            <w:shd w:val="clear" w:color="auto" w:fill="auto"/>
            <w:noWrap/>
            <w:vAlign w:val="bottom"/>
            <w:hideMark/>
          </w:tcPr>
          <w:p w14:paraId="04E040C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77.03%</w:t>
            </w:r>
          </w:p>
        </w:tc>
      </w:tr>
      <w:tr w:rsidR="00F31FAD" w:rsidRPr="00311864" w14:paraId="572CBF54" w14:textId="77777777" w:rsidTr="00953AB7">
        <w:trPr>
          <w:trHeight w:val="290"/>
        </w:trPr>
        <w:tc>
          <w:tcPr>
            <w:tcW w:w="3321" w:type="pct"/>
            <w:shd w:val="clear" w:color="auto" w:fill="auto"/>
            <w:noWrap/>
            <w:vAlign w:val="bottom"/>
            <w:hideMark/>
          </w:tcPr>
          <w:p w14:paraId="42EAA93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UNK</w:t>
            </w:r>
          </w:p>
        </w:tc>
        <w:tc>
          <w:tcPr>
            <w:tcW w:w="440" w:type="pct"/>
            <w:shd w:val="clear" w:color="auto" w:fill="auto"/>
            <w:noWrap/>
            <w:vAlign w:val="bottom"/>
            <w:hideMark/>
          </w:tcPr>
          <w:p w14:paraId="3F69F62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41</w:t>
            </w:r>
          </w:p>
        </w:tc>
        <w:tc>
          <w:tcPr>
            <w:tcW w:w="584" w:type="pct"/>
            <w:shd w:val="clear" w:color="auto" w:fill="auto"/>
            <w:noWrap/>
            <w:vAlign w:val="bottom"/>
            <w:hideMark/>
          </w:tcPr>
          <w:p w14:paraId="5F15DE5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0.25%</w:t>
            </w:r>
          </w:p>
        </w:tc>
        <w:tc>
          <w:tcPr>
            <w:tcW w:w="655" w:type="pct"/>
            <w:shd w:val="clear" w:color="auto" w:fill="auto"/>
            <w:noWrap/>
            <w:vAlign w:val="bottom"/>
            <w:hideMark/>
          </w:tcPr>
          <w:p w14:paraId="65004A3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77.28%</w:t>
            </w:r>
          </w:p>
        </w:tc>
      </w:tr>
      <w:tr w:rsidR="00F31FAD" w:rsidRPr="00311864" w14:paraId="783D61CB" w14:textId="77777777" w:rsidTr="00953AB7">
        <w:trPr>
          <w:trHeight w:val="290"/>
        </w:trPr>
        <w:tc>
          <w:tcPr>
            <w:tcW w:w="3321" w:type="pct"/>
            <w:shd w:val="clear" w:color="auto" w:fill="auto"/>
            <w:noWrap/>
            <w:vAlign w:val="bottom"/>
            <w:hideMark/>
          </w:tcPr>
          <w:p w14:paraId="6AB4EA0E"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FLU(H1N1)</w:t>
            </w:r>
          </w:p>
        </w:tc>
        <w:tc>
          <w:tcPr>
            <w:tcW w:w="440" w:type="pct"/>
            <w:shd w:val="clear" w:color="auto" w:fill="auto"/>
            <w:noWrap/>
            <w:vAlign w:val="bottom"/>
            <w:hideMark/>
          </w:tcPr>
          <w:p w14:paraId="3984148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41</w:t>
            </w:r>
          </w:p>
        </w:tc>
        <w:tc>
          <w:tcPr>
            <w:tcW w:w="584" w:type="pct"/>
            <w:shd w:val="clear" w:color="auto" w:fill="auto"/>
            <w:noWrap/>
            <w:vAlign w:val="bottom"/>
            <w:hideMark/>
          </w:tcPr>
          <w:p w14:paraId="1B15033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0.25%</w:t>
            </w:r>
          </w:p>
        </w:tc>
        <w:tc>
          <w:tcPr>
            <w:tcW w:w="655" w:type="pct"/>
            <w:shd w:val="clear" w:color="auto" w:fill="auto"/>
            <w:noWrap/>
            <w:vAlign w:val="bottom"/>
            <w:hideMark/>
          </w:tcPr>
          <w:p w14:paraId="102861D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77.54%</w:t>
            </w:r>
          </w:p>
        </w:tc>
      </w:tr>
      <w:tr w:rsidR="00F31FAD" w:rsidRPr="00311864" w14:paraId="7683FB5B" w14:textId="77777777" w:rsidTr="00953AB7">
        <w:trPr>
          <w:trHeight w:val="290"/>
        </w:trPr>
        <w:tc>
          <w:tcPr>
            <w:tcW w:w="3321" w:type="pct"/>
            <w:shd w:val="clear" w:color="auto" w:fill="auto"/>
            <w:noWrap/>
            <w:vAlign w:val="bottom"/>
            <w:hideMark/>
          </w:tcPr>
          <w:p w14:paraId="65DDA4E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DTAPIPVHIB+PNC13+RV1</w:t>
            </w:r>
          </w:p>
        </w:tc>
        <w:tc>
          <w:tcPr>
            <w:tcW w:w="440" w:type="pct"/>
            <w:shd w:val="clear" w:color="auto" w:fill="auto"/>
            <w:noWrap/>
            <w:vAlign w:val="bottom"/>
            <w:hideMark/>
          </w:tcPr>
          <w:p w14:paraId="030C0B0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41</w:t>
            </w:r>
          </w:p>
        </w:tc>
        <w:tc>
          <w:tcPr>
            <w:tcW w:w="584" w:type="pct"/>
            <w:shd w:val="clear" w:color="auto" w:fill="auto"/>
            <w:noWrap/>
            <w:vAlign w:val="bottom"/>
            <w:hideMark/>
          </w:tcPr>
          <w:p w14:paraId="000F247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0.25%</w:t>
            </w:r>
          </w:p>
        </w:tc>
        <w:tc>
          <w:tcPr>
            <w:tcW w:w="655" w:type="pct"/>
            <w:shd w:val="clear" w:color="auto" w:fill="auto"/>
            <w:noWrap/>
            <w:vAlign w:val="bottom"/>
            <w:hideMark/>
          </w:tcPr>
          <w:p w14:paraId="5FF5DF4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77.79%</w:t>
            </w:r>
          </w:p>
        </w:tc>
      </w:tr>
      <w:tr w:rsidR="00F31FAD" w:rsidRPr="00311864" w14:paraId="60E8DDD1" w14:textId="77777777" w:rsidTr="00953AB7">
        <w:trPr>
          <w:trHeight w:val="290"/>
        </w:trPr>
        <w:tc>
          <w:tcPr>
            <w:tcW w:w="3321" w:type="pct"/>
            <w:shd w:val="clear" w:color="auto" w:fill="auto"/>
            <w:noWrap/>
            <w:vAlign w:val="bottom"/>
            <w:hideMark/>
          </w:tcPr>
          <w:p w14:paraId="404ECD6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w:t>
            </w:r>
          </w:p>
        </w:tc>
        <w:tc>
          <w:tcPr>
            <w:tcW w:w="440" w:type="pct"/>
            <w:shd w:val="clear" w:color="auto" w:fill="auto"/>
            <w:noWrap/>
            <w:vAlign w:val="bottom"/>
            <w:hideMark/>
          </w:tcPr>
          <w:p w14:paraId="2A2A4E9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40</w:t>
            </w:r>
          </w:p>
        </w:tc>
        <w:tc>
          <w:tcPr>
            <w:tcW w:w="584" w:type="pct"/>
            <w:shd w:val="clear" w:color="auto" w:fill="auto"/>
            <w:noWrap/>
            <w:vAlign w:val="bottom"/>
            <w:hideMark/>
          </w:tcPr>
          <w:p w14:paraId="3414F75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0.25%</w:t>
            </w:r>
          </w:p>
        </w:tc>
        <w:tc>
          <w:tcPr>
            <w:tcW w:w="655" w:type="pct"/>
            <w:shd w:val="clear" w:color="auto" w:fill="auto"/>
            <w:noWrap/>
            <w:vAlign w:val="bottom"/>
            <w:hideMark/>
          </w:tcPr>
          <w:p w14:paraId="2361258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78.04%</w:t>
            </w:r>
          </w:p>
        </w:tc>
      </w:tr>
      <w:tr w:rsidR="00F31FAD" w:rsidRPr="00311864" w14:paraId="1D8187F5" w14:textId="77777777" w:rsidTr="00953AB7">
        <w:trPr>
          <w:trHeight w:val="290"/>
        </w:trPr>
        <w:tc>
          <w:tcPr>
            <w:tcW w:w="3321" w:type="pct"/>
            <w:shd w:val="clear" w:color="auto" w:fill="auto"/>
            <w:noWrap/>
            <w:vAlign w:val="bottom"/>
            <w:hideMark/>
          </w:tcPr>
          <w:p w14:paraId="609282DA"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DTAPIPV+MMR+VARCEL</w:t>
            </w:r>
          </w:p>
        </w:tc>
        <w:tc>
          <w:tcPr>
            <w:tcW w:w="440" w:type="pct"/>
            <w:shd w:val="clear" w:color="auto" w:fill="auto"/>
            <w:noWrap/>
            <w:vAlign w:val="bottom"/>
            <w:hideMark/>
          </w:tcPr>
          <w:p w14:paraId="6FB2BC8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40</w:t>
            </w:r>
          </w:p>
        </w:tc>
        <w:tc>
          <w:tcPr>
            <w:tcW w:w="584" w:type="pct"/>
            <w:shd w:val="clear" w:color="auto" w:fill="auto"/>
            <w:noWrap/>
            <w:vAlign w:val="bottom"/>
            <w:hideMark/>
          </w:tcPr>
          <w:p w14:paraId="36F8B23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0.25%</w:t>
            </w:r>
          </w:p>
        </w:tc>
        <w:tc>
          <w:tcPr>
            <w:tcW w:w="655" w:type="pct"/>
            <w:shd w:val="clear" w:color="auto" w:fill="auto"/>
            <w:noWrap/>
            <w:vAlign w:val="bottom"/>
            <w:hideMark/>
          </w:tcPr>
          <w:p w14:paraId="7DD9899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78.29%</w:t>
            </w:r>
          </w:p>
        </w:tc>
      </w:tr>
      <w:tr w:rsidR="00F31FAD" w:rsidRPr="00311864" w14:paraId="56E0A1E9" w14:textId="77777777" w:rsidTr="00953AB7">
        <w:trPr>
          <w:trHeight w:val="290"/>
        </w:trPr>
        <w:tc>
          <w:tcPr>
            <w:tcW w:w="3321" w:type="pct"/>
            <w:shd w:val="clear" w:color="auto" w:fill="auto"/>
            <w:noWrap/>
            <w:vAlign w:val="bottom"/>
            <w:hideMark/>
          </w:tcPr>
          <w:p w14:paraId="0D498AC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TD</w:t>
            </w:r>
          </w:p>
        </w:tc>
        <w:tc>
          <w:tcPr>
            <w:tcW w:w="440" w:type="pct"/>
            <w:shd w:val="clear" w:color="auto" w:fill="auto"/>
            <w:noWrap/>
            <w:vAlign w:val="bottom"/>
            <w:hideMark/>
          </w:tcPr>
          <w:p w14:paraId="595D1CA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39</w:t>
            </w:r>
          </w:p>
        </w:tc>
        <w:tc>
          <w:tcPr>
            <w:tcW w:w="584" w:type="pct"/>
            <w:shd w:val="clear" w:color="auto" w:fill="auto"/>
            <w:noWrap/>
            <w:vAlign w:val="bottom"/>
            <w:hideMark/>
          </w:tcPr>
          <w:p w14:paraId="6420126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0.24%</w:t>
            </w:r>
          </w:p>
        </w:tc>
        <w:tc>
          <w:tcPr>
            <w:tcW w:w="655" w:type="pct"/>
            <w:shd w:val="clear" w:color="auto" w:fill="auto"/>
            <w:noWrap/>
            <w:vAlign w:val="bottom"/>
            <w:hideMark/>
          </w:tcPr>
          <w:p w14:paraId="3D6E989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78.53%</w:t>
            </w:r>
          </w:p>
        </w:tc>
      </w:tr>
      <w:tr w:rsidR="00F31FAD" w:rsidRPr="00311864" w14:paraId="1F90090D" w14:textId="77777777" w:rsidTr="00953AB7">
        <w:trPr>
          <w:trHeight w:val="290"/>
        </w:trPr>
        <w:tc>
          <w:tcPr>
            <w:tcW w:w="3321" w:type="pct"/>
            <w:shd w:val="clear" w:color="auto" w:fill="auto"/>
            <w:noWrap/>
            <w:vAlign w:val="bottom"/>
            <w:hideMark/>
          </w:tcPr>
          <w:p w14:paraId="02B0454F"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YF</w:t>
            </w:r>
          </w:p>
        </w:tc>
        <w:tc>
          <w:tcPr>
            <w:tcW w:w="440" w:type="pct"/>
            <w:shd w:val="clear" w:color="auto" w:fill="auto"/>
            <w:noWrap/>
            <w:vAlign w:val="bottom"/>
            <w:hideMark/>
          </w:tcPr>
          <w:p w14:paraId="3F5F9D2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37</w:t>
            </w:r>
          </w:p>
        </w:tc>
        <w:tc>
          <w:tcPr>
            <w:tcW w:w="584" w:type="pct"/>
            <w:shd w:val="clear" w:color="auto" w:fill="auto"/>
            <w:noWrap/>
            <w:vAlign w:val="bottom"/>
            <w:hideMark/>
          </w:tcPr>
          <w:p w14:paraId="521B9BA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0.23%</w:t>
            </w:r>
          </w:p>
        </w:tc>
        <w:tc>
          <w:tcPr>
            <w:tcW w:w="655" w:type="pct"/>
            <w:shd w:val="clear" w:color="auto" w:fill="auto"/>
            <w:noWrap/>
            <w:vAlign w:val="bottom"/>
            <w:hideMark/>
          </w:tcPr>
          <w:p w14:paraId="082F745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78.76%</w:t>
            </w:r>
          </w:p>
        </w:tc>
      </w:tr>
      <w:tr w:rsidR="00F31FAD" w:rsidRPr="00311864" w14:paraId="5B5963B9" w14:textId="77777777" w:rsidTr="00953AB7">
        <w:trPr>
          <w:trHeight w:val="290"/>
        </w:trPr>
        <w:tc>
          <w:tcPr>
            <w:tcW w:w="3321" w:type="pct"/>
            <w:shd w:val="clear" w:color="auto" w:fill="auto"/>
            <w:noWrap/>
            <w:vAlign w:val="bottom"/>
            <w:hideMark/>
          </w:tcPr>
          <w:p w14:paraId="73B7F57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MEN</w:t>
            </w:r>
          </w:p>
        </w:tc>
        <w:tc>
          <w:tcPr>
            <w:tcW w:w="440" w:type="pct"/>
            <w:shd w:val="clear" w:color="auto" w:fill="auto"/>
            <w:noWrap/>
            <w:vAlign w:val="bottom"/>
            <w:hideMark/>
          </w:tcPr>
          <w:p w14:paraId="7350A37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36</w:t>
            </w:r>
          </w:p>
        </w:tc>
        <w:tc>
          <w:tcPr>
            <w:tcW w:w="584" w:type="pct"/>
            <w:shd w:val="clear" w:color="auto" w:fill="auto"/>
            <w:noWrap/>
            <w:vAlign w:val="bottom"/>
            <w:hideMark/>
          </w:tcPr>
          <w:p w14:paraId="779C8A0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0.22%</w:t>
            </w:r>
          </w:p>
        </w:tc>
        <w:tc>
          <w:tcPr>
            <w:tcW w:w="655" w:type="pct"/>
            <w:shd w:val="clear" w:color="auto" w:fill="auto"/>
            <w:noWrap/>
            <w:vAlign w:val="bottom"/>
            <w:hideMark/>
          </w:tcPr>
          <w:p w14:paraId="4B67775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78.98%</w:t>
            </w:r>
          </w:p>
        </w:tc>
      </w:tr>
      <w:tr w:rsidR="00F31FAD" w:rsidRPr="00311864" w14:paraId="7E2E91B1" w14:textId="77777777" w:rsidTr="00953AB7">
        <w:trPr>
          <w:trHeight w:val="290"/>
        </w:trPr>
        <w:tc>
          <w:tcPr>
            <w:tcW w:w="3321" w:type="pct"/>
            <w:shd w:val="clear" w:color="auto" w:fill="auto"/>
            <w:noWrap/>
            <w:vAlign w:val="bottom"/>
            <w:hideMark/>
          </w:tcPr>
          <w:p w14:paraId="0F538F5F"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HPV4+MNQ+TDAP</w:t>
            </w:r>
          </w:p>
        </w:tc>
        <w:tc>
          <w:tcPr>
            <w:tcW w:w="440" w:type="pct"/>
            <w:shd w:val="clear" w:color="auto" w:fill="auto"/>
            <w:noWrap/>
            <w:vAlign w:val="bottom"/>
            <w:hideMark/>
          </w:tcPr>
          <w:p w14:paraId="13AFD6D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36</w:t>
            </w:r>
          </w:p>
        </w:tc>
        <w:tc>
          <w:tcPr>
            <w:tcW w:w="584" w:type="pct"/>
            <w:shd w:val="clear" w:color="auto" w:fill="auto"/>
            <w:noWrap/>
            <w:vAlign w:val="bottom"/>
            <w:hideMark/>
          </w:tcPr>
          <w:p w14:paraId="5BD22A8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0.22%</w:t>
            </w:r>
          </w:p>
        </w:tc>
        <w:tc>
          <w:tcPr>
            <w:tcW w:w="655" w:type="pct"/>
            <w:shd w:val="clear" w:color="auto" w:fill="auto"/>
            <w:noWrap/>
            <w:vAlign w:val="bottom"/>
            <w:hideMark/>
          </w:tcPr>
          <w:p w14:paraId="28B68C3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79.21%</w:t>
            </w:r>
          </w:p>
        </w:tc>
      </w:tr>
      <w:tr w:rsidR="00F31FAD" w:rsidRPr="00311864" w14:paraId="5CA5E27E" w14:textId="77777777" w:rsidTr="00953AB7">
        <w:trPr>
          <w:trHeight w:val="290"/>
        </w:trPr>
        <w:tc>
          <w:tcPr>
            <w:tcW w:w="3321" w:type="pct"/>
            <w:shd w:val="clear" w:color="auto" w:fill="auto"/>
            <w:noWrap/>
            <w:vAlign w:val="bottom"/>
            <w:hideMark/>
          </w:tcPr>
          <w:p w14:paraId="5B982078"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FLUX(H1N1)</w:t>
            </w:r>
          </w:p>
        </w:tc>
        <w:tc>
          <w:tcPr>
            <w:tcW w:w="440" w:type="pct"/>
            <w:shd w:val="clear" w:color="auto" w:fill="auto"/>
            <w:noWrap/>
            <w:vAlign w:val="bottom"/>
            <w:hideMark/>
          </w:tcPr>
          <w:p w14:paraId="76228E7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36</w:t>
            </w:r>
          </w:p>
        </w:tc>
        <w:tc>
          <w:tcPr>
            <w:tcW w:w="584" w:type="pct"/>
            <w:shd w:val="clear" w:color="auto" w:fill="auto"/>
            <w:noWrap/>
            <w:vAlign w:val="bottom"/>
            <w:hideMark/>
          </w:tcPr>
          <w:p w14:paraId="26C009C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0.22%</w:t>
            </w:r>
          </w:p>
        </w:tc>
        <w:tc>
          <w:tcPr>
            <w:tcW w:w="655" w:type="pct"/>
            <w:shd w:val="clear" w:color="auto" w:fill="auto"/>
            <w:noWrap/>
            <w:vAlign w:val="bottom"/>
            <w:hideMark/>
          </w:tcPr>
          <w:p w14:paraId="3044DB8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79.43%</w:t>
            </w:r>
          </w:p>
        </w:tc>
      </w:tr>
      <w:tr w:rsidR="00F31FAD" w:rsidRPr="00311864" w14:paraId="5A99F794" w14:textId="77777777" w:rsidTr="00953AB7">
        <w:trPr>
          <w:trHeight w:val="290"/>
        </w:trPr>
        <w:tc>
          <w:tcPr>
            <w:tcW w:w="3321" w:type="pct"/>
            <w:shd w:val="clear" w:color="auto" w:fill="auto"/>
            <w:noWrap/>
            <w:vAlign w:val="bottom"/>
            <w:hideMark/>
          </w:tcPr>
          <w:p w14:paraId="62EED49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DTAPIPVHIB+PNC13</w:t>
            </w:r>
          </w:p>
        </w:tc>
        <w:tc>
          <w:tcPr>
            <w:tcW w:w="440" w:type="pct"/>
            <w:shd w:val="clear" w:color="auto" w:fill="auto"/>
            <w:noWrap/>
            <w:vAlign w:val="bottom"/>
            <w:hideMark/>
          </w:tcPr>
          <w:p w14:paraId="7F5D7B8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36</w:t>
            </w:r>
          </w:p>
        </w:tc>
        <w:tc>
          <w:tcPr>
            <w:tcW w:w="584" w:type="pct"/>
            <w:shd w:val="clear" w:color="auto" w:fill="auto"/>
            <w:noWrap/>
            <w:vAlign w:val="bottom"/>
            <w:hideMark/>
          </w:tcPr>
          <w:p w14:paraId="405863A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0.22%</w:t>
            </w:r>
          </w:p>
        </w:tc>
        <w:tc>
          <w:tcPr>
            <w:tcW w:w="655" w:type="pct"/>
            <w:shd w:val="clear" w:color="auto" w:fill="auto"/>
            <w:noWrap/>
            <w:vAlign w:val="bottom"/>
            <w:hideMark/>
          </w:tcPr>
          <w:p w14:paraId="19F4ACE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79.65%</w:t>
            </w:r>
          </w:p>
        </w:tc>
      </w:tr>
      <w:tr w:rsidR="00F31FAD" w:rsidRPr="00311864" w14:paraId="29206BD6" w14:textId="77777777" w:rsidTr="00953AB7">
        <w:trPr>
          <w:trHeight w:val="290"/>
        </w:trPr>
        <w:tc>
          <w:tcPr>
            <w:tcW w:w="3321" w:type="pct"/>
            <w:shd w:val="clear" w:color="auto" w:fill="auto"/>
            <w:noWrap/>
            <w:vAlign w:val="bottom"/>
            <w:hideMark/>
          </w:tcPr>
          <w:p w14:paraId="5FBBC48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lastRenderedPageBreak/>
              <w:t>DTAPHEPBIP+HIBV+PNC+RV5</w:t>
            </w:r>
          </w:p>
        </w:tc>
        <w:tc>
          <w:tcPr>
            <w:tcW w:w="440" w:type="pct"/>
            <w:shd w:val="clear" w:color="auto" w:fill="auto"/>
            <w:noWrap/>
            <w:vAlign w:val="bottom"/>
            <w:hideMark/>
          </w:tcPr>
          <w:p w14:paraId="4170429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35</w:t>
            </w:r>
          </w:p>
        </w:tc>
        <w:tc>
          <w:tcPr>
            <w:tcW w:w="584" w:type="pct"/>
            <w:shd w:val="clear" w:color="auto" w:fill="auto"/>
            <w:noWrap/>
            <w:vAlign w:val="bottom"/>
            <w:hideMark/>
          </w:tcPr>
          <w:p w14:paraId="0AB888B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0.22%</w:t>
            </w:r>
          </w:p>
        </w:tc>
        <w:tc>
          <w:tcPr>
            <w:tcW w:w="655" w:type="pct"/>
            <w:shd w:val="clear" w:color="auto" w:fill="auto"/>
            <w:noWrap/>
            <w:vAlign w:val="bottom"/>
            <w:hideMark/>
          </w:tcPr>
          <w:p w14:paraId="646245E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79.87%</w:t>
            </w:r>
          </w:p>
        </w:tc>
      </w:tr>
      <w:tr w:rsidR="00F31FAD" w:rsidRPr="00311864" w14:paraId="609426B8" w14:textId="77777777" w:rsidTr="00953AB7">
        <w:trPr>
          <w:trHeight w:val="290"/>
        </w:trPr>
        <w:tc>
          <w:tcPr>
            <w:tcW w:w="3321" w:type="pct"/>
            <w:shd w:val="clear" w:color="auto" w:fill="auto"/>
            <w:noWrap/>
            <w:vAlign w:val="bottom"/>
            <w:hideMark/>
          </w:tcPr>
          <w:p w14:paraId="5BD5BE1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ANTH+SMALL</w:t>
            </w:r>
          </w:p>
        </w:tc>
        <w:tc>
          <w:tcPr>
            <w:tcW w:w="440" w:type="pct"/>
            <w:shd w:val="clear" w:color="auto" w:fill="auto"/>
            <w:noWrap/>
            <w:vAlign w:val="bottom"/>
            <w:hideMark/>
          </w:tcPr>
          <w:p w14:paraId="31E97D6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35</w:t>
            </w:r>
          </w:p>
        </w:tc>
        <w:tc>
          <w:tcPr>
            <w:tcW w:w="584" w:type="pct"/>
            <w:shd w:val="clear" w:color="auto" w:fill="auto"/>
            <w:noWrap/>
            <w:vAlign w:val="bottom"/>
            <w:hideMark/>
          </w:tcPr>
          <w:p w14:paraId="657C891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0.22%</w:t>
            </w:r>
          </w:p>
        </w:tc>
        <w:tc>
          <w:tcPr>
            <w:tcW w:w="655" w:type="pct"/>
            <w:shd w:val="clear" w:color="auto" w:fill="auto"/>
            <w:noWrap/>
            <w:vAlign w:val="bottom"/>
            <w:hideMark/>
          </w:tcPr>
          <w:p w14:paraId="75A546A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80.09%</w:t>
            </w:r>
          </w:p>
        </w:tc>
      </w:tr>
      <w:tr w:rsidR="00F31FAD" w:rsidRPr="00311864" w14:paraId="628F5409" w14:textId="77777777" w:rsidTr="00953AB7">
        <w:trPr>
          <w:trHeight w:val="290"/>
        </w:trPr>
        <w:tc>
          <w:tcPr>
            <w:tcW w:w="3321" w:type="pct"/>
            <w:shd w:val="clear" w:color="auto" w:fill="auto"/>
            <w:noWrap/>
            <w:vAlign w:val="bottom"/>
            <w:hideMark/>
          </w:tcPr>
          <w:p w14:paraId="2E9E4792"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HIBV+PNC13</w:t>
            </w:r>
          </w:p>
        </w:tc>
        <w:tc>
          <w:tcPr>
            <w:tcW w:w="440" w:type="pct"/>
            <w:shd w:val="clear" w:color="auto" w:fill="auto"/>
            <w:noWrap/>
            <w:vAlign w:val="bottom"/>
            <w:hideMark/>
          </w:tcPr>
          <w:p w14:paraId="092C870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34</w:t>
            </w:r>
          </w:p>
        </w:tc>
        <w:tc>
          <w:tcPr>
            <w:tcW w:w="584" w:type="pct"/>
            <w:shd w:val="clear" w:color="auto" w:fill="auto"/>
            <w:noWrap/>
            <w:vAlign w:val="bottom"/>
            <w:hideMark/>
          </w:tcPr>
          <w:p w14:paraId="0C43F87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0.21%</w:t>
            </w:r>
          </w:p>
        </w:tc>
        <w:tc>
          <w:tcPr>
            <w:tcW w:w="655" w:type="pct"/>
            <w:shd w:val="clear" w:color="auto" w:fill="auto"/>
            <w:noWrap/>
            <w:vAlign w:val="bottom"/>
            <w:hideMark/>
          </w:tcPr>
          <w:p w14:paraId="269FFBE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80.30%</w:t>
            </w:r>
          </w:p>
        </w:tc>
      </w:tr>
      <w:tr w:rsidR="00F31FAD" w:rsidRPr="00311864" w14:paraId="7BAB45E4" w14:textId="77777777" w:rsidTr="00953AB7">
        <w:trPr>
          <w:trHeight w:val="290"/>
        </w:trPr>
        <w:tc>
          <w:tcPr>
            <w:tcW w:w="3321" w:type="pct"/>
            <w:shd w:val="clear" w:color="auto" w:fill="auto"/>
            <w:noWrap/>
            <w:vAlign w:val="bottom"/>
            <w:hideMark/>
          </w:tcPr>
          <w:p w14:paraId="2F97C0E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HIBV</w:t>
            </w:r>
          </w:p>
        </w:tc>
        <w:tc>
          <w:tcPr>
            <w:tcW w:w="440" w:type="pct"/>
            <w:shd w:val="clear" w:color="auto" w:fill="auto"/>
            <w:noWrap/>
            <w:vAlign w:val="bottom"/>
            <w:hideMark/>
          </w:tcPr>
          <w:p w14:paraId="6BD10DE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34</w:t>
            </w:r>
          </w:p>
        </w:tc>
        <w:tc>
          <w:tcPr>
            <w:tcW w:w="584" w:type="pct"/>
            <w:shd w:val="clear" w:color="auto" w:fill="auto"/>
            <w:noWrap/>
            <w:vAlign w:val="bottom"/>
            <w:hideMark/>
          </w:tcPr>
          <w:p w14:paraId="4E0F2D8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0.21%</w:t>
            </w:r>
          </w:p>
        </w:tc>
        <w:tc>
          <w:tcPr>
            <w:tcW w:w="655" w:type="pct"/>
            <w:shd w:val="clear" w:color="auto" w:fill="auto"/>
            <w:noWrap/>
            <w:vAlign w:val="bottom"/>
            <w:hideMark/>
          </w:tcPr>
          <w:p w14:paraId="3752B9B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80.51%</w:t>
            </w:r>
          </w:p>
        </w:tc>
      </w:tr>
      <w:tr w:rsidR="00F31FAD" w:rsidRPr="00311864" w14:paraId="3A2BB9B8" w14:textId="77777777" w:rsidTr="00953AB7">
        <w:trPr>
          <w:trHeight w:val="290"/>
        </w:trPr>
        <w:tc>
          <w:tcPr>
            <w:tcW w:w="3321" w:type="pct"/>
            <w:shd w:val="clear" w:color="auto" w:fill="auto"/>
            <w:noWrap/>
            <w:vAlign w:val="bottom"/>
            <w:hideMark/>
          </w:tcPr>
          <w:p w14:paraId="74A546A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DTAP+IPV+MMR+VARCEL</w:t>
            </w:r>
          </w:p>
        </w:tc>
        <w:tc>
          <w:tcPr>
            <w:tcW w:w="440" w:type="pct"/>
            <w:shd w:val="clear" w:color="auto" w:fill="auto"/>
            <w:noWrap/>
            <w:vAlign w:val="bottom"/>
            <w:hideMark/>
          </w:tcPr>
          <w:p w14:paraId="0394FE4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34</w:t>
            </w:r>
          </w:p>
        </w:tc>
        <w:tc>
          <w:tcPr>
            <w:tcW w:w="584" w:type="pct"/>
            <w:shd w:val="clear" w:color="auto" w:fill="auto"/>
            <w:noWrap/>
            <w:vAlign w:val="bottom"/>
            <w:hideMark/>
          </w:tcPr>
          <w:p w14:paraId="05EC339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0.21%</w:t>
            </w:r>
          </w:p>
        </w:tc>
        <w:tc>
          <w:tcPr>
            <w:tcW w:w="655" w:type="pct"/>
            <w:shd w:val="clear" w:color="auto" w:fill="auto"/>
            <w:noWrap/>
            <w:vAlign w:val="bottom"/>
            <w:hideMark/>
          </w:tcPr>
          <w:p w14:paraId="51836E4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80.72%</w:t>
            </w:r>
          </w:p>
        </w:tc>
      </w:tr>
      <w:tr w:rsidR="00F31FAD" w:rsidRPr="00311864" w14:paraId="682162CF" w14:textId="77777777" w:rsidTr="00953AB7">
        <w:trPr>
          <w:trHeight w:val="290"/>
        </w:trPr>
        <w:tc>
          <w:tcPr>
            <w:tcW w:w="3321" w:type="pct"/>
            <w:shd w:val="clear" w:color="auto" w:fill="auto"/>
            <w:noWrap/>
            <w:vAlign w:val="bottom"/>
            <w:hideMark/>
          </w:tcPr>
          <w:p w14:paraId="3A80ACB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PNC</w:t>
            </w:r>
          </w:p>
        </w:tc>
        <w:tc>
          <w:tcPr>
            <w:tcW w:w="440" w:type="pct"/>
            <w:shd w:val="clear" w:color="auto" w:fill="auto"/>
            <w:noWrap/>
            <w:vAlign w:val="bottom"/>
            <w:hideMark/>
          </w:tcPr>
          <w:p w14:paraId="756E153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33</w:t>
            </w:r>
          </w:p>
        </w:tc>
        <w:tc>
          <w:tcPr>
            <w:tcW w:w="584" w:type="pct"/>
            <w:shd w:val="clear" w:color="auto" w:fill="auto"/>
            <w:noWrap/>
            <w:vAlign w:val="bottom"/>
            <w:hideMark/>
          </w:tcPr>
          <w:p w14:paraId="1B31803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0.20%</w:t>
            </w:r>
          </w:p>
        </w:tc>
        <w:tc>
          <w:tcPr>
            <w:tcW w:w="655" w:type="pct"/>
            <w:shd w:val="clear" w:color="auto" w:fill="auto"/>
            <w:noWrap/>
            <w:vAlign w:val="bottom"/>
            <w:hideMark/>
          </w:tcPr>
          <w:p w14:paraId="551029D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80.92%</w:t>
            </w:r>
          </w:p>
        </w:tc>
      </w:tr>
      <w:tr w:rsidR="00F31FAD" w:rsidRPr="00311864" w14:paraId="62E89902" w14:textId="77777777" w:rsidTr="00953AB7">
        <w:trPr>
          <w:trHeight w:val="290"/>
        </w:trPr>
        <w:tc>
          <w:tcPr>
            <w:tcW w:w="3321" w:type="pct"/>
            <w:shd w:val="clear" w:color="auto" w:fill="auto"/>
            <w:noWrap/>
            <w:vAlign w:val="bottom"/>
            <w:hideMark/>
          </w:tcPr>
          <w:p w14:paraId="63D8934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HPV4+MNQ</w:t>
            </w:r>
          </w:p>
        </w:tc>
        <w:tc>
          <w:tcPr>
            <w:tcW w:w="440" w:type="pct"/>
            <w:shd w:val="clear" w:color="auto" w:fill="auto"/>
            <w:noWrap/>
            <w:vAlign w:val="bottom"/>
            <w:hideMark/>
          </w:tcPr>
          <w:p w14:paraId="0696590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33</w:t>
            </w:r>
          </w:p>
        </w:tc>
        <w:tc>
          <w:tcPr>
            <w:tcW w:w="584" w:type="pct"/>
            <w:shd w:val="clear" w:color="auto" w:fill="auto"/>
            <w:noWrap/>
            <w:vAlign w:val="bottom"/>
            <w:hideMark/>
          </w:tcPr>
          <w:p w14:paraId="50E2BD7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0.20%</w:t>
            </w:r>
          </w:p>
        </w:tc>
        <w:tc>
          <w:tcPr>
            <w:tcW w:w="655" w:type="pct"/>
            <w:shd w:val="clear" w:color="auto" w:fill="auto"/>
            <w:noWrap/>
            <w:vAlign w:val="bottom"/>
            <w:hideMark/>
          </w:tcPr>
          <w:p w14:paraId="258B0FC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81.13%</w:t>
            </w:r>
          </w:p>
        </w:tc>
      </w:tr>
      <w:tr w:rsidR="00F31FAD" w:rsidRPr="00311864" w14:paraId="3224ACB2" w14:textId="77777777" w:rsidTr="00953AB7">
        <w:trPr>
          <w:trHeight w:val="290"/>
        </w:trPr>
        <w:tc>
          <w:tcPr>
            <w:tcW w:w="3321" w:type="pct"/>
            <w:shd w:val="clear" w:color="auto" w:fill="auto"/>
            <w:noWrap/>
            <w:vAlign w:val="bottom"/>
            <w:hideMark/>
          </w:tcPr>
          <w:p w14:paraId="1042D48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HEPAB</w:t>
            </w:r>
          </w:p>
        </w:tc>
        <w:tc>
          <w:tcPr>
            <w:tcW w:w="440" w:type="pct"/>
            <w:shd w:val="clear" w:color="auto" w:fill="auto"/>
            <w:noWrap/>
            <w:vAlign w:val="bottom"/>
            <w:hideMark/>
          </w:tcPr>
          <w:p w14:paraId="6EDFB04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32</w:t>
            </w:r>
          </w:p>
        </w:tc>
        <w:tc>
          <w:tcPr>
            <w:tcW w:w="584" w:type="pct"/>
            <w:shd w:val="clear" w:color="auto" w:fill="auto"/>
            <w:noWrap/>
            <w:vAlign w:val="bottom"/>
            <w:hideMark/>
          </w:tcPr>
          <w:p w14:paraId="167A9C5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0.20%</w:t>
            </w:r>
          </w:p>
        </w:tc>
        <w:tc>
          <w:tcPr>
            <w:tcW w:w="655" w:type="pct"/>
            <w:shd w:val="clear" w:color="auto" w:fill="auto"/>
            <w:noWrap/>
            <w:vAlign w:val="bottom"/>
            <w:hideMark/>
          </w:tcPr>
          <w:p w14:paraId="78CB811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81.33%</w:t>
            </w:r>
          </w:p>
        </w:tc>
      </w:tr>
      <w:tr w:rsidR="00F31FAD" w:rsidRPr="00311864" w14:paraId="6B612BD5" w14:textId="77777777" w:rsidTr="00953AB7">
        <w:trPr>
          <w:trHeight w:val="290"/>
        </w:trPr>
        <w:tc>
          <w:tcPr>
            <w:tcW w:w="3321" w:type="pct"/>
            <w:shd w:val="clear" w:color="auto" w:fill="auto"/>
            <w:noWrap/>
            <w:vAlign w:val="bottom"/>
            <w:hideMark/>
          </w:tcPr>
          <w:p w14:paraId="4401F20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FLU3+PPV+TDAP</w:t>
            </w:r>
          </w:p>
        </w:tc>
        <w:tc>
          <w:tcPr>
            <w:tcW w:w="440" w:type="pct"/>
            <w:shd w:val="clear" w:color="auto" w:fill="auto"/>
            <w:noWrap/>
            <w:vAlign w:val="bottom"/>
            <w:hideMark/>
          </w:tcPr>
          <w:p w14:paraId="19AE7CF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29</w:t>
            </w:r>
          </w:p>
        </w:tc>
        <w:tc>
          <w:tcPr>
            <w:tcW w:w="584" w:type="pct"/>
            <w:shd w:val="clear" w:color="auto" w:fill="auto"/>
            <w:noWrap/>
            <w:vAlign w:val="bottom"/>
            <w:hideMark/>
          </w:tcPr>
          <w:p w14:paraId="55FDC13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0.18%</w:t>
            </w:r>
          </w:p>
        </w:tc>
        <w:tc>
          <w:tcPr>
            <w:tcW w:w="655" w:type="pct"/>
            <w:shd w:val="clear" w:color="auto" w:fill="auto"/>
            <w:noWrap/>
            <w:vAlign w:val="bottom"/>
            <w:hideMark/>
          </w:tcPr>
          <w:p w14:paraId="02EA238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81.51%</w:t>
            </w:r>
          </w:p>
        </w:tc>
      </w:tr>
      <w:tr w:rsidR="00F31FAD" w:rsidRPr="00311864" w14:paraId="70CDEB99" w14:textId="77777777" w:rsidTr="00953AB7">
        <w:trPr>
          <w:trHeight w:val="290"/>
        </w:trPr>
        <w:tc>
          <w:tcPr>
            <w:tcW w:w="3321" w:type="pct"/>
            <w:shd w:val="clear" w:color="auto" w:fill="auto"/>
            <w:noWrap/>
            <w:vAlign w:val="bottom"/>
            <w:hideMark/>
          </w:tcPr>
          <w:p w14:paraId="09DB830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FLU3+HPV4</w:t>
            </w:r>
          </w:p>
        </w:tc>
        <w:tc>
          <w:tcPr>
            <w:tcW w:w="440" w:type="pct"/>
            <w:shd w:val="clear" w:color="auto" w:fill="auto"/>
            <w:noWrap/>
            <w:vAlign w:val="bottom"/>
            <w:hideMark/>
          </w:tcPr>
          <w:p w14:paraId="453E0BF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29</w:t>
            </w:r>
          </w:p>
        </w:tc>
        <w:tc>
          <w:tcPr>
            <w:tcW w:w="584" w:type="pct"/>
            <w:shd w:val="clear" w:color="auto" w:fill="auto"/>
            <w:noWrap/>
            <w:vAlign w:val="bottom"/>
            <w:hideMark/>
          </w:tcPr>
          <w:p w14:paraId="785CEE1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0.18%</w:t>
            </w:r>
          </w:p>
        </w:tc>
        <w:tc>
          <w:tcPr>
            <w:tcW w:w="655" w:type="pct"/>
            <w:shd w:val="clear" w:color="auto" w:fill="auto"/>
            <w:noWrap/>
            <w:vAlign w:val="bottom"/>
            <w:hideMark/>
          </w:tcPr>
          <w:p w14:paraId="20261A5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81.69%</w:t>
            </w:r>
          </w:p>
        </w:tc>
      </w:tr>
      <w:tr w:rsidR="00F31FAD" w:rsidRPr="00311864" w14:paraId="62CC2874" w14:textId="77777777" w:rsidTr="00953AB7">
        <w:trPr>
          <w:trHeight w:val="290"/>
        </w:trPr>
        <w:tc>
          <w:tcPr>
            <w:tcW w:w="3321" w:type="pct"/>
            <w:shd w:val="clear" w:color="auto" w:fill="auto"/>
            <w:noWrap/>
            <w:vAlign w:val="bottom"/>
            <w:hideMark/>
          </w:tcPr>
          <w:p w14:paraId="26D444E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DTAP+HIBV+PNC13</w:t>
            </w:r>
          </w:p>
        </w:tc>
        <w:tc>
          <w:tcPr>
            <w:tcW w:w="440" w:type="pct"/>
            <w:shd w:val="clear" w:color="auto" w:fill="auto"/>
            <w:noWrap/>
            <w:vAlign w:val="bottom"/>
            <w:hideMark/>
          </w:tcPr>
          <w:p w14:paraId="3864BA6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29</w:t>
            </w:r>
          </w:p>
        </w:tc>
        <w:tc>
          <w:tcPr>
            <w:tcW w:w="584" w:type="pct"/>
            <w:shd w:val="clear" w:color="auto" w:fill="auto"/>
            <w:noWrap/>
            <w:vAlign w:val="bottom"/>
            <w:hideMark/>
          </w:tcPr>
          <w:p w14:paraId="0B508CE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0.18%</w:t>
            </w:r>
          </w:p>
        </w:tc>
        <w:tc>
          <w:tcPr>
            <w:tcW w:w="655" w:type="pct"/>
            <w:shd w:val="clear" w:color="auto" w:fill="auto"/>
            <w:noWrap/>
            <w:vAlign w:val="bottom"/>
            <w:hideMark/>
          </w:tcPr>
          <w:p w14:paraId="2C3AB20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81.87%</w:t>
            </w:r>
          </w:p>
        </w:tc>
      </w:tr>
      <w:tr w:rsidR="00F31FAD" w:rsidRPr="00311864" w14:paraId="5155187F" w14:textId="77777777" w:rsidTr="00953AB7">
        <w:trPr>
          <w:trHeight w:val="290"/>
        </w:trPr>
        <w:tc>
          <w:tcPr>
            <w:tcW w:w="3321" w:type="pct"/>
            <w:shd w:val="clear" w:color="auto" w:fill="auto"/>
            <w:noWrap/>
            <w:vAlign w:val="bottom"/>
            <w:hideMark/>
          </w:tcPr>
          <w:p w14:paraId="4D38E4A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FLUC3</w:t>
            </w:r>
          </w:p>
        </w:tc>
        <w:tc>
          <w:tcPr>
            <w:tcW w:w="440" w:type="pct"/>
            <w:shd w:val="clear" w:color="auto" w:fill="auto"/>
            <w:noWrap/>
            <w:vAlign w:val="bottom"/>
            <w:hideMark/>
          </w:tcPr>
          <w:p w14:paraId="1AA88D7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28</w:t>
            </w:r>
          </w:p>
        </w:tc>
        <w:tc>
          <w:tcPr>
            <w:tcW w:w="584" w:type="pct"/>
            <w:shd w:val="clear" w:color="auto" w:fill="auto"/>
            <w:noWrap/>
            <w:vAlign w:val="bottom"/>
            <w:hideMark/>
          </w:tcPr>
          <w:p w14:paraId="4F48144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0.17%</w:t>
            </w:r>
          </w:p>
        </w:tc>
        <w:tc>
          <w:tcPr>
            <w:tcW w:w="655" w:type="pct"/>
            <w:shd w:val="clear" w:color="auto" w:fill="auto"/>
            <w:noWrap/>
            <w:vAlign w:val="bottom"/>
            <w:hideMark/>
          </w:tcPr>
          <w:p w14:paraId="1B3EBFE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82.04%</w:t>
            </w:r>
          </w:p>
        </w:tc>
      </w:tr>
      <w:tr w:rsidR="00F31FAD" w:rsidRPr="00311864" w14:paraId="74944D83" w14:textId="77777777" w:rsidTr="00953AB7">
        <w:trPr>
          <w:trHeight w:val="290"/>
        </w:trPr>
        <w:tc>
          <w:tcPr>
            <w:tcW w:w="3321" w:type="pct"/>
            <w:shd w:val="clear" w:color="auto" w:fill="auto"/>
            <w:noWrap/>
            <w:vAlign w:val="bottom"/>
            <w:hideMark/>
          </w:tcPr>
          <w:p w14:paraId="4899AB9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FLUA3</w:t>
            </w:r>
          </w:p>
        </w:tc>
        <w:tc>
          <w:tcPr>
            <w:tcW w:w="440" w:type="pct"/>
            <w:shd w:val="clear" w:color="auto" w:fill="auto"/>
            <w:noWrap/>
            <w:vAlign w:val="bottom"/>
            <w:hideMark/>
          </w:tcPr>
          <w:p w14:paraId="4A585F1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28</w:t>
            </w:r>
          </w:p>
        </w:tc>
        <w:tc>
          <w:tcPr>
            <w:tcW w:w="584" w:type="pct"/>
            <w:shd w:val="clear" w:color="auto" w:fill="auto"/>
            <w:noWrap/>
            <w:vAlign w:val="bottom"/>
            <w:hideMark/>
          </w:tcPr>
          <w:p w14:paraId="3B45387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0.17%</w:t>
            </w:r>
          </w:p>
        </w:tc>
        <w:tc>
          <w:tcPr>
            <w:tcW w:w="655" w:type="pct"/>
            <w:shd w:val="clear" w:color="auto" w:fill="auto"/>
            <w:noWrap/>
            <w:vAlign w:val="bottom"/>
            <w:hideMark/>
          </w:tcPr>
          <w:p w14:paraId="69942D2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82.21%</w:t>
            </w:r>
          </w:p>
        </w:tc>
      </w:tr>
      <w:tr w:rsidR="00F31FAD" w:rsidRPr="00311864" w14:paraId="7420618F" w14:textId="77777777" w:rsidTr="00953AB7">
        <w:trPr>
          <w:trHeight w:val="290"/>
        </w:trPr>
        <w:tc>
          <w:tcPr>
            <w:tcW w:w="3321" w:type="pct"/>
            <w:shd w:val="clear" w:color="auto" w:fill="auto"/>
            <w:noWrap/>
            <w:vAlign w:val="bottom"/>
            <w:hideMark/>
          </w:tcPr>
          <w:p w14:paraId="786E847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DTP</w:t>
            </w:r>
          </w:p>
        </w:tc>
        <w:tc>
          <w:tcPr>
            <w:tcW w:w="440" w:type="pct"/>
            <w:shd w:val="clear" w:color="auto" w:fill="auto"/>
            <w:noWrap/>
            <w:vAlign w:val="bottom"/>
            <w:hideMark/>
          </w:tcPr>
          <w:p w14:paraId="42DC960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28</w:t>
            </w:r>
          </w:p>
        </w:tc>
        <w:tc>
          <w:tcPr>
            <w:tcW w:w="584" w:type="pct"/>
            <w:shd w:val="clear" w:color="auto" w:fill="auto"/>
            <w:noWrap/>
            <w:vAlign w:val="bottom"/>
            <w:hideMark/>
          </w:tcPr>
          <w:p w14:paraId="237491C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0.17%</w:t>
            </w:r>
          </w:p>
        </w:tc>
        <w:tc>
          <w:tcPr>
            <w:tcW w:w="655" w:type="pct"/>
            <w:shd w:val="clear" w:color="auto" w:fill="auto"/>
            <w:noWrap/>
            <w:vAlign w:val="bottom"/>
            <w:hideMark/>
          </w:tcPr>
          <w:p w14:paraId="4A09C6E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82.39%</w:t>
            </w:r>
          </w:p>
        </w:tc>
      </w:tr>
      <w:tr w:rsidR="00F31FAD" w:rsidRPr="00311864" w14:paraId="462A9F40" w14:textId="77777777" w:rsidTr="00953AB7">
        <w:trPr>
          <w:trHeight w:val="290"/>
        </w:trPr>
        <w:tc>
          <w:tcPr>
            <w:tcW w:w="3321" w:type="pct"/>
            <w:shd w:val="clear" w:color="auto" w:fill="auto"/>
            <w:noWrap/>
            <w:vAlign w:val="bottom"/>
            <w:hideMark/>
          </w:tcPr>
          <w:p w14:paraId="194B9C6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ANTH+SMALL+TYP</w:t>
            </w:r>
          </w:p>
        </w:tc>
        <w:tc>
          <w:tcPr>
            <w:tcW w:w="440" w:type="pct"/>
            <w:shd w:val="clear" w:color="auto" w:fill="auto"/>
            <w:noWrap/>
            <w:vAlign w:val="bottom"/>
            <w:hideMark/>
          </w:tcPr>
          <w:p w14:paraId="04BB827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28</w:t>
            </w:r>
          </w:p>
        </w:tc>
        <w:tc>
          <w:tcPr>
            <w:tcW w:w="584" w:type="pct"/>
            <w:shd w:val="clear" w:color="auto" w:fill="auto"/>
            <w:noWrap/>
            <w:vAlign w:val="bottom"/>
            <w:hideMark/>
          </w:tcPr>
          <w:p w14:paraId="2888FCC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0.17%</w:t>
            </w:r>
          </w:p>
        </w:tc>
        <w:tc>
          <w:tcPr>
            <w:tcW w:w="655" w:type="pct"/>
            <w:shd w:val="clear" w:color="auto" w:fill="auto"/>
            <w:noWrap/>
            <w:vAlign w:val="bottom"/>
            <w:hideMark/>
          </w:tcPr>
          <w:p w14:paraId="2A56273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82.56%</w:t>
            </w:r>
          </w:p>
        </w:tc>
      </w:tr>
      <w:tr w:rsidR="00F31FAD" w:rsidRPr="00311864" w14:paraId="51C2344F" w14:textId="77777777" w:rsidTr="00953AB7">
        <w:trPr>
          <w:trHeight w:val="290"/>
        </w:trPr>
        <w:tc>
          <w:tcPr>
            <w:tcW w:w="3321" w:type="pct"/>
            <w:shd w:val="clear" w:color="auto" w:fill="auto"/>
            <w:noWrap/>
            <w:vAlign w:val="bottom"/>
            <w:hideMark/>
          </w:tcPr>
          <w:p w14:paraId="6C2C3E47"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HEPA+HPV4</w:t>
            </w:r>
          </w:p>
        </w:tc>
        <w:tc>
          <w:tcPr>
            <w:tcW w:w="440" w:type="pct"/>
            <w:shd w:val="clear" w:color="auto" w:fill="auto"/>
            <w:noWrap/>
            <w:vAlign w:val="bottom"/>
            <w:hideMark/>
          </w:tcPr>
          <w:p w14:paraId="785E167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27</w:t>
            </w:r>
          </w:p>
        </w:tc>
        <w:tc>
          <w:tcPr>
            <w:tcW w:w="584" w:type="pct"/>
            <w:shd w:val="clear" w:color="auto" w:fill="auto"/>
            <w:noWrap/>
            <w:vAlign w:val="bottom"/>
            <w:hideMark/>
          </w:tcPr>
          <w:p w14:paraId="4C8FAF3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0.17%</w:t>
            </w:r>
          </w:p>
        </w:tc>
        <w:tc>
          <w:tcPr>
            <w:tcW w:w="655" w:type="pct"/>
            <w:shd w:val="clear" w:color="auto" w:fill="auto"/>
            <w:noWrap/>
            <w:vAlign w:val="bottom"/>
            <w:hideMark/>
          </w:tcPr>
          <w:p w14:paraId="3F41937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82.73%</w:t>
            </w:r>
          </w:p>
        </w:tc>
      </w:tr>
      <w:tr w:rsidR="00F31FAD" w:rsidRPr="00311864" w14:paraId="49DA066F" w14:textId="77777777" w:rsidTr="00953AB7">
        <w:trPr>
          <w:trHeight w:val="290"/>
        </w:trPr>
        <w:tc>
          <w:tcPr>
            <w:tcW w:w="3321" w:type="pct"/>
            <w:shd w:val="clear" w:color="auto" w:fill="auto"/>
            <w:noWrap/>
            <w:vAlign w:val="bottom"/>
            <w:hideMark/>
          </w:tcPr>
          <w:p w14:paraId="225DA7DF"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DTAPHEPBIP+PNC13+RV5</w:t>
            </w:r>
          </w:p>
        </w:tc>
        <w:tc>
          <w:tcPr>
            <w:tcW w:w="440" w:type="pct"/>
            <w:shd w:val="clear" w:color="auto" w:fill="auto"/>
            <w:noWrap/>
            <w:vAlign w:val="bottom"/>
            <w:hideMark/>
          </w:tcPr>
          <w:p w14:paraId="7DFDE26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27</w:t>
            </w:r>
          </w:p>
        </w:tc>
        <w:tc>
          <w:tcPr>
            <w:tcW w:w="584" w:type="pct"/>
            <w:shd w:val="clear" w:color="auto" w:fill="auto"/>
            <w:noWrap/>
            <w:vAlign w:val="bottom"/>
            <w:hideMark/>
          </w:tcPr>
          <w:p w14:paraId="0FE4C70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0.17%</w:t>
            </w:r>
          </w:p>
        </w:tc>
        <w:tc>
          <w:tcPr>
            <w:tcW w:w="655" w:type="pct"/>
            <w:shd w:val="clear" w:color="auto" w:fill="auto"/>
            <w:noWrap/>
            <w:vAlign w:val="bottom"/>
            <w:hideMark/>
          </w:tcPr>
          <w:p w14:paraId="56B3C6A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82.90%</w:t>
            </w:r>
          </w:p>
        </w:tc>
      </w:tr>
      <w:tr w:rsidR="00F31FAD" w:rsidRPr="00311864" w14:paraId="28089EDF" w14:textId="77777777" w:rsidTr="00953AB7">
        <w:trPr>
          <w:trHeight w:val="290"/>
        </w:trPr>
        <w:tc>
          <w:tcPr>
            <w:tcW w:w="3321" w:type="pct"/>
            <w:shd w:val="clear" w:color="auto" w:fill="auto"/>
            <w:noWrap/>
            <w:vAlign w:val="bottom"/>
            <w:hideMark/>
          </w:tcPr>
          <w:p w14:paraId="4C35A88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FLU4+TDAP</w:t>
            </w:r>
          </w:p>
        </w:tc>
        <w:tc>
          <w:tcPr>
            <w:tcW w:w="440" w:type="pct"/>
            <w:shd w:val="clear" w:color="auto" w:fill="auto"/>
            <w:noWrap/>
            <w:vAlign w:val="bottom"/>
            <w:hideMark/>
          </w:tcPr>
          <w:p w14:paraId="418EA1C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26</w:t>
            </w:r>
          </w:p>
        </w:tc>
        <w:tc>
          <w:tcPr>
            <w:tcW w:w="584" w:type="pct"/>
            <w:shd w:val="clear" w:color="auto" w:fill="auto"/>
            <w:noWrap/>
            <w:vAlign w:val="bottom"/>
            <w:hideMark/>
          </w:tcPr>
          <w:p w14:paraId="17E1104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0.16%</w:t>
            </w:r>
          </w:p>
        </w:tc>
        <w:tc>
          <w:tcPr>
            <w:tcW w:w="655" w:type="pct"/>
            <w:shd w:val="clear" w:color="auto" w:fill="auto"/>
            <w:noWrap/>
            <w:vAlign w:val="bottom"/>
            <w:hideMark/>
          </w:tcPr>
          <w:p w14:paraId="303979F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83.06%</w:t>
            </w:r>
          </w:p>
        </w:tc>
      </w:tr>
      <w:tr w:rsidR="00F31FAD" w:rsidRPr="00311864" w14:paraId="640C329D" w14:textId="77777777" w:rsidTr="00953AB7">
        <w:trPr>
          <w:trHeight w:val="290"/>
        </w:trPr>
        <w:tc>
          <w:tcPr>
            <w:tcW w:w="3321" w:type="pct"/>
            <w:shd w:val="clear" w:color="auto" w:fill="auto"/>
            <w:noWrap/>
            <w:vAlign w:val="bottom"/>
            <w:hideMark/>
          </w:tcPr>
          <w:p w14:paraId="6DC395F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TTOX</w:t>
            </w:r>
          </w:p>
        </w:tc>
        <w:tc>
          <w:tcPr>
            <w:tcW w:w="440" w:type="pct"/>
            <w:shd w:val="clear" w:color="auto" w:fill="auto"/>
            <w:noWrap/>
            <w:vAlign w:val="bottom"/>
            <w:hideMark/>
          </w:tcPr>
          <w:p w14:paraId="035C42F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25</w:t>
            </w:r>
          </w:p>
        </w:tc>
        <w:tc>
          <w:tcPr>
            <w:tcW w:w="584" w:type="pct"/>
            <w:shd w:val="clear" w:color="auto" w:fill="auto"/>
            <w:noWrap/>
            <w:vAlign w:val="bottom"/>
            <w:hideMark/>
          </w:tcPr>
          <w:p w14:paraId="05813C9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0.15%</w:t>
            </w:r>
          </w:p>
        </w:tc>
        <w:tc>
          <w:tcPr>
            <w:tcW w:w="655" w:type="pct"/>
            <w:shd w:val="clear" w:color="auto" w:fill="auto"/>
            <w:noWrap/>
            <w:vAlign w:val="bottom"/>
            <w:hideMark/>
          </w:tcPr>
          <w:p w14:paraId="49FF592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83.21%</w:t>
            </w:r>
          </w:p>
        </w:tc>
      </w:tr>
      <w:tr w:rsidR="00F31FAD" w:rsidRPr="00311864" w14:paraId="2F7C0568" w14:textId="77777777" w:rsidTr="00953AB7">
        <w:trPr>
          <w:trHeight w:val="290"/>
        </w:trPr>
        <w:tc>
          <w:tcPr>
            <w:tcW w:w="3321" w:type="pct"/>
            <w:shd w:val="clear" w:color="auto" w:fill="auto"/>
            <w:noWrap/>
            <w:vAlign w:val="bottom"/>
            <w:hideMark/>
          </w:tcPr>
          <w:p w14:paraId="42FE9E22"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HPV9+MNQ+TDAP</w:t>
            </w:r>
          </w:p>
        </w:tc>
        <w:tc>
          <w:tcPr>
            <w:tcW w:w="440" w:type="pct"/>
            <w:shd w:val="clear" w:color="auto" w:fill="auto"/>
            <w:noWrap/>
            <w:vAlign w:val="bottom"/>
            <w:hideMark/>
          </w:tcPr>
          <w:p w14:paraId="3D0543D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25</w:t>
            </w:r>
          </w:p>
        </w:tc>
        <w:tc>
          <w:tcPr>
            <w:tcW w:w="584" w:type="pct"/>
            <w:shd w:val="clear" w:color="auto" w:fill="auto"/>
            <w:noWrap/>
            <w:vAlign w:val="bottom"/>
            <w:hideMark/>
          </w:tcPr>
          <w:p w14:paraId="0E0744A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0.15%</w:t>
            </w:r>
          </w:p>
        </w:tc>
        <w:tc>
          <w:tcPr>
            <w:tcW w:w="655" w:type="pct"/>
            <w:shd w:val="clear" w:color="auto" w:fill="auto"/>
            <w:noWrap/>
            <w:vAlign w:val="bottom"/>
            <w:hideMark/>
          </w:tcPr>
          <w:p w14:paraId="47E1761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83.37%</w:t>
            </w:r>
          </w:p>
        </w:tc>
      </w:tr>
      <w:tr w:rsidR="00F31FAD" w:rsidRPr="00311864" w14:paraId="06256A3C" w14:textId="77777777" w:rsidTr="00953AB7">
        <w:trPr>
          <w:trHeight w:val="290"/>
        </w:trPr>
        <w:tc>
          <w:tcPr>
            <w:tcW w:w="3321" w:type="pct"/>
            <w:shd w:val="clear" w:color="auto" w:fill="auto"/>
            <w:noWrap/>
            <w:vAlign w:val="bottom"/>
            <w:hideMark/>
          </w:tcPr>
          <w:p w14:paraId="43E8315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DTAPIPVHIB+PNC+RV5</w:t>
            </w:r>
          </w:p>
        </w:tc>
        <w:tc>
          <w:tcPr>
            <w:tcW w:w="440" w:type="pct"/>
            <w:shd w:val="clear" w:color="auto" w:fill="auto"/>
            <w:noWrap/>
            <w:vAlign w:val="bottom"/>
            <w:hideMark/>
          </w:tcPr>
          <w:p w14:paraId="3DB97FD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25</w:t>
            </w:r>
          </w:p>
        </w:tc>
        <w:tc>
          <w:tcPr>
            <w:tcW w:w="584" w:type="pct"/>
            <w:shd w:val="clear" w:color="auto" w:fill="auto"/>
            <w:noWrap/>
            <w:vAlign w:val="bottom"/>
            <w:hideMark/>
          </w:tcPr>
          <w:p w14:paraId="10694B0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0.15%</w:t>
            </w:r>
          </w:p>
        </w:tc>
        <w:tc>
          <w:tcPr>
            <w:tcW w:w="655" w:type="pct"/>
            <w:shd w:val="clear" w:color="auto" w:fill="auto"/>
            <w:noWrap/>
            <w:vAlign w:val="bottom"/>
            <w:hideMark/>
          </w:tcPr>
          <w:p w14:paraId="326FCD5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83.52%</w:t>
            </w:r>
          </w:p>
        </w:tc>
      </w:tr>
      <w:tr w:rsidR="00F31FAD" w:rsidRPr="00311864" w14:paraId="4ED25954" w14:textId="77777777" w:rsidTr="00953AB7">
        <w:trPr>
          <w:trHeight w:val="290"/>
        </w:trPr>
        <w:tc>
          <w:tcPr>
            <w:tcW w:w="3321" w:type="pct"/>
            <w:shd w:val="clear" w:color="auto" w:fill="auto"/>
            <w:noWrap/>
            <w:vAlign w:val="bottom"/>
            <w:hideMark/>
          </w:tcPr>
          <w:p w14:paraId="64693B4A"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DTAPHEPBIP+PNC13</w:t>
            </w:r>
          </w:p>
        </w:tc>
        <w:tc>
          <w:tcPr>
            <w:tcW w:w="440" w:type="pct"/>
            <w:shd w:val="clear" w:color="auto" w:fill="auto"/>
            <w:noWrap/>
            <w:vAlign w:val="bottom"/>
            <w:hideMark/>
          </w:tcPr>
          <w:p w14:paraId="3414684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24</w:t>
            </w:r>
          </w:p>
        </w:tc>
        <w:tc>
          <w:tcPr>
            <w:tcW w:w="584" w:type="pct"/>
            <w:shd w:val="clear" w:color="auto" w:fill="auto"/>
            <w:noWrap/>
            <w:vAlign w:val="bottom"/>
            <w:hideMark/>
          </w:tcPr>
          <w:p w14:paraId="0DF0BF2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0.15%</w:t>
            </w:r>
          </w:p>
        </w:tc>
        <w:tc>
          <w:tcPr>
            <w:tcW w:w="655" w:type="pct"/>
            <w:shd w:val="clear" w:color="auto" w:fill="auto"/>
            <w:noWrap/>
            <w:vAlign w:val="bottom"/>
            <w:hideMark/>
          </w:tcPr>
          <w:p w14:paraId="67E171A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83.67%</w:t>
            </w:r>
          </w:p>
        </w:tc>
      </w:tr>
      <w:tr w:rsidR="00F31FAD" w:rsidRPr="00311864" w14:paraId="674E64B9" w14:textId="77777777" w:rsidTr="00953AB7">
        <w:trPr>
          <w:trHeight w:val="290"/>
        </w:trPr>
        <w:tc>
          <w:tcPr>
            <w:tcW w:w="3321" w:type="pct"/>
            <w:shd w:val="clear" w:color="auto" w:fill="auto"/>
            <w:noWrap/>
            <w:vAlign w:val="bottom"/>
            <w:hideMark/>
          </w:tcPr>
          <w:p w14:paraId="76B9CBCC"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w:t>
            </w:r>
          </w:p>
        </w:tc>
        <w:tc>
          <w:tcPr>
            <w:tcW w:w="440" w:type="pct"/>
            <w:shd w:val="clear" w:color="auto" w:fill="auto"/>
            <w:noWrap/>
            <w:vAlign w:val="bottom"/>
            <w:hideMark/>
          </w:tcPr>
          <w:p w14:paraId="50CC3A9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24</w:t>
            </w:r>
          </w:p>
        </w:tc>
        <w:tc>
          <w:tcPr>
            <w:tcW w:w="584" w:type="pct"/>
            <w:shd w:val="clear" w:color="auto" w:fill="auto"/>
            <w:noWrap/>
            <w:vAlign w:val="bottom"/>
            <w:hideMark/>
          </w:tcPr>
          <w:p w14:paraId="45F142E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0.15%</w:t>
            </w:r>
          </w:p>
        </w:tc>
        <w:tc>
          <w:tcPr>
            <w:tcW w:w="655" w:type="pct"/>
            <w:shd w:val="clear" w:color="auto" w:fill="auto"/>
            <w:noWrap/>
            <w:vAlign w:val="bottom"/>
            <w:hideMark/>
          </w:tcPr>
          <w:p w14:paraId="53A11FD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83.82%</w:t>
            </w:r>
          </w:p>
        </w:tc>
      </w:tr>
      <w:tr w:rsidR="00F31FAD" w:rsidRPr="00311864" w14:paraId="42016AFF" w14:textId="77777777" w:rsidTr="00953AB7">
        <w:trPr>
          <w:trHeight w:val="290"/>
        </w:trPr>
        <w:tc>
          <w:tcPr>
            <w:tcW w:w="3321" w:type="pct"/>
            <w:shd w:val="clear" w:color="auto" w:fill="auto"/>
            <w:noWrap/>
            <w:vAlign w:val="bottom"/>
            <w:hideMark/>
          </w:tcPr>
          <w:p w14:paraId="457AF83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RV1</w:t>
            </w:r>
          </w:p>
        </w:tc>
        <w:tc>
          <w:tcPr>
            <w:tcW w:w="440" w:type="pct"/>
            <w:shd w:val="clear" w:color="auto" w:fill="auto"/>
            <w:noWrap/>
            <w:vAlign w:val="bottom"/>
            <w:hideMark/>
          </w:tcPr>
          <w:p w14:paraId="1990CB6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23</w:t>
            </w:r>
          </w:p>
        </w:tc>
        <w:tc>
          <w:tcPr>
            <w:tcW w:w="584" w:type="pct"/>
            <w:shd w:val="clear" w:color="auto" w:fill="auto"/>
            <w:noWrap/>
            <w:vAlign w:val="bottom"/>
            <w:hideMark/>
          </w:tcPr>
          <w:p w14:paraId="62D88A4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0.14%</w:t>
            </w:r>
          </w:p>
        </w:tc>
        <w:tc>
          <w:tcPr>
            <w:tcW w:w="655" w:type="pct"/>
            <w:shd w:val="clear" w:color="auto" w:fill="auto"/>
            <w:noWrap/>
            <w:vAlign w:val="bottom"/>
            <w:hideMark/>
          </w:tcPr>
          <w:p w14:paraId="283CDD4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83.96%</w:t>
            </w:r>
          </w:p>
        </w:tc>
      </w:tr>
      <w:tr w:rsidR="00F31FAD" w:rsidRPr="00311864" w14:paraId="0A722E68" w14:textId="77777777" w:rsidTr="00953AB7">
        <w:trPr>
          <w:trHeight w:val="290"/>
        </w:trPr>
        <w:tc>
          <w:tcPr>
            <w:tcW w:w="3321" w:type="pct"/>
            <w:shd w:val="clear" w:color="auto" w:fill="auto"/>
            <w:noWrap/>
            <w:vAlign w:val="bottom"/>
            <w:hideMark/>
          </w:tcPr>
          <w:p w14:paraId="4B7284B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DTAPIPVHIB+HEP+PNC+RV5</w:t>
            </w:r>
          </w:p>
        </w:tc>
        <w:tc>
          <w:tcPr>
            <w:tcW w:w="440" w:type="pct"/>
            <w:shd w:val="clear" w:color="auto" w:fill="auto"/>
            <w:noWrap/>
            <w:vAlign w:val="bottom"/>
            <w:hideMark/>
          </w:tcPr>
          <w:p w14:paraId="03593BC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23</w:t>
            </w:r>
          </w:p>
        </w:tc>
        <w:tc>
          <w:tcPr>
            <w:tcW w:w="584" w:type="pct"/>
            <w:shd w:val="clear" w:color="auto" w:fill="auto"/>
            <w:noWrap/>
            <w:vAlign w:val="bottom"/>
            <w:hideMark/>
          </w:tcPr>
          <w:p w14:paraId="115784C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0.14%</w:t>
            </w:r>
          </w:p>
        </w:tc>
        <w:tc>
          <w:tcPr>
            <w:tcW w:w="655" w:type="pct"/>
            <w:shd w:val="clear" w:color="auto" w:fill="auto"/>
            <w:noWrap/>
            <w:vAlign w:val="bottom"/>
            <w:hideMark/>
          </w:tcPr>
          <w:p w14:paraId="658DC2A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84.10%</w:t>
            </w:r>
          </w:p>
        </w:tc>
      </w:tr>
      <w:tr w:rsidR="00F31FAD" w:rsidRPr="00311864" w14:paraId="16CB52C6" w14:textId="77777777" w:rsidTr="00953AB7">
        <w:trPr>
          <w:trHeight w:val="290"/>
        </w:trPr>
        <w:tc>
          <w:tcPr>
            <w:tcW w:w="3321" w:type="pct"/>
            <w:shd w:val="clear" w:color="auto" w:fill="auto"/>
            <w:noWrap/>
            <w:vAlign w:val="bottom"/>
            <w:hideMark/>
          </w:tcPr>
          <w:p w14:paraId="596B112A"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TYP</w:t>
            </w:r>
          </w:p>
        </w:tc>
        <w:tc>
          <w:tcPr>
            <w:tcW w:w="440" w:type="pct"/>
            <w:shd w:val="clear" w:color="auto" w:fill="auto"/>
            <w:noWrap/>
            <w:vAlign w:val="bottom"/>
            <w:hideMark/>
          </w:tcPr>
          <w:p w14:paraId="7B7E59B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22</w:t>
            </w:r>
          </w:p>
        </w:tc>
        <w:tc>
          <w:tcPr>
            <w:tcW w:w="584" w:type="pct"/>
            <w:shd w:val="clear" w:color="auto" w:fill="auto"/>
            <w:noWrap/>
            <w:vAlign w:val="bottom"/>
            <w:hideMark/>
          </w:tcPr>
          <w:p w14:paraId="39458D9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0.14%</w:t>
            </w:r>
          </w:p>
        </w:tc>
        <w:tc>
          <w:tcPr>
            <w:tcW w:w="655" w:type="pct"/>
            <w:shd w:val="clear" w:color="auto" w:fill="auto"/>
            <w:noWrap/>
            <w:vAlign w:val="bottom"/>
            <w:hideMark/>
          </w:tcPr>
          <w:p w14:paraId="3C54A85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84.24%</w:t>
            </w:r>
          </w:p>
        </w:tc>
      </w:tr>
      <w:tr w:rsidR="00F31FAD" w:rsidRPr="00311864" w14:paraId="7478ED78" w14:textId="77777777" w:rsidTr="00953AB7">
        <w:trPr>
          <w:trHeight w:val="290"/>
        </w:trPr>
        <w:tc>
          <w:tcPr>
            <w:tcW w:w="3321" w:type="pct"/>
            <w:shd w:val="clear" w:color="auto" w:fill="auto"/>
            <w:noWrap/>
            <w:vAlign w:val="bottom"/>
            <w:hideMark/>
          </w:tcPr>
          <w:p w14:paraId="113333C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PPV+VARZOS</w:t>
            </w:r>
          </w:p>
        </w:tc>
        <w:tc>
          <w:tcPr>
            <w:tcW w:w="440" w:type="pct"/>
            <w:shd w:val="clear" w:color="auto" w:fill="auto"/>
            <w:noWrap/>
            <w:vAlign w:val="bottom"/>
            <w:hideMark/>
          </w:tcPr>
          <w:p w14:paraId="7454FA9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22</w:t>
            </w:r>
          </w:p>
        </w:tc>
        <w:tc>
          <w:tcPr>
            <w:tcW w:w="584" w:type="pct"/>
            <w:shd w:val="clear" w:color="auto" w:fill="auto"/>
            <w:noWrap/>
            <w:vAlign w:val="bottom"/>
            <w:hideMark/>
          </w:tcPr>
          <w:p w14:paraId="7B1EEC7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0.14%</w:t>
            </w:r>
          </w:p>
        </w:tc>
        <w:tc>
          <w:tcPr>
            <w:tcW w:w="655" w:type="pct"/>
            <w:shd w:val="clear" w:color="auto" w:fill="auto"/>
            <w:noWrap/>
            <w:vAlign w:val="bottom"/>
            <w:hideMark/>
          </w:tcPr>
          <w:p w14:paraId="6C6186B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84.38%</w:t>
            </w:r>
          </w:p>
        </w:tc>
      </w:tr>
      <w:tr w:rsidR="00F31FAD" w:rsidRPr="00311864" w14:paraId="140BB0B3" w14:textId="77777777" w:rsidTr="00953AB7">
        <w:trPr>
          <w:trHeight w:val="290"/>
        </w:trPr>
        <w:tc>
          <w:tcPr>
            <w:tcW w:w="3321" w:type="pct"/>
            <w:shd w:val="clear" w:color="auto" w:fill="auto"/>
            <w:noWrap/>
            <w:vAlign w:val="bottom"/>
            <w:hideMark/>
          </w:tcPr>
          <w:p w14:paraId="5E3B053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DTAP+HIBV</w:t>
            </w:r>
          </w:p>
        </w:tc>
        <w:tc>
          <w:tcPr>
            <w:tcW w:w="440" w:type="pct"/>
            <w:shd w:val="clear" w:color="auto" w:fill="auto"/>
            <w:noWrap/>
            <w:vAlign w:val="bottom"/>
            <w:hideMark/>
          </w:tcPr>
          <w:p w14:paraId="1943C2C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22</w:t>
            </w:r>
          </w:p>
        </w:tc>
        <w:tc>
          <w:tcPr>
            <w:tcW w:w="584" w:type="pct"/>
            <w:shd w:val="clear" w:color="auto" w:fill="auto"/>
            <w:noWrap/>
            <w:vAlign w:val="bottom"/>
            <w:hideMark/>
          </w:tcPr>
          <w:p w14:paraId="579353A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0.14%</w:t>
            </w:r>
          </w:p>
        </w:tc>
        <w:tc>
          <w:tcPr>
            <w:tcW w:w="655" w:type="pct"/>
            <w:shd w:val="clear" w:color="auto" w:fill="auto"/>
            <w:noWrap/>
            <w:vAlign w:val="bottom"/>
            <w:hideMark/>
          </w:tcPr>
          <w:p w14:paraId="49FD434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84.51%</w:t>
            </w:r>
          </w:p>
        </w:tc>
      </w:tr>
      <w:tr w:rsidR="00F31FAD" w:rsidRPr="00311864" w14:paraId="24DB5F33" w14:textId="77777777" w:rsidTr="00953AB7">
        <w:trPr>
          <w:trHeight w:val="290"/>
        </w:trPr>
        <w:tc>
          <w:tcPr>
            <w:tcW w:w="3321" w:type="pct"/>
            <w:shd w:val="clear" w:color="auto" w:fill="auto"/>
            <w:noWrap/>
            <w:vAlign w:val="bottom"/>
            <w:hideMark/>
          </w:tcPr>
          <w:p w14:paraId="1F8680B2"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MMR+PNC13+VARCEL</w:t>
            </w:r>
          </w:p>
        </w:tc>
        <w:tc>
          <w:tcPr>
            <w:tcW w:w="440" w:type="pct"/>
            <w:shd w:val="clear" w:color="auto" w:fill="auto"/>
            <w:noWrap/>
            <w:vAlign w:val="bottom"/>
            <w:hideMark/>
          </w:tcPr>
          <w:p w14:paraId="0603F2F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21</w:t>
            </w:r>
          </w:p>
        </w:tc>
        <w:tc>
          <w:tcPr>
            <w:tcW w:w="584" w:type="pct"/>
            <w:shd w:val="clear" w:color="auto" w:fill="auto"/>
            <w:noWrap/>
            <w:vAlign w:val="bottom"/>
            <w:hideMark/>
          </w:tcPr>
          <w:p w14:paraId="608C164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0.13%</w:t>
            </w:r>
          </w:p>
        </w:tc>
        <w:tc>
          <w:tcPr>
            <w:tcW w:w="655" w:type="pct"/>
            <w:shd w:val="clear" w:color="auto" w:fill="auto"/>
            <w:noWrap/>
            <w:vAlign w:val="bottom"/>
            <w:hideMark/>
          </w:tcPr>
          <w:p w14:paraId="793FEFB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84.64%</w:t>
            </w:r>
          </w:p>
        </w:tc>
      </w:tr>
      <w:tr w:rsidR="00F31FAD" w:rsidRPr="00311864" w14:paraId="2DD341B1" w14:textId="77777777" w:rsidTr="00953AB7">
        <w:trPr>
          <w:trHeight w:val="290"/>
        </w:trPr>
        <w:tc>
          <w:tcPr>
            <w:tcW w:w="3321" w:type="pct"/>
            <w:shd w:val="clear" w:color="auto" w:fill="auto"/>
            <w:noWrap/>
            <w:vAlign w:val="bottom"/>
            <w:hideMark/>
          </w:tcPr>
          <w:p w14:paraId="0EDFF1C9"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FLU3+HEPA</w:t>
            </w:r>
          </w:p>
        </w:tc>
        <w:tc>
          <w:tcPr>
            <w:tcW w:w="440" w:type="pct"/>
            <w:shd w:val="clear" w:color="auto" w:fill="auto"/>
            <w:noWrap/>
            <w:vAlign w:val="bottom"/>
            <w:hideMark/>
          </w:tcPr>
          <w:p w14:paraId="404B5FB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21</w:t>
            </w:r>
          </w:p>
        </w:tc>
        <w:tc>
          <w:tcPr>
            <w:tcW w:w="584" w:type="pct"/>
            <w:shd w:val="clear" w:color="auto" w:fill="auto"/>
            <w:noWrap/>
            <w:vAlign w:val="bottom"/>
            <w:hideMark/>
          </w:tcPr>
          <w:p w14:paraId="26A3FC6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0.13%</w:t>
            </w:r>
          </w:p>
        </w:tc>
        <w:tc>
          <w:tcPr>
            <w:tcW w:w="655" w:type="pct"/>
            <w:shd w:val="clear" w:color="auto" w:fill="auto"/>
            <w:noWrap/>
            <w:vAlign w:val="bottom"/>
            <w:hideMark/>
          </w:tcPr>
          <w:p w14:paraId="7C17884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84.77%</w:t>
            </w:r>
          </w:p>
        </w:tc>
      </w:tr>
      <w:tr w:rsidR="00F31FAD" w:rsidRPr="00311864" w14:paraId="59E3840E" w14:textId="77777777" w:rsidTr="00953AB7">
        <w:trPr>
          <w:trHeight w:val="290"/>
        </w:trPr>
        <w:tc>
          <w:tcPr>
            <w:tcW w:w="3321" w:type="pct"/>
            <w:shd w:val="clear" w:color="auto" w:fill="auto"/>
            <w:noWrap/>
            <w:vAlign w:val="bottom"/>
            <w:hideMark/>
          </w:tcPr>
          <w:p w14:paraId="1C8BE49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w:t>
            </w:r>
          </w:p>
        </w:tc>
        <w:tc>
          <w:tcPr>
            <w:tcW w:w="440" w:type="pct"/>
            <w:shd w:val="clear" w:color="auto" w:fill="auto"/>
            <w:noWrap/>
            <w:vAlign w:val="bottom"/>
            <w:hideMark/>
          </w:tcPr>
          <w:p w14:paraId="3DCC4A2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20</w:t>
            </w:r>
          </w:p>
        </w:tc>
        <w:tc>
          <w:tcPr>
            <w:tcW w:w="584" w:type="pct"/>
            <w:shd w:val="clear" w:color="auto" w:fill="auto"/>
            <w:noWrap/>
            <w:vAlign w:val="bottom"/>
            <w:hideMark/>
          </w:tcPr>
          <w:p w14:paraId="6146360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0.12%</w:t>
            </w:r>
          </w:p>
        </w:tc>
        <w:tc>
          <w:tcPr>
            <w:tcW w:w="655" w:type="pct"/>
            <w:shd w:val="clear" w:color="auto" w:fill="auto"/>
            <w:noWrap/>
            <w:vAlign w:val="bottom"/>
            <w:hideMark/>
          </w:tcPr>
          <w:p w14:paraId="5D928AC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84.90%</w:t>
            </w:r>
          </w:p>
        </w:tc>
      </w:tr>
      <w:tr w:rsidR="00F31FAD" w:rsidRPr="00311864" w14:paraId="0AB45353" w14:textId="77777777" w:rsidTr="00953AB7">
        <w:trPr>
          <w:trHeight w:val="290"/>
        </w:trPr>
        <w:tc>
          <w:tcPr>
            <w:tcW w:w="3321" w:type="pct"/>
            <w:shd w:val="clear" w:color="auto" w:fill="auto"/>
            <w:noWrap/>
            <w:vAlign w:val="bottom"/>
            <w:hideMark/>
          </w:tcPr>
          <w:p w14:paraId="084E060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DTAPIPVHIB+HEP+PNC13</w:t>
            </w:r>
          </w:p>
        </w:tc>
        <w:tc>
          <w:tcPr>
            <w:tcW w:w="440" w:type="pct"/>
            <w:shd w:val="clear" w:color="auto" w:fill="auto"/>
            <w:noWrap/>
            <w:vAlign w:val="bottom"/>
            <w:hideMark/>
          </w:tcPr>
          <w:p w14:paraId="3449CE1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19</w:t>
            </w:r>
          </w:p>
        </w:tc>
        <w:tc>
          <w:tcPr>
            <w:tcW w:w="584" w:type="pct"/>
            <w:shd w:val="clear" w:color="auto" w:fill="auto"/>
            <w:noWrap/>
            <w:vAlign w:val="bottom"/>
            <w:hideMark/>
          </w:tcPr>
          <w:p w14:paraId="0E747E9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0.12%</w:t>
            </w:r>
          </w:p>
        </w:tc>
        <w:tc>
          <w:tcPr>
            <w:tcW w:w="655" w:type="pct"/>
            <w:shd w:val="clear" w:color="auto" w:fill="auto"/>
            <w:noWrap/>
            <w:vAlign w:val="bottom"/>
            <w:hideMark/>
          </w:tcPr>
          <w:p w14:paraId="2628EA6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85.02%</w:t>
            </w:r>
          </w:p>
        </w:tc>
      </w:tr>
      <w:tr w:rsidR="00F31FAD" w:rsidRPr="00311864" w14:paraId="018447B3" w14:textId="77777777" w:rsidTr="00953AB7">
        <w:trPr>
          <w:trHeight w:val="290"/>
        </w:trPr>
        <w:tc>
          <w:tcPr>
            <w:tcW w:w="3321" w:type="pct"/>
            <w:shd w:val="clear" w:color="auto" w:fill="auto"/>
            <w:noWrap/>
            <w:vAlign w:val="bottom"/>
            <w:hideMark/>
          </w:tcPr>
          <w:p w14:paraId="42ED409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w:t>
            </w:r>
          </w:p>
        </w:tc>
        <w:tc>
          <w:tcPr>
            <w:tcW w:w="440" w:type="pct"/>
            <w:shd w:val="clear" w:color="auto" w:fill="auto"/>
            <w:noWrap/>
            <w:vAlign w:val="bottom"/>
            <w:hideMark/>
          </w:tcPr>
          <w:p w14:paraId="22D3A57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19</w:t>
            </w:r>
          </w:p>
        </w:tc>
        <w:tc>
          <w:tcPr>
            <w:tcW w:w="584" w:type="pct"/>
            <w:shd w:val="clear" w:color="auto" w:fill="auto"/>
            <w:noWrap/>
            <w:vAlign w:val="bottom"/>
            <w:hideMark/>
          </w:tcPr>
          <w:p w14:paraId="2C8094F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0.12%</w:t>
            </w:r>
          </w:p>
        </w:tc>
        <w:tc>
          <w:tcPr>
            <w:tcW w:w="655" w:type="pct"/>
            <w:shd w:val="clear" w:color="auto" w:fill="auto"/>
            <w:noWrap/>
            <w:vAlign w:val="bottom"/>
            <w:hideMark/>
          </w:tcPr>
          <w:p w14:paraId="5BDE7D9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85.13%</w:t>
            </w:r>
          </w:p>
        </w:tc>
      </w:tr>
      <w:tr w:rsidR="00F31FAD" w:rsidRPr="00311864" w14:paraId="69FE9EDA" w14:textId="77777777" w:rsidTr="00953AB7">
        <w:trPr>
          <w:trHeight w:val="290"/>
        </w:trPr>
        <w:tc>
          <w:tcPr>
            <w:tcW w:w="3321" w:type="pct"/>
            <w:shd w:val="clear" w:color="auto" w:fill="auto"/>
            <w:noWrap/>
            <w:vAlign w:val="bottom"/>
            <w:hideMark/>
          </w:tcPr>
          <w:p w14:paraId="4ABF4298"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DTAP+HEPA</w:t>
            </w:r>
          </w:p>
        </w:tc>
        <w:tc>
          <w:tcPr>
            <w:tcW w:w="440" w:type="pct"/>
            <w:shd w:val="clear" w:color="auto" w:fill="auto"/>
            <w:noWrap/>
            <w:vAlign w:val="bottom"/>
            <w:hideMark/>
          </w:tcPr>
          <w:p w14:paraId="266A8D4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19</w:t>
            </w:r>
          </w:p>
        </w:tc>
        <w:tc>
          <w:tcPr>
            <w:tcW w:w="584" w:type="pct"/>
            <w:shd w:val="clear" w:color="auto" w:fill="auto"/>
            <w:noWrap/>
            <w:vAlign w:val="bottom"/>
            <w:hideMark/>
          </w:tcPr>
          <w:p w14:paraId="60BA836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0.12%</w:t>
            </w:r>
          </w:p>
        </w:tc>
        <w:tc>
          <w:tcPr>
            <w:tcW w:w="655" w:type="pct"/>
            <w:shd w:val="clear" w:color="auto" w:fill="auto"/>
            <w:noWrap/>
            <w:vAlign w:val="bottom"/>
            <w:hideMark/>
          </w:tcPr>
          <w:p w14:paraId="6E4F0EF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85.25%</w:t>
            </w:r>
          </w:p>
        </w:tc>
      </w:tr>
      <w:tr w:rsidR="00F31FAD" w:rsidRPr="00311864" w14:paraId="235BF6AA" w14:textId="77777777" w:rsidTr="00953AB7">
        <w:trPr>
          <w:trHeight w:val="290"/>
        </w:trPr>
        <w:tc>
          <w:tcPr>
            <w:tcW w:w="3321" w:type="pct"/>
            <w:shd w:val="clear" w:color="auto" w:fill="auto"/>
            <w:noWrap/>
            <w:vAlign w:val="bottom"/>
            <w:hideMark/>
          </w:tcPr>
          <w:p w14:paraId="6821122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FLU4+PNC13</w:t>
            </w:r>
          </w:p>
        </w:tc>
        <w:tc>
          <w:tcPr>
            <w:tcW w:w="440" w:type="pct"/>
            <w:shd w:val="clear" w:color="auto" w:fill="auto"/>
            <w:noWrap/>
            <w:vAlign w:val="bottom"/>
            <w:hideMark/>
          </w:tcPr>
          <w:p w14:paraId="57C2066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18</w:t>
            </w:r>
          </w:p>
        </w:tc>
        <w:tc>
          <w:tcPr>
            <w:tcW w:w="584" w:type="pct"/>
            <w:shd w:val="clear" w:color="auto" w:fill="auto"/>
            <w:noWrap/>
            <w:vAlign w:val="bottom"/>
            <w:hideMark/>
          </w:tcPr>
          <w:p w14:paraId="497DA6D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0.11%</w:t>
            </w:r>
          </w:p>
        </w:tc>
        <w:tc>
          <w:tcPr>
            <w:tcW w:w="655" w:type="pct"/>
            <w:shd w:val="clear" w:color="auto" w:fill="auto"/>
            <w:noWrap/>
            <w:vAlign w:val="bottom"/>
            <w:hideMark/>
          </w:tcPr>
          <w:p w14:paraId="7477649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85.36%</w:t>
            </w:r>
          </w:p>
        </w:tc>
      </w:tr>
      <w:tr w:rsidR="00F31FAD" w:rsidRPr="00311864" w14:paraId="17B137C2" w14:textId="77777777" w:rsidTr="00953AB7">
        <w:trPr>
          <w:trHeight w:val="290"/>
        </w:trPr>
        <w:tc>
          <w:tcPr>
            <w:tcW w:w="3321" w:type="pct"/>
            <w:shd w:val="clear" w:color="auto" w:fill="auto"/>
            <w:noWrap/>
            <w:vAlign w:val="bottom"/>
            <w:hideMark/>
          </w:tcPr>
          <w:p w14:paraId="1A12959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DTAP+HEP+HIBV+IPV+PNC13+RV5</w:t>
            </w:r>
          </w:p>
        </w:tc>
        <w:tc>
          <w:tcPr>
            <w:tcW w:w="440" w:type="pct"/>
            <w:shd w:val="clear" w:color="auto" w:fill="auto"/>
            <w:noWrap/>
            <w:vAlign w:val="bottom"/>
            <w:hideMark/>
          </w:tcPr>
          <w:p w14:paraId="5600FC9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18</w:t>
            </w:r>
          </w:p>
        </w:tc>
        <w:tc>
          <w:tcPr>
            <w:tcW w:w="584" w:type="pct"/>
            <w:shd w:val="clear" w:color="auto" w:fill="auto"/>
            <w:noWrap/>
            <w:vAlign w:val="bottom"/>
            <w:hideMark/>
          </w:tcPr>
          <w:p w14:paraId="7EE83FE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0.11%</w:t>
            </w:r>
          </w:p>
        </w:tc>
        <w:tc>
          <w:tcPr>
            <w:tcW w:w="655" w:type="pct"/>
            <w:shd w:val="clear" w:color="auto" w:fill="auto"/>
            <w:noWrap/>
            <w:vAlign w:val="bottom"/>
            <w:hideMark/>
          </w:tcPr>
          <w:p w14:paraId="2EE80FC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85.47%</w:t>
            </w:r>
          </w:p>
        </w:tc>
      </w:tr>
      <w:tr w:rsidR="00F31FAD" w:rsidRPr="00311864" w14:paraId="15B4B078" w14:textId="77777777" w:rsidTr="00953AB7">
        <w:trPr>
          <w:trHeight w:val="290"/>
        </w:trPr>
        <w:tc>
          <w:tcPr>
            <w:tcW w:w="3321" w:type="pct"/>
            <w:shd w:val="clear" w:color="auto" w:fill="auto"/>
            <w:noWrap/>
            <w:vAlign w:val="bottom"/>
            <w:hideMark/>
          </w:tcPr>
          <w:p w14:paraId="04B4BC6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MENB+MNQ</w:t>
            </w:r>
          </w:p>
        </w:tc>
        <w:tc>
          <w:tcPr>
            <w:tcW w:w="440" w:type="pct"/>
            <w:shd w:val="clear" w:color="auto" w:fill="auto"/>
            <w:noWrap/>
            <w:vAlign w:val="bottom"/>
            <w:hideMark/>
          </w:tcPr>
          <w:p w14:paraId="24ABCA3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17</w:t>
            </w:r>
          </w:p>
        </w:tc>
        <w:tc>
          <w:tcPr>
            <w:tcW w:w="584" w:type="pct"/>
            <w:shd w:val="clear" w:color="auto" w:fill="auto"/>
            <w:noWrap/>
            <w:vAlign w:val="bottom"/>
            <w:hideMark/>
          </w:tcPr>
          <w:p w14:paraId="6D78F51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0.11%</w:t>
            </w:r>
          </w:p>
        </w:tc>
        <w:tc>
          <w:tcPr>
            <w:tcW w:w="655" w:type="pct"/>
            <w:shd w:val="clear" w:color="auto" w:fill="auto"/>
            <w:noWrap/>
            <w:vAlign w:val="bottom"/>
            <w:hideMark/>
          </w:tcPr>
          <w:p w14:paraId="546083F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85.58%</w:t>
            </w:r>
          </w:p>
        </w:tc>
      </w:tr>
      <w:tr w:rsidR="00F31FAD" w:rsidRPr="00311864" w14:paraId="5F73F5B9" w14:textId="77777777" w:rsidTr="00953AB7">
        <w:trPr>
          <w:trHeight w:val="290"/>
        </w:trPr>
        <w:tc>
          <w:tcPr>
            <w:tcW w:w="3321" w:type="pct"/>
            <w:shd w:val="clear" w:color="auto" w:fill="auto"/>
            <w:noWrap/>
            <w:vAlign w:val="bottom"/>
            <w:hideMark/>
          </w:tcPr>
          <w:p w14:paraId="4FE2B579"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DTAPHEPBIP+HIBV+PNC+RV1</w:t>
            </w:r>
          </w:p>
        </w:tc>
        <w:tc>
          <w:tcPr>
            <w:tcW w:w="440" w:type="pct"/>
            <w:shd w:val="clear" w:color="auto" w:fill="auto"/>
            <w:noWrap/>
            <w:vAlign w:val="bottom"/>
            <w:hideMark/>
          </w:tcPr>
          <w:p w14:paraId="4758C08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17</w:t>
            </w:r>
          </w:p>
        </w:tc>
        <w:tc>
          <w:tcPr>
            <w:tcW w:w="584" w:type="pct"/>
            <w:shd w:val="clear" w:color="auto" w:fill="auto"/>
            <w:noWrap/>
            <w:vAlign w:val="bottom"/>
            <w:hideMark/>
          </w:tcPr>
          <w:p w14:paraId="32DF695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0.11%</w:t>
            </w:r>
          </w:p>
        </w:tc>
        <w:tc>
          <w:tcPr>
            <w:tcW w:w="655" w:type="pct"/>
            <w:shd w:val="clear" w:color="auto" w:fill="auto"/>
            <w:noWrap/>
            <w:vAlign w:val="bottom"/>
            <w:hideMark/>
          </w:tcPr>
          <w:p w14:paraId="3FD8139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85.69%</w:t>
            </w:r>
          </w:p>
        </w:tc>
      </w:tr>
      <w:tr w:rsidR="00F31FAD" w:rsidRPr="00311864" w14:paraId="453682C3" w14:textId="77777777" w:rsidTr="00953AB7">
        <w:trPr>
          <w:trHeight w:val="290"/>
        </w:trPr>
        <w:tc>
          <w:tcPr>
            <w:tcW w:w="3321" w:type="pct"/>
            <w:shd w:val="clear" w:color="auto" w:fill="auto"/>
            <w:noWrap/>
            <w:vAlign w:val="bottom"/>
            <w:hideMark/>
          </w:tcPr>
          <w:p w14:paraId="7EA695B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ANTH+TYP</w:t>
            </w:r>
          </w:p>
        </w:tc>
        <w:tc>
          <w:tcPr>
            <w:tcW w:w="440" w:type="pct"/>
            <w:shd w:val="clear" w:color="auto" w:fill="auto"/>
            <w:noWrap/>
            <w:vAlign w:val="bottom"/>
            <w:hideMark/>
          </w:tcPr>
          <w:p w14:paraId="57C99F2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17</w:t>
            </w:r>
          </w:p>
        </w:tc>
        <w:tc>
          <w:tcPr>
            <w:tcW w:w="584" w:type="pct"/>
            <w:shd w:val="clear" w:color="auto" w:fill="auto"/>
            <w:noWrap/>
            <w:vAlign w:val="bottom"/>
            <w:hideMark/>
          </w:tcPr>
          <w:p w14:paraId="6CECBFE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0.11%</w:t>
            </w:r>
          </w:p>
        </w:tc>
        <w:tc>
          <w:tcPr>
            <w:tcW w:w="655" w:type="pct"/>
            <w:shd w:val="clear" w:color="auto" w:fill="auto"/>
            <w:noWrap/>
            <w:vAlign w:val="bottom"/>
            <w:hideMark/>
          </w:tcPr>
          <w:p w14:paraId="518A644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85.79%</w:t>
            </w:r>
          </w:p>
        </w:tc>
      </w:tr>
      <w:tr w:rsidR="00F31FAD" w:rsidRPr="00311864" w14:paraId="248FD6CF" w14:textId="77777777" w:rsidTr="00953AB7">
        <w:trPr>
          <w:trHeight w:val="290"/>
        </w:trPr>
        <w:tc>
          <w:tcPr>
            <w:tcW w:w="3321" w:type="pct"/>
            <w:shd w:val="clear" w:color="auto" w:fill="auto"/>
            <w:noWrap/>
            <w:vAlign w:val="bottom"/>
            <w:hideMark/>
          </w:tcPr>
          <w:p w14:paraId="574353CC"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TDAP+VARZOS</w:t>
            </w:r>
          </w:p>
        </w:tc>
        <w:tc>
          <w:tcPr>
            <w:tcW w:w="440" w:type="pct"/>
            <w:shd w:val="clear" w:color="auto" w:fill="auto"/>
            <w:noWrap/>
            <w:vAlign w:val="bottom"/>
            <w:hideMark/>
          </w:tcPr>
          <w:p w14:paraId="4CF2949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16</w:t>
            </w:r>
          </w:p>
        </w:tc>
        <w:tc>
          <w:tcPr>
            <w:tcW w:w="584" w:type="pct"/>
            <w:shd w:val="clear" w:color="auto" w:fill="auto"/>
            <w:noWrap/>
            <w:vAlign w:val="bottom"/>
            <w:hideMark/>
          </w:tcPr>
          <w:p w14:paraId="113B831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0.10%</w:t>
            </w:r>
          </w:p>
        </w:tc>
        <w:tc>
          <w:tcPr>
            <w:tcW w:w="655" w:type="pct"/>
            <w:shd w:val="clear" w:color="auto" w:fill="auto"/>
            <w:noWrap/>
            <w:vAlign w:val="bottom"/>
            <w:hideMark/>
          </w:tcPr>
          <w:p w14:paraId="33216E4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85.89%</w:t>
            </w:r>
          </w:p>
        </w:tc>
      </w:tr>
      <w:tr w:rsidR="00F31FAD" w:rsidRPr="00311864" w14:paraId="1A0CF6CE" w14:textId="77777777" w:rsidTr="00953AB7">
        <w:trPr>
          <w:trHeight w:val="290"/>
        </w:trPr>
        <w:tc>
          <w:tcPr>
            <w:tcW w:w="3321" w:type="pct"/>
            <w:shd w:val="clear" w:color="auto" w:fill="auto"/>
            <w:noWrap/>
            <w:vAlign w:val="bottom"/>
            <w:hideMark/>
          </w:tcPr>
          <w:p w14:paraId="3D308E3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lastRenderedPageBreak/>
              <w:t>MNQ+TDAP+VARCEL</w:t>
            </w:r>
          </w:p>
        </w:tc>
        <w:tc>
          <w:tcPr>
            <w:tcW w:w="440" w:type="pct"/>
            <w:shd w:val="clear" w:color="auto" w:fill="auto"/>
            <w:noWrap/>
            <w:vAlign w:val="bottom"/>
            <w:hideMark/>
          </w:tcPr>
          <w:p w14:paraId="0ACC33E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16</w:t>
            </w:r>
          </w:p>
        </w:tc>
        <w:tc>
          <w:tcPr>
            <w:tcW w:w="584" w:type="pct"/>
            <w:shd w:val="clear" w:color="auto" w:fill="auto"/>
            <w:noWrap/>
            <w:vAlign w:val="bottom"/>
            <w:hideMark/>
          </w:tcPr>
          <w:p w14:paraId="56F0555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0.10%</w:t>
            </w:r>
          </w:p>
        </w:tc>
        <w:tc>
          <w:tcPr>
            <w:tcW w:w="655" w:type="pct"/>
            <w:shd w:val="clear" w:color="auto" w:fill="auto"/>
            <w:noWrap/>
            <w:vAlign w:val="bottom"/>
            <w:hideMark/>
          </w:tcPr>
          <w:p w14:paraId="5D0814A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85.99%</w:t>
            </w:r>
          </w:p>
        </w:tc>
      </w:tr>
      <w:tr w:rsidR="00F31FAD" w:rsidRPr="00311864" w14:paraId="5F4D41DB" w14:textId="77777777" w:rsidTr="00953AB7">
        <w:trPr>
          <w:trHeight w:val="290"/>
        </w:trPr>
        <w:tc>
          <w:tcPr>
            <w:tcW w:w="3321" w:type="pct"/>
            <w:shd w:val="clear" w:color="auto" w:fill="auto"/>
            <w:noWrap/>
            <w:vAlign w:val="bottom"/>
            <w:hideMark/>
          </w:tcPr>
          <w:p w14:paraId="7E64EFC9"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FLU3+HEPA+MMR+VARCEL</w:t>
            </w:r>
          </w:p>
        </w:tc>
        <w:tc>
          <w:tcPr>
            <w:tcW w:w="440" w:type="pct"/>
            <w:shd w:val="clear" w:color="auto" w:fill="auto"/>
            <w:noWrap/>
            <w:vAlign w:val="bottom"/>
            <w:hideMark/>
          </w:tcPr>
          <w:p w14:paraId="014FDFA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16</w:t>
            </w:r>
          </w:p>
        </w:tc>
        <w:tc>
          <w:tcPr>
            <w:tcW w:w="584" w:type="pct"/>
            <w:shd w:val="clear" w:color="auto" w:fill="auto"/>
            <w:noWrap/>
            <w:vAlign w:val="bottom"/>
            <w:hideMark/>
          </w:tcPr>
          <w:p w14:paraId="7043668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0.10%</w:t>
            </w:r>
          </w:p>
        </w:tc>
        <w:tc>
          <w:tcPr>
            <w:tcW w:w="655" w:type="pct"/>
            <w:shd w:val="clear" w:color="auto" w:fill="auto"/>
            <w:noWrap/>
            <w:vAlign w:val="bottom"/>
            <w:hideMark/>
          </w:tcPr>
          <w:p w14:paraId="64C11B9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86.09%</w:t>
            </w:r>
          </w:p>
        </w:tc>
      </w:tr>
      <w:tr w:rsidR="00F31FAD" w:rsidRPr="00311864" w14:paraId="111880EE" w14:textId="77777777" w:rsidTr="00953AB7">
        <w:trPr>
          <w:trHeight w:val="290"/>
        </w:trPr>
        <w:tc>
          <w:tcPr>
            <w:tcW w:w="3321" w:type="pct"/>
            <w:shd w:val="clear" w:color="auto" w:fill="auto"/>
            <w:noWrap/>
            <w:vAlign w:val="bottom"/>
            <w:hideMark/>
          </w:tcPr>
          <w:p w14:paraId="31E4570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HIBV+MMR+VARCEL</w:t>
            </w:r>
          </w:p>
        </w:tc>
        <w:tc>
          <w:tcPr>
            <w:tcW w:w="440" w:type="pct"/>
            <w:shd w:val="clear" w:color="auto" w:fill="auto"/>
            <w:noWrap/>
            <w:vAlign w:val="bottom"/>
            <w:hideMark/>
          </w:tcPr>
          <w:p w14:paraId="1FEAC98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15</w:t>
            </w:r>
          </w:p>
        </w:tc>
        <w:tc>
          <w:tcPr>
            <w:tcW w:w="584" w:type="pct"/>
            <w:shd w:val="clear" w:color="auto" w:fill="auto"/>
            <w:noWrap/>
            <w:vAlign w:val="bottom"/>
            <w:hideMark/>
          </w:tcPr>
          <w:p w14:paraId="0D415BA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0.09%</w:t>
            </w:r>
          </w:p>
        </w:tc>
        <w:tc>
          <w:tcPr>
            <w:tcW w:w="655" w:type="pct"/>
            <w:shd w:val="clear" w:color="auto" w:fill="auto"/>
            <w:noWrap/>
            <w:vAlign w:val="bottom"/>
            <w:hideMark/>
          </w:tcPr>
          <w:p w14:paraId="1F656D2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86.18%</w:t>
            </w:r>
          </w:p>
        </w:tc>
      </w:tr>
      <w:tr w:rsidR="00F31FAD" w:rsidRPr="00311864" w14:paraId="04E0FF31" w14:textId="77777777" w:rsidTr="00953AB7">
        <w:trPr>
          <w:trHeight w:val="290"/>
        </w:trPr>
        <w:tc>
          <w:tcPr>
            <w:tcW w:w="3321" w:type="pct"/>
            <w:shd w:val="clear" w:color="auto" w:fill="auto"/>
            <w:noWrap/>
            <w:vAlign w:val="bottom"/>
            <w:hideMark/>
          </w:tcPr>
          <w:p w14:paraId="7416DA3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DTAPHEPBIP+FLU3+HIBV+PNC13</w:t>
            </w:r>
          </w:p>
        </w:tc>
        <w:tc>
          <w:tcPr>
            <w:tcW w:w="440" w:type="pct"/>
            <w:shd w:val="clear" w:color="auto" w:fill="auto"/>
            <w:noWrap/>
            <w:vAlign w:val="bottom"/>
            <w:hideMark/>
          </w:tcPr>
          <w:p w14:paraId="2BBD585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15</w:t>
            </w:r>
          </w:p>
        </w:tc>
        <w:tc>
          <w:tcPr>
            <w:tcW w:w="584" w:type="pct"/>
            <w:shd w:val="clear" w:color="auto" w:fill="auto"/>
            <w:noWrap/>
            <w:vAlign w:val="bottom"/>
            <w:hideMark/>
          </w:tcPr>
          <w:p w14:paraId="19F24FC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0.09%</w:t>
            </w:r>
          </w:p>
        </w:tc>
        <w:tc>
          <w:tcPr>
            <w:tcW w:w="655" w:type="pct"/>
            <w:shd w:val="clear" w:color="auto" w:fill="auto"/>
            <w:noWrap/>
            <w:vAlign w:val="bottom"/>
            <w:hideMark/>
          </w:tcPr>
          <w:p w14:paraId="7FEB672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86.27%</w:t>
            </w:r>
          </w:p>
        </w:tc>
      </w:tr>
      <w:tr w:rsidR="00F31FAD" w:rsidRPr="00311864" w14:paraId="64121A76" w14:textId="77777777" w:rsidTr="00953AB7">
        <w:trPr>
          <w:trHeight w:val="290"/>
        </w:trPr>
        <w:tc>
          <w:tcPr>
            <w:tcW w:w="3321" w:type="pct"/>
            <w:shd w:val="clear" w:color="auto" w:fill="auto"/>
            <w:noWrap/>
            <w:vAlign w:val="bottom"/>
            <w:hideMark/>
          </w:tcPr>
          <w:p w14:paraId="46AA9AF2"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HEPA+HPV9</w:t>
            </w:r>
          </w:p>
        </w:tc>
        <w:tc>
          <w:tcPr>
            <w:tcW w:w="440" w:type="pct"/>
            <w:shd w:val="clear" w:color="auto" w:fill="auto"/>
            <w:noWrap/>
            <w:vAlign w:val="bottom"/>
            <w:hideMark/>
          </w:tcPr>
          <w:p w14:paraId="1A070CD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14</w:t>
            </w:r>
          </w:p>
        </w:tc>
        <w:tc>
          <w:tcPr>
            <w:tcW w:w="584" w:type="pct"/>
            <w:shd w:val="clear" w:color="auto" w:fill="auto"/>
            <w:noWrap/>
            <w:vAlign w:val="bottom"/>
            <w:hideMark/>
          </w:tcPr>
          <w:p w14:paraId="1B8415D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0.09%</w:t>
            </w:r>
          </w:p>
        </w:tc>
        <w:tc>
          <w:tcPr>
            <w:tcW w:w="655" w:type="pct"/>
            <w:shd w:val="clear" w:color="auto" w:fill="auto"/>
            <w:noWrap/>
            <w:vAlign w:val="bottom"/>
            <w:hideMark/>
          </w:tcPr>
          <w:p w14:paraId="354646A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86.36%</w:t>
            </w:r>
          </w:p>
        </w:tc>
      </w:tr>
      <w:tr w:rsidR="00F31FAD" w:rsidRPr="00311864" w14:paraId="64B882B0" w14:textId="77777777" w:rsidTr="00953AB7">
        <w:trPr>
          <w:trHeight w:val="290"/>
        </w:trPr>
        <w:tc>
          <w:tcPr>
            <w:tcW w:w="3321" w:type="pct"/>
            <w:shd w:val="clear" w:color="auto" w:fill="auto"/>
            <w:noWrap/>
            <w:vAlign w:val="bottom"/>
            <w:hideMark/>
          </w:tcPr>
          <w:p w14:paraId="258E02E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DTAP+HEPA+HIBV+MMR+PNC13+VARCEL</w:t>
            </w:r>
          </w:p>
        </w:tc>
        <w:tc>
          <w:tcPr>
            <w:tcW w:w="440" w:type="pct"/>
            <w:shd w:val="clear" w:color="auto" w:fill="auto"/>
            <w:noWrap/>
            <w:vAlign w:val="bottom"/>
            <w:hideMark/>
          </w:tcPr>
          <w:p w14:paraId="5411155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14</w:t>
            </w:r>
          </w:p>
        </w:tc>
        <w:tc>
          <w:tcPr>
            <w:tcW w:w="584" w:type="pct"/>
            <w:shd w:val="clear" w:color="auto" w:fill="auto"/>
            <w:noWrap/>
            <w:vAlign w:val="bottom"/>
            <w:hideMark/>
          </w:tcPr>
          <w:p w14:paraId="2E6C1C1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0.09%</w:t>
            </w:r>
          </w:p>
        </w:tc>
        <w:tc>
          <w:tcPr>
            <w:tcW w:w="655" w:type="pct"/>
            <w:shd w:val="clear" w:color="auto" w:fill="auto"/>
            <w:noWrap/>
            <w:vAlign w:val="bottom"/>
            <w:hideMark/>
          </w:tcPr>
          <w:p w14:paraId="047DAF3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86.45%</w:t>
            </w:r>
          </w:p>
        </w:tc>
      </w:tr>
      <w:tr w:rsidR="00F31FAD" w:rsidRPr="00311864" w14:paraId="306A46E0" w14:textId="77777777" w:rsidTr="00953AB7">
        <w:trPr>
          <w:trHeight w:val="290"/>
        </w:trPr>
        <w:tc>
          <w:tcPr>
            <w:tcW w:w="3321" w:type="pct"/>
            <w:shd w:val="clear" w:color="auto" w:fill="auto"/>
            <w:noWrap/>
            <w:vAlign w:val="bottom"/>
            <w:hideMark/>
          </w:tcPr>
          <w:p w14:paraId="157A776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HIBV+MMR</w:t>
            </w:r>
          </w:p>
        </w:tc>
        <w:tc>
          <w:tcPr>
            <w:tcW w:w="440" w:type="pct"/>
            <w:shd w:val="clear" w:color="auto" w:fill="auto"/>
            <w:noWrap/>
            <w:vAlign w:val="bottom"/>
            <w:hideMark/>
          </w:tcPr>
          <w:p w14:paraId="164264C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13</w:t>
            </w:r>
          </w:p>
        </w:tc>
        <w:tc>
          <w:tcPr>
            <w:tcW w:w="584" w:type="pct"/>
            <w:shd w:val="clear" w:color="auto" w:fill="auto"/>
            <w:noWrap/>
            <w:vAlign w:val="bottom"/>
            <w:hideMark/>
          </w:tcPr>
          <w:p w14:paraId="0C2039E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0.08%</w:t>
            </w:r>
          </w:p>
        </w:tc>
        <w:tc>
          <w:tcPr>
            <w:tcW w:w="655" w:type="pct"/>
            <w:shd w:val="clear" w:color="auto" w:fill="auto"/>
            <w:noWrap/>
            <w:vAlign w:val="bottom"/>
            <w:hideMark/>
          </w:tcPr>
          <w:p w14:paraId="4B59003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86.53%</w:t>
            </w:r>
          </w:p>
        </w:tc>
      </w:tr>
      <w:tr w:rsidR="00F31FAD" w:rsidRPr="00311864" w14:paraId="24F0C58E" w14:textId="77777777" w:rsidTr="00953AB7">
        <w:trPr>
          <w:trHeight w:val="290"/>
        </w:trPr>
        <w:tc>
          <w:tcPr>
            <w:tcW w:w="3321" w:type="pct"/>
            <w:shd w:val="clear" w:color="auto" w:fill="auto"/>
            <w:noWrap/>
            <w:vAlign w:val="bottom"/>
            <w:hideMark/>
          </w:tcPr>
          <w:p w14:paraId="782DD3BE"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HEPA+TDAP</w:t>
            </w:r>
          </w:p>
        </w:tc>
        <w:tc>
          <w:tcPr>
            <w:tcW w:w="440" w:type="pct"/>
            <w:shd w:val="clear" w:color="auto" w:fill="auto"/>
            <w:noWrap/>
            <w:vAlign w:val="bottom"/>
            <w:hideMark/>
          </w:tcPr>
          <w:p w14:paraId="11210E1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13</w:t>
            </w:r>
          </w:p>
        </w:tc>
        <w:tc>
          <w:tcPr>
            <w:tcW w:w="584" w:type="pct"/>
            <w:shd w:val="clear" w:color="auto" w:fill="auto"/>
            <w:noWrap/>
            <w:vAlign w:val="bottom"/>
            <w:hideMark/>
          </w:tcPr>
          <w:p w14:paraId="3C26821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0.08%</w:t>
            </w:r>
          </w:p>
        </w:tc>
        <w:tc>
          <w:tcPr>
            <w:tcW w:w="655" w:type="pct"/>
            <w:shd w:val="clear" w:color="auto" w:fill="auto"/>
            <w:noWrap/>
            <w:vAlign w:val="bottom"/>
            <w:hideMark/>
          </w:tcPr>
          <w:p w14:paraId="2C5A72B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86.61%</w:t>
            </w:r>
          </w:p>
        </w:tc>
      </w:tr>
      <w:tr w:rsidR="00F31FAD" w:rsidRPr="00311864" w14:paraId="24796AC0" w14:textId="77777777" w:rsidTr="00953AB7">
        <w:trPr>
          <w:trHeight w:val="290"/>
        </w:trPr>
        <w:tc>
          <w:tcPr>
            <w:tcW w:w="3321" w:type="pct"/>
            <w:shd w:val="clear" w:color="auto" w:fill="auto"/>
            <w:noWrap/>
            <w:vAlign w:val="bottom"/>
            <w:hideMark/>
          </w:tcPr>
          <w:p w14:paraId="43D7ACF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HEPA+HPV4+MNQ+TDAP</w:t>
            </w:r>
          </w:p>
        </w:tc>
        <w:tc>
          <w:tcPr>
            <w:tcW w:w="440" w:type="pct"/>
            <w:shd w:val="clear" w:color="auto" w:fill="auto"/>
            <w:noWrap/>
            <w:vAlign w:val="bottom"/>
            <w:hideMark/>
          </w:tcPr>
          <w:p w14:paraId="4412FAB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13</w:t>
            </w:r>
          </w:p>
        </w:tc>
        <w:tc>
          <w:tcPr>
            <w:tcW w:w="584" w:type="pct"/>
            <w:shd w:val="clear" w:color="auto" w:fill="auto"/>
            <w:noWrap/>
            <w:vAlign w:val="bottom"/>
            <w:hideMark/>
          </w:tcPr>
          <w:p w14:paraId="2728EB7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0.08%</w:t>
            </w:r>
          </w:p>
        </w:tc>
        <w:tc>
          <w:tcPr>
            <w:tcW w:w="655" w:type="pct"/>
            <w:shd w:val="clear" w:color="auto" w:fill="auto"/>
            <w:noWrap/>
            <w:vAlign w:val="bottom"/>
            <w:hideMark/>
          </w:tcPr>
          <w:p w14:paraId="67DD00E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86.69%</w:t>
            </w:r>
          </w:p>
        </w:tc>
      </w:tr>
      <w:tr w:rsidR="00F31FAD" w:rsidRPr="00311864" w14:paraId="6822F432" w14:textId="77777777" w:rsidTr="00953AB7">
        <w:trPr>
          <w:trHeight w:val="290"/>
        </w:trPr>
        <w:tc>
          <w:tcPr>
            <w:tcW w:w="3321" w:type="pct"/>
            <w:shd w:val="clear" w:color="auto" w:fill="auto"/>
            <w:noWrap/>
            <w:vAlign w:val="bottom"/>
            <w:hideMark/>
          </w:tcPr>
          <w:p w14:paraId="61011BBE"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FLU4+VARZOS</w:t>
            </w:r>
          </w:p>
        </w:tc>
        <w:tc>
          <w:tcPr>
            <w:tcW w:w="440" w:type="pct"/>
            <w:shd w:val="clear" w:color="auto" w:fill="auto"/>
            <w:noWrap/>
            <w:vAlign w:val="bottom"/>
            <w:hideMark/>
          </w:tcPr>
          <w:p w14:paraId="0292399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13</w:t>
            </w:r>
          </w:p>
        </w:tc>
        <w:tc>
          <w:tcPr>
            <w:tcW w:w="584" w:type="pct"/>
            <w:shd w:val="clear" w:color="auto" w:fill="auto"/>
            <w:noWrap/>
            <w:vAlign w:val="bottom"/>
            <w:hideMark/>
          </w:tcPr>
          <w:p w14:paraId="3EB923F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0.08%</w:t>
            </w:r>
          </w:p>
        </w:tc>
        <w:tc>
          <w:tcPr>
            <w:tcW w:w="655" w:type="pct"/>
            <w:shd w:val="clear" w:color="auto" w:fill="auto"/>
            <w:noWrap/>
            <w:vAlign w:val="bottom"/>
            <w:hideMark/>
          </w:tcPr>
          <w:p w14:paraId="5FA56BB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86.77%</w:t>
            </w:r>
          </w:p>
        </w:tc>
      </w:tr>
      <w:tr w:rsidR="00F31FAD" w:rsidRPr="00311864" w14:paraId="5F04529A" w14:textId="77777777" w:rsidTr="00953AB7">
        <w:trPr>
          <w:trHeight w:val="290"/>
        </w:trPr>
        <w:tc>
          <w:tcPr>
            <w:tcW w:w="3321" w:type="pct"/>
            <w:shd w:val="clear" w:color="auto" w:fill="auto"/>
            <w:noWrap/>
            <w:vAlign w:val="bottom"/>
            <w:hideMark/>
          </w:tcPr>
          <w:p w14:paraId="1FFF0765"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FLU4+HPV9</w:t>
            </w:r>
          </w:p>
        </w:tc>
        <w:tc>
          <w:tcPr>
            <w:tcW w:w="440" w:type="pct"/>
            <w:shd w:val="clear" w:color="auto" w:fill="auto"/>
            <w:noWrap/>
            <w:vAlign w:val="bottom"/>
            <w:hideMark/>
          </w:tcPr>
          <w:p w14:paraId="15CB706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13</w:t>
            </w:r>
          </w:p>
        </w:tc>
        <w:tc>
          <w:tcPr>
            <w:tcW w:w="584" w:type="pct"/>
            <w:shd w:val="clear" w:color="auto" w:fill="auto"/>
            <w:noWrap/>
            <w:vAlign w:val="bottom"/>
            <w:hideMark/>
          </w:tcPr>
          <w:p w14:paraId="38A3060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0.08%</w:t>
            </w:r>
          </w:p>
        </w:tc>
        <w:tc>
          <w:tcPr>
            <w:tcW w:w="655" w:type="pct"/>
            <w:shd w:val="clear" w:color="auto" w:fill="auto"/>
            <w:noWrap/>
            <w:vAlign w:val="bottom"/>
            <w:hideMark/>
          </w:tcPr>
          <w:p w14:paraId="612B8E7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86.85%</w:t>
            </w:r>
          </w:p>
        </w:tc>
      </w:tr>
      <w:tr w:rsidR="00F31FAD" w:rsidRPr="00311864" w14:paraId="0B8C616E" w14:textId="77777777" w:rsidTr="00953AB7">
        <w:trPr>
          <w:trHeight w:val="290"/>
        </w:trPr>
        <w:tc>
          <w:tcPr>
            <w:tcW w:w="3321" w:type="pct"/>
            <w:shd w:val="clear" w:color="auto" w:fill="auto"/>
            <w:noWrap/>
            <w:vAlign w:val="bottom"/>
            <w:hideMark/>
          </w:tcPr>
          <w:p w14:paraId="43E1B7B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HEPA+MMR</w:t>
            </w:r>
          </w:p>
        </w:tc>
        <w:tc>
          <w:tcPr>
            <w:tcW w:w="440" w:type="pct"/>
            <w:shd w:val="clear" w:color="auto" w:fill="auto"/>
            <w:noWrap/>
            <w:vAlign w:val="bottom"/>
            <w:hideMark/>
          </w:tcPr>
          <w:p w14:paraId="45518BD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12</w:t>
            </w:r>
          </w:p>
        </w:tc>
        <w:tc>
          <w:tcPr>
            <w:tcW w:w="584" w:type="pct"/>
            <w:shd w:val="clear" w:color="auto" w:fill="auto"/>
            <w:noWrap/>
            <w:vAlign w:val="bottom"/>
            <w:hideMark/>
          </w:tcPr>
          <w:p w14:paraId="646DD4C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64898A5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86.92%</w:t>
            </w:r>
          </w:p>
        </w:tc>
      </w:tr>
      <w:tr w:rsidR="00F31FAD" w:rsidRPr="00311864" w14:paraId="31FB9D59" w14:textId="77777777" w:rsidTr="00953AB7">
        <w:trPr>
          <w:trHeight w:val="290"/>
        </w:trPr>
        <w:tc>
          <w:tcPr>
            <w:tcW w:w="3321" w:type="pct"/>
            <w:shd w:val="clear" w:color="auto" w:fill="auto"/>
            <w:noWrap/>
            <w:vAlign w:val="bottom"/>
            <w:hideMark/>
          </w:tcPr>
          <w:p w14:paraId="2382732F"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FLU4+HEPA</w:t>
            </w:r>
          </w:p>
        </w:tc>
        <w:tc>
          <w:tcPr>
            <w:tcW w:w="440" w:type="pct"/>
            <w:shd w:val="clear" w:color="auto" w:fill="auto"/>
            <w:noWrap/>
            <w:vAlign w:val="bottom"/>
            <w:hideMark/>
          </w:tcPr>
          <w:p w14:paraId="5E898AB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12</w:t>
            </w:r>
          </w:p>
        </w:tc>
        <w:tc>
          <w:tcPr>
            <w:tcW w:w="584" w:type="pct"/>
            <w:shd w:val="clear" w:color="auto" w:fill="auto"/>
            <w:noWrap/>
            <w:vAlign w:val="bottom"/>
            <w:hideMark/>
          </w:tcPr>
          <w:p w14:paraId="5D9B9AF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35950C0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87.00%</w:t>
            </w:r>
          </w:p>
        </w:tc>
      </w:tr>
      <w:tr w:rsidR="00F31FAD" w:rsidRPr="00311864" w14:paraId="7D4B69E3" w14:textId="77777777" w:rsidTr="00953AB7">
        <w:trPr>
          <w:trHeight w:val="290"/>
        </w:trPr>
        <w:tc>
          <w:tcPr>
            <w:tcW w:w="3321" w:type="pct"/>
            <w:shd w:val="clear" w:color="auto" w:fill="auto"/>
            <w:noWrap/>
            <w:vAlign w:val="bottom"/>
            <w:hideMark/>
          </w:tcPr>
          <w:p w14:paraId="1CD01E4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DTAPIPVHIB+FLU3+PNC13+RV5</w:t>
            </w:r>
          </w:p>
        </w:tc>
        <w:tc>
          <w:tcPr>
            <w:tcW w:w="440" w:type="pct"/>
            <w:shd w:val="clear" w:color="auto" w:fill="auto"/>
            <w:noWrap/>
            <w:vAlign w:val="bottom"/>
            <w:hideMark/>
          </w:tcPr>
          <w:p w14:paraId="77262D1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12</w:t>
            </w:r>
          </w:p>
        </w:tc>
        <w:tc>
          <w:tcPr>
            <w:tcW w:w="584" w:type="pct"/>
            <w:shd w:val="clear" w:color="auto" w:fill="auto"/>
            <w:noWrap/>
            <w:vAlign w:val="bottom"/>
            <w:hideMark/>
          </w:tcPr>
          <w:p w14:paraId="0E9C6DA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222840D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87.07%</w:t>
            </w:r>
          </w:p>
        </w:tc>
      </w:tr>
      <w:tr w:rsidR="00F31FAD" w:rsidRPr="00311864" w14:paraId="33DA7100" w14:textId="77777777" w:rsidTr="00953AB7">
        <w:trPr>
          <w:trHeight w:val="290"/>
        </w:trPr>
        <w:tc>
          <w:tcPr>
            <w:tcW w:w="3321" w:type="pct"/>
            <w:shd w:val="clear" w:color="auto" w:fill="auto"/>
            <w:noWrap/>
            <w:vAlign w:val="bottom"/>
            <w:hideMark/>
          </w:tcPr>
          <w:p w14:paraId="512A331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DTAP+HIBV+MMR</w:t>
            </w:r>
          </w:p>
        </w:tc>
        <w:tc>
          <w:tcPr>
            <w:tcW w:w="440" w:type="pct"/>
            <w:shd w:val="clear" w:color="auto" w:fill="auto"/>
            <w:noWrap/>
            <w:vAlign w:val="bottom"/>
            <w:hideMark/>
          </w:tcPr>
          <w:p w14:paraId="5AF7869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12</w:t>
            </w:r>
          </w:p>
        </w:tc>
        <w:tc>
          <w:tcPr>
            <w:tcW w:w="584" w:type="pct"/>
            <w:shd w:val="clear" w:color="auto" w:fill="auto"/>
            <w:noWrap/>
            <w:vAlign w:val="bottom"/>
            <w:hideMark/>
          </w:tcPr>
          <w:p w14:paraId="64F2813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4654876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87.15%</w:t>
            </w:r>
          </w:p>
        </w:tc>
      </w:tr>
      <w:tr w:rsidR="00F31FAD" w:rsidRPr="00311864" w14:paraId="3496BEDF" w14:textId="77777777" w:rsidTr="00953AB7">
        <w:trPr>
          <w:trHeight w:val="290"/>
        </w:trPr>
        <w:tc>
          <w:tcPr>
            <w:tcW w:w="3321" w:type="pct"/>
            <w:shd w:val="clear" w:color="auto" w:fill="auto"/>
            <w:noWrap/>
            <w:vAlign w:val="bottom"/>
            <w:hideMark/>
          </w:tcPr>
          <w:p w14:paraId="5E2DE1E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HPV4+TDAP</w:t>
            </w:r>
          </w:p>
        </w:tc>
        <w:tc>
          <w:tcPr>
            <w:tcW w:w="440" w:type="pct"/>
            <w:shd w:val="clear" w:color="auto" w:fill="auto"/>
            <w:noWrap/>
            <w:vAlign w:val="bottom"/>
            <w:hideMark/>
          </w:tcPr>
          <w:p w14:paraId="213FE05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2A8D39E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06F3086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87.22%</w:t>
            </w:r>
          </w:p>
        </w:tc>
      </w:tr>
      <w:tr w:rsidR="00F31FAD" w:rsidRPr="00311864" w14:paraId="1869FC48" w14:textId="77777777" w:rsidTr="00953AB7">
        <w:trPr>
          <w:trHeight w:val="290"/>
        </w:trPr>
        <w:tc>
          <w:tcPr>
            <w:tcW w:w="3321" w:type="pct"/>
            <w:shd w:val="clear" w:color="auto" w:fill="auto"/>
            <w:noWrap/>
            <w:vAlign w:val="bottom"/>
            <w:hideMark/>
          </w:tcPr>
          <w:p w14:paraId="16254E3A"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HEPA+PNC13</w:t>
            </w:r>
          </w:p>
        </w:tc>
        <w:tc>
          <w:tcPr>
            <w:tcW w:w="440" w:type="pct"/>
            <w:shd w:val="clear" w:color="auto" w:fill="auto"/>
            <w:noWrap/>
            <w:vAlign w:val="bottom"/>
            <w:hideMark/>
          </w:tcPr>
          <w:p w14:paraId="3036B90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3E65E11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657A1AF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87.28%</w:t>
            </w:r>
          </w:p>
        </w:tc>
      </w:tr>
      <w:tr w:rsidR="00F31FAD" w:rsidRPr="00311864" w14:paraId="55464283" w14:textId="77777777" w:rsidTr="00953AB7">
        <w:trPr>
          <w:trHeight w:val="290"/>
        </w:trPr>
        <w:tc>
          <w:tcPr>
            <w:tcW w:w="3321" w:type="pct"/>
            <w:shd w:val="clear" w:color="auto" w:fill="auto"/>
            <w:noWrap/>
            <w:vAlign w:val="bottom"/>
            <w:hideMark/>
          </w:tcPr>
          <w:p w14:paraId="35001B9E"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HEPA+MMRV</w:t>
            </w:r>
          </w:p>
        </w:tc>
        <w:tc>
          <w:tcPr>
            <w:tcW w:w="440" w:type="pct"/>
            <w:shd w:val="clear" w:color="auto" w:fill="auto"/>
            <w:noWrap/>
            <w:vAlign w:val="bottom"/>
            <w:hideMark/>
          </w:tcPr>
          <w:p w14:paraId="60303E7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35D9FCD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06C52C6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87.35%</w:t>
            </w:r>
          </w:p>
        </w:tc>
      </w:tr>
      <w:tr w:rsidR="00F31FAD" w:rsidRPr="00311864" w14:paraId="6860EAE0" w14:textId="77777777" w:rsidTr="00953AB7">
        <w:trPr>
          <w:trHeight w:val="290"/>
        </w:trPr>
        <w:tc>
          <w:tcPr>
            <w:tcW w:w="3321" w:type="pct"/>
            <w:shd w:val="clear" w:color="auto" w:fill="auto"/>
            <w:noWrap/>
            <w:vAlign w:val="bottom"/>
            <w:hideMark/>
          </w:tcPr>
          <w:p w14:paraId="03729188"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HEPA+HPV4+MNQ</w:t>
            </w:r>
          </w:p>
        </w:tc>
        <w:tc>
          <w:tcPr>
            <w:tcW w:w="440" w:type="pct"/>
            <w:shd w:val="clear" w:color="auto" w:fill="auto"/>
            <w:noWrap/>
            <w:vAlign w:val="bottom"/>
            <w:hideMark/>
          </w:tcPr>
          <w:p w14:paraId="5D45BE2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579C133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199AF2C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87.42%</w:t>
            </w:r>
          </w:p>
        </w:tc>
      </w:tr>
      <w:tr w:rsidR="00F31FAD" w:rsidRPr="00311864" w14:paraId="75F06189" w14:textId="77777777" w:rsidTr="00953AB7">
        <w:trPr>
          <w:trHeight w:val="290"/>
        </w:trPr>
        <w:tc>
          <w:tcPr>
            <w:tcW w:w="3321" w:type="pct"/>
            <w:shd w:val="clear" w:color="auto" w:fill="auto"/>
            <w:noWrap/>
            <w:vAlign w:val="bottom"/>
            <w:hideMark/>
          </w:tcPr>
          <w:p w14:paraId="691F75C1"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HEP+HEPA</w:t>
            </w:r>
          </w:p>
        </w:tc>
        <w:tc>
          <w:tcPr>
            <w:tcW w:w="440" w:type="pct"/>
            <w:shd w:val="clear" w:color="auto" w:fill="auto"/>
            <w:noWrap/>
            <w:vAlign w:val="bottom"/>
            <w:hideMark/>
          </w:tcPr>
          <w:p w14:paraId="76F559E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3D870F9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016E0CD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87.49%</w:t>
            </w:r>
          </w:p>
        </w:tc>
      </w:tr>
      <w:tr w:rsidR="00F31FAD" w:rsidRPr="00311864" w14:paraId="7716AE4F" w14:textId="77777777" w:rsidTr="00953AB7">
        <w:trPr>
          <w:trHeight w:val="290"/>
        </w:trPr>
        <w:tc>
          <w:tcPr>
            <w:tcW w:w="3321" w:type="pct"/>
            <w:shd w:val="clear" w:color="auto" w:fill="auto"/>
            <w:noWrap/>
            <w:vAlign w:val="bottom"/>
            <w:hideMark/>
          </w:tcPr>
          <w:p w14:paraId="21DAAA27"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FLU4+PPV+TDAP</w:t>
            </w:r>
          </w:p>
        </w:tc>
        <w:tc>
          <w:tcPr>
            <w:tcW w:w="440" w:type="pct"/>
            <w:shd w:val="clear" w:color="auto" w:fill="auto"/>
            <w:noWrap/>
            <w:vAlign w:val="bottom"/>
            <w:hideMark/>
          </w:tcPr>
          <w:p w14:paraId="5CBE500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0C11807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167A90E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87.56%</w:t>
            </w:r>
          </w:p>
        </w:tc>
      </w:tr>
      <w:tr w:rsidR="00F31FAD" w:rsidRPr="00311864" w14:paraId="5B82DAED" w14:textId="77777777" w:rsidTr="00953AB7">
        <w:trPr>
          <w:trHeight w:val="290"/>
        </w:trPr>
        <w:tc>
          <w:tcPr>
            <w:tcW w:w="3321" w:type="pct"/>
            <w:shd w:val="clear" w:color="auto" w:fill="auto"/>
            <w:noWrap/>
            <w:vAlign w:val="bottom"/>
            <w:hideMark/>
          </w:tcPr>
          <w:p w14:paraId="3C2A0137"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DTAP+IPV+MMRV</w:t>
            </w:r>
          </w:p>
        </w:tc>
        <w:tc>
          <w:tcPr>
            <w:tcW w:w="440" w:type="pct"/>
            <w:shd w:val="clear" w:color="auto" w:fill="auto"/>
            <w:noWrap/>
            <w:vAlign w:val="bottom"/>
            <w:hideMark/>
          </w:tcPr>
          <w:p w14:paraId="327D5FD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0ED2922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3F3E7E5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87.63%</w:t>
            </w:r>
          </w:p>
        </w:tc>
      </w:tr>
      <w:tr w:rsidR="00F31FAD" w:rsidRPr="00311864" w14:paraId="6EE9151A" w14:textId="77777777" w:rsidTr="00953AB7">
        <w:trPr>
          <w:trHeight w:val="290"/>
        </w:trPr>
        <w:tc>
          <w:tcPr>
            <w:tcW w:w="3321" w:type="pct"/>
            <w:shd w:val="clear" w:color="auto" w:fill="auto"/>
            <w:noWrap/>
            <w:vAlign w:val="bottom"/>
            <w:hideMark/>
          </w:tcPr>
          <w:p w14:paraId="46159CD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DTAP+HEPA+HIBV</w:t>
            </w:r>
          </w:p>
        </w:tc>
        <w:tc>
          <w:tcPr>
            <w:tcW w:w="440" w:type="pct"/>
            <w:shd w:val="clear" w:color="auto" w:fill="auto"/>
            <w:noWrap/>
            <w:vAlign w:val="bottom"/>
            <w:hideMark/>
          </w:tcPr>
          <w:p w14:paraId="462E259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7365E58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27226E2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87.69%</w:t>
            </w:r>
          </w:p>
        </w:tc>
      </w:tr>
      <w:tr w:rsidR="00F31FAD" w:rsidRPr="00311864" w14:paraId="53F888EE" w14:textId="77777777" w:rsidTr="00953AB7">
        <w:trPr>
          <w:trHeight w:val="290"/>
        </w:trPr>
        <w:tc>
          <w:tcPr>
            <w:tcW w:w="3321" w:type="pct"/>
            <w:shd w:val="clear" w:color="auto" w:fill="auto"/>
            <w:noWrap/>
            <w:vAlign w:val="bottom"/>
            <w:hideMark/>
          </w:tcPr>
          <w:p w14:paraId="7EDB6A19"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DTAP+FLU3+HIBV+PNC13</w:t>
            </w:r>
          </w:p>
        </w:tc>
        <w:tc>
          <w:tcPr>
            <w:tcW w:w="440" w:type="pct"/>
            <w:shd w:val="clear" w:color="auto" w:fill="auto"/>
            <w:noWrap/>
            <w:vAlign w:val="bottom"/>
            <w:hideMark/>
          </w:tcPr>
          <w:p w14:paraId="4282316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w:t>
            </w:r>
          </w:p>
        </w:tc>
        <w:tc>
          <w:tcPr>
            <w:tcW w:w="584" w:type="pct"/>
            <w:shd w:val="clear" w:color="auto" w:fill="auto"/>
            <w:noWrap/>
            <w:vAlign w:val="bottom"/>
            <w:hideMark/>
          </w:tcPr>
          <w:p w14:paraId="17ADFAB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0.07%</w:t>
            </w:r>
          </w:p>
        </w:tc>
        <w:tc>
          <w:tcPr>
            <w:tcW w:w="655" w:type="pct"/>
            <w:shd w:val="clear" w:color="auto" w:fill="auto"/>
            <w:noWrap/>
            <w:vAlign w:val="bottom"/>
            <w:hideMark/>
          </w:tcPr>
          <w:p w14:paraId="0876E33E"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87.76%</w:t>
            </w:r>
          </w:p>
        </w:tc>
      </w:tr>
      <w:tr w:rsidR="00F31FAD" w:rsidRPr="00311864" w14:paraId="52470761" w14:textId="77777777" w:rsidTr="00953AB7">
        <w:trPr>
          <w:trHeight w:val="290"/>
        </w:trPr>
        <w:tc>
          <w:tcPr>
            <w:tcW w:w="3321" w:type="pct"/>
            <w:shd w:val="clear" w:color="auto" w:fill="auto"/>
            <w:noWrap/>
            <w:vAlign w:val="bottom"/>
            <w:hideMark/>
          </w:tcPr>
          <w:p w14:paraId="00A9F04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IPV</w:t>
            </w:r>
          </w:p>
        </w:tc>
        <w:tc>
          <w:tcPr>
            <w:tcW w:w="440" w:type="pct"/>
            <w:shd w:val="clear" w:color="auto" w:fill="auto"/>
            <w:noWrap/>
            <w:vAlign w:val="bottom"/>
            <w:hideMark/>
          </w:tcPr>
          <w:p w14:paraId="127370C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71BADA8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285EA75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87.82%</w:t>
            </w:r>
          </w:p>
        </w:tc>
      </w:tr>
      <w:tr w:rsidR="00F31FAD" w:rsidRPr="00311864" w14:paraId="117F5F8B" w14:textId="77777777" w:rsidTr="00953AB7">
        <w:trPr>
          <w:trHeight w:val="290"/>
        </w:trPr>
        <w:tc>
          <w:tcPr>
            <w:tcW w:w="3321" w:type="pct"/>
            <w:shd w:val="clear" w:color="auto" w:fill="auto"/>
            <w:noWrap/>
            <w:vAlign w:val="bottom"/>
            <w:hideMark/>
          </w:tcPr>
          <w:p w14:paraId="09F2EC5C"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HPV9+MNQ</w:t>
            </w:r>
          </w:p>
        </w:tc>
        <w:tc>
          <w:tcPr>
            <w:tcW w:w="440" w:type="pct"/>
            <w:shd w:val="clear" w:color="auto" w:fill="auto"/>
            <w:noWrap/>
            <w:vAlign w:val="bottom"/>
            <w:hideMark/>
          </w:tcPr>
          <w:p w14:paraId="476229E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1BEEBB18"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308C4D5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87.89%</w:t>
            </w:r>
          </w:p>
        </w:tc>
      </w:tr>
      <w:tr w:rsidR="00F31FAD" w:rsidRPr="00311864" w14:paraId="4C351582" w14:textId="77777777" w:rsidTr="00953AB7">
        <w:trPr>
          <w:trHeight w:val="290"/>
        </w:trPr>
        <w:tc>
          <w:tcPr>
            <w:tcW w:w="3321" w:type="pct"/>
            <w:shd w:val="clear" w:color="auto" w:fill="auto"/>
            <w:noWrap/>
            <w:vAlign w:val="bottom"/>
            <w:hideMark/>
          </w:tcPr>
          <w:p w14:paraId="5E810AAC"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HIBV+MMR+PNC13+VARCEL</w:t>
            </w:r>
          </w:p>
        </w:tc>
        <w:tc>
          <w:tcPr>
            <w:tcW w:w="440" w:type="pct"/>
            <w:shd w:val="clear" w:color="auto" w:fill="auto"/>
            <w:noWrap/>
            <w:vAlign w:val="bottom"/>
            <w:hideMark/>
          </w:tcPr>
          <w:p w14:paraId="178344A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21ED57D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294EB9A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87.95%</w:t>
            </w:r>
          </w:p>
        </w:tc>
      </w:tr>
      <w:tr w:rsidR="00F31FAD" w:rsidRPr="00311864" w14:paraId="06A8565C" w14:textId="77777777" w:rsidTr="00953AB7">
        <w:trPr>
          <w:trHeight w:val="290"/>
        </w:trPr>
        <w:tc>
          <w:tcPr>
            <w:tcW w:w="3321" w:type="pct"/>
            <w:shd w:val="clear" w:color="auto" w:fill="auto"/>
            <w:noWrap/>
            <w:vAlign w:val="bottom"/>
            <w:hideMark/>
          </w:tcPr>
          <w:p w14:paraId="2B86EDE6"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HEPA+HIBV+MMR+PNC13+VARCEL</w:t>
            </w:r>
          </w:p>
        </w:tc>
        <w:tc>
          <w:tcPr>
            <w:tcW w:w="440" w:type="pct"/>
            <w:shd w:val="clear" w:color="auto" w:fill="auto"/>
            <w:noWrap/>
            <w:vAlign w:val="bottom"/>
            <w:hideMark/>
          </w:tcPr>
          <w:p w14:paraId="726169F1"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1E2A372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54922BD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88.01%</w:t>
            </w:r>
          </w:p>
        </w:tc>
      </w:tr>
      <w:tr w:rsidR="00F31FAD" w:rsidRPr="00311864" w14:paraId="3875FB74" w14:textId="77777777" w:rsidTr="00953AB7">
        <w:trPr>
          <w:trHeight w:val="290"/>
        </w:trPr>
        <w:tc>
          <w:tcPr>
            <w:tcW w:w="3321" w:type="pct"/>
            <w:shd w:val="clear" w:color="auto" w:fill="auto"/>
            <w:noWrap/>
            <w:vAlign w:val="bottom"/>
            <w:hideMark/>
          </w:tcPr>
          <w:p w14:paraId="0305C1F2"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FLUX+PNC13</w:t>
            </w:r>
          </w:p>
        </w:tc>
        <w:tc>
          <w:tcPr>
            <w:tcW w:w="440" w:type="pct"/>
            <w:shd w:val="clear" w:color="auto" w:fill="auto"/>
            <w:noWrap/>
            <w:vAlign w:val="bottom"/>
            <w:hideMark/>
          </w:tcPr>
          <w:p w14:paraId="0EEE0F1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5DC4FB2F"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68E51C2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88.07%</w:t>
            </w:r>
          </w:p>
        </w:tc>
      </w:tr>
      <w:tr w:rsidR="00F31FAD" w:rsidRPr="00311864" w14:paraId="3DDCAB16" w14:textId="77777777" w:rsidTr="00953AB7">
        <w:trPr>
          <w:trHeight w:val="290"/>
        </w:trPr>
        <w:tc>
          <w:tcPr>
            <w:tcW w:w="3321" w:type="pct"/>
            <w:shd w:val="clear" w:color="auto" w:fill="auto"/>
            <w:noWrap/>
            <w:vAlign w:val="bottom"/>
            <w:hideMark/>
          </w:tcPr>
          <w:p w14:paraId="213C7193"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FLU3+HEP</w:t>
            </w:r>
          </w:p>
        </w:tc>
        <w:tc>
          <w:tcPr>
            <w:tcW w:w="440" w:type="pct"/>
            <w:shd w:val="clear" w:color="auto" w:fill="auto"/>
            <w:noWrap/>
            <w:vAlign w:val="bottom"/>
            <w:hideMark/>
          </w:tcPr>
          <w:p w14:paraId="26DDE57A"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29B94154"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430BFC5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88.13%</w:t>
            </w:r>
          </w:p>
        </w:tc>
      </w:tr>
      <w:tr w:rsidR="00F31FAD" w:rsidRPr="00311864" w14:paraId="53BAE312" w14:textId="77777777" w:rsidTr="00953AB7">
        <w:trPr>
          <w:trHeight w:val="290"/>
        </w:trPr>
        <w:tc>
          <w:tcPr>
            <w:tcW w:w="3321" w:type="pct"/>
            <w:shd w:val="clear" w:color="auto" w:fill="auto"/>
            <w:noWrap/>
            <w:vAlign w:val="bottom"/>
            <w:hideMark/>
          </w:tcPr>
          <w:p w14:paraId="559C532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DTAPHEPBIP+HIBV+PNC</w:t>
            </w:r>
          </w:p>
        </w:tc>
        <w:tc>
          <w:tcPr>
            <w:tcW w:w="440" w:type="pct"/>
            <w:shd w:val="clear" w:color="auto" w:fill="auto"/>
            <w:noWrap/>
            <w:vAlign w:val="bottom"/>
            <w:hideMark/>
          </w:tcPr>
          <w:p w14:paraId="692E7859"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36CBDA3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457FD27D"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88.20%</w:t>
            </w:r>
          </w:p>
        </w:tc>
      </w:tr>
      <w:tr w:rsidR="00F31FAD" w:rsidRPr="00311864" w14:paraId="072EF77D" w14:textId="77777777" w:rsidTr="00953AB7">
        <w:trPr>
          <w:trHeight w:val="290"/>
        </w:trPr>
        <w:tc>
          <w:tcPr>
            <w:tcW w:w="3321" w:type="pct"/>
            <w:shd w:val="clear" w:color="auto" w:fill="auto"/>
            <w:noWrap/>
            <w:vAlign w:val="bottom"/>
            <w:hideMark/>
          </w:tcPr>
          <w:p w14:paraId="43A60554"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DTAP+RV5</w:t>
            </w:r>
          </w:p>
        </w:tc>
        <w:tc>
          <w:tcPr>
            <w:tcW w:w="440" w:type="pct"/>
            <w:shd w:val="clear" w:color="auto" w:fill="auto"/>
            <w:noWrap/>
            <w:vAlign w:val="bottom"/>
            <w:hideMark/>
          </w:tcPr>
          <w:p w14:paraId="53272E8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2131923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05C239C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88.26%</w:t>
            </w:r>
          </w:p>
        </w:tc>
      </w:tr>
      <w:tr w:rsidR="00F31FAD" w:rsidRPr="00311864" w14:paraId="336D577A" w14:textId="77777777" w:rsidTr="00953AB7">
        <w:trPr>
          <w:trHeight w:val="290"/>
        </w:trPr>
        <w:tc>
          <w:tcPr>
            <w:tcW w:w="3321" w:type="pct"/>
            <w:shd w:val="clear" w:color="auto" w:fill="auto"/>
            <w:noWrap/>
            <w:vAlign w:val="bottom"/>
            <w:hideMark/>
          </w:tcPr>
          <w:p w14:paraId="2FD91D60"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DTAP+MMR+VARCEL</w:t>
            </w:r>
          </w:p>
        </w:tc>
        <w:tc>
          <w:tcPr>
            <w:tcW w:w="440" w:type="pct"/>
            <w:shd w:val="clear" w:color="auto" w:fill="auto"/>
            <w:noWrap/>
            <w:vAlign w:val="bottom"/>
            <w:hideMark/>
          </w:tcPr>
          <w:p w14:paraId="3748B0B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7AB0F35C"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7175132B"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88.32%</w:t>
            </w:r>
          </w:p>
        </w:tc>
      </w:tr>
      <w:tr w:rsidR="00F31FAD" w:rsidRPr="00311864" w14:paraId="28AC4766" w14:textId="77777777" w:rsidTr="00953AB7">
        <w:trPr>
          <w:trHeight w:val="290"/>
        </w:trPr>
        <w:tc>
          <w:tcPr>
            <w:tcW w:w="3321" w:type="pct"/>
            <w:shd w:val="clear" w:color="auto" w:fill="auto"/>
            <w:noWrap/>
            <w:vAlign w:val="bottom"/>
            <w:hideMark/>
          </w:tcPr>
          <w:p w14:paraId="04C1AABB"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DTAP+MMR</w:t>
            </w:r>
          </w:p>
        </w:tc>
        <w:tc>
          <w:tcPr>
            <w:tcW w:w="440" w:type="pct"/>
            <w:shd w:val="clear" w:color="auto" w:fill="auto"/>
            <w:noWrap/>
            <w:vAlign w:val="bottom"/>
            <w:hideMark/>
          </w:tcPr>
          <w:p w14:paraId="14BF7F62"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w:t>
            </w:r>
          </w:p>
        </w:tc>
        <w:tc>
          <w:tcPr>
            <w:tcW w:w="584" w:type="pct"/>
            <w:shd w:val="clear" w:color="auto" w:fill="auto"/>
            <w:noWrap/>
            <w:vAlign w:val="bottom"/>
            <w:hideMark/>
          </w:tcPr>
          <w:p w14:paraId="118695F7"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0.06%</w:t>
            </w:r>
          </w:p>
        </w:tc>
        <w:tc>
          <w:tcPr>
            <w:tcW w:w="655" w:type="pct"/>
            <w:shd w:val="clear" w:color="auto" w:fill="auto"/>
            <w:noWrap/>
            <w:vAlign w:val="bottom"/>
            <w:hideMark/>
          </w:tcPr>
          <w:p w14:paraId="7333E385"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88.38%</w:t>
            </w:r>
          </w:p>
        </w:tc>
      </w:tr>
      <w:tr w:rsidR="00F31FAD" w:rsidRPr="00311864" w14:paraId="3AF56444" w14:textId="77777777" w:rsidTr="00953AB7">
        <w:trPr>
          <w:trHeight w:val="290"/>
        </w:trPr>
        <w:tc>
          <w:tcPr>
            <w:tcW w:w="3321" w:type="pct"/>
            <w:shd w:val="clear" w:color="auto" w:fill="auto"/>
            <w:noWrap/>
            <w:vAlign w:val="bottom"/>
            <w:hideMark/>
          </w:tcPr>
          <w:p w14:paraId="743BE50D" w14:textId="77777777" w:rsidR="00F31FAD" w:rsidRPr="00311864" w:rsidRDefault="00F31FAD" w:rsidP="00E17266">
            <w:pPr>
              <w:spacing w:after="0" w:line="240" w:lineRule="auto"/>
              <w:ind w:firstLine="0"/>
              <w:jc w:val="both"/>
              <w:rPr>
                <w:rFonts w:ascii="Calibri" w:hAnsi="Calibri" w:cs="Calibri"/>
                <w:color w:val="000000"/>
                <w:sz w:val="22"/>
                <w:szCs w:val="22"/>
                <w:lang w:bidi="ar-SA"/>
              </w:rPr>
            </w:pPr>
            <w:r w:rsidRPr="00311864">
              <w:rPr>
                <w:rFonts w:ascii="Calibri" w:hAnsi="Calibri" w:cs="Calibri"/>
                <w:color w:val="000000"/>
                <w:sz w:val="22"/>
                <w:szCs w:val="22"/>
                <w:lang w:bidi="ar-SA"/>
              </w:rPr>
              <w:t>Other</w:t>
            </w:r>
          </w:p>
        </w:tc>
        <w:tc>
          <w:tcPr>
            <w:tcW w:w="440" w:type="pct"/>
            <w:shd w:val="clear" w:color="auto" w:fill="auto"/>
            <w:noWrap/>
            <w:vAlign w:val="bottom"/>
            <w:hideMark/>
          </w:tcPr>
          <w:p w14:paraId="38CF0B20"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1874</w:t>
            </w:r>
          </w:p>
        </w:tc>
        <w:tc>
          <w:tcPr>
            <w:tcW w:w="584" w:type="pct"/>
            <w:shd w:val="clear" w:color="auto" w:fill="auto"/>
            <w:noWrap/>
            <w:vAlign w:val="bottom"/>
            <w:hideMark/>
          </w:tcPr>
          <w:p w14:paraId="79EA9793"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11.62%</w:t>
            </w:r>
          </w:p>
        </w:tc>
        <w:tc>
          <w:tcPr>
            <w:tcW w:w="655" w:type="pct"/>
            <w:shd w:val="clear" w:color="auto" w:fill="auto"/>
            <w:noWrap/>
            <w:vAlign w:val="bottom"/>
            <w:hideMark/>
          </w:tcPr>
          <w:p w14:paraId="37C5D126" w14:textId="77777777" w:rsidR="00F31FAD" w:rsidRPr="00311864" w:rsidRDefault="00F31FAD" w:rsidP="00210AA9">
            <w:pPr>
              <w:spacing w:after="0" w:line="240" w:lineRule="auto"/>
              <w:ind w:firstLine="0"/>
              <w:jc w:val="center"/>
              <w:rPr>
                <w:rFonts w:ascii="Calibri" w:hAnsi="Calibri" w:cs="Calibri"/>
                <w:color w:val="000000"/>
                <w:sz w:val="22"/>
                <w:szCs w:val="22"/>
                <w:lang w:bidi="ar-SA"/>
              </w:rPr>
            </w:pPr>
            <w:r w:rsidRPr="00311864">
              <w:rPr>
                <w:rFonts w:ascii="Calibri" w:hAnsi="Calibri" w:cs="Calibri"/>
                <w:color w:val="000000"/>
                <w:sz w:val="22"/>
                <w:szCs w:val="22"/>
                <w:lang w:bidi="ar-SA"/>
              </w:rPr>
              <w:t>100.00%</w:t>
            </w:r>
          </w:p>
        </w:tc>
      </w:tr>
    </w:tbl>
    <w:p w14:paraId="632F4607" w14:textId="77777777" w:rsidR="00D9246B" w:rsidRDefault="00D9246B" w:rsidP="00227A58">
      <w:pPr>
        <w:pStyle w:val="TOC3"/>
      </w:pPr>
      <w:bookmarkStart w:id="20" w:name="_Ref35371865"/>
    </w:p>
    <w:p w14:paraId="014A8B9B" w14:textId="010D1F41" w:rsidR="00953AB7" w:rsidRDefault="00953AB7" w:rsidP="00227A58">
      <w:pPr>
        <w:pStyle w:val="TOC3"/>
      </w:pPr>
      <w:r>
        <w:t xml:space="preserve">Table </w:t>
      </w:r>
      <w:r w:rsidR="003703D2">
        <w:rPr>
          <w:noProof/>
        </w:rPr>
        <w:fldChar w:fldCharType="begin"/>
      </w:r>
      <w:r w:rsidR="003703D2">
        <w:rPr>
          <w:noProof/>
        </w:rPr>
        <w:instrText xml:space="preserve"> SEQ Table \* ARABIC </w:instrText>
      </w:r>
      <w:r w:rsidR="003703D2">
        <w:rPr>
          <w:noProof/>
        </w:rPr>
        <w:fldChar w:fldCharType="separate"/>
      </w:r>
      <w:r w:rsidR="00B83E61">
        <w:rPr>
          <w:noProof/>
        </w:rPr>
        <w:t>9</w:t>
      </w:r>
      <w:r w:rsidR="003703D2">
        <w:rPr>
          <w:noProof/>
        </w:rPr>
        <w:fldChar w:fldCharType="end"/>
      </w:r>
      <w:bookmarkEnd w:id="20"/>
      <w:r>
        <w:t xml:space="preserve">. </w:t>
      </w:r>
      <w:r w:rsidRPr="002403C4">
        <w:t>The</w:t>
      </w:r>
      <w:r>
        <w:t xml:space="preserve"> highly frequent AEs for SAEs in VAERS, 2011-2018</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28"/>
        <w:gridCol w:w="852"/>
        <w:gridCol w:w="992"/>
        <w:gridCol w:w="1268"/>
      </w:tblGrid>
      <w:tr w:rsidR="00953AB7" w:rsidRPr="007D5A04" w14:paraId="7CC9B818" w14:textId="77777777" w:rsidTr="00210AA9">
        <w:trPr>
          <w:trHeight w:val="290"/>
          <w:tblHeader/>
        </w:trPr>
        <w:tc>
          <w:tcPr>
            <w:tcW w:w="3334" w:type="pct"/>
            <w:shd w:val="clear" w:color="auto" w:fill="auto"/>
            <w:noWrap/>
            <w:vAlign w:val="bottom"/>
            <w:hideMark/>
          </w:tcPr>
          <w:p w14:paraId="23DA5C27" w14:textId="77777777" w:rsidR="00953AB7" w:rsidRPr="007D5A04" w:rsidRDefault="00953AB7" w:rsidP="00E17266">
            <w:pPr>
              <w:spacing w:after="0" w:line="240" w:lineRule="auto"/>
              <w:ind w:firstLine="0"/>
              <w:jc w:val="both"/>
              <w:rPr>
                <w:rFonts w:ascii="Calibri" w:hAnsi="Calibri" w:cs="Calibri"/>
                <w:b/>
                <w:bCs/>
                <w:color w:val="000000"/>
                <w:sz w:val="22"/>
                <w:szCs w:val="22"/>
                <w:lang w:bidi="ar-SA"/>
              </w:rPr>
            </w:pPr>
            <w:r w:rsidRPr="007D5A04">
              <w:rPr>
                <w:rFonts w:ascii="Calibri" w:hAnsi="Calibri" w:cs="Calibri"/>
                <w:b/>
                <w:bCs/>
                <w:color w:val="000000"/>
                <w:sz w:val="22"/>
                <w:szCs w:val="22"/>
                <w:lang w:bidi="ar-SA"/>
              </w:rPr>
              <w:t xml:space="preserve">Adverse </w:t>
            </w:r>
            <w:r>
              <w:rPr>
                <w:rFonts w:ascii="Calibri" w:hAnsi="Calibri" w:cs="Calibri"/>
                <w:b/>
                <w:bCs/>
                <w:color w:val="000000"/>
                <w:sz w:val="22"/>
                <w:szCs w:val="22"/>
                <w:lang w:bidi="ar-SA"/>
              </w:rPr>
              <w:t>Event</w:t>
            </w:r>
          </w:p>
        </w:tc>
        <w:tc>
          <w:tcPr>
            <w:tcW w:w="456" w:type="pct"/>
            <w:shd w:val="clear" w:color="auto" w:fill="auto"/>
            <w:noWrap/>
            <w:vAlign w:val="bottom"/>
            <w:hideMark/>
          </w:tcPr>
          <w:p w14:paraId="0B0E0968" w14:textId="77777777" w:rsidR="00953AB7" w:rsidRPr="007D5A04" w:rsidRDefault="00953AB7" w:rsidP="00210AA9">
            <w:pPr>
              <w:spacing w:after="0" w:line="240" w:lineRule="auto"/>
              <w:ind w:firstLine="0"/>
              <w:jc w:val="center"/>
              <w:rPr>
                <w:rFonts w:ascii="Calibri" w:hAnsi="Calibri" w:cs="Calibri"/>
                <w:b/>
                <w:bCs/>
                <w:color w:val="000000"/>
                <w:sz w:val="22"/>
                <w:szCs w:val="22"/>
                <w:lang w:bidi="ar-SA"/>
              </w:rPr>
            </w:pPr>
            <w:r w:rsidRPr="007D5A04">
              <w:rPr>
                <w:rFonts w:ascii="Calibri" w:hAnsi="Calibri" w:cs="Calibri"/>
                <w:b/>
                <w:bCs/>
                <w:color w:val="000000"/>
                <w:sz w:val="22"/>
                <w:szCs w:val="22"/>
                <w:lang w:bidi="ar-SA"/>
              </w:rPr>
              <w:t>No.</w:t>
            </w:r>
          </w:p>
        </w:tc>
        <w:tc>
          <w:tcPr>
            <w:tcW w:w="531" w:type="pct"/>
            <w:shd w:val="clear" w:color="auto" w:fill="auto"/>
            <w:noWrap/>
            <w:vAlign w:val="bottom"/>
            <w:hideMark/>
          </w:tcPr>
          <w:p w14:paraId="348B9377" w14:textId="77777777" w:rsidR="00953AB7" w:rsidRPr="007D5A04" w:rsidRDefault="00953AB7" w:rsidP="00210AA9">
            <w:pPr>
              <w:spacing w:after="0" w:line="240" w:lineRule="auto"/>
              <w:ind w:firstLine="0"/>
              <w:jc w:val="center"/>
              <w:rPr>
                <w:rFonts w:ascii="Calibri" w:hAnsi="Calibri" w:cs="Calibri"/>
                <w:b/>
                <w:bCs/>
                <w:color w:val="000000"/>
                <w:sz w:val="22"/>
                <w:szCs w:val="22"/>
                <w:lang w:bidi="ar-SA"/>
              </w:rPr>
            </w:pPr>
            <w:r w:rsidRPr="007D5A04">
              <w:rPr>
                <w:rFonts w:ascii="Calibri" w:hAnsi="Calibri" w:cs="Calibri"/>
                <w:b/>
                <w:bCs/>
                <w:color w:val="000000"/>
                <w:sz w:val="22"/>
                <w:szCs w:val="22"/>
                <w:lang w:bidi="ar-SA"/>
              </w:rPr>
              <w:t>%</w:t>
            </w:r>
          </w:p>
        </w:tc>
        <w:tc>
          <w:tcPr>
            <w:tcW w:w="680" w:type="pct"/>
            <w:shd w:val="clear" w:color="auto" w:fill="auto"/>
            <w:noWrap/>
            <w:vAlign w:val="bottom"/>
            <w:hideMark/>
          </w:tcPr>
          <w:p w14:paraId="69A512A8" w14:textId="10423F1C" w:rsidR="00953AB7" w:rsidRPr="007D5A04" w:rsidRDefault="00953AB7" w:rsidP="00210AA9">
            <w:pPr>
              <w:spacing w:after="0" w:line="240" w:lineRule="auto"/>
              <w:ind w:firstLine="0"/>
              <w:jc w:val="center"/>
              <w:rPr>
                <w:rFonts w:ascii="Calibri" w:hAnsi="Calibri" w:cs="Calibri"/>
                <w:b/>
                <w:bCs/>
                <w:color w:val="000000"/>
                <w:sz w:val="22"/>
                <w:szCs w:val="22"/>
                <w:lang w:bidi="ar-SA"/>
              </w:rPr>
            </w:pPr>
            <w:r w:rsidRPr="007D5A04">
              <w:rPr>
                <w:rFonts w:ascii="Calibri" w:hAnsi="Calibri" w:cs="Calibri"/>
                <w:b/>
                <w:bCs/>
                <w:color w:val="000000"/>
                <w:sz w:val="22"/>
                <w:szCs w:val="22"/>
                <w:lang w:bidi="ar-SA"/>
              </w:rPr>
              <w:t>Total</w:t>
            </w:r>
            <w:r w:rsidR="00E36B09">
              <w:rPr>
                <w:rFonts w:ascii="Calibri" w:hAnsi="Calibri" w:cs="Calibri"/>
                <w:b/>
                <w:bCs/>
                <w:color w:val="000000"/>
                <w:sz w:val="22"/>
                <w:szCs w:val="22"/>
                <w:lang w:bidi="ar-SA"/>
              </w:rPr>
              <w:t xml:space="preserve"> </w:t>
            </w:r>
            <w:r w:rsidRPr="007D5A04">
              <w:rPr>
                <w:rFonts w:ascii="Calibri" w:hAnsi="Calibri" w:cs="Calibri"/>
                <w:b/>
                <w:bCs/>
                <w:color w:val="000000"/>
                <w:sz w:val="22"/>
                <w:szCs w:val="22"/>
                <w:lang w:bidi="ar-SA"/>
              </w:rPr>
              <w:t>(%)</w:t>
            </w:r>
          </w:p>
        </w:tc>
      </w:tr>
      <w:tr w:rsidR="00953AB7" w:rsidRPr="007D5A04" w14:paraId="115B14AA" w14:textId="77777777" w:rsidTr="00210AA9">
        <w:trPr>
          <w:trHeight w:val="290"/>
        </w:trPr>
        <w:tc>
          <w:tcPr>
            <w:tcW w:w="3334" w:type="pct"/>
            <w:shd w:val="clear" w:color="auto" w:fill="auto"/>
            <w:noWrap/>
            <w:vAlign w:val="bottom"/>
            <w:hideMark/>
          </w:tcPr>
          <w:p w14:paraId="61A85904"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Pyrexia</w:t>
            </w:r>
          </w:p>
        </w:tc>
        <w:tc>
          <w:tcPr>
            <w:tcW w:w="456" w:type="pct"/>
            <w:shd w:val="clear" w:color="auto" w:fill="auto"/>
            <w:noWrap/>
            <w:vAlign w:val="bottom"/>
            <w:hideMark/>
          </w:tcPr>
          <w:p w14:paraId="126BE8A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2786</w:t>
            </w:r>
          </w:p>
        </w:tc>
        <w:tc>
          <w:tcPr>
            <w:tcW w:w="531" w:type="pct"/>
            <w:shd w:val="clear" w:color="auto" w:fill="auto"/>
            <w:noWrap/>
            <w:vAlign w:val="bottom"/>
            <w:hideMark/>
          </w:tcPr>
          <w:p w14:paraId="50C97F0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2.44%</w:t>
            </w:r>
          </w:p>
        </w:tc>
        <w:tc>
          <w:tcPr>
            <w:tcW w:w="680" w:type="pct"/>
            <w:shd w:val="clear" w:color="auto" w:fill="auto"/>
            <w:noWrap/>
            <w:vAlign w:val="bottom"/>
            <w:hideMark/>
          </w:tcPr>
          <w:p w14:paraId="5D1BDF8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2.44%</w:t>
            </w:r>
          </w:p>
        </w:tc>
      </w:tr>
      <w:tr w:rsidR="00953AB7" w:rsidRPr="007D5A04" w14:paraId="25397FE9" w14:textId="77777777" w:rsidTr="00210AA9">
        <w:trPr>
          <w:trHeight w:val="290"/>
        </w:trPr>
        <w:tc>
          <w:tcPr>
            <w:tcW w:w="3334" w:type="pct"/>
            <w:shd w:val="clear" w:color="auto" w:fill="auto"/>
            <w:noWrap/>
            <w:vAlign w:val="bottom"/>
            <w:hideMark/>
          </w:tcPr>
          <w:p w14:paraId="6E347055"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Pain</w:t>
            </w:r>
          </w:p>
        </w:tc>
        <w:tc>
          <w:tcPr>
            <w:tcW w:w="456" w:type="pct"/>
            <w:shd w:val="clear" w:color="auto" w:fill="auto"/>
            <w:noWrap/>
            <w:vAlign w:val="bottom"/>
            <w:hideMark/>
          </w:tcPr>
          <w:p w14:paraId="6CC65E0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1403</w:t>
            </w:r>
          </w:p>
        </w:tc>
        <w:tc>
          <w:tcPr>
            <w:tcW w:w="531" w:type="pct"/>
            <w:shd w:val="clear" w:color="auto" w:fill="auto"/>
            <w:noWrap/>
            <w:vAlign w:val="bottom"/>
            <w:hideMark/>
          </w:tcPr>
          <w:p w14:paraId="1111CA7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1.23%</w:t>
            </w:r>
          </w:p>
        </w:tc>
        <w:tc>
          <w:tcPr>
            <w:tcW w:w="680" w:type="pct"/>
            <w:shd w:val="clear" w:color="auto" w:fill="auto"/>
            <w:noWrap/>
            <w:vAlign w:val="bottom"/>
            <w:hideMark/>
          </w:tcPr>
          <w:p w14:paraId="72904F2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3.66%</w:t>
            </w:r>
          </w:p>
        </w:tc>
      </w:tr>
      <w:tr w:rsidR="00953AB7" w:rsidRPr="007D5A04" w14:paraId="37B451E1" w14:textId="77777777" w:rsidTr="00210AA9">
        <w:trPr>
          <w:trHeight w:val="290"/>
        </w:trPr>
        <w:tc>
          <w:tcPr>
            <w:tcW w:w="3334" w:type="pct"/>
            <w:shd w:val="clear" w:color="auto" w:fill="auto"/>
            <w:noWrap/>
            <w:vAlign w:val="bottom"/>
            <w:hideMark/>
          </w:tcPr>
          <w:p w14:paraId="29ECC11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Vomiting</w:t>
            </w:r>
          </w:p>
        </w:tc>
        <w:tc>
          <w:tcPr>
            <w:tcW w:w="456" w:type="pct"/>
            <w:shd w:val="clear" w:color="auto" w:fill="auto"/>
            <w:noWrap/>
            <w:vAlign w:val="bottom"/>
            <w:hideMark/>
          </w:tcPr>
          <w:p w14:paraId="7AB993E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1336</w:t>
            </w:r>
          </w:p>
        </w:tc>
        <w:tc>
          <w:tcPr>
            <w:tcW w:w="531" w:type="pct"/>
            <w:shd w:val="clear" w:color="auto" w:fill="auto"/>
            <w:noWrap/>
            <w:vAlign w:val="bottom"/>
            <w:hideMark/>
          </w:tcPr>
          <w:p w14:paraId="3C6D113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1.17%</w:t>
            </w:r>
          </w:p>
        </w:tc>
        <w:tc>
          <w:tcPr>
            <w:tcW w:w="680" w:type="pct"/>
            <w:shd w:val="clear" w:color="auto" w:fill="auto"/>
            <w:noWrap/>
            <w:vAlign w:val="bottom"/>
            <w:hideMark/>
          </w:tcPr>
          <w:p w14:paraId="3F3A394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4.83%</w:t>
            </w:r>
          </w:p>
        </w:tc>
      </w:tr>
      <w:tr w:rsidR="00953AB7" w:rsidRPr="007D5A04" w14:paraId="3F0CC8F8" w14:textId="77777777" w:rsidTr="00210AA9">
        <w:trPr>
          <w:trHeight w:val="290"/>
        </w:trPr>
        <w:tc>
          <w:tcPr>
            <w:tcW w:w="3334" w:type="pct"/>
            <w:shd w:val="clear" w:color="auto" w:fill="auto"/>
            <w:noWrap/>
            <w:vAlign w:val="bottom"/>
            <w:hideMark/>
          </w:tcPr>
          <w:p w14:paraId="1BB5EC9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Headache</w:t>
            </w:r>
          </w:p>
        </w:tc>
        <w:tc>
          <w:tcPr>
            <w:tcW w:w="456" w:type="pct"/>
            <w:shd w:val="clear" w:color="auto" w:fill="auto"/>
            <w:noWrap/>
            <w:vAlign w:val="bottom"/>
            <w:hideMark/>
          </w:tcPr>
          <w:p w14:paraId="2D42647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1272</w:t>
            </w:r>
          </w:p>
        </w:tc>
        <w:tc>
          <w:tcPr>
            <w:tcW w:w="531" w:type="pct"/>
            <w:shd w:val="clear" w:color="auto" w:fill="auto"/>
            <w:noWrap/>
            <w:vAlign w:val="bottom"/>
            <w:hideMark/>
          </w:tcPr>
          <w:p w14:paraId="67156D5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1.11%</w:t>
            </w:r>
          </w:p>
        </w:tc>
        <w:tc>
          <w:tcPr>
            <w:tcW w:w="680" w:type="pct"/>
            <w:shd w:val="clear" w:color="auto" w:fill="auto"/>
            <w:noWrap/>
            <w:vAlign w:val="bottom"/>
            <w:hideMark/>
          </w:tcPr>
          <w:p w14:paraId="3C0FA3D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5.94%</w:t>
            </w:r>
          </w:p>
        </w:tc>
      </w:tr>
      <w:tr w:rsidR="00953AB7" w:rsidRPr="007D5A04" w14:paraId="7A6FD0D7" w14:textId="77777777" w:rsidTr="00210AA9">
        <w:trPr>
          <w:trHeight w:val="290"/>
        </w:trPr>
        <w:tc>
          <w:tcPr>
            <w:tcW w:w="3334" w:type="pct"/>
            <w:shd w:val="clear" w:color="auto" w:fill="auto"/>
            <w:noWrap/>
            <w:vAlign w:val="bottom"/>
            <w:hideMark/>
          </w:tcPr>
          <w:p w14:paraId="68869A7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proofErr w:type="spellStart"/>
            <w:r w:rsidRPr="007D5A04">
              <w:rPr>
                <w:rFonts w:ascii="Calibri" w:hAnsi="Calibri" w:cs="Calibri"/>
                <w:color w:val="000000"/>
                <w:sz w:val="22"/>
                <w:szCs w:val="22"/>
                <w:lang w:bidi="ar-SA"/>
              </w:rPr>
              <w:t>Dyspnoea</w:t>
            </w:r>
            <w:proofErr w:type="spellEnd"/>
          </w:p>
        </w:tc>
        <w:tc>
          <w:tcPr>
            <w:tcW w:w="456" w:type="pct"/>
            <w:shd w:val="clear" w:color="auto" w:fill="auto"/>
            <w:noWrap/>
            <w:vAlign w:val="bottom"/>
            <w:hideMark/>
          </w:tcPr>
          <w:p w14:paraId="0EE0FFA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1202</w:t>
            </w:r>
          </w:p>
        </w:tc>
        <w:tc>
          <w:tcPr>
            <w:tcW w:w="531" w:type="pct"/>
            <w:shd w:val="clear" w:color="auto" w:fill="auto"/>
            <w:noWrap/>
            <w:vAlign w:val="bottom"/>
            <w:hideMark/>
          </w:tcPr>
          <w:p w14:paraId="68BB9E0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1.05%</w:t>
            </w:r>
          </w:p>
        </w:tc>
        <w:tc>
          <w:tcPr>
            <w:tcW w:w="680" w:type="pct"/>
            <w:shd w:val="clear" w:color="auto" w:fill="auto"/>
            <w:noWrap/>
            <w:vAlign w:val="bottom"/>
            <w:hideMark/>
          </w:tcPr>
          <w:p w14:paraId="00A9500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6.99%</w:t>
            </w:r>
          </w:p>
        </w:tc>
      </w:tr>
      <w:tr w:rsidR="00953AB7" w:rsidRPr="007D5A04" w14:paraId="17A2A51C" w14:textId="77777777" w:rsidTr="00210AA9">
        <w:trPr>
          <w:trHeight w:val="290"/>
        </w:trPr>
        <w:tc>
          <w:tcPr>
            <w:tcW w:w="3334" w:type="pct"/>
            <w:shd w:val="clear" w:color="auto" w:fill="auto"/>
            <w:noWrap/>
            <w:vAlign w:val="bottom"/>
            <w:hideMark/>
          </w:tcPr>
          <w:p w14:paraId="2EABC01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Pain in extremity</w:t>
            </w:r>
          </w:p>
        </w:tc>
        <w:tc>
          <w:tcPr>
            <w:tcW w:w="456" w:type="pct"/>
            <w:shd w:val="clear" w:color="auto" w:fill="auto"/>
            <w:noWrap/>
            <w:vAlign w:val="bottom"/>
            <w:hideMark/>
          </w:tcPr>
          <w:p w14:paraId="0DF42A3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1082</w:t>
            </w:r>
          </w:p>
        </w:tc>
        <w:tc>
          <w:tcPr>
            <w:tcW w:w="531" w:type="pct"/>
            <w:shd w:val="clear" w:color="auto" w:fill="auto"/>
            <w:noWrap/>
            <w:vAlign w:val="bottom"/>
            <w:hideMark/>
          </w:tcPr>
          <w:p w14:paraId="6B0431E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0.95%</w:t>
            </w:r>
          </w:p>
        </w:tc>
        <w:tc>
          <w:tcPr>
            <w:tcW w:w="680" w:type="pct"/>
            <w:shd w:val="clear" w:color="auto" w:fill="auto"/>
            <w:noWrap/>
            <w:vAlign w:val="bottom"/>
            <w:hideMark/>
          </w:tcPr>
          <w:p w14:paraId="1AFA83E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7.94%</w:t>
            </w:r>
          </w:p>
        </w:tc>
      </w:tr>
      <w:tr w:rsidR="00953AB7" w:rsidRPr="007D5A04" w14:paraId="04C69487" w14:textId="77777777" w:rsidTr="00210AA9">
        <w:trPr>
          <w:trHeight w:val="290"/>
        </w:trPr>
        <w:tc>
          <w:tcPr>
            <w:tcW w:w="3334" w:type="pct"/>
            <w:shd w:val="clear" w:color="auto" w:fill="auto"/>
            <w:noWrap/>
            <w:vAlign w:val="bottom"/>
            <w:hideMark/>
          </w:tcPr>
          <w:p w14:paraId="55A4F07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Asthenia</w:t>
            </w:r>
          </w:p>
        </w:tc>
        <w:tc>
          <w:tcPr>
            <w:tcW w:w="456" w:type="pct"/>
            <w:shd w:val="clear" w:color="auto" w:fill="auto"/>
            <w:noWrap/>
            <w:vAlign w:val="bottom"/>
            <w:hideMark/>
          </w:tcPr>
          <w:p w14:paraId="33AB235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1053</w:t>
            </w:r>
          </w:p>
        </w:tc>
        <w:tc>
          <w:tcPr>
            <w:tcW w:w="531" w:type="pct"/>
            <w:shd w:val="clear" w:color="auto" w:fill="auto"/>
            <w:noWrap/>
            <w:vAlign w:val="bottom"/>
            <w:hideMark/>
          </w:tcPr>
          <w:p w14:paraId="4778577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0.92%</w:t>
            </w:r>
          </w:p>
        </w:tc>
        <w:tc>
          <w:tcPr>
            <w:tcW w:w="680" w:type="pct"/>
            <w:shd w:val="clear" w:color="auto" w:fill="auto"/>
            <w:noWrap/>
            <w:vAlign w:val="bottom"/>
            <w:hideMark/>
          </w:tcPr>
          <w:p w14:paraId="6EC132C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8.86%</w:t>
            </w:r>
          </w:p>
        </w:tc>
      </w:tr>
      <w:tr w:rsidR="00953AB7" w:rsidRPr="007D5A04" w14:paraId="5DE643BF" w14:textId="77777777" w:rsidTr="00210AA9">
        <w:trPr>
          <w:trHeight w:val="290"/>
        </w:trPr>
        <w:tc>
          <w:tcPr>
            <w:tcW w:w="3334" w:type="pct"/>
            <w:shd w:val="clear" w:color="auto" w:fill="auto"/>
            <w:noWrap/>
            <w:vAlign w:val="bottom"/>
            <w:hideMark/>
          </w:tcPr>
          <w:p w14:paraId="513CBF68"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Guillain-Barre syndrome</w:t>
            </w:r>
          </w:p>
        </w:tc>
        <w:tc>
          <w:tcPr>
            <w:tcW w:w="456" w:type="pct"/>
            <w:shd w:val="clear" w:color="auto" w:fill="auto"/>
            <w:noWrap/>
            <w:vAlign w:val="bottom"/>
            <w:hideMark/>
          </w:tcPr>
          <w:p w14:paraId="2287D3B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989</w:t>
            </w:r>
          </w:p>
        </w:tc>
        <w:tc>
          <w:tcPr>
            <w:tcW w:w="531" w:type="pct"/>
            <w:shd w:val="clear" w:color="auto" w:fill="auto"/>
            <w:noWrap/>
            <w:vAlign w:val="bottom"/>
            <w:hideMark/>
          </w:tcPr>
          <w:p w14:paraId="4FD30D7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0.86%</w:t>
            </w:r>
          </w:p>
        </w:tc>
        <w:tc>
          <w:tcPr>
            <w:tcW w:w="680" w:type="pct"/>
            <w:shd w:val="clear" w:color="auto" w:fill="auto"/>
            <w:noWrap/>
            <w:vAlign w:val="bottom"/>
            <w:hideMark/>
          </w:tcPr>
          <w:p w14:paraId="6EB9831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9.73%</w:t>
            </w:r>
          </w:p>
        </w:tc>
      </w:tr>
      <w:tr w:rsidR="00953AB7" w:rsidRPr="007D5A04" w14:paraId="2D85B0C2" w14:textId="77777777" w:rsidTr="00210AA9">
        <w:trPr>
          <w:trHeight w:val="290"/>
        </w:trPr>
        <w:tc>
          <w:tcPr>
            <w:tcW w:w="3334" w:type="pct"/>
            <w:shd w:val="clear" w:color="auto" w:fill="auto"/>
            <w:noWrap/>
            <w:vAlign w:val="bottom"/>
            <w:hideMark/>
          </w:tcPr>
          <w:p w14:paraId="65C1DA1D"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proofErr w:type="spellStart"/>
            <w:r w:rsidRPr="007D5A04">
              <w:rPr>
                <w:rFonts w:ascii="Calibri" w:hAnsi="Calibri" w:cs="Calibri"/>
                <w:color w:val="000000"/>
                <w:sz w:val="22"/>
                <w:szCs w:val="22"/>
                <w:lang w:bidi="ar-SA"/>
              </w:rPr>
              <w:t>Hypoaesthesia</w:t>
            </w:r>
            <w:proofErr w:type="spellEnd"/>
          </w:p>
        </w:tc>
        <w:tc>
          <w:tcPr>
            <w:tcW w:w="456" w:type="pct"/>
            <w:shd w:val="clear" w:color="auto" w:fill="auto"/>
            <w:noWrap/>
            <w:vAlign w:val="bottom"/>
            <w:hideMark/>
          </w:tcPr>
          <w:p w14:paraId="58D981A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978</w:t>
            </w:r>
          </w:p>
        </w:tc>
        <w:tc>
          <w:tcPr>
            <w:tcW w:w="531" w:type="pct"/>
            <w:shd w:val="clear" w:color="auto" w:fill="auto"/>
            <w:noWrap/>
            <w:vAlign w:val="bottom"/>
            <w:hideMark/>
          </w:tcPr>
          <w:p w14:paraId="2B5075F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0.86%</w:t>
            </w:r>
          </w:p>
        </w:tc>
        <w:tc>
          <w:tcPr>
            <w:tcW w:w="680" w:type="pct"/>
            <w:shd w:val="clear" w:color="auto" w:fill="auto"/>
            <w:noWrap/>
            <w:vAlign w:val="bottom"/>
            <w:hideMark/>
          </w:tcPr>
          <w:p w14:paraId="48CAF77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10.58%</w:t>
            </w:r>
          </w:p>
        </w:tc>
      </w:tr>
      <w:tr w:rsidR="00953AB7" w:rsidRPr="007D5A04" w14:paraId="65002982" w14:textId="77777777" w:rsidTr="00210AA9">
        <w:trPr>
          <w:trHeight w:val="290"/>
        </w:trPr>
        <w:tc>
          <w:tcPr>
            <w:tcW w:w="3334" w:type="pct"/>
            <w:shd w:val="clear" w:color="auto" w:fill="auto"/>
            <w:noWrap/>
            <w:vAlign w:val="bottom"/>
            <w:hideMark/>
          </w:tcPr>
          <w:p w14:paraId="7CDAD25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Seizure</w:t>
            </w:r>
          </w:p>
        </w:tc>
        <w:tc>
          <w:tcPr>
            <w:tcW w:w="456" w:type="pct"/>
            <w:shd w:val="clear" w:color="auto" w:fill="auto"/>
            <w:noWrap/>
            <w:vAlign w:val="bottom"/>
            <w:hideMark/>
          </w:tcPr>
          <w:p w14:paraId="71C4924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976</w:t>
            </w:r>
          </w:p>
        </w:tc>
        <w:tc>
          <w:tcPr>
            <w:tcW w:w="531" w:type="pct"/>
            <w:shd w:val="clear" w:color="auto" w:fill="auto"/>
            <w:noWrap/>
            <w:vAlign w:val="bottom"/>
            <w:hideMark/>
          </w:tcPr>
          <w:p w14:paraId="1D2D521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0.85%</w:t>
            </w:r>
          </w:p>
        </w:tc>
        <w:tc>
          <w:tcPr>
            <w:tcW w:w="680" w:type="pct"/>
            <w:shd w:val="clear" w:color="auto" w:fill="auto"/>
            <w:noWrap/>
            <w:vAlign w:val="bottom"/>
            <w:hideMark/>
          </w:tcPr>
          <w:p w14:paraId="6EB3062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11.43%</w:t>
            </w:r>
          </w:p>
        </w:tc>
      </w:tr>
      <w:tr w:rsidR="00953AB7" w:rsidRPr="007D5A04" w14:paraId="79FA3212" w14:textId="77777777" w:rsidTr="00210AA9">
        <w:trPr>
          <w:trHeight w:val="290"/>
        </w:trPr>
        <w:tc>
          <w:tcPr>
            <w:tcW w:w="3334" w:type="pct"/>
            <w:shd w:val="clear" w:color="auto" w:fill="auto"/>
            <w:noWrap/>
            <w:vAlign w:val="bottom"/>
            <w:hideMark/>
          </w:tcPr>
          <w:p w14:paraId="52455F87"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Death</w:t>
            </w:r>
          </w:p>
        </w:tc>
        <w:tc>
          <w:tcPr>
            <w:tcW w:w="456" w:type="pct"/>
            <w:shd w:val="clear" w:color="auto" w:fill="auto"/>
            <w:noWrap/>
            <w:vAlign w:val="bottom"/>
            <w:hideMark/>
          </w:tcPr>
          <w:p w14:paraId="4A6EAF2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972</w:t>
            </w:r>
          </w:p>
        </w:tc>
        <w:tc>
          <w:tcPr>
            <w:tcW w:w="531" w:type="pct"/>
            <w:shd w:val="clear" w:color="auto" w:fill="auto"/>
            <w:noWrap/>
            <w:vAlign w:val="bottom"/>
            <w:hideMark/>
          </w:tcPr>
          <w:p w14:paraId="1343828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0.85%</w:t>
            </w:r>
          </w:p>
        </w:tc>
        <w:tc>
          <w:tcPr>
            <w:tcW w:w="680" w:type="pct"/>
            <w:shd w:val="clear" w:color="auto" w:fill="auto"/>
            <w:noWrap/>
            <w:vAlign w:val="bottom"/>
            <w:hideMark/>
          </w:tcPr>
          <w:p w14:paraId="1FF44B5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12.28%</w:t>
            </w:r>
          </w:p>
        </w:tc>
      </w:tr>
      <w:tr w:rsidR="00953AB7" w:rsidRPr="007D5A04" w14:paraId="58C4C516" w14:textId="77777777" w:rsidTr="00210AA9">
        <w:trPr>
          <w:trHeight w:val="290"/>
        </w:trPr>
        <w:tc>
          <w:tcPr>
            <w:tcW w:w="3334" w:type="pct"/>
            <w:shd w:val="clear" w:color="auto" w:fill="auto"/>
            <w:noWrap/>
            <w:vAlign w:val="bottom"/>
            <w:hideMark/>
          </w:tcPr>
          <w:p w14:paraId="0E5FDFF7"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Herpes zoster</w:t>
            </w:r>
          </w:p>
        </w:tc>
        <w:tc>
          <w:tcPr>
            <w:tcW w:w="456" w:type="pct"/>
            <w:shd w:val="clear" w:color="auto" w:fill="auto"/>
            <w:noWrap/>
            <w:vAlign w:val="bottom"/>
            <w:hideMark/>
          </w:tcPr>
          <w:p w14:paraId="0F1FD14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943</w:t>
            </w:r>
          </w:p>
        </w:tc>
        <w:tc>
          <w:tcPr>
            <w:tcW w:w="531" w:type="pct"/>
            <w:shd w:val="clear" w:color="auto" w:fill="auto"/>
            <w:noWrap/>
            <w:vAlign w:val="bottom"/>
            <w:hideMark/>
          </w:tcPr>
          <w:p w14:paraId="52ACAD1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0.82%</w:t>
            </w:r>
          </w:p>
        </w:tc>
        <w:tc>
          <w:tcPr>
            <w:tcW w:w="680" w:type="pct"/>
            <w:shd w:val="clear" w:color="auto" w:fill="auto"/>
            <w:noWrap/>
            <w:vAlign w:val="bottom"/>
            <w:hideMark/>
          </w:tcPr>
          <w:p w14:paraId="457947D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13.11%</w:t>
            </w:r>
          </w:p>
        </w:tc>
      </w:tr>
      <w:tr w:rsidR="00953AB7" w:rsidRPr="007D5A04" w14:paraId="2D4D117D" w14:textId="77777777" w:rsidTr="00210AA9">
        <w:trPr>
          <w:trHeight w:val="290"/>
        </w:trPr>
        <w:tc>
          <w:tcPr>
            <w:tcW w:w="3334" w:type="pct"/>
            <w:shd w:val="clear" w:color="auto" w:fill="auto"/>
            <w:noWrap/>
            <w:vAlign w:val="bottom"/>
            <w:hideMark/>
          </w:tcPr>
          <w:p w14:paraId="0FC9C49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Fatigue</w:t>
            </w:r>
          </w:p>
        </w:tc>
        <w:tc>
          <w:tcPr>
            <w:tcW w:w="456" w:type="pct"/>
            <w:shd w:val="clear" w:color="auto" w:fill="auto"/>
            <w:noWrap/>
            <w:vAlign w:val="bottom"/>
            <w:hideMark/>
          </w:tcPr>
          <w:p w14:paraId="4A88C34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932</w:t>
            </w:r>
          </w:p>
        </w:tc>
        <w:tc>
          <w:tcPr>
            <w:tcW w:w="531" w:type="pct"/>
            <w:shd w:val="clear" w:color="auto" w:fill="auto"/>
            <w:noWrap/>
            <w:vAlign w:val="bottom"/>
            <w:hideMark/>
          </w:tcPr>
          <w:p w14:paraId="7BB776F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0.81%</w:t>
            </w:r>
          </w:p>
        </w:tc>
        <w:tc>
          <w:tcPr>
            <w:tcW w:w="680" w:type="pct"/>
            <w:shd w:val="clear" w:color="auto" w:fill="auto"/>
            <w:noWrap/>
            <w:vAlign w:val="bottom"/>
            <w:hideMark/>
          </w:tcPr>
          <w:p w14:paraId="485CDB1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13.92%</w:t>
            </w:r>
          </w:p>
        </w:tc>
      </w:tr>
      <w:tr w:rsidR="00953AB7" w:rsidRPr="007D5A04" w14:paraId="57C4D65E" w14:textId="77777777" w:rsidTr="00210AA9">
        <w:trPr>
          <w:trHeight w:val="290"/>
        </w:trPr>
        <w:tc>
          <w:tcPr>
            <w:tcW w:w="3334" w:type="pct"/>
            <w:shd w:val="clear" w:color="auto" w:fill="auto"/>
            <w:noWrap/>
            <w:vAlign w:val="bottom"/>
            <w:hideMark/>
          </w:tcPr>
          <w:p w14:paraId="00A4BAFC"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Blood test</w:t>
            </w:r>
          </w:p>
        </w:tc>
        <w:tc>
          <w:tcPr>
            <w:tcW w:w="456" w:type="pct"/>
            <w:shd w:val="clear" w:color="auto" w:fill="auto"/>
            <w:noWrap/>
            <w:vAlign w:val="bottom"/>
            <w:hideMark/>
          </w:tcPr>
          <w:p w14:paraId="4AA60F7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890</w:t>
            </w:r>
          </w:p>
        </w:tc>
        <w:tc>
          <w:tcPr>
            <w:tcW w:w="531" w:type="pct"/>
            <w:shd w:val="clear" w:color="auto" w:fill="auto"/>
            <w:noWrap/>
            <w:vAlign w:val="bottom"/>
            <w:hideMark/>
          </w:tcPr>
          <w:p w14:paraId="5FAC31B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0.78%</w:t>
            </w:r>
          </w:p>
        </w:tc>
        <w:tc>
          <w:tcPr>
            <w:tcW w:w="680" w:type="pct"/>
            <w:shd w:val="clear" w:color="auto" w:fill="auto"/>
            <w:noWrap/>
            <w:vAlign w:val="bottom"/>
            <w:hideMark/>
          </w:tcPr>
          <w:p w14:paraId="6BFCAEA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14.70%</w:t>
            </w:r>
          </w:p>
        </w:tc>
      </w:tr>
      <w:tr w:rsidR="00953AB7" w:rsidRPr="007D5A04" w14:paraId="1A6662D1" w14:textId="77777777" w:rsidTr="00210AA9">
        <w:trPr>
          <w:trHeight w:val="290"/>
        </w:trPr>
        <w:tc>
          <w:tcPr>
            <w:tcW w:w="3334" w:type="pct"/>
            <w:shd w:val="clear" w:color="auto" w:fill="auto"/>
            <w:noWrap/>
            <w:vAlign w:val="bottom"/>
            <w:hideMark/>
          </w:tcPr>
          <w:p w14:paraId="3560B9AD"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Muscular weakness</w:t>
            </w:r>
          </w:p>
        </w:tc>
        <w:tc>
          <w:tcPr>
            <w:tcW w:w="456" w:type="pct"/>
            <w:shd w:val="clear" w:color="auto" w:fill="auto"/>
            <w:noWrap/>
            <w:vAlign w:val="bottom"/>
            <w:hideMark/>
          </w:tcPr>
          <w:p w14:paraId="5AC0006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875</w:t>
            </w:r>
          </w:p>
        </w:tc>
        <w:tc>
          <w:tcPr>
            <w:tcW w:w="531" w:type="pct"/>
            <w:shd w:val="clear" w:color="auto" w:fill="auto"/>
            <w:noWrap/>
            <w:vAlign w:val="bottom"/>
            <w:hideMark/>
          </w:tcPr>
          <w:p w14:paraId="12DC787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0.77%</w:t>
            </w:r>
          </w:p>
        </w:tc>
        <w:tc>
          <w:tcPr>
            <w:tcW w:w="680" w:type="pct"/>
            <w:shd w:val="clear" w:color="auto" w:fill="auto"/>
            <w:noWrap/>
            <w:vAlign w:val="bottom"/>
            <w:hideMark/>
          </w:tcPr>
          <w:p w14:paraId="2F06292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15.47%</w:t>
            </w:r>
          </w:p>
        </w:tc>
      </w:tr>
      <w:tr w:rsidR="00953AB7" w:rsidRPr="007D5A04" w14:paraId="4C311B60" w14:textId="77777777" w:rsidTr="00210AA9">
        <w:trPr>
          <w:trHeight w:val="290"/>
        </w:trPr>
        <w:tc>
          <w:tcPr>
            <w:tcW w:w="3334" w:type="pct"/>
            <w:shd w:val="clear" w:color="auto" w:fill="auto"/>
            <w:noWrap/>
            <w:vAlign w:val="bottom"/>
            <w:hideMark/>
          </w:tcPr>
          <w:p w14:paraId="64E999A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Nausea</w:t>
            </w:r>
          </w:p>
        </w:tc>
        <w:tc>
          <w:tcPr>
            <w:tcW w:w="456" w:type="pct"/>
            <w:shd w:val="clear" w:color="auto" w:fill="auto"/>
            <w:noWrap/>
            <w:vAlign w:val="bottom"/>
            <w:hideMark/>
          </w:tcPr>
          <w:p w14:paraId="70B7AE0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848</w:t>
            </w:r>
          </w:p>
        </w:tc>
        <w:tc>
          <w:tcPr>
            <w:tcW w:w="531" w:type="pct"/>
            <w:shd w:val="clear" w:color="auto" w:fill="auto"/>
            <w:noWrap/>
            <w:vAlign w:val="bottom"/>
            <w:hideMark/>
          </w:tcPr>
          <w:p w14:paraId="519CE62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0.74%</w:t>
            </w:r>
          </w:p>
        </w:tc>
        <w:tc>
          <w:tcPr>
            <w:tcW w:w="680" w:type="pct"/>
            <w:shd w:val="clear" w:color="auto" w:fill="auto"/>
            <w:noWrap/>
            <w:vAlign w:val="bottom"/>
            <w:hideMark/>
          </w:tcPr>
          <w:p w14:paraId="0B36B10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16.21%</w:t>
            </w:r>
          </w:p>
        </w:tc>
      </w:tr>
      <w:tr w:rsidR="00953AB7" w:rsidRPr="007D5A04" w14:paraId="3766D15D" w14:textId="77777777" w:rsidTr="00210AA9">
        <w:trPr>
          <w:trHeight w:val="290"/>
        </w:trPr>
        <w:tc>
          <w:tcPr>
            <w:tcW w:w="3334" w:type="pct"/>
            <w:shd w:val="clear" w:color="auto" w:fill="auto"/>
            <w:noWrap/>
            <w:vAlign w:val="bottom"/>
            <w:hideMark/>
          </w:tcPr>
          <w:p w14:paraId="12F40B9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Nuclear magnetic resonance imaging</w:t>
            </w:r>
          </w:p>
        </w:tc>
        <w:tc>
          <w:tcPr>
            <w:tcW w:w="456" w:type="pct"/>
            <w:shd w:val="clear" w:color="auto" w:fill="auto"/>
            <w:noWrap/>
            <w:vAlign w:val="bottom"/>
            <w:hideMark/>
          </w:tcPr>
          <w:p w14:paraId="376C7D6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822</w:t>
            </w:r>
          </w:p>
        </w:tc>
        <w:tc>
          <w:tcPr>
            <w:tcW w:w="531" w:type="pct"/>
            <w:shd w:val="clear" w:color="auto" w:fill="auto"/>
            <w:noWrap/>
            <w:vAlign w:val="bottom"/>
            <w:hideMark/>
          </w:tcPr>
          <w:p w14:paraId="581406C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0.72%</w:t>
            </w:r>
          </w:p>
        </w:tc>
        <w:tc>
          <w:tcPr>
            <w:tcW w:w="680" w:type="pct"/>
            <w:shd w:val="clear" w:color="auto" w:fill="auto"/>
            <w:noWrap/>
            <w:vAlign w:val="bottom"/>
            <w:hideMark/>
          </w:tcPr>
          <w:p w14:paraId="1354CDC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16.93%</w:t>
            </w:r>
          </w:p>
        </w:tc>
      </w:tr>
      <w:tr w:rsidR="00953AB7" w:rsidRPr="007D5A04" w14:paraId="05E885FA" w14:textId="77777777" w:rsidTr="00210AA9">
        <w:trPr>
          <w:trHeight w:val="290"/>
        </w:trPr>
        <w:tc>
          <w:tcPr>
            <w:tcW w:w="3334" w:type="pct"/>
            <w:shd w:val="clear" w:color="auto" w:fill="auto"/>
            <w:noWrap/>
            <w:vAlign w:val="bottom"/>
            <w:hideMark/>
          </w:tcPr>
          <w:p w14:paraId="7E7AAB9B"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Dizziness</w:t>
            </w:r>
          </w:p>
        </w:tc>
        <w:tc>
          <w:tcPr>
            <w:tcW w:w="456" w:type="pct"/>
            <w:shd w:val="clear" w:color="auto" w:fill="auto"/>
            <w:noWrap/>
            <w:vAlign w:val="bottom"/>
            <w:hideMark/>
          </w:tcPr>
          <w:p w14:paraId="43165CC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803</w:t>
            </w:r>
          </w:p>
        </w:tc>
        <w:tc>
          <w:tcPr>
            <w:tcW w:w="531" w:type="pct"/>
            <w:shd w:val="clear" w:color="auto" w:fill="auto"/>
            <w:noWrap/>
            <w:vAlign w:val="bottom"/>
            <w:hideMark/>
          </w:tcPr>
          <w:p w14:paraId="4BF342A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0.70%</w:t>
            </w:r>
          </w:p>
        </w:tc>
        <w:tc>
          <w:tcPr>
            <w:tcW w:w="680" w:type="pct"/>
            <w:shd w:val="clear" w:color="auto" w:fill="auto"/>
            <w:noWrap/>
            <w:vAlign w:val="bottom"/>
            <w:hideMark/>
          </w:tcPr>
          <w:p w14:paraId="4E509EC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17.63%</w:t>
            </w:r>
          </w:p>
        </w:tc>
      </w:tr>
      <w:tr w:rsidR="00953AB7" w:rsidRPr="007D5A04" w14:paraId="71378394" w14:textId="77777777" w:rsidTr="00210AA9">
        <w:trPr>
          <w:trHeight w:val="290"/>
        </w:trPr>
        <w:tc>
          <w:tcPr>
            <w:tcW w:w="3334" w:type="pct"/>
            <w:shd w:val="clear" w:color="auto" w:fill="auto"/>
            <w:noWrap/>
            <w:vAlign w:val="bottom"/>
            <w:hideMark/>
          </w:tcPr>
          <w:p w14:paraId="44686C16"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Laboratory test</w:t>
            </w:r>
          </w:p>
        </w:tc>
        <w:tc>
          <w:tcPr>
            <w:tcW w:w="456" w:type="pct"/>
            <w:shd w:val="clear" w:color="auto" w:fill="auto"/>
            <w:noWrap/>
            <w:vAlign w:val="bottom"/>
            <w:hideMark/>
          </w:tcPr>
          <w:p w14:paraId="75075E8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778</w:t>
            </w:r>
          </w:p>
        </w:tc>
        <w:tc>
          <w:tcPr>
            <w:tcW w:w="531" w:type="pct"/>
            <w:shd w:val="clear" w:color="auto" w:fill="auto"/>
            <w:noWrap/>
            <w:vAlign w:val="bottom"/>
            <w:hideMark/>
          </w:tcPr>
          <w:p w14:paraId="36C27FB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0.68%</w:t>
            </w:r>
          </w:p>
        </w:tc>
        <w:tc>
          <w:tcPr>
            <w:tcW w:w="680" w:type="pct"/>
            <w:shd w:val="clear" w:color="auto" w:fill="auto"/>
            <w:noWrap/>
            <w:vAlign w:val="bottom"/>
            <w:hideMark/>
          </w:tcPr>
          <w:p w14:paraId="5EAB6B1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18.31%</w:t>
            </w:r>
          </w:p>
        </w:tc>
      </w:tr>
      <w:tr w:rsidR="00953AB7" w:rsidRPr="007D5A04" w14:paraId="480CBEAE" w14:textId="77777777" w:rsidTr="00210AA9">
        <w:trPr>
          <w:trHeight w:val="290"/>
        </w:trPr>
        <w:tc>
          <w:tcPr>
            <w:tcW w:w="3334" w:type="pct"/>
            <w:shd w:val="clear" w:color="auto" w:fill="auto"/>
            <w:noWrap/>
            <w:vAlign w:val="bottom"/>
            <w:hideMark/>
          </w:tcPr>
          <w:p w14:paraId="79BFB022"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Injection site pain</w:t>
            </w:r>
          </w:p>
        </w:tc>
        <w:tc>
          <w:tcPr>
            <w:tcW w:w="456" w:type="pct"/>
            <w:shd w:val="clear" w:color="auto" w:fill="auto"/>
            <w:noWrap/>
            <w:vAlign w:val="bottom"/>
            <w:hideMark/>
          </w:tcPr>
          <w:p w14:paraId="49D513C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772</w:t>
            </w:r>
          </w:p>
        </w:tc>
        <w:tc>
          <w:tcPr>
            <w:tcW w:w="531" w:type="pct"/>
            <w:shd w:val="clear" w:color="auto" w:fill="auto"/>
            <w:noWrap/>
            <w:vAlign w:val="bottom"/>
            <w:hideMark/>
          </w:tcPr>
          <w:p w14:paraId="0E652DF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0.68%</w:t>
            </w:r>
          </w:p>
        </w:tc>
        <w:tc>
          <w:tcPr>
            <w:tcW w:w="680" w:type="pct"/>
            <w:shd w:val="clear" w:color="auto" w:fill="auto"/>
            <w:noWrap/>
            <w:vAlign w:val="bottom"/>
            <w:hideMark/>
          </w:tcPr>
          <w:p w14:paraId="5AA005D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18.98%</w:t>
            </w:r>
          </w:p>
        </w:tc>
      </w:tr>
      <w:tr w:rsidR="00953AB7" w:rsidRPr="007D5A04" w14:paraId="59194866" w14:textId="77777777" w:rsidTr="00210AA9">
        <w:trPr>
          <w:trHeight w:val="290"/>
        </w:trPr>
        <w:tc>
          <w:tcPr>
            <w:tcW w:w="3334" w:type="pct"/>
            <w:shd w:val="clear" w:color="auto" w:fill="auto"/>
            <w:noWrap/>
            <w:vAlign w:val="bottom"/>
            <w:hideMark/>
          </w:tcPr>
          <w:p w14:paraId="2BFBEE2E"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Rash</w:t>
            </w:r>
          </w:p>
        </w:tc>
        <w:tc>
          <w:tcPr>
            <w:tcW w:w="456" w:type="pct"/>
            <w:shd w:val="clear" w:color="auto" w:fill="auto"/>
            <w:noWrap/>
            <w:vAlign w:val="bottom"/>
            <w:hideMark/>
          </w:tcPr>
          <w:p w14:paraId="7AED33C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765</w:t>
            </w:r>
          </w:p>
        </w:tc>
        <w:tc>
          <w:tcPr>
            <w:tcW w:w="531" w:type="pct"/>
            <w:shd w:val="clear" w:color="auto" w:fill="auto"/>
            <w:noWrap/>
            <w:vAlign w:val="bottom"/>
            <w:hideMark/>
          </w:tcPr>
          <w:p w14:paraId="78E9182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0.67%</w:t>
            </w:r>
          </w:p>
        </w:tc>
        <w:tc>
          <w:tcPr>
            <w:tcW w:w="680" w:type="pct"/>
            <w:shd w:val="clear" w:color="auto" w:fill="auto"/>
            <w:noWrap/>
            <w:vAlign w:val="bottom"/>
            <w:hideMark/>
          </w:tcPr>
          <w:p w14:paraId="2151C5A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19.65%</w:t>
            </w:r>
          </w:p>
        </w:tc>
      </w:tr>
      <w:tr w:rsidR="00953AB7" w:rsidRPr="007D5A04" w14:paraId="0E5A1208" w14:textId="77777777" w:rsidTr="00210AA9">
        <w:trPr>
          <w:trHeight w:val="290"/>
        </w:trPr>
        <w:tc>
          <w:tcPr>
            <w:tcW w:w="3334" w:type="pct"/>
            <w:shd w:val="clear" w:color="auto" w:fill="auto"/>
            <w:noWrap/>
            <w:vAlign w:val="bottom"/>
            <w:hideMark/>
          </w:tcPr>
          <w:p w14:paraId="39FB66FE"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proofErr w:type="spellStart"/>
            <w:r w:rsidRPr="007D5A04">
              <w:rPr>
                <w:rFonts w:ascii="Calibri" w:hAnsi="Calibri" w:cs="Calibri"/>
                <w:color w:val="000000"/>
                <w:sz w:val="22"/>
                <w:szCs w:val="22"/>
                <w:lang w:bidi="ar-SA"/>
              </w:rPr>
              <w:t>Paraesthesia</w:t>
            </w:r>
            <w:proofErr w:type="spellEnd"/>
          </w:p>
        </w:tc>
        <w:tc>
          <w:tcPr>
            <w:tcW w:w="456" w:type="pct"/>
            <w:shd w:val="clear" w:color="auto" w:fill="auto"/>
            <w:noWrap/>
            <w:vAlign w:val="bottom"/>
            <w:hideMark/>
          </w:tcPr>
          <w:p w14:paraId="7CAAF45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748</w:t>
            </w:r>
          </w:p>
        </w:tc>
        <w:tc>
          <w:tcPr>
            <w:tcW w:w="531" w:type="pct"/>
            <w:shd w:val="clear" w:color="auto" w:fill="auto"/>
            <w:noWrap/>
            <w:vAlign w:val="bottom"/>
            <w:hideMark/>
          </w:tcPr>
          <w:p w14:paraId="456D88A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0.65%</w:t>
            </w:r>
          </w:p>
        </w:tc>
        <w:tc>
          <w:tcPr>
            <w:tcW w:w="680" w:type="pct"/>
            <w:shd w:val="clear" w:color="auto" w:fill="auto"/>
            <w:noWrap/>
            <w:vAlign w:val="bottom"/>
            <w:hideMark/>
          </w:tcPr>
          <w:p w14:paraId="1621161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20.31%</w:t>
            </w:r>
          </w:p>
        </w:tc>
      </w:tr>
      <w:tr w:rsidR="00953AB7" w:rsidRPr="007D5A04" w14:paraId="19D964C6" w14:textId="77777777" w:rsidTr="00210AA9">
        <w:trPr>
          <w:trHeight w:val="290"/>
        </w:trPr>
        <w:tc>
          <w:tcPr>
            <w:tcW w:w="3334" w:type="pct"/>
            <w:shd w:val="clear" w:color="auto" w:fill="auto"/>
            <w:noWrap/>
            <w:vAlign w:val="bottom"/>
            <w:hideMark/>
          </w:tcPr>
          <w:p w14:paraId="307278ED"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Malaise</w:t>
            </w:r>
          </w:p>
        </w:tc>
        <w:tc>
          <w:tcPr>
            <w:tcW w:w="456" w:type="pct"/>
            <w:shd w:val="clear" w:color="auto" w:fill="auto"/>
            <w:noWrap/>
            <w:vAlign w:val="bottom"/>
            <w:hideMark/>
          </w:tcPr>
          <w:p w14:paraId="3295E28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685</w:t>
            </w:r>
          </w:p>
        </w:tc>
        <w:tc>
          <w:tcPr>
            <w:tcW w:w="531" w:type="pct"/>
            <w:shd w:val="clear" w:color="auto" w:fill="auto"/>
            <w:noWrap/>
            <w:vAlign w:val="bottom"/>
            <w:hideMark/>
          </w:tcPr>
          <w:p w14:paraId="3B204B5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0.60%</w:t>
            </w:r>
          </w:p>
        </w:tc>
        <w:tc>
          <w:tcPr>
            <w:tcW w:w="680" w:type="pct"/>
            <w:shd w:val="clear" w:color="auto" w:fill="auto"/>
            <w:noWrap/>
            <w:vAlign w:val="bottom"/>
            <w:hideMark/>
          </w:tcPr>
          <w:p w14:paraId="60F7B4A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20.91%</w:t>
            </w:r>
          </w:p>
        </w:tc>
      </w:tr>
      <w:tr w:rsidR="00953AB7" w:rsidRPr="007D5A04" w14:paraId="305072CD" w14:textId="77777777" w:rsidTr="00210AA9">
        <w:trPr>
          <w:trHeight w:val="290"/>
        </w:trPr>
        <w:tc>
          <w:tcPr>
            <w:tcW w:w="3334" w:type="pct"/>
            <w:shd w:val="clear" w:color="auto" w:fill="auto"/>
            <w:noWrap/>
            <w:vAlign w:val="bottom"/>
            <w:hideMark/>
          </w:tcPr>
          <w:p w14:paraId="43FBC31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Chills</w:t>
            </w:r>
          </w:p>
        </w:tc>
        <w:tc>
          <w:tcPr>
            <w:tcW w:w="456" w:type="pct"/>
            <w:shd w:val="clear" w:color="auto" w:fill="auto"/>
            <w:noWrap/>
            <w:vAlign w:val="bottom"/>
            <w:hideMark/>
          </w:tcPr>
          <w:p w14:paraId="2C77336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656</w:t>
            </w:r>
          </w:p>
        </w:tc>
        <w:tc>
          <w:tcPr>
            <w:tcW w:w="531" w:type="pct"/>
            <w:shd w:val="clear" w:color="auto" w:fill="auto"/>
            <w:noWrap/>
            <w:vAlign w:val="bottom"/>
            <w:hideMark/>
          </w:tcPr>
          <w:p w14:paraId="73FCA4A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0.57%</w:t>
            </w:r>
          </w:p>
        </w:tc>
        <w:tc>
          <w:tcPr>
            <w:tcW w:w="680" w:type="pct"/>
            <w:shd w:val="clear" w:color="auto" w:fill="auto"/>
            <w:noWrap/>
            <w:vAlign w:val="bottom"/>
            <w:hideMark/>
          </w:tcPr>
          <w:p w14:paraId="3E46770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21.48%</w:t>
            </w:r>
          </w:p>
        </w:tc>
      </w:tr>
      <w:tr w:rsidR="00953AB7" w:rsidRPr="007D5A04" w14:paraId="4CDAE0B9" w14:textId="77777777" w:rsidTr="00210AA9">
        <w:trPr>
          <w:trHeight w:val="290"/>
        </w:trPr>
        <w:tc>
          <w:tcPr>
            <w:tcW w:w="3334" w:type="pct"/>
            <w:shd w:val="clear" w:color="auto" w:fill="auto"/>
            <w:noWrap/>
            <w:vAlign w:val="bottom"/>
            <w:hideMark/>
          </w:tcPr>
          <w:p w14:paraId="1950EB9B"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Immunoglobulin therapy</w:t>
            </w:r>
          </w:p>
        </w:tc>
        <w:tc>
          <w:tcPr>
            <w:tcW w:w="456" w:type="pct"/>
            <w:shd w:val="clear" w:color="auto" w:fill="auto"/>
            <w:noWrap/>
            <w:vAlign w:val="bottom"/>
            <w:hideMark/>
          </w:tcPr>
          <w:p w14:paraId="506B579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604</w:t>
            </w:r>
          </w:p>
        </w:tc>
        <w:tc>
          <w:tcPr>
            <w:tcW w:w="531" w:type="pct"/>
            <w:shd w:val="clear" w:color="auto" w:fill="auto"/>
            <w:noWrap/>
            <w:vAlign w:val="bottom"/>
            <w:hideMark/>
          </w:tcPr>
          <w:p w14:paraId="410B7A1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0.53%</w:t>
            </w:r>
          </w:p>
        </w:tc>
        <w:tc>
          <w:tcPr>
            <w:tcW w:w="680" w:type="pct"/>
            <w:shd w:val="clear" w:color="auto" w:fill="auto"/>
            <w:noWrap/>
            <w:vAlign w:val="bottom"/>
            <w:hideMark/>
          </w:tcPr>
          <w:p w14:paraId="7056CBF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22.01%</w:t>
            </w:r>
          </w:p>
        </w:tc>
      </w:tr>
      <w:tr w:rsidR="00953AB7" w:rsidRPr="007D5A04" w14:paraId="4771E9B9" w14:textId="77777777" w:rsidTr="00210AA9">
        <w:trPr>
          <w:trHeight w:val="290"/>
        </w:trPr>
        <w:tc>
          <w:tcPr>
            <w:tcW w:w="3334" w:type="pct"/>
            <w:shd w:val="clear" w:color="auto" w:fill="auto"/>
            <w:noWrap/>
            <w:vAlign w:val="bottom"/>
            <w:hideMark/>
          </w:tcPr>
          <w:p w14:paraId="03EC02E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Lumbar puncture</w:t>
            </w:r>
          </w:p>
        </w:tc>
        <w:tc>
          <w:tcPr>
            <w:tcW w:w="456" w:type="pct"/>
            <w:shd w:val="clear" w:color="auto" w:fill="auto"/>
            <w:noWrap/>
            <w:vAlign w:val="bottom"/>
            <w:hideMark/>
          </w:tcPr>
          <w:p w14:paraId="1039499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603</w:t>
            </w:r>
          </w:p>
        </w:tc>
        <w:tc>
          <w:tcPr>
            <w:tcW w:w="531" w:type="pct"/>
            <w:shd w:val="clear" w:color="auto" w:fill="auto"/>
            <w:noWrap/>
            <w:vAlign w:val="bottom"/>
            <w:hideMark/>
          </w:tcPr>
          <w:p w14:paraId="00C9EE1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0.53%</w:t>
            </w:r>
          </w:p>
        </w:tc>
        <w:tc>
          <w:tcPr>
            <w:tcW w:w="680" w:type="pct"/>
            <w:shd w:val="clear" w:color="auto" w:fill="auto"/>
            <w:noWrap/>
            <w:vAlign w:val="bottom"/>
            <w:hideMark/>
          </w:tcPr>
          <w:p w14:paraId="5DC0C5D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22.54%</w:t>
            </w:r>
          </w:p>
        </w:tc>
      </w:tr>
      <w:tr w:rsidR="00953AB7" w:rsidRPr="007D5A04" w14:paraId="1BDA01B6" w14:textId="77777777" w:rsidTr="00210AA9">
        <w:trPr>
          <w:trHeight w:val="290"/>
        </w:trPr>
        <w:tc>
          <w:tcPr>
            <w:tcW w:w="3334" w:type="pct"/>
            <w:shd w:val="clear" w:color="auto" w:fill="auto"/>
            <w:noWrap/>
            <w:vAlign w:val="bottom"/>
            <w:hideMark/>
          </w:tcPr>
          <w:p w14:paraId="78203ABE"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Injection site erythema</w:t>
            </w:r>
          </w:p>
        </w:tc>
        <w:tc>
          <w:tcPr>
            <w:tcW w:w="456" w:type="pct"/>
            <w:shd w:val="clear" w:color="auto" w:fill="auto"/>
            <w:noWrap/>
            <w:vAlign w:val="bottom"/>
            <w:hideMark/>
          </w:tcPr>
          <w:p w14:paraId="077A716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595</w:t>
            </w:r>
          </w:p>
        </w:tc>
        <w:tc>
          <w:tcPr>
            <w:tcW w:w="531" w:type="pct"/>
            <w:shd w:val="clear" w:color="auto" w:fill="auto"/>
            <w:noWrap/>
            <w:vAlign w:val="bottom"/>
            <w:hideMark/>
          </w:tcPr>
          <w:p w14:paraId="7F5C4E8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0.52%</w:t>
            </w:r>
          </w:p>
        </w:tc>
        <w:tc>
          <w:tcPr>
            <w:tcW w:w="680" w:type="pct"/>
            <w:shd w:val="clear" w:color="auto" w:fill="auto"/>
            <w:noWrap/>
            <w:vAlign w:val="bottom"/>
            <w:hideMark/>
          </w:tcPr>
          <w:p w14:paraId="133CBAE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23.06%</w:t>
            </w:r>
          </w:p>
        </w:tc>
      </w:tr>
      <w:tr w:rsidR="00953AB7" w:rsidRPr="007D5A04" w14:paraId="4679734F" w14:textId="77777777" w:rsidTr="00210AA9">
        <w:trPr>
          <w:trHeight w:val="290"/>
        </w:trPr>
        <w:tc>
          <w:tcPr>
            <w:tcW w:w="3334" w:type="pct"/>
            <w:shd w:val="clear" w:color="auto" w:fill="auto"/>
            <w:noWrap/>
            <w:vAlign w:val="bottom"/>
            <w:hideMark/>
          </w:tcPr>
          <w:p w14:paraId="158070E5"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Erythema</w:t>
            </w:r>
          </w:p>
        </w:tc>
        <w:tc>
          <w:tcPr>
            <w:tcW w:w="456" w:type="pct"/>
            <w:shd w:val="clear" w:color="auto" w:fill="auto"/>
            <w:noWrap/>
            <w:vAlign w:val="bottom"/>
            <w:hideMark/>
          </w:tcPr>
          <w:p w14:paraId="7B77C97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589</w:t>
            </w:r>
          </w:p>
        </w:tc>
        <w:tc>
          <w:tcPr>
            <w:tcW w:w="531" w:type="pct"/>
            <w:shd w:val="clear" w:color="auto" w:fill="auto"/>
            <w:noWrap/>
            <w:vAlign w:val="bottom"/>
            <w:hideMark/>
          </w:tcPr>
          <w:p w14:paraId="3D79F1D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0.52%</w:t>
            </w:r>
          </w:p>
        </w:tc>
        <w:tc>
          <w:tcPr>
            <w:tcW w:w="680" w:type="pct"/>
            <w:shd w:val="clear" w:color="auto" w:fill="auto"/>
            <w:noWrap/>
            <w:vAlign w:val="bottom"/>
            <w:hideMark/>
          </w:tcPr>
          <w:p w14:paraId="0A3FA3B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23.57%</w:t>
            </w:r>
          </w:p>
        </w:tc>
      </w:tr>
      <w:tr w:rsidR="00953AB7" w:rsidRPr="007D5A04" w14:paraId="0E1837C4" w14:textId="77777777" w:rsidTr="00210AA9">
        <w:trPr>
          <w:trHeight w:val="290"/>
        </w:trPr>
        <w:tc>
          <w:tcPr>
            <w:tcW w:w="3334" w:type="pct"/>
            <w:shd w:val="clear" w:color="auto" w:fill="auto"/>
            <w:noWrap/>
            <w:vAlign w:val="bottom"/>
            <w:hideMark/>
          </w:tcPr>
          <w:p w14:paraId="3C497BE2"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Intensive care</w:t>
            </w:r>
          </w:p>
        </w:tc>
        <w:tc>
          <w:tcPr>
            <w:tcW w:w="456" w:type="pct"/>
            <w:shd w:val="clear" w:color="auto" w:fill="auto"/>
            <w:noWrap/>
            <w:vAlign w:val="bottom"/>
            <w:hideMark/>
          </w:tcPr>
          <w:p w14:paraId="6A22734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565</w:t>
            </w:r>
          </w:p>
        </w:tc>
        <w:tc>
          <w:tcPr>
            <w:tcW w:w="531" w:type="pct"/>
            <w:shd w:val="clear" w:color="auto" w:fill="auto"/>
            <w:noWrap/>
            <w:vAlign w:val="bottom"/>
            <w:hideMark/>
          </w:tcPr>
          <w:p w14:paraId="46AE47E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0.49%</w:t>
            </w:r>
          </w:p>
        </w:tc>
        <w:tc>
          <w:tcPr>
            <w:tcW w:w="680" w:type="pct"/>
            <w:shd w:val="clear" w:color="auto" w:fill="auto"/>
            <w:noWrap/>
            <w:vAlign w:val="bottom"/>
            <w:hideMark/>
          </w:tcPr>
          <w:p w14:paraId="27088D0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24.07%</w:t>
            </w:r>
          </w:p>
        </w:tc>
      </w:tr>
      <w:tr w:rsidR="00953AB7" w:rsidRPr="007D5A04" w14:paraId="6131F6A1" w14:textId="77777777" w:rsidTr="00210AA9">
        <w:trPr>
          <w:trHeight w:val="290"/>
        </w:trPr>
        <w:tc>
          <w:tcPr>
            <w:tcW w:w="3334" w:type="pct"/>
            <w:shd w:val="clear" w:color="auto" w:fill="auto"/>
            <w:noWrap/>
            <w:vAlign w:val="bottom"/>
            <w:hideMark/>
          </w:tcPr>
          <w:p w14:paraId="52202056"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proofErr w:type="spellStart"/>
            <w:r w:rsidRPr="007D5A04">
              <w:rPr>
                <w:rFonts w:ascii="Calibri" w:hAnsi="Calibri" w:cs="Calibri"/>
                <w:color w:val="000000"/>
                <w:sz w:val="22"/>
                <w:szCs w:val="22"/>
                <w:lang w:bidi="ar-SA"/>
              </w:rPr>
              <w:t>Diarrhoea</w:t>
            </w:r>
            <w:proofErr w:type="spellEnd"/>
          </w:p>
        </w:tc>
        <w:tc>
          <w:tcPr>
            <w:tcW w:w="456" w:type="pct"/>
            <w:shd w:val="clear" w:color="auto" w:fill="auto"/>
            <w:noWrap/>
            <w:vAlign w:val="bottom"/>
            <w:hideMark/>
          </w:tcPr>
          <w:p w14:paraId="35855DA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558</w:t>
            </w:r>
          </w:p>
        </w:tc>
        <w:tc>
          <w:tcPr>
            <w:tcW w:w="531" w:type="pct"/>
            <w:shd w:val="clear" w:color="auto" w:fill="auto"/>
            <w:noWrap/>
            <w:vAlign w:val="bottom"/>
            <w:hideMark/>
          </w:tcPr>
          <w:p w14:paraId="5867BF4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0.49%</w:t>
            </w:r>
          </w:p>
        </w:tc>
        <w:tc>
          <w:tcPr>
            <w:tcW w:w="680" w:type="pct"/>
            <w:shd w:val="clear" w:color="auto" w:fill="auto"/>
            <w:noWrap/>
            <w:vAlign w:val="bottom"/>
            <w:hideMark/>
          </w:tcPr>
          <w:p w14:paraId="1F21727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24.55%</w:t>
            </w:r>
          </w:p>
        </w:tc>
      </w:tr>
      <w:tr w:rsidR="00953AB7" w:rsidRPr="007D5A04" w14:paraId="47A83504" w14:textId="77777777" w:rsidTr="00210AA9">
        <w:trPr>
          <w:trHeight w:val="290"/>
        </w:trPr>
        <w:tc>
          <w:tcPr>
            <w:tcW w:w="3334" w:type="pct"/>
            <w:shd w:val="clear" w:color="auto" w:fill="auto"/>
            <w:noWrap/>
            <w:vAlign w:val="bottom"/>
            <w:hideMark/>
          </w:tcPr>
          <w:p w14:paraId="54CF7ACB"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White blood cell count increased</w:t>
            </w:r>
          </w:p>
        </w:tc>
        <w:tc>
          <w:tcPr>
            <w:tcW w:w="456" w:type="pct"/>
            <w:shd w:val="clear" w:color="auto" w:fill="auto"/>
            <w:noWrap/>
            <w:vAlign w:val="bottom"/>
            <w:hideMark/>
          </w:tcPr>
          <w:p w14:paraId="36A6A4B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552</w:t>
            </w:r>
          </w:p>
        </w:tc>
        <w:tc>
          <w:tcPr>
            <w:tcW w:w="531" w:type="pct"/>
            <w:shd w:val="clear" w:color="auto" w:fill="auto"/>
            <w:noWrap/>
            <w:vAlign w:val="bottom"/>
            <w:hideMark/>
          </w:tcPr>
          <w:p w14:paraId="3209308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0.48%</w:t>
            </w:r>
          </w:p>
        </w:tc>
        <w:tc>
          <w:tcPr>
            <w:tcW w:w="680" w:type="pct"/>
            <w:shd w:val="clear" w:color="auto" w:fill="auto"/>
            <w:noWrap/>
            <w:vAlign w:val="bottom"/>
            <w:hideMark/>
          </w:tcPr>
          <w:p w14:paraId="2597B28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25.04%</w:t>
            </w:r>
          </w:p>
        </w:tc>
      </w:tr>
      <w:tr w:rsidR="00953AB7" w:rsidRPr="007D5A04" w14:paraId="615DC061" w14:textId="77777777" w:rsidTr="00210AA9">
        <w:trPr>
          <w:trHeight w:val="290"/>
        </w:trPr>
        <w:tc>
          <w:tcPr>
            <w:tcW w:w="3334" w:type="pct"/>
            <w:shd w:val="clear" w:color="auto" w:fill="auto"/>
            <w:noWrap/>
            <w:vAlign w:val="bottom"/>
            <w:hideMark/>
          </w:tcPr>
          <w:p w14:paraId="1B06A3BC"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proofErr w:type="spellStart"/>
            <w:r w:rsidRPr="007D5A04">
              <w:rPr>
                <w:rFonts w:ascii="Calibri" w:hAnsi="Calibri" w:cs="Calibri"/>
                <w:color w:val="000000"/>
                <w:sz w:val="22"/>
                <w:szCs w:val="22"/>
                <w:lang w:bidi="ar-SA"/>
              </w:rPr>
              <w:t>Computerised</w:t>
            </w:r>
            <w:proofErr w:type="spellEnd"/>
            <w:r w:rsidRPr="007D5A04">
              <w:rPr>
                <w:rFonts w:ascii="Calibri" w:hAnsi="Calibri" w:cs="Calibri"/>
                <w:color w:val="000000"/>
                <w:sz w:val="22"/>
                <w:szCs w:val="22"/>
                <w:lang w:bidi="ar-SA"/>
              </w:rPr>
              <w:t xml:space="preserve"> tomogram</w:t>
            </w:r>
          </w:p>
        </w:tc>
        <w:tc>
          <w:tcPr>
            <w:tcW w:w="456" w:type="pct"/>
            <w:shd w:val="clear" w:color="auto" w:fill="auto"/>
            <w:noWrap/>
            <w:vAlign w:val="bottom"/>
            <w:hideMark/>
          </w:tcPr>
          <w:p w14:paraId="68C42F7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546</w:t>
            </w:r>
          </w:p>
        </w:tc>
        <w:tc>
          <w:tcPr>
            <w:tcW w:w="531" w:type="pct"/>
            <w:shd w:val="clear" w:color="auto" w:fill="auto"/>
            <w:noWrap/>
            <w:vAlign w:val="bottom"/>
            <w:hideMark/>
          </w:tcPr>
          <w:p w14:paraId="495F10E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0.48%</w:t>
            </w:r>
          </w:p>
        </w:tc>
        <w:tc>
          <w:tcPr>
            <w:tcW w:w="680" w:type="pct"/>
            <w:shd w:val="clear" w:color="auto" w:fill="auto"/>
            <w:noWrap/>
            <w:vAlign w:val="bottom"/>
            <w:hideMark/>
          </w:tcPr>
          <w:p w14:paraId="5F191C4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25.51%</w:t>
            </w:r>
          </w:p>
        </w:tc>
      </w:tr>
      <w:tr w:rsidR="00953AB7" w:rsidRPr="007D5A04" w14:paraId="112D402E" w14:textId="77777777" w:rsidTr="00210AA9">
        <w:trPr>
          <w:trHeight w:val="290"/>
        </w:trPr>
        <w:tc>
          <w:tcPr>
            <w:tcW w:w="3334" w:type="pct"/>
            <w:shd w:val="clear" w:color="auto" w:fill="auto"/>
            <w:noWrap/>
            <w:vAlign w:val="bottom"/>
            <w:hideMark/>
          </w:tcPr>
          <w:p w14:paraId="64AA301D"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Arthralgia</w:t>
            </w:r>
          </w:p>
        </w:tc>
        <w:tc>
          <w:tcPr>
            <w:tcW w:w="456" w:type="pct"/>
            <w:shd w:val="clear" w:color="auto" w:fill="auto"/>
            <w:noWrap/>
            <w:vAlign w:val="bottom"/>
            <w:hideMark/>
          </w:tcPr>
          <w:p w14:paraId="7004B16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546</w:t>
            </w:r>
          </w:p>
        </w:tc>
        <w:tc>
          <w:tcPr>
            <w:tcW w:w="531" w:type="pct"/>
            <w:shd w:val="clear" w:color="auto" w:fill="auto"/>
            <w:noWrap/>
            <w:vAlign w:val="bottom"/>
            <w:hideMark/>
          </w:tcPr>
          <w:p w14:paraId="7F17D48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0.48%</w:t>
            </w:r>
          </w:p>
        </w:tc>
        <w:tc>
          <w:tcPr>
            <w:tcW w:w="680" w:type="pct"/>
            <w:shd w:val="clear" w:color="auto" w:fill="auto"/>
            <w:noWrap/>
            <w:vAlign w:val="bottom"/>
            <w:hideMark/>
          </w:tcPr>
          <w:p w14:paraId="50420E5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25.99%</w:t>
            </w:r>
          </w:p>
        </w:tc>
      </w:tr>
      <w:tr w:rsidR="00953AB7" w:rsidRPr="007D5A04" w14:paraId="41C16116" w14:textId="77777777" w:rsidTr="00210AA9">
        <w:trPr>
          <w:trHeight w:val="290"/>
        </w:trPr>
        <w:tc>
          <w:tcPr>
            <w:tcW w:w="3334" w:type="pct"/>
            <w:shd w:val="clear" w:color="auto" w:fill="auto"/>
            <w:noWrap/>
            <w:vAlign w:val="bottom"/>
            <w:hideMark/>
          </w:tcPr>
          <w:p w14:paraId="1003E20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Gait disturbance</w:t>
            </w:r>
          </w:p>
        </w:tc>
        <w:tc>
          <w:tcPr>
            <w:tcW w:w="456" w:type="pct"/>
            <w:shd w:val="clear" w:color="auto" w:fill="auto"/>
            <w:noWrap/>
            <w:vAlign w:val="bottom"/>
            <w:hideMark/>
          </w:tcPr>
          <w:p w14:paraId="00020A2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537</w:t>
            </w:r>
          </w:p>
        </w:tc>
        <w:tc>
          <w:tcPr>
            <w:tcW w:w="531" w:type="pct"/>
            <w:shd w:val="clear" w:color="auto" w:fill="auto"/>
            <w:noWrap/>
            <w:vAlign w:val="bottom"/>
            <w:hideMark/>
          </w:tcPr>
          <w:p w14:paraId="694CEA3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0.47%</w:t>
            </w:r>
          </w:p>
        </w:tc>
        <w:tc>
          <w:tcPr>
            <w:tcW w:w="680" w:type="pct"/>
            <w:shd w:val="clear" w:color="auto" w:fill="auto"/>
            <w:noWrap/>
            <w:vAlign w:val="bottom"/>
            <w:hideMark/>
          </w:tcPr>
          <w:p w14:paraId="46C2FF1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26.46%</w:t>
            </w:r>
          </w:p>
        </w:tc>
      </w:tr>
      <w:tr w:rsidR="00953AB7" w:rsidRPr="007D5A04" w14:paraId="11CB6029" w14:textId="77777777" w:rsidTr="00210AA9">
        <w:trPr>
          <w:trHeight w:val="290"/>
        </w:trPr>
        <w:tc>
          <w:tcPr>
            <w:tcW w:w="3334" w:type="pct"/>
            <w:shd w:val="clear" w:color="auto" w:fill="auto"/>
            <w:noWrap/>
            <w:vAlign w:val="bottom"/>
            <w:hideMark/>
          </w:tcPr>
          <w:p w14:paraId="32B65E43"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Injection site swelling</w:t>
            </w:r>
          </w:p>
        </w:tc>
        <w:tc>
          <w:tcPr>
            <w:tcW w:w="456" w:type="pct"/>
            <w:shd w:val="clear" w:color="auto" w:fill="auto"/>
            <w:noWrap/>
            <w:vAlign w:val="bottom"/>
            <w:hideMark/>
          </w:tcPr>
          <w:p w14:paraId="194AFEF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528</w:t>
            </w:r>
          </w:p>
        </w:tc>
        <w:tc>
          <w:tcPr>
            <w:tcW w:w="531" w:type="pct"/>
            <w:shd w:val="clear" w:color="auto" w:fill="auto"/>
            <w:noWrap/>
            <w:vAlign w:val="bottom"/>
            <w:hideMark/>
          </w:tcPr>
          <w:p w14:paraId="6D232BC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0.46%</w:t>
            </w:r>
          </w:p>
        </w:tc>
        <w:tc>
          <w:tcPr>
            <w:tcW w:w="680" w:type="pct"/>
            <w:shd w:val="clear" w:color="auto" w:fill="auto"/>
            <w:noWrap/>
            <w:vAlign w:val="bottom"/>
            <w:hideMark/>
          </w:tcPr>
          <w:p w14:paraId="7953756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26.92%</w:t>
            </w:r>
          </w:p>
        </w:tc>
      </w:tr>
      <w:tr w:rsidR="00953AB7" w:rsidRPr="007D5A04" w14:paraId="4B6C4FD3" w14:textId="77777777" w:rsidTr="00210AA9">
        <w:trPr>
          <w:trHeight w:val="290"/>
        </w:trPr>
        <w:tc>
          <w:tcPr>
            <w:tcW w:w="3334" w:type="pct"/>
            <w:shd w:val="clear" w:color="auto" w:fill="auto"/>
            <w:noWrap/>
            <w:vAlign w:val="bottom"/>
            <w:hideMark/>
          </w:tcPr>
          <w:p w14:paraId="4234CED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Cough</w:t>
            </w:r>
          </w:p>
        </w:tc>
        <w:tc>
          <w:tcPr>
            <w:tcW w:w="456" w:type="pct"/>
            <w:shd w:val="clear" w:color="auto" w:fill="auto"/>
            <w:noWrap/>
            <w:vAlign w:val="bottom"/>
            <w:hideMark/>
          </w:tcPr>
          <w:p w14:paraId="7EF03F6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499</w:t>
            </w:r>
          </w:p>
        </w:tc>
        <w:tc>
          <w:tcPr>
            <w:tcW w:w="531" w:type="pct"/>
            <w:shd w:val="clear" w:color="auto" w:fill="auto"/>
            <w:noWrap/>
            <w:vAlign w:val="bottom"/>
            <w:hideMark/>
          </w:tcPr>
          <w:p w14:paraId="61BC89A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0.44%</w:t>
            </w:r>
          </w:p>
        </w:tc>
        <w:tc>
          <w:tcPr>
            <w:tcW w:w="680" w:type="pct"/>
            <w:shd w:val="clear" w:color="auto" w:fill="auto"/>
            <w:noWrap/>
            <w:vAlign w:val="bottom"/>
            <w:hideMark/>
          </w:tcPr>
          <w:p w14:paraId="18FA0A5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27.36%</w:t>
            </w:r>
          </w:p>
        </w:tc>
      </w:tr>
      <w:tr w:rsidR="00953AB7" w:rsidRPr="007D5A04" w14:paraId="2A5221D7" w14:textId="77777777" w:rsidTr="00210AA9">
        <w:trPr>
          <w:trHeight w:val="290"/>
        </w:trPr>
        <w:tc>
          <w:tcPr>
            <w:tcW w:w="3334" w:type="pct"/>
            <w:shd w:val="clear" w:color="auto" w:fill="auto"/>
            <w:noWrap/>
            <w:vAlign w:val="bottom"/>
            <w:hideMark/>
          </w:tcPr>
          <w:p w14:paraId="153F3AC8"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Myalgia</w:t>
            </w:r>
          </w:p>
        </w:tc>
        <w:tc>
          <w:tcPr>
            <w:tcW w:w="456" w:type="pct"/>
            <w:shd w:val="clear" w:color="auto" w:fill="auto"/>
            <w:noWrap/>
            <w:vAlign w:val="bottom"/>
            <w:hideMark/>
          </w:tcPr>
          <w:p w14:paraId="35BEB81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490</w:t>
            </w:r>
          </w:p>
        </w:tc>
        <w:tc>
          <w:tcPr>
            <w:tcW w:w="531" w:type="pct"/>
            <w:shd w:val="clear" w:color="auto" w:fill="auto"/>
            <w:noWrap/>
            <w:vAlign w:val="bottom"/>
            <w:hideMark/>
          </w:tcPr>
          <w:p w14:paraId="70A81A7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0.43%</w:t>
            </w:r>
          </w:p>
        </w:tc>
        <w:tc>
          <w:tcPr>
            <w:tcW w:w="680" w:type="pct"/>
            <w:shd w:val="clear" w:color="auto" w:fill="auto"/>
            <w:noWrap/>
            <w:vAlign w:val="bottom"/>
            <w:hideMark/>
          </w:tcPr>
          <w:p w14:paraId="7C0D6E6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27.79%</w:t>
            </w:r>
          </w:p>
        </w:tc>
      </w:tr>
      <w:tr w:rsidR="00953AB7" w:rsidRPr="007D5A04" w14:paraId="347B298E" w14:textId="77777777" w:rsidTr="00210AA9">
        <w:trPr>
          <w:trHeight w:val="290"/>
        </w:trPr>
        <w:tc>
          <w:tcPr>
            <w:tcW w:w="3334" w:type="pct"/>
            <w:shd w:val="clear" w:color="auto" w:fill="auto"/>
            <w:noWrap/>
            <w:vAlign w:val="bottom"/>
            <w:hideMark/>
          </w:tcPr>
          <w:p w14:paraId="2BE911A5"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lastRenderedPageBreak/>
              <w:t>Loss of personal independence in daily activities</w:t>
            </w:r>
          </w:p>
        </w:tc>
        <w:tc>
          <w:tcPr>
            <w:tcW w:w="456" w:type="pct"/>
            <w:shd w:val="clear" w:color="auto" w:fill="auto"/>
            <w:noWrap/>
            <w:vAlign w:val="bottom"/>
            <w:hideMark/>
          </w:tcPr>
          <w:p w14:paraId="2756A6E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480</w:t>
            </w:r>
          </w:p>
        </w:tc>
        <w:tc>
          <w:tcPr>
            <w:tcW w:w="531" w:type="pct"/>
            <w:shd w:val="clear" w:color="auto" w:fill="auto"/>
            <w:noWrap/>
            <w:vAlign w:val="bottom"/>
            <w:hideMark/>
          </w:tcPr>
          <w:p w14:paraId="424ED6F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0.42%</w:t>
            </w:r>
          </w:p>
        </w:tc>
        <w:tc>
          <w:tcPr>
            <w:tcW w:w="680" w:type="pct"/>
            <w:shd w:val="clear" w:color="auto" w:fill="auto"/>
            <w:noWrap/>
            <w:vAlign w:val="bottom"/>
            <w:hideMark/>
          </w:tcPr>
          <w:p w14:paraId="6598DDA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28.21%</w:t>
            </w:r>
          </w:p>
        </w:tc>
      </w:tr>
      <w:tr w:rsidR="00953AB7" w:rsidRPr="007D5A04" w14:paraId="34DF7BD9" w14:textId="77777777" w:rsidTr="00210AA9">
        <w:trPr>
          <w:trHeight w:val="290"/>
        </w:trPr>
        <w:tc>
          <w:tcPr>
            <w:tcW w:w="3334" w:type="pct"/>
            <w:shd w:val="clear" w:color="auto" w:fill="auto"/>
            <w:noWrap/>
            <w:vAlign w:val="bottom"/>
            <w:hideMark/>
          </w:tcPr>
          <w:p w14:paraId="73F5EBAC"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Intussusception</w:t>
            </w:r>
          </w:p>
        </w:tc>
        <w:tc>
          <w:tcPr>
            <w:tcW w:w="456" w:type="pct"/>
            <w:shd w:val="clear" w:color="auto" w:fill="auto"/>
            <w:noWrap/>
            <w:vAlign w:val="bottom"/>
            <w:hideMark/>
          </w:tcPr>
          <w:p w14:paraId="3C5F237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465</w:t>
            </w:r>
          </w:p>
        </w:tc>
        <w:tc>
          <w:tcPr>
            <w:tcW w:w="531" w:type="pct"/>
            <w:shd w:val="clear" w:color="auto" w:fill="auto"/>
            <w:noWrap/>
            <w:vAlign w:val="bottom"/>
            <w:hideMark/>
          </w:tcPr>
          <w:p w14:paraId="28DF669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0.41%</w:t>
            </w:r>
          </w:p>
        </w:tc>
        <w:tc>
          <w:tcPr>
            <w:tcW w:w="680" w:type="pct"/>
            <w:shd w:val="clear" w:color="auto" w:fill="auto"/>
            <w:noWrap/>
            <w:vAlign w:val="bottom"/>
            <w:hideMark/>
          </w:tcPr>
          <w:p w14:paraId="1D6E8B3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28.61%</w:t>
            </w:r>
          </w:p>
        </w:tc>
      </w:tr>
      <w:tr w:rsidR="00953AB7" w:rsidRPr="007D5A04" w14:paraId="765400DC" w14:textId="77777777" w:rsidTr="00210AA9">
        <w:trPr>
          <w:trHeight w:val="290"/>
        </w:trPr>
        <w:tc>
          <w:tcPr>
            <w:tcW w:w="3334" w:type="pct"/>
            <w:shd w:val="clear" w:color="auto" w:fill="auto"/>
            <w:noWrap/>
            <w:vAlign w:val="bottom"/>
            <w:hideMark/>
          </w:tcPr>
          <w:p w14:paraId="7C9EF684"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Laboratory test normal</w:t>
            </w:r>
          </w:p>
        </w:tc>
        <w:tc>
          <w:tcPr>
            <w:tcW w:w="456" w:type="pct"/>
            <w:shd w:val="clear" w:color="auto" w:fill="auto"/>
            <w:noWrap/>
            <w:vAlign w:val="bottom"/>
            <w:hideMark/>
          </w:tcPr>
          <w:p w14:paraId="7964191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454</w:t>
            </w:r>
          </w:p>
        </w:tc>
        <w:tc>
          <w:tcPr>
            <w:tcW w:w="531" w:type="pct"/>
            <w:shd w:val="clear" w:color="auto" w:fill="auto"/>
            <w:noWrap/>
            <w:vAlign w:val="bottom"/>
            <w:hideMark/>
          </w:tcPr>
          <w:p w14:paraId="102474C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0.40%</w:t>
            </w:r>
          </w:p>
        </w:tc>
        <w:tc>
          <w:tcPr>
            <w:tcW w:w="680" w:type="pct"/>
            <w:shd w:val="clear" w:color="auto" w:fill="auto"/>
            <w:noWrap/>
            <w:vAlign w:val="bottom"/>
            <w:hideMark/>
          </w:tcPr>
          <w:p w14:paraId="61A0F14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29.01%</w:t>
            </w:r>
          </w:p>
        </w:tc>
      </w:tr>
      <w:tr w:rsidR="00953AB7" w:rsidRPr="007D5A04" w14:paraId="1C6D100B" w14:textId="77777777" w:rsidTr="00210AA9">
        <w:trPr>
          <w:trHeight w:val="290"/>
        </w:trPr>
        <w:tc>
          <w:tcPr>
            <w:tcW w:w="3334" w:type="pct"/>
            <w:shd w:val="clear" w:color="auto" w:fill="auto"/>
            <w:noWrap/>
            <w:vAlign w:val="bottom"/>
            <w:hideMark/>
          </w:tcPr>
          <w:p w14:paraId="0FB1E53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Chest pain</w:t>
            </w:r>
          </w:p>
        </w:tc>
        <w:tc>
          <w:tcPr>
            <w:tcW w:w="456" w:type="pct"/>
            <w:shd w:val="clear" w:color="auto" w:fill="auto"/>
            <w:noWrap/>
            <w:vAlign w:val="bottom"/>
            <w:hideMark/>
          </w:tcPr>
          <w:p w14:paraId="36B455F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449</w:t>
            </w:r>
          </w:p>
        </w:tc>
        <w:tc>
          <w:tcPr>
            <w:tcW w:w="531" w:type="pct"/>
            <w:shd w:val="clear" w:color="auto" w:fill="auto"/>
            <w:noWrap/>
            <w:vAlign w:val="bottom"/>
            <w:hideMark/>
          </w:tcPr>
          <w:p w14:paraId="3F52A16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0.39%</w:t>
            </w:r>
          </w:p>
        </w:tc>
        <w:tc>
          <w:tcPr>
            <w:tcW w:w="680" w:type="pct"/>
            <w:shd w:val="clear" w:color="auto" w:fill="auto"/>
            <w:noWrap/>
            <w:vAlign w:val="bottom"/>
            <w:hideMark/>
          </w:tcPr>
          <w:p w14:paraId="60078B0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29.40%</w:t>
            </w:r>
          </w:p>
        </w:tc>
      </w:tr>
      <w:tr w:rsidR="00953AB7" w:rsidRPr="007D5A04" w14:paraId="30B71A4C" w14:textId="77777777" w:rsidTr="00210AA9">
        <w:trPr>
          <w:trHeight w:val="290"/>
        </w:trPr>
        <w:tc>
          <w:tcPr>
            <w:tcW w:w="3334" w:type="pct"/>
            <w:shd w:val="clear" w:color="auto" w:fill="auto"/>
            <w:noWrap/>
            <w:vAlign w:val="bottom"/>
            <w:hideMark/>
          </w:tcPr>
          <w:p w14:paraId="1F0D2594"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Mobility decreased</w:t>
            </w:r>
          </w:p>
        </w:tc>
        <w:tc>
          <w:tcPr>
            <w:tcW w:w="456" w:type="pct"/>
            <w:shd w:val="clear" w:color="auto" w:fill="auto"/>
            <w:noWrap/>
            <w:vAlign w:val="bottom"/>
            <w:hideMark/>
          </w:tcPr>
          <w:p w14:paraId="56675F5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444</w:t>
            </w:r>
          </w:p>
        </w:tc>
        <w:tc>
          <w:tcPr>
            <w:tcW w:w="531" w:type="pct"/>
            <w:shd w:val="clear" w:color="auto" w:fill="auto"/>
            <w:noWrap/>
            <w:vAlign w:val="bottom"/>
            <w:hideMark/>
          </w:tcPr>
          <w:p w14:paraId="56C1EF9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0.39%</w:t>
            </w:r>
          </w:p>
        </w:tc>
        <w:tc>
          <w:tcPr>
            <w:tcW w:w="680" w:type="pct"/>
            <w:shd w:val="clear" w:color="auto" w:fill="auto"/>
            <w:noWrap/>
            <w:vAlign w:val="bottom"/>
            <w:hideMark/>
          </w:tcPr>
          <w:p w14:paraId="6910486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29.79%</w:t>
            </w:r>
          </w:p>
        </w:tc>
      </w:tr>
      <w:tr w:rsidR="00953AB7" w:rsidRPr="007D5A04" w14:paraId="21BF4DEE" w14:textId="77777777" w:rsidTr="00210AA9">
        <w:trPr>
          <w:trHeight w:val="290"/>
        </w:trPr>
        <w:tc>
          <w:tcPr>
            <w:tcW w:w="3334" w:type="pct"/>
            <w:shd w:val="clear" w:color="auto" w:fill="auto"/>
            <w:noWrap/>
            <w:vAlign w:val="bottom"/>
            <w:hideMark/>
          </w:tcPr>
          <w:p w14:paraId="7B789EE3"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Full blood count</w:t>
            </w:r>
          </w:p>
        </w:tc>
        <w:tc>
          <w:tcPr>
            <w:tcW w:w="456" w:type="pct"/>
            <w:shd w:val="clear" w:color="auto" w:fill="auto"/>
            <w:noWrap/>
            <w:vAlign w:val="bottom"/>
            <w:hideMark/>
          </w:tcPr>
          <w:p w14:paraId="5D745D0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435</w:t>
            </w:r>
          </w:p>
        </w:tc>
        <w:tc>
          <w:tcPr>
            <w:tcW w:w="531" w:type="pct"/>
            <w:shd w:val="clear" w:color="auto" w:fill="auto"/>
            <w:noWrap/>
            <w:vAlign w:val="bottom"/>
            <w:hideMark/>
          </w:tcPr>
          <w:p w14:paraId="5421CB6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0.38%</w:t>
            </w:r>
          </w:p>
        </w:tc>
        <w:tc>
          <w:tcPr>
            <w:tcW w:w="680" w:type="pct"/>
            <w:shd w:val="clear" w:color="auto" w:fill="auto"/>
            <w:noWrap/>
            <w:vAlign w:val="bottom"/>
            <w:hideMark/>
          </w:tcPr>
          <w:p w14:paraId="2F8523E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30.17%</w:t>
            </w:r>
          </w:p>
        </w:tc>
      </w:tr>
      <w:tr w:rsidR="00953AB7" w:rsidRPr="007D5A04" w14:paraId="31B96FB0" w14:textId="77777777" w:rsidTr="00210AA9">
        <w:trPr>
          <w:trHeight w:val="290"/>
        </w:trPr>
        <w:tc>
          <w:tcPr>
            <w:tcW w:w="3334" w:type="pct"/>
            <w:shd w:val="clear" w:color="auto" w:fill="auto"/>
            <w:noWrap/>
            <w:vAlign w:val="bottom"/>
            <w:hideMark/>
          </w:tcPr>
          <w:p w14:paraId="431D645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Gait inability</w:t>
            </w:r>
          </w:p>
        </w:tc>
        <w:tc>
          <w:tcPr>
            <w:tcW w:w="456" w:type="pct"/>
            <w:shd w:val="clear" w:color="auto" w:fill="auto"/>
            <w:noWrap/>
            <w:vAlign w:val="bottom"/>
            <w:hideMark/>
          </w:tcPr>
          <w:p w14:paraId="599F8FB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418</w:t>
            </w:r>
          </w:p>
        </w:tc>
        <w:tc>
          <w:tcPr>
            <w:tcW w:w="531" w:type="pct"/>
            <w:shd w:val="clear" w:color="auto" w:fill="auto"/>
            <w:noWrap/>
            <w:vAlign w:val="bottom"/>
            <w:hideMark/>
          </w:tcPr>
          <w:p w14:paraId="595909B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0.37%</w:t>
            </w:r>
          </w:p>
        </w:tc>
        <w:tc>
          <w:tcPr>
            <w:tcW w:w="680" w:type="pct"/>
            <w:shd w:val="clear" w:color="auto" w:fill="auto"/>
            <w:noWrap/>
            <w:vAlign w:val="bottom"/>
            <w:hideMark/>
          </w:tcPr>
          <w:p w14:paraId="47D7829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30.54%</w:t>
            </w:r>
          </w:p>
        </w:tc>
      </w:tr>
      <w:tr w:rsidR="00953AB7" w:rsidRPr="007D5A04" w14:paraId="521040F6" w14:textId="77777777" w:rsidTr="00210AA9">
        <w:trPr>
          <w:trHeight w:val="290"/>
        </w:trPr>
        <w:tc>
          <w:tcPr>
            <w:tcW w:w="3334" w:type="pct"/>
            <w:shd w:val="clear" w:color="auto" w:fill="auto"/>
            <w:noWrap/>
            <w:vAlign w:val="bottom"/>
            <w:hideMark/>
          </w:tcPr>
          <w:p w14:paraId="31FE7972"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Back pain</w:t>
            </w:r>
          </w:p>
        </w:tc>
        <w:tc>
          <w:tcPr>
            <w:tcW w:w="456" w:type="pct"/>
            <w:shd w:val="clear" w:color="auto" w:fill="auto"/>
            <w:noWrap/>
            <w:vAlign w:val="bottom"/>
            <w:hideMark/>
          </w:tcPr>
          <w:p w14:paraId="0A85E15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409</w:t>
            </w:r>
          </w:p>
        </w:tc>
        <w:tc>
          <w:tcPr>
            <w:tcW w:w="531" w:type="pct"/>
            <w:shd w:val="clear" w:color="auto" w:fill="auto"/>
            <w:noWrap/>
            <w:vAlign w:val="bottom"/>
            <w:hideMark/>
          </w:tcPr>
          <w:p w14:paraId="4D22485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0.36%</w:t>
            </w:r>
          </w:p>
        </w:tc>
        <w:tc>
          <w:tcPr>
            <w:tcW w:w="680" w:type="pct"/>
            <w:shd w:val="clear" w:color="auto" w:fill="auto"/>
            <w:noWrap/>
            <w:vAlign w:val="bottom"/>
            <w:hideMark/>
          </w:tcPr>
          <w:p w14:paraId="373D9F2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30.89%</w:t>
            </w:r>
          </w:p>
        </w:tc>
      </w:tr>
      <w:tr w:rsidR="00953AB7" w:rsidRPr="007D5A04" w14:paraId="08482731" w14:textId="77777777" w:rsidTr="00210AA9">
        <w:trPr>
          <w:trHeight w:val="290"/>
        </w:trPr>
        <w:tc>
          <w:tcPr>
            <w:tcW w:w="3334" w:type="pct"/>
            <w:shd w:val="clear" w:color="auto" w:fill="auto"/>
            <w:noWrap/>
            <w:vAlign w:val="bottom"/>
            <w:hideMark/>
          </w:tcPr>
          <w:p w14:paraId="5498FF5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Tremor</w:t>
            </w:r>
          </w:p>
        </w:tc>
        <w:tc>
          <w:tcPr>
            <w:tcW w:w="456" w:type="pct"/>
            <w:shd w:val="clear" w:color="auto" w:fill="auto"/>
            <w:noWrap/>
            <w:vAlign w:val="bottom"/>
            <w:hideMark/>
          </w:tcPr>
          <w:p w14:paraId="0C89CFD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408</w:t>
            </w:r>
          </w:p>
        </w:tc>
        <w:tc>
          <w:tcPr>
            <w:tcW w:w="531" w:type="pct"/>
            <w:shd w:val="clear" w:color="auto" w:fill="auto"/>
            <w:noWrap/>
            <w:vAlign w:val="bottom"/>
            <w:hideMark/>
          </w:tcPr>
          <w:p w14:paraId="1DF6DC9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0.36%</w:t>
            </w:r>
          </w:p>
        </w:tc>
        <w:tc>
          <w:tcPr>
            <w:tcW w:w="680" w:type="pct"/>
            <w:shd w:val="clear" w:color="auto" w:fill="auto"/>
            <w:noWrap/>
            <w:vAlign w:val="bottom"/>
            <w:hideMark/>
          </w:tcPr>
          <w:p w14:paraId="22789DB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31.25%</w:t>
            </w:r>
          </w:p>
        </w:tc>
      </w:tr>
      <w:tr w:rsidR="00953AB7" w:rsidRPr="007D5A04" w14:paraId="6833915F" w14:textId="77777777" w:rsidTr="00210AA9">
        <w:trPr>
          <w:trHeight w:val="290"/>
        </w:trPr>
        <w:tc>
          <w:tcPr>
            <w:tcW w:w="3334" w:type="pct"/>
            <w:shd w:val="clear" w:color="auto" w:fill="auto"/>
            <w:noWrap/>
            <w:vAlign w:val="bottom"/>
            <w:hideMark/>
          </w:tcPr>
          <w:p w14:paraId="531439D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Pneumonia</w:t>
            </w:r>
          </w:p>
        </w:tc>
        <w:tc>
          <w:tcPr>
            <w:tcW w:w="456" w:type="pct"/>
            <w:shd w:val="clear" w:color="auto" w:fill="auto"/>
            <w:noWrap/>
            <w:vAlign w:val="bottom"/>
            <w:hideMark/>
          </w:tcPr>
          <w:p w14:paraId="49FD0D4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402</w:t>
            </w:r>
          </w:p>
        </w:tc>
        <w:tc>
          <w:tcPr>
            <w:tcW w:w="531" w:type="pct"/>
            <w:shd w:val="clear" w:color="auto" w:fill="auto"/>
            <w:noWrap/>
            <w:vAlign w:val="bottom"/>
            <w:hideMark/>
          </w:tcPr>
          <w:p w14:paraId="0BF2706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0.35%</w:t>
            </w:r>
          </w:p>
        </w:tc>
        <w:tc>
          <w:tcPr>
            <w:tcW w:w="680" w:type="pct"/>
            <w:shd w:val="clear" w:color="auto" w:fill="auto"/>
            <w:noWrap/>
            <w:vAlign w:val="bottom"/>
            <w:hideMark/>
          </w:tcPr>
          <w:p w14:paraId="6ECDCCB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31.60%</w:t>
            </w:r>
          </w:p>
        </w:tc>
      </w:tr>
      <w:tr w:rsidR="00953AB7" w:rsidRPr="007D5A04" w14:paraId="585B2B88" w14:textId="77777777" w:rsidTr="00210AA9">
        <w:trPr>
          <w:trHeight w:val="290"/>
        </w:trPr>
        <w:tc>
          <w:tcPr>
            <w:tcW w:w="3334" w:type="pct"/>
            <w:shd w:val="clear" w:color="auto" w:fill="auto"/>
            <w:noWrap/>
            <w:vAlign w:val="bottom"/>
            <w:hideMark/>
          </w:tcPr>
          <w:p w14:paraId="1D5CE452"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Swelling</w:t>
            </w:r>
          </w:p>
        </w:tc>
        <w:tc>
          <w:tcPr>
            <w:tcW w:w="456" w:type="pct"/>
            <w:shd w:val="clear" w:color="auto" w:fill="auto"/>
            <w:noWrap/>
            <w:vAlign w:val="bottom"/>
            <w:hideMark/>
          </w:tcPr>
          <w:p w14:paraId="0FAFEC7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398</w:t>
            </w:r>
          </w:p>
        </w:tc>
        <w:tc>
          <w:tcPr>
            <w:tcW w:w="531" w:type="pct"/>
            <w:shd w:val="clear" w:color="auto" w:fill="auto"/>
            <w:noWrap/>
            <w:vAlign w:val="bottom"/>
            <w:hideMark/>
          </w:tcPr>
          <w:p w14:paraId="6B0F606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0.35%</w:t>
            </w:r>
          </w:p>
        </w:tc>
        <w:tc>
          <w:tcPr>
            <w:tcW w:w="680" w:type="pct"/>
            <w:shd w:val="clear" w:color="auto" w:fill="auto"/>
            <w:noWrap/>
            <w:vAlign w:val="bottom"/>
            <w:hideMark/>
          </w:tcPr>
          <w:p w14:paraId="47F3359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31.95%</w:t>
            </w:r>
          </w:p>
        </w:tc>
      </w:tr>
      <w:tr w:rsidR="00953AB7" w:rsidRPr="007D5A04" w14:paraId="2C8C98E1" w14:textId="77777777" w:rsidTr="00210AA9">
        <w:trPr>
          <w:trHeight w:val="290"/>
        </w:trPr>
        <w:tc>
          <w:tcPr>
            <w:tcW w:w="3334" w:type="pct"/>
            <w:shd w:val="clear" w:color="auto" w:fill="auto"/>
            <w:noWrap/>
            <w:vAlign w:val="bottom"/>
            <w:hideMark/>
          </w:tcPr>
          <w:p w14:paraId="3CA1E62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Cellulitis</w:t>
            </w:r>
          </w:p>
        </w:tc>
        <w:tc>
          <w:tcPr>
            <w:tcW w:w="456" w:type="pct"/>
            <w:shd w:val="clear" w:color="auto" w:fill="auto"/>
            <w:noWrap/>
            <w:vAlign w:val="bottom"/>
            <w:hideMark/>
          </w:tcPr>
          <w:p w14:paraId="2A077FF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386</w:t>
            </w:r>
          </w:p>
        </w:tc>
        <w:tc>
          <w:tcPr>
            <w:tcW w:w="531" w:type="pct"/>
            <w:shd w:val="clear" w:color="auto" w:fill="auto"/>
            <w:noWrap/>
            <w:vAlign w:val="bottom"/>
            <w:hideMark/>
          </w:tcPr>
          <w:p w14:paraId="7CC62FF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0.34%</w:t>
            </w:r>
          </w:p>
        </w:tc>
        <w:tc>
          <w:tcPr>
            <w:tcW w:w="680" w:type="pct"/>
            <w:shd w:val="clear" w:color="auto" w:fill="auto"/>
            <w:noWrap/>
            <w:vAlign w:val="bottom"/>
            <w:hideMark/>
          </w:tcPr>
          <w:p w14:paraId="5A2A871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32.29%</w:t>
            </w:r>
          </w:p>
        </w:tc>
      </w:tr>
      <w:tr w:rsidR="00953AB7" w:rsidRPr="007D5A04" w14:paraId="079A8FF0" w14:textId="77777777" w:rsidTr="00210AA9">
        <w:trPr>
          <w:trHeight w:val="290"/>
        </w:trPr>
        <w:tc>
          <w:tcPr>
            <w:tcW w:w="3334" w:type="pct"/>
            <w:shd w:val="clear" w:color="auto" w:fill="auto"/>
            <w:noWrap/>
            <w:vAlign w:val="bottom"/>
            <w:hideMark/>
          </w:tcPr>
          <w:p w14:paraId="28D1B353"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Lethargy</w:t>
            </w:r>
          </w:p>
        </w:tc>
        <w:tc>
          <w:tcPr>
            <w:tcW w:w="456" w:type="pct"/>
            <w:shd w:val="clear" w:color="auto" w:fill="auto"/>
            <w:noWrap/>
            <w:vAlign w:val="bottom"/>
            <w:hideMark/>
          </w:tcPr>
          <w:p w14:paraId="0FD94AD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381</w:t>
            </w:r>
          </w:p>
        </w:tc>
        <w:tc>
          <w:tcPr>
            <w:tcW w:w="531" w:type="pct"/>
            <w:shd w:val="clear" w:color="auto" w:fill="auto"/>
            <w:noWrap/>
            <w:vAlign w:val="bottom"/>
            <w:hideMark/>
          </w:tcPr>
          <w:p w14:paraId="1E193C8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0.33%</w:t>
            </w:r>
          </w:p>
        </w:tc>
        <w:tc>
          <w:tcPr>
            <w:tcW w:w="680" w:type="pct"/>
            <w:shd w:val="clear" w:color="auto" w:fill="auto"/>
            <w:noWrap/>
            <w:vAlign w:val="bottom"/>
            <w:hideMark/>
          </w:tcPr>
          <w:p w14:paraId="4934BF4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32.62%</w:t>
            </w:r>
          </w:p>
        </w:tc>
      </w:tr>
      <w:tr w:rsidR="00953AB7" w:rsidRPr="007D5A04" w14:paraId="5E9C489D" w14:textId="77777777" w:rsidTr="00210AA9">
        <w:trPr>
          <w:trHeight w:val="290"/>
        </w:trPr>
        <w:tc>
          <w:tcPr>
            <w:tcW w:w="3334" w:type="pct"/>
            <w:shd w:val="clear" w:color="auto" w:fill="auto"/>
            <w:noWrap/>
            <w:vAlign w:val="bottom"/>
            <w:hideMark/>
          </w:tcPr>
          <w:p w14:paraId="4F90A3C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Unresponsive to stimuli</w:t>
            </w:r>
          </w:p>
        </w:tc>
        <w:tc>
          <w:tcPr>
            <w:tcW w:w="456" w:type="pct"/>
            <w:shd w:val="clear" w:color="auto" w:fill="auto"/>
            <w:noWrap/>
            <w:vAlign w:val="bottom"/>
            <w:hideMark/>
          </w:tcPr>
          <w:p w14:paraId="7AE909D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380</w:t>
            </w:r>
          </w:p>
        </w:tc>
        <w:tc>
          <w:tcPr>
            <w:tcW w:w="531" w:type="pct"/>
            <w:shd w:val="clear" w:color="auto" w:fill="auto"/>
            <w:noWrap/>
            <w:vAlign w:val="bottom"/>
            <w:hideMark/>
          </w:tcPr>
          <w:p w14:paraId="592AC46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0.33%</w:t>
            </w:r>
          </w:p>
        </w:tc>
        <w:tc>
          <w:tcPr>
            <w:tcW w:w="680" w:type="pct"/>
            <w:shd w:val="clear" w:color="auto" w:fill="auto"/>
            <w:noWrap/>
            <w:vAlign w:val="bottom"/>
            <w:hideMark/>
          </w:tcPr>
          <w:p w14:paraId="58BCD09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32.95%</w:t>
            </w:r>
          </w:p>
        </w:tc>
      </w:tr>
      <w:tr w:rsidR="00953AB7" w:rsidRPr="007D5A04" w14:paraId="3CA27FD3" w14:textId="77777777" w:rsidTr="00210AA9">
        <w:trPr>
          <w:trHeight w:val="290"/>
        </w:trPr>
        <w:tc>
          <w:tcPr>
            <w:tcW w:w="3334" w:type="pct"/>
            <w:shd w:val="clear" w:color="auto" w:fill="auto"/>
            <w:noWrap/>
            <w:vAlign w:val="bottom"/>
            <w:hideMark/>
          </w:tcPr>
          <w:p w14:paraId="2C9A9B9C"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Urticaria</w:t>
            </w:r>
          </w:p>
        </w:tc>
        <w:tc>
          <w:tcPr>
            <w:tcW w:w="456" w:type="pct"/>
            <w:shd w:val="clear" w:color="auto" w:fill="auto"/>
            <w:noWrap/>
            <w:vAlign w:val="bottom"/>
            <w:hideMark/>
          </w:tcPr>
          <w:p w14:paraId="42506AB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377</w:t>
            </w:r>
          </w:p>
        </w:tc>
        <w:tc>
          <w:tcPr>
            <w:tcW w:w="531" w:type="pct"/>
            <w:shd w:val="clear" w:color="auto" w:fill="auto"/>
            <w:noWrap/>
            <w:vAlign w:val="bottom"/>
            <w:hideMark/>
          </w:tcPr>
          <w:p w14:paraId="221ACD6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0.33%</w:t>
            </w:r>
          </w:p>
        </w:tc>
        <w:tc>
          <w:tcPr>
            <w:tcW w:w="680" w:type="pct"/>
            <w:shd w:val="clear" w:color="auto" w:fill="auto"/>
            <w:noWrap/>
            <w:vAlign w:val="bottom"/>
            <w:hideMark/>
          </w:tcPr>
          <w:p w14:paraId="79473AA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33.28%</w:t>
            </w:r>
          </w:p>
        </w:tc>
      </w:tr>
      <w:tr w:rsidR="00953AB7" w:rsidRPr="007D5A04" w14:paraId="2BBEB046" w14:textId="77777777" w:rsidTr="00210AA9">
        <w:trPr>
          <w:trHeight w:val="290"/>
        </w:trPr>
        <w:tc>
          <w:tcPr>
            <w:tcW w:w="3334" w:type="pct"/>
            <w:shd w:val="clear" w:color="auto" w:fill="auto"/>
            <w:noWrap/>
            <w:vAlign w:val="bottom"/>
            <w:hideMark/>
          </w:tcPr>
          <w:p w14:paraId="410E831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Condition aggravated</w:t>
            </w:r>
          </w:p>
        </w:tc>
        <w:tc>
          <w:tcPr>
            <w:tcW w:w="456" w:type="pct"/>
            <w:shd w:val="clear" w:color="auto" w:fill="auto"/>
            <w:noWrap/>
            <w:vAlign w:val="bottom"/>
            <w:hideMark/>
          </w:tcPr>
          <w:p w14:paraId="64C6EC9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375</w:t>
            </w:r>
          </w:p>
        </w:tc>
        <w:tc>
          <w:tcPr>
            <w:tcW w:w="531" w:type="pct"/>
            <w:shd w:val="clear" w:color="auto" w:fill="auto"/>
            <w:noWrap/>
            <w:vAlign w:val="bottom"/>
            <w:hideMark/>
          </w:tcPr>
          <w:p w14:paraId="3E6FD07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0.33%</w:t>
            </w:r>
          </w:p>
        </w:tc>
        <w:tc>
          <w:tcPr>
            <w:tcW w:w="680" w:type="pct"/>
            <w:shd w:val="clear" w:color="auto" w:fill="auto"/>
            <w:noWrap/>
            <w:vAlign w:val="bottom"/>
            <w:hideMark/>
          </w:tcPr>
          <w:p w14:paraId="629C92F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33.61%</w:t>
            </w:r>
          </w:p>
        </w:tc>
      </w:tr>
      <w:tr w:rsidR="00953AB7" w:rsidRPr="007D5A04" w14:paraId="4F96AE37" w14:textId="77777777" w:rsidTr="00210AA9">
        <w:trPr>
          <w:trHeight w:val="290"/>
        </w:trPr>
        <w:tc>
          <w:tcPr>
            <w:tcW w:w="3334" w:type="pct"/>
            <w:shd w:val="clear" w:color="auto" w:fill="auto"/>
            <w:noWrap/>
            <w:vAlign w:val="bottom"/>
            <w:hideMark/>
          </w:tcPr>
          <w:p w14:paraId="4D7D3D27"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X-ray</w:t>
            </w:r>
          </w:p>
        </w:tc>
        <w:tc>
          <w:tcPr>
            <w:tcW w:w="456" w:type="pct"/>
            <w:shd w:val="clear" w:color="auto" w:fill="auto"/>
            <w:noWrap/>
            <w:vAlign w:val="bottom"/>
            <w:hideMark/>
          </w:tcPr>
          <w:p w14:paraId="589FE53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363</w:t>
            </w:r>
          </w:p>
        </w:tc>
        <w:tc>
          <w:tcPr>
            <w:tcW w:w="531" w:type="pct"/>
            <w:shd w:val="clear" w:color="auto" w:fill="auto"/>
            <w:noWrap/>
            <w:vAlign w:val="bottom"/>
            <w:hideMark/>
          </w:tcPr>
          <w:p w14:paraId="09289BD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0.32%</w:t>
            </w:r>
          </w:p>
        </w:tc>
        <w:tc>
          <w:tcPr>
            <w:tcW w:w="680" w:type="pct"/>
            <w:shd w:val="clear" w:color="auto" w:fill="auto"/>
            <w:noWrap/>
            <w:vAlign w:val="bottom"/>
            <w:hideMark/>
          </w:tcPr>
          <w:p w14:paraId="75EE3C9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33.93%</w:t>
            </w:r>
          </w:p>
        </w:tc>
      </w:tr>
      <w:tr w:rsidR="00953AB7" w:rsidRPr="007D5A04" w14:paraId="5E69452F" w14:textId="77777777" w:rsidTr="00210AA9">
        <w:trPr>
          <w:trHeight w:val="290"/>
        </w:trPr>
        <w:tc>
          <w:tcPr>
            <w:tcW w:w="3334" w:type="pct"/>
            <w:shd w:val="clear" w:color="auto" w:fill="auto"/>
            <w:noWrap/>
            <w:vAlign w:val="bottom"/>
            <w:hideMark/>
          </w:tcPr>
          <w:p w14:paraId="62A65383"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Full blood count normal</w:t>
            </w:r>
          </w:p>
        </w:tc>
        <w:tc>
          <w:tcPr>
            <w:tcW w:w="456" w:type="pct"/>
            <w:shd w:val="clear" w:color="auto" w:fill="auto"/>
            <w:noWrap/>
            <w:vAlign w:val="bottom"/>
            <w:hideMark/>
          </w:tcPr>
          <w:p w14:paraId="21DEB92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354</w:t>
            </w:r>
          </w:p>
        </w:tc>
        <w:tc>
          <w:tcPr>
            <w:tcW w:w="531" w:type="pct"/>
            <w:shd w:val="clear" w:color="auto" w:fill="auto"/>
            <w:noWrap/>
            <w:vAlign w:val="bottom"/>
            <w:hideMark/>
          </w:tcPr>
          <w:p w14:paraId="7871207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0.31%</w:t>
            </w:r>
          </w:p>
        </w:tc>
        <w:tc>
          <w:tcPr>
            <w:tcW w:w="680" w:type="pct"/>
            <w:shd w:val="clear" w:color="auto" w:fill="auto"/>
            <w:noWrap/>
            <w:vAlign w:val="bottom"/>
            <w:hideMark/>
          </w:tcPr>
          <w:p w14:paraId="26F6A01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34.24%</w:t>
            </w:r>
          </w:p>
        </w:tc>
      </w:tr>
      <w:tr w:rsidR="00953AB7" w:rsidRPr="007D5A04" w14:paraId="344DB859" w14:textId="77777777" w:rsidTr="00210AA9">
        <w:trPr>
          <w:trHeight w:val="290"/>
        </w:trPr>
        <w:tc>
          <w:tcPr>
            <w:tcW w:w="3334" w:type="pct"/>
            <w:shd w:val="clear" w:color="auto" w:fill="auto"/>
            <w:noWrap/>
            <w:vAlign w:val="bottom"/>
            <w:hideMark/>
          </w:tcPr>
          <w:p w14:paraId="07901550"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Crying</w:t>
            </w:r>
          </w:p>
        </w:tc>
        <w:tc>
          <w:tcPr>
            <w:tcW w:w="456" w:type="pct"/>
            <w:shd w:val="clear" w:color="auto" w:fill="auto"/>
            <w:noWrap/>
            <w:vAlign w:val="bottom"/>
            <w:hideMark/>
          </w:tcPr>
          <w:p w14:paraId="3D8E4D7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354</w:t>
            </w:r>
          </w:p>
        </w:tc>
        <w:tc>
          <w:tcPr>
            <w:tcW w:w="531" w:type="pct"/>
            <w:shd w:val="clear" w:color="auto" w:fill="auto"/>
            <w:noWrap/>
            <w:vAlign w:val="bottom"/>
            <w:hideMark/>
          </w:tcPr>
          <w:p w14:paraId="173FB3C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0.31%</w:t>
            </w:r>
          </w:p>
        </w:tc>
        <w:tc>
          <w:tcPr>
            <w:tcW w:w="680" w:type="pct"/>
            <w:shd w:val="clear" w:color="auto" w:fill="auto"/>
            <w:noWrap/>
            <w:vAlign w:val="bottom"/>
            <w:hideMark/>
          </w:tcPr>
          <w:p w14:paraId="01E11E2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34.55%</w:t>
            </w:r>
          </w:p>
        </w:tc>
      </w:tr>
      <w:tr w:rsidR="00953AB7" w:rsidRPr="007D5A04" w14:paraId="193E3162" w14:textId="77777777" w:rsidTr="00210AA9">
        <w:trPr>
          <w:trHeight w:val="290"/>
        </w:trPr>
        <w:tc>
          <w:tcPr>
            <w:tcW w:w="3334" w:type="pct"/>
            <w:shd w:val="clear" w:color="auto" w:fill="auto"/>
            <w:noWrap/>
            <w:vAlign w:val="bottom"/>
            <w:hideMark/>
          </w:tcPr>
          <w:p w14:paraId="24A5F87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Blood culture negative</w:t>
            </w:r>
          </w:p>
        </w:tc>
        <w:tc>
          <w:tcPr>
            <w:tcW w:w="456" w:type="pct"/>
            <w:shd w:val="clear" w:color="auto" w:fill="auto"/>
            <w:noWrap/>
            <w:vAlign w:val="bottom"/>
            <w:hideMark/>
          </w:tcPr>
          <w:p w14:paraId="0E38C3D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343</w:t>
            </w:r>
          </w:p>
        </w:tc>
        <w:tc>
          <w:tcPr>
            <w:tcW w:w="531" w:type="pct"/>
            <w:shd w:val="clear" w:color="auto" w:fill="auto"/>
            <w:noWrap/>
            <w:vAlign w:val="bottom"/>
            <w:hideMark/>
          </w:tcPr>
          <w:p w14:paraId="32BD0EA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0.30%</w:t>
            </w:r>
          </w:p>
        </w:tc>
        <w:tc>
          <w:tcPr>
            <w:tcW w:w="680" w:type="pct"/>
            <w:shd w:val="clear" w:color="auto" w:fill="auto"/>
            <w:noWrap/>
            <w:vAlign w:val="bottom"/>
            <w:hideMark/>
          </w:tcPr>
          <w:p w14:paraId="19E8F65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34.85%</w:t>
            </w:r>
          </w:p>
        </w:tc>
      </w:tr>
      <w:tr w:rsidR="00953AB7" w:rsidRPr="007D5A04" w14:paraId="3F7AC28E" w14:textId="77777777" w:rsidTr="00210AA9">
        <w:trPr>
          <w:trHeight w:val="290"/>
        </w:trPr>
        <w:tc>
          <w:tcPr>
            <w:tcW w:w="3334" w:type="pct"/>
            <w:shd w:val="clear" w:color="auto" w:fill="auto"/>
            <w:noWrap/>
            <w:vAlign w:val="bottom"/>
            <w:hideMark/>
          </w:tcPr>
          <w:p w14:paraId="01F939AC"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Fall</w:t>
            </w:r>
          </w:p>
        </w:tc>
        <w:tc>
          <w:tcPr>
            <w:tcW w:w="456" w:type="pct"/>
            <w:shd w:val="clear" w:color="auto" w:fill="auto"/>
            <w:noWrap/>
            <w:vAlign w:val="bottom"/>
            <w:hideMark/>
          </w:tcPr>
          <w:p w14:paraId="5126306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339</w:t>
            </w:r>
          </w:p>
        </w:tc>
        <w:tc>
          <w:tcPr>
            <w:tcW w:w="531" w:type="pct"/>
            <w:shd w:val="clear" w:color="auto" w:fill="auto"/>
            <w:noWrap/>
            <w:vAlign w:val="bottom"/>
            <w:hideMark/>
          </w:tcPr>
          <w:p w14:paraId="411B029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0.30%</w:t>
            </w:r>
          </w:p>
        </w:tc>
        <w:tc>
          <w:tcPr>
            <w:tcW w:w="680" w:type="pct"/>
            <w:shd w:val="clear" w:color="auto" w:fill="auto"/>
            <w:noWrap/>
            <w:vAlign w:val="bottom"/>
            <w:hideMark/>
          </w:tcPr>
          <w:p w14:paraId="443EFCF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35.14%</w:t>
            </w:r>
          </w:p>
        </w:tc>
      </w:tr>
      <w:tr w:rsidR="00953AB7" w:rsidRPr="007D5A04" w14:paraId="34FB5AB7" w14:textId="77777777" w:rsidTr="00210AA9">
        <w:trPr>
          <w:trHeight w:val="290"/>
        </w:trPr>
        <w:tc>
          <w:tcPr>
            <w:tcW w:w="3334" w:type="pct"/>
            <w:shd w:val="clear" w:color="auto" w:fill="auto"/>
            <w:noWrap/>
            <w:vAlign w:val="bottom"/>
            <w:hideMark/>
          </w:tcPr>
          <w:p w14:paraId="638697FA"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Electroencephalogram</w:t>
            </w:r>
          </w:p>
        </w:tc>
        <w:tc>
          <w:tcPr>
            <w:tcW w:w="456" w:type="pct"/>
            <w:shd w:val="clear" w:color="auto" w:fill="auto"/>
            <w:noWrap/>
            <w:vAlign w:val="bottom"/>
            <w:hideMark/>
          </w:tcPr>
          <w:p w14:paraId="3D813C3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334</w:t>
            </w:r>
          </w:p>
        </w:tc>
        <w:tc>
          <w:tcPr>
            <w:tcW w:w="531" w:type="pct"/>
            <w:shd w:val="clear" w:color="auto" w:fill="auto"/>
            <w:noWrap/>
            <w:vAlign w:val="bottom"/>
            <w:hideMark/>
          </w:tcPr>
          <w:p w14:paraId="21F0077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0.29%</w:t>
            </w:r>
          </w:p>
        </w:tc>
        <w:tc>
          <w:tcPr>
            <w:tcW w:w="680" w:type="pct"/>
            <w:shd w:val="clear" w:color="auto" w:fill="auto"/>
            <w:noWrap/>
            <w:vAlign w:val="bottom"/>
            <w:hideMark/>
          </w:tcPr>
          <w:p w14:paraId="105C036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35.44%</w:t>
            </w:r>
          </w:p>
        </w:tc>
      </w:tr>
      <w:tr w:rsidR="00953AB7" w:rsidRPr="007D5A04" w14:paraId="46113308" w14:textId="77777777" w:rsidTr="00210AA9">
        <w:trPr>
          <w:trHeight w:val="290"/>
        </w:trPr>
        <w:tc>
          <w:tcPr>
            <w:tcW w:w="3334" w:type="pct"/>
            <w:shd w:val="clear" w:color="auto" w:fill="auto"/>
            <w:noWrap/>
            <w:vAlign w:val="bottom"/>
            <w:hideMark/>
          </w:tcPr>
          <w:p w14:paraId="29D3DF38"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Decreased appetite</w:t>
            </w:r>
          </w:p>
        </w:tc>
        <w:tc>
          <w:tcPr>
            <w:tcW w:w="456" w:type="pct"/>
            <w:shd w:val="clear" w:color="auto" w:fill="auto"/>
            <w:noWrap/>
            <w:vAlign w:val="bottom"/>
            <w:hideMark/>
          </w:tcPr>
          <w:p w14:paraId="40273EC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331</w:t>
            </w:r>
          </w:p>
        </w:tc>
        <w:tc>
          <w:tcPr>
            <w:tcW w:w="531" w:type="pct"/>
            <w:shd w:val="clear" w:color="auto" w:fill="auto"/>
            <w:noWrap/>
            <w:vAlign w:val="bottom"/>
            <w:hideMark/>
          </w:tcPr>
          <w:p w14:paraId="3CA07DE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0.29%</w:t>
            </w:r>
          </w:p>
        </w:tc>
        <w:tc>
          <w:tcPr>
            <w:tcW w:w="680" w:type="pct"/>
            <w:shd w:val="clear" w:color="auto" w:fill="auto"/>
            <w:noWrap/>
            <w:vAlign w:val="bottom"/>
            <w:hideMark/>
          </w:tcPr>
          <w:p w14:paraId="740A314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35.73%</w:t>
            </w:r>
          </w:p>
        </w:tc>
      </w:tr>
      <w:tr w:rsidR="00953AB7" w:rsidRPr="007D5A04" w14:paraId="3474B174" w14:textId="77777777" w:rsidTr="00210AA9">
        <w:trPr>
          <w:trHeight w:val="290"/>
        </w:trPr>
        <w:tc>
          <w:tcPr>
            <w:tcW w:w="3334" w:type="pct"/>
            <w:shd w:val="clear" w:color="auto" w:fill="auto"/>
            <w:noWrap/>
            <w:vAlign w:val="bottom"/>
            <w:hideMark/>
          </w:tcPr>
          <w:p w14:paraId="1CDF8343"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Irritability</w:t>
            </w:r>
          </w:p>
        </w:tc>
        <w:tc>
          <w:tcPr>
            <w:tcW w:w="456" w:type="pct"/>
            <w:shd w:val="clear" w:color="auto" w:fill="auto"/>
            <w:noWrap/>
            <w:vAlign w:val="bottom"/>
            <w:hideMark/>
          </w:tcPr>
          <w:p w14:paraId="45BB748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330</w:t>
            </w:r>
          </w:p>
        </w:tc>
        <w:tc>
          <w:tcPr>
            <w:tcW w:w="531" w:type="pct"/>
            <w:shd w:val="clear" w:color="auto" w:fill="auto"/>
            <w:noWrap/>
            <w:vAlign w:val="bottom"/>
            <w:hideMark/>
          </w:tcPr>
          <w:p w14:paraId="437190E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0.29%</w:t>
            </w:r>
          </w:p>
        </w:tc>
        <w:tc>
          <w:tcPr>
            <w:tcW w:w="680" w:type="pct"/>
            <w:shd w:val="clear" w:color="auto" w:fill="auto"/>
            <w:noWrap/>
            <w:vAlign w:val="bottom"/>
            <w:hideMark/>
          </w:tcPr>
          <w:p w14:paraId="76D069B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36.01%</w:t>
            </w:r>
          </w:p>
        </w:tc>
      </w:tr>
      <w:tr w:rsidR="00953AB7" w:rsidRPr="007D5A04" w14:paraId="48C1D37F" w14:textId="77777777" w:rsidTr="00210AA9">
        <w:trPr>
          <w:trHeight w:val="290"/>
        </w:trPr>
        <w:tc>
          <w:tcPr>
            <w:tcW w:w="3334" w:type="pct"/>
            <w:shd w:val="clear" w:color="auto" w:fill="auto"/>
            <w:noWrap/>
            <w:vAlign w:val="bottom"/>
            <w:hideMark/>
          </w:tcPr>
          <w:p w14:paraId="7BC8817C"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Nuclear magnetic resonance imaging normal</w:t>
            </w:r>
          </w:p>
        </w:tc>
        <w:tc>
          <w:tcPr>
            <w:tcW w:w="456" w:type="pct"/>
            <w:shd w:val="clear" w:color="auto" w:fill="auto"/>
            <w:noWrap/>
            <w:vAlign w:val="bottom"/>
            <w:hideMark/>
          </w:tcPr>
          <w:p w14:paraId="561C63C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324</w:t>
            </w:r>
          </w:p>
        </w:tc>
        <w:tc>
          <w:tcPr>
            <w:tcW w:w="531" w:type="pct"/>
            <w:shd w:val="clear" w:color="auto" w:fill="auto"/>
            <w:noWrap/>
            <w:vAlign w:val="bottom"/>
            <w:hideMark/>
          </w:tcPr>
          <w:p w14:paraId="1A2D0C0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0.28%</w:t>
            </w:r>
          </w:p>
        </w:tc>
        <w:tc>
          <w:tcPr>
            <w:tcW w:w="680" w:type="pct"/>
            <w:shd w:val="clear" w:color="auto" w:fill="auto"/>
            <w:noWrap/>
            <w:vAlign w:val="bottom"/>
            <w:hideMark/>
          </w:tcPr>
          <w:p w14:paraId="4D336BF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36.30%</w:t>
            </w:r>
          </w:p>
        </w:tc>
      </w:tr>
      <w:tr w:rsidR="00953AB7" w:rsidRPr="007D5A04" w14:paraId="46AAB98A" w14:textId="77777777" w:rsidTr="00210AA9">
        <w:trPr>
          <w:trHeight w:val="290"/>
        </w:trPr>
        <w:tc>
          <w:tcPr>
            <w:tcW w:w="3334" w:type="pct"/>
            <w:shd w:val="clear" w:color="auto" w:fill="auto"/>
            <w:noWrap/>
            <w:vAlign w:val="bottom"/>
            <w:hideMark/>
          </w:tcPr>
          <w:p w14:paraId="4EDB9723"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Syncope</w:t>
            </w:r>
          </w:p>
        </w:tc>
        <w:tc>
          <w:tcPr>
            <w:tcW w:w="456" w:type="pct"/>
            <w:shd w:val="clear" w:color="auto" w:fill="auto"/>
            <w:noWrap/>
            <w:vAlign w:val="bottom"/>
            <w:hideMark/>
          </w:tcPr>
          <w:p w14:paraId="5941F80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321</w:t>
            </w:r>
          </w:p>
        </w:tc>
        <w:tc>
          <w:tcPr>
            <w:tcW w:w="531" w:type="pct"/>
            <w:shd w:val="clear" w:color="auto" w:fill="auto"/>
            <w:noWrap/>
            <w:vAlign w:val="bottom"/>
            <w:hideMark/>
          </w:tcPr>
          <w:p w14:paraId="52D5D87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0.28%</w:t>
            </w:r>
          </w:p>
        </w:tc>
        <w:tc>
          <w:tcPr>
            <w:tcW w:w="680" w:type="pct"/>
            <w:shd w:val="clear" w:color="auto" w:fill="auto"/>
            <w:noWrap/>
            <w:vAlign w:val="bottom"/>
            <w:hideMark/>
          </w:tcPr>
          <w:p w14:paraId="70DF6EC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36.58%</w:t>
            </w:r>
          </w:p>
        </w:tc>
      </w:tr>
      <w:tr w:rsidR="00953AB7" w:rsidRPr="007D5A04" w14:paraId="4A2B7C79" w14:textId="77777777" w:rsidTr="00210AA9">
        <w:trPr>
          <w:trHeight w:val="290"/>
        </w:trPr>
        <w:tc>
          <w:tcPr>
            <w:tcW w:w="3334" w:type="pct"/>
            <w:shd w:val="clear" w:color="auto" w:fill="auto"/>
            <w:noWrap/>
            <w:vAlign w:val="bottom"/>
            <w:hideMark/>
          </w:tcPr>
          <w:p w14:paraId="1E9CC1C5"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proofErr w:type="spellStart"/>
            <w:r w:rsidRPr="007D5A04">
              <w:rPr>
                <w:rFonts w:ascii="Calibri" w:hAnsi="Calibri" w:cs="Calibri"/>
                <w:color w:val="000000"/>
                <w:sz w:val="22"/>
                <w:szCs w:val="22"/>
                <w:lang w:bidi="ar-SA"/>
              </w:rPr>
              <w:t>Computerised</w:t>
            </w:r>
            <w:proofErr w:type="spellEnd"/>
            <w:r w:rsidRPr="007D5A04">
              <w:rPr>
                <w:rFonts w:ascii="Calibri" w:hAnsi="Calibri" w:cs="Calibri"/>
                <w:color w:val="000000"/>
                <w:sz w:val="22"/>
                <w:szCs w:val="22"/>
                <w:lang w:bidi="ar-SA"/>
              </w:rPr>
              <w:t xml:space="preserve"> tomogram normal</w:t>
            </w:r>
          </w:p>
        </w:tc>
        <w:tc>
          <w:tcPr>
            <w:tcW w:w="456" w:type="pct"/>
            <w:shd w:val="clear" w:color="auto" w:fill="auto"/>
            <w:noWrap/>
            <w:vAlign w:val="bottom"/>
            <w:hideMark/>
          </w:tcPr>
          <w:p w14:paraId="7EC265D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321</w:t>
            </w:r>
          </w:p>
        </w:tc>
        <w:tc>
          <w:tcPr>
            <w:tcW w:w="531" w:type="pct"/>
            <w:shd w:val="clear" w:color="auto" w:fill="auto"/>
            <w:noWrap/>
            <w:vAlign w:val="bottom"/>
            <w:hideMark/>
          </w:tcPr>
          <w:p w14:paraId="02CA3A6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0.28%</w:t>
            </w:r>
          </w:p>
        </w:tc>
        <w:tc>
          <w:tcPr>
            <w:tcW w:w="680" w:type="pct"/>
            <w:shd w:val="clear" w:color="auto" w:fill="auto"/>
            <w:noWrap/>
            <w:vAlign w:val="bottom"/>
            <w:hideMark/>
          </w:tcPr>
          <w:p w14:paraId="232E818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36.86%</w:t>
            </w:r>
          </w:p>
        </w:tc>
      </w:tr>
      <w:tr w:rsidR="00953AB7" w:rsidRPr="007D5A04" w14:paraId="61EF6355" w14:textId="77777777" w:rsidTr="00210AA9">
        <w:trPr>
          <w:trHeight w:val="290"/>
        </w:trPr>
        <w:tc>
          <w:tcPr>
            <w:tcW w:w="3334" w:type="pct"/>
            <w:shd w:val="clear" w:color="auto" w:fill="auto"/>
            <w:noWrap/>
            <w:vAlign w:val="bottom"/>
            <w:hideMark/>
          </w:tcPr>
          <w:p w14:paraId="0152FE6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Loss of consciousness</w:t>
            </w:r>
          </w:p>
        </w:tc>
        <w:tc>
          <w:tcPr>
            <w:tcW w:w="456" w:type="pct"/>
            <w:shd w:val="clear" w:color="auto" w:fill="auto"/>
            <w:noWrap/>
            <w:vAlign w:val="bottom"/>
            <w:hideMark/>
          </w:tcPr>
          <w:p w14:paraId="67F79EF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313</w:t>
            </w:r>
          </w:p>
        </w:tc>
        <w:tc>
          <w:tcPr>
            <w:tcW w:w="531" w:type="pct"/>
            <w:shd w:val="clear" w:color="auto" w:fill="auto"/>
            <w:noWrap/>
            <w:vAlign w:val="bottom"/>
            <w:hideMark/>
          </w:tcPr>
          <w:p w14:paraId="219993B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0.27%</w:t>
            </w:r>
          </w:p>
        </w:tc>
        <w:tc>
          <w:tcPr>
            <w:tcW w:w="680" w:type="pct"/>
            <w:shd w:val="clear" w:color="auto" w:fill="auto"/>
            <w:noWrap/>
            <w:vAlign w:val="bottom"/>
            <w:hideMark/>
          </w:tcPr>
          <w:p w14:paraId="1BC4A4B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37.13%</w:t>
            </w:r>
          </w:p>
        </w:tc>
      </w:tr>
      <w:tr w:rsidR="00953AB7" w:rsidRPr="007D5A04" w14:paraId="48224391" w14:textId="77777777" w:rsidTr="00210AA9">
        <w:trPr>
          <w:trHeight w:val="290"/>
        </w:trPr>
        <w:tc>
          <w:tcPr>
            <w:tcW w:w="3334" w:type="pct"/>
            <w:shd w:val="clear" w:color="auto" w:fill="auto"/>
            <w:noWrap/>
            <w:vAlign w:val="bottom"/>
            <w:hideMark/>
          </w:tcPr>
          <w:p w14:paraId="37C29AD5"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Injected limb mobility decreased</w:t>
            </w:r>
          </w:p>
        </w:tc>
        <w:tc>
          <w:tcPr>
            <w:tcW w:w="456" w:type="pct"/>
            <w:shd w:val="clear" w:color="auto" w:fill="auto"/>
            <w:noWrap/>
            <w:vAlign w:val="bottom"/>
            <w:hideMark/>
          </w:tcPr>
          <w:p w14:paraId="3FBAA6E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290</w:t>
            </w:r>
          </w:p>
        </w:tc>
        <w:tc>
          <w:tcPr>
            <w:tcW w:w="531" w:type="pct"/>
            <w:shd w:val="clear" w:color="auto" w:fill="auto"/>
            <w:noWrap/>
            <w:vAlign w:val="bottom"/>
            <w:hideMark/>
          </w:tcPr>
          <w:p w14:paraId="76A10D3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1B8493A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37.39%</w:t>
            </w:r>
          </w:p>
        </w:tc>
      </w:tr>
      <w:tr w:rsidR="00953AB7" w:rsidRPr="007D5A04" w14:paraId="10D1E8A1" w14:textId="77777777" w:rsidTr="00210AA9">
        <w:trPr>
          <w:trHeight w:val="290"/>
        </w:trPr>
        <w:tc>
          <w:tcPr>
            <w:tcW w:w="3334" w:type="pct"/>
            <w:shd w:val="clear" w:color="auto" w:fill="auto"/>
            <w:noWrap/>
            <w:vAlign w:val="bottom"/>
            <w:hideMark/>
          </w:tcPr>
          <w:p w14:paraId="6586E4D8"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Pruritus</w:t>
            </w:r>
          </w:p>
        </w:tc>
        <w:tc>
          <w:tcPr>
            <w:tcW w:w="456" w:type="pct"/>
            <w:shd w:val="clear" w:color="auto" w:fill="auto"/>
            <w:noWrap/>
            <w:vAlign w:val="bottom"/>
            <w:hideMark/>
          </w:tcPr>
          <w:p w14:paraId="0306242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289</w:t>
            </w:r>
          </w:p>
        </w:tc>
        <w:tc>
          <w:tcPr>
            <w:tcW w:w="531" w:type="pct"/>
            <w:shd w:val="clear" w:color="auto" w:fill="auto"/>
            <w:noWrap/>
            <w:vAlign w:val="bottom"/>
            <w:hideMark/>
          </w:tcPr>
          <w:p w14:paraId="1DA51B3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6213132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37.64%</w:t>
            </w:r>
          </w:p>
        </w:tc>
      </w:tr>
      <w:tr w:rsidR="00953AB7" w:rsidRPr="007D5A04" w14:paraId="5DB9DA18" w14:textId="77777777" w:rsidTr="00210AA9">
        <w:trPr>
          <w:trHeight w:val="290"/>
        </w:trPr>
        <w:tc>
          <w:tcPr>
            <w:tcW w:w="3334" w:type="pct"/>
            <w:shd w:val="clear" w:color="auto" w:fill="auto"/>
            <w:noWrap/>
            <w:vAlign w:val="bottom"/>
            <w:hideMark/>
          </w:tcPr>
          <w:p w14:paraId="5FD623D4"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Abdominal pain</w:t>
            </w:r>
          </w:p>
        </w:tc>
        <w:tc>
          <w:tcPr>
            <w:tcW w:w="456" w:type="pct"/>
            <w:shd w:val="clear" w:color="auto" w:fill="auto"/>
            <w:noWrap/>
            <w:vAlign w:val="bottom"/>
            <w:hideMark/>
          </w:tcPr>
          <w:p w14:paraId="352976D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289</w:t>
            </w:r>
          </w:p>
        </w:tc>
        <w:tc>
          <w:tcPr>
            <w:tcW w:w="531" w:type="pct"/>
            <w:shd w:val="clear" w:color="auto" w:fill="auto"/>
            <w:noWrap/>
            <w:vAlign w:val="bottom"/>
            <w:hideMark/>
          </w:tcPr>
          <w:p w14:paraId="12C04B5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7616A4B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37.89%</w:t>
            </w:r>
          </w:p>
        </w:tc>
      </w:tr>
      <w:tr w:rsidR="00953AB7" w:rsidRPr="007D5A04" w14:paraId="7B488232" w14:textId="77777777" w:rsidTr="00210AA9">
        <w:trPr>
          <w:trHeight w:val="290"/>
        </w:trPr>
        <w:tc>
          <w:tcPr>
            <w:tcW w:w="3334" w:type="pct"/>
            <w:shd w:val="clear" w:color="auto" w:fill="auto"/>
            <w:noWrap/>
            <w:vAlign w:val="bottom"/>
            <w:hideMark/>
          </w:tcPr>
          <w:p w14:paraId="3DF0ADD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Immediate post-injection reaction</w:t>
            </w:r>
          </w:p>
        </w:tc>
        <w:tc>
          <w:tcPr>
            <w:tcW w:w="456" w:type="pct"/>
            <w:shd w:val="clear" w:color="auto" w:fill="auto"/>
            <w:noWrap/>
            <w:vAlign w:val="bottom"/>
            <w:hideMark/>
          </w:tcPr>
          <w:p w14:paraId="554A439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286</w:t>
            </w:r>
          </w:p>
        </w:tc>
        <w:tc>
          <w:tcPr>
            <w:tcW w:w="531" w:type="pct"/>
            <w:shd w:val="clear" w:color="auto" w:fill="auto"/>
            <w:noWrap/>
            <w:vAlign w:val="bottom"/>
            <w:hideMark/>
          </w:tcPr>
          <w:p w14:paraId="1D0F9E9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7B44038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38.14%</w:t>
            </w:r>
          </w:p>
        </w:tc>
      </w:tr>
      <w:tr w:rsidR="00953AB7" w:rsidRPr="007D5A04" w14:paraId="0B1CC907" w14:textId="77777777" w:rsidTr="00210AA9">
        <w:trPr>
          <w:trHeight w:val="290"/>
        </w:trPr>
        <w:tc>
          <w:tcPr>
            <w:tcW w:w="3334" w:type="pct"/>
            <w:shd w:val="clear" w:color="auto" w:fill="auto"/>
            <w:noWrap/>
            <w:vAlign w:val="bottom"/>
            <w:hideMark/>
          </w:tcPr>
          <w:p w14:paraId="27B7B9DE"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Platelet count decreased</w:t>
            </w:r>
          </w:p>
        </w:tc>
        <w:tc>
          <w:tcPr>
            <w:tcW w:w="456" w:type="pct"/>
            <w:shd w:val="clear" w:color="auto" w:fill="auto"/>
            <w:noWrap/>
            <w:vAlign w:val="bottom"/>
            <w:hideMark/>
          </w:tcPr>
          <w:p w14:paraId="4E623D4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284</w:t>
            </w:r>
          </w:p>
        </w:tc>
        <w:tc>
          <w:tcPr>
            <w:tcW w:w="531" w:type="pct"/>
            <w:shd w:val="clear" w:color="auto" w:fill="auto"/>
            <w:noWrap/>
            <w:vAlign w:val="bottom"/>
            <w:hideMark/>
          </w:tcPr>
          <w:p w14:paraId="29D6DA5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3283F36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38.39%</w:t>
            </w:r>
          </w:p>
        </w:tc>
      </w:tr>
      <w:tr w:rsidR="00953AB7" w:rsidRPr="007D5A04" w14:paraId="2E5E09E2" w14:textId="77777777" w:rsidTr="00210AA9">
        <w:trPr>
          <w:trHeight w:val="290"/>
        </w:trPr>
        <w:tc>
          <w:tcPr>
            <w:tcW w:w="3334" w:type="pct"/>
            <w:shd w:val="clear" w:color="auto" w:fill="auto"/>
            <w:noWrap/>
            <w:vAlign w:val="bottom"/>
            <w:hideMark/>
          </w:tcPr>
          <w:p w14:paraId="6A58BD86"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Chest X-ray normal</w:t>
            </w:r>
          </w:p>
        </w:tc>
        <w:tc>
          <w:tcPr>
            <w:tcW w:w="456" w:type="pct"/>
            <w:shd w:val="clear" w:color="auto" w:fill="auto"/>
            <w:noWrap/>
            <w:vAlign w:val="bottom"/>
            <w:hideMark/>
          </w:tcPr>
          <w:p w14:paraId="696BAF6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284</w:t>
            </w:r>
          </w:p>
        </w:tc>
        <w:tc>
          <w:tcPr>
            <w:tcW w:w="531" w:type="pct"/>
            <w:shd w:val="clear" w:color="auto" w:fill="auto"/>
            <w:noWrap/>
            <w:vAlign w:val="bottom"/>
            <w:hideMark/>
          </w:tcPr>
          <w:p w14:paraId="633591B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1924A86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38.64%</w:t>
            </w:r>
          </w:p>
        </w:tc>
      </w:tr>
      <w:tr w:rsidR="00953AB7" w:rsidRPr="007D5A04" w14:paraId="268CA0A7" w14:textId="77777777" w:rsidTr="00210AA9">
        <w:trPr>
          <w:trHeight w:val="290"/>
        </w:trPr>
        <w:tc>
          <w:tcPr>
            <w:tcW w:w="3334" w:type="pct"/>
            <w:shd w:val="clear" w:color="auto" w:fill="auto"/>
            <w:noWrap/>
            <w:vAlign w:val="bottom"/>
            <w:hideMark/>
          </w:tcPr>
          <w:p w14:paraId="68ADE3FD"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Feeling abnormal</w:t>
            </w:r>
          </w:p>
        </w:tc>
        <w:tc>
          <w:tcPr>
            <w:tcW w:w="456" w:type="pct"/>
            <w:shd w:val="clear" w:color="auto" w:fill="auto"/>
            <w:noWrap/>
            <w:vAlign w:val="bottom"/>
            <w:hideMark/>
          </w:tcPr>
          <w:p w14:paraId="7210464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283</w:t>
            </w:r>
          </w:p>
        </w:tc>
        <w:tc>
          <w:tcPr>
            <w:tcW w:w="531" w:type="pct"/>
            <w:shd w:val="clear" w:color="auto" w:fill="auto"/>
            <w:noWrap/>
            <w:vAlign w:val="bottom"/>
            <w:hideMark/>
          </w:tcPr>
          <w:p w14:paraId="7565558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4B8E20C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38.89%</w:t>
            </w:r>
          </w:p>
        </w:tc>
      </w:tr>
      <w:tr w:rsidR="00953AB7" w:rsidRPr="007D5A04" w14:paraId="6720A0D6" w14:textId="77777777" w:rsidTr="00210AA9">
        <w:trPr>
          <w:trHeight w:val="290"/>
        </w:trPr>
        <w:tc>
          <w:tcPr>
            <w:tcW w:w="3334" w:type="pct"/>
            <w:shd w:val="clear" w:color="auto" w:fill="auto"/>
            <w:noWrap/>
            <w:vAlign w:val="bottom"/>
            <w:hideMark/>
          </w:tcPr>
          <w:p w14:paraId="7BFBF424"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Electrocardiogram</w:t>
            </w:r>
          </w:p>
        </w:tc>
        <w:tc>
          <w:tcPr>
            <w:tcW w:w="456" w:type="pct"/>
            <w:shd w:val="clear" w:color="auto" w:fill="auto"/>
            <w:noWrap/>
            <w:vAlign w:val="bottom"/>
            <w:hideMark/>
          </w:tcPr>
          <w:p w14:paraId="0BD2023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282</w:t>
            </w:r>
          </w:p>
        </w:tc>
        <w:tc>
          <w:tcPr>
            <w:tcW w:w="531" w:type="pct"/>
            <w:shd w:val="clear" w:color="auto" w:fill="auto"/>
            <w:noWrap/>
            <w:vAlign w:val="bottom"/>
            <w:hideMark/>
          </w:tcPr>
          <w:p w14:paraId="12ACAD1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0.25%</w:t>
            </w:r>
          </w:p>
        </w:tc>
        <w:tc>
          <w:tcPr>
            <w:tcW w:w="680" w:type="pct"/>
            <w:shd w:val="clear" w:color="auto" w:fill="auto"/>
            <w:noWrap/>
            <w:vAlign w:val="bottom"/>
            <w:hideMark/>
          </w:tcPr>
          <w:p w14:paraId="0577FC8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39.13%</w:t>
            </w:r>
          </w:p>
        </w:tc>
      </w:tr>
      <w:tr w:rsidR="00953AB7" w:rsidRPr="007D5A04" w14:paraId="5FF2A6A2" w14:textId="77777777" w:rsidTr="00210AA9">
        <w:trPr>
          <w:trHeight w:val="290"/>
        </w:trPr>
        <w:tc>
          <w:tcPr>
            <w:tcW w:w="3334" w:type="pct"/>
            <w:shd w:val="clear" w:color="auto" w:fill="auto"/>
            <w:noWrap/>
            <w:vAlign w:val="bottom"/>
            <w:hideMark/>
          </w:tcPr>
          <w:p w14:paraId="69C715FE"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Electroencephalogram normal</w:t>
            </w:r>
          </w:p>
        </w:tc>
        <w:tc>
          <w:tcPr>
            <w:tcW w:w="456" w:type="pct"/>
            <w:shd w:val="clear" w:color="auto" w:fill="auto"/>
            <w:noWrap/>
            <w:vAlign w:val="bottom"/>
            <w:hideMark/>
          </w:tcPr>
          <w:p w14:paraId="15A3B2D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279</w:t>
            </w:r>
          </w:p>
        </w:tc>
        <w:tc>
          <w:tcPr>
            <w:tcW w:w="531" w:type="pct"/>
            <w:shd w:val="clear" w:color="auto" w:fill="auto"/>
            <w:noWrap/>
            <w:vAlign w:val="bottom"/>
            <w:hideMark/>
          </w:tcPr>
          <w:p w14:paraId="441024A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0.24%</w:t>
            </w:r>
          </w:p>
        </w:tc>
        <w:tc>
          <w:tcPr>
            <w:tcW w:w="680" w:type="pct"/>
            <w:shd w:val="clear" w:color="auto" w:fill="auto"/>
            <w:noWrap/>
            <w:vAlign w:val="bottom"/>
            <w:hideMark/>
          </w:tcPr>
          <w:p w14:paraId="3A5B69B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39.38%</w:t>
            </w:r>
          </w:p>
        </w:tc>
      </w:tr>
      <w:tr w:rsidR="00953AB7" w:rsidRPr="007D5A04" w14:paraId="57AE7A83" w14:textId="77777777" w:rsidTr="00210AA9">
        <w:trPr>
          <w:trHeight w:val="290"/>
        </w:trPr>
        <w:tc>
          <w:tcPr>
            <w:tcW w:w="3334" w:type="pct"/>
            <w:shd w:val="clear" w:color="auto" w:fill="auto"/>
            <w:noWrap/>
            <w:vAlign w:val="bottom"/>
            <w:hideMark/>
          </w:tcPr>
          <w:p w14:paraId="7AEF6DF0"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Musculoskeletal pain</w:t>
            </w:r>
          </w:p>
        </w:tc>
        <w:tc>
          <w:tcPr>
            <w:tcW w:w="456" w:type="pct"/>
            <w:shd w:val="clear" w:color="auto" w:fill="auto"/>
            <w:noWrap/>
            <w:vAlign w:val="bottom"/>
            <w:hideMark/>
          </w:tcPr>
          <w:p w14:paraId="4E598F4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276</w:t>
            </w:r>
          </w:p>
        </w:tc>
        <w:tc>
          <w:tcPr>
            <w:tcW w:w="531" w:type="pct"/>
            <w:shd w:val="clear" w:color="auto" w:fill="auto"/>
            <w:noWrap/>
            <w:vAlign w:val="bottom"/>
            <w:hideMark/>
          </w:tcPr>
          <w:p w14:paraId="5CD9FFF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0.24%</w:t>
            </w:r>
          </w:p>
        </w:tc>
        <w:tc>
          <w:tcPr>
            <w:tcW w:w="680" w:type="pct"/>
            <w:shd w:val="clear" w:color="auto" w:fill="auto"/>
            <w:noWrap/>
            <w:vAlign w:val="bottom"/>
            <w:hideMark/>
          </w:tcPr>
          <w:p w14:paraId="323C8B0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39.62%</w:t>
            </w:r>
          </w:p>
        </w:tc>
      </w:tr>
      <w:tr w:rsidR="00953AB7" w:rsidRPr="007D5A04" w14:paraId="278B3C17" w14:textId="77777777" w:rsidTr="00210AA9">
        <w:trPr>
          <w:trHeight w:val="290"/>
        </w:trPr>
        <w:tc>
          <w:tcPr>
            <w:tcW w:w="3334" w:type="pct"/>
            <w:shd w:val="clear" w:color="auto" w:fill="auto"/>
            <w:noWrap/>
            <w:vAlign w:val="bottom"/>
            <w:hideMark/>
          </w:tcPr>
          <w:p w14:paraId="5B9ECDCD"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Peripheral swelling</w:t>
            </w:r>
          </w:p>
        </w:tc>
        <w:tc>
          <w:tcPr>
            <w:tcW w:w="456" w:type="pct"/>
            <w:shd w:val="clear" w:color="auto" w:fill="auto"/>
            <w:noWrap/>
            <w:vAlign w:val="bottom"/>
            <w:hideMark/>
          </w:tcPr>
          <w:p w14:paraId="764A25F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273</w:t>
            </w:r>
          </w:p>
        </w:tc>
        <w:tc>
          <w:tcPr>
            <w:tcW w:w="531" w:type="pct"/>
            <w:shd w:val="clear" w:color="auto" w:fill="auto"/>
            <w:noWrap/>
            <w:vAlign w:val="bottom"/>
            <w:hideMark/>
          </w:tcPr>
          <w:p w14:paraId="15A01FB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0.24%</w:t>
            </w:r>
          </w:p>
        </w:tc>
        <w:tc>
          <w:tcPr>
            <w:tcW w:w="680" w:type="pct"/>
            <w:shd w:val="clear" w:color="auto" w:fill="auto"/>
            <w:noWrap/>
            <w:vAlign w:val="bottom"/>
            <w:hideMark/>
          </w:tcPr>
          <w:p w14:paraId="3AECBFE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39.86%</w:t>
            </w:r>
          </w:p>
        </w:tc>
      </w:tr>
      <w:tr w:rsidR="00953AB7" w:rsidRPr="007D5A04" w14:paraId="425351F2" w14:textId="77777777" w:rsidTr="00210AA9">
        <w:trPr>
          <w:trHeight w:val="290"/>
        </w:trPr>
        <w:tc>
          <w:tcPr>
            <w:tcW w:w="3334" w:type="pct"/>
            <w:shd w:val="clear" w:color="auto" w:fill="auto"/>
            <w:noWrap/>
            <w:vAlign w:val="bottom"/>
            <w:hideMark/>
          </w:tcPr>
          <w:p w14:paraId="238D0E28"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Chest X-ray</w:t>
            </w:r>
          </w:p>
        </w:tc>
        <w:tc>
          <w:tcPr>
            <w:tcW w:w="456" w:type="pct"/>
            <w:shd w:val="clear" w:color="auto" w:fill="auto"/>
            <w:noWrap/>
            <w:vAlign w:val="bottom"/>
            <w:hideMark/>
          </w:tcPr>
          <w:p w14:paraId="7564D92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265</w:t>
            </w:r>
          </w:p>
        </w:tc>
        <w:tc>
          <w:tcPr>
            <w:tcW w:w="531" w:type="pct"/>
            <w:shd w:val="clear" w:color="auto" w:fill="auto"/>
            <w:noWrap/>
            <w:vAlign w:val="bottom"/>
            <w:hideMark/>
          </w:tcPr>
          <w:p w14:paraId="38EC08C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0.23%</w:t>
            </w:r>
          </w:p>
        </w:tc>
        <w:tc>
          <w:tcPr>
            <w:tcW w:w="680" w:type="pct"/>
            <w:shd w:val="clear" w:color="auto" w:fill="auto"/>
            <w:noWrap/>
            <w:vAlign w:val="bottom"/>
            <w:hideMark/>
          </w:tcPr>
          <w:p w14:paraId="5219C97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40.09%</w:t>
            </w:r>
          </w:p>
        </w:tc>
      </w:tr>
      <w:tr w:rsidR="00953AB7" w:rsidRPr="007D5A04" w14:paraId="580E8D8A" w14:textId="77777777" w:rsidTr="00210AA9">
        <w:trPr>
          <w:trHeight w:val="290"/>
        </w:trPr>
        <w:tc>
          <w:tcPr>
            <w:tcW w:w="3334" w:type="pct"/>
            <w:shd w:val="clear" w:color="auto" w:fill="auto"/>
            <w:noWrap/>
            <w:vAlign w:val="bottom"/>
            <w:hideMark/>
          </w:tcPr>
          <w:p w14:paraId="117B77B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lastRenderedPageBreak/>
              <w:t>Musculoskeletal stiffness</w:t>
            </w:r>
          </w:p>
        </w:tc>
        <w:tc>
          <w:tcPr>
            <w:tcW w:w="456" w:type="pct"/>
            <w:shd w:val="clear" w:color="auto" w:fill="auto"/>
            <w:noWrap/>
            <w:vAlign w:val="bottom"/>
            <w:hideMark/>
          </w:tcPr>
          <w:p w14:paraId="48ACC0A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261</w:t>
            </w:r>
          </w:p>
        </w:tc>
        <w:tc>
          <w:tcPr>
            <w:tcW w:w="531" w:type="pct"/>
            <w:shd w:val="clear" w:color="auto" w:fill="auto"/>
            <w:noWrap/>
            <w:vAlign w:val="bottom"/>
            <w:hideMark/>
          </w:tcPr>
          <w:p w14:paraId="2666EB2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0.23%</w:t>
            </w:r>
          </w:p>
        </w:tc>
        <w:tc>
          <w:tcPr>
            <w:tcW w:w="680" w:type="pct"/>
            <w:shd w:val="clear" w:color="auto" w:fill="auto"/>
            <w:noWrap/>
            <w:vAlign w:val="bottom"/>
            <w:hideMark/>
          </w:tcPr>
          <w:p w14:paraId="555925D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40.32%</w:t>
            </w:r>
          </w:p>
        </w:tc>
      </w:tr>
      <w:tr w:rsidR="00953AB7" w:rsidRPr="007D5A04" w14:paraId="7DC9CC28" w14:textId="77777777" w:rsidTr="00210AA9">
        <w:trPr>
          <w:trHeight w:val="290"/>
        </w:trPr>
        <w:tc>
          <w:tcPr>
            <w:tcW w:w="3334" w:type="pct"/>
            <w:shd w:val="clear" w:color="auto" w:fill="auto"/>
            <w:noWrap/>
            <w:vAlign w:val="bottom"/>
            <w:hideMark/>
          </w:tcPr>
          <w:p w14:paraId="4158C372"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Endotracheal intubation</w:t>
            </w:r>
          </w:p>
        </w:tc>
        <w:tc>
          <w:tcPr>
            <w:tcW w:w="456" w:type="pct"/>
            <w:shd w:val="clear" w:color="auto" w:fill="auto"/>
            <w:noWrap/>
            <w:vAlign w:val="bottom"/>
            <w:hideMark/>
          </w:tcPr>
          <w:p w14:paraId="054EBDD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257</w:t>
            </w:r>
          </w:p>
        </w:tc>
        <w:tc>
          <w:tcPr>
            <w:tcW w:w="531" w:type="pct"/>
            <w:shd w:val="clear" w:color="auto" w:fill="auto"/>
            <w:noWrap/>
            <w:vAlign w:val="bottom"/>
            <w:hideMark/>
          </w:tcPr>
          <w:p w14:paraId="38D68BC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0.22%</w:t>
            </w:r>
          </w:p>
        </w:tc>
        <w:tc>
          <w:tcPr>
            <w:tcW w:w="680" w:type="pct"/>
            <w:shd w:val="clear" w:color="auto" w:fill="auto"/>
            <w:noWrap/>
            <w:vAlign w:val="bottom"/>
            <w:hideMark/>
          </w:tcPr>
          <w:p w14:paraId="19BCDF2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40.54%</w:t>
            </w:r>
          </w:p>
        </w:tc>
      </w:tr>
      <w:tr w:rsidR="00953AB7" w:rsidRPr="007D5A04" w14:paraId="621D1226" w14:textId="77777777" w:rsidTr="00210AA9">
        <w:trPr>
          <w:trHeight w:val="290"/>
        </w:trPr>
        <w:tc>
          <w:tcPr>
            <w:tcW w:w="3334" w:type="pct"/>
            <w:shd w:val="clear" w:color="auto" w:fill="auto"/>
            <w:noWrap/>
            <w:vAlign w:val="bottom"/>
            <w:hideMark/>
          </w:tcPr>
          <w:p w14:paraId="41AA1770"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Nuclear magnetic resonance imaging brain normal</w:t>
            </w:r>
          </w:p>
        </w:tc>
        <w:tc>
          <w:tcPr>
            <w:tcW w:w="456" w:type="pct"/>
            <w:shd w:val="clear" w:color="auto" w:fill="auto"/>
            <w:noWrap/>
            <w:vAlign w:val="bottom"/>
            <w:hideMark/>
          </w:tcPr>
          <w:p w14:paraId="3551F5B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251</w:t>
            </w:r>
          </w:p>
        </w:tc>
        <w:tc>
          <w:tcPr>
            <w:tcW w:w="531" w:type="pct"/>
            <w:shd w:val="clear" w:color="auto" w:fill="auto"/>
            <w:noWrap/>
            <w:vAlign w:val="bottom"/>
            <w:hideMark/>
          </w:tcPr>
          <w:p w14:paraId="244D032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0.22%</w:t>
            </w:r>
          </w:p>
        </w:tc>
        <w:tc>
          <w:tcPr>
            <w:tcW w:w="680" w:type="pct"/>
            <w:shd w:val="clear" w:color="auto" w:fill="auto"/>
            <w:noWrap/>
            <w:vAlign w:val="bottom"/>
            <w:hideMark/>
          </w:tcPr>
          <w:p w14:paraId="397F423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40.76%</w:t>
            </w:r>
          </w:p>
        </w:tc>
      </w:tr>
      <w:tr w:rsidR="00953AB7" w:rsidRPr="007D5A04" w14:paraId="3BB6C35A" w14:textId="77777777" w:rsidTr="00210AA9">
        <w:trPr>
          <w:trHeight w:val="290"/>
        </w:trPr>
        <w:tc>
          <w:tcPr>
            <w:tcW w:w="3334" w:type="pct"/>
            <w:shd w:val="clear" w:color="auto" w:fill="auto"/>
            <w:noWrap/>
            <w:vAlign w:val="bottom"/>
            <w:hideMark/>
          </w:tcPr>
          <w:p w14:paraId="104E1C8A"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proofErr w:type="spellStart"/>
            <w:r w:rsidRPr="007D5A04">
              <w:rPr>
                <w:rFonts w:ascii="Calibri" w:hAnsi="Calibri" w:cs="Calibri"/>
                <w:color w:val="000000"/>
                <w:sz w:val="22"/>
                <w:szCs w:val="22"/>
                <w:lang w:bidi="ar-SA"/>
              </w:rPr>
              <w:t>Computerised</w:t>
            </w:r>
            <w:proofErr w:type="spellEnd"/>
            <w:r w:rsidRPr="007D5A04">
              <w:rPr>
                <w:rFonts w:ascii="Calibri" w:hAnsi="Calibri" w:cs="Calibri"/>
                <w:color w:val="000000"/>
                <w:sz w:val="22"/>
                <w:szCs w:val="22"/>
                <w:lang w:bidi="ar-SA"/>
              </w:rPr>
              <w:t xml:space="preserve"> tomogram head</w:t>
            </w:r>
          </w:p>
        </w:tc>
        <w:tc>
          <w:tcPr>
            <w:tcW w:w="456" w:type="pct"/>
            <w:shd w:val="clear" w:color="auto" w:fill="auto"/>
            <w:noWrap/>
            <w:vAlign w:val="bottom"/>
            <w:hideMark/>
          </w:tcPr>
          <w:p w14:paraId="1FA9A0B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250</w:t>
            </w:r>
          </w:p>
        </w:tc>
        <w:tc>
          <w:tcPr>
            <w:tcW w:w="531" w:type="pct"/>
            <w:shd w:val="clear" w:color="auto" w:fill="auto"/>
            <w:noWrap/>
            <w:vAlign w:val="bottom"/>
            <w:hideMark/>
          </w:tcPr>
          <w:p w14:paraId="49876A5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0.22%</w:t>
            </w:r>
          </w:p>
        </w:tc>
        <w:tc>
          <w:tcPr>
            <w:tcW w:w="680" w:type="pct"/>
            <w:shd w:val="clear" w:color="auto" w:fill="auto"/>
            <w:noWrap/>
            <w:vAlign w:val="bottom"/>
            <w:hideMark/>
          </w:tcPr>
          <w:p w14:paraId="6B08627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40.98%</w:t>
            </w:r>
          </w:p>
        </w:tc>
      </w:tr>
      <w:tr w:rsidR="00953AB7" w:rsidRPr="007D5A04" w14:paraId="2E1B0548" w14:textId="77777777" w:rsidTr="00210AA9">
        <w:trPr>
          <w:trHeight w:val="290"/>
        </w:trPr>
        <w:tc>
          <w:tcPr>
            <w:tcW w:w="3334" w:type="pct"/>
            <w:shd w:val="clear" w:color="auto" w:fill="auto"/>
            <w:noWrap/>
            <w:vAlign w:val="bottom"/>
            <w:hideMark/>
          </w:tcPr>
          <w:p w14:paraId="6D71363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Body temperature increased</w:t>
            </w:r>
          </w:p>
        </w:tc>
        <w:tc>
          <w:tcPr>
            <w:tcW w:w="456" w:type="pct"/>
            <w:shd w:val="clear" w:color="auto" w:fill="auto"/>
            <w:noWrap/>
            <w:vAlign w:val="bottom"/>
            <w:hideMark/>
          </w:tcPr>
          <w:p w14:paraId="2B3A237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249</w:t>
            </w:r>
          </w:p>
        </w:tc>
        <w:tc>
          <w:tcPr>
            <w:tcW w:w="531" w:type="pct"/>
            <w:shd w:val="clear" w:color="auto" w:fill="auto"/>
            <w:noWrap/>
            <w:vAlign w:val="bottom"/>
            <w:hideMark/>
          </w:tcPr>
          <w:p w14:paraId="706E6DE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0.22%</w:t>
            </w:r>
          </w:p>
        </w:tc>
        <w:tc>
          <w:tcPr>
            <w:tcW w:w="680" w:type="pct"/>
            <w:shd w:val="clear" w:color="auto" w:fill="auto"/>
            <w:noWrap/>
            <w:vAlign w:val="bottom"/>
            <w:hideMark/>
          </w:tcPr>
          <w:p w14:paraId="577B3E8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41.20%</w:t>
            </w:r>
          </w:p>
        </w:tc>
      </w:tr>
      <w:tr w:rsidR="00953AB7" w:rsidRPr="007D5A04" w14:paraId="54926F60" w14:textId="77777777" w:rsidTr="00210AA9">
        <w:trPr>
          <w:trHeight w:val="290"/>
        </w:trPr>
        <w:tc>
          <w:tcPr>
            <w:tcW w:w="3334" w:type="pct"/>
            <w:shd w:val="clear" w:color="auto" w:fill="auto"/>
            <w:noWrap/>
            <w:vAlign w:val="bottom"/>
            <w:hideMark/>
          </w:tcPr>
          <w:p w14:paraId="5DA66A2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Metabolic function test</w:t>
            </w:r>
          </w:p>
        </w:tc>
        <w:tc>
          <w:tcPr>
            <w:tcW w:w="456" w:type="pct"/>
            <w:shd w:val="clear" w:color="auto" w:fill="auto"/>
            <w:noWrap/>
            <w:vAlign w:val="bottom"/>
            <w:hideMark/>
          </w:tcPr>
          <w:p w14:paraId="54425F0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247</w:t>
            </w:r>
          </w:p>
        </w:tc>
        <w:tc>
          <w:tcPr>
            <w:tcW w:w="531" w:type="pct"/>
            <w:shd w:val="clear" w:color="auto" w:fill="auto"/>
            <w:noWrap/>
            <w:vAlign w:val="bottom"/>
            <w:hideMark/>
          </w:tcPr>
          <w:p w14:paraId="1145B1F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0.22%</w:t>
            </w:r>
          </w:p>
        </w:tc>
        <w:tc>
          <w:tcPr>
            <w:tcW w:w="680" w:type="pct"/>
            <w:shd w:val="clear" w:color="auto" w:fill="auto"/>
            <w:noWrap/>
            <w:vAlign w:val="bottom"/>
            <w:hideMark/>
          </w:tcPr>
          <w:p w14:paraId="39C84F2E"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41.41%</w:t>
            </w:r>
          </w:p>
        </w:tc>
      </w:tr>
      <w:tr w:rsidR="00953AB7" w:rsidRPr="007D5A04" w14:paraId="7B930C40" w14:textId="77777777" w:rsidTr="00210AA9">
        <w:trPr>
          <w:trHeight w:val="290"/>
        </w:trPr>
        <w:tc>
          <w:tcPr>
            <w:tcW w:w="3334" w:type="pct"/>
            <w:shd w:val="clear" w:color="auto" w:fill="auto"/>
            <w:noWrap/>
            <w:vAlign w:val="bottom"/>
            <w:hideMark/>
          </w:tcPr>
          <w:p w14:paraId="10C7A3A6"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Dehydration</w:t>
            </w:r>
          </w:p>
        </w:tc>
        <w:tc>
          <w:tcPr>
            <w:tcW w:w="456" w:type="pct"/>
            <w:shd w:val="clear" w:color="auto" w:fill="auto"/>
            <w:noWrap/>
            <w:vAlign w:val="bottom"/>
            <w:hideMark/>
          </w:tcPr>
          <w:p w14:paraId="55DDCEC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247</w:t>
            </w:r>
          </w:p>
        </w:tc>
        <w:tc>
          <w:tcPr>
            <w:tcW w:w="531" w:type="pct"/>
            <w:shd w:val="clear" w:color="auto" w:fill="auto"/>
            <w:noWrap/>
            <w:vAlign w:val="bottom"/>
            <w:hideMark/>
          </w:tcPr>
          <w:p w14:paraId="3951857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0.22%</w:t>
            </w:r>
          </w:p>
        </w:tc>
        <w:tc>
          <w:tcPr>
            <w:tcW w:w="680" w:type="pct"/>
            <w:shd w:val="clear" w:color="auto" w:fill="auto"/>
            <w:noWrap/>
            <w:vAlign w:val="bottom"/>
            <w:hideMark/>
          </w:tcPr>
          <w:p w14:paraId="077A581D"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41.63%</w:t>
            </w:r>
          </w:p>
        </w:tc>
      </w:tr>
      <w:tr w:rsidR="00953AB7" w:rsidRPr="007D5A04" w14:paraId="54639F91" w14:textId="77777777" w:rsidTr="00210AA9">
        <w:trPr>
          <w:trHeight w:val="290"/>
        </w:trPr>
        <w:tc>
          <w:tcPr>
            <w:tcW w:w="3334" w:type="pct"/>
            <w:shd w:val="clear" w:color="auto" w:fill="auto"/>
            <w:noWrap/>
            <w:vAlign w:val="bottom"/>
            <w:hideMark/>
          </w:tcPr>
          <w:p w14:paraId="5349EA8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Neck pain</w:t>
            </w:r>
          </w:p>
        </w:tc>
        <w:tc>
          <w:tcPr>
            <w:tcW w:w="456" w:type="pct"/>
            <w:shd w:val="clear" w:color="auto" w:fill="auto"/>
            <w:noWrap/>
            <w:vAlign w:val="bottom"/>
            <w:hideMark/>
          </w:tcPr>
          <w:p w14:paraId="55B76A3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246</w:t>
            </w:r>
          </w:p>
        </w:tc>
        <w:tc>
          <w:tcPr>
            <w:tcW w:w="531" w:type="pct"/>
            <w:shd w:val="clear" w:color="auto" w:fill="auto"/>
            <w:noWrap/>
            <w:vAlign w:val="bottom"/>
            <w:hideMark/>
          </w:tcPr>
          <w:p w14:paraId="78721DF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0.22%</w:t>
            </w:r>
          </w:p>
        </w:tc>
        <w:tc>
          <w:tcPr>
            <w:tcW w:w="680" w:type="pct"/>
            <w:shd w:val="clear" w:color="auto" w:fill="auto"/>
            <w:noWrap/>
            <w:vAlign w:val="bottom"/>
            <w:hideMark/>
          </w:tcPr>
          <w:p w14:paraId="4CF454B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41.84%</w:t>
            </w:r>
          </w:p>
        </w:tc>
      </w:tr>
      <w:tr w:rsidR="00953AB7" w:rsidRPr="007D5A04" w14:paraId="3FFD4AB9" w14:textId="77777777" w:rsidTr="00210AA9">
        <w:trPr>
          <w:trHeight w:val="290"/>
        </w:trPr>
        <w:tc>
          <w:tcPr>
            <w:tcW w:w="3334" w:type="pct"/>
            <w:shd w:val="clear" w:color="auto" w:fill="auto"/>
            <w:noWrap/>
            <w:vAlign w:val="bottom"/>
            <w:hideMark/>
          </w:tcPr>
          <w:p w14:paraId="0CED4D67"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Insomnia</w:t>
            </w:r>
          </w:p>
        </w:tc>
        <w:tc>
          <w:tcPr>
            <w:tcW w:w="456" w:type="pct"/>
            <w:shd w:val="clear" w:color="auto" w:fill="auto"/>
            <w:noWrap/>
            <w:vAlign w:val="bottom"/>
            <w:hideMark/>
          </w:tcPr>
          <w:p w14:paraId="06BF261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245</w:t>
            </w:r>
          </w:p>
        </w:tc>
        <w:tc>
          <w:tcPr>
            <w:tcW w:w="531" w:type="pct"/>
            <w:shd w:val="clear" w:color="auto" w:fill="auto"/>
            <w:noWrap/>
            <w:vAlign w:val="bottom"/>
            <w:hideMark/>
          </w:tcPr>
          <w:p w14:paraId="6E24E04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17BCC5CF"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42.06%</w:t>
            </w:r>
          </w:p>
        </w:tc>
      </w:tr>
      <w:tr w:rsidR="00953AB7" w:rsidRPr="007D5A04" w14:paraId="016B28B2" w14:textId="77777777" w:rsidTr="00210AA9">
        <w:trPr>
          <w:trHeight w:val="290"/>
        </w:trPr>
        <w:tc>
          <w:tcPr>
            <w:tcW w:w="3334" w:type="pct"/>
            <w:shd w:val="clear" w:color="auto" w:fill="auto"/>
            <w:noWrap/>
            <w:vAlign w:val="bottom"/>
            <w:hideMark/>
          </w:tcPr>
          <w:p w14:paraId="732881B5"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Nuclear magnetic resonance imaging abnormal</w:t>
            </w:r>
          </w:p>
        </w:tc>
        <w:tc>
          <w:tcPr>
            <w:tcW w:w="456" w:type="pct"/>
            <w:shd w:val="clear" w:color="auto" w:fill="auto"/>
            <w:noWrap/>
            <w:vAlign w:val="bottom"/>
            <w:hideMark/>
          </w:tcPr>
          <w:p w14:paraId="7404E92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242</w:t>
            </w:r>
          </w:p>
        </w:tc>
        <w:tc>
          <w:tcPr>
            <w:tcW w:w="531" w:type="pct"/>
            <w:shd w:val="clear" w:color="auto" w:fill="auto"/>
            <w:noWrap/>
            <w:vAlign w:val="bottom"/>
            <w:hideMark/>
          </w:tcPr>
          <w:p w14:paraId="7B7236E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67B0B70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42.27%</w:t>
            </w:r>
          </w:p>
        </w:tc>
      </w:tr>
      <w:tr w:rsidR="00953AB7" w:rsidRPr="007D5A04" w14:paraId="44BE5625" w14:textId="77777777" w:rsidTr="00210AA9">
        <w:trPr>
          <w:trHeight w:val="290"/>
        </w:trPr>
        <w:tc>
          <w:tcPr>
            <w:tcW w:w="3334" w:type="pct"/>
            <w:shd w:val="clear" w:color="auto" w:fill="auto"/>
            <w:noWrap/>
            <w:vAlign w:val="bottom"/>
            <w:hideMark/>
          </w:tcPr>
          <w:p w14:paraId="0704E645"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Blood test normal</w:t>
            </w:r>
          </w:p>
        </w:tc>
        <w:tc>
          <w:tcPr>
            <w:tcW w:w="456" w:type="pct"/>
            <w:shd w:val="clear" w:color="auto" w:fill="auto"/>
            <w:noWrap/>
            <w:vAlign w:val="bottom"/>
            <w:hideMark/>
          </w:tcPr>
          <w:p w14:paraId="6202A1F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242</w:t>
            </w:r>
          </w:p>
        </w:tc>
        <w:tc>
          <w:tcPr>
            <w:tcW w:w="531" w:type="pct"/>
            <w:shd w:val="clear" w:color="auto" w:fill="auto"/>
            <w:noWrap/>
            <w:vAlign w:val="bottom"/>
            <w:hideMark/>
          </w:tcPr>
          <w:p w14:paraId="1A0D196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03934B5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42.48%</w:t>
            </w:r>
          </w:p>
        </w:tc>
      </w:tr>
      <w:tr w:rsidR="00953AB7" w:rsidRPr="007D5A04" w14:paraId="21C9E5FD" w14:textId="77777777" w:rsidTr="00210AA9">
        <w:trPr>
          <w:trHeight w:val="290"/>
        </w:trPr>
        <w:tc>
          <w:tcPr>
            <w:tcW w:w="3334" w:type="pct"/>
            <w:shd w:val="clear" w:color="auto" w:fill="auto"/>
            <w:noWrap/>
            <w:vAlign w:val="bottom"/>
            <w:hideMark/>
          </w:tcPr>
          <w:p w14:paraId="54FBA7DA"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Influenza like illness</w:t>
            </w:r>
          </w:p>
        </w:tc>
        <w:tc>
          <w:tcPr>
            <w:tcW w:w="456" w:type="pct"/>
            <w:shd w:val="clear" w:color="auto" w:fill="auto"/>
            <w:noWrap/>
            <w:vAlign w:val="bottom"/>
            <w:hideMark/>
          </w:tcPr>
          <w:p w14:paraId="55632AF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240</w:t>
            </w:r>
          </w:p>
        </w:tc>
        <w:tc>
          <w:tcPr>
            <w:tcW w:w="531" w:type="pct"/>
            <w:shd w:val="clear" w:color="auto" w:fill="auto"/>
            <w:noWrap/>
            <w:vAlign w:val="bottom"/>
            <w:hideMark/>
          </w:tcPr>
          <w:p w14:paraId="587323B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542EC86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42.69%</w:t>
            </w:r>
          </w:p>
        </w:tc>
      </w:tr>
      <w:tr w:rsidR="00953AB7" w:rsidRPr="007D5A04" w14:paraId="236A67B4" w14:textId="77777777" w:rsidTr="00210AA9">
        <w:trPr>
          <w:trHeight w:val="290"/>
        </w:trPr>
        <w:tc>
          <w:tcPr>
            <w:tcW w:w="3334" w:type="pct"/>
            <w:shd w:val="clear" w:color="auto" w:fill="auto"/>
            <w:noWrap/>
            <w:vAlign w:val="bottom"/>
            <w:hideMark/>
          </w:tcPr>
          <w:p w14:paraId="5988EFF4"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Pallor</w:t>
            </w:r>
          </w:p>
        </w:tc>
        <w:tc>
          <w:tcPr>
            <w:tcW w:w="456" w:type="pct"/>
            <w:shd w:val="clear" w:color="auto" w:fill="auto"/>
            <w:noWrap/>
            <w:vAlign w:val="bottom"/>
            <w:hideMark/>
          </w:tcPr>
          <w:p w14:paraId="756A43B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239</w:t>
            </w:r>
          </w:p>
        </w:tc>
        <w:tc>
          <w:tcPr>
            <w:tcW w:w="531" w:type="pct"/>
            <w:shd w:val="clear" w:color="auto" w:fill="auto"/>
            <w:noWrap/>
            <w:vAlign w:val="bottom"/>
            <w:hideMark/>
          </w:tcPr>
          <w:p w14:paraId="08B3FEA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7C3BF67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42.90%</w:t>
            </w:r>
          </w:p>
        </w:tc>
      </w:tr>
      <w:tr w:rsidR="00953AB7" w:rsidRPr="007D5A04" w14:paraId="0FB17828" w14:textId="77777777" w:rsidTr="00210AA9">
        <w:trPr>
          <w:trHeight w:val="290"/>
        </w:trPr>
        <w:tc>
          <w:tcPr>
            <w:tcW w:w="3334" w:type="pct"/>
            <w:shd w:val="clear" w:color="auto" w:fill="auto"/>
            <w:noWrap/>
            <w:vAlign w:val="bottom"/>
            <w:hideMark/>
          </w:tcPr>
          <w:p w14:paraId="44193AA2"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Paralysis</w:t>
            </w:r>
          </w:p>
        </w:tc>
        <w:tc>
          <w:tcPr>
            <w:tcW w:w="456" w:type="pct"/>
            <w:shd w:val="clear" w:color="auto" w:fill="auto"/>
            <w:noWrap/>
            <w:vAlign w:val="bottom"/>
            <w:hideMark/>
          </w:tcPr>
          <w:p w14:paraId="16EB355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237</w:t>
            </w:r>
          </w:p>
        </w:tc>
        <w:tc>
          <w:tcPr>
            <w:tcW w:w="531" w:type="pct"/>
            <w:shd w:val="clear" w:color="auto" w:fill="auto"/>
            <w:noWrap/>
            <w:vAlign w:val="bottom"/>
            <w:hideMark/>
          </w:tcPr>
          <w:p w14:paraId="58691D72"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539B8105"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43.11%</w:t>
            </w:r>
          </w:p>
        </w:tc>
      </w:tr>
      <w:tr w:rsidR="00953AB7" w:rsidRPr="007D5A04" w14:paraId="2DF768AB" w14:textId="77777777" w:rsidTr="00210AA9">
        <w:trPr>
          <w:trHeight w:val="290"/>
        </w:trPr>
        <w:tc>
          <w:tcPr>
            <w:tcW w:w="3334" w:type="pct"/>
            <w:shd w:val="clear" w:color="auto" w:fill="auto"/>
            <w:noWrap/>
            <w:vAlign w:val="bottom"/>
            <w:hideMark/>
          </w:tcPr>
          <w:p w14:paraId="265B5A1E"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CSF protein increased</w:t>
            </w:r>
          </w:p>
        </w:tc>
        <w:tc>
          <w:tcPr>
            <w:tcW w:w="456" w:type="pct"/>
            <w:shd w:val="clear" w:color="auto" w:fill="auto"/>
            <w:noWrap/>
            <w:vAlign w:val="bottom"/>
            <w:hideMark/>
          </w:tcPr>
          <w:p w14:paraId="199D049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237</w:t>
            </w:r>
          </w:p>
        </w:tc>
        <w:tc>
          <w:tcPr>
            <w:tcW w:w="531" w:type="pct"/>
            <w:shd w:val="clear" w:color="auto" w:fill="auto"/>
            <w:noWrap/>
            <w:vAlign w:val="bottom"/>
            <w:hideMark/>
          </w:tcPr>
          <w:p w14:paraId="37C610F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4484993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43.31%</w:t>
            </w:r>
          </w:p>
        </w:tc>
      </w:tr>
      <w:tr w:rsidR="00953AB7" w:rsidRPr="007D5A04" w14:paraId="5BD1703E" w14:textId="77777777" w:rsidTr="00210AA9">
        <w:trPr>
          <w:trHeight w:val="290"/>
        </w:trPr>
        <w:tc>
          <w:tcPr>
            <w:tcW w:w="3334" w:type="pct"/>
            <w:shd w:val="clear" w:color="auto" w:fill="auto"/>
            <w:noWrap/>
            <w:vAlign w:val="bottom"/>
            <w:hideMark/>
          </w:tcPr>
          <w:p w14:paraId="077721B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Autism spectrum disorder</w:t>
            </w:r>
          </w:p>
        </w:tc>
        <w:tc>
          <w:tcPr>
            <w:tcW w:w="456" w:type="pct"/>
            <w:shd w:val="clear" w:color="auto" w:fill="auto"/>
            <w:noWrap/>
            <w:vAlign w:val="bottom"/>
            <w:hideMark/>
          </w:tcPr>
          <w:p w14:paraId="005643A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237</w:t>
            </w:r>
          </w:p>
        </w:tc>
        <w:tc>
          <w:tcPr>
            <w:tcW w:w="531" w:type="pct"/>
            <w:shd w:val="clear" w:color="auto" w:fill="auto"/>
            <w:noWrap/>
            <w:vAlign w:val="bottom"/>
            <w:hideMark/>
          </w:tcPr>
          <w:p w14:paraId="086E180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0.21%</w:t>
            </w:r>
          </w:p>
        </w:tc>
        <w:tc>
          <w:tcPr>
            <w:tcW w:w="680" w:type="pct"/>
            <w:shd w:val="clear" w:color="auto" w:fill="auto"/>
            <w:noWrap/>
            <w:vAlign w:val="bottom"/>
            <w:hideMark/>
          </w:tcPr>
          <w:p w14:paraId="029CFE3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43.52%</w:t>
            </w:r>
          </w:p>
        </w:tc>
      </w:tr>
      <w:tr w:rsidR="00953AB7" w:rsidRPr="007D5A04" w14:paraId="63F75A51" w14:textId="77777777" w:rsidTr="00210AA9">
        <w:trPr>
          <w:trHeight w:val="290"/>
        </w:trPr>
        <w:tc>
          <w:tcPr>
            <w:tcW w:w="3334" w:type="pct"/>
            <w:shd w:val="clear" w:color="auto" w:fill="auto"/>
            <w:noWrap/>
            <w:vAlign w:val="bottom"/>
            <w:hideMark/>
          </w:tcPr>
          <w:p w14:paraId="0CCBD72B"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Vaccination complication</w:t>
            </w:r>
          </w:p>
        </w:tc>
        <w:tc>
          <w:tcPr>
            <w:tcW w:w="456" w:type="pct"/>
            <w:shd w:val="clear" w:color="auto" w:fill="auto"/>
            <w:noWrap/>
            <w:vAlign w:val="bottom"/>
            <w:hideMark/>
          </w:tcPr>
          <w:p w14:paraId="030A4BA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233</w:t>
            </w:r>
          </w:p>
        </w:tc>
        <w:tc>
          <w:tcPr>
            <w:tcW w:w="531" w:type="pct"/>
            <w:shd w:val="clear" w:color="auto" w:fill="auto"/>
            <w:noWrap/>
            <w:vAlign w:val="bottom"/>
            <w:hideMark/>
          </w:tcPr>
          <w:p w14:paraId="3D047CD7"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0.20%</w:t>
            </w:r>
          </w:p>
        </w:tc>
        <w:tc>
          <w:tcPr>
            <w:tcW w:w="680" w:type="pct"/>
            <w:shd w:val="clear" w:color="auto" w:fill="auto"/>
            <w:noWrap/>
            <w:vAlign w:val="bottom"/>
            <w:hideMark/>
          </w:tcPr>
          <w:p w14:paraId="703608A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43.73%</w:t>
            </w:r>
          </w:p>
        </w:tc>
      </w:tr>
      <w:tr w:rsidR="00953AB7" w:rsidRPr="007D5A04" w14:paraId="4E6B5C9B" w14:textId="77777777" w:rsidTr="00210AA9">
        <w:trPr>
          <w:trHeight w:val="290"/>
        </w:trPr>
        <w:tc>
          <w:tcPr>
            <w:tcW w:w="3334" w:type="pct"/>
            <w:shd w:val="clear" w:color="auto" w:fill="auto"/>
            <w:noWrap/>
            <w:vAlign w:val="bottom"/>
            <w:hideMark/>
          </w:tcPr>
          <w:p w14:paraId="2350B94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Hyperhidrosis</w:t>
            </w:r>
          </w:p>
        </w:tc>
        <w:tc>
          <w:tcPr>
            <w:tcW w:w="456" w:type="pct"/>
            <w:shd w:val="clear" w:color="auto" w:fill="auto"/>
            <w:noWrap/>
            <w:vAlign w:val="bottom"/>
            <w:hideMark/>
          </w:tcPr>
          <w:p w14:paraId="6AE1C40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228</w:t>
            </w:r>
          </w:p>
        </w:tc>
        <w:tc>
          <w:tcPr>
            <w:tcW w:w="531" w:type="pct"/>
            <w:shd w:val="clear" w:color="auto" w:fill="auto"/>
            <w:noWrap/>
            <w:vAlign w:val="bottom"/>
            <w:hideMark/>
          </w:tcPr>
          <w:p w14:paraId="722ACA9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0.20%</w:t>
            </w:r>
          </w:p>
        </w:tc>
        <w:tc>
          <w:tcPr>
            <w:tcW w:w="680" w:type="pct"/>
            <w:shd w:val="clear" w:color="auto" w:fill="auto"/>
            <w:noWrap/>
            <w:vAlign w:val="bottom"/>
            <w:hideMark/>
          </w:tcPr>
          <w:p w14:paraId="6EABC32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43.92%</w:t>
            </w:r>
          </w:p>
        </w:tc>
      </w:tr>
      <w:tr w:rsidR="00953AB7" w:rsidRPr="007D5A04" w14:paraId="02A92B05" w14:textId="77777777" w:rsidTr="00210AA9">
        <w:trPr>
          <w:trHeight w:val="290"/>
        </w:trPr>
        <w:tc>
          <w:tcPr>
            <w:tcW w:w="3334" w:type="pct"/>
            <w:shd w:val="clear" w:color="auto" w:fill="auto"/>
            <w:noWrap/>
            <w:vAlign w:val="bottom"/>
            <w:hideMark/>
          </w:tcPr>
          <w:p w14:paraId="07CC7643"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Balance disorder</w:t>
            </w:r>
          </w:p>
        </w:tc>
        <w:tc>
          <w:tcPr>
            <w:tcW w:w="456" w:type="pct"/>
            <w:shd w:val="clear" w:color="auto" w:fill="auto"/>
            <w:noWrap/>
            <w:vAlign w:val="bottom"/>
            <w:hideMark/>
          </w:tcPr>
          <w:p w14:paraId="49E1948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227</w:t>
            </w:r>
          </w:p>
        </w:tc>
        <w:tc>
          <w:tcPr>
            <w:tcW w:w="531" w:type="pct"/>
            <w:shd w:val="clear" w:color="auto" w:fill="auto"/>
            <w:noWrap/>
            <w:vAlign w:val="bottom"/>
            <w:hideMark/>
          </w:tcPr>
          <w:p w14:paraId="6E0C9F2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0.20%</w:t>
            </w:r>
          </w:p>
        </w:tc>
        <w:tc>
          <w:tcPr>
            <w:tcW w:w="680" w:type="pct"/>
            <w:shd w:val="clear" w:color="auto" w:fill="auto"/>
            <w:noWrap/>
            <w:vAlign w:val="bottom"/>
            <w:hideMark/>
          </w:tcPr>
          <w:p w14:paraId="75421193"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44.12%</w:t>
            </w:r>
          </w:p>
        </w:tc>
      </w:tr>
      <w:tr w:rsidR="00953AB7" w:rsidRPr="007D5A04" w14:paraId="44EDDC5B" w14:textId="77777777" w:rsidTr="00210AA9">
        <w:trPr>
          <w:trHeight w:val="290"/>
        </w:trPr>
        <w:tc>
          <w:tcPr>
            <w:tcW w:w="3334" w:type="pct"/>
            <w:shd w:val="clear" w:color="auto" w:fill="auto"/>
            <w:noWrap/>
            <w:vAlign w:val="bottom"/>
            <w:hideMark/>
          </w:tcPr>
          <w:p w14:paraId="2EE4009C"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Vaccination failure</w:t>
            </w:r>
          </w:p>
        </w:tc>
        <w:tc>
          <w:tcPr>
            <w:tcW w:w="456" w:type="pct"/>
            <w:shd w:val="clear" w:color="auto" w:fill="auto"/>
            <w:noWrap/>
            <w:vAlign w:val="bottom"/>
            <w:hideMark/>
          </w:tcPr>
          <w:p w14:paraId="7BF8377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226</w:t>
            </w:r>
          </w:p>
        </w:tc>
        <w:tc>
          <w:tcPr>
            <w:tcW w:w="531" w:type="pct"/>
            <w:shd w:val="clear" w:color="auto" w:fill="auto"/>
            <w:noWrap/>
            <w:vAlign w:val="bottom"/>
            <w:hideMark/>
          </w:tcPr>
          <w:p w14:paraId="7C73C19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0.20%</w:t>
            </w:r>
          </w:p>
        </w:tc>
        <w:tc>
          <w:tcPr>
            <w:tcW w:w="680" w:type="pct"/>
            <w:shd w:val="clear" w:color="auto" w:fill="auto"/>
            <w:noWrap/>
            <w:vAlign w:val="bottom"/>
            <w:hideMark/>
          </w:tcPr>
          <w:p w14:paraId="7FD5B78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44.32%</w:t>
            </w:r>
          </w:p>
        </w:tc>
      </w:tr>
      <w:tr w:rsidR="00953AB7" w:rsidRPr="007D5A04" w14:paraId="5390988C" w14:textId="77777777" w:rsidTr="00210AA9">
        <w:trPr>
          <w:trHeight w:val="290"/>
        </w:trPr>
        <w:tc>
          <w:tcPr>
            <w:tcW w:w="3334" w:type="pct"/>
            <w:shd w:val="clear" w:color="auto" w:fill="auto"/>
            <w:noWrap/>
            <w:vAlign w:val="bottom"/>
            <w:hideMark/>
          </w:tcPr>
          <w:p w14:paraId="742B58B6"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Urine analysis normal</w:t>
            </w:r>
          </w:p>
        </w:tc>
        <w:tc>
          <w:tcPr>
            <w:tcW w:w="456" w:type="pct"/>
            <w:shd w:val="clear" w:color="auto" w:fill="auto"/>
            <w:noWrap/>
            <w:vAlign w:val="bottom"/>
            <w:hideMark/>
          </w:tcPr>
          <w:p w14:paraId="3DF72D2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224</w:t>
            </w:r>
          </w:p>
        </w:tc>
        <w:tc>
          <w:tcPr>
            <w:tcW w:w="531" w:type="pct"/>
            <w:shd w:val="clear" w:color="auto" w:fill="auto"/>
            <w:noWrap/>
            <w:vAlign w:val="bottom"/>
            <w:hideMark/>
          </w:tcPr>
          <w:p w14:paraId="4E8C5F3A"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0.20%</w:t>
            </w:r>
          </w:p>
        </w:tc>
        <w:tc>
          <w:tcPr>
            <w:tcW w:w="680" w:type="pct"/>
            <w:shd w:val="clear" w:color="auto" w:fill="auto"/>
            <w:noWrap/>
            <w:vAlign w:val="bottom"/>
            <w:hideMark/>
          </w:tcPr>
          <w:p w14:paraId="7A2E0C08"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44.52%</w:t>
            </w:r>
          </w:p>
        </w:tc>
      </w:tr>
      <w:tr w:rsidR="00953AB7" w:rsidRPr="007D5A04" w14:paraId="6D46C781" w14:textId="77777777" w:rsidTr="00210AA9">
        <w:trPr>
          <w:trHeight w:val="290"/>
        </w:trPr>
        <w:tc>
          <w:tcPr>
            <w:tcW w:w="3334" w:type="pct"/>
            <w:shd w:val="clear" w:color="auto" w:fill="auto"/>
            <w:noWrap/>
            <w:vAlign w:val="bottom"/>
            <w:hideMark/>
          </w:tcPr>
          <w:p w14:paraId="6D39269F"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C-reactive protein increased</w:t>
            </w:r>
          </w:p>
        </w:tc>
        <w:tc>
          <w:tcPr>
            <w:tcW w:w="456" w:type="pct"/>
            <w:shd w:val="clear" w:color="auto" w:fill="auto"/>
            <w:noWrap/>
            <w:vAlign w:val="bottom"/>
            <w:hideMark/>
          </w:tcPr>
          <w:p w14:paraId="448B93F4"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224</w:t>
            </w:r>
          </w:p>
        </w:tc>
        <w:tc>
          <w:tcPr>
            <w:tcW w:w="531" w:type="pct"/>
            <w:shd w:val="clear" w:color="auto" w:fill="auto"/>
            <w:noWrap/>
            <w:vAlign w:val="bottom"/>
            <w:hideMark/>
          </w:tcPr>
          <w:p w14:paraId="39B7CA96"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0.20%</w:t>
            </w:r>
          </w:p>
        </w:tc>
        <w:tc>
          <w:tcPr>
            <w:tcW w:w="680" w:type="pct"/>
            <w:shd w:val="clear" w:color="auto" w:fill="auto"/>
            <w:noWrap/>
            <w:vAlign w:val="bottom"/>
            <w:hideMark/>
          </w:tcPr>
          <w:p w14:paraId="5AE3B941"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44.71%</w:t>
            </w:r>
          </w:p>
        </w:tc>
      </w:tr>
      <w:tr w:rsidR="00953AB7" w:rsidRPr="007D5A04" w14:paraId="46872C92" w14:textId="77777777" w:rsidTr="00210AA9">
        <w:trPr>
          <w:trHeight w:val="290"/>
        </w:trPr>
        <w:tc>
          <w:tcPr>
            <w:tcW w:w="3334" w:type="pct"/>
            <w:shd w:val="clear" w:color="auto" w:fill="auto"/>
            <w:noWrap/>
            <w:vAlign w:val="bottom"/>
            <w:hideMark/>
          </w:tcPr>
          <w:p w14:paraId="4F609859"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Urine analysis</w:t>
            </w:r>
          </w:p>
        </w:tc>
        <w:tc>
          <w:tcPr>
            <w:tcW w:w="456" w:type="pct"/>
            <w:shd w:val="clear" w:color="auto" w:fill="auto"/>
            <w:noWrap/>
            <w:vAlign w:val="bottom"/>
            <w:hideMark/>
          </w:tcPr>
          <w:p w14:paraId="47C16B2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223</w:t>
            </w:r>
          </w:p>
        </w:tc>
        <w:tc>
          <w:tcPr>
            <w:tcW w:w="531" w:type="pct"/>
            <w:shd w:val="clear" w:color="auto" w:fill="auto"/>
            <w:noWrap/>
            <w:vAlign w:val="bottom"/>
            <w:hideMark/>
          </w:tcPr>
          <w:p w14:paraId="62392C7B"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0.19%</w:t>
            </w:r>
          </w:p>
        </w:tc>
        <w:tc>
          <w:tcPr>
            <w:tcW w:w="680" w:type="pct"/>
            <w:shd w:val="clear" w:color="auto" w:fill="auto"/>
            <w:noWrap/>
            <w:vAlign w:val="bottom"/>
            <w:hideMark/>
          </w:tcPr>
          <w:p w14:paraId="466C5F0C"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44.91%</w:t>
            </w:r>
          </w:p>
        </w:tc>
      </w:tr>
      <w:tr w:rsidR="00953AB7" w:rsidRPr="007D5A04" w14:paraId="18625003" w14:textId="77777777" w:rsidTr="00210AA9">
        <w:trPr>
          <w:trHeight w:val="290"/>
        </w:trPr>
        <w:tc>
          <w:tcPr>
            <w:tcW w:w="3334" w:type="pct"/>
            <w:shd w:val="clear" w:color="auto" w:fill="auto"/>
            <w:noWrap/>
            <w:vAlign w:val="bottom"/>
            <w:hideMark/>
          </w:tcPr>
          <w:p w14:paraId="4AC5B561" w14:textId="77777777" w:rsidR="00953AB7" w:rsidRPr="007D5A04" w:rsidRDefault="00953AB7" w:rsidP="00E17266">
            <w:pPr>
              <w:spacing w:after="0" w:line="240" w:lineRule="auto"/>
              <w:ind w:firstLine="0"/>
              <w:jc w:val="both"/>
              <w:rPr>
                <w:rFonts w:ascii="Calibri" w:hAnsi="Calibri" w:cs="Calibri"/>
                <w:color w:val="000000"/>
                <w:sz w:val="22"/>
                <w:szCs w:val="22"/>
                <w:lang w:bidi="ar-SA"/>
              </w:rPr>
            </w:pPr>
            <w:r w:rsidRPr="007D5A04">
              <w:rPr>
                <w:rFonts w:ascii="Calibri" w:hAnsi="Calibri" w:cs="Calibri"/>
                <w:color w:val="000000"/>
                <w:sz w:val="22"/>
                <w:szCs w:val="22"/>
                <w:lang w:bidi="ar-SA"/>
              </w:rPr>
              <w:t>Other</w:t>
            </w:r>
          </w:p>
        </w:tc>
        <w:tc>
          <w:tcPr>
            <w:tcW w:w="456" w:type="pct"/>
            <w:shd w:val="clear" w:color="auto" w:fill="auto"/>
            <w:noWrap/>
            <w:vAlign w:val="bottom"/>
            <w:hideMark/>
          </w:tcPr>
          <w:p w14:paraId="1DCC2A0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63006</w:t>
            </w:r>
          </w:p>
        </w:tc>
        <w:tc>
          <w:tcPr>
            <w:tcW w:w="531" w:type="pct"/>
            <w:shd w:val="clear" w:color="auto" w:fill="auto"/>
            <w:noWrap/>
            <w:vAlign w:val="bottom"/>
            <w:hideMark/>
          </w:tcPr>
          <w:p w14:paraId="3C73FAB9"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55.09%</w:t>
            </w:r>
          </w:p>
        </w:tc>
        <w:tc>
          <w:tcPr>
            <w:tcW w:w="680" w:type="pct"/>
            <w:shd w:val="clear" w:color="auto" w:fill="auto"/>
            <w:noWrap/>
            <w:vAlign w:val="bottom"/>
            <w:hideMark/>
          </w:tcPr>
          <w:p w14:paraId="486651F0" w14:textId="77777777" w:rsidR="00953AB7" w:rsidRPr="007D5A04" w:rsidRDefault="00953AB7" w:rsidP="00210AA9">
            <w:pPr>
              <w:spacing w:after="0" w:line="240" w:lineRule="auto"/>
              <w:ind w:firstLine="0"/>
              <w:jc w:val="center"/>
              <w:rPr>
                <w:rFonts w:ascii="Calibri" w:hAnsi="Calibri" w:cs="Calibri"/>
                <w:color w:val="000000"/>
                <w:sz w:val="22"/>
                <w:szCs w:val="22"/>
                <w:lang w:bidi="ar-SA"/>
              </w:rPr>
            </w:pPr>
            <w:r w:rsidRPr="007D5A04">
              <w:rPr>
                <w:rFonts w:ascii="Calibri" w:hAnsi="Calibri" w:cs="Calibri"/>
                <w:color w:val="000000"/>
                <w:sz w:val="22"/>
                <w:szCs w:val="22"/>
                <w:lang w:bidi="ar-SA"/>
              </w:rPr>
              <w:t>100.00%</w:t>
            </w:r>
          </w:p>
        </w:tc>
      </w:tr>
      <w:bookmarkEnd w:id="18"/>
      <w:bookmarkEnd w:id="19"/>
    </w:tbl>
    <w:p w14:paraId="1ED576E0" w14:textId="78598428" w:rsidR="00840AFB" w:rsidRPr="00840AFB" w:rsidRDefault="00840AFB" w:rsidP="002A754C"/>
    <w:sectPr w:rsidR="00840AFB" w:rsidRPr="00840AFB" w:rsidSect="00E536FB">
      <w:footerReference w:type="default" r:id="rId12"/>
      <w:footnotePr>
        <w:numRestart w:val="eachSect"/>
      </w:footnotePr>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A6CC9" w14:textId="77777777" w:rsidR="00363A2E" w:rsidRDefault="00363A2E" w:rsidP="00143B9D">
      <w:r>
        <w:separator/>
      </w:r>
    </w:p>
  </w:endnote>
  <w:endnote w:type="continuationSeparator" w:id="0">
    <w:p w14:paraId="24A022AD" w14:textId="77777777" w:rsidR="00363A2E" w:rsidRDefault="00363A2E" w:rsidP="00143B9D">
      <w:r>
        <w:continuationSeparator/>
      </w:r>
    </w:p>
  </w:endnote>
  <w:endnote w:type="continuationNotice" w:id="1">
    <w:p w14:paraId="0F9312D9" w14:textId="77777777" w:rsidR="00363A2E" w:rsidRDefault="00363A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St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41087"/>
      <w:docPartObj>
        <w:docPartGallery w:val="Page Numbers (Bottom of Page)"/>
        <w:docPartUnique/>
      </w:docPartObj>
    </w:sdtPr>
    <w:sdtEndPr/>
    <w:sdtContent>
      <w:sdt>
        <w:sdtPr>
          <w:id w:val="373825514"/>
          <w:docPartObj>
            <w:docPartGallery w:val="Page Numbers (Top of Page)"/>
            <w:docPartUnique/>
          </w:docPartObj>
        </w:sdtPr>
        <w:sdtEndPr/>
        <w:sdtContent>
          <w:p w14:paraId="4E9A5873" w14:textId="77777777" w:rsidR="00D13CD5" w:rsidRDefault="00D13CD5" w:rsidP="00716E4C">
            <w:pPr>
              <w:pStyle w:val="Footer"/>
              <w:spacing w:after="0" w:line="240" w:lineRule="auto"/>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48</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23CA3" w14:textId="77777777" w:rsidR="00363A2E" w:rsidRDefault="00363A2E" w:rsidP="006E7133">
      <w:pPr>
        <w:spacing w:after="0" w:line="240" w:lineRule="auto"/>
      </w:pPr>
      <w:r>
        <w:separator/>
      </w:r>
    </w:p>
  </w:footnote>
  <w:footnote w:type="continuationSeparator" w:id="0">
    <w:p w14:paraId="07C71408" w14:textId="77777777" w:rsidR="00363A2E" w:rsidRDefault="00363A2E" w:rsidP="00143B9D">
      <w:r>
        <w:continuationSeparator/>
      </w:r>
    </w:p>
  </w:footnote>
  <w:footnote w:type="continuationNotice" w:id="1">
    <w:p w14:paraId="02FC90A5" w14:textId="77777777" w:rsidR="00363A2E" w:rsidRDefault="00363A2E">
      <w:pPr>
        <w:spacing w:after="0"/>
      </w:pPr>
    </w:p>
  </w:footnote>
  <w:footnote w:id="2">
    <w:p w14:paraId="0662C27F" w14:textId="0FE84198" w:rsidR="00D13CD5" w:rsidRPr="00521579" w:rsidRDefault="00D13CD5" w:rsidP="00710700">
      <w:pPr>
        <w:pStyle w:val="FootnoteText"/>
        <w:spacing w:line="240" w:lineRule="auto"/>
        <w:jc w:val="left"/>
        <w:rPr>
          <w:lang w:val="en-CA"/>
        </w:rPr>
      </w:pPr>
      <w:r>
        <w:rPr>
          <w:rStyle w:val="FootnoteReference"/>
        </w:rPr>
        <w:footnoteRef/>
      </w:r>
      <w:r>
        <w:t xml:space="preserve"> </w:t>
      </w:r>
      <w:r>
        <w:rPr>
          <w:lang w:val="en-CA"/>
        </w:rPr>
        <w:t xml:space="preserve">For the full name of vaccines please check </w:t>
      </w:r>
      <w:r w:rsidRPr="00C83E19">
        <w:rPr>
          <w:lang w:val="en-CA"/>
        </w:rPr>
        <w:t>VAERS DATA USE GUIDE</w:t>
      </w:r>
      <w:r>
        <w:rPr>
          <w:lang w:val="en-CA"/>
        </w:rPr>
        <w:t xml:space="preserve"> at </w:t>
      </w:r>
      <w:hyperlink r:id="rId1" w:history="1">
        <w:r w:rsidRPr="00710700">
          <w:rPr>
            <w:rStyle w:val="Hyperlink"/>
            <w:lang w:val="en-CA"/>
          </w:rPr>
          <w:t>https://vaers.hhs.gov/docs/VAERSDataUseGuide_October2017.pdf</w:t>
        </w:r>
      </w:hyperlink>
    </w:p>
  </w:footnote>
  <w:footnote w:id="3">
    <w:p w14:paraId="2790BF47" w14:textId="36F6FD76" w:rsidR="00D13CD5" w:rsidRDefault="00D13CD5" w:rsidP="00D177D0">
      <w:pPr>
        <w:pStyle w:val="FootnoteText"/>
        <w:spacing w:after="0" w:line="240" w:lineRule="auto"/>
      </w:pPr>
      <w:r>
        <w:rPr>
          <w:rStyle w:val="FootnoteReference"/>
        </w:rPr>
        <w:footnoteRef/>
      </w:r>
      <w:r>
        <w:t xml:space="preserve"> The total sum of SAE categories in each years is more than the total SAE reports in each year. It is because SAE categories are not mutually exclusive and an SAE could have more than one reason of seriousness. </w:t>
      </w:r>
    </w:p>
  </w:footnote>
  <w:footnote w:id="4">
    <w:p w14:paraId="1A7DA68E" w14:textId="3A15D6B2" w:rsidR="00D13CD5" w:rsidRPr="00710700" w:rsidRDefault="00D13CD5" w:rsidP="00710700">
      <w:pPr>
        <w:pStyle w:val="FootnoteText"/>
        <w:spacing w:line="240" w:lineRule="auto"/>
        <w:rPr>
          <w:lang w:val="en-CA"/>
        </w:rPr>
      </w:pPr>
      <w:r>
        <w:rPr>
          <w:rStyle w:val="FootnoteReference"/>
        </w:rPr>
        <w:footnoteRef/>
      </w:r>
      <w:r>
        <w:t xml:space="preserve"> </w:t>
      </w:r>
      <w:r>
        <w:rPr>
          <w:lang w:val="en-CA"/>
        </w:rPr>
        <w:t xml:space="preserve">For the full name of vaccines please check </w:t>
      </w:r>
      <w:r w:rsidRPr="00C83E19">
        <w:rPr>
          <w:lang w:val="en-CA"/>
        </w:rPr>
        <w:t>VAERS DATA USE GUIDE</w:t>
      </w:r>
      <w:r>
        <w:rPr>
          <w:lang w:val="en-CA"/>
        </w:rPr>
        <w:t xml:space="preserve"> at </w:t>
      </w:r>
      <w:hyperlink r:id="rId2" w:history="1">
        <w:r w:rsidRPr="00710700">
          <w:rPr>
            <w:rStyle w:val="Hyperlink"/>
            <w:lang w:val="en-CA"/>
          </w:rPr>
          <w:t>https://vaers.hhs.gov/docs/VAERSDataUseGuide_October2017.pdf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024548"/>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FFFFFF89"/>
    <w:multiLevelType w:val="singleLevel"/>
    <w:tmpl w:val="9924782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5765C"/>
    <w:multiLevelType w:val="hybridMultilevel"/>
    <w:tmpl w:val="0354F0A6"/>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3" w15:restartNumberingAfterBreak="0">
    <w:nsid w:val="04D814A7"/>
    <w:multiLevelType w:val="hybridMultilevel"/>
    <w:tmpl w:val="F1A28544"/>
    <w:lvl w:ilvl="0" w:tplc="D42AD96E">
      <w:start w:val="1"/>
      <w:numFmt w:val="upperLetter"/>
      <w:lvlText w:val="Appendix %1."/>
      <w:lvlJc w:val="left"/>
      <w:pPr>
        <w:ind w:left="1009" w:hanging="360"/>
      </w:pPr>
      <w:rPr>
        <w:rFonts w:hint="default"/>
      </w:rPr>
    </w:lvl>
    <w:lvl w:ilvl="1" w:tplc="10090019" w:tentative="1">
      <w:start w:val="1"/>
      <w:numFmt w:val="lowerLetter"/>
      <w:lvlText w:val="%2."/>
      <w:lvlJc w:val="left"/>
      <w:pPr>
        <w:ind w:left="1729" w:hanging="360"/>
      </w:pPr>
    </w:lvl>
    <w:lvl w:ilvl="2" w:tplc="1009001B" w:tentative="1">
      <w:start w:val="1"/>
      <w:numFmt w:val="lowerRoman"/>
      <w:lvlText w:val="%3."/>
      <w:lvlJc w:val="right"/>
      <w:pPr>
        <w:ind w:left="2449" w:hanging="180"/>
      </w:pPr>
    </w:lvl>
    <w:lvl w:ilvl="3" w:tplc="1009000F" w:tentative="1">
      <w:start w:val="1"/>
      <w:numFmt w:val="decimal"/>
      <w:lvlText w:val="%4."/>
      <w:lvlJc w:val="left"/>
      <w:pPr>
        <w:ind w:left="3169" w:hanging="360"/>
      </w:pPr>
    </w:lvl>
    <w:lvl w:ilvl="4" w:tplc="10090019" w:tentative="1">
      <w:start w:val="1"/>
      <w:numFmt w:val="lowerLetter"/>
      <w:lvlText w:val="%5."/>
      <w:lvlJc w:val="left"/>
      <w:pPr>
        <w:ind w:left="3889" w:hanging="360"/>
      </w:pPr>
    </w:lvl>
    <w:lvl w:ilvl="5" w:tplc="1009001B" w:tentative="1">
      <w:start w:val="1"/>
      <w:numFmt w:val="lowerRoman"/>
      <w:lvlText w:val="%6."/>
      <w:lvlJc w:val="right"/>
      <w:pPr>
        <w:ind w:left="4609" w:hanging="180"/>
      </w:pPr>
    </w:lvl>
    <w:lvl w:ilvl="6" w:tplc="1009000F" w:tentative="1">
      <w:start w:val="1"/>
      <w:numFmt w:val="decimal"/>
      <w:lvlText w:val="%7."/>
      <w:lvlJc w:val="left"/>
      <w:pPr>
        <w:ind w:left="5329" w:hanging="360"/>
      </w:pPr>
    </w:lvl>
    <w:lvl w:ilvl="7" w:tplc="10090019" w:tentative="1">
      <w:start w:val="1"/>
      <w:numFmt w:val="lowerLetter"/>
      <w:lvlText w:val="%8."/>
      <w:lvlJc w:val="left"/>
      <w:pPr>
        <w:ind w:left="6049" w:hanging="360"/>
      </w:pPr>
    </w:lvl>
    <w:lvl w:ilvl="8" w:tplc="1009001B" w:tentative="1">
      <w:start w:val="1"/>
      <w:numFmt w:val="lowerRoman"/>
      <w:lvlText w:val="%9."/>
      <w:lvlJc w:val="right"/>
      <w:pPr>
        <w:ind w:left="6769" w:hanging="180"/>
      </w:pPr>
    </w:lvl>
  </w:abstractNum>
  <w:abstractNum w:abstractNumId="4" w15:restartNumberingAfterBreak="0">
    <w:nsid w:val="078E1218"/>
    <w:multiLevelType w:val="hybridMultilevel"/>
    <w:tmpl w:val="B6B25C44"/>
    <w:lvl w:ilvl="0" w:tplc="59C69994">
      <w:start w:val="1"/>
      <w:numFmt w:val="decimal"/>
      <w:lvlText w:val="[%1] "/>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8473C5E"/>
    <w:multiLevelType w:val="hybridMultilevel"/>
    <w:tmpl w:val="50820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7076C"/>
    <w:multiLevelType w:val="hybridMultilevel"/>
    <w:tmpl w:val="C1AEC2EA"/>
    <w:lvl w:ilvl="0" w:tplc="21228BF8">
      <w:start w:val="1"/>
      <w:numFmt w:val="upperLetter"/>
      <w:suff w:val="space"/>
      <w:lvlText w:val="Appendi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2C418BC"/>
    <w:multiLevelType w:val="hybridMultilevel"/>
    <w:tmpl w:val="592C4B48"/>
    <w:lvl w:ilvl="0" w:tplc="04090001">
      <w:start w:val="1"/>
      <w:numFmt w:val="bullet"/>
      <w:lvlText w:val=""/>
      <w:lvlJc w:val="left"/>
      <w:pPr>
        <w:ind w:left="1009" w:hanging="360"/>
      </w:pPr>
      <w:rPr>
        <w:rFonts w:ascii="Symbol" w:hAnsi="Symbol" w:hint="default"/>
      </w:rPr>
    </w:lvl>
    <w:lvl w:ilvl="1" w:tplc="04090003">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8" w15:restartNumberingAfterBreak="0">
    <w:nsid w:val="134A37DC"/>
    <w:multiLevelType w:val="hybridMultilevel"/>
    <w:tmpl w:val="743C8B6E"/>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9" w15:restartNumberingAfterBreak="0">
    <w:nsid w:val="139A220E"/>
    <w:multiLevelType w:val="hybridMultilevel"/>
    <w:tmpl w:val="623AD8C0"/>
    <w:lvl w:ilvl="0" w:tplc="10090001">
      <w:start w:val="1"/>
      <w:numFmt w:val="bullet"/>
      <w:lvlText w:val=""/>
      <w:lvlJc w:val="left"/>
      <w:pPr>
        <w:ind w:left="1369" w:hanging="360"/>
      </w:pPr>
      <w:rPr>
        <w:rFonts w:ascii="Symbol" w:hAnsi="Symbol" w:hint="default"/>
      </w:rPr>
    </w:lvl>
    <w:lvl w:ilvl="1" w:tplc="10090003" w:tentative="1">
      <w:start w:val="1"/>
      <w:numFmt w:val="bullet"/>
      <w:lvlText w:val="o"/>
      <w:lvlJc w:val="left"/>
      <w:pPr>
        <w:ind w:left="2089" w:hanging="360"/>
      </w:pPr>
      <w:rPr>
        <w:rFonts w:ascii="Courier New" w:hAnsi="Courier New" w:cs="Courier New" w:hint="default"/>
      </w:rPr>
    </w:lvl>
    <w:lvl w:ilvl="2" w:tplc="10090005" w:tentative="1">
      <w:start w:val="1"/>
      <w:numFmt w:val="bullet"/>
      <w:lvlText w:val=""/>
      <w:lvlJc w:val="left"/>
      <w:pPr>
        <w:ind w:left="2809" w:hanging="360"/>
      </w:pPr>
      <w:rPr>
        <w:rFonts w:ascii="Wingdings" w:hAnsi="Wingdings" w:hint="default"/>
      </w:rPr>
    </w:lvl>
    <w:lvl w:ilvl="3" w:tplc="10090001" w:tentative="1">
      <w:start w:val="1"/>
      <w:numFmt w:val="bullet"/>
      <w:lvlText w:val=""/>
      <w:lvlJc w:val="left"/>
      <w:pPr>
        <w:ind w:left="3529" w:hanging="360"/>
      </w:pPr>
      <w:rPr>
        <w:rFonts w:ascii="Symbol" w:hAnsi="Symbol" w:hint="default"/>
      </w:rPr>
    </w:lvl>
    <w:lvl w:ilvl="4" w:tplc="10090003" w:tentative="1">
      <w:start w:val="1"/>
      <w:numFmt w:val="bullet"/>
      <w:lvlText w:val="o"/>
      <w:lvlJc w:val="left"/>
      <w:pPr>
        <w:ind w:left="4249" w:hanging="360"/>
      </w:pPr>
      <w:rPr>
        <w:rFonts w:ascii="Courier New" w:hAnsi="Courier New" w:cs="Courier New" w:hint="default"/>
      </w:rPr>
    </w:lvl>
    <w:lvl w:ilvl="5" w:tplc="10090005" w:tentative="1">
      <w:start w:val="1"/>
      <w:numFmt w:val="bullet"/>
      <w:lvlText w:val=""/>
      <w:lvlJc w:val="left"/>
      <w:pPr>
        <w:ind w:left="4969" w:hanging="360"/>
      </w:pPr>
      <w:rPr>
        <w:rFonts w:ascii="Wingdings" w:hAnsi="Wingdings" w:hint="default"/>
      </w:rPr>
    </w:lvl>
    <w:lvl w:ilvl="6" w:tplc="10090001" w:tentative="1">
      <w:start w:val="1"/>
      <w:numFmt w:val="bullet"/>
      <w:lvlText w:val=""/>
      <w:lvlJc w:val="left"/>
      <w:pPr>
        <w:ind w:left="5689" w:hanging="360"/>
      </w:pPr>
      <w:rPr>
        <w:rFonts w:ascii="Symbol" w:hAnsi="Symbol" w:hint="default"/>
      </w:rPr>
    </w:lvl>
    <w:lvl w:ilvl="7" w:tplc="10090003" w:tentative="1">
      <w:start w:val="1"/>
      <w:numFmt w:val="bullet"/>
      <w:lvlText w:val="o"/>
      <w:lvlJc w:val="left"/>
      <w:pPr>
        <w:ind w:left="6409" w:hanging="360"/>
      </w:pPr>
      <w:rPr>
        <w:rFonts w:ascii="Courier New" w:hAnsi="Courier New" w:cs="Courier New" w:hint="default"/>
      </w:rPr>
    </w:lvl>
    <w:lvl w:ilvl="8" w:tplc="10090005" w:tentative="1">
      <w:start w:val="1"/>
      <w:numFmt w:val="bullet"/>
      <w:lvlText w:val=""/>
      <w:lvlJc w:val="left"/>
      <w:pPr>
        <w:ind w:left="7129" w:hanging="360"/>
      </w:pPr>
      <w:rPr>
        <w:rFonts w:ascii="Wingdings" w:hAnsi="Wingdings" w:hint="default"/>
      </w:rPr>
    </w:lvl>
  </w:abstractNum>
  <w:abstractNum w:abstractNumId="10" w15:restartNumberingAfterBreak="0">
    <w:nsid w:val="157C5A4A"/>
    <w:multiLevelType w:val="hybridMultilevel"/>
    <w:tmpl w:val="0274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D1AEC"/>
    <w:multiLevelType w:val="hybridMultilevel"/>
    <w:tmpl w:val="87F2EA08"/>
    <w:lvl w:ilvl="0" w:tplc="40E6320C">
      <w:start w:val="1"/>
      <w:numFmt w:val="decimal"/>
      <w:lvlText w:val="%1."/>
      <w:lvlJc w:val="left"/>
      <w:pPr>
        <w:ind w:left="649" w:hanging="360"/>
      </w:pPr>
      <w:rPr>
        <w:rFonts w:hint="default"/>
      </w:rPr>
    </w:lvl>
    <w:lvl w:ilvl="1" w:tplc="04090019">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2" w15:restartNumberingAfterBreak="0">
    <w:nsid w:val="1EB70223"/>
    <w:multiLevelType w:val="hybridMultilevel"/>
    <w:tmpl w:val="50B0C78A"/>
    <w:lvl w:ilvl="0" w:tplc="04090001">
      <w:start w:val="1"/>
      <w:numFmt w:val="bullet"/>
      <w:lvlText w:val=""/>
      <w:lvlJc w:val="left"/>
      <w:pPr>
        <w:ind w:left="1009" w:hanging="360"/>
      </w:pPr>
      <w:rPr>
        <w:rFonts w:ascii="Symbol" w:hAnsi="Symbol" w:hint="default"/>
      </w:rPr>
    </w:lvl>
    <w:lvl w:ilvl="1" w:tplc="04090003">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13" w15:restartNumberingAfterBreak="0">
    <w:nsid w:val="210875EE"/>
    <w:multiLevelType w:val="hybridMultilevel"/>
    <w:tmpl w:val="2F3A3850"/>
    <w:lvl w:ilvl="0" w:tplc="59C69994">
      <w:start w:val="1"/>
      <w:numFmt w:val="decimal"/>
      <w:lvlText w:val="[%1] "/>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8D75758"/>
    <w:multiLevelType w:val="hybridMultilevel"/>
    <w:tmpl w:val="47DADBBE"/>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15" w15:restartNumberingAfterBreak="0">
    <w:nsid w:val="3C891003"/>
    <w:multiLevelType w:val="hybridMultilevel"/>
    <w:tmpl w:val="C98EE508"/>
    <w:lvl w:ilvl="0" w:tplc="10090001">
      <w:start w:val="1"/>
      <w:numFmt w:val="bullet"/>
      <w:lvlText w:val=""/>
      <w:lvlJc w:val="left"/>
      <w:pPr>
        <w:ind w:left="1009" w:hanging="360"/>
      </w:pPr>
      <w:rPr>
        <w:rFonts w:ascii="Symbol" w:hAnsi="Symbol" w:hint="default"/>
      </w:rPr>
    </w:lvl>
    <w:lvl w:ilvl="1" w:tplc="10090003" w:tentative="1">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16" w15:restartNumberingAfterBreak="0">
    <w:nsid w:val="43E56F40"/>
    <w:multiLevelType w:val="hybridMultilevel"/>
    <w:tmpl w:val="61080DFA"/>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17" w15:restartNumberingAfterBreak="0">
    <w:nsid w:val="486F1F85"/>
    <w:multiLevelType w:val="hybridMultilevel"/>
    <w:tmpl w:val="B9E2A37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4BEC74A2"/>
    <w:multiLevelType w:val="hybridMultilevel"/>
    <w:tmpl w:val="8F32E6C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4F2639D0"/>
    <w:multiLevelType w:val="hybridMultilevel"/>
    <w:tmpl w:val="580411D0"/>
    <w:lvl w:ilvl="0" w:tplc="10090001">
      <w:start w:val="1"/>
      <w:numFmt w:val="bullet"/>
      <w:lvlText w:val=""/>
      <w:lvlJc w:val="left"/>
      <w:pPr>
        <w:ind w:left="1009" w:hanging="360"/>
      </w:pPr>
      <w:rPr>
        <w:rFonts w:ascii="Symbol" w:hAnsi="Symbol" w:hint="default"/>
      </w:rPr>
    </w:lvl>
    <w:lvl w:ilvl="1" w:tplc="10090003" w:tentative="1">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20" w15:restartNumberingAfterBreak="0">
    <w:nsid w:val="528E599E"/>
    <w:multiLevelType w:val="multilevel"/>
    <w:tmpl w:val="812C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EC546A"/>
    <w:multiLevelType w:val="hybridMultilevel"/>
    <w:tmpl w:val="6A32597C"/>
    <w:lvl w:ilvl="0" w:tplc="10090001">
      <w:start w:val="1"/>
      <w:numFmt w:val="bullet"/>
      <w:lvlText w:val=""/>
      <w:lvlJc w:val="left"/>
      <w:pPr>
        <w:ind w:left="1008" w:hanging="360"/>
      </w:pPr>
      <w:rPr>
        <w:rFonts w:ascii="Symbol" w:hAnsi="Symbol" w:hint="default"/>
      </w:rPr>
    </w:lvl>
    <w:lvl w:ilvl="1" w:tplc="10090003" w:tentative="1">
      <w:start w:val="1"/>
      <w:numFmt w:val="bullet"/>
      <w:lvlText w:val="o"/>
      <w:lvlJc w:val="left"/>
      <w:pPr>
        <w:ind w:left="1728" w:hanging="360"/>
      </w:pPr>
      <w:rPr>
        <w:rFonts w:ascii="Courier New" w:hAnsi="Courier New" w:cs="Courier New" w:hint="default"/>
      </w:rPr>
    </w:lvl>
    <w:lvl w:ilvl="2" w:tplc="10090005" w:tentative="1">
      <w:start w:val="1"/>
      <w:numFmt w:val="bullet"/>
      <w:lvlText w:val=""/>
      <w:lvlJc w:val="left"/>
      <w:pPr>
        <w:ind w:left="2448" w:hanging="360"/>
      </w:pPr>
      <w:rPr>
        <w:rFonts w:ascii="Wingdings" w:hAnsi="Wingdings" w:hint="default"/>
      </w:rPr>
    </w:lvl>
    <w:lvl w:ilvl="3" w:tplc="10090001" w:tentative="1">
      <w:start w:val="1"/>
      <w:numFmt w:val="bullet"/>
      <w:lvlText w:val=""/>
      <w:lvlJc w:val="left"/>
      <w:pPr>
        <w:ind w:left="3168" w:hanging="360"/>
      </w:pPr>
      <w:rPr>
        <w:rFonts w:ascii="Symbol" w:hAnsi="Symbol" w:hint="default"/>
      </w:rPr>
    </w:lvl>
    <w:lvl w:ilvl="4" w:tplc="10090003" w:tentative="1">
      <w:start w:val="1"/>
      <w:numFmt w:val="bullet"/>
      <w:lvlText w:val="o"/>
      <w:lvlJc w:val="left"/>
      <w:pPr>
        <w:ind w:left="3888" w:hanging="360"/>
      </w:pPr>
      <w:rPr>
        <w:rFonts w:ascii="Courier New" w:hAnsi="Courier New" w:cs="Courier New" w:hint="default"/>
      </w:rPr>
    </w:lvl>
    <w:lvl w:ilvl="5" w:tplc="10090005" w:tentative="1">
      <w:start w:val="1"/>
      <w:numFmt w:val="bullet"/>
      <w:lvlText w:val=""/>
      <w:lvlJc w:val="left"/>
      <w:pPr>
        <w:ind w:left="4608" w:hanging="360"/>
      </w:pPr>
      <w:rPr>
        <w:rFonts w:ascii="Wingdings" w:hAnsi="Wingdings" w:hint="default"/>
      </w:rPr>
    </w:lvl>
    <w:lvl w:ilvl="6" w:tplc="10090001" w:tentative="1">
      <w:start w:val="1"/>
      <w:numFmt w:val="bullet"/>
      <w:lvlText w:val=""/>
      <w:lvlJc w:val="left"/>
      <w:pPr>
        <w:ind w:left="5328" w:hanging="360"/>
      </w:pPr>
      <w:rPr>
        <w:rFonts w:ascii="Symbol" w:hAnsi="Symbol" w:hint="default"/>
      </w:rPr>
    </w:lvl>
    <w:lvl w:ilvl="7" w:tplc="10090003" w:tentative="1">
      <w:start w:val="1"/>
      <w:numFmt w:val="bullet"/>
      <w:lvlText w:val="o"/>
      <w:lvlJc w:val="left"/>
      <w:pPr>
        <w:ind w:left="6048" w:hanging="360"/>
      </w:pPr>
      <w:rPr>
        <w:rFonts w:ascii="Courier New" w:hAnsi="Courier New" w:cs="Courier New" w:hint="default"/>
      </w:rPr>
    </w:lvl>
    <w:lvl w:ilvl="8" w:tplc="10090005" w:tentative="1">
      <w:start w:val="1"/>
      <w:numFmt w:val="bullet"/>
      <w:lvlText w:val=""/>
      <w:lvlJc w:val="left"/>
      <w:pPr>
        <w:ind w:left="6768" w:hanging="360"/>
      </w:pPr>
      <w:rPr>
        <w:rFonts w:ascii="Wingdings" w:hAnsi="Wingdings" w:hint="default"/>
      </w:rPr>
    </w:lvl>
  </w:abstractNum>
  <w:abstractNum w:abstractNumId="22" w15:restartNumberingAfterBreak="0">
    <w:nsid w:val="55975258"/>
    <w:multiLevelType w:val="hybridMultilevel"/>
    <w:tmpl w:val="9F1EE092"/>
    <w:lvl w:ilvl="0" w:tplc="0409000F">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3" w15:restartNumberingAfterBreak="0">
    <w:nsid w:val="59A67AE8"/>
    <w:multiLevelType w:val="hybridMultilevel"/>
    <w:tmpl w:val="ECCA9680"/>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24" w15:restartNumberingAfterBreak="0">
    <w:nsid w:val="59BE15FE"/>
    <w:multiLevelType w:val="hybridMultilevel"/>
    <w:tmpl w:val="D79E3FCC"/>
    <w:lvl w:ilvl="0" w:tplc="10090001">
      <w:start w:val="1"/>
      <w:numFmt w:val="bullet"/>
      <w:lvlText w:val=""/>
      <w:lvlJc w:val="left"/>
      <w:pPr>
        <w:ind w:left="1369" w:hanging="360"/>
      </w:pPr>
      <w:rPr>
        <w:rFonts w:ascii="Symbol" w:hAnsi="Symbol" w:hint="default"/>
      </w:rPr>
    </w:lvl>
    <w:lvl w:ilvl="1" w:tplc="10090003" w:tentative="1">
      <w:start w:val="1"/>
      <w:numFmt w:val="bullet"/>
      <w:lvlText w:val="o"/>
      <w:lvlJc w:val="left"/>
      <w:pPr>
        <w:ind w:left="2089" w:hanging="360"/>
      </w:pPr>
      <w:rPr>
        <w:rFonts w:ascii="Courier New" w:hAnsi="Courier New" w:cs="Courier New" w:hint="default"/>
      </w:rPr>
    </w:lvl>
    <w:lvl w:ilvl="2" w:tplc="10090005" w:tentative="1">
      <w:start w:val="1"/>
      <w:numFmt w:val="bullet"/>
      <w:lvlText w:val=""/>
      <w:lvlJc w:val="left"/>
      <w:pPr>
        <w:ind w:left="2809" w:hanging="360"/>
      </w:pPr>
      <w:rPr>
        <w:rFonts w:ascii="Wingdings" w:hAnsi="Wingdings" w:hint="default"/>
      </w:rPr>
    </w:lvl>
    <w:lvl w:ilvl="3" w:tplc="10090001" w:tentative="1">
      <w:start w:val="1"/>
      <w:numFmt w:val="bullet"/>
      <w:lvlText w:val=""/>
      <w:lvlJc w:val="left"/>
      <w:pPr>
        <w:ind w:left="3529" w:hanging="360"/>
      </w:pPr>
      <w:rPr>
        <w:rFonts w:ascii="Symbol" w:hAnsi="Symbol" w:hint="default"/>
      </w:rPr>
    </w:lvl>
    <w:lvl w:ilvl="4" w:tplc="10090003" w:tentative="1">
      <w:start w:val="1"/>
      <w:numFmt w:val="bullet"/>
      <w:lvlText w:val="o"/>
      <w:lvlJc w:val="left"/>
      <w:pPr>
        <w:ind w:left="4249" w:hanging="360"/>
      </w:pPr>
      <w:rPr>
        <w:rFonts w:ascii="Courier New" w:hAnsi="Courier New" w:cs="Courier New" w:hint="default"/>
      </w:rPr>
    </w:lvl>
    <w:lvl w:ilvl="5" w:tplc="10090005" w:tentative="1">
      <w:start w:val="1"/>
      <w:numFmt w:val="bullet"/>
      <w:lvlText w:val=""/>
      <w:lvlJc w:val="left"/>
      <w:pPr>
        <w:ind w:left="4969" w:hanging="360"/>
      </w:pPr>
      <w:rPr>
        <w:rFonts w:ascii="Wingdings" w:hAnsi="Wingdings" w:hint="default"/>
      </w:rPr>
    </w:lvl>
    <w:lvl w:ilvl="6" w:tplc="10090001" w:tentative="1">
      <w:start w:val="1"/>
      <w:numFmt w:val="bullet"/>
      <w:lvlText w:val=""/>
      <w:lvlJc w:val="left"/>
      <w:pPr>
        <w:ind w:left="5689" w:hanging="360"/>
      </w:pPr>
      <w:rPr>
        <w:rFonts w:ascii="Symbol" w:hAnsi="Symbol" w:hint="default"/>
      </w:rPr>
    </w:lvl>
    <w:lvl w:ilvl="7" w:tplc="10090003" w:tentative="1">
      <w:start w:val="1"/>
      <w:numFmt w:val="bullet"/>
      <w:lvlText w:val="o"/>
      <w:lvlJc w:val="left"/>
      <w:pPr>
        <w:ind w:left="6409" w:hanging="360"/>
      </w:pPr>
      <w:rPr>
        <w:rFonts w:ascii="Courier New" w:hAnsi="Courier New" w:cs="Courier New" w:hint="default"/>
      </w:rPr>
    </w:lvl>
    <w:lvl w:ilvl="8" w:tplc="10090005" w:tentative="1">
      <w:start w:val="1"/>
      <w:numFmt w:val="bullet"/>
      <w:lvlText w:val=""/>
      <w:lvlJc w:val="left"/>
      <w:pPr>
        <w:ind w:left="7129" w:hanging="360"/>
      </w:pPr>
      <w:rPr>
        <w:rFonts w:ascii="Wingdings" w:hAnsi="Wingdings" w:hint="default"/>
      </w:rPr>
    </w:lvl>
  </w:abstractNum>
  <w:abstractNum w:abstractNumId="25" w15:restartNumberingAfterBreak="0">
    <w:nsid w:val="5DA716A2"/>
    <w:multiLevelType w:val="multilevel"/>
    <w:tmpl w:val="3DC8A312"/>
    <w:lvl w:ilvl="0">
      <w:start w:val="1"/>
      <w:numFmt w:val="decimal"/>
      <w:pStyle w:val="Heading1"/>
      <w:lvlText w:val="%1"/>
      <w:lvlJc w:val="left"/>
      <w:pPr>
        <w:ind w:left="432" w:hanging="432"/>
      </w:pPr>
      <w:rPr>
        <w:rFonts w:ascii="Times New Roman" w:hAnsi="Times New Roman"/>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cs="B Nazanin" w:hint="cs"/>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578" w:hanging="578"/>
      </w:pPr>
      <w:rPr>
        <w:rFonts w:cs="B Nazanin" w:hint="cs"/>
        <w:bCs/>
        <w:iCs w:val="0"/>
        <w:szCs w:val="32"/>
      </w:rPr>
    </w:lvl>
    <w:lvl w:ilvl="3">
      <w:start w:val="1"/>
      <w:numFmt w:val="decimal"/>
      <w:pStyle w:val="Heading4"/>
      <w:lvlText w:val="%1-%2-%3-%4"/>
      <w:lvlJc w:val="left"/>
      <w:pPr>
        <w:ind w:left="864" w:hanging="864"/>
      </w:pPr>
      <w:rPr>
        <w:rFonts w:ascii="Times New Roman" w:hAnsi="Times New Roman" w:cs="B Nazanin" w:hint="default"/>
        <w:bCs/>
        <w:iCs w:val="0"/>
        <w:szCs w:val="3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4EC0A7A"/>
    <w:multiLevelType w:val="hybridMultilevel"/>
    <w:tmpl w:val="24CC0328"/>
    <w:lvl w:ilvl="0" w:tplc="10090001">
      <w:start w:val="1"/>
      <w:numFmt w:val="bullet"/>
      <w:lvlText w:val=""/>
      <w:lvlJc w:val="left"/>
      <w:pPr>
        <w:ind w:left="1128" w:hanging="360"/>
      </w:pPr>
      <w:rPr>
        <w:rFonts w:ascii="Symbol" w:hAnsi="Symbol" w:hint="default"/>
      </w:rPr>
    </w:lvl>
    <w:lvl w:ilvl="1" w:tplc="10090003" w:tentative="1">
      <w:start w:val="1"/>
      <w:numFmt w:val="bullet"/>
      <w:lvlText w:val="o"/>
      <w:lvlJc w:val="left"/>
      <w:pPr>
        <w:ind w:left="1848" w:hanging="360"/>
      </w:pPr>
      <w:rPr>
        <w:rFonts w:ascii="Courier New" w:hAnsi="Courier New" w:cs="Courier New" w:hint="default"/>
      </w:rPr>
    </w:lvl>
    <w:lvl w:ilvl="2" w:tplc="10090005" w:tentative="1">
      <w:start w:val="1"/>
      <w:numFmt w:val="bullet"/>
      <w:lvlText w:val=""/>
      <w:lvlJc w:val="left"/>
      <w:pPr>
        <w:ind w:left="2568" w:hanging="360"/>
      </w:pPr>
      <w:rPr>
        <w:rFonts w:ascii="Wingdings" w:hAnsi="Wingdings" w:hint="default"/>
      </w:rPr>
    </w:lvl>
    <w:lvl w:ilvl="3" w:tplc="10090001" w:tentative="1">
      <w:start w:val="1"/>
      <w:numFmt w:val="bullet"/>
      <w:lvlText w:val=""/>
      <w:lvlJc w:val="left"/>
      <w:pPr>
        <w:ind w:left="3288" w:hanging="360"/>
      </w:pPr>
      <w:rPr>
        <w:rFonts w:ascii="Symbol" w:hAnsi="Symbol" w:hint="default"/>
      </w:rPr>
    </w:lvl>
    <w:lvl w:ilvl="4" w:tplc="10090003" w:tentative="1">
      <w:start w:val="1"/>
      <w:numFmt w:val="bullet"/>
      <w:lvlText w:val="o"/>
      <w:lvlJc w:val="left"/>
      <w:pPr>
        <w:ind w:left="4008" w:hanging="360"/>
      </w:pPr>
      <w:rPr>
        <w:rFonts w:ascii="Courier New" w:hAnsi="Courier New" w:cs="Courier New" w:hint="default"/>
      </w:rPr>
    </w:lvl>
    <w:lvl w:ilvl="5" w:tplc="10090005" w:tentative="1">
      <w:start w:val="1"/>
      <w:numFmt w:val="bullet"/>
      <w:lvlText w:val=""/>
      <w:lvlJc w:val="left"/>
      <w:pPr>
        <w:ind w:left="4728" w:hanging="360"/>
      </w:pPr>
      <w:rPr>
        <w:rFonts w:ascii="Wingdings" w:hAnsi="Wingdings" w:hint="default"/>
      </w:rPr>
    </w:lvl>
    <w:lvl w:ilvl="6" w:tplc="10090001" w:tentative="1">
      <w:start w:val="1"/>
      <w:numFmt w:val="bullet"/>
      <w:lvlText w:val=""/>
      <w:lvlJc w:val="left"/>
      <w:pPr>
        <w:ind w:left="5448" w:hanging="360"/>
      </w:pPr>
      <w:rPr>
        <w:rFonts w:ascii="Symbol" w:hAnsi="Symbol" w:hint="default"/>
      </w:rPr>
    </w:lvl>
    <w:lvl w:ilvl="7" w:tplc="10090003" w:tentative="1">
      <w:start w:val="1"/>
      <w:numFmt w:val="bullet"/>
      <w:lvlText w:val="o"/>
      <w:lvlJc w:val="left"/>
      <w:pPr>
        <w:ind w:left="6168" w:hanging="360"/>
      </w:pPr>
      <w:rPr>
        <w:rFonts w:ascii="Courier New" w:hAnsi="Courier New" w:cs="Courier New" w:hint="default"/>
      </w:rPr>
    </w:lvl>
    <w:lvl w:ilvl="8" w:tplc="10090005" w:tentative="1">
      <w:start w:val="1"/>
      <w:numFmt w:val="bullet"/>
      <w:lvlText w:val=""/>
      <w:lvlJc w:val="left"/>
      <w:pPr>
        <w:ind w:left="6888" w:hanging="360"/>
      </w:pPr>
      <w:rPr>
        <w:rFonts w:ascii="Wingdings" w:hAnsi="Wingdings" w:hint="default"/>
      </w:rPr>
    </w:lvl>
  </w:abstractNum>
  <w:abstractNum w:abstractNumId="27" w15:restartNumberingAfterBreak="0">
    <w:nsid w:val="652C1CB9"/>
    <w:multiLevelType w:val="multilevel"/>
    <w:tmpl w:val="E97E0A1C"/>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b/>
        <w:i w:val="0"/>
        <w:smallCaps w:val="0"/>
        <w:strike w:val="0"/>
        <w:color w:val="000000"/>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suff w:val="space"/>
      <w:lvlText w:val="شکل (%1-%6)"/>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5"/>
      <w:suff w:val="space"/>
      <w:lvlText w:val="%1-%2-%3-%4-%5-%9-"/>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8" w15:restartNumberingAfterBreak="0">
    <w:nsid w:val="667D0909"/>
    <w:multiLevelType w:val="multilevel"/>
    <w:tmpl w:val="B136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B87E45"/>
    <w:multiLevelType w:val="hybridMultilevel"/>
    <w:tmpl w:val="C3FAFFEE"/>
    <w:lvl w:ilvl="0" w:tplc="04090001">
      <w:start w:val="1"/>
      <w:numFmt w:val="bullet"/>
      <w:lvlText w:val=""/>
      <w:lvlJc w:val="left"/>
      <w:pPr>
        <w:ind w:left="1009" w:hanging="360"/>
      </w:pPr>
      <w:rPr>
        <w:rFonts w:ascii="Symbol" w:hAnsi="Symbol" w:hint="default"/>
      </w:rPr>
    </w:lvl>
    <w:lvl w:ilvl="1" w:tplc="04090003">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30" w15:restartNumberingAfterBreak="0">
    <w:nsid w:val="692E46C4"/>
    <w:multiLevelType w:val="hybridMultilevel"/>
    <w:tmpl w:val="3F8C2CF2"/>
    <w:lvl w:ilvl="0" w:tplc="3C0C26EE">
      <w:start w:val="1"/>
      <w:numFmt w:val="upperLetter"/>
      <w:lvlText w:val="Appendix %1."/>
      <w:lvlJc w:val="left"/>
      <w:pPr>
        <w:ind w:left="288" w:hanging="360"/>
      </w:pPr>
      <w:rPr>
        <w:rFonts w:hint="default"/>
      </w:rPr>
    </w:lvl>
    <w:lvl w:ilvl="1" w:tplc="10090019" w:tentative="1">
      <w:start w:val="1"/>
      <w:numFmt w:val="lowerLetter"/>
      <w:lvlText w:val="%2."/>
      <w:lvlJc w:val="left"/>
      <w:pPr>
        <w:ind w:left="1008" w:hanging="360"/>
      </w:pPr>
    </w:lvl>
    <w:lvl w:ilvl="2" w:tplc="1009001B" w:tentative="1">
      <w:start w:val="1"/>
      <w:numFmt w:val="lowerRoman"/>
      <w:lvlText w:val="%3."/>
      <w:lvlJc w:val="right"/>
      <w:pPr>
        <w:ind w:left="1728" w:hanging="180"/>
      </w:pPr>
    </w:lvl>
    <w:lvl w:ilvl="3" w:tplc="1009000F" w:tentative="1">
      <w:start w:val="1"/>
      <w:numFmt w:val="decimal"/>
      <w:lvlText w:val="%4."/>
      <w:lvlJc w:val="left"/>
      <w:pPr>
        <w:ind w:left="2448" w:hanging="360"/>
      </w:pPr>
    </w:lvl>
    <w:lvl w:ilvl="4" w:tplc="10090019" w:tentative="1">
      <w:start w:val="1"/>
      <w:numFmt w:val="lowerLetter"/>
      <w:lvlText w:val="%5."/>
      <w:lvlJc w:val="left"/>
      <w:pPr>
        <w:ind w:left="3168" w:hanging="360"/>
      </w:pPr>
    </w:lvl>
    <w:lvl w:ilvl="5" w:tplc="1009001B" w:tentative="1">
      <w:start w:val="1"/>
      <w:numFmt w:val="lowerRoman"/>
      <w:lvlText w:val="%6."/>
      <w:lvlJc w:val="right"/>
      <w:pPr>
        <w:ind w:left="3888" w:hanging="180"/>
      </w:pPr>
    </w:lvl>
    <w:lvl w:ilvl="6" w:tplc="1009000F" w:tentative="1">
      <w:start w:val="1"/>
      <w:numFmt w:val="decimal"/>
      <w:lvlText w:val="%7."/>
      <w:lvlJc w:val="left"/>
      <w:pPr>
        <w:ind w:left="4608" w:hanging="360"/>
      </w:pPr>
    </w:lvl>
    <w:lvl w:ilvl="7" w:tplc="10090019" w:tentative="1">
      <w:start w:val="1"/>
      <w:numFmt w:val="lowerLetter"/>
      <w:lvlText w:val="%8."/>
      <w:lvlJc w:val="left"/>
      <w:pPr>
        <w:ind w:left="5328" w:hanging="360"/>
      </w:pPr>
    </w:lvl>
    <w:lvl w:ilvl="8" w:tplc="1009001B" w:tentative="1">
      <w:start w:val="1"/>
      <w:numFmt w:val="lowerRoman"/>
      <w:lvlText w:val="%9."/>
      <w:lvlJc w:val="right"/>
      <w:pPr>
        <w:ind w:left="6048" w:hanging="180"/>
      </w:pPr>
    </w:lvl>
  </w:abstractNum>
  <w:abstractNum w:abstractNumId="31" w15:restartNumberingAfterBreak="0">
    <w:nsid w:val="69896D48"/>
    <w:multiLevelType w:val="hybridMultilevel"/>
    <w:tmpl w:val="712043D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6E8B1AC7"/>
    <w:multiLevelType w:val="hybridMultilevel"/>
    <w:tmpl w:val="B75E0C5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15:restartNumberingAfterBreak="0">
    <w:nsid w:val="6EBF67BB"/>
    <w:multiLevelType w:val="hybridMultilevel"/>
    <w:tmpl w:val="8918DEF2"/>
    <w:lvl w:ilvl="0" w:tplc="0409000F">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4" w15:restartNumberingAfterBreak="0">
    <w:nsid w:val="704433BD"/>
    <w:multiLevelType w:val="hybridMultilevel"/>
    <w:tmpl w:val="4A60B94E"/>
    <w:lvl w:ilvl="0" w:tplc="064AC50E">
      <w:start w:val="1"/>
      <w:numFmt w:val="decimal"/>
      <w:pStyle w:val="Appendix"/>
      <w:lvlText w:val="Supplementary Material %1."/>
      <w:lvlJc w:val="left"/>
      <w:pPr>
        <w:ind w:left="360" w:hanging="360"/>
      </w:pPr>
      <w:rPr>
        <w:rFonts w:hint="default"/>
      </w:rPr>
    </w:lvl>
    <w:lvl w:ilvl="1" w:tplc="10090019" w:tentative="1">
      <w:start w:val="1"/>
      <w:numFmt w:val="lowerLetter"/>
      <w:lvlText w:val="%2."/>
      <w:lvlJc w:val="left"/>
      <w:pPr>
        <w:ind w:left="1008" w:hanging="360"/>
      </w:pPr>
    </w:lvl>
    <w:lvl w:ilvl="2" w:tplc="1009001B" w:tentative="1">
      <w:start w:val="1"/>
      <w:numFmt w:val="lowerRoman"/>
      <w:lvlText w:val="%3."/>
      <w:lvlJc w:val="right"/>
      <w:pPr>
        <w:ind w:left="1728" w:hanging="180"/>
      </w:pPr>
    </w:lvl>
    <w:lvl w:ilvl="3" w:tplc="1009000F" w:tentative="1">
      <w:start w:val="1"/>
      <w:numFmt w:val="decimal"/>
      <w:lvlText w:val="%4."/>
      <w:lvlJc w:val="left"/>
      <w:pPr>
        <w:ind w:left="2448" w:hanging="360"/>
      </w:pPr>
    </w:lvl>
    <w:lvl w:ilvl="4" w:tplc="10090019" w:tentative="1">
      <w:start w:val="1"/>
      <w:numFmt w:val="lowerLetter"/>
      <w:lvlText w:val="%5."/>
      <w:lvlJc w:val="left"/>
      <w:pPr>
        <w:ind w:left="3168" w:hanging="360"/>
      </w:pPr>
    </w:lvl>
    <w:lvl w:ilvl="5" w:tplc="1009001B" w:tentative="1">
      <w:start w:val="1"/>
      <w:numFmt w:val="lowerRoman"/>
      <w:lvlText w:val="%6."/>
      <w:lvlJc w:val="right"/>
      <w:pPr>
        <w:ind w:left="3888" w:hanging="180"/>
      </w:pPr>
    </w:lvl>
    <w:lvl w:ilvl="6" w:tplc="1009000F" w:tentative="1">
      <w:start w:val="1"/>
      <w:numFmt w:val="decimal"/>
      <w:lvlText w:val="%7."/>
      <w:lvlJc w:val="left"/>
      <w:pPr>
        <w:ind w:left="4608" w:hanging="360"/>
      </w:pPr>
    </w:lvl>
    <w:lvl w:ilvl="7" w:tplc="10090019" w:tentative="1">
      <w:start w:val="1"/>
      <w:numFmt w:val="lowerLetter"/>
      <w:lvlText w:val="%8."/>
      <w:lvlJc w:val="left"/>
      <w:pPr>
        <w:ind w:left="5328" w:hanging="360"/>
      </w:pPr>
    </w:lvl>
    <w:lvl w:ilvl="8" w:tplc="1009001B" w:tentative="1">
      <w:start w:val="1"/>
      <w:numFmt w:val="lowerRoman"/>
      <w:lvlText w:val="%9."/>
      <w:lvlJc w:val="right"/>
      <w:pPr>
        <w:ind w:left="6048" w:hanging="180"/>
      </w:pPr>
    </w:lvl>
  </w:abstractNum>
  <w:abstractNum w:abstractNumId="35" w15:restartNumberingAfterBreak="0">
    <w:nsid w:val="745F283F"/>
    <w:multiLevelType w:val="hybridMultilevel"/>
    <w:tmpl w:val="ACD4C49E"/>
    <w:lvl w:ilvl="0" w:tplc="9E78123A">
      <w:start w:val="1"/>
      <w:numFmt w:val="upperLetter"/>
      <w:suff w:val="space"/>
      <w:lvlText w:val="Appendi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6BC4B65"/>
    <w:multiLevelType w:val="hybridMultilevel"/>
    <w:tmpl w:val="3C40CC8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15:restartNumberingAfterBreak="0">
    <w:nsid w:val="7AA908AA"/>
    <w:multiLevelType w:val="hybridMultilevel"/>
    <w:tmpl w:val="3DD80A74"/>
    <w:lvl w:ilvl="0" w:tplc="EB8E42A4">
      <w:start w:val="1"/>
      <w:numFmt w:val="decimal"/>
      <w:pStyle w:val="Jadval"/>
      <w:lvlText w:val="جدول %1."/>
      <w:lvlJc w:val="left"/>
      <w:pPr>
        <w:tabs>
          <w:tab w:val="num" w:pos="144"/>
        </w:tabs>
        <w:ind w:left="720"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C302239"/>
    <w:multiLevelType w:val="hybridMultilevel"/>
    <w:tmpl w:val="249E4F06"/>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39" w15:restartNumberingAfterBreak="0">
    <w:nsid w:val="7ECF137A"/>
    <w:multiLevelType w:val="hybridMultilevel"/>
    <w:tmpl w:val="C86C8A2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15:restartNumberingAfterBreak="0">
    <w:nsid w:val="7F203937"/>
    <w:multiLevelType w:val="hybridMultilevel"/>
    <w:tmpl w:val="B23EA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26EEF"/>
    <w:multiLevelType w:val="hybridMultilevel"/>
    <w:tmpl w:val="CB90DBE2"/>
    <w:lvl w:ilvl="0" w:tplc="E0A6E9B0">
      <w:start w:val="1"/>
      <w:numFmt w:val="decimal"/>
      <w:lvlText w:val="%1."/>
      <w:lvlJc w:val="left"/>
      <w:pPr>
        <w:ind w:left="649" w:hanging="360"/>
      </w:pPr>
      <w:rPr>
        <w:rFonts w:hint="default"/>
      </w:rPr>
    </w:lvl>
    <w:lvl w:ilvl="1" w:tplc="10090019" w:tentative="1">
      <w:start w:val="1"/>
      <w:numFmt w:val="lowerLetter"/>
      <w:lvlText w:val="%2."/>
      <w:lvlJc w:val="left"/>
      <w:pPr>
        <w:ind w:left="1369" w:hanging="360"/>
      </w:pPr>
    </w:lvl>
    <w:lvl w:ilvl="2" w:tplc="1009001B" w:tentative="1">
      <w:start w:val="1"/>
      <w:numFmt w:val="lowerRoman"/>
      <w:lvlText w:val="%3."/>
      <w:lvlJc w:val="right"/>
      <w:pPr>
        <w:ind w:left="2089" w:hanging="180"/>
      </w:pPr>
    </w:lvl>
    <w:lvl w:ilvl="3" w:tplc="1009000F" w:tentative="1">
      <w:start w:val="1"/>
      <w:numFmt w:val="decimal"/>
      <w:lvlText w:val="%4."/>
      <w:lvlJc w:val="left"/>
      <w:pPr>
        <w:ind w:left="2809" w:hanging="360"/>
      </w:pPr>
    </w:lvl>
    <w:lvl w:ilvl="4" w:tplc="10090019" w:tentative="1">
      <w:start w:val="1"/>
      <w:numFmt w:val="lowerLetter"/>
      <w:lvlText w:val="%5."/>
      <w:lvlJc w:val="left"/>
      <w:pPr>
        <w:ind w:left="3529" w:hanging="360"/>
      </w:pPr>
    </w:lvl>
    <w:lvl w:ilvl="5" w:tplc="1009001B" w:tentative="1">
      <w:start w:val="1"/>
      <w:numFmt w:val="lowerRoman"/>
      <w:lvlText w:val="%6."/>
      <w:lvlJc w:val="right"/>
      <w:pPr>
        <w:ind w:left="4249" w:hanging="180"/>
      </w:pPr>
    </w:lvl>
    <w:lvl w:ilvl="6" w:tplc="1009000F" w:tentative="1">
      <w:start w:val="1"/>
      <w:numFmt w:val="decimal"/>
      <w:lvlText w:val="%7."/>
      <w:lvlJc w:val="left"/>
      <w:pPr>
        <w:ind w:left="4969" w:hanging="360"/>
      </w:pPr>
    </w:lvl>
    <w:lvl w:ilvl="7" w:tplc="10090019" w:tentative="1">
      <w:start w:val="1"/>
      <w:numFmt w:val="lowerLetter"/>
      <w:lvlText w:val="%8."/>
      <w:lvlJc w:val="left"/>
      <w:pPr>
        <w:ind w:left="5689" w:hanging="360"/>
      </w:pPr>
    </w:lvl>
    <w:lvl w:ilvl="8" w:tplc="1009001B" w:tentative="1">
      <w:start w:val="1"/>
      <w:numFmt w:val="lowerRoman"/>
      <w:lvlText w:val="%9."/>
      <w:lvlJc w:val="right"/>
      <w:pPr>
        <w:ind w:left="6409" w:hanging="180"/>
      </w:pPr>
    </w:lvl>
  </w:abstractNum>
  <w:num w:numId="1">
    <w:abstractNumId w:val="25"/>
  </w:num>
  <w:num w:numId="2">
    <w:abstractNumId w:val="37"/>
  </w:num>
  <w:num w:numId="3">
    <w:abstractNumId w:val="0"/>
  </w:num>
  <w:num w:numId="4">
    <w:abstractNumId w:val="27"/>
  </w:num>
  <w:num w:numId="5">
    <w:abstractNumId w:val="1"/>
  </w:num>
  <w:num w:numId="6">
    <w:abstractNumId w:val="26"/>
  </w:num>
  <w:num w:numId="7">
    <w:abstractNumId w:val="41"/>
  </w:num>
  <w:num w:numId="8">
    <w:abstractNumId w:val="9"/>
  </w:num>
  <w:num w:numId="9">
    <w:abstractNumId w:val="24"/>
  </w:num>
  <w:num w:numId="10">
    <w:abstractNumId w:val="15"/>
  </w:num>
  <w:num w:numId="11">
    <w:abstractNumId w:val="11"/>
  </w:num>
  <w:num w:numId="12">
    <w:abstractNumId w:val="14"/>
  </w:num>
  <w:num w:numId="13">
    <w:abstractNumId w:val="29"/>
  </w:num>
  <w:num w:numId="14">
    <w:abstractNumId w:val="12"/>
  </w:num>
  <w:num w:numId="15">
    <w:abstractNumId w:val="23"/>
  </w:num>
  <w:num w:numId="16">
    <w:abstractNumId w:val="2"/>
  </w:num>
  <w:num w:numId="17">
    <w:abstractNumId w:val="22"/>
  </w:num>
  <w:num w:numId="18">
    <w:abstractNumId w:val="33"/>
  </w:num>
  <w:num w:numId="19">
    <w:abstractNumId w:val="7"/>
  </w:num>
  <w:num w:numId="20">
    <w:abstractNumId w:val="16"/>
  </w:num>
  <w:num w:numId="21">
    <w:abstractNumId w:val="10"/>
  </w:num>
  <w:num w:numId="22">
    <w:abstractNumId w:val="8"/>
  </w:num>
  <w:num w:numId="23">
    <w:abstractNumId w:val="38"/>
  </w:num>
  <w:num w:numId="24">
    <w:abstractNumId w:val="17"/>
  </w:num>
  <w:num w:numId="25">
    <w:abstractNumId w:val="5"/>
  </w:num>
  <w:num w:numId="26">
    <w:abstractNumId w:val="40"/>
  </w:num>
  <w:num w:numId="27">
    <w:abstractNumId w:val="32"/>
  </w:num>
  <w:num w:numId="28">
    <w:abstractNumId w:val="31"/>
  </w:num>
  <w:num w:numId="29">
    <w:abstractNumId w:val="39"/>
  </w:num>
  <w:num w:numId="30">
    <w:abstractNumId w:val="20"/>
  </w:num>
  <w:num w:numId="31">
    <w:abstractNumId w:val="36"/>
  </w:num>
  <w:num w:numId="32">
    <w:abstractNumId w:val="18"/>
  </w:num>
  <w:num w:numId="33">
    <w:abstractNumId w:val="21"/>
  </w:num>
  <w:num w:numId="34">
    <w:abstractNumId w:val="13"/>
  </w:num>
  <w:num w:numId="35">
    <w:abstractNumId w:val="4"/>
  </w:num>
  <w:num w:numId="36">
    <w:abstractNumId w:val="30"/>
  </w:num>
  <w:num w:numId="37">
    <w:abstractNumId w:val="19"/>
  </w:num>
  <w:num w:numId="38">
    <w:abstractNumId w:val="3"/>
  </w:num>
  <w:num w:numId="39">
    <w:abstractNumId w:val="35"/>
  </w:num>
  <w:num w:numId="40">
    <w:abstractNumId w:val="6"/>
  </w:num>
  <w:num w:numId="41">
    <w:abstractNumId w:val="34"/>
  </w:num>
  <w:num w:numId="42">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ar-SA" w:vendorID="64" w:dllVersion="6" w:nlCheck="1" w:checkStyle="0"/>
  <w:proofState w:spelling="clean" w:grammar="clean"/>
  <w:defaultTabStop w:val="720"/>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SwNDczMgFCMwsDMyUdpeDU4uLM/DyQAiNDi1oAdkXyoS4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wsv5esbvt5d5erdepx2xxeeed2f559wext&quot;&gt;General_Reference-Converted_to9.2&lt;record-ids&gt;&lt;item&gt;2228&lt;/item&gt;&lt;item&gt;2295&lt;/item&gt;&lt;item&gt;2298&lt;/item&gt;&lt;item&gt;2310&lt;/item&gt;&lt;item&gt;2314&lt;/item&gt;&lt;item&gt;2319&lt;/item&gt;&lt;item&gt;2335&lt;/item&gt;&lt;item&gt;2366&lt;/item&gt;&lt;item&gt;2369&lt;/item&gt;&lt;item&gt;2381&lt;/item&gt;&lt;/record-ids&gt;&lt;/item&gt;&lt;/Libraries&gt;"/>
  </w:docVars>
  <w:rsids>
    <w:rsidRoot w:val="00F77665"/>
    <w:rsid w:val="0000031F"/>
    <w:rsid w:val="00000357"/>
    <w:rsid w:val="000003DA"/>
    <w:rsid w:val="00000499"/>
    <w:rsid w:val="000005E4"/>
    <w:rsid w:val="0000076F"/>
    <w:rsid w:val="0000079F"/>
    <w:rsid w:val="0000096E"/>
    <w:rsid w:val="00000E59"/>
    <w:rsid w:val="00000EC7"/>
    <w:rsid w:val="0000116E"/>
    <w:rsid w:val="00001372"/>
    <w:rsid w:val="0000155C"/>
    <w:rsid w:val="000015CE"/>
    <w:rsid w:val="00001661"/>
    <w:rsid w:val="000017D3"/>
    <w:rsid w:val="00001AA8"/>
    <w:rsid w:val="00001B11"/>
    <w:rsid w:val="00001B9E"/>
    <w:rsid w:val="000021D1"/>
    <w:rsid w:val="000021D5"/>
    <w:rsid w:val="0000233B"/>
    <w:rsid w:val="000023A6"/>
    <w:rsid w:val="00002481"/>
    <w:rsid w:val="00002487"/>
    <w:rsid w:val="000024B1"/>
    <w:rsid w:val="00002976"/>
    <w:rsid w:val="000029C0"/>
    <w:rsid w:val="00002A6C"/>
    <w:rsid w:val="00002A99"/>
    <w:rsid w:val="00002E69"/>
    <w:rsid w:val="00002EC8"/>
    <w:rsid w:val="00002ECD"/>
    <w:rsid w:val="00003046"/>
    <w:rsid w:val="00003330"/>
    <w:rsid w:val="000035E2"/>
    <w:rsid w:val="00003605"/>
    <w:rsid w:val="00003873"/>
    <w:rsid w:val="0000390C"/>
    <w:rsid w:val="00003C08"/>
    <w:rsid w:val="00003F8A"/>
    <w:rsid w:val="00004045"/>
    <w:rsid w:val="00004284"/>
    <w:rsid w:val="000044E8"/>
    <w:rsid w:val="00004597"/>
    <w:rsid w:val="000047AC"/>
    <w:rsid w:val="00004A76"/>
    <w:rsid w:val="00004C06"/>
    <w:rsid w:val="00004C71"/>
    <w:rsid w:val="00004ED2"/>
    <w:rsid w:val="00005823"/>
    <w:rsid w:val="00005C7E"/>
    <w:rsid w:val="000062BD"/>
    <w:rsid w:val="000065C7"/>
    <w:rsid w:val="00006698"/>
    <w:rsid w:val="000066F5"/>
    <w:rsid w:val="000069D9"/>
    <w:rsid w:val="00006AE9"/>
    <w:rsid w:val="00006B82"/>
    <w:rsid w:val="00006BA6"/>
    <w:rsid w:val="00006DF1"/>
    <w:rsid w:val="00006ED4"/>
    <w:rsid w:val="00006EE5"/>
    <w:rsid w:val="00007101"/>
    <w:rsid w:val="00007193"/>
    <w:rsid w:val="00007208"/>
    <w:rsid w:val="00007222"/>
    <w:rsid w:val="000074C6"/>
    <w:rsid w:val="00007895"/>
    <w:rsid w:val="0000797E"/>
    <w:rsid w:val="00007C07"/>
    <w:rsid w:val="00007CF5"/>
    <w:rsid w:val="00007F95"/>
    <w:rsid w:val="0001040A"/>
    <w:rsid w:val="00010548"/>
    <w:rsid w:val="000105FF"/>
    <w:rsid w:val="00010741"/>
    <w:rsid w:val="00010A0B"/>
    <w:rsid w:val="00010BD4"/>
    <w:rsid w:val="00010E32"/>
    <w:rsid w:val="000110CD"/>
    <w:rsid w:val="000115FD"/>
    <w:rsid w:val="000119AB"/>
    <w:rsid w:val="00011E58"/>
    <w:rsid w:val="00011EA1"/>
    <w:rsid w:val="00011FF6"/>
    <w:rsid w:val="00012184"/>
    <w:rsid w:val="00012320"/>
    <w:rsid w:val="000127A7"/>
    <w:rsid w:val="00012838"/>
    <w:rsid w:val="000128E2"/>
    <w:rsid w:val="00012B33"/>
    <w:rsid w:val="00012B62"/>
    <w:rsid w:val="00012D47"/>
    <w:rsid w:val="00012DFD"/>
    <w:rsid w:val="00012E40"/>
    <w:rsid w:val="00013009"/>
    <w:rsid w:val="000130C1"/>
    <w:rsid w:val="00013357"/>
    <w:rsid w:val="000134F5"/>
    <w:rsid w:val="0001370D"/>
    <w:rsid w:val="00013ABF"/>
    <w:rsid w:val="00013AF9"/>
    <w:rsid w:val="00013B35"/>
    <w:rsid w:val="00013CC5"/>
    <w:rsid w:val="00013D11"/>
    <w:rsid w:val="00013E0F"/>
    <w:rsid w:val="00013F94"/>
    <w:rsid w:val="000141AF"/>
    <w:rsid w:val="0001420F"/>
    <w:rsid w:val="00014330"/>
    <w:rsid w:val="00014747"/>
    <w:rsid w:val="0001481B"/>
    <w:rsid w:val="00014A85"/>
    <w:rsid w:val="00014BF2"/>
    <w:rsid w:val="00014F66"/>
    <w:rsid w:val="00015147"/>
    <w:rsid w:val="00015290"/>
    <w:rsid w:val="000154FD"/>
    <w:rsid w:val="00015BBE"/>
    <w:rsid w:val="00015C4C"/>
    <w:rsid w:val="00015D82"/>
    <w:rsid w:val="0001611B"/>
    <w:rsid w:val="00016285"/>
    <w:rsid w:val="000162A3"/>
    <w:rsid w:val="00016445"/>
    <w:rsid w:val="000167CF"/>
    <w:rsid w:val="00016A3C"/>
    <w:rsid w:val="00016ADA"/>
    <w:rsid w:val="00016C7E"/>
    <w:rsid w:val="00016D96"/>
    <w:rsid w:val="00016F00"/>
    <w:rsid w:val="00016F27"/>
    <w:rsid w:val="0001755A"/>
    <w:rsid w:val="000176A4"/>
    <w:rsid w:val="000177FA"/>
    <w:rsid w:val="00017B3F"/>
    <w:rsid w:val="00017F58"/>
    <w:rsid w:val="00017F9E"/>
    <w:rsid w:val="000200D7"/>
    <w:rsid w:val="0002058A"/>
    <w:rsid w:val="00020887"/>
    <w:rsid w:val="00020AC5"/>
    <w:rsid w:val="00020BBA"/>
    <w:rsid w:val="00020CDB"/>
    <w:rsid w:val="00020D93"/>
    <w:rsid w:val="00020FC3"/>
    <w:rsid w:val="00021060"/>
    <w:rsid w:val="000210BC"/>
    <w:rsid w:val="00021117"/>
    <w:rsid w:val="00021215"/>
    <w:rsid w:val="000214B3"/>
    <w:rsid w:val="0002167F"/>
    <w:rsid w:val="00021AAA"/>
    <w:rsid w:val="00021B7D"/>
    <w:rsid w:val="00021D97"/>
    <w:rsid w:val="00021E4D"/>
    <w:rsid w:val="000222B3"/>
    <w:rsid w:val="00022615"/>
    <w:rsid w:val="00022777"/>
    <w:rsid w:val="0002281A"/>
    <w:rsid w:val="000228E8"/>
    <w:rsid w:val="000229B4"/>
    <w:rsid w:val="00022A07"/>
    <w:rsid w:val="00022C1B"/>
    <w:rsid w:val="00022CEB"/>
    <w:rsid w:val="00022DBA"/>
    <w:rsid w:val="00022E39"/>
    <w:rsid w:val="00022FF3"/>
    <w:rsid w:val="000230B9"/>
    <w:rsid w:val="00023152"/>
    <w:rsid w:val="00023372"/>
    <w:rsid w:val="000235FF"/>
    <w:rsid w:val="000236CD"/>
    <w:rsid w:val="0002392A"/>
    <w:rsid w:val="00023C97"/>
    <w:rsid w:val="00023E15"/>
    <w:rsid w:val="00024079"/>
    <w:rsid w:val="0002422D"/>
    <w:rsid w:val="00024357"/>
    <w:rsid w:val="00024443"/>
    <w:rsid w:val="00024AC6"/>
    <w:rsid w:val="00024AC7"/>
    <w:rsid w:val="00024AF2"/>
    <w:rsid w:val="00024D24"/>
    <w:rsid w:val="00024E27"/>
    <w:rsid w:val="00025245"/>
    <w:rsid w:val="000252A4"/>
    <w:rsid w:val="0002543E"/>
    <w:rsid w:val="000256B9"/>
    <w:rsid w:val="000257D5"/>
    <w:rsid w:val="00025AD1"/>
    <w:rsid w:val="00025D8E"/>
    <w:rsid w:val="00025DEB"/>
    <w:rsid w:val="000263BB"/>
    <w:rsid w:val="000268CE"/>
    <w:rsid w:val="0002691D"/>
    <w:rsid w:val="00026BE9"/>
    <w:rsid w:val="00026CE4"/>
    <w:rsid w:val="00026CF7"/>
    <w:rsid w:val="00026DCA"/>
    <w:rsid w:val="00026EC9"/>
    <w:rsid w:val="000273B2"/>
    <w:rsid w:val="0002796F"/>
    <w:rsid w:val="000279D2"/>
    <w:rsid w:val="00027BC3"/>
    <w:rsid w:val="00027DC7"/>
    <w:rsid w:val="00027F67"/>
    <w:rsid w:val="00027F7C"/>
    <w:rsid w:val="00030166"/>
    <w:rsid w:val="000304FF"/>
    <w:rsid w:val="0003055C"/>
    <w:rsid w:val="000306B6"/>
    <w:rsid w:val="00030C0C"/>
    <w:rsid w:val="00030D1D"/>
    <w:rsid w:val="00030D77"/>
    <w:rsid w:val="000310AF"/>
    <w:rsid w:val="000315A3"/>
    <w:rsid w:val="0003193B"/>
    <w:rsid w:val="000319AC"/>
    <w:rsid w:val="00031B4C"/>
    <w:rsid w:val="00031BEA"/>
    <w:rsid w:val="00031EF2"/>
    <w:rsid w:val="000320C9"/>
    <w:rsid w:val="0003219C"/>
    <w:rsid w:val="00032619"/>
    <w:rsid w:val="0003265B"/>
    <w:rsid w:val="000327C1"/>
    <w:rsid w:val="00032ADA"/>
    <w:rsid w:val="00032C3D"/>
    <w:rsid w:val="00032D96"/>
    <w:rsid w:val="00032F84"/>
    <w:rsid w:val="00032FDF"/>
    <w:rsid w:val="00033115"/>
    <w:rsid w:val="000338E6"/>
    <w:rsid w:val="000338FC"/>
    <w:rsid w:val="00033A4A"/>
    <w:rsid w:val="00033AC9"/>
    <w:rsid w:val="00033C94"/>
    <w:rsid w:val="00033D36"/>
    <w:rsid w:val="0003408F"/>
    <w:rsid w:val="000340DB"/>
    <w:rsid w:val="00034398"/>
    <w:rsid w:val="00034496"/>
    <w:rsid w:val="000344AD"/>
    <w:rsid w:val="000345AC"/>
    <w:rsid w:val="00034885"/>
    <w:rsid w:val="0003489F"/>
    <w:rsid w:val="00034A39"/>
    <w:rsid w:val="00034BC4"/>
    <w:rsid w:val="00034D0B"/>
    <w:rsid w:val="00034D68"/>
    <w:rsid w:val="00035011"/>
    <w:rsid w:val="0003522C"/>
    <w:rsid w:val="00035327"/>
    <w:rsid w:val="00035367"/>
    <w:rsid w:val="000354A6"/>
    <w:rsid w:val="00035641"/>
    <w:rsid w:val="00035741"/>
    <w:rsid w:val="00035756"/>
    <w:rsid w:val="0003580F"/>
    <w:rsid w:val="000359AE"/>
    <w:rsid w:val="00035BE8"/>
    <w:rsid w:val="00036713"/>
    <w:rsid w:val="000368C6"/>
    <w:rsid w:val="00037399"/>
    <w:rsid w:val="000373F7"/>
    <w:rsid w:val="00037614"/>
    <w:rsid w:val="000377FA"/>
    <w:rsid w:val="0003785A"/>
    <w:rsid w:val="00037B4D"/>
    <w:rsid w:val="0004021A"/>
    <w:rsid w:val="00040317"/>
    <w:rsid w:val="00040326"/>
    <w:rsid w:val="0004048C"/>
    <w:rsid w:val="000406FB"/>
    <w:rsid w:val="0004095C"/>
    <w:rsid w:val="00040A70"/>
    <w:rsid w:val="00040A88"/>
    <w:rsid w:val="00040AD2"/>
    <w:rsid w:val="00040AFC"/>
    <w:rsid w:val="00040D80"/>
    <w:rsid w:val="00040D93"/>
    <w:rsid w:val="00040F3C"/>
    <w:rsid w:val="0004112B"/>
    <w:rsid w:val="00041273"/>
    <w:rsid w:val="000412AF"/>
    <w:rsid w:val="00041321"/>
    <w:rsid w:val="00041588"/>
    <w:rsid w:val="000415EE"/>
    <w:rsid w:val="00041669"/>
    <w:rsid w:val="00041A24"/>
    <w:rsid w:val="00041B7D"/>
    <w:rsid w:val="00041C34"/>
    <w:rsid w:val="00041CF0"/>
    <w:rsid w:val="00041DDB"/>
    <w:rsid w:val="000422EB"/>
    <w:rsid w:val="00042455"/>
    <w:rsid w:val="00042490"/>
    <w:rsid w:val="00042500"/>
    <w:rsid w:val="0004255C"/>
    <w:rsid w:val="00042563"/>
    <w:rsid w:val="000425F2"/>
    <w:rsid w:val="00042724"/>
    <w:rsid w:val="0004298A"/>
    <w:rsid w:val="00042A9B"/>
    <w:rsid w:val="00042C47"/>
    <w:rsid w:val="0004336F"/>
    <w:rsid w:val="0004337D"/>
    <w:rsid w:val="000436CB"/>
    <w:rsid w:val="000439D0"/>
    <w:rsid w:val="00043A72"/>
    <w:rsid w:val="00043E45"/>
    <w:rsid w:val="00043EA2"/>
    <w:rsid w:val="0004466A"/>
    <w:rsid w:val="00044957"/>
    <w:rsid w:val="000449EE"/>
    <w:rsid w:val="00044A95"/>
    <w:rsid w:val="00044C6E"/>
    <w:rsid w:val="00044DE9"/>
    <w:rsid w:val="000451E9"/>
    <w:rsid w:val="00045309"/>
    <w:rsid w:val="00045495"/>
    <w:rsid w:val="00045555"/>
    <w:rsid w:val="0004556F"/>
    <w:rsid w:val="00045656"/>
    <w:rsid w:val="00045763"/>
    <w:rsid w:val="00045852"/>
    <w:rsid w:val="00045941"/>
    <w:rsid w:val="00045B00"/>
    <w:rsid w:val="00045CA0"/>
    <w:rsid w:val="00045D5C"/>
    <w:rsid w:val="0004614D"/>
    <w:rsid w:val="000462F0"/>
    <w:rsid w:val="000462FC"/>
    <w:rsid w:val="0004638E"/>
    <w:rsid w:val="0004649C"/>
    <w:rsid w:val="00046926"/>
    <w:rsid w:val="00046D7A"/>
    <w:rsid w:val="000471CE"/>
    <w:rsid w:val="00047201"/>
    <w:rsid w:val="000473C6"/>
    <w:rsid w:val="000474D6"/>
    <w:rsid w:val="00047D8C"/>
    <w:rsid w:val="0005014F"/>
    <w:rsid w:val="00050159"/>
    <w:rsid w:val="0005030A"/>
    <w:rsid w:val="00050385"/>
    <w:rsid w:val="000504F1"/>
    <w:rsid w:val="000507C9"/>
    <w:rsid w:val="0005081D"/>
    <w:rsid w:val="00050AEA"/>
    <w:rsid w:val="00050EAF"/>
    <w:rsid w:val="00050F90"/>
    <w:rsid w:val="00051056"/>
    <w:rsid w:val="00051099"/>
    <w:rsid w:val="00051671"/>
    <w:rsid w:val="000518FC"/>
    <w:rsid w:val="00051A58"/>
    <w:rsid w:val="00051EA1"/>
    <w:rsid w:val="0005213B"/>
    <w:rsid w:val="00052311"/>
    <w:rsid w:val="0005254D"/>
    <w:rsid w:val="00052672"/>
    <w:rsid w:val="00052738"/>
    <w:rsid w:val="000529F9"/>
    <w:rsid w:val="00052AAB"/>
    <w:rsid w:val="00052C5D"/>
    <w:rsid w:val="00052CF3"/>
    <w:rsid w:val="00052D38"/>
    <w:rsid w:val="00052F3B"/>
    <w:rsid w:val="00053449"/>
    <w:rsid w:val="000534EF"/>
    <w:rsid w:val="000535A9"/>
    <w:rsid w:val="000535BC"/>
    <w:rsid w:val="0005369E"/>
    <w:rsid w:val="000537E3"/>
    <w:rsid w:val="00053823"/>
    <w:rsid w:val="00053942"/>
    <w:rsid w:val="0005396A"/>
    <w:rsid w:val="0005398C"/>
    <w:rsid w:val="00053BF1"/>
    <w:rsid w:val="00053C55"/>
    <w:rsid w:val="00053CBA"/>
    <w:rsid w:val="00053CD9"/>
    <w:rsid w:val="00053CF3"/>
    <w:rsid w:val="00053D10"/>
    <w:rsid w:val="00053D8B"/>
    <w:rsid w:val="00053EE9"/>
    <w:rsid w:val="0005414C"/>
    <w:rsid w:val="00054260"/>
    <w:rsid w:val="000544EC"/>
    <w:rsid w:val="00054587"/>
    <w:rsid w:val="000545A7"/>
    <w:rsid w:val="0005485B"/>
    <w:rsid w:val="00054998"/>
    <w:rsid w:val="00054A2F"/>
    <w:rsid w:val="00054A88"/>
    <w:rsid w:val="00054B84"/>
    <w:rsid w:val="00054C8A"/>
    <w:rsid w:val="00055086"/>
    <w:rsid w:val="000554C4"/>
    <w:rsid w:val="00055799"/>
    <w:rsid w:val="00055A1A"/>
    <w:rsid w:val="00055CC8"/>
    <w:rsid w:val="00055F4C"/>
    <w:rsid w:val="000561ED"/>
    <w:rsid w:val="00056494"/>
    <w:rsid w:val="00056604"/>
    <w:rsid w:val="00056694"/>
    <w:rsid w:val="00056828"/>
    <w:rsid w:val="00056A0E"/>
    <w:rsid w:val="00056A16"/>
    <w:rsid w:val="00056AA2"/>
    <w:rsid w:val="00056BD3"/>
    <w:rsid w:val="00056D46"/>
    <w:rsid w:val="00056E11"/>
    <w:rsid w:val="000570E9"/>
    <w:rsid w:val="00057240"/>
    <w:rsid w:val="0005726B"/>
    <w:rsid w:val="00057275"/>
    <w:rsid w:val="00057335"/>
    <w:rsid w:val="00057694"/>
    <w:rsid w:val="0005780B"/>
    <w:rsid w:val="000578C1"/>
    <w:rsid w:val="000578C4"/>
    <w:rsid w:val="000579E0"/>
    <w:rsid w:val="00057FED"/>
    <w:rsid w:val="00060005"/>
    <w:rsid w:val="000604DF"/>
    <w:rsid w:val="000606BF"/>
    <w:rsid w:val="000607AF"/>
    <w:rsid w:val="000608FD"/>
    <w:rsid w:val="000609BD"/>
    <w:rsid w:val="00060AAC"/>
    <w:rsid w:val="00060ACF"/>
    <w:rsid w:val="00060B61"/>
    <w:rsid w:val="00060B7E"/>
    <w:rsid w:val="00060C5D"/>
    <w:rsid w:val="00060E0B"/>
    <w:rsid w:val="00060F8A"/>
    <w:rsid w:val="00061155"/>
    <w:rsid w:val="0006118B"/>
    <w:rsid w:val="000611BF"/>
    <w:rsid w:val="00061204"/>
    <w:rsid w:val="00061293"/>
    <w:rsid w:val="00061547"/>
    <w:rsid w:val="000615C9"/>
    <w:rsid w:val="000616A7"/>
    <w:rsid w:val="000619EF"/>
    <w:rsid w:val="00061A1E"/>
    <w:rsid w:val="00061E17"/>
    <w:rsid w:val="00062201"/>
    <w:rsid w:val="00062310"/>
    <w:rsid w:val="000624EA"/>
    <w:rsid w:val="000628A7"/>
    <w:rsid w:val="00062906"/>
    <w:rsid w:val="00062B36"/>
    <w:rsid w:val="0006332F"/>
    <w:rsid w:val="00063475"/>
    <w:rsid w:val="0006348D"/>
    <w:rsid w:val="00063560"/>
    <w:rsid w:val="000636DD"/>
    <w:rsid w:val="00063799"/>
    <w:rsid w:val="00063D72"/>
    <w:rsid w:val="00063D8E"/>
    <w:rsid w:val="00063FE5"/>
    <w:rsid w:val="000643A2"/>
    <w:rsid w:val="000647BB"/>
    <w:rsid w:val="000648EE"/>
    <w:rsid w:val="000649D3"/>
    <w:rsid w:val="00064A8E"/>
    <w:rsid w:val="00064B76"/>
    <w:rsid w:val="00064CC7"/>
    <w:rsid w:val="00065122"/>
    <w:rsid w:val="00065180"/>
    <w:rsid w:val="0006530C"/>
    <w:rsid w:val="000653DD"/>
    <w:rsid w:val="0006569C"/>
    <w:rsid w:val="00065A55"/>
    <w:rsid w:val="00065DF9"/>
    <w:rsid w:val="00065FF9"/>
    <w:rsid w:val="00066537"/>
    <w:rsid w:val="00066A0C"/>
    <w:rsid w:val="00066AF9"/>
    <w:rsid w:val="00066CDE"/>
    <w:rsid w:val="00066D48"/>
    <w:rsid w:val="00066EAD"/>
    <w:rsid w:val="00066ED7"/>
    <w:rsid w:val="00066F83"/>
    <w:rsid w:val="000671E5"/>
    <w:rsid w:val="00067436"/>
    <w:rsid w:val="00067579"/>
    <w:rsid w:val="000677E0"/>
    <w:rsid w:val="00067AF3"/>
    <w:rsid w:val="00067CBD"/>
    <w:rsid w:val="00070027"/>
    <w:rsid w:val="00070239"/>
    <w:rsid w:val="00070255"/>
    <w:rsid w:val="000705CE"/>
    <w:rsid w:val="0007082F"/>
    <w:rsid w:val="00070853"/>
    <w:rsid w:val="00070BAD"/>
    <w:rsid w:val="00070C7A"/>
    <w:rsid w:val="00070E20"/>
    <w:rsid w:val="00070FFD"/>
    <w:rsid w:val="00071002"/>
    <w:rsid w:val="00071316"/>
    <w:rsid w:val="0007167A"/>
    <w:rsid w:val="000718CD"/>
    <w:rsid w:val="00071A37"/>
    <w:rsid w:val="000725B3"/>
    <w:rsid w:val="0007260D"/>
    <w:rsid w:val="000727C6"/>
    <w:rsid w:val="000727F3"/>
    <w:rsid w:val="000728A9"/>
    <w:rsid w:val="00072C73"/>
    <w:rsid w:val="00072CBA"/>
    <w:rsid w:val="00072D35"/>
    <w:rsid w:val="00072E7C"/>
    <w:rsid w:val="0007308A"/>
    <w:rsid w:val="00073219"/>
    <w:rsid w:val="000732A2"/>
    <w:rsid w:val="000734B0"/>
    <w:rsid w:val="00073626"/>
    <w:rsid w:val="0007375E"/>
    <w:rsid w:val="00073A3C"/>
    <w:rsid w:val="00073A5C"/>
    <w:rsid w:val="00073B76"/>
    <w:rsid w:val="0007411E"/>
    <w:rsid w:val="00074202"/>
    <w:rsid w:val="000745D6"/>
    <w:rsid w:val="000746F6"/>
    <w:rsid w:val="000746FC"/>
    <w:rsid w:val="00074AF3"/>
    <w:rsid w:val="0007502B"/>
    <w:rsid w:val="000752BA"/>
    <w:rsid w:val="00075323"/>
    <w:rsid w:val="00075490"/>
    <w:rsid w:val="0007567A"/>
    <w:rsid w:val="000759D6"/>
    <w:rsid w:val="00075AA6"/>
    <w:rsid w:val="00075BF1"/>
    <w:rsid w:val="00075D8C"/>
    <w:rsid w:val="0007633E"/>
    <w:rsid w:val="0007663F"/>
    <w:rsid w:val="00076884"/>
    <w:rsid w:val="00076BCA"/>
    <w:rsid w:val="00076BFF"/>
    <w:rsid w:val="00076CC6"/>
    <w:rsid w:val="00076D37"/>
    <w:rsid w:val="00076F27"/>
    <w:rsid w:val="00076FA5"/>
    <w:rsid w:val="0007703C"/>
    <w:rsid w:val="00077365"/>
    <w:rsid w:val="0007741E"/>
    <w:rsid w:val="00077580"/>
    <w:rsid w:val="000775E4"/>
    <w:rsid w:val="000776B4"/>
    <w:rsid w:val="000777DC"/>
    <w:rsid w:val="00077B09"/>
    <w:rsid w:val="00077B21"/>
    <w:rsid w:val="00077DAF"/>
    <w:rsid w:val="00077EFD"/>
    <w:rsid w:val="0008015E"/>
    <w:rsid w:val="000804BA"/>
    <w:rsid w:val="000804C4"/>
    <w:rsid w:val="000805D6"/>
    <w:rsid w:val="00080C4F"/>
    <w:rsid w:val="00080D6B"/>
    <w:rsid w:val="000813FA"/>
    <w:rsid w:val="0008165E"/>
    <w:rsid w:val="00081774"/>
    <w:rsid w:val="0008179D"/>
    <w:rsid w:val="000817D6"/>
    <w:rsid w:val="0008184F"/>
    <w:rsid w:val="0008188C"/>
    <w:rsid w:val="000819F5"/>
    <w:rsid w:val="00081AE7"/>
    <w:rsid w:val="00082295"/>
    <w:rsid w:val="00082777"/>
    <w:rsid w:val="000827D7"/>
    <w:rsid w:val="00082871"/>
    <w:rsid w:val="00082D1F"/>
    <w:rsid w:val="00082D26"/>
    <w:rsid w:val="00082DB0"/>
    <w:rsid w:val="00082F31"/>
    <w:rsid w:val="000830F0"/>
    <w:rsid w:val="00083128"/>
    <w:rsid w:val="0008320F"/>
    <w:rsid w:val="000834E0"/>
    <w:rsid w:val="000835C9"/>
    <w:rsid w:val="000836AE"/>
    <w:rsid w:val="000836D5"/>
    <w:rsid w:val="000837F7"/>
    <w:rsid w:val="00083BEB"/>
    <w:rsid w:val="00083F14"/>
    <w:rsid w:val="000841E7"/>
    <w:rsid w:val="00084261"/>
    <w:rsid w:val="0008428F"/>
    <w:rsid w:val="000842F0"/>
    <w:rsid w:val="000844FC"/>
    <w:rsid w:val="00084516"/>
    <w:rsid w:val="000845BC"/>
    <w:rsid w:val="0008496A"/>
    <w:rsid w:val="00084D83"/>
    <w:rsid w:val="00085105"/>
    <w:rsid w:val="000851B0"/>
    <w:rsid w:val="0008531E"/>
    <w:rsid w:val="000854CD"/>
    <w:rsid w:val="000856CC"/>
    <w:rsid w:val="00085712"/>
    <w:rsid w:val="00085850"/>
    <w:rsid w:val="00085A1A"/>
    <w:rsid w:val="00085B6B"/>
    <w:rsid w:val="00085D03"/>
    <w:rsid w:val="00085D0E"/>
    <w:rsid w:val="00086099"/>
    <w:rsid w:val="000863BB"/>
    <w:rsid w:val="00086604"/>
    <w:rsid w:val="000866CF"/>
    <w:rsid w:val="00086848"/>
    <w:rsid w:val="00086AC1"/>
    <w:rsid w:val="00086AC3"/>
    <w:rsid w:val="00086BC4"/>
    <w:rsid w:val="00086C2D"/>
    <w:rsid w:val="00086D57"/>
    <w:rsid w:val="00086E03"/>
    <w:rsid w:val="00086FB7"/>
    <w:rsid w:val="00087400"/>
    <w:rsid w:val="000874FF"/>
    <w:rsid w:val="0008751D"/>
    <w:rsid w:val="00087ABE"/>
    <w:rsid w:val="00087F26"/>
    <w:rsid w:val="00090002"/>
    <w:rsid w:val="0009037D"/>
    <w:rsid w:val="000904A6"/>
    <w:rsid w:val="00090616"/>
    <w:rsid w:val="00090761"/>
    <w:rsid w:val="0009082B"/>
    <w:rsid w:val="00090B55"/>
    <w:rsid w:val="00090BC1"/>
    <w:rsid w:val="00090F33"/>
    <w:rsid w:val="000912E7"/>
    <w:rsid w:val="000913AB"/>
    <w:rsid w:val="00091420"/>
    <w:rsid w:val="000914D1"/>
    <w:rsid w:val="0009158A"/>
    <w:rsid w:val="00091784"/>
    <w:rsid w:val="00091991"/>
    <w:rsid w:val="00091AA6"/>
    <w:rsid w:val="00091C0B"/>
    <w:rsid w:val="00091D00"/>
    <w:rsid w:val="00091DFA"/>
    <w:rsid w:val="00091E39"/>
    <w:rsid w:val="00092416"/>
    <w:rsid w:val="00092494"/>
    <w:rsid w:val="000928B8"/>
    <w:rsid w:val="0009295A"/>
    <w:rsid w:val="00092BE8"/>
    <w:rsid w:val="00092C8D"/>
    <w:rsid w:val="00093019"/>
    <w:rsid w:val="000931C6"/>
    <w:rsid w:val="00093327"/>
    <w:rsid w:val="0009333A"/>
    <w:rsid w:val="00093379"/>
    <w:rsid w:val="0009348D"/>
    <w:rsid w:val="000934B2"/>
    <w:rsid w:val="0009368A"/>
    <w:rsid w:val="000936A4"/>
    <w:rsid w:val="000937F1"/>
    <w:rsid w:val="0009386C"/>
    <w:rsid w:val="00093BBA"/>
    <w:rsid w:val="00093D85"/>
    <w:rsid w:val="00093EA3"/>
    <w:rsid w:val="000940A7"/>
    <w:rsid w:val="00094273"/>
    <w:rsid w:val="00094322"/>
    <w:rsid w:val="00094324"/>
    <w:rsid w:val="0009435F"/>
    <w:rsid w:val="000944D8"/>
    <w:rsid w:val="000946D8"/>
    <w:rsid w:val="00094705"/>
    <w:rsid w:val="00094B73"/>
    <w:rsid w:val="00094D49"/>
    <w:rsid w:val="00094D89"/>
    <w:rsid w:val="00094F7B"/>
    <w:rsid w:val="00094F97"/>
    <w:rsid w:val="00094F9C"/>
    <w:rsid w:val="0009533D"/>
    <w:rsid w:val="0009550C"/>
    <w:rsid w:val="000957F2"/>
    <w:rsid w:val="0009582C"/>
    <w:rsid w:val="00095835"/>
    <w:rsid w:val="0009587E"/>
    <w:rsid w:val="000959DB"/>
    <w:rsid w:val="00095A30"/>
    <w:rsid w:val="00095BF2"/>
    <w:rsid w:val="00095CB0"/>
    <w:rsid w:val="00095CB2"/>
    <w:rsid w:val="00095DB0"/>
    <w:rsid w:val="00095EE4"/>
    <w:rsid w:val="00095FB3"/>
    <w:rsid w:val="00096114"/>
    <w:rsid w:val="00096218"/>
    <w:rsid w:val="0009621B"/>
    <w:rsid w:val="00096288"/>
    <w:rsid w:val="000963B3"/>
    <w:rsid w:val="00096622"/>
    <w:rsid w:val="00096A8D"/>
    <w:rsid w:val="00096AFB"/>
    <w:rsid w:val="00096B01"/>
    <w:rsid w:val="00096E1B"/>
    <w:rsid w:val="00096EAB"/>
    <w:rsid w:val="000970B9"/>
    <w:rsid w:val="0009731B"/>
    <w:rsid w:val="00097444"/>
    <w:rsid w:val="00097B40"/>
    <w:rsid w:val="00097B65"/>
    <w:rsid w:val="00097F47"/>
    <w:rsid w:val="000A0A12"/>
    <w:rsid w:val="000A0A27"/>
    <w:rsid w:val="000A0A42"/>
    <w:rsid w:val="000A0ADD"/>
    <w:rsid w:val="000A0AE9"/>
    <w:rsid w:val="000A102B"/>
    <w:rsid w:val="000A1DD2"/>
    <w:rsid w:val="000A2053"/>
    <w:rsid w:val="000A2066"/>
    <w:rsid w:val="000A2110"/>
    <w:rsid w:val="000A216F"/>
    <w:rsid w:val="000A221F"/>
    <w:rsid w:val="000A26BA"/>
    <w:rsid w:val="000A281E"/>
    <w:rsid w:val="000A296C"/>
    <w:rsid w:val="000A2A78"/>
    <w:rsid w:val="000A2B15"/>
    <w:rsid w:val="000A2FB8"/>
    <w:rsid w:val="000A3355"/>
    <w:rsid w:val="000A376F"/>
    <w:rsid w:val="000A3903"/>
    <w:rsid w:val="000A3979"/>
    <w:rsid w:val="000A3CA6"/>
    <w:rsid w:val="000A40FD"/>
    <w:rsid w:val="000A448D"/>
    <w:rsid w:val="000A451B"/>
    <w:rsid w:val="000A47BF"/>
    <w:rsid w:val="000A4845"/>
    <w:rsid w:val="000A48F1"/>
    <w:rsid w:val="000A4B06"/>
    <w:rsid w:val="000A4D30"/>
    <w:rsid w:val="000A4FE0"/>
    <w:rsid w:val="000A5201"/>
    <w:rsid w:val="000A5421"/>
    <w:rsid w:val="000A550D"/>
    <w:rsid w:val="000A56D4"/>
    <w:rsid w:val="000A5CD4"/>
    <w:rsid w:val="000A5E4A"/>
    <w:rsid w:val="000A609C"/>
    <w:rsid w:val="000A6258"/>
    <w:rsid w:val="000A6364"/>
    <w:rsid w:val="000A6533"/>
    <w:rsid w:val="000A654F"/>
    <w:rsid w:val="000A658F"/>
    <w:rsid w:val="000A65A7"/>
    <w:rsid w:val="000A66C0"/>
    <w:rsid w:val="000A66DF"/>
    <w:rsid w:val="000A6E33"/>
    <w:rsid w:val="000A7357"/>
    <w:rsid w:val="000A7392"/>
    <w:rsid w:val="000A73BB"/>
    <w:rsid w:val="000A73CE"/>
    <w:rsid w:val="000A76F4"/>
    <w:rsid w:val="000A783D"/>
    <w:rsid w:val="000A7874"/>
    <w:rsid w:val="000A791E"/>
    <w:rsid w:val="000A7BEA"/>
    <w:rsid w:val="000A7D18"/>
    <w:rsid w:val="000A7E6C"/>
    <w:rsid w:val="000A7EAB"/>
    <w:rsid w:val="000B00EC"/>
    <w:rsid w:val="000B02A0"/>
    <w:rsid w:val="000B0358"/>
    <w:rsid w:val="000B080B"/>
    <w:rsid w:val="000B0E5A"/>
    <w:rsid w:val="000B0E7A"/>
    <w:rsid w:val="000B0EDF"/>
    <w:rsid w:val="000B0F30"/>
    <w:rsid w:val="000B0F9D"/>
    <w:rsid w:val="000B1018"/>
    <w:rsid w:val="000B105F"/>
    <w:rsid w:val="000B12FB"/>
    <w:rsid w:val="000B143E"/>
    <w:rsid w:val="000B1455"/>
    <w:rsid w:val="000B165D"/>
    <w:rsid w:val="000B1BFC"/>
    <w:rsid w:val="000B1C83"/>
    <w:rsid w:val="000B1C94"/>
    <w:rsid w:val="000B1CEC"/>
    <w:rsid w:val="000B1ED8"/>
    <w:rsid w:val="000B2137"/>
    <w:rsid w:val="000B2DAB"/>
    <w:rsid w:val="000B319E"/>
    <w:rsid w:val="000B3698"/>
    <w:rsid w:val="000B373D"/>
    <w:rsid w:val="000B391A"/>
    <w:rsid w:val="000B394F"/>
    <w:rsid w:val="000B3D4F"/>
    <w:rsid w:val="000B4163"/>
    <w:rsid w:val="000B42CD"/>
    <w:rsid w:val="000B438B"/>
    <w:rsid w:val="000B44B2"/>
    <w:rsid w:val="000B497C"/>
    <w:rsid w:val="000B4BDE"/>
    <w:rsid w:val="000B4D8C"/>
    <w:rsid w:val="000B4E2A"/>
    <w:rsid w:val="000B4F82"/>
    <w:rsid w:val="000B597B"/>
    <w:rsid w:val="000B59D3"/>
    <w:rsid w:val="000B5B6C"/>
    <w:rsid w:val="000B5C4D"/>
    <w:rsid w:val="000B5D68"/>
    <w:rsid w:val="000B5EAF"/>
    <w:rsid w:val="000B5F40"/>
    <w:rsid w:val="000B601C"/>
    <w:rsid w:val="000B63F4"/>
    <w:rsid w:val="000B65AC"/>
    <w:rsid w:val="000B670A"/>
    <w:rsid w:val="000B6A44"/>
    <w:rsid w:val="000B6A95"/>
    <w:rsid w:val="000B7035"/>
    <w:rsid w:val="000B7157"/>
    <w:rsid w:val="000B745F"/>
    <w:rsid w:val="000B77AA"/>
    <w:rsid w:val="000B793A"/>
    <w:rsid w:val="000B79C5"/>
    <w:rsid w:val="000B7CB7"/>
    <w:rsid w:val="000B7CD1"/>
    <w:rsid w:val="000B7E14"/>
    <w:rsid w:val="000C01CF"/>
    <w:rsid w:val="000C0422"/>
    <w:rsid w:val="000C0617"/>
    <w:rsid w:val="000C065E"/>
    <w:rsid w:val="000C0726"/>
    <w:rsid w:val="000C079B"/>
    <w:rsid w:val="000C0822"/>
    <w:rsid w:val="000C091B"/>
    <w:rsid w:val="000C0C7A"/>
    <w:rsid w:val="000C0CC9"/>
    <w:rsid w:val="000C0D34"/>
    <w:rsid w:val="000C0DF2"/>
    <w:rsid w:val="000C1076"/>
    <w:rsid w:val="000C1379"/>
    <w:rsid w:val="000C16D6"/>
    <w:rsid w:val="000C2050"/>
    <w:rsid w:val="000C2578"/>
    <w:rsid w:val="000C271F"/>
    <w:rsid w:val="000C2765"/>
    <w:rsid w:val="000C28DA"/>
    <w:rsid w:val="000C2B4C"/>
    <w:rsid w:val="000C2B61"/>
    <w:rsid w:val="000C2C7F"/>
    <w:rsid w:val="000C3475"/>
    <w:rsid w:val="000C3504"/>
    <w:rsid w:val="000C37BF"/>
    <w:rsid w:val="000C3865"/>
    <w:rsid w:val="000C38AF"/>
    <w:rsid w:val="000C3939"/>
    <w:rsid w:val="000C3C35"/>
    <w:rsid w:val="000C44C7"/>
    <w:rsid w:val="000C484B"/>
    <w:rsid w:val="000C4B31"/>
    <w:rsid w:val="000C4B79"/>
    <w:rsid w:val="000C4EC2"/>
    <w:rsid w:val="000C4F9F"/>
    <w:rsid w:val="000C50DC"/>
    <w:rsid w:val="000C5546"/>
    <w:rsid w:val="000C56D8"/>
    <w:rsid w:val="000C58C4"/>
    <w:rsid w:val="000C59AA"/>
    <w:rsid w:val="000C5D92"/>
    <w:rsid w:val="000C5EEC"/>
    <w:rsid w:val="000C6052"/>
    <w:rsid w:val="000C61FB"/>
    <w:rsid w:val="000C6391"/>
    <w:rsid w:val="000C643B"/>
    <w:rsid w:val="000C6560"/>
    <w:rsid w:val="000C6919"/>
    <w:rsid w:val="000C6AB7"/>
    <w:rsid w:val="000C6C4B"/>
    <w:rsid w:val="000C6DFA"/>
    <w:rsid w:val="000C713A"/>
    <w:rsid w:val="000C743E"/>
    <w:rsid w:val="000C767D"/>
    <w:rsid w:val="000C768A"/>
    <w:rsid w:val="000C77E4"/>
    <w:rsid w:val="000C7845"/>
    <w:rsid w:val="000C78FD"/>
    <w:rsid w:val="000C7933"/>
    <w:rsid w:val="000C7A7C"/>
    <w:rsid w:val="000C7CAD"/>
    <w:rsid w:val="000C7E8D"/>
    <w:rsid w:val="000D03E9"/>
    <w:rsid w:val="000D047E"/>
    <w:rsid w:val="000D070F"/>
    <w:rsid w:val="000D0A22"/>
    <w:rsid w:val="000D0B4C"/>
    <w:rsid w:val="000D0F8A"/>
    <w:rsid w:val="000D1124"/>
    <w:rsid w:val="000D1163"/>
    <w:rsid w:val="000D1466"/>
    <w:rsid w:val="000D1562"/>
    <w:rsid w:val="000D166F"/>
    <w:rsid w:val="000D16FA"/>
    <w:rsid w:val="000D1D8D"/>
    <w:rsid w:val="000D1DE8"/>
    <w:rsid w:val="000D1E57"/>
    <w:rsid w:val="000D1E67"/>
    <w:rsid w:val="000D20A6"/>
    <w:rsid w:val="000D212B"/>
    <w:rsid w:val="000D2537"/>
    <w:rsid w:val="000D27C8"/>
    <w:rsid w:val="000D2ACF"/>
    <w:rsid w:val="000D2AD2"/>
    <w:rsid w:val="000D326D"/>
    <w:rsid w:val="000D3566"/>
    <w:rsid w:val="000D3DA4"/>
    <w:rsid w:val="000D3FEB"/>
    <w:rsid w:val="000D4164"/>
    <w:rsid w:val="000D436E"/>
    <w:rsid w:val="000D4429"/>
    <w:rsid w:val="000D4840"/>
    <w:rsid w:val="000D496E"/>
    <w:rsid w:val="000D4DC5"/>
    <w:rsid w:val="000D4E6F"/>
    <w:rsid w:val="000D5005"/>
    <w:rsid w:val="000D516F"/>
    <w:rsid w:val="000D53A4"/>
    <w:rsid w:val="000D5420"/>
    <w:rsid w:val="000D5431"/>
    <w:rsid w:val="000D54BD"/>
    <w:rsid w:val="000D5854"/>
    <w:rsid w:val="000D5ACB"/>
    <w:rsid w:val="000D6201"/>
    <w:rsid w:val="000D6387"/>
    <w:rsid w:val="000D6562"/>
    <w:rsid w:val="000D6599"/>
    <w:rsid w:val="000D65B6"/>
    <w:rsid w:val="000D66DE"/>
    <w:rsid w:val="000D67B3"/>
    <w:rsid w:val="000D67CC"/>
    <w:rsid w:val="000D67FD"/>
    <w:rsid w:val="000D6911"/>
    <w:rsid w:val="000D6917"/>
    <w:rsid w:val="000D6B5C"/>
    <w:rsid w:val="000D6C68"/>
    <w:rsid w:val="000D75ED"/>
    <w:rsid w:val="000D76D8"/>
    <w:rsid w:val="000D7897"/>
    <w:rsid w:val="000D79DC"/>
    <w:rsid w:val="000D79E4"/>
    <w:rsid w:val="000D7D10"/>
    <w:rsid w:val="000D7FE2"/>
    <w:rsid w:val="000E0136"/>
    <w:rsid w:val="000E060E"/>
    <w:rsid w:val="000E0658"/>
    <w:rsid w:val="000E0B28"/>
    <w:rsid w:val="000E105D"/>
    <w:rsid w:val="000E1214"/>
    <w:rsid w:val="000E157A"/>
    <w:rsid w:val="000E158D"/>
    <w:rsid w:val="000E16E0"/>
    <w:rsid w:val="000E1721"/>
    <w:rsid w:val="000E1811"/>
    <w:rsid w:val="000E1AA5"/>
    <w:rsid w:val="000E1BA9"/>
    <w:rsid w:val="000E1BC0"/>
    <w:rsid w:val="000E1BDC"/>
    <w:rsid w:val="000E1ED0"/>
    <w:rsid w:val="000E2105"/>
    <w:rsid w:val="000E2241"/>
    <w:rsid w:val="000E2B0A"/>
    <w:rsid w:val="000E2B71"/>
    <w:rsid w:val="000E2C88"/>
    <w:rsid w:val="000E2CF8"/>
    <w:rsid w:val="000E2EEE"/>
    <w:rsid w:val="000E302A"/>
    <w:rsid w:val="000E3037"/>
    <w:rsid w:val="000E326C"/>
    <w:rsid w:val="000E333A"/>
    <w:rsid w:val="000E3A6E"/>
    <w:rsid w:val="000E3BA4"/>
    <w:rsid w:val="000E3BD3"/>
    <w:rsid w:val="000E3D26"/>
    <w:rsid w:val="000E3DD6"/>
    <w:rsid w:val="000E4207"/>
    <w:rsid w:val="000E4314"/>
    <w:rsid w:val="000E431A"/>
    <w:rsid w:val="000E4565"/>
    <w:rsid w:val="000E463F"/>
    <w:rsid w:val="000E529E"/>
    <w:rsid w:val="000E53EB"/>
    <w:rsid w:val="000E5402"/>
    <w:rsid w:val="000E5693"/>
    <w:rsid w:val="000E5D8F"/>
    <w:rsid w:val="000E6219"/>
    <w:rsid w:val="000E630F"/>
    <w:rsid w:val="000E63B9"/>
    <w:rsid w:val="000E646C"/>
    <w:rsid w:val="000E65FF"/>
    <w:rsid w:val="000E6739"/>
    <w:rsid w:val="000E7323"/>
    <w:rsid w:val="000E7437"/>
    <w:rsid w:val="000E7931"/>
    <w:rsid w:val="000E799D"/>
    <w:rsid w:val="000E7C15"/>
    <w:rsid w:val="000F000B"/>
    <w:rsid w:val="000F0037"/>
    <w:rsid w:val="000F0358"/>
    <w:rsid w:val="000F05D9"/>
    <w:rsid w:val="000F05E7"/>
    <w:rsid w:val="000F08BB"/>
    <w:rsid w:val="000F0A5B"/>
    <w:rsid w:val="000F0B70"/>
    <w:rsid w:val="000F11EA"/>
    <w:rsid w:val="000F12B5"/>
    <w:rsid w:val="000F1653"/>
    <w:rsid w:val="000F1702"/>
    <w:rsid w:val="000F1A38"/>
    <w:rsid w:val="000F1A88"/>
    <w:rsid w:val="000F1ADA"/>
    <w:rsid w:val="000F1DFA"/>
    <w:rsid w:val="000F1F6C"/>
    <w:rsid w:val="000F1FBA"/>
    <w:rsid w:val="000F2360"/>
    <w:rsid w:val="000F241C"/>
    <w:rsid w:val="000F265B"/>
    <w:rsid w:val="000F2732"/>
    <w:rsid w:val="000F275D"/>
    <w:rsid w:val="000F2F0F"/>
    <w:rsid w:val="000F2FDB"/>
    <w:rsid w:val="000F3338"/>
    <w:rsid w:val="000F33B1"/>
    <w:rsid w:val="000F343D"/>
    <w:rsid w:val="000F3481"/>
    <w:rsid w:val="000F3749"/>
    <w:rsid w:val="000F3C12"/>
    <w:rsid w:val="000F3E42"/>
    <w:rsid w:val="000F3EC6"/>
    <w:rsid w:val="000F400D"/>
    <w:rsid w:val="000F4011"/>
    <w:rsid w:val="000F408E"/>
    <w:rsid w:val="000F43AB"/>
    <w:rsid w:val="000F4B16"/>
    <w:rsid w:val="000F4D82"/>
    <w:rsid w:val="000F52FF"/>
    <w:rsid w:val="000F54BB"/>
    <w:rsid w:val="000F56D6"/>
    <w:rsid w:val="000F583A"/>
    <w:rsid w:val="000F5B03"/>
    <w:rsid w:val="000F5E28"/>
    <w:rsid w:val="000F626C"/>
    <w:rsid w:val="000F6313"/>
    <w:rsid w:val="000F666D"/>
    <w:rsid w:val="000F68DD"/>
    <w:rsid w:val="000F69A1"/>
    <w:rsid w:val="000F6B0B"/>
    <w:rsid w:val="000F6C46"/>
    <w:rsid w:val="000F71C6"/>
    <w:rsid w:val="000F71E0"/>
    <w:rsid w:val="000F729C"/>
    <w:rsid w:val="000F73A3"/>
    <w:rsid w:val="000F755F"/>
    <w:rsid w:val="000F7643"/>
    <w:rsid w:val="000F7815"/>
    <w:rsid w:val="000F7869"/>
    <w:rsid w:val="000F7897"/>
    <w:rsid w:val="000F7956"/>
    <w:rsid w:val="000F79BF"/>
    <w:rsid w:val="000F7CD9"/>
    <w:rsid w:val="000F7D1E"/>
    <w:rsid w:val="000F7E67"/>
    <w:rsid w:val="000F7F65"/>
    <w:rsid w:val="001000BA"/>
    <w:rsid w:val="001001F5"/>
    <w:rsid w:val="0010063F"/>
    <w:rsid w:val="00100658"/>
    <w:rsid w:val="00100A87"/>
    <w:rsid w:val="00100B95"/>
    <w:rsid w:val="00100F4C"/>
    <w:rsid w:val="00100FD3"/>
    <w:rsid w:val="00101035"/>
    <w:rsid w:val="001013EB"/>
    <w:rsid w:val="0010142E"/>
    <w:rsid w:val="00101949"/>
    <w:rsid w:val="00101B45"/>
    <w:rsid w:val="00101FBA"/>
    <w:rsid w:val="00102113"/>
    <w:rsid w:val="00102164"/>
    <w:rsid w:val="001021D7"/>
    <w:rsid w:val="001021F7"/>
    <w:rsid w:val="0010220D"/>
    <w:rsid w:val="00102792"/>
    <w:rsid w:val="001028F5"/>
    <w:rsid w:val="0010299F"/>
    <w:rsid w:val="001029B2"/>
    <w:rsid w:val="00102AA7"/>
    <w:rsid w:val="001030B5"/>
    <w:rsid w:val="001031EA"/>
    <w:rsid w:val="0010324B"/>
    <w:rsid w:val="0010343A"/>
    <w:rsid w:val="0010349E"/>
    <w:rsid w:val="001035DB"/>
    <w:rsid w:val="0010363B"/>
    <w:rsid w:val="001036E0"/>
    <w:rsid w:val="00103AF0"/>
    <w:rsid w:val="00103AFF"/>
    <w:rsid w:val="00103D3F"/>
    <w:rsid w:val="00103E76"/>
    <w:rsid w:val="00103F08"/>
    <w:rsid w:val="00104253"/>
    <w:rsid w:val="00104298"/>
    <w:rsid w:val="0010433F"/>
    <w:rsid w:val="0010444E"/>
    <w:rsid w:val="001044C8"/>
    <w:rsid w:val="00104607"/>
    <w:rsid w:val="0010469F"/>
    <w:rsid w:val="00104893"/>
    <w:rsid w:val="00104994"/>
    <w:rsid w:val="00104B37"/>
    <w:rsid w:val="00104CF5"/>
    <w:rsid w:val="001053ED"/>
    <w:rsid w:val="0010554B"/>
    <w:rsid w:val="001056B1"/>
    <w:rsid w:val="00105A43"/>
    <w:rsid w:val="00105B6D"/>
    <w:rsid w:val="00105D0F"/>
    <w:rsid w:val="00105D7E"/>
    <w:rsid w:val="001060E8"/>
    <w:rsid w:val="001060EB"/>
    <w:rsid w:val="001060F2"/>
    <w:rsid w:val="00106332"/>
    <w:rsid w:val="00106414"/>
    <w:rsid w:val="00106769"/>
    <w:rsid w:val="001067F8"/>
    <w:rsid w:val="00106CC8"/>
    <w:rsid w:val="00106CD2"/>
    <w:rsid w:val="00106E8D"/>
    <w:rsid w:val="001070A5"/>
    <w:rsid w:val="001071C4"/>
    <w:rsid w:val="001072A4"/>
    <w:rsid w:val="001072CB"/>
    <w:rsid w:val="001074C0"/>
    <w:rsid w:val="0010753B"/>
    <w:rsid w:val="0010753F"/>
    <w:rsid w:val="001077CF"/>
    <w:rsid w:val="00107830"/>
    <w:rsid w:val="00107AA1"/>
    <w:rsid w:val="00107B5B"/>
    <w:rsid w:val="00107CA0"/>
    <w:rsid w:val="00107E66"/>
    <w:rsid w:val="00110394"/>
    <w:rsid w:val="00110762"/>
    <w:rsid w:val="001107E6"/>
    <w:rsid w:val="00110BBC"/>
    <w:rsid w:val="00110D99"/>
    <w:rsid w:val="00110E7D"/>
    <w:rsid w:val="00110FE9"/>
    <w:rsid w:val="001114C8"/>
    <w:rsid w:val="00111626"/>
    <w:rsid w:val="00111747"/>
    <w:rsid w:val="0011186D"/>
    <w:rsid w:val="0011189A"/>
    <w:rsid w:val="00111DEC"/>
    <w:rsid w:val="00112241"/>
    <w:rsid w:val="00112454"/>
    <w:rsid w:val="00112703"/>
    <w:rsid w:val="00112735"/>
    <w:rsid w:val="00112888"/>
    <w:rsid w:val="001129A6"/>
    <w:rsid w:val="00112B0D"/>
    <w:rsid w:val="00112F11"/>
    <w:rsid w:val="001130DE"/>
    <w:rsid w:val="00113188"/>
    <w:rsid w:val="001131DF"/>
    <w:rsid w:val="001132D0"/>
    <w:rsid w:val="00113656"/>
    <w:rsid w:val="0011373C"/>
    <w:rsid w:val="00113860"/>
    <w:rsid w:val="00113B00"/>
    <w:rsid w:val="00113C07"/>
    <w:rsid w:val="00113C80"/>
    <w:rsid w:val="00113CE0"/>
    <w:rsid w:val="00113F8B"/>
    <w:rsid w:val="00113FB8"/>
    <w:rsid w:val="001140FB"/>
    <w:rsid w:val="0011412F"/>
    <w:rsid w:val="00114244"/>
    <w:rsid w:val="0011478A"/>
    <w:rsid w:val="00114869"/>
    <w:rsid w:val="0011491C"/>
    <w:rsid w:val="00114935"/>
    <w:rsid w:val="00114B7D"/>
    <w:rsid w:val="00114DA9"/>
    <w:rsid w:val="0011504B"/>
    <w:rsid w:val="001152F3"/>
    <w:rsid w:val="00115522"/>
    <w:rsid w:val="001157FA"/>
    <w:rsid w:val="0011593B"/>
    <w:rsid w:val="00115B84"/>
    <w:rsid w:val="00115E81"/>
    <w:rsid w:val="0011601D"/>
    <w:rsid w:val="00116057"/>
    <w:rsid w:val="00116143"/>
    <w:rsid w:val="0011637F"/>
    <w:rsid w:val="001168EA"/>
    <w:rsid w:val="00116B38"/>
    <w:rsid w:val="00116CD6"/>
    <w:rsid w:val="00116DE4"/>
    <w:rsid w:val="00116F7F"/>
    <w:rsid w:val="00117148"/>
    <w:rsid w:val="0011714C"/>
    <w:rsid w:val="001174F9"/>
    <w:rsid w:val="0011758E"/>
    <w:rsid w:val="00117824"/>
    <w:rsid w:val="00120481"/>
    <w:rsid w:val="0012066A"/>
    <w:rsid w:val="0012122A"/>
    <w:rsid w:val="001212B2"/>
    <w:rsid w:val="0012143A"/>
    <w:rsid w:val="001215FC"/>
    <w:rsid w:val="001219A4"/>
    <w:rsid w:val="00121DDA"/>
    <w:rsid w:val="00121FDB"/>
    <w:rsid w:val="001220D2"/>
    <w:rsid w:val="0012216A"/>
    <w:rsid w:val="00122270"/>
    <w:rsid w:val="001228DA"/>
    <w:rsid w:val="00122BC6"/>
    <w:rsid w:val="00122BF9"/>
    <w:rsid w:val="00122C89"/>
    <w:rsid w:val="00122D58"/>
    <w:rsid w:val="00122E0E"/>
    <w:rsid w:val="0012330A"/>
    <w:rsid w:val="00123572"/>
    <w:rsid w:val="001238AE"/>
    <w:rsid w:val="00123D1D"/>
    <w:rsid w:val="00123E37"/>
    <w:rsid w:val="001242D6"/>
    <w:rsid w:val="0012430F"/>
    <w:rsid w:val="001247EE"/>
    <w:rsid w:val="00124865"/>
    <w:rsid w:val="00124949"/>
    <w:rsid w:val="00124991"/>
    <w:rsid w:val="001249BF"/>
    <w:rsid w:val="00124BAD"/>
    <w:rsid w:val="00124CA6"/>
    <w:rsid w:val="00124D2D"/>
    <w:rsid w:val="0012504D"/>
    <w:rsid w:val="00125103"/>
    <w:rsid w:val="00125249"/>
    <w:rsid w:val="0012527E"/>
    <w:rsid w:val="001254E5"/>
    <w:rsid w:val="00125A36"/>
    <w:rsid w:val="00125C0E"/>
    <w:rsid w:val="00125C6F"/>
    <w:rsid w:val="00125DF6"/>
    <w:rsid w:val="0012604E"/>
    <w:rsid w:val="0012679D"/>
    <w:rsid w:val="001267F1"/>
    <w:rsid w:val="0012688F"/>
    <w:rsid w:val="00126A1F"/>
    <w:rsid w:val="00126A9F"/>
    <w:rsid w:val="00126C40"/>
    <w:rsid w:val="00126F51"/>
    <w:rsid w:val="00126F94"/>
    <w:rsid w:val="0012720D"/>
    <w:rsid w:val="001274AF"/>
    <w:rsid w:val="0012796B"/>
    <w:rsid w:val="00127A08"/>
    <w:rsid w:val="00127A83"/>
    <w:rsid w:val="0013000B"/>
    <w:rsid w:val="00130179"/>
    <w:rsid w:val="0013019E"/>
    <w:rsid w:val="00130906"/>
    <w:rsid w:val="001309DA"/>
    <w:rsid w:val="00130B76"/>
    <w:rsid w:val="00130EB7"/>
    <w:rsid w:val="00130F24"/>
    <w:rsid w:val="00130F26"/>
    <w:rsid w:val="00131156"/>
    <w:rsid w:val="0013128B"/>
    <w:rsid w:val="001313F2"/>
    <w:rsid w:val="00131594"/>
    <w:rsid w:val="00131624"/>
    <w:rsid w:val="00131746"/>
    <w:rsid w:val="001318E6"/>
    <w:rsid w:val="00131FC0"/>
    <w:rsid w:val="00132195"/>
    <w:rsid w:val="001322C0"/>
    <w:rsid w:val="00132359"/>
    <w:rsid w:val="001323F0"/>
    <w:rsid w:val="0013255E"/>
    <w:rsid w:val="00132634"/>
    <w:rsid w:val="00132794"/>
    <w:rsid w:val="001329E0"/>
    <w:rsid w:val="00132B9A"/>
    <w:rsid w:val="0013300E"/>
    <w:rsid w:val="00133148"/>
    <w:rsid w:val="00133206"/>
    <w:rsid w:val="0013326B"/>
    <w:rsid w:val="0013339D"/>
    <w:rsid w:val="001333C1"/>
    <w:rsid w:val="0013384D"/>
    <w:rsid w:val="001338D3"/>
    <w:rsid w:val="00133A66"/>
    <w:rsid w:val="00133BB1"/>
    <w:rsid w:val="00133D42"/>
    <w:rsid w:val="001343A0"/>
    <w:rsid w:val="001345CC"/>
    <w:rsid w:val="00134610"/>
    <w:rsid w:val="00134625"/>
    <w:rsid w:val="00134628"/>
    <w:rsid w:val="00134963"/>
    <w:rsid w:val="001349B2"/>
    <w:rsid w:val="0013571F"/>
    <w:rsid w:val="001358EB"/>
    <w:rsid w:val="0013592C"/>
    <w:rsid w:val="001359B5"/>
    <w:rsid w:val="00135EF3"/>
    <w:rsid w:val="00136023"/>
    <w:rsid w:val="001364C9"/>
    <w:rsid w:val="001366DF"/>
    <w:rsid w:val="00136815"/>
    <w:rsid w:val="00136D7A"/>
    <w:rsid w:val="00136FA6"/>
    <w:rsid w:val="001371A0"/>
    <w:rsid w:val="001375A9"/>
    <w:rsid w:val="001376A6"/>
    <w:rsid w:val="001377E1"/>
    <w:rsid w:val="0013795B"/>
    <w:rsid w:val="00137A7B"/>
    <w:rsid w:val="00137B62"/>
    <w:rsid w:val="00137C40"/>
    <w:rsid w:val="00137D2A"/>
    <w:rsid w:val="00137E68"/>
    <w:rsid w:val="001402AF"/>
    <w:rsid w:val="00140425"/>
    <w:rsid w:val="00140477"/>
    <w:rsid w:val="0014050D"/>
    <w:rsid w:val="00140616"/>
    <w:rsid w:val="001407E7"/>
    <w:rsid w:val="00140971"/>
    <w:rsid w:val="00140A8F"/>
    <w:rsid w:val="00140BE2"/>
    <w:rsid w:val="00140CC7"/>
    <w:rsid w:val="00140D64"/>
    <w:rsid w:val="00141097"/>
    <w:rsid w:val="00141209"/>
    <w:rsid w:val="0014123C"/>
    <w:rsid w:val="0014138D"/>
    <w:rsid w:val="00141785"/>
    <w:rsid w:val="0014190A"/>
    <w:rsid w:val="001419CA"/>
    <w:rsid w:val="00141CAE"/>
    <w:rsid w:val="00141DDB"/>
    <w:rsid w:val="00141DE7"/>
    <w:rsid w:val="00141E9E"/>
    <w:rsid w:val="0014226A"/>
    <w:rsid w:val="00142355"/>
    <w:rsid w:val="001423DF"/>
    <w:rsid w:val="001424BD"/>
    <w:rsid w:val="0014258C"/>
    <w:rsid w:val="001425FE"/>
    <w:rsid w:val="0014262B"/>
    <w:rsid w:val="0014275A"/>
    <w:rsid w:val="001429EE"/>
    <w:rsid w:val="00142A2A"/>
    <w:rsid w:val="00142B47"/>
    <w:rsid w:val="00142D01"/>
    <w:rsid w:val="00142D62"/>
    <w:rsid w:val="00142F04"/>
    <w:rsid w:val="001434BE"/>
    <w:rsid w:val="00143518"/>
    <w:rsid w:val="00143576"/>
    <w:rsid w:val="0014365D"/>
    <w:rsid w:val="0014372E"/>
    <w:rsid w:val="00143788"/>
    <w:rsid w:val="00143B9D"/>
    <w:rsid w:val="00143C52"/>
    <w:rsid w:val="00143C71"/>
    <w:rsid w:val="00143CE9"/>
    <w:rsid w:val="00143E23"/>
    <w:rsid w:val="0014413C"/>
    <w:rsid w:val="00144247"/>
    <w:rsid w:val="0014437F"/>
    <w:rsid w:val="001444D5"/>
    <w:rsid w:val="001445B6"/>
    <w:rsid w:val="00144870"/>
    <w:rsid w:val="00144884"/>
    <w:rsid w:val="00144B46"/>
    <w:rsid w:val="00144D1F"/>
    <w:rsid w:val="00144DCF"/>
    <w:rsid w:val="00144E2B"/>
    <w:rsid w:val="001450B3"/>
    <w:rsid w:val="00145224"/>
    <w:rsid w:val="00145416"/>
    <w:rsid w:val="00145713"/>
    <w:rsid w:val="00145EDD"/>
    <w:rsid w:val="001461B7"/>
    <w:rsid w:val="001461C9"/>
    <w:rsid w:val="001461E3"/>
    <w:rsid w:val="0014632C"/>
    <w:rsid w:val="00146B21"/>
    <w:rsid w:val="00146BF4"/>
    <w:rsid w:val="00147536"/>
    <w:rsid w:val="00147649"/>
    <w:rsid w:val="00147A52"/>
    <w:rsid w:val="00150087"/>
    <w:rsid w:val="00150372"/>
    <w:rsid w:val="00150445"/>
    <w:rsid w:val="001506CD"/>
    <w:rsid w:val="00150835"/>
    <w:rsid w:val="001508F1"/>
    <w:rsid w:val="001508F6"/>
    <w:rsid w:val="00150C01"/>
    <w:rsid w:val="00150CC5"/>
    <w:rsid w:val="00150E4F"/>
    <w:rsid w:val="00150ECA"/>
    <w:rsid w:val="00150F8D"/>
    <w:rsid w:val="0015116A"/>
    <w:rsid w:val="00151BE2"/>
    <w:rsid w:val="00151F4B"/>
    <w:rsid w:val="00152156"/>
    <w:rsid w:val="0015245B"/>
    <w:rsid w:val="00152631"/>
    <w:rsid w:val="00152AB5"/>
    <w:rsid w:val="0015352D"/>
    <w:rsid w:val="0015358A"/>
    <w:rsid w:val="001537E1"/>
    <w:rsid w:val="0015382D"/>
    <w:rsid w:val="0015395E"/>
    <w:rsid w:val="00153AA8"/>
    <w:rsid w:val="00153BDC"/>
    <w:rsid w:val="00153D84"/>
    <w:rsid w:val="0015416C"/>
    <w:rsid w:val="001542A4"/>
    <w:rsid w:val="00154659"/>
    <w:rsid w:val="00154C4A"/>
    <w:rsid w:val="00154CC0"/>
    <w:rsid w:val="00154D9A"/>
    <w:rsid w:val="00154E2A"/>
    <w:rsid w:val="00155045"/>
    <w:rsid w:val="00155533"/>
    <w:rsid w:val="00155880"/>
    <w:rsid w:val="001559C5"/>
    <w:rsid w:val="00155BEA"/>
    <w:rsid w:val="00155C28"/>
    <w:rsid w:val="00156064"/>
    <w:rsid w:val="00156117"/>
    <w:rsid w:val="0015659D"/>
    <w:rsid w:val="001565F2"/>
    <w:rsid w:val="00156B13"/>
    <w:rsid w:val="00156EB0"/>
    <w:rsid w:val="00156F27"/>
    <w:rsid w:val="00157197"/>
    <w:rsid w:val="0015734F"/>
    <w:rsid w:val="00157659"/>
    <w:rsid w:val="001577CF"/>
    <w:rsid w:val="0015787E"/>
    <w:rsid w:val="001600DE"/>
    <w:rsid w:val="001601E8"/>
    <w:rsid w:val="0016026D"/>
    <w:rsid w:val="001602AA"/>
    <w:rsid w:val="001602DB"/>
    <w:rsid w:val="001606D1"/>
    <w:rsid w:val="0016070D"/>
    <w:rsid w:val="00160CA1"/>
    <w:rsid w:val="00160CA6"/>
    <w:rsid w:val="00160D18"/>
    <w:rsid w:val="00160DDD"/>
    <w:rsid w:val="001610B5"/>
    <w:rsid w:val="00161756"/>
    <w:rsid w:val="00162150"/>
    <w:rsid w:val="0016250A"/>
    <w:rsid w:val="00162528"/>
    <w:rsid w:val="00162A50"/>
    <w:rsid w:val="00162BA1"/>
    <w:rsid w:val="00162BEB"/>
    <w:rsid w:val="00162D66"/>
    <w:rsid w:val="00162DAA"/>
    <w:rsid w:val="00162FA9"/>
    <w:rsid w:val="001631C1"/>
    <w:rsid w:val="00163262"/>
    <w:rsid w:val="00163462"/>
    <w:rsid w:val="001634F0"/>
    <w:rsid w:val="0016355B"/>
    <w:rsid w:val="001636D5"/>
    <w:rsid w:val="00164140"/>
    <w:rsid w:val="00164296"/>
    <w:rsid w:val="00164395"/>
    <w:rsid w:val="0016444D"/>
    <w:rsid w:val="001646BA"/>
    <w:rsid w:val="00164924"/>
    <w:rsid w:val="00164C3B"/>
    <w:rsid w:val="0016506E"/>
    <w:rsid w:val="00165234"/>
    <w:rsid w:val="0016558B"/>
    <w:rsid w:val="00165777"/>
    <w:rsid w:val="001657E5"/>
    <w:rsid w:val="001658A8"/>
    <w:rsid w:val="001659FF"/>
    <w:rsid w:val="00165AD8"/>
    <w:rsid w:val="00165D00"/>
    <w:rsid w:val="0016602D"/>
    <w:rsid w:val="00166033"/>
    <w:rsid w:val="001660F2"/>
    <w:rsid w:val="00166481"/>
    <w:rsid w:val="001664EB"/>
    <w:rsid w:val="001667A8"/>
    <w:rsid w:val="00166E92"/>
    <w:rsid w:val="0016710D"/>
    <w:rsid w:val="0016717A"/>
    <w:rsid w:val="00167399"/>
    <w:rsid w:val="0016757E"/>
    <w:rsid w:val="001675A2"/>
    <w:rsid w:val="00167761"/>
    <w:rsid w:val="0016777F"/>
    <w:rsid w:val="00167E7B"/>
    <w:rsid w:val="00167EA8"/>
    <w:rsid w:val="0017002E"/>
    <w:rsid w:val="00170130"/>
    <w:rsid w:val="001704FE"/>
    <w:rsid w:val="00170555"/>
    <w:rsid w:val="00170570"/>
    <w:rsid w:val="0017078A"/>
    <w:rsid w:val="00170914"/>
    <w:rsid w:val="001709B3"/>
    <w:rsid w:val="00170E9E"/>
    <w:rsid w:val="00170EB4"/>
    <w:rsid w:val="00170F6F"/>
    <w:rsid w:val="00171194"/>
    <w:rsid w:val="0017137A"/>
    <w:rsid w:val="001714BF"/>
    <w:rsid w:val="0017169A"/>
    <w:rsid w:val="0017177D"/>
    <w:rsid w:val="00171940"/>
    <w:rsid w:val="00171AA4"/>
    <w:rsid w:val="00171BE4"/>
    <w:rsid w:val="00171D4B"/>
    <w:rsid w:val="00171E2C"/>
    <w:rsid w:val="00171F74"/>
    <w:rsid w:val="00172263"/>
    <w:rsid w:val="0017278F"/>
    <w:rsid w:val="00172A49"/>
    <w:rsid w:val="00172AC2"/>
    <w:rsid w:val="00172B4F"/>
    <w:rsid w:val="00172B59"/>
    <w:rsid w:val="00172BE7"/>
    <w:rsid w:val="00172F1F"/>
    <w:rsid w:val="0017321F"/>
    <w:rsid w:val="00173441"/>
    <w:rsid w:val="0017369D"/>
    <w:rsid w:val="0017381D"/>
    <w:rsid w:val="00173A0B"/>
    <w:rsid w:val="00173A4B"/>
    <w:rsid w:val="00173A73"/>
    <w:rsid w:val="00173B2C"/>
    <w:rsid w:val="00173CA1"/>
    <w:rsid w:val="00173FC2"/>
    <w:rsid w:val="0017406F"/>
    <w:rsid w:val="00174173"/>
    <w:rsid w:val="001741F7"/>
    <w:rsid w:val="00174347"/>
    <w:rsid w:val="00174452"/>
    <w:rsid w:val="00174832"/>
    <w:rsid w:val="00174874"/>
    <w:rsid w:val="00174991"/>
    <w:rsid w:val="00174CDC"/>
    <w:rsid w:val="00174D80"/>
    <w:rsid w:val="00174D95"/>
    <w:rsid w:val="0017516B"/>
    <w:rsid w:val="001751C0"/>
    <w:rsid w:val="00175809"/>
    <w:rsid w:val="00175B9E"/>
    <w:rsid w:val="00175D98"/>
    <w:rsid w:val="00175E5A"/>
    <w:rsid w:val="00175E6C"/>
    <w:rsid w:val="00175E89"/>
    <w:rsid w:val="00175F24"/>
    <w:rsid w:val="00175FF0"/>
    <w:rsid w:val="00176214"/>
    <w:rsid w:val="0017629F"/>
    <w:rsid w:val="001763FC"/>
    <w:rsid w:val="001766BE"/>
    <w:rsid w:val="00176796"/>
    <w:rsid w:val="001768CD"/>
    <w:rsid w:val="00176A58"/>
    <w:rsid w:val="00176D03"/>
    <w:rsid w:val="00176E31"/>
    <w:rsid w:val="0017710C"/>
    <w:rsid w:val="001773AF"/>
    <w:rsid w:val="0017757D"/>
    <w:rsid w:val="0017767B"/>
    <w:rsid w:val="00177A1B"/>
    <w:rsid w:val="00177A38"/>
    <w:rsid w:val="00180187"/>
    <w:rsid w:val="001803DF"/>
    <w:rsid w:val="001806E0"/>
    <w:rsid w:val="00180874"/>
    <w:rsid w:val="00180DD6"/>
    <w:rsid w:val="00180E40"/>
    <w:rsid w:val="0018103E"/>
    <w:rsid w:val="00181069"/>
    <w:rsid w:val="00181440"/>
    <w:rsid w:val="001814C8"/>
    <w:rsid w:val="00181912"/>
    <w:rsid w:val="00181952"/>
    <w:rsid w:val="001819A5"/>
    <w:rsid w:val="001819B7"/>
    <w:rsid w:val="00181A8D"/>
    <w:rsid w:val="00181EBB"/>
    <w:rsid w:val="0018203F"/>
    <w:rsid w:val="00182349"/>
    <w:rsid w:val="001823B7"/>
    <w:rsid w:val="001825CE"/>
    <w:rsid w:val="001825FE"/>
    <w:rsid w:val="001826B1"/>
    <w:rsid w:val="0018274F"/>
    <w:rsid w:val="00182935"/>
    <w:rsid w:val="00182C7F"/>
    <w:rsid w:val="00182CB6"/>
    <w:rsid w:val="00182D0F"/>
    <w:rsid w:val="00182F4B"/>
    <w:rsid w:val="00183203"/>
    <w:rsid w:val="00183210"/>
    <w:rsid w:val="00183440"/>
    <w:rsid w:val="00183511"/>
    <w:rsid w:val="001835C9"/>
    <w:rsid w:val="00183607"/>
    <w:rsid w:val="00183A55"/>
    <w:rsid w:val="00183DE0"/>
    <w:rsid w:val="00183DEF"/>
    <w:rsid w:val="00183EF2"/>
    <w:rsid w:val="00183F3A"/>
    <w:rsid w:val="001840C2"/>
    <w:rsid w:val="001840E0"/>
    <w:rsid w:val="001841B9"/>
    <w:rsid w:val="0018421F"/>
    <w:rsid w:val="00184607"/>
    <w:rsid w:val="001846DE"/>
    <w:rsid w:val="001847C9"/>
    <w:rsid w:val="0018492F"/>
    <w:rsid w:val="00184933"/>
    <w:rsid w:val="0018495C"/>
    <w:rsid w:val="00184CCF"/>
    <w:rsid w:val="00185178"/>
    <w:rsid w:val="00185607"/>
    <w:rsid w:val="001857A8"/>
    <w:rsid w:val="001858DA"/>
    <w:rsid w:val="00185E62"/>
    <w:rsid w:val="00186020"/>
    <w:rsid w:val="0018635C"/>
    <w:rsid w:val="00186508"/>
    <w:rsid w:val="00186565"/>
    <w:rsid w:val="001865B2"/>
    <w:rsid w:val="00186606"/>
    <w:rsid w:val="001869F6"/>
    <w:rsid w:val="00186BA6"/>
    <w:rsid w:val="00186C2C"/>
    <w:rsid w:val="00186C54"/>
    <w:rsid w:val="00187530"/>
    <w:rsid w:val="001875FA"/>
    <w:rsid w:val="0018782D"/>
    <w:rsid w:val="00187A0B"/>
    <w:rsid w:val="00187F79"/>
    <w:rsid w:val="00190079"/>
    <w:rsid w:val="0019030A"/>
    <w:rsid w:val="00190349"/>
    <w:rsid w:val="001906B6"/>
    <w:rsid w:val="001906C5"/>
    <w:rsid w:val="001908CB"/>
    <w:rsid w:val="00190ABC"/>
    <w:rsid w:val="00190F59"/>
    <w:rsid w:val="001910C3"/>
    <w:rsid w:val="001910E4"/>
    <w:rsid w:val="0019134E"/>
    <w:rsid w:val="0019161D"/>
    <w:rsid w:val="00191824"/>
    <w:rsid w:val="001919AB"/>
    <w:rsid w:val="0019208C"/>
    <w:rsid w:val="00192196"/>
    <w:rsid w:val="001922ED"/>
    <w:rsid w:val="001923A0"/>
    <w:rsid w:val="00192817"/>
    <w:rsid w:val="00192887"/>
    <w:rsid w:val="001928C1"/>
    <w:rsid w:val="00192E98"/>
    <w:rsid w:val="00192F40"/>
    <w:rsid w:val="00192FB0"/>
    <w:rsid w:val="00192FB2"/>
    <w:rsid w:val="00193011"/>
    <w:rsid w:val="001930C3"/>
    <w:rsid w:val="001933ED"/>
    <w:rsid w:val="0019347E"/>
    <w:rsid w:val="0019350B"/>
    <w:rsid w:val="0019369C"/>
    <w:rsid w:val="00193A89"/>
    <w:rsid w:val="00193BC9"/>
    <w:rsid w:val="00193CAF"/>
    <w:rsid w:val="00193DA9"/>
    <w:rsid w:val="00193E1B"/>
    <w:rsid w:val="0019410A"/>
    <w:rsid w:val="00194467"/>
    <w:rsid w:val="00194650"/>
    <w:rsid w:val="00194731"/>
    <w:rsid w:val="00194934"/>
    <w:rsid w:val="00194B9A"/>
    <w:rsid w:val="00194E8A"/>
    <w:rsid w:val="00194E96"/>
    <w:rsid w:val="0019514A"/>
    <w:rsid w:val="0019520A"/>
    <w:rsid w:val="001952E4"/>
    <w:rsid w:val="00195683"/>
    <w:rsid w:val="001956CF"/>
    <w:rsid w:val="0019570B"/>
    <w:rsid w:val="00195942"/>
    <w:rsid w:val="00195F0E"/>
    <w:rsid w:val="00195F8C"/>
    <w:rsid w:val="00196323"/>
    <w:rsid w:val="001963BD"/>
    <w:rsid w:val="0019674C"/>
    <w:rsid w:val="001967D1"/>
    <w:rsid w:val="001969F6"/>
    <w:rsid w:val="00196B47"/>
    <w:rsid w:val="00196CA7"/>
    <w:rsid w:val="00196F1A"/>
    <w:rsid w:val="0019703A"/>
    <w:rsid w:val="00197050"/>
    <w:rsid w:val="0019739A"/>
    <w:rsid w:val="00197448"/>
    <w:rsid w:val="001974AD"/>
    <w:rsid w:val="001974E5"/>
    <w:rsid w:val="0019768D"/>
    <w:rsid w:val="00197690"/>
    <w:rsid w:val="001977DF"/>
    <w:rsid w:val="001979D8"/>
    <w:rsid w:val="00197E3C"/>
    <w:rsid w:val="00197ED9"/>
    <w:rsid w:val="001A00E2"/>
    <w:rsid w:val="001A011B"/>
    <w:rsid w:val="001A0190"/>
    <w:rsid w:val="001A019C"/>
    <w:rsid w:val="001A0302"/>
    <w:rsid w:val="001A06D3"/>
    <w:rsid w:val="001A0B07"/>
    <w:rsid w:val="001A0B8D"/>
    <w:rsid w:val="001A0CEA"/>
    <w:rsid w:val="001A0ECE"/>
    <w:rsid w:val="001A10D8"/>
    <w:rsid w:val="001A11BB"/>
    <w:rsid w:val="001A1371"/>
    <w:rsid w:val="001A1491"/>
    <w:rsid w:val="001A1562"/>
    <w:rsid w:val="001A1705"/>
    <w:rsid w:val="001A1709"/>
    <w:rsid w:val="001A1815"/>
    <w:rsid w:val="001A1AC8"/>
    <w:rsid w:val="001A1C78"/>
    <w:rsid w:val="001A1DC9"/>
    <w:rsid w:val="001A1E69"/>
    <w:rsid w:val="001A217D"/>
    <w:rsid w:val="001A23A7"/>
    <w:rsid w:val="001A23C7"/>
    <w:rsid w:val="001A2401"/>
    <w:rsid w:val="001A29A0"/>
    <w:rsid w:val="001A2CD9"/>
    <w:rsid w:val="001A2F5B"/>
    <w:rsid w:val="001A32B9"/>
    <w:rsid w:val="001A35A7"/>
    <w:rsid w:val="001A361E"/>
    <w:rsid w:val="001A3753"/>
    <w:rsid w:val="001A4121"/>
    <w:rsid w:val="001A4262"/>
    <w:rsid w:val="001A4429"/>
    <w:rsid w:val="001A4568"/>
    <w:rsid w:val="001A46FC"/>
    <w:rsid w:val="001A4876"/>
    <w:rsid w:val="001A48E6"/>
    <w:rsid w:val="001A499F"/>
    <w:rsid w:val="001A4DAD"/>
    <w:rsid w:val="001A54A7"/>
    <w:rsid w:val="001A5695"/>
    <w:rsid w:val="001A576E"/>
    <w:rsid w:val="001A5823"/>
    <w:rsid w:val="001A5F4B"/>
    <w:rsid w:val="001A6286"/>
    <w:rsid w:val="001A69AE"/>
    <w:rsid w:val="001A69C1"/>
    <w:rsid w:val="001A6E7D"/>
    <w:rsid w:val="001A6FAC"/>
    <w:rsid w:val="001A7028"/>
    <w:rsid w:val="001A714B"/>
    <w:rsid w:val="001A7543"/>
    <w:rsid w:val="001A7773"/>
    <w:rsid w:val="001A7BBC"/>
    <w:rsid w:val="001A7C90"/>
    <w:rsid w:val="001B0004"/>
    <w:rsid w:val="001B0290"/>
    <w:rsid w:val="001B0668"/>
    <w:rsid w:val="001B06F5"/>
    <w:rsid w:val="001B08D5"/>
    <w:rsid w:val="001B0CC7"/>
    <w:rsid w:val="001B0E99"/>
    <w:rsid w:val="001B100B"/>
    <w:rsid w:val="001B1059"/>
    <w:rsid w:val="001B1111"/>
    <w:rsid w:val="001B153B"/>
    <w:rsid w:val="001B1786"/>
    <w:rsid w:val="001B17C4"/>
    <w:rsid w:val="001B194C"/>
    <w:rsid w:val="001B1F4E"/>
    <w:rsid w:val="001B2052"/>
    <w:rsid w:val="001B21D0"/>
    <w:rsid w:val="001B2247"/>
    <w:rsid w:val="001B265E"/>
    <w:rsid w:val="001B27C4"/>
    <w:rsid w:val="001B2962"/>
    <w:rsid w:val="001B2A39"/>
    <w:rsid w:val="001B2A41"/>
    <w:rsid w:val="001B2B4A"/>
    <w:rsid w:val="001B2D41"/>
    <w:rsid w:val="001B2EDE"/>
    <w:rsid w:val="001B3031"/>
    <w:rsid w:val="001B33A7"/>
    <w:rsid w:val="001B3422"/>
    <w:rsid w:val="001B34A7"/>
    <w:rsid w:val="001B3633"/>
    <w:rsid w:val="001B3803"/>
    <w:rsid w:val="001B396B"/>
    <w:rsid w:val="001B3AC2"/>
    <w:rsid w:val="001B3B11"/>
    <w:rsid w:val="001B3B5E"/>
    <w:rsid w:val="001B4044"/>
    <w:rsid w:val="001B4160"/>
    <w:rsid w:val="001B4AAF"/>
    <w:rsid w:val="001B4AEE"/>
    <w:rsid w:val="001B4C3F"/>
    <w:rsid w:val="001B4C8B"/>
    <w:rsid w:val="001B4F10"/>
    <w:rsid w:val="001B4F80"/>
    <w:rsid w:val="001B50E5"/>
    <w:rsid w:val="001B53F2"/>
    <w:rsid w:val="001B5570"/>
    <w:rsid w:val="001B55EB"/>
    <w:rsid w:val="001B5721"/>
    <w:rsid w:val="001B59F1"/>
    <w:rsid w:val="001B603F"/>
    <w:rsid w:val="001B6271"/>
    <w:rsid w:val="001B6354"/>
    <w:rsid w:val="001B67F5"/>
    <w:rsid w:val="001B68DE"/>
    <w:rsid w:val="001B6AD5"/>
    <w:rsid w:val="001B6AFE"/>
    <w:rsid w:val="001B6BFA"/>
    <w:rsid w:val="001B7085"/>
    <w:rsid w:val="001B731C"/>
    <w:rsid w:val="001B78F2"/>
    <w:rsid w:val="001B792F"/>
    <w:rsid w:val="001B7F0F"/>
    <w:rsid w:val="001C051D"/>
    <w:rsid w:val="001C06F1"/>
    <w:rsid w:val="001C08DA"/>
    <w:rsid w:val="001C09D0"/>
    <w:rsid w:val="001C0AAC"/>
    <w:rsid w:val="001C0E52"/>
    <w:rsid w:val="001C10D0"/>
    <w:rsid w:val="001C125B"/>
    <w:rsid w:val="001C12E5"/>
    <w:rsid w:val="001C13EE"/>
    <w:rsid w:val="001C159E"/>
    <w:rsid w:val="001C161C"/>
    <w:rsid w:val="001C1BB1"/>
    <w:rsid w:val="001C1BEA"/>
    <w:rsid w:val="001C1BFF"/>
    <w:rsid w:val="001C1EC4"/>
    <w:rsid w:val="001C1F25"/>
    <w:rsid w:val="001C1F60"/>
    <w:rsid w:val="001C1FF9"/>
    <w:rsid w:val="001C2231"/>
    <w:rsid w:val="001C24F9"/>
    <w:rsid w:val="001C266E"/>
    <w:rsid w:val="001C27C7"/>
    <w:rsid w:val="001C2A0A"/>
    <w:rsid w:val="001C33E3"/>
    <w:rsid w:val="001C374E"/>
    <w:rsid w:val="001C37A6"/>
    <w:rsid w:val="001C37DA"/>
    <w:rsid w:val="001C37E8"/>
    <w:rsid w:val="001C3875"/>
    <w:rsid w:val="001C3913"/>
    <w:rsid w:val="001C394A"/>
    <w:rsid w:val="001C399E"/>
    <w:rsid w:val="001C39D9"/>
    <w:rsid w:val="001C3B3E"/>
    <w:rsid w:val="001C3C16"/>
    <w:rsid w:val="001C4128"/>
    <w:rsid w:val="001C4167"/>
    <w:rsid w:val="001C41E1"/>
    <w:rsid w:val="001C4625"/>
    <w:rsid w:val="001C47A5"/>
    <w:rsid w:val="001C47C4"/>
    <w:rsid w:val="001C4D15"/>
    <w:rsid w:val="001C4DC5"/>
    <w:rsid w:val="001C4F45"/>
    <w:rsid w:val="001C4F76"/>
    <w:rsid w:val="001C4FF1"/>
    <w:rsid w:val="001C506D"/>
    <w:rsid w:val="001C516D"/>
    <w:rsid w:val="001C53B5"/>
    <w:rsid w:val="001C5902"/>
    <w:rsid w:val="001C599E"/>
    <w:rsid w:val="001C59F4"/>
    <w:rsid w:val="001C5B23"/>
    <w:rsid w:val="001C5CBA"/>
    <w:rsid w:val="001C5DE9"/>
    <w:rsid w:val="001C61A6"/>
    <w:rsid w:val="001C639A"/>
    <w:rsid w:val="001C63D0"/>
    <w:rsid w:val="001C6443"/>
    <w:rsid w:val="001C6D98"/>
    <w:rsid w:val="001C6E4A"/>
    <w:rsid w:val="001C7083"/>
    <w:rsid w:val="001C7A22"/>
    <w:rsid w:val="001C7C6C"/>
    <w:rsid w:val="001C7DE4"/>
    <w:rsid w:val="001D00EE"/>
    <w:rsid w:val="001D0212"/>
    <w:rsid w:val="001D02AD"/>
    <w:rsid w:val="001D0507"/>
    <w:rsid w:val="001D050F"/>
    <w:rsid w:val="001D05AB"/>
    <w:rsid w:val="001D07DC"/>
    <w:rsid w:val="001D080B"/>
    <w:rsid w:val="001D0BD7"/>
    <w:rsid w:val="001D0BE4"/>
    <w:rsid w:val="001D0D52"/>
    <w:rsid w:val="001D0EA3"/>
    <w:rsid w:val="001D0F40"/>
    <w:rsid w:val="001D0F69"/>
    <w:rsid w:val="001D110D"/>
    <w:rsid w:val="001D1421"/>
    <w:rsid w:val="001D15CB"/>
    <w:rsid w:val="001D168B"/>
    <w:rsid w:val="001D169B"/>
    <w:rsid w:val="001D1A05"/>
    <w:rsid w:val="001D1A2C"/>
    <w:rsid w:val="001D1C3D"/>
    <w:rsid w:val="001D1CBD"/>
    <w:rsid w:val="001D1D25"/>
    <w:rsid w:val="001D1E59"/>
    <w:rsid w:val="001D20CA"/>
    <w:rsid w:val="001D20F9"/>
    <w:rsid w:val="001D275E"/>
    <w:rsid w:val="001D2A97"/>
    <w:rsid w:val="001D2C93"/>
    <w:rsid w:val="001D2D8B"/>
    <w:rsid w:val="001D2EC4"/>
    <w:rsid w:val="001D2FA4"/>
    <w:rsid w:val="001D3250"/>
    <w:rsid w:val="001D3272"/>
    <w:rsid w:val="001D3FFF"/>
    <w:rsid w:val="001D401B"/>
    <w:rsid w:val="001D4280"/>
    <w:rsid w:val="001D435A"/>
    <w:rsid w:val="001D4856"/>
    <w:rsid w:val="001D4884"/>
    <w:rsid w:val="001D4BDD"/>
    <w:rsid w:val="001D4CBB"/>
    <w:rsid w:val="001D4F44"/>
    <w:rsid w:val="001D4F4D"/>
    <w:rsid w:val="001D5184"/>
    <w:rsid w:val="001D51D9"/>
    <w:rsid w:val="001D520A"/>
    <w:rsid w:val="001D52D8"/>
    <w:rsid w:val="001D54AA"/>
    <w:rsid w:val="001D5710"/>
    <w:rsid w:val="001D580B"/>
    <w:rsid w:val="001D5873"/>
    <w:rsid w:val="001D5A2D"/>
    <w:rsid w:val="001D5AEE"/>
    <w:rsid w:val="001D5B2B"/>
    <w:rsid w:val="001D5C73"/>
    <w:rsid w:val="001D5D36"/>
    <w:rsid w:val="001D5FAB"/>
    <w:rsid w:val="001D62B0"/>
    <w:rsid w:val="001D6360"/>
    <w:rsid w:val="001D6518"/>
    <w:rsid w:val="001D67A4"/>
    <w:rsid w:val="001D6920"/>
    <w:rsid w:val="001D6C48"/>
    <w:rsid w:val="001D6DC6"/>
    <w:rsid w:val="001D6EC2"/>
    <w:rsid w:val="001D7746"/>
    <w:rsid w:val="001D77AC"/>
    <w:rsid w:val="001D7923"/>
    <w:rsid w:val="001D7D3F"/>
    <w:rsid w:val="001D7F6D"/>
    <w:rsid w:val="001D7FEE"/>
    <w:rsid w:val="001E0078"/>
    <w:rsid w:val="001E0B11"/>
    <w:rsid w:val="001E0E72"/>
    <w:rsid w:val="001E1293"/>
    <w:rsid w:val="001E152E"/>
    <w:rsid w:val="001E1565"/>
    <w:rsid w:val="001E17F5"/>
    <w:rsid w:val="001E1894"/>
    <w:rsid w:val="001E1A07"/>
    <w:rsid w:val="001E1BE2"/>
    <w:rsid w:val="001E1CD5"/>
    <w:rsid w:val="001E1EC8"/>
    <w:rsid w:val="001E21BA"/>
    <w:rsid w:val="001E233F"/>
    <w:rsid w:val="001E23AA"/>
    <w:rsid w:val="001E244A"/>
    <w:rsid w:val="001E24BF"/>
    <w:rsid w:val="001E32DA"/>
    <w:rsid w:val="001E330D"/>
    <w:rsid w:val="001E350B"/>
    <w:rsid w:val="001E3681"/>
    <w:rsid w:val="001E3854"/>
    <w:rsid w:val="001E398F"/>
    <w:rsid w:val="001E3A0E"/>
    <w:rsid w:val="001E3FD1"/>
    <w:rsid w:val="001E40FC"/>
    <w:rsid w:val="001E4142"/>
    <w:rsid w:val="001E425C"/>
    <w:rsid w:val="001E46F9"/>
    <w:rsid w:val="001E491B"/>
    <w:rsid w:val="001E4C6E"/>
    <w:rsid w:val="001E4DA7"/>
    <w:rsid w:val="001E4E70"/>
    <w:rsid w:val="001E56E8"/>
    <w:rsid w:val="001E5726"/>
    <w:rsid w:val="001E579D"/>
    <w:rsid w:val="001E59D3"/>
    <w:rsid w:val="001E5A50"/>
    <w:rsid w:val="001E5AFF"/>
    <w:rsid w:val="001E5BF9"/>
    <w:rsid w:val="001E5DFE"/>
    <w:rsid w:val="001E6081"/>
    <w:rsid w:val="001E61F5"/>
    <w:rsid w:val="001E6285"/>
    <w:rsid w:val="001E63EB"/>
    <w:rsid w:val="001E63F5"/>
    <w:rsid w:val="001E67E3"/>
    <w:rsid w:val="001E6AB3"/>
    <w:rsid w:val="001E6B91"/>
    <w:rsid w:val="001E6E8A"/>
    <w:rsid w:val="001E70D1"/>
    <w:rsid w:val="001E716C"/>
    <w:rsid w:val="001E717A"/>
    <w:rsid w:val="001E72F6"/>
    <w:rsid w:val="001E73AC"/>
    <w:rsid w:val="001E7436"/>
    <w:rsid w:val="001E749B"/>
    <w:rsid w:val="001E751D"/>
    <w:rsid w:val="001E7536"/>
    <w:rsid w:val="001E79FE"/>
    <w:rsid w:val="001E7AAE"/>
    <w:rsid w:val="001E7D93"/>
    <w:rsid w:val="001F009E"/>
    <w:rsid w:val="001F00F3"/>
    <w:rsid w:val="001F0138"/>
    <w:rsid w:val="001F06D7"/>
    <w:rsid w:val="001F08BF"/>
    <w:rsid w:val="001F0912"/>
    <w:rsid w:val="001F0D72"/>
    <w:rsid w:val="001F0E3B"/>
    <w:rsid w:val="001F0E90"/>
    <w:rsid w:val="001F10FD"/>
    <w:rsid w:val="001F11E9"/>
    <w:rsid w:val="001F175B"/>
    <w:rsid w:val="001F1E48"/>
    <w:rsid w:val="001F1F7E"/>
    <w:rsid w:val="001F2174"/>
    <w:rsid w:val="001F28DD"/>
    <w:rsid w:val="001F2BCF"/>
    <w:rsid w:val="001F2CD0"/>
    <w:rsid w:val="001F2E17"/>
    <w:rsid w:val="001F2F56"/>
    <w:rsid w:val="001F353A"/>
    <w:rsid w:val="001F3654"/>
    <w:rsid w:val="001F3663"/>
    <w:rsid w:val="001F3779"/>
    <w:rsid w:val="001F3A0E"/>
    <w:rsid w:val="001F3A6A"/>
    <w:rsid w:val="001F3A6F"/>
    <w:rsid w:val="001F3C4C"/>
    <w:rsid w:val="001F413D"/>
    <w:rsid w:val="001F41F3"/>
    <w:rsid w:val="001F4339"/>
    <w:rsid w:val="001F44B6"/>
    <w:rsid w:val="001F4712"/>
    <w:rsid w:val="001F47EA"/>
    <w:rsid w:val="001F4C3E"/>
    <w:rsid w:val="001F51A1"/>
    <w:rsid w:val="001F528E"/>
    <w:rsid w:val="001F53D5"/>
    <w:rsid w:val="001F555B"/>
    <w:rsid w:val="001F55BE"/>
    <w:rsid w:val="001F5654"/>
    <w:rsid w:val="001F56F0"/>
    <w:rsid w:val="001F57A1"/>
    <w:rsid w:val="001F585E"/>
    <w:rsid w:val="001F58E7"/>
    <w:rsid w:val="001F5984"/>
    <w:rsid w:val="001F5BF8"/>
    <w:rsid w:val="001F5CB0"/>
    <w:rsid w:val="001F5DCD"/>
    <w:rsid w:val="001F5E4B"/>
    <w:rsid w:val="001F6054"/>
    <w:rsid w:val="001F64FE"/>
    <w:rsid w:val="001F697B"/>
    <w:rsid w:val="001F6996"/>
    <w:rsid w:val="001F6ACB"/>
    <w:rsid w:val="001F6B48"/>
    <w:rsid w:val="001F6FA5"/>
    <w:rsid w:val="001F70B4"/>
    <w:rsid w:val="001F71EC"/>
    <w:rsid w:val="001F7492"/>
    <w:rsid w:val="001F761C"/>
    <w:rsid w:val="001F77CA"/>
    <w:rsid w:val="001F782A"/>
    <w:rsid w:val="001F79BD"/>
    <w:rsid w:val="001F7FE8"/>
    <w:rsid w:val="002000BC"/>
    <w:rsid w:val="002002FE"/>
    <w:rsid w:val="00200350"/>
    <w:rsid w:val="002003B2"/>
    <w:rsid w:val="0020072B"/>
    <w:rsid w:val="00200744"/>
    <w:rsid w:val="00200AA9"/>
    <w:rsid w:val="00200B33"/>
    <w:rsid w:val="00200EBE"/>
    <w:rsid w:val="0020105B"/>
    <w:rsid w:val="002010D7"/>
    <w:rsid w:val="002012A0"/>
    <w:rsid w:val="002014E4"/>
    <w:rsid w:val="00201756"/>
    <w:rsid w:val="00201884"/>
    <w:rsid w:val="00201C5F"/>
    <w:rsid w:val="00201D79"/>
    <w:rsid w:val="00201DFF"/>
    <w:rsid w:val="00201E1C"/>
    <w:rsid w:val="00201E42"/>
    <w:rsid w:val="0020250E"/>
    <w:rsid w:val="0020267D"/>
    <w:rsid w:val="002029C3"/>
    <w:rsid w:val="00202B3F"/>
    <w:rsid w:val="00202D33"/>
    <w:rsid w:val="00202DA3"/>
    <w:rsid w:val="002032C8"/>
    <w:rsid w:val="002033DB"/>
    <w:rsid w:val="0020389E"/>
    <w:rsid w:val="00203AA3"/>
    <w:rsid w:val="00203B0F"/>
    <w:rsid w:val="00203CAC"/>
    <w:rsid w:val="00203CBB"/>
    <w:rsid w:val="00203E11"/>
    <w:rsid w:val="00203F45"/>
    <w:rsid w:val="00204075"/>
    <w:rsid w:val="002040B4"/>
    <w:rsid w:val="00204665"/>
    <w:rsid w:val="00204866"/>
    <w:rsid w:val="0020498E"/>
    <w:rsid w:val="00204B33"/>
    <w:rsid w:val="00204D26"/>
    <w:rsid w:val="00204E73"/>
    <w:rsid w:val="00205036"/>
    <w:rsid w:val="0020510E"/>
    <w:rsid w:val="00205219"/>
    <w:rsid w:val="0020522B"/>
    <w:rsid w:val="00205313"/>
    <w:rsid w:val="00205352"/>
    <w:rsid w:val="002055CF"/>
    <w:rsid w:val="002055EB"/>
    <w:rsid w:val="0020570E"/>
    <w:rsid w:val="00205792"/>
    <w:rsid w:val="00205BEA"/>
    <w:rsid w:val="00205DB7"/>
    <w:rsid w:val="00206164"/>
    <w:rsid w:val="002061DD"/>
    <w:rsid w:val="00206217"/>
    <w:rsid w:val="0020632C"/>
    <w:rsid w:val="002065BB"/>
    <w:rsid w:val="002065E2"/>
    <w:rsid w:val="002065F2"/>
    <w:rsid w:val="00206609"/>
    <w:rsid w:val="00206668"/>
    <w:rsid w:val="00206688"/>
    <w:rsid w:val="00206740"/>
    <w:rsid w:val="00206AC1"/>
    <w:rsid w:val="00206E6A"/>
    <w:rsid w:val="00206E7F"/>
    <w:rsid w:val="0020748C"/>
    <w:rsid w:val="0020766D"/>
    <w:rsid w:val="00207A01"/>
    <w:rsid w:val="00207D15"/>
    <w:rsid w:val="00207E59"/>
    <w:rsid w:val="00207FAD"/>
    <w:rsid w:val="0021014F"/>
    <w:rsid w:val="00210486"/>
    <w:rsid w:val="002104C8"/>
    <w:rsid w:val="00210841"/>
    <w:rsid w:val="00210952"/>
    <w:rsid w:val="00210AA9"/>
    <w:rsid w:val="00210D41"/>
    <w:rsid w:val="00210ED8"/>
    <w:rsid w:val="00210FDE"/>
    <w:rsid w:val="0021141A"/>
    <w:rsid w:val="00211543"/>
    <w:rsid w:val="00211593"/>
    <w:rsid w:val="002115DF"/>
    <w:rsid w:val="00211B30"/>
    <w:rsid w:val="00211BFB"/>
    <w:rsid w:val="00212406"/>
    <w:rsid w:val="002126C8"/>
    <w:rsid w:val="00212AF3"/>
    <w:rsid w:val="00212B7C"/>
    <w:rsid w:val="00213009"/>
    <w:rsid w:val="00213259"/>
    <w:rsid w:val="002132C6"/>
    <w:rsid w:val="002133F5"/>
    <w:rsid w:val="0021355B"/>
    <w:rsid w:val="00213846"/>
    <w:rsid w:val="00213BC9"/>
    <w:rsid w:val="00213DCC"/>
    <w:rsid w:val="00213F29"/>
    <w:rsid w:val="00213F5A"/>
    <w:rsid w:val="00214206"/>
    <w:rsid w:val="00214299"/>
    <w:rsid w:val="00214765"/>
    <w:rsid w:val="00214CF0"/>
    <w:rsid w:val="00214DAD"/>
    <w:rsid w:val="00214DF4"/>
    <w:rsid w:val="00215309"/>
    <w:rsid w:val="0021550F"/>
    <w:rsid w:val="0021551F"/>
    <w:rsid w:val="00215565"/>
    <w:rsid w:val="0021579C"/>
    <w:rsid w:val="002157E2"/>
    <w:rsid w:val="00215867"/>
    <w:rsid w:val="002158BC"/>
    <w:rsid w:val="00215CF7"/>
    <w:rsid w:val="00215E1B"/>
    <w:rsid w:val="00215FC3"/>
    <w:rsid w:val="0021617B"/>
    <w:rsid w:val="002161E5"/>
    <w:rsid w:val="00216219"/>
    <w:rsid w:val="00216546"/>
    <w:rsid w:val="002166C0"/>
    <w:rsid w:val="0021671D"/>
    <w:rsid w:val="00216832"/>
    <w:rsid w:val="00216989"/>
    <w:rsid w:val="00216A4E"/>
    <w:rsid w:val="00216A5A"/>
    <w:rsid w:val="00216AD0"/>
    <w:rsid w:val="00216CDA"/>
    <w:rsid w:val="00216D1A"/>
    <w:rsid w:val="00216D26"/>
    <w:rsid w:val="00216EB2"/>
    <w:rsid w:val="00217120"/>
    <w:rsid w:val="00217255"/>
    <w:rsid w:val="002172B0"/>
    <w:rsid w:val="002177CD"/>
    <w:rsid w:val="00217A41"/>
    <w:rsid w:val="00217B27"/>
    <w:rsid w:val="00217D16"/>
    <w:rsid w:val="00217F11"/>
    <w:rsid w:val="0022008C"/>
    <w:rsid w:val="00220934"/>
    <w:rsid w:val="00220A2A"/>
    <w:rsid w:val="00220B24"/>
    <w:rsid w:val="00220BA0"/>
    <w:rsid w:val="00220D05"/>
    <w:rsid w:val="00220E06"/>
    <w:rsid w:val="00220E91"/>
    <w:rsid w:val="0022123E"/>
    <w:rsid w:val="00221743"/>
    <w:rsid w:val="00221884"/>
    <w:rsid w:val="00221A71"/>
    <w:rsid w:val="00221DAB"/>
    <w:rsid w:val="00222017"/>
    <w:rsid w:val="0022203A"/>
    <w:rsid w:val="00222AB7"/>
    <w:rsid w:val="00222C5E"/>
    <w:rsid w:val="00222C5F"/>
    <w:rsid w:val="002232A7"/>
    <w:rsid w:val="002232C2"/>
    <w:rsid w:val="0022339C"/>
    <w:rsid w:val="002233C6"/>
    <w:rsid w:val="00223445"/>
    <w:rsid w:val="0022372F"/>
    <w:rsid w:val="002237C7"/>
    <w:rsid w:val="00223E0E"/>
    <w:rsid w:val="00223F72"/>
    <w:rsid w:val="00224056"/>
    <w:rsid w:val="0022452E"/>
    <w:rsid w:val="00224654"/>
    <w:rsid w:val="002248A6"/>
    <w:rsid w:val="002248AF"/>
    <w:rsid w:val="00224DB3"/>
    <w:rsid w:val="00224F63"/>
    <w:rsid w:val="00225047"/>
    <w:rsid w:val="00225132"/>
    <w:rsid w:val="0022519E"/>
    <w:rsid w:val="00225280"/>
    <w:rsid w:val="002252EC"/>
    <w:rsid w:val="00225734"/>
    <w:rsid w:val="0022579F"/>
    <w:rsid w:val="00225929"/>
    <w:rsid w:val="00225B5F"/>
    <w:rsid w:val="00225CC4"/>
    <w:rsid w:val="00225CFA"/>
    <w:rsid w:val="002264E7"/>
    <w:rsid w:val="0022653F"/>
    <w:rsid w:val="002267A4"/>
    <w:rsid w:val="0022694A"/>
    <w:rsid w:val="00226B19"/>
    <w:rsid w:val="00226B54"/>
    <w:rsid w:val="00226D7B"/>
    <w:rsid w:val="00226D80"/>
    <w:rsid w:val="002274C0"/>
    <w:rsid w:val="002276CA"/>
    <w:rsid w:val="0022771F"/>
    <w:rsid w:val="0022783C"/>
    <w:rsid w:val="0022785F"/>
    <w:rsid w:val="00227A51"/>
    <w:rsid w:val="00227A58"/>
    <w:rsid w:val="00227C77"/>
    <w:rsid w:val="00227D10"/>
    <w:rsid w:val="002302E5"/>
    <w:rsid w:val="00230370"/>
    <w:rsid w:val="00230371"/>
    <w:rsid w:val="002303B9"/>
    <w:rsid w:val="002305D3"/>
    <w:rsid w:val="0023079B"/>
    <w:rsid w:val="002307BA"/>
    <w:rsid w:val="002308A0"/>
    <w:rsid w:val="00230A73"/>
    <w:rsid w:val="00230AC2"/>
    <w:rsid w:val="00230B13"/>
    <w:rsid w:val="00230D81"/>
    <w:rsid w:val="00230F74"/>
    <w:rsid w:val="0023102A"/>
    <w:rsid w:val="002311F6"/>
    <w:rsid w:val="0023139A"/>
    <w:rsid w:val="0023153D"/>
    <w:rsid w:val="0023162D"/>
    <w:rsid w:val="002316E9"/>
    <w:rsid w:val="00231889"/>
    <w:rsid w:val="002319D1"/>
    <w:rsid w:val="00231A9D"/>
    <w:rsid w:val="00231CB9"/>
    <w:rsid w:val="00231D25"/>
    <w:rsid w:val="00231DBE"/>
    <w:rsid w:val="00232104"/>
    <w:rsid w:val="00232161"/>
    <w:rsid w:val="002321A4"/>
    <w:rsid w:val="0023227B"/>
    <w:rsid w:val="002324CB"/>
    <w:rsid w:val="00232635"/>
    <w:rsid w:val="0023280F"/>
    <w:rsid w:val="00232863"/>
    <w:rsid w:val="00232A50"/>
    <w:rsid w:val="00232C02"/>
    <w:rsid w:val="00232F39"/>
    <w:rsid w:val="00233175"/>
    <w:rsid w:val="00233238"/>
    <w:rsid w:val="0023330A"/>
    <w:rsid w:val="00233405"/>
    <w:rsid w:val="00233444"/>
    <w:rsid w:val="0023357E"/>
    <w:rsid w:val="00233632"/>
    <w:rsid w:val="002337F9"/>
    <w:rsid w:val="0023383C"/>
    <w:rsid w:val="00233B6A"/>
    <w:rsid w:val="00233B6F"/>
    <w:rsid w:val="00233C85"/>
    <w:rsid w:val="00233D16"/>
    <w:rsid w:val="00233D34"/>
    <w:rsid w:val="00233E38"/>
    <w:rsid w:val="002342C9"/>
    <w:rsid w:val="00234522"/>
    <w:rsid w:val="0023492C"/>
    <w:rsid w:val="00234D24"/>
    <w:rsid w:val="00234DE6"/>
    <w:rsid w:val="00234E51"/>
    <w:rsid w:val="00234E86"/>
    <w:rsid w:val="00234ECB"/>
    <w:rsid w:val="0023520D"/>
    <w:rsid w:val="00235226"/>
    <w:rsid w:val="002353CE"/>
    <w:rsid w:val="002353E6"/>
    <w:rsid w:val="00235657"/>
    <w:rsid w:val="0023569B"/>
    <w:rsid w:val="00235702"/>
    <w:rsid w:val="002357D7"/>
    <w:rsid w:val="0023589D"/>
    <w:rsid w:val="00235A2E"/>
    <w:rsid w:val="00235D17"/>
    <w:rsid w:val="00235DAE"/>
    <w:rsid w:val="00235E81"/>
    <w:rsid w:val="00235FFB"/>
    <w:rsid w:val="00236502"/>
    <w:rsid w:val="0023656E"/>
    <w:rsid w:val="00236729"/>
    <w:rsid w:val="002367C6"/>
    <w:rsid w:val="0023689F"/>
    <w:rsid w:val="00236B85"/>
    <w:rsid w:val="00236BF3"/>
    <w:rsid w:val="00236E28"/>
    <w:rsid w:val="00236EA7"/>
    <w:rsid w:val="00236EC0"/>
    <w:rsid w:val="00237484"/>
    <w:rsid w:val="00237588"/>
    <w:rsid w:val="002376D2"/>
    <w:rsid w:val="002378C2"/>
    <w:rsid w:val="0023792F"/>
    <w:rsid w:val="00237995"/>
    <w:rsid w:val="00237D93"/>
    <w:rsid w:val="00237E09"/>
    <w:rsid w:val="0024003E"/>
    <w:rsid w:val="002403A9"/>
    <w:rsid w:val="002403C4"/>
    <w:rsid w:val="00240496"/>
    <w:rsid w:val="00240514"/>
    <w:rsid w:val="0024063C"/>
    <w:rsid w:val="002406EA"/>
    <w:rsid w:val="00240716"/>
    <w:rsid w:val="002407D9"/>
    <w:rsid w:val="00240B32"/>
    <w:rsid w:val="00240B61"/>
    <w:rsid w:val="00240BEF"/>
    <w:rsid w:val="00240FEE"/>
    <w:rsid w:val="00241406"/>
    <w:rsid w:val="0024160B"/>
    <w:rsid w:val="002417CC"/>
    <w:rsid w:val="00241829"/>
    <w:rsid w:val="00241A98"/>
    <w:rsid w:val="00241AC1"/>
    <w:rsid w:val="00241E65"/>
    <w:rsid w:val="00242133"/>
    <w:rsid w:val="00242188"/>
    <w:rsid w:val="00242196"/>
    <w:rsid w:val="002421B2"/>
    <w:rsid w:val="0024232F"/>
    <w:rsid w:val="00242570"/>
    <w:rsid w:val="0024269B"/>
    <w:rsid w:val="00242B9B"/>
    <w:rsid w:val="0024341B"/>
    <w:rsid w:val="0024379E"/>
    <w:rsid w:val="002438D8"/>
    <w:rsid w:val="00243C36"/>
    <w:rsid w:val="00243F9A"/>
    <w:rsid w:val="00244032"/>
    <w:rsid w:val="00244571"/>
    <w:rsid w:val="00244645"/>
    <w:rsid w:val="00244715"/>
    <w:rsid w:val="00244845"/>
    <w:rsid w:val="00244898"/>
    <w:rsid w:val="00244A11"/>
    <w:rsid w:val="00244E66"/>
    <w:rsid w:val="00245860"/>
    <w:rsid w:val="002458A7"/>
    <w:rsid w:val="0024598E"/>
    <w:rsid w:val="00245A5F"/>
    <w:rsid w:val="00245D8B"/>
    <w:rsid w:val="00245D8F"/>
    <w:rsid w:val="00245D97"/>
    <w:rsid w:val="0024607A"/>
    <w:rsid w:val="00246144"/>
    <w:rsid w:val="00246619"/>
    <w:rsid w:val="00246ADA"/>
    <w:rsid w:val="00246D48"/>
    <w:rsid w:val="00246DC4"/>
    <w:rsid w:val="00246F55"/>
    <w:rsid w:val="0024711A"/>
    <w:rsid w:val="002474D0"/>
    <w:rsid w:val="0024774F"/>
    <w:rsid w:val="00247ADC"/>
    <w:rsid w:val="00247B11"/>
    <w:rsid w:val="00247B1F"/>
    <w:rsid w:val="00247BC6"/>
    <w:rsid w:val="00247C18"/>
    <w:rsid w:val="00247DE7"/>
    <w:rsid w:val="00247E56"/>
    <w:rsid w:val="00247E94"/>
    <w:rsid w:val="00247FEC"/>
    <w:rsid w:val="00250174"/>
    <w:rsid w:val="002504B8"/>
    <w:rsid w:val="00250528"/>
    <w:rsid w:val="0025062F"/>
    <w:rsid w:val="0025079C"/>
    <w:rsid w:val="002507F2"/>
    <w:rsid w:val="002508D3"/>
    <w:rsid w:val="0025096D"/>
    <w:rsid w:val="002509A9"/>
    <w:rsid w:val="002509DC"/>
    <w:rsid w:val="00250B18"/>
    <w:rsid w:val="00250DD7"/>
    <w:rsid w:val="00250E39"/>
    <w:rsid w:val="00250E82"/>
    <w:rsid w:val="00251039"/>
    <w:rsid w:val="00251048"/>
    <w:rsid w:val="00251383"/>
    <w:rsid w:val="002513A4"/>
    <w:rsid w:val="00251496"/>
    <w:rsid w:val="002515FB"/>
    <w:rsid w:val="00251801"/>
    <w:rsid w:val="00251830"/>
    <w:rsid w:val="0025194F"/>
    <w:rsid w:val="00251CED"/>
    <w:rsid w:val="00251D75"/>
    <w:rsid w:val="00251EC7"/>
    <w:rsid w:val="00251F32"/>
    <w:rsid w:val="002522ED"/>
    <w:rsid w:val="00252553"/>
    <w:rsid w:val="00252570"/>
    <w:rsid w:val="00252636"/>
    <w:rsid w:val="00252919"/>
    <w:rsid w:val="00252BA3"/>
    <w:rsid w:val="00252BE0"/>
    <w:rsid w:val="002530E3"/>
    <w:rsid w:val="00253188"/>
    <w:rsid w:val="0025381A"/>
    <w:rsid w:val="002539D5"/>
    <w:rsid w:val="00253A7A"/>
    <w:rsid w:val="00253AFC"/>
    <w:rsid w:val="00253B14"/>
    <w:rsid w:val="00253B35"/>
    <w:rsid w:val="00253B5F"/>
    <w:rsid w:val="00253BBF"/>
    <w:rsid w:val="00253D98"/>
    <w:rsid w:val="002540D2"/>
    <w:rsid w:val="002543FB"/>
    <w:rsid w:val="002544AE"/>
    <w:rsid w:val="0025457F"/>
    <w:rsid w:val="00254856"/>
    <w:rsid w:val="00254A5B"/>
    <w:rsid w:val="00254B39"/>
    <w:rsid w:val="00254D3E"/>
    <w:rsid w:val="00254EED"/>
    <w:rsid w:val="0025512B"/>
    <w:rsid w:val="00255277"/>
    <w:rsid w:val="0025529D"/>
    <w:rsid w:val="00255320"/>
    <w:rsid w:val="002554E0"/>
    <w:rsid w:val="002554EB"/>
    <w:rsid w:val="0025581C"/>
    <w:rsid w:val="00255903"/>
    <w:rsid w:val="00255CA1"/>
    <w:rsid w:val="00255DCD"/>
    <w:rsid w:val="00256276"/>
    <w:rsid w:val="00256485"/>
    <w:rsid w:val="00256657"/>
    <w:rsid w:val="00256869"/>
    <w:rsid w:val="00256A35"/>
    <w:rsid w:val="00256C5D"/>
    <w:rsid w:val="00256DEA"/>
    <w:rsid w:val="00256E85"/>
    <w:rsid w:val="00257060"/>
    <w:rsid w:val="0025721B"/>
    <w:rsid w:val="002572F9"/>
    <w:rsid w:val="0025769C"/>
    <w:rsid w:val="00257987"/>
    <w:rsid w:val="00257B29"/>
    <w:rsid w:val="00257B8B"/>
    <w:rsid w:val="00257BA3"/>
    <w:rsid w:val="00257BE9"/>
    <w:rsid w:val="00257F09"/>
    <w:rsid w:val="00257F6D"/>
    <w:rsid w:val="00257FA6"/>
    <w:rsid w:val="00257FF0"/>
    <w:rsid w:val="002603A0"/>
    <w:rsid w:val="0026079D"/>
    <w:rsid w:val="002608EB"/>
    <w:rsid w:val="00260BA2"/>
    <w:rsid w:val="00260BBE"/>
    <w:rsid w:val="00260C4B"/>
    <w:rsid w:val="00260CBE"/>
    <w:rsid w:val="00260E02"/>
    <w:rsid w:val="00260EB7"/>
    <w:rsid w:val="0026101D"/>
    <w:rsid w:val="00261155"/>
    <w:rsid w:val="002613E2"/>
    <w:rsid w:val="00261559"/>
    <w:rsid w:val="002619A9"/>
    <w:rsid w:val="00261A31"/>
    <w:rsid w:val="00261A74"/>
    <w:rsid w:val="00261A9D"/>
    <w:rsid w:val="00261B51"/>
    <w:rsid w:val="00261B75"/>
    <w:rsid w:val="00261CEE"/>
    <w:rsid w:val="00261E98"/>
    <w:rsid w:val="00262195"/>
    <w:rsid w:val="002621AA"/>
    <w:rsid w:val="00262415"/>
    <w:rsid w:val="0026278E"/>
    <w:rsid w:val="00262892"/>
    <w:rsid w:val="00262A1E"/>
    <w:rsid w:val="00262B49"/>
    <w:rsid w:val="00262D44"/>
    <w:rsid w:val="00262DB5"/>
    <w:rsid w:val="00263023"/>
    <w:rsid w:val="00263026"/>
    <w:rsid w:val="002630AA"/>
    <w:rsid w:val="002631CE"/>
    <w:rsid w:val="002636AD"/>
    <w:rsid w:val="00263A04"/>
    <w:rsid w:val="00263BCC"/>
    <w:rsid w:val="00263D4D"/>
    <w:rsid w:val="002640CC"/>
    <w:rsid w:val="002640E5"/>
    <w:rsid w:val="002640EF"/>
    <w:rsid w:val="00264372"/>
    <w:rsid w:val="00264375"/>
    <w:rsid w:val="002645B9"/>
    <w:rsid w:val="00264828"/>
    <w:rsid w:val="00264854"/>
    <w:rsid w:val="00264893"/>
    <w:rsid w:val="00264B0D"/>
    <w:rsid w:val="00264D50"/>
    <w:rsid w:val="00264EFA"/>
    <w:rsid w:val="0026509D"/>
    <w:rsid w:val="00265219"/>
    <w:rsid w:val="0026543F"/>
    <w:rsid w:val="00265449"/>
    <w:rsid w:val="00265466"/>
    <w:rsid w:val="002656DE"/>
    <w:rsid w:val="002656E6"/>
    <w:rsid w:val="002657C7"/>
    <w:rsid w:val="00265805"/>
    <w:rsid w:val="002659FF"/>
    <w:rsid w:val="00265B4A"/>
    <w:rsid w:val="00265B4F"/>
    <w:rsid w:val="00265B86"/>
    <w:rsid w:val="00265D35"/>
    <w:rsid w:val="00265EF0"/>
    <w:rsid w:val="002665EE"/>
    <w:rsid w:val="002669B3"/>
    <w:rsid w:val="00266C41"/>
    <w:rsid w:val="00266DB4"/>
    <w:rsid w:val="00267280"/>
    <w:rsid w:val="00267361"/>
    <w:rsid w:val="00267429"/>
    <w:rsid w:val="0026751A"/>
    <w:rsid w:val="0026792A"/>
    <w:rsid w:val="00267CEC"/>
    <w:rsid w:val="00267DDF"/>
    <w:rsid w:val="00270090"/>
    <w:rsid w:val="0027031B"/>
    <w:rsid w:val="00270413"/>
    <w:rsid w:val="00270460"/>
    <w:rsid w:val="002704B6"/>
    <w:rsid w:val="00270503"/>
    <w:rsid w:val="00270537"/>
    <w:rsid w:val="00270598"/>
    <w:rsid w:val="00270680"/>
    <w:rsid w:val="00270925"/>
    <w:rsid w:val="00270978"/>
    <w:rsid w:val="00270BB8"/>
    <w:rsid w:val="00270C95"/>
    <w:rsid w:val="00271103"/>
    <w:rsid w:val="0027118C"/>
    <w:rsid w:val="00271248"/>
    <w:rsid w:val="00271347"/>
    <w:rsid w:val="002715A3"/>
    <w:rsid w:val="00271647"/>
    <w:rsid w:val="00271767"/>
    <w:rsid w:val="002717E0"/>
    <w:rsid w:val="002718AA"/>
    <w:rsid w:val="00271B8B"/>
    <w:rsid w:val="00271CAD"/>
    <w:rsid w:val="00271F37"/>
    <w:rsid w:val="00271FF1"/>
    <w:rsid w:val="002724B5"/>
    <w:rsid w:val="0027254E"/>
    <w:rsid w:val="00272A03"/>
    <w:rsid w:val="00272A43"/>
    <w:rsid w:val="00272AA7"/>
    <w:rsid w:val="00272AFE"/>
    <w:rsid w:val="00272B12"/>
    <w:rsid w:val="00272DE2"/>
    <w:rsid w:val="00272EB5"/>
    <w:rsid w:val="00273505"/>
    <w:rsid w:val="002735AE"/>
    <w:rsid w:val="00273888"/>
    <w:rsid w:val="00273FD4"/>
    <w:rsid w:val="002744E6"/>
    <w:rsid w:val="00274871"/>
    <w:rsid w:val="0027495A"/>
    <w:rsid w:val="00274A70"/>
    <w:rsid w:val="00274BAA"/>
    <w:rsid w:val="00274D65"/>
    <w:rsid w:val="00274DB7"/>
    <w:rsid w:val="00274EF7"/>
    <w:rsid w:val="00274F8A"/>
    <w:rsid w:val="002750B3"/>
    <w:rsid w:val="002750B4"/>
    <w:rsid w:val="002750C3"/>
    <w:rsid w:val="002750E2"/>
    <w:rsid w:val="002753B1"/>
    <w:rsid w:val="00275603"/>
    <w:rsid w:val="0027566E"/>
    <w:rsid w:val="00275895"/>
    <w:rsid w:val="0027598F"/>
    <w:rsid w:val="00275A8F"/>
    <w:rsid w:val="00275AED"/>
    <w:rsid w:val="00275B59"/>
    <w:rsid w:val="00275EF1"/>
    <w:rsid w:val="002760EA"/>
    <w:rsid w:val="00276114"/>
    <w:rsid w:val="002762FD"/>
    <w:rsid w:val="002764D9"/>
    <w:rsid w:val="00276688"/>
    <w:rsid w:val="002768CF"/>
    <w:rsid w:val="002769F0"/>
    <w:rsid w:val="00276A95"/>
    <w:rsid w:val="00276C85"/>
    <w:rsid w:val="00276D56"/>
    <w:rsid w:val="00276E6E"/>
    <w:rsid w:val="00276FB2"/>
    <w:rsid w:val="00277086"/>
    <w:rsid w:val="00277274"/>
    <w:rsid w:val="002776BF"/>
    <w:rsid w:val="00277740"/>
    <w:rsid w:val="00277829"/>
    <w:rsid w:val="0027794C"/>
    <w:rsid w:val="002779F9"/>
    <w:rsid w:val="00277BEE"/>
    <w:rsid w:val="00277C28"/>
    <w:rsid w:val="00277D1A"/>
    <w:rsid w:val="00277EDC"/>
    <w:rsid w:val="002800AF"/>
    <w:rsid w:val="002804DE"/>
    <w:rsid w:val="00280546"/>
    <w:rsid w:val="002806A2"/>
    <w:rsid w:val="002809B7"/>
    <w:rsid w:val="002809E6"/>
    <w:rsid w:val="00280ADE"/>
    <w:rsid w:val="00280C3D"/>
    <w:rsid w:val="00280E6A"/>
    <w:rsid w:val="0028112A"/>
    <w:rsid w:val="0028152E"/>
    <w:rsid w:val="00281665"/>
    <w:rsid w:val="002818E7"/>
    <w:rsid w:val="0028191C"/>
    <w:rsid w:val="00281A4E"/>
    <w:rsid w:val="00281B9B"/>
    <w:rsid w:val="00281E85"/>
    <w:rsid w:val="00281F00"/>
    <w:rsid w:val="0028205B"/>
    <w:rsid w:val="00282132"/>
    <w:rsid w:val="00282768"/>
    <w:rsid w:val="00282C64"/>
    <w:rsid w:val="00282EE5"/>
    <w:rsid w:val="00282FF0"/>
    <w:rsid w:val="00283142"/>
    <w:rsid w:val="00283679"/>
    <w:rsid w:val="00283737"/>
    <w:rsid w:val="002837EB"/>
    <w:rsid w:val="00283809"/>
    <w:rsid w:val="00283954"/>
    <w:rsid w:val="00283EEF"/>
    <w:rsid w:val="002840BC"/>
    <w:rsid w:val="002843DB"/>
    <w:rsid w:val="00284403"/>
    <w:rsid w:val="002844CD"/>
    <w:rsid w:val="00284631"/>
    <w:rsid w:val="0028486D"/>
    <w:rsid w:val="00284B32"/>
    <w:rsid w:val="00284F6E"/>
    <w:rsid w:val="002854B7"/>
    <w:rsid w:val="0028550D"/>
    <w:rsid w:val="002855B8"/>
    <w:rsid w:val="00285637"/>
    <w:rsid w:val="00285988"/>
    <w:rsid w:val="00285B90"/>
    <w:rsid w:val="00285C17"/>
    <w:rsid w:val="00285C9F"/>
    <w:rsid w:val="00285CC6"/>
    <w:rsid w:val="00285E74"/>
    <w:rsid w:val="00286117"/>
    <w:rsid w:val="00286313"/>
    <w:rsid w:val="0028642F"/>
    <w:rsid w:val="00286A8D"/>
    <w:rsid w:val="00286B24"/>
    <w:rsid w:val="00286F8B"/>
    <w:rsid w:val="00286F99"/>
    <w:rsid w:val="0028730F"/>
    <w:rsid w:val="0028762E"/>
    <w:rsid w:val="002876B6"/>
    <w:rsid w:val="00287FE8"/>
    <w:rsid w:val="002903CF"/>
    <w:rsid w:val="002906E1"/>
    <w:rsid w:val="00290724"/>
    <w:rsid w:val="002907BC"/>
    <w:rsid w:val="00290970"/>
    <w:rsid w:val="00290D14"/>
    <w:rsid w:val="00290DA7"/>
    <w:rsid w:val="00290FE6"/>
    <w:rsid w:val="002910C3"/>
    <w:rsid w:val="0029111B"/>
    <w:rsid w:val="0029142A"/>
    <w:rsid w:val="002919A6"/>
    <w:rsid w:val="00291A15"/>
    <w:rsid w:val="00291AA2"/>
    <w:rsid w:val="00291B29"/>
    <w:rsid w:val="00291E4A"/>
    <w:rsid w:val="00292028"/>
    <w:rsid w:val="00292687"/>
    <w:rsid w:val="002927F9"/>
    <w:rsid w:val="00292BE3"/>
    <w:rsid w:val="00292D92"/>
    <w:rsid w:val="00292D93"/>
    <w:rsid w:val="00292EAF"/>
    <w:rsid w:val="002930E6"/>
    <w:rsid w:val="0029331D"/>
    <w:rsid w:val="002933FD"/>
    <w:rsid w:val="00293489"/>
    <w:rsid w:val="0029355A"/>
    <w:rsid w:val="00293673"/>
    <w:rsid w:val="002936AF"/>
    <w:rsid w:val="002939DD"/>
    <w:rsid w:val="00293DD5"/>
    <w:rsid w:val="00293DE2"/>
    <w:rsid w:val="00294032"/>
    <w:rsid w:val="0029404A"/>
    <w:rsid w:val="0029419F"/>
    <w:rsid w:val="00294CB0"/>
    <w:rsid w:val="00294EFE"/>
    <w:rsid w:val="00294FF8"/>
    <w:rsid w:val="00295068"/>
    <w:rsid w:val="002950F0"/>
    <w:rsid w:val="00295959"/>
    <w:rsid w:val="00295D69"/>
    <w:rsid w:val="00295F20"/>
    <w:rsid w:val="002960E2"/>
    <w:rsid w:val="002960F1"/>
    <w:rsid w:val="0029650C"/>
    <w:rsid w:val="00296522"/>
    <w:rsid w:val="002966BE"/>
    <w:rsid w:val="00296705"/>
    <w:rsid w:val="0029680E"/>
    <w:rsid w:val="00296947"/>
    <w:rsid w:val="00296B19"/>
    <w:rsid w:val="00296B56"/>
    <w:rsid w:val="00296B6B"/>
    <w:rsid w:val="00296D90"/>
    <w:rsid w:val="00296E87"/>
    <w:rsid w:val="00296ED9"/>
    <w:rsid w:val="00296FC5"/>
    <w:rsid w:val="002972E3"/>
    <w:rsid w:val="002977D3"/>
    <w:rsid w:val="0029789E"/>
    <w:rsid w:val="00297A36"/>
    <w:rsid w:val="002A041E"/>
    <w:rsid w:val="002A04C6"/>
    <w:rsid w:val="002A0E83"/>
    <w:rsid w:val="002A0EA7"/>
    <w:rsid w:val="002A0F3F"/>
    <w:rsid w:val="002A1209"/>
    <w:rsid w:val="002A1315"/>
    <w:rsid w:val="002A1500"/>
    <w:rsid w:val="002A173D"/>
    <w:rsid w:val="002A182A"/>
    <w:rsid w:val="002A1846"/>
    <w:rsid w:val="002A1A06"/>
    <w:rsid w:val="002A1BCD"/>
    <w:rsid w:val="002A1C4E"/>
    <w:rsid w:val="002A20CE"/>
    <w:rsid w:val="002A23E0"/>
    <w:rsid w:val="002A2630"/>
    <w:rsid w:val="002A26ED"/>
    <w:rsid w:val="002A27A3"/>
    <w:rsid w:val="002A2994"/>
    <w:rsid w:val="002A2A93"/>
    <w:rsid w:val="002A2E9B"/>
    <w:rsid w:val="002A2FAA"/>
    <w:rsid w:val="002A30F3"/>
    <w:rsid w:val="002A322C"/>
    <w:rsid w:val="002A3333"/>
    <w:rsid w:val="002A3658"/>
    <w:rsid w:val="002A36C5"/>
    <w:rsid w:val="002A3739"/>
    <w:rsid w:val="002A3AD3"/>
    <w:rsid w:val="002A3DFD"/>
    <w:rsid w:val="002A411C"/>
    <w:rsid w:val="002A42D2"/>
    <w:rsid w:val="002A4623"/>
    <w:rsid w:val="002A4A3A"/>
    <w:rsid w:val="002A4B47"/>
    <w:rsid w:val="002A4BD2"/>
    <w:rsid w:val="002A4CAA"/>
    <w:rsid w:val="002A4CE1"/>
    <w:rsid w:val="002A4E44"/>
    <w:rsid w:val="002A4EE2"/>
    <w:rsid w:val="002A4FFB"/>
    <w:rsid w:val="002A51D8"/>
    <w:rsid w:val="002A521B"/>
    <w:rsid w:val="002A52D9"/>
    <w:rsid w:val="002A53E6"/>
    <w:rsid w:val="002A546C"/>
    <w:rsid w:val="002A57F6"/>
    <w:rsid w:val="002A5849"/>
    <w:rsid w:val="002A5A46"/>
    <w:rsid w:val="002A5BB1"/>
    <w:rsid w:val="002A5E3C"/>
    <w:rsid w:val="002A62C3"/>
    <w:rsid w:val="002A6601"/>
    <w:rsid w:val="002A666E"/>
    <w:rsid w:val="002A681F"/>
    <w:rsid w:val="002A69B8"/>
    <w:rsid w:val="002A69D6"/>
    <w:rsid w:val="002A6E9A"/>
    <w:rsid w:val="002A70C0"/>
    <w:rsid w:val="002A70EB"/>
    <w:rsid w:val="002A721C"/>
    <w:rsid w:val="002A72E1"/>
    <w:rsid w:val="002A754C"/>
    <w:rsid w:val="002A7EEA"/>
    <w:rsid w:val="002A7FB2"/>
    <w:rsid w:val="002B0826"/>
    <w:rsid w:val="002B0A96"/>
    <w:rsid w:val="002B0AD6"/>
    <w:rsid w:val="002B13F9"/>
    <w:rsid w:val="002B147C"/>
    <w:rsid w:val="002B151E"/>
    <w:rsid w:val="002B171B"/>
    <w:rsid w:val="002B1849"/>
    <w:rsid w:val="002B1A73"/>
    <w:rsid w:val="002B1C64"/>
    <w:rsid w:val="002B1FA6"/>
    <w:rsid w:val="002B1FD0"/>
    <w:rsid w:val="002B217C"/>
    <w:rsid w:val="002B227B"/>
    <w:rsid w:val="002B27E0"/>
    <w:rsid w:val="002B2915"/>
    <w:rsid w:val="002B299C"/>
    <w:rsid w:val="002B29D7"/>
    <w:rsid w:val="002B2B00"/>
    <w:rsid w:val="002B2B4F"/>
    <w:rsid w:val="002B2C13"/>
    <w:rsid w:val="002B2FC3"/>
    <w:rsid w:val="002B301E"/>
    <w:rsid w:val="002B32B3"/>
    <w:rsid w:val="002B33C9"/>
    <w:rsid w:val="002B3761"/>
    <w:rsid w:val="002B3A17"/>
    <w:rsid w:val="002B3D34"/>
    <w:rsid w:val="002B3DBE"/>
    <w:rsid w:val="002B3E60"/>
    <w:rsid w:val="002B3FDF"/>
    <w:rsid w:val="002B4063"/>
    <w:rsid w:val="002B43F2"/>
    <w:rsid w:val="002B44A2"/>
    <w:rsid w:val="002B4511"/>
    <w:rsid w:val="002B4BAA"/>
    <w:rsid w:val="002B4C8A"/>
    <w:rsid w:val="002B4FFF"/>
    <w:rsid w:val="002B503A"/>
    <w:rsid w:val="002B50B7"/>
    <w:rsid w:val="002B517E"/>
    <w:rsid w:val="002B5273"/>
    <w:rsid w:val="002B5521"/>
    <w:rsid w:val="002B55C3"/>
    <w:rsid w:val="002B55CA"/>
    <w:rsid w:val="002B5682"/>
    <w:rsid w:val="002B575D"/>
    <w:rsid w:val="002B5865"/>
    <w:rsid w:val="002B58C1"/>
    <w:rsid w:val="002B5957"/>
    <w:rsid w:val="002B5A75"/>
    <w:rsid w:val="002B5B6C"/>
    <w:rsid w:val="002B5B96"/>
    <w:rsid w:val="002B5FA7"/>
    <w:rsid w:val="002B61A0"/>
    <w:rsid w:val="002B6368"/>
    <w:rsid w:val="002B6536"/>
    <w:rsid w:val="002B69D6"/>
    <w:rsid w:val="002B6A90"/>
    <w:rsid w:val="002B6BE9"/>
    <w:rsid w:val="002B6E03"/>
    <w:rsid w:val="002B73AC"/>
    <w:rsid w:val="002B73F5"/>
    <w:rsid w:val="002B74F8"/>
    <w:rsid w:val="002B7520"/>
    <w:rsid w:val="002B7B4B"/>
    <w:rsid w:val="002B7CE2"/>
    <w:rsid w:val="002B7D9B"/>
    <w:rsid w:val="002B7F4B"/>
    <w:rsid w:val="002C0182"/>
    <w:rsid w:val="002C07A4"/>
    <w:rsid w:val="002C07E6"/>
    <w:rsid w:val="002C09CE"/>
    <w:rsid w:val="002C0B8F"/>
    <w:rsid w:val="002C0CDF"/>
    <w:rsid w:val="002C0EC7"/>
    <w:rsid w:val="002C110F"/>
    <w:rsid w:val="002C12EA"/>
    <w:rsid w:val="002C14EF"/>
    <w:rsid w:val="002C15E4"/>
    <w:rsid w:val="002C17D4"/>
    <w:rsid w:val="002C180C"/>
    <w:rsid w:val="002C1880"/>
    <w:rsid w:val="002C189A"/>
    <w:rsid w:val="002C1942"/>
    <w:rsid w:val="002C1AC8"/>
    <w:rsid w:val="002C1B55"/>
    <w:rsid w:val="002C1DB0"/>
    <w:rsid w:val="002C1DDD"/>
    <w:rsid w:val="002C1E94"/>
    <w:rsid w:val="002C1EE3"/>
    <w:rsid w:val="002C1F16"/>
    <w:rsid w:val="002C203A"/>
    <w:rsid w:val="002C2107"/>
    <w:rsid w:val="002C2172"/>
    <w:rsid w:val="002C2339"/>
    <w:rsid w:val="002C2683"/>
    <w:rsid w:val="002C26FA"/>
    <w:rsid w:val="002C2B10"/>
    <w:rsid w:val="002C2E4E"/>
    <w:rsid w:val="002C3030"/>
    <w:rsid w:val="002C3173"/>
    <w:rsid w:val="002C332C"/>
    <w:rsid w:val="002C3487"/>
    <w:rsid w:val="002C3548"/>
    <w:rsid w:val="002C35F5"/>
    <w:rsid w:val="002C39D1"/>
    <w:rsid w:val="002C3B8E"/>
    <w:rsid w:val="002C3C70"/>
    <w:rsid w:val="002C414E"/>
    <w:rsid w:val="002C4237"/>
    <w:rsid w:val="002C42A3"/>
    <w:rsid w:val="002C4319"/>
    <w:rsid w:val="002C4347"/>
    <w:rsid w:val="002C441C"/>
    <w:rsid w:val="002C44C1"/>
    <w:rsid w:val="002C4533"/>
    <w:rsid w:val="002C48B7"/>
    <w:rsid w:val="002C4D6B"/>
    <w:rsid w:val="002C4D9D"/>
    <w:rsid w:val="002C5553"/>
    <w:rsid w:val="002C5662"/>
    <w:rsid w:val="002C58D2"/>
    <w:rsid w:val="002C5B64"/>
    <w:rsid w:val="002C5DB8"/>
    <w:rsid w:val="002C5E02"/>
    <w:rsid w:val="002C5E20"/>
    <w:rsid w:val="002C5E72"/>
    <w:rsid w:val="002C5EB3"/>
    <w:rsid w:val="002C5F90"/>
    <w:rsid w:val="002C5FDC"/>
    <w:rsid w:val="002C60BF"/>
    <w:rsid w:val="002C6173"/>
    <w:rsid w:val="002C6299"/>
    <w:rsid w:val="002C66F3"/>
    <w:rsid w:val="002C6BD9"/>
    <w:rsid w:val="002C7B51"/>
    <w:rsid w:val="002C7C90"/>
    <w:rsid w:val="002C7DC0"/>
    <w:rsid w:val="002D0051"/>
    <w:rsid w:val="002D0436"/>
    <w:rsid w:val="002D0687"/>
    <w:rsid w:val="002D08FF"/>
    <w:rsid w:val="002D0A8B"/>
    <w:rsid w:val="002D1092"/>
    <w:rsid w:val="002D1108"/>
    <w:rsid w:val="002D1587"/>
    <w:rsid w:val="002D1683"/>
    <w:rsid w:val="002D1754"/>
    <w:rsid w:val="002D194D"/>
    <w:rsid w:val="002D1C1C"/>
    <w:rsid w:val="002D1CC3"/>
    <w:rsid w:val="002D1E17"/>
    <w:rsid w:val="002D2052"/>
    <w:rsid w:val="002D2609"/>
    <w:rsid w:val="002D2DAE"/>
    <w:rsid w:val="002D3419"/>
    <w:rsid w:val="002D3427"/>
    <w:rsid w:val="002D3596"/>
    <w:rsid w:val="002D37A8"/>
    <w:rsid w:val="002D38B0"/>
    <w:rsid w:val="002D3DD2"/>
    <w:rsid w:val="002D3DFB"/>
    <w:rsid w:val="002D3E12"/>
    <w:rsid w:val="002D3F44"/>
    <w:rsid w:val="002D4011"/>
    <w:rsid w:val="002D436C"/>
    <w:rsid w:val="002D47FB"/>
    <w:rsid w:val="002D4918"/>
    <w:rsid w:val="002D4DA0"/>
    <w:rsid w:val="002D527F"/>
    <w:rsid w:val="002D53DC"/>
    <w:rsid w:val="002D551A"/>
    <w:rsid w:val="002D5789"/>
    <w:rsid w:val="002D581D"/>
    <w:rsid w:val="002D5941"/>
    <w:rsid w:val="002D5D43"/>
    <w:rsid w:val="002D5E09"/>
    <w:rsid w:val="002D61BF"/>
    <w:rsid w:val="002D65E6"/>
    <w:rsid w:val="002D6650"/>
    <w:rsid w:val="002D695F"/>
    <w:rsid w:val="002D6A83"/>
    <w:rsid w:val="002D6C4C"/>
    <w:rsid w:val="002D6CDB"/>
    <w:rsid w:val="002D6D39"/>
    <w:rsid w:val="002D747F"/>
    <w:rsid w:val="002D75DD"/>
    <w:rsid w:val="002D77E6"/>
    <w:rsid w:val="002D7BB0"/>
    <w:rsid w:val="002E0084"/>
    <w:rsid w:val="002E0286"/>
    <w:rsid w:val="002E059F"/>
    <w:rsid w:val="002E05B3"/>
    <w:rsid w:val="002E07BE"/>
    <w:rsid w:val="002E08FA"/>
    <w:rsid w:val="002E09C5"/>
    <w:rsid w:val="002E0B08"/>
    <w:rsid w:val="002E0E9F"/>
    <w:rsid w:val="002E0F55"/>
    <w:rsid w:val="002E1186"/>
    <w:rsid w:val="002E1221"/>
    <w:rsid w:val="002E12BF"/>
    <w:rsid w:val="002E209F"/>
    <w:rsid w:val="002E2146"/>
    <w:rsid w:val="002E2157"/>
    <w:rsid w:val="002E2283"/>
    <w:rsid w:val="002E2377"/>
    <w:rsid w:val="002E2566"/>
    <w:rsid w:val="002E2573"/>
    <w:rsid w:val="002E27E5"/>
    <w:rsid w:val="002E2B43"/>
    <w:rsid w:val="002E2BD3"/>
    <w:rsid w:val="002E2C7B"/>
    <w:rsid w:val="002E2CCE"/>
    <w:rsid w:val="002E2CF8"/>
    <w:rsid w:val="002E325C"/>
    <w:rsid w:val="002E33F0"/>
    <w:rsid w:val="002E344F"/>
    <w:rsid w:val="002E3461"/>
    <w:rsid w:val="002E356D"/>
    <w:rsid w:val="002E38E7"/>
    <w:rsid w:val="002E3953"/>
    <w:rsid w:val="002E3A78"/>
    <w:rsid w:val="002E3AF8"/>
    <w:rsid w:val="002E3BCF"/>
    <w:rsid w:val="002E3DAA"/>
    <w:rsid w:val="002E3E3E"/>
    <w:rsid w:val="002E3FBA"/>
    <w:rsid w:val="002E400A"/>
    <w:rsid w:val="002E40CE"/>
    <w:rsid w:val="002E41EB"/>
    <w:rsid w:val="002E4556"/>
    <w:rsid w:val="002E4604"/>
    <w:rsid w:val="002E4635"/>
    <w:rsid w:val="002E48E6"/>
    <w:rsid w:val="002E4F72"/>
    <w:rsid w:val="002E5086"/>
    <w:rsid w:val="002E51DC"/>
    <w:rsid w:val="002E5586"/>
    <w:rsid w:val="002E565F"/>
    <w:rsid w:val="002E58FC"/>
    <w:rsid w:val="002E5DA8"/>
    <w:rsid w:val="002E5F46"/>
    <w:rsid w:val="002E5FF3"/>
    <w:rsid w:val="002E6089"/>
    <w:rsid w:val="002E6093"/>
    <w:rsid w:val="002E61E5"/>
    <w:rsid w:val="002E625E"/>
    <w:rsid w:val="002E6416"/>
    <w:rsid w:val="002E643D"/>
    <w:rsid w:val="002E6973"/>
    <w:rsid w:val="002E6ACE"/>
    <w:rsid w:val="002E6AE0"/>
    <w:rsid w:val="002E7159"/>
    <w:rsid w:val="002E737C"/>
    <w:rsid w:val="002E74A9"/>
    <w:rsid w:val="002E74F5"/>
    <w:rsid w:val="002E7B43"/>
    <w:rsid w:val="002E7BD1"/>
    <w:rsid w:val="002E7BE2"/>
    <w:rsid w:val="002F0169"/>
    <w:rsid w:val="002F019E"/>
    <w:rsid w:val="002F0661"/>
    <w:rsid w:val="002F097C"/>
    <w:rsid w:val="002F09A2"/>
    <w:rsid w:val="002F0B6A"/>
    <w:rsid w:val="002F0FC7"/>
    <w:rsid w:val="002F1053"/>
    <w:rsid w:val="002F1072"/>
    <w:rsid w:val="002F190E"/>
    <w:rsid w:val="002F1AB0"/>
    <w:rsid w:val="002F1E23"/>
    <w:rsid w:val="002F1E28"/>
    <w:rsid w:val="002F1E9D"/>
    <w:rsid w:val="002F1F49"/>
    <w:rsid w:val="002F22F3"/>
    <w:rsid w:val="002F2312"/>
    <w:rsid w:val="002F2AD0"/>
    <w:rsid w:val="002F2B01"/>
    <w:rsid w:val="002F2D60"/>
    <w:rsid w:val="002F2D65"/>
    <w:rsid w:val="002F2F76"/>
    <w:rsid w:val="002F3102"/>
    <w:rsid w:val="002F3103"/>
    <w:rsid w:val="002F332D"/>
    <w:rsid w:val="002F3552"/>
    <w:rsid w:val="002F3632"/>
    <w:rsid w:val="002F367D"/>
    <w:rsid w:val="002F370E"/>
    <w:rsid w:val="002F38E6"/>
    <w:rsid w:val="002F3975"/>
    <w:rsid w:val="002F3CA8"/>
    <w:rsid w:val="002F3ECD"/>
    <w:rsid w:val="002F413D"/>
    <w:rsid w:val="002F4768"/>
    <w:rsid w:val="002F49D5"/>
    <w:rsid w:val="002F4A38"/>
    <w:rsid w:val="002F4BD4"/>
    <w:rsid w:val="002F4C5C"/>
    <w:rsid w:val="002F51B7"/>
    <w:rsid w:val="002F52E9"/>
    <w:rsid w:val="002F54A7"/>
    <w:rsid w:val="002F5864"/>
    <w:rsid w:val="002F5D6C"/>
    <w:rsid w:val="002F5F1C"/>
    <w:rsid w:val="002F5F2C"/>
    <w:rsid w:val="002F5FA5"/>
    <w:rsid w:val="002F6091"/>
    <w:rsid w:val="002F6106"/>
    <w:rsid w:val="002F614C"/>
    <w:rsid w:val="002F61C5"/>
    <w:rsid w:val="002F61D9"/>
    <w:rsid w:val="002F6363"/>
    <w:rsid w:val="002F6507"/>
    <w:rsid w:val="002F688E"/>
    <w:rsid w:val="002F6A44"/>
    <w:rsid w:val="002F6BD6"/>
    <w:rsid w:val="002F6D74"/>
    <w:rsid w:val="002F6FBB"/>
    <w:rsid w:val="002F714F"/>
    <w:rsid w:val="002F71BD"/>
    <w:rsid w:val="002F7814"/>
    <w:rsid w:val="002F79E5"/>
    <w:rsid w:val="002F7A36"/>
    <w:rsid w:val="002F7B1E"/>
    <w:rsid w:val="002F7C14"/>
    <w:rsid w:val="002F7C73"/>
    <w:rsid w:val="002F7CD1"/>
    <w:rsid w:val="002F7D1E"/>
    <w:rsid w:val="002F7F14"/>
    <w:rsid w:val="00300194"/>
    <w:rsid w:val="00300199"/>
    <w:rsid w:val="003006AE"/>
    <w:rsid w:val="0030084E"/>
    <w:rsid w:val="003009B1"/>
    <w:rsid w:val="00300D38"/>
    <w:rsid w:val="0030105F"/>
    <w:rsid w:val="0030108B"/>
    <w:rsid w:val="0030124E"/>
    <w:rsid w:val="003012C2"/>
    <w:rsid w:val="003012E1"/>
    <w:rsid w:val="00301442"/>
    <w:rsid w:val="0030175D"/>
    <w:rsid w:val="00301A83"/>
    <w:rsid w:val="00302078"/>
    <w:rsid w:val="00302143"/>
    <w:rsid w:val="003025BF"/>
    <w:rsid w:val="003025F8"/>
    <w:rsid w:val="00302633"/>
    <w:rsid w:val="003026F3"/>
    <w:rsid w:val="00302814"/>
    <w:rsid w:val="00302AD3"/>
    <w:rsid w:val="00303125"/>
    <w:rsid w:val="00303444"/>
    <w:rsid w:val="0030366C"/>
    <w:rsid w:val="003039EE"/>
    <w:rsid w:val="00303A49"/>
    <w:rsid w:val="00303A4D"/>
    <w:rsid w:val="00303D88"/>
    <w:rsid w:val="00303FA2"/>
    <w:rsid w:val="00304000"/>
    <w:rsid w:val="003041AA"/>
    <w:rsid w:val="003042BA"/>
    <w:rsid w:val="00304310"/>
    <w:rsid w:val="0030484B"/>
    <w:rsid w:val="00304A5E"/>
    <w:rsid w:val="00304C09"/>
    <w:rsid w:val="00304E1B"/>
    <w:rsid w:val="003053CE"/>
    <w:rsid w:val="003054C4"/>
    <w:rsid w:val="00305620"/>
    <w:rsid w:val="003057A6"/>
    <w:rsid w:val="003060F3"/>
    <w:rsid w:val="0030670B"/>
    <w:rsid w:val="00306A6F"/>
    <w:rsid w:val="00306C06"/>
    <w:rsid w:val="00307011"/>
    <w:rsid w:val="003071EB"/>
    <w:rsid w:val="0030723D"/>
    <w:rsid w:val="00307762"/>
    <w:rsid w:val="00307A15"/>
    <w:rsid w:val="00307C91"/>
    <w:rsid w:val="00307D9C"/>
    <w:rsid w:val="00310099"/>
    <w:rsid w:val="003101F4"/>
    <w:rsid w:val="003102C3"/>
    <w:rsid w:val="00310493"/>
    <w:rsid w:val="00310636"/>
    <w:rsid w:val="003108E1"/>
    <w:rsid w:val="00310A81"/>
    <w:rsid w:val="00310B7E"/>
    <w:rsid w:val="00310C41"/>
    <w:rsid w:val="00310D17"/>
    <w:rsid w:val="00310D78"/>
    <w:rsid w:val="00311069"/>
    <w:rsid w:val="0031107F"/>
    <w:rsid w:val="0031143E"/>
    <w:rsid w:val="003117EE"/>
    <w:rsid w:val="00311864"/>
    <w:rsid w:val="003119DE"/>
    <w:rsid w:val="00311A47"/>
    <w:rsid w:val="00311A52"/>
    <w:rsid w:val="00311CDE"/>
    <w:rsid w:val="00312096"/>
    <w:rsid w:val="00312695"/>
    <w:rsid w:val="0031285C"/>
    <w:rsid w:val="00312982"/>
    <w:rsid w:val="00312B39"/>
    <w:rsid w:val="00312D1F"/>
    <w:rsid w:val="00312DA5"/>
    <w:rsid w:val="00312EA3"/>
    <w:rsid w:val="003131E4"/>
    <w:rsid w:val="00313273"/>
    <w:rsid w:val="00313293"/>
    <w:rsid w:val="003132A9"/>
    <w:rsid w:val="00313418"/>
    <w:rsid w:val="003135AF"/>
    <w:rsid w:val="003137AE"/>
    <w:rsid w:val="0031394D"/>
    <w:rsid w:val="003139C1"/>
    <w:rsid w:val="00313C3E"/>
    <w:rsid w:val="00313D3D"/>
    <w:rsid w:val="00314039"/>
    <w:rsid w:val="0031427E"/>
    <w:rsid w:val="003142C5"/>
    <w:rsid w:val="003144F3"/>
    <w:rsid w:val="003144FE"/>
    <w:rsid w:val="0031469D"/>
    <w:rsid w:val="003146AD"/>
    <w:rsid w:val="00314DDD"/>
    <w:rsid w:val="00314F4A"/>
    <w:rsid w:val="00314FF7"/>
    <w:rsid w:val="00315126"/>
    <w:rsid w:val="00315272"/>
    <w:rsid w:val="00315566"/>
    <w:rsid w:val="003158B1"/>
    <w:rsid w:val="00315907"/>
    <w:rsid w:val="00315986"/>
    <w:rsid w:val="00315A9B"/>
    <w:rsid w:val="00315AC6"/>
    <w:rsid w:val="00315AE5"/>
    <w:rsid w:val="00316103"/>
    <w:rsid w:val="0031623D"/>
    <w:rsid w:val="0031626B"/>
    <w:rsid w:val="00316521"/>
    <w:rsid w:val="00316643"/>
    <w:rsid w:val="0031677E"/>
    <w:rsid w:val="003169BB"/>
    <w:rsid w:val="00316B2D"/>
    <w:rsid w:val="00316E59"/>
    <w:rsid w:val="00316FB1"/>
    <w:rsid w:val="00317147"/>
    <w:rsid w:val="0031719A"/>
    <w:rsid w:val="00317852"/>
    <w:rsid w:val="00317A2A"/>
    <w:rsid w:val="00317B80"/>
    <w:rsid w:val="00317D4E"/>
    <w:rsid w:val="003201AE"/>
    <w:rsid w:val="003208B3"/>
    <w:rsid w:val="00320933"/>
    <w:rsid w:val="0032107F"/>
    <w:rsid w:val="00321295"/>
    <w:rsid w:val="00321379"/>
    <w:rsid w:val="003214EF"/>
    <w:rsid w:val="00321568"/>
    <w:rsid w:val="00321617"/>
    <w:rsid w:val="0032196F"/>
    <w:rsid w:val="00321C28"/>
    <w:rsid w:val="00321EA8"/>
    <w:rsid w:val="00321F71"/>
    <w:rsid w:val="00322009"/>
    <w:rsid w:val="00322025"/>
    <w:rsid w:val="003220F9"/>
    <w:rsid w:val="00322773"/>
    <w:rsid w:val="00322A34"/>
    <w:rsid w:val="00322B1A"/>
    <w:rsid w:val="00322B74"/>
    <w:rsid w:val="00322DD1"/>
    <w:rsid w:val="00322DDC"/>
    <w:rsid w:val="00322F31"/>
    <w:rsid w:val="00322FAE"/>
    <w:rsid w:val="003234EF"/>
    <w:rsid w:val="0032353C"/>
    <w:rsid w:val="00323613"/>
    <w:rsid w:val="00323835"/>
    <w:rsid w:val="003239C0"/>
    <w:rsid w:val="00323B6E"/>
    <w:rsid w:val="00323DBE"/>
    <w:rsid w:val="003240C9"/>
    <w:rsid w:val="00324122"/>
    <w:rsid w:val="00324298"/>
    <w:rsid w:val="0032437B"/>
    <w:rsid w:val="003246D0"/>
    <w:rsid w:val="00324A52"/>
    <w:rsid w:val="00324B27"/>
    <w:rsid w:val="00324B39"/>
    <w:rsid w:val="00324BAE"/>
    <w:rsid w:val="00324C22"/>
    <w:rsid w:val="00324D3C"/>
    <w:rsid w:val="003251F4"/>
    <w:rsid w:val="003257DC"/>
    <w:rsid w:val="00325D42"/>
    <w:rsid w:val="0032601C"/>
    <w:rsid w:val="0032606F"/>
    <w:rsid w:val="00326074"/>
    <w:rsid w:val="00326634"/>
    <w:rsid w:val="0032670D"/>
    <w:rsid w:val="00326784"/>
    <w:rsid w:val="003267C6"/>
    <w:rsid w:val="00326D7C"/>
    <w:rsid w:val="00326F36"/>
    <w:rsid w:val="00326FF5"/>
    <w:rsid w:val="003270D4"/>
    <w:rsid w:val="00327238"/>
    <w:rsid w:val="003272B6"/>
    <w:rsid w:val="0032781E"/>
    <w:rsid w:val="00327E2F"/>
    <w:rsid w:val="003300C4"/>
    <w:rsid w:val="003304DF"/>
    <w:rsid w:val="00330619"/>
    <w:rsid w:val="00330856"/>
    <w:rsid w:val="00330A67"/>
    <w:rsid w:val="00330D0A"/>
    <w:rsid w:val="00330E66"/>
    <w:rsid w:val="00331443"/>
    <w:rsid w:val="0033151D"/>
    <w:rsid w:val="00331760"/>
    <w:rsid w:val="00331AD2"/>
    <w:rsid w:val="00331B1B"/>
    <w:rsid w:val="00331E67"/>
    <w:rsid w:val="00331E73"/>
    <w:rsid w:val="00331F6E"/>
    <w:rsid w:val="003320A0"/>
    <w:rsid w:val="0033210E"/>
    <w:rsid w:val="00332212"/>
    <w:rsid w:val="003322FC"/>
    <w:rsid w:val="0033230D"/>
    <w:rsid w:val="003323F3"/>
    <w:rsid w:val="00332A6D"/>
    <w:rsid w:val="00333096"/>
    <w:rsid w:val="003330A4"/>
    <w:rsid w:val="003330B0"/>
    <w:rsid w:val="003331C3"/>
    <w:rsid w:val="003335FF"/>
    <w:rsid w:val="003336E1"/>
    <w:rsid w:val="0033395E"/>
    <w:rsid w:val="00333ABD"/>
    <w:rsid w:val="00333F06"/>
    <w:rsid w:val="00334546"/>
    <w:rsid w:val="00334560"/>
    <w:rsid w:val="003345BA"/>
    <w:rsid w:val="00334626"/>
    <w:rsid w:val="00334BC5"/>
    <w:rsid w:val="00334C13"/>
    <w:rsid w:val="00334ECB"/>
    <w:rsid w:val="00334FB0"/>
    <w:rsid w:val="00334FBA"/>
    <w:rsid w:val="00335045"/>
    <w:rsid w:val="00335071"/>
    <w:rsid w:val="003352A8"/>
    <w:rsid w:val="003352F0"/>
    <w:rsid w:val="003356D0"/>
    <w:rsid w:val="00335850"/>
    <w:rsid w:val="00335D23"/>
    <w:rsid w:val="00335DA1"/>
    <w:rsid w:val="00335FC6"/>
    <w:rsid w:val="00336170"/>
    <w:rsid w:val="003361E7"/>
    <w:rsid w:val="0033624B"/>
    <w:rsid w:val="00336A6C"/>
    <w:rsid w:val="00336C8D"/>
    <w:rsid w:val="00336D36"/>
    <w:rsid w:val="0033718B"/>
    <w:rsid w:val="0033757B"/>
    <w:rsid w:val="00337701"/>
    <w:rsid w:val="00337802"/>
    <w:rsid w:val="0033793E"/>
    <w:rsid w:val="003379F3"/>
    <w:rsid w:val="00337E65"/>
    <w:rsid w:val="00340051"/>
    <w:rsid w:val="003401EA"/>
    <w:rsid w:val="003405F8"/>
    <w:rsid w:val="0034084A"/>
    <w:rsid w:val="00340925"/>
    <w:rsid w:val="00340C36"/>
    <w:rsid w:val="00340F1F"/>
    <w:rsid w:val="00340F7C"/>
    <w:rsid w:val="0034118A"/>
    <w:rsid w:val="00341343"/>
    <w:rsid w:val="00341479"/>
    <w:rsid w:val="00341785"/>
    <w:rsid w:val="003418B7"/>
    <w:rsid w:val="003418CC"/>
    <w:rsid w:val="003419A9"/>
    <w:rsid w:val="00341B68"/>
    <w:rsid w:val="00342020"/>
    <w:rsid w:val="0034227B"/>
    <w:rsid w:val="0034228B"/>
    <w:rsid w:val="003422E8"/>
    <w:rsid w:val="0034294F"/>
    <w:rsid w:val="00342DFC"/>
    <w:rsid w:val="003430C5"/>
    <w:rsid w:val="00343320"/>
    <w:rsid w:val="00343AF4"/>
    <w:rsid w:val="00343BBF"/>
    <w:rsid w:val="00343C8F"/>
    <w:rsid w:val="00343DC4"/>
    <w:rsid w:val="00344071"/>
    <w:rsid w:val="00344367"/>
    <w:rsid w:val="00344464"/>
    <w:rsid w:val="00344589"/>
    <w:rsid w:val="003447D8"/>
    <w:rsid w:val="00344C64"/>
    <w:rsid w:val="003450E7"/>
    <w:rsid w:val="003453C5"/>
    <w:rsid w:val="003453F4"/>
    <w:rsid w:val="00345415"/>
    <w:rsid w:val="003456DC"/>
    <w:rsid w:val="00345720"/>
    <w:rsid w:val="00345925"/>
    <w:rsid w:val="00345AFF"/>
    <w:rsid w:val="003460C2"/>
    <w:rsid w:val="0034626C"/>
    <w:rsid w:val="003462B1"/>
    <w:rsid w:val="0034631F"/>
    <w:rsid w:val="0034640A"/>
    <w:rsid w:val="003464FF"/>
    <w:rsid w:val="00346509"/>
    <w:rsid w:val="0034677E"/>
    <w:rsid w:val="003468E5"/>
    <w:rsid w:val="00346A79"/>
    <w:rsid w:val="00346F96"/>
    <w:rsid w:val="00346FDF"/>
    <w:rsid w:val="003470D3"/>
    <w:rsid w:val="00347316"/>
    <w:rsid w:val="003473DE"/>
    <w:rsid w:val="00347433"/>
    <w:rsid w:val="003474E2"/>
    <w:rsid w:val="00347A9C"/>
    <w:rsid w:val="00347B09"/>
    <w:rsid w:val="00347DFD"/>
    <w:rsid w:val="00347E93"/>
    <w:rsid w:val="00347ED7"/>
    <w:rsid w:val="003500F1"/>
    <w:rsid w:val="00350168"/>
    <w:rsid w:val="003503AC"/>
    <w:rsid w:val="003505B7"/>
    <w:rsid w:val="003506D3"/>
    <w:rsid w:val="0035075C"/>
    <w:rsid w:val="0035092A"/>
    <w:rsid w:val="00350970"/>
    <w:rsid w:val="00350A45"/>
    <w:rsid w:val="00350B62"/>
    <w:rsid w:val="00350B68"/>
    <w:rsid w:val="00350E8D"/>
    <w:rsid w:val="003510B3"/>
    <w:rsid w:val="003511A5"/>
    <w:rsid w:val="00351667"/>
    <w:rsid w:val="003517D3"/>
    <w:rsid w:val="00351B20"/>
    <w:rsid w:val="00351CE0"/>
    <w:rsid w:val="00351D06"/>
    <w:rsid w:val="00351D33"/>
    <w:rsid w:val="00351F00"/>
    <w:rsid w:val="0035207F"/>
    <w:rsid w:val="003520F0"/>
    <w:rsid w:val="0035220D"/>
    <w:rsid w:val="003523F2"/>
    <w:rsid w:val="003523FC"/>
    <w:rsid w:val="003524AE"/>
    <w:rsid w:val="003526A2"/>
    <w:rsid w:val="003526BF"/>
    <w:rsid w:val="00352760"/>
    <w:rsid w:val="00352884"/>
    <w:rsid w:val="00352A93"/>
    <w:rsid w:val="00352DAD"/>
    <w:rsid w:val="00352F70"/>
    <w:rsid w:val="003530DB"/>
    <w:rsid w:val="00353605"/>
    <w:rsid w:val="0035387E"/>
    <w:rsid w:val="003539C2"/>
    <w:rsid w:val="00353AA8"/>
    <w:rsid w:val="00353E73"/>
    <w:rsid w:val="00353E7A"/>
    <w:rsid w:val="00353EAD"/>
    <w:rsid w:val="00353EC5"/>
    <w:rsid w:val="00353FC0"/>
    <w:rsid w:val="00353FC3"/>
    <w:rsid w:val="003541EF"/>
    <w:rsid w:val="003541F3"/>
    <w:rsid w:val="00354232"/>
    <w:rsid w:val="003542A1"/>
    <w:rsid w:val="00354306"/>
    <w:rsid w:val="0035462C"/>
    <w:rsid w:val="00354A22"/>
    <w:rsid w:val="00354BD2"/>
    <w:rsid w:val="00354BE6"/>
    <w:rsid w:val="00354CCF"/>
    <w:rsid w:val="00354D04"/>
    <w:rsid w:val="00354D38"/>
    <w:rsid w:val="00354F25"/>
    <w:rsid w:val="00354F27"/>
    <w:rsid w:val="00355049"/>
    <w:rsid w:val="003550AC"/>
    <w:rsid w:val="0035539E"/>
    <w:rsid w:val="00355B89"/>
    <w:rsid w:val="00356032"/>
    <w:rsid w:val="00356269"/>
    <w:rsid w:val="003564C3"/>
    <w:rsid w:val="00356DD4"/>
    <w:rsid w:val="00356E86"/>
    <w:rsid w:val="00356E87"/>
    <w:rsid w:val="00356F04"/>
    <w:rsid w:val="00356F75"/>
    <w:rsid w:val="003570D6"/>
    <w:rsid w:val="00357216"/>
    <w:rsid w:val="00357410"/>
    <w:rsid w:val="0035761E"/>
    <w:rsid w:val="0035762D"/>
    <w:rsid w:val="0035782D"/>
    <w:rsid w:val="0035793C"/>
    <w:rsid w:val="00357A14"/>
    <w:rsid w:val="00357DF2"/>
    <w:rsid w:val="00357E3F"/>
    <w:rsid w:val="00360235"/>
    <w:rsid w:val="003602B1"/>
    <w:rsid w:val="003602FD"/>
    <w:rsid w:val="00360354"/>
    <w:rsid w:val="003603C5"/>
    <w:rsid w:val="0036051B"/>
    <w:rsid w:val="003605C7"/>
    <w:rsid w:val="003609F7"/>
    <w:rsid w:val="00360D01"/>
    <w:rsid w:val="00360F5C"/>
    <w:rsid w:val="00360FD0"/>
    <w:rsid w:val="0036117E"/>
    <w:rsid w:val="00361218"/>
    <w:rsid w:val="00361266"/>
    <w:rsid w:val="003613DD"/>
    <w:rsid w:val="00361421"/>
    <w:rsid w:val="003614B6"/>
    <w:rsid w:val="00361C92"/>
    <w:rsid w:val="00361DAF"/>
    <w:rsid w:val="00361DCF"/>
    <w:rsid w:val="00361DE9"/>
    <w:rsid w:val="00361FF1"/>
    <w:rsid w:val="0036209E"/>
    <w:rsid w:val="0036210D"/>
    <w:rsid w:val="00362193"/>
    <w:rsid w:val="003622AD"/>
    <w:rsid w:val="00362462"/>
    <w:rsid w:val="00362500"/>
    <w:rsid w:val="0036254F"/>
    <w:rsid w:val="00362935"/>
    <w:rsid w:val="003629F9"/>
    <w:rsid w:val="00362BFA"/>
    <w:rsid w:val="00362C02"/>
    <w:rsid w:val="00362F45"/>
    <w:rsid w:val="00362F86"/>
    <w:rsid w:val="00362FFC"/>
    <w:rsid w:val="003630B8"/>
    <w:rsid w:val="00363264"/>
    <w:rsid w:val="0036365B"/>
    <w:rsid w:val="003637FA"/>
    <w:rsid w:val="00363A2E"/>
    <w:rsid w:val="00363A4A"/>
    <w:rsid w:val="00363A5A"/>
    <w:rsid w:val="00363A90"/>
    <w:rsid w:val="00363B6A"/>
    <w:rsid w:val="00363BF8"/>
    <w:rsid w:val="00363C24"/>
    <w:rsid w:val="00363F7F"/>
    <w:rsid w:val="003643DF"/>
    <w:rsid w:val="00364431"/>
    <w:rsid w:val="00364689"/>
    <w:rsid w:val="003649C3"/>
    <w:rsid w:val="00364A47"/>
    <w:rsid w:val="00364B01"/>
    <w:rsid w:val="00364BC9"/>
    <w:rsid w:val="00364E28"/>
    <w:rsid w:val="00364E4A"/>
    <w:rsid w:val="00364F07"/>
    <w:rsid w:val="00365445"/>
    <w:rsid w:val="003656E1"/>
    <w:rsid w:val="00365926"/>
    <w:rsid w:val="0036592C"/>
    <w:rsid w:val="00365F8C"/>
    <w:rsid w:val="003660CA"/>
    <w:rsid w:val="003661D1"/>
    <w:rsid w:val="003661D6"/>
    <w:rsid w:val="003662BB"/>
    <w:rsid w:val="00366407"/>
    <w:rsid w:val="00366665"/>
    <w:rsid w:val="003669F0"/>
    <w:rsid w:val="00366C07"/>
    <w:rsid w:val="00366CCF"/>
    <w:rsid w:val="00366DCE"/>
    <w:rsid w:val="003670E1"/>
    <w:rsid w:val="003670F9"/>
    <w:rsid w:val="003677CC"/>
    <w:rsid w:val="00367A76"/>
    <w:rsid w:val="00367A94"/>
    <w:rsid w:val="00367B7E"/>
    <w:rsid w:val="00367BE7"/>
    <w:rsid w:val="00367D4A"/>
    <w:rsid w:val="00370108"/>
    <w:rsid w:val="003703D2"/>
    <w:rsid w:val="003705C4"/>
    <w:rsid w:val="003708EE"/>
    <w:rsid w:val="00370DE8"/>
    <w:rsid w:val="00371129"/>
    <w:rsid w:val="00371433"/>
    <w:rsid w:val="003714BA"/>
    <w:rsid w:val="003716AA"/>
    <w:rsid w:val="00371818"/>
    <w:rsid w:val="00371886"/>
    <w:rsid w:val="003719B2"/>
    <w:rsid w:val="003719EF"/>
    <w:rsid w:val="00371B0F"/>
    <w:rsid w:val="00371BFF"/>
    <w:rsid w:val="00371D34"/>
    <w:rsid w:val="00371FAC"/>
    <w:rsid w:val="00372028"/>
    <w:rsid w:val="0037229F"/>
    <w:rsid w:val="0037233F"/>
    <w:rsid w:val="0037266A"/>
    <w:rsid w:val="003726AE"/>
    <w:rsid w:val="00372755"/>
    <w:rsid w:val="003728AF"/>
    <w:rsid w:val="00372CD5"/>
    <w:rsid w:val="00372DFE"/>
    <w:rsid w:val="00372EBE"/>
    <w:rsid w:val="0037341B"/>
    <w:rsid w:val="003734E1"/>
    <w:rsid w:val="00373C45"/>
    <w:rsid w:val="00373E28"/>
    <w:rsid w:val="00373EC5"/>
    <w:rsid w:val="0037430D"/>
    <w:rsid w:val="003744ED"/>
    <w:rsid w:val="003745BC"/>
    <w:rsid w:val="00374A2E"/>
    <w:rsid w:val="00374DBB"/>
    <w:rsid w:val="00374E41"/>
    <w:rsid w:val="00375033"/>
    <w:rsid w:val="003752DB"/>
    <w:rsid w:val="00375474"/>
    <w:rsid w:val="0037565F"/>
    <w:rsid w:val="003757A6"/>
    <w:rsid w:val="00375948"/>
    <w:rsid w:val="003759CF"/>
    <w:rsid w:val="00375B8B"/>
    <w:rsid w:val="00375E51"/>
    <w:rsid w:val="00375E88"/>
    <w:rsid w:val="0037633C"/>
    <w:rsid w:val="0037637E"/>
    <w:rsid w:val="00376B08"/>
    <w:rsid w:val="00376CF0"/>
    <w:rsid w:val="00376D9F"/>
    <w:rsid w:val="00376DFE"/>
    <w:rsid w:val="00376F23"/>
    <w:rsid w:val="0037747D"/>
    <w:rsid w:val="003774EF"/>
    <w:rsid w:val="00377604"/>
    <w:rsid w:val="003776A1"/>
    <w:rsid w:val="00377736"/>
    <w:rsid w:val="003777AC"/>
    <w:rsid w:val="00377AC3"/>
    <w:rsid w:val="00377BBC"/>
    <w:rsid w:val="00377C76"/>
    <w:rsid w:val="00377CDC"/>
    <w:rsid w:val="00377DBD"/>
    <w:rsid w:val="00377FB5"/>
    <w:rsid w:val="003801E1"/>
    <w:rsid w:val="0038026A"/>
    <w:rsid w:val="00380296"/>
    <w:rsid w:val="00380368"/>
    <w:rsid w:val="00380393"/>
    <w:rsid w:val="00380562"/>
    <w:rsid w:val="003806D6"/>
    <w:rsid w:val="00380863"/>
    <w:rsid w:val="00380DBB"/>
    <w:rsid w:val="00380E59"/>
    <w:rsid w:val="0038102A"/>
    <w:rsid w:val="00381163"/>
    <w:rsid w:val="003812D5"/>
    <w:rsid w:val="00381511"/>
    <w:rsid w:val="00381A4C"/>
    <w:rsid w:val="00381B13"/>
    <w:rsid w:val="00381D34"/>
    <w:rsid w:val="0038203F"/>
    <w:rsid w:val="0038261F"/>
    <w:rsid w:val="00382656"/>
    <w:rsid w:val="0038265C"/>
    <w:rsid w:val="00382A9D"/>
    <w:rsid w:val="00382CF9"/>
    <w:rsid w:val="00382F12"/>
    <w:rsid w:val="00382F50"/>
    <w:rsid w:val="00383169"/>
    <w:rsid w:val="003832F5"/>
    <w:rsid w:val="0038354D"/>
    <w:rsid w:val="0038376F"/>
    <w:rsid w:val="00383A71"/>
    <w:rsid w:val="00383B0D"/>
    <w:rsid w:val="00383B86"/>
    <w:rsid w:val="00383B8F"/>
    <w:rsid w:val="00383CDF"/>
    <w:rsid w:val="0038402F"/>
    <w:rsid w:val="003840C1"/>
    <w:rsid w:val="0038418E"/>
    <w:rsid w:val="003844ED"/>
    <w:rsid w:val="0038457A"/>
    <w:rsid w:val="003845E3"/>
    <w:rsid w:val="00384703"/>
    <w:rsid w:val="003848FF"/>
    <w:rsid w:val="00384A64"/>
    <w:rsid w:val="00384C00"/>
    <w:rsid w:val="003851F3"/>
    <w:rsid w:val="003853DE"/>
    <w:rsid w:val="00385466"/>
    <w:rsid w:val="0038583E"/>
    <w:rsid w:val="003858AF"/>
    <w:rsid w:val="00385AC0"/>
    <w:rsid w:val="00385B3F"/>
    <w:rsid w:val="00385B74"/>
    <w:rsid w:val="00385C42"/>
    <w:rsid w:val="00385D4E"/>
    <w:rsid w:val="00386272"/>
    <w:rsid w:val="00386290"/>
    <w:rsid w:val="003862FA"/>
    <w:rsid w:val="00386406"/>
    <w:rsid w:val="003866B2"/>
    <w:rsid w:val="003868FC"/>
    <w:rsid w:val="003869B9"/>
    <w:rsid w:val="00386BB6"/>
    <w:rsid w:val="00386CAF"/>
    <w:rsid w:val="00386CBB"/>
    <w:rsid w:val="00386CF7"/>
    <w:rsid w:val="00386F26"/>
    <w:rsid w:val="00387147"/>
    <w:rsid w:val="00387498"/>
    <w:rsid w:val="0038755D"/>
    <w:rsid w:val="003876A6"/>
    <w:rsid w:val="00387933"/>
    <w:rsid w:val="003879EC"/>
    <w:rsid w:val="00387C09"/>
    <w:rsid w:val="00387E21"/>
    <w:rsid w:val="00390431"/>
    <w:rsid w:val="00390450"/>
    <w:rsid w:val="00390556"/>
    <w:rsid w:val="00390645"/>
    <w:rsid w:val="00390661"/>
    <w:rsid w:val="00390859"/>
    <w:rsid w:val="003908AB"/>
    <w:rsid w:val="003908D8"/>
    <w:rsid w:val="00390937"/>
    <w:rsid w:val="00390D84"/>
    <w:rsid w:val="003910BD"/>
    <w:rsid w:val="003910EB"/>
    <w:rsid w:val="0039120A"/>
    <w:rsid w:val="003913F3"/>
    <w:rsid w:val="0039175F"/>
    <w:rsid w:val="003922BB"/>
    <w:rsid w:val="00392568"/>
    <w:rsid w:val="0039268A"/>
    <w:rsid w:val="003926F5"/>
    <w:rsid w:val="0039273E"/>
    <w:rsid w:val="003927DC"/>
    <w:rsid w:val="003928C9"/>
    <w:rsid w:val="0039290A"/>
    <w:rsid w:val="00392BEF"/>
    <w:rsid w:val="00392C4E"/>
    <w:rsid w:val="00392D0A"/>
    <w:rsid w:val="0039343F"/>
    <w:rsid w:val="0039351A"/>
    <w:rsid w:val="003935E5"/>
    <w:rsid w:val="003939E1"/>
    <w:rsid w:val="00393A36"/>
    <w:rsid w:val="00393A55"/>
    <w:rsid w:val="00393DCF"/>
    <w:rsid w:val="00393ED4"/>
    <w:rsid w:val="00393EEF"/>
    <w:rsid w:val="00393F64"/>
    <w:rsid w:val="0039408C"/>
    <w:rsid w:val="003945CF"/>
    <w:rsid w:val="00394624"/>
    <w:rsid w:val="003946C9"/>
    <w:rsid w:val="003948B5"/>
    <w:rsid w:val="00394AE1"/>
    <w:rsid w:val="00394BCE"/>
    <w:rsid w:val="00394C79"/>
    <w:rsid w:val="00394C8F"/>
    <w:rsid w:val="00394CD4"/>
    <w:rsid w:val="00394D07"/>
    <w:rsid w:val="003950D8"/>
    <w:rsid w:val="00395232"/>
    <w:rsid w:val="003952D8"/>
    <w:rsid w:val="00395CF7"/>
    <w:rsid w:val="00395EF7"/>
    <w:rsid w:val="00396133"/>
    <w:rsid w:val="00396206"/>
    <w:rsid w:val="003962C4"/>
    <w:rsid w:val="0039649A"/>
    <w:rsid w:val="00396866"/>
    <w:rsid w:val="00396B13"/>
    <w:rsid w:val="00396C7E"/>
    <w:rsid w:val="00396F5F"/>
    <w:rsid w:val="00397629"/>
    <w:rsid w:val="0039782D"/>
    <w:rsid w:val="00397857"/>
    <w:rsid w:val="00397BE6"/>
    <w:rsid w:val="00397E8C"/>
    <w:rsid w:val="003A01B0"/>
    <w:rsid w:val="003A0246"/>
    <w:rsid w:val="003A05FF"/>
    <w:rsid w:val="003A061A"/>
    <w:rsid w:val="003A0624"/>
    <w:rsid w:val="003A08B5"/>
    <w:rsid w:val="003A09D6"/>
    <w:rsid w:val="003A0B35"/>
    <w:rsid w:val="003A100B"/>
    <w:rsid w:val="003A10B2"/>
    <w:rsid w:val="003A10CC"/>
    <w:rsid w:val="003A1387"/>
    <w:rsid w:val="003A1445"/>
    <w:rsid w:val="003A16D6"/>
    <w:rsid w:val="003A18A4"/>
    <w:rsid w:val="003A1AB5"/>
    <w:rsid w:val="003A1CA1"/>
    <w:rsid w:val="003A1EAE"/>
    <w:rsid w:val="003A2165"/>
    <w:rsid w:val="003A218C"/>
    <w:rsid w:val="003A2482"/>
    <w:rsid w:val="003A2507"/>
    <w:rsid w:val="003A27DE"/>
    <w:rsid w:val="003A28D2"/>
    <w:rsid w:val="003A2A48"/>
    <w:rsid w:val="003A2A4C"/>
    <w:rsid w:val="003A2F88"/>
    <w:rsid w:val="003A308D"/>
    <w:rsid w:val="003A3213"/>
    <w:rsid w:val="003A326F"/>
    <w:rsid w:val="003A3445"/>
    <w:rsid w:val="003A369B"/>
    <w:rsid w:val="003A369D"/>
    <w:rsid w:val="003A408D"/>
    <w:rsid w:val="003A4A3F"/>
    <w:rsid w:val="003A4C40"/>
    <w:rsid w:val="003A518B"/>
    <w:rsid w:val="003A51B1"/>
    <w:rsid w:val="003A565D"/>
    <w:rsid w:val="003A5673"/>
    <w:rsid w:val="003A5C7A"/>
    <w:rsid w:val="003A5DE9"/>
    <w:rsid w:val="003A5ECD"/>
    <w:rsid w:val="003A5F0F"/>
    <w:rsid w:val="003A620A"/>
    <w:rsid w:val="003A62E7"/>
    <w:rsid w:val="003A6596"/>
    <w:rsid w:val="003A66FC"/>
    <w:rsid w:val="003A67DD"/>
    <w:rsid w:val="003A6857"/>
    <w:rsid w:val="003A6920"/>
    <w:rsid w:val="003A6B41"/>
    <w:rsid w:val="003A6CD0"/>
    <w:rsid w:val="003A6D49"/>
    <w:rsid w:val="003A7134"/>
    <w:rsid w:val="003A737B"/>
    <w:rsid w:val="003A76F9"/>
    <w:rsid w:val="003A778F"/>
    <w:rsid w:val="003A7849"/>
    <w:rsid w:val="003A7AEC"/>
    <w:rsid w:val="003A7BA6"/>
    <w:rsid w:val="003A7EF6"/>
    <w:rsid w:val="003A7F6B"/>
    <w:rsid w:val="003B0421"/>
    <w:rsid w:val="003B0575"/>
    <w:rsid w:val="003B058D"/>
    <w:rsid w:val="003B0654"/>
    <w:rsid w:val="003B097D"/>
    <w:rsid w:val="003B0B81"/>
    <w:rsid w:val="003B0CC8"/>
    <w:rsid w:val="003B0E8C"/>
    <w:rsid w:val="003B0EA7"/>
    <w:rsid w:val="003B0F30"/>
    <w:rsid w:val="003B0FFA"/>
    <w:rsid w:val="003B10CC"/>
    <w:rsid w:val="003B117B"/>
    <w:rsid w:val="003B11AB"/>
    <w:rsid w:val="003B1200"/>
    <w:rsid w:val="003B15D0"/>
    <w:rsid w:val="003B191F"/>
    <w:rsid w:val="003B1F7D"/>
    <w:rsid w:val="003B2098"/>
    <w:rsid w:val="003B20D6"/>
    <w:rsid w:val="003B2150"/>
    <w:rsid w:val="003B244A"/>
    <w:rsid w:val="003B2605"/>
    <w:rsid w:val="003B263E"/>
    <w:rsid w:val="003B2753"/>
    <w:rsid w:val="003B279A"/>
    <w:rsid w:val="003B288A"/>
    <w:rsid w:val="003B2A02"/>
    <w:rsid w:val="003B2C9A"/>
    <w:rsid w:val="003B2F1D"/>
    <w:rsid w:val="003B30E1"/>
    <w:rsid w:val="003B3365"/>
    <w:rsid w:val="003B344A"/>
    <w:rsid w:val="003B36DD"/>
    <w:rsid w:val="003B3AB4"/>
    <w:rsid w:val="003B3BD0"/>
    <w:rsid w:val="003B3F06"/>
    <w:rsid w:val="003B4213"/>
    <w:rsid w:val="003B423E"/>
    <w:rsid w:val="003B4325"/>
    <w:rsid w:val="003B43FB"/>
    <w:rsid w:val="003B45FC"/>
    <w:rsid w:val="003B4735"/>
    <w:rsid w:val="003B4885"/>
    <w:rsid w:val="003B496F"/>
    <w:rsid w:val="003B4EDB"/>
    <w:rsid w:val="003B5278"/>
    <w:rsid w:val="003B52AB"/>
    <w:rsid w:val="003B52CB"/>
    <w:rsid w:val="003B53FF"/>
    <w:rsid w:val="003B5574"/>
    <w:rsid w:val="003B57FC"/>
    <w:rsid w:val="003B5B59"/>
    <w:rsid w:val="003B5B77"/>
    <w:rsid w:val="003B5BB4"/>
    <w:rsid w:val="003B5F91"/>
    <w:rsid w:val="003B60A5"/>
    <w:rsid w:val="003B61E6"/>
    <w:rsid w:val="003B622A"/>
    <w:rsid w:val="003B62CC"/>
    <w:rsid w:val="003B6500"/>
    <w:rsid w:val="003B6786"/>
    <w:rsid w:val="003B6801"/>
    <w:rsid w:val="003B6DF0"/>
    <w:rsid w:val="003B6F3F"/>
    <w:rsid w:val="003B7078"/>
    <w:rsid w:val="003B73F2"/>
    <w:rsid w:val="003B7CA1"/>
    <w:rsid w:val="003B7E98"/>
    <w:rsid w:val="003C0025"/>
    <w:rsid w:val="003C0032"/>
    <w:rsid w:val="003C0048"/>
    <w:rsid w:val="003C0257"/>
    <w:rsid w:val="003C026F"/>
    <w:rsid w:val="003C0570"/>
    <w:rsid w:val="003C0579"/>
    <w:rsid w:val="003C05A4"/>
    <w:rsid w:val="003C0675"/>
    <w:rsid w:val="003C07BB"/>
    <w:rsid w:val="003C12B6"/>
    <w:rsid w:val="003C1323"/>
    <w:rsid w:val="003C132C"/>
    <w:rsid w:val="003C1533"/>
    <w:rsid w:val="003C16BA"/>
    <w:rsid w:val="003C1BD6"/>
    <w:rsid w:val="003C1DFD"/>
    <w:rsid w:val="003C1E20"/>
    <w:rsid w:val="003C20A5"/>
    <w:rsid w:val="003C22B3"/>
    <w:rsid w:val="003C2314"/>
    <w:rsid w:val="003C2499"/>
    <w:rsid w:val="003C2503"/>
    <w:rsid w:val="003C256F"/>
    <w:rsid w:val="003C25FB"/>
    <w:rsid w:val="003C2605"/>
    <w:rsid w:val="003C26F9"/>
    <w:rsid w:val="003C2788"/>
    <w:rsid w:val="003C2BEF"/>
    <w:rsid w:val="003C2C6D"/>
    <w:rsid w:val="003C2CEC"/>
    <w:rsid w:val="003C3284"/>
    <w:rsid w:val="003C32DE"/>
    <w:rsid w:val="003C34D4"/>
    <w:rsid w:val="003C377E"/>
    <w:rsid w:val="003C3824"/>
    <w:rsid w:val="003C392A"/>
    <w:rsid w:val="003C3ACC"/>
    <w:rsid w:val="003C3BA5"/>
    <w:rsid w:val="003C3CC7"/>
    <w:rsid w:val="003C3CF3"/>
    <w:rsid w:val="003C3D1F"/>
    <w:rsid w:val="003C3E89"/>
    <w:rsid w:val="003C4167"/>
    <w:rsid w:val="003C4168"/>
    <w:rsid w:val="003C416C"/>
    <w:rsid w:val="003C42E4"/>
    <w:rsid w:val="003C4439"/>
    <w:rsid w:val="003C469A"/>
    <w:rsid w:val="003C486D"/>
    <w:rsid w:val="003C4C44"/>
    <w:rsid w:val="003C4D97"/>
    <w:rsid w:val="003C4E93"/>
    <w:rsid w:val="003C4F64"/>
    <w:rsid w:val="003C5003"/>
    <w:rsid w:val="003C50CF"/>
    <w:rsid w:val="003C5100"/>
    <w:rsid w:val="003C5101"/>
    <w:rsid w:val="003C52F3"/>
    <w:rsid w:val="003C5349"/>
    <w:rsid w:val="003C5551"/>
    <w:rsid w:val="003C5650"/>
    <w:rsid w:val="003C58AF"/>
    <w:rsid w:val="003C5951"/>
    <w:rsid w:val="003C5963"/>
    <w:rsid w:val="003C5977"/>
    <w:rsid w:val="003C5B1C"/>
    <w:rsid w:val="003C5E6F"/>
    <w:rsid w:val="003C603B"/>
    <w:rsid w:val="003C644C"/>
    <w:rsid w:val="003C6533"/>
    <w:rsid w:val="003C6609"/>
    <w:rsid w:val="003C680E"/>
    <w:rsid w:val="003C6950"/>
    <w:rsid w:val="003C6DB1"/>
    <w:rsid w:val="003C6E96"/>
    <w:rsid w:val="003C7011"/>
    <w:rsid w:val="003C7024"/>
    <w:rsid w:val="003C70CE"/>
    <w:rsid w:val="003C7495"/>
    <w:rsid w:val="003C74B6"/>
    <w:rsid w:val="003C756A"/>
    <w:rsid w:val="003C758E"/>
    <w:rsid w:val="003C7AE3"/>
    <w:rsid w:val="003C7CAA"/>
    <w:rsid w:val="003C7D7C"/>
    <w:rsid w:val="003D059B"/>
    <w:rsid w:val="003D06B1"/>
    <w:rsid w:val="003D084E"/>
    <w:rsid w:val="003D0852"/>
    <w:rsid w:val="003D087D"/>
    <w:rsid w:val="003D0A28"/>
    <w:rsid w:val="003D0F4E"/>
    <w:rsid w:val="003D0F66"/>
    <w:rsid w:val="003D1134"/>
    <w:rsid w:val="003D1229"/>
    <w:rsid w:val="003D128F"/>
    <w:rsid w:val="003D14F6"/>
    <w:rsid w:val="003D175D"/>
    <w:rsid w:val="003D1829"/>
    <w:rsid w:val="003D18E8"/>
    <w:rsid w:val="003D2263"/>
    <w:rsid w:val="003D2328"/>
    <w:rsid w:val="003D247E"/>
    <w:rsid w:val="003D260C"/>
    <w:rsid w:val="003D2945"/>
    <w:rsid w:val="003D2D3B"/>
    <w:rsid w:val="003D2D48"/>
    <w:rsid w:val="003D2FB1"/>
    <w:rsid w:val="003D3120"/>
    <w:rsid w:val="003D313E"/>
    <w:rsid w:val="003D344B"/>
    <w:rsid w:val="003D3521"/>
    <w:rsid w:val="003D372A"/>
    <w:rsid w:val="003D3997"/>
    <w:rsid w:val="003D3B3A"/>
    <w:rsid w:val="003D3DB0"/>
    <w:rsid w:val="003D3DB4"/>
    <w:rsid w:val="003D40D2"/>
    <w:rsid w:val="003D442A"/>
    <w:rsid w:val="003D44D7"/>
    <w:rsid w:val="003D486D"/>
    <w:rsid w:val="003D4951"/>
    <w:rsid w:val="003D4ED2"/>
    <w:rsid w:val="003D5691"/>
    <w:rsid w:val="003D594D"/>
    <w:rsid w:val="003D597A"/>
    <w:rsid w:val="003D5D72"/>
    <w:rsid w:val="003D5E01"/>
    <w:rsid w:val="003D5E2C"/>
    <w:rsid w:val="003D5E60"/>
    <w:rsid w:val="003D60AD"/>
    <w:rsid w:val="003D6210"/>
    <w:rsid w:val="003D629B"/>
    <w:rsid w:val="003D6343"/>
    <w:rsid w:val="003D672F"/>
    <w:rsid w:val="003D6B14"/>
    <w:rsid w:val="003D6CCD"/>
    <w:rsid w:val="003D6D03"/>
    <w:rsid w:val="003D6F64"/>
    <w:rsid w:val="003D7034"/>
    <w:rsid w:val="003D708F"/>
    <w:rsid w:val="003D7291"/>
    <w:rsid w:val="003D7351"/>
    <w:rsid w:val="003D744E"/>
    <w:rsid w:val="003D7643"/>
    <w:rsid w:val="003D772A"/>
    <w:rsid w:val="003D7735"/>
    <w:rsid w:val="003D79C0"/>
    <w:rsid w:val="003D79F0"/>
    <w:rsid w:val="003D7B84"/>
    <w:rsid w:val="003D7DEF"/>
    <w:rsid w:val="003D7FEC"/>
    <w:rsid w:val="003E0044"/>
    <w:rsid w:val="003E017A"/>
    <w:rsid w:val="003E02A1"/>
    <w:rsid w:val="003E03DD"/>
    <w:rsid w:val="003E0484"/>
    <w:rsid w:val="003E04D3"/>
    <w:rsid w:val="003E057C"/>
    <w:rsid w:val="003E05FE"/>
    <w:rsid w:val="003E0773"/>
    <w:rsid w:val="003E0926"/>
    <w:rsid w:val="003E09F6"/>
    <w:rsid w:val="003E0C7C"/>
    <w:rsid w:val="003E0E75"/>
    <w:rsid w:val="003E10E0"/>
    <w:rsid w:val="003E19C8"/>
    <w:rsid w:val="003E1A99"/>
    <w:rsid w:val="003E1B4C"/>
    <w:rsid w:val="003E1B91"/>
    <w:rsid w:val="003E1DC0"/>
    <w:rsid w:val="003E1E6E"/>
    <w:rsid w:val="003E1EDF"/>
    <w:rsid w:val="003E1F15"/>
    <w:rsid w:val="003E1F44"/>
    <w:rsid w:val="003E1F53"/>
    <w:rsid w:val="003E22AD"/>
    <w:rsid w:val="003E230E"/>
    <w:rsid w:val="003E247F"/>
    <w:rsid w:val="003E252C"/>
    <w:rsid w:val="003E269E"/>
    <w:rsid w:val="003E27F0"/>
    <w:rsid w:val="003E2A08"/>
    <w:rsid w:val="003E2B3B"/>
    <w:rsid w:val="003E2DFE"/>
    <w:rsid w:val="003E3048"/>
    <w:rsid w:val="003E30B2"/>
    <w:rsid w:val="003E3539"/>
    <w:rsid w:val="003E36DC"/>
    <w:rsid w:val="003E39DB"/>
    <w:rsid w:val="003E3B47"/>
    <w:rsid w:val="003E3BB6"/>
    <w:rsid w:val="003E3E4D"/>
    <w:rsid w:val="003E3E61"/>
    <w:rsid w:val="003E4173"/>
    <w:rsid w:val="003E4962"/>
    <w:rsid w:val="003E497B"/>
    <w:rsid w:val="003E4A25"/>
    <w:rsid w:val="003E4B78"/>
    <w:rsid w:val="003E4BD7"/>
    <w:rsid w:val="003E4F54"/>
    <w:rsid w:val="003E50F8"/>
    <w:rsid w:val="003E5216"/>
    <w:rsid w:val="003E52B4"/>
    <w:rsid w:val="003E5408"/>
    <w:rsid w:val="003E552B"/>
    <w:rsid w:val="003E55F2"/>
    <w:rsid w:val="003E568F"/>
    <w:rsid w:val="003E56D2"/>
    <w:rsid w:val="003E57CB"/>
    <w:rsid w:val="003E5A92"/>
    <w:rsid w:val="003E5B1F"/>
    <w:rsid w:val="003E602D"/>
    <w:rsid w:val="003E6191"/>
    <w:rsid w:val="003E63E5"/>
    <w:rsid w:val="003E6462"/>
    <w:rsid w:val="003E6493"/>
    <w:rsid w:val="003E677D"/>
    <w:rsid w:val="003E6933"/>
    <w:rsid w:val="003E6A37"/>
    <w:rsid w:val="003E6A4C"/>
    <w:rsid w:val="003E6BE1"/>
    <w:rsid w:val="003E6F3E"/>
    <w:rsid w:val="003E70B3"/>
    <w:rsid w:val="003E73E0"/>
    <w:rsid w:val="003E7666"/>
    <w:rsid w:val="003E789C"/>
    <w:rsid w:val="003E789F"/>
    <w:rsid w:val="003E790B"/>
    <w:rsid w:val="003E7A73"/>
    <w:rsid w:val="003E7F14"/>
    <w:rsid w:val="003E7F28"/>
    <w:rsid w:val="003E7F4C"/>
    <w:rsid w:val="003E7FF8"/>
    <w:rsid w:val="003F018A"/>
    <w:rsid w:val="003F033E"/>
    <w:rsid w:val="003F0448"/>
    <w:rsid w:val="003F0677"/>
    <w:rsid w:val="003F07B5"/>
    <w:rsid w:val="003F0808"/>
    <w:rsid w:val="003F0849"/>
    <w:rsid w:val="003F08F0"/>
    <w:rsid w:val="003F0923"/>
    <w:rsid w:val="003F0B73"/>
    <w:rsid w:val="003F0B8B"/>
    <w:rsid w:val="003F0E0C"/>
    <w:rsid w:val="003F0E1E"/>
    <w:rsid w:val="003F0E7B"/>
    <w:rsid w:val="003F0EA1"/>
    <w:rsid w:val="003F1056"/>
    <w:rsid w:val="003F1143"/>
    <w:rsid w:val="003F1246"/>
    <w:rsid w:val="003F133C"/>
    <w:rsid w:val="003F1363"/>
    <w:rsid w:val="003F1536"/>
    <w:rsid w:val="003F157A"/>
    <w:rsid w:val="003F1907"/>
    <w:rsid w:val="003F1919"/>
    <w:rsid w:val="003F19FE"/>
    <w:rsid w:val="003F1B4A"/>
    <w:rsid w:val="003F1CB0"/>
    <w:rsid w:val="003F1D55"/>
    <w:rsid w:val="003F2135"/>
    <w:rsid w:val="003F2355"/>
    <w:rsid w:val="003F26FF"/>
    <w:rsid w:val="003F281A"/>
    <w:rsid w:val="003F2C20"/>
    <w:rsid w:val="003F2D91"/>
    <w:rsid w:val="003F2DA0"/>
    <w:rsid w:val="003F30A9"/>
    <w:rsid w:val="003F30B6"/>
    <w:rsid w:val="003F31C6"/>
    <w:rsid w:val="003F37A1"/>
    <w:rsid w:val="003F3883"/>
    <w:rsid w:val="003F3C31"/>
    <w:rsid w:val="003F3C40"/>
    <w:rsid w:val="003F43B7"/>
    <w:rsid w:val="003F4866"/>
    <w:rsid w:val="003F4942"/>
    <w:rsid w:val="003F4B75"/>
    <w:rsid w:val="003F4EC4"/>
    <w:rsid w:val="003F4EFF"/>
    <w:rsid w:val="003F515A"/>
    <w:rsid w:val="003F516E"/>
    <w:rsid w:val="003F5524"/>
    <w:rsid w:val="003F5A65"/>
    <w:rsid w:val="003F5C64"/>
    <w:rsid w:val="003F5C71"/>
    <w:rsid w:val="003F615D"/>
    <w:rsid w:val="003F626D"/>
    <w:rsid w:val="003F64FE"/>
    <w:rsid w:val="003F6579"/>
    <w:rsid w:val="003F6696"/>
    <w:rsid w:val="003F6962"/>
    <w:rsid w:val="003F6A52"/>
    <w:rsid w:val="003F6EE4"/>
    <w:rsid w:val="003F7048"/>
    <w:rsid w:val="003F711C"/>
    <w:rsid w:val="003F7302"/>
    <w:rsid w:val="003F73F1"/>
    <w:rsid w:val="003F765B"/>
    <w:rsid w:val="003F7797"/>
    <w:rsid w:val="003F78C7"/>
    <w:rsid w:val="003F79E3"/>
    <w:rsid w:val="003F7C37"/>
    <w:rsid w:val="003F7EFF"/>
    <w:rsid w:val="004003D4"/>
    <w:rsid w:val="0040066F"/>
    <w:rsid w:val="004006CA"/>
    <w:rsid w:val="00400935"/>
    <w:rsid w:val="00400C88"/>
    <w:rsid w:val="00400DC7"/>
    <w:rsid w:val="00401033"/>
    <w:rsid w:val="00401117"/>
    <w:rsid w:val="004012AD"/>
    <w:rsid w:val="004012EE"/>
    <w:rsid w:val="0040153E"/>
    <w:rsid w:val="00401643"/>
    <w:rsid w:val="00401825"/>
    <w:rsid w:val="004018B3"/>
    <w:rsid w:val="00401943"/>
    <w:rsid w:val="00401C24"/>
    <w:rsid w:val="0040213C"/>
    <w:rsid w:val="00402154"/>
    <w:rsid w:val="004021F8"/>
    <w:rsid w:val="00402764"/>
    <w:rsid w:val="00402C4E"/>
    <w:rsid w:val="00403273"/>
    <w:rsid w:val="0040351E"/>
    <w:rsid w:val="004037FB"/>
    <w:rsid w:val="0040388F"/>
    <w:rsid w:val="0040395F"/>
    <w:rsid w:val="00403C35"/>
    <w:rsid w:val="00403D7B"/>
    <w:rsid w:val="00403DB6"/>
    <w:rsid w:val="00403F68"/>
    <w:rsid w:val="00403FF8"/>
    <w:rsid w:val="004040F5"/>
    <w:rsid w:val="004043B3"/>
    <w:rsid w:val="004046E0"/>
    <w:rsid w:val="00404713"/>
    <w:rsid w:val="004047CA"/>
    <w:rsid w:val="00405098"/>
    <w:rsid w:val="00405408"/>
    <w:rsid w:val="0040570F"/>
    <w:rsid w:val="0040585C"/>
    <w:rsid w:val="00405A6F"/>
    <w:rsid w:val="00405A8A"/>
    <w:rsid w:val="00405BD1"/>
    <w:rsid w:val="00405CCD"/>
    <w:rsid w:val="00405E89"/>
    <w:rsid w:val="004060AA"/>
    <w:rsid w:val="004063A3"/>
    <w:rsid w:val="0040657A"/>
    <w:rsid w:val="004065CB"/>
    <w:rsid w:val="00406642"/>
    <w:rsid w:val="00406824"/>
    <w:rsid w:val="00406ADE"/>
    <w:rsid w:val="00406B2A"/>
    <w:rsid w:val="00406BD5"/>
    <w:rsid w:val="00406C79"/>
    <w:rsid w:val="00406E02"/>
    <w:rsid w:val="00407186"/>
    <w:rsid w:val="0040720D"/>
    <w:rsid w:val="0040742C"/>
    <w:rsid w:val="004074A8"/>
    <w:rsid w:val="0040758E"/>
    <w:rsid w:val="004075EA"/>
    <w:rsid w:val="004078AD"/>
    <w:rsid w:val="00407941"/>
    <w:rsid w:val="00407B77"/>
    <w:rsid w:val="00407CBF"/>
    <w:rsid w:val="00407D29"/>
    <w:rsid w:val="00407E1A"/>
    <w:rsid w:val="00407ECA"/>
    <w:rsid w:val="004100A9"/>
    <w:rsid w:val="004101F6"/>
    <w:rsid w:val="004101FB"/>
    <w:rsid w:val="004102B2"/>
    <w:rsid w:val="00410404"/>
    <w:rsid w:val="00410425"/>
    <w:rsid w:val="0041053A"/>
    <w:rsid w:val="004108A7"/>
    <w:rsid w:val="00410B1D"/>
    <w:rsid w:val="00410CD0"/>
    <w:rsid w:val="00410CD3"/>
    <w:rsid w:val="00410CED"/>
    <w:rsid w:val="00411024"/>
    <w:rsid w:val="0041143A"/>
    <w:rsid w:val="00411602"/>
    <w:rsid w:val="0041170F"/>
    <w:rsid w:val="004117BE"/>
    <w:rsid w:val="00411971"/>
    <w:rsid w:val="00411AEA"/>
    <w:rsid w:val="00411B27"/>
    <w:rsid w:val="00411C08"/>
    <w:rsid w:val="00411D30"/>
    <w:rsid w:val="00411E67"/>
    <w:rsid w:val="00412072"/>
    <w:rsid w:val="0041210E"/>
    <w:rsid w:val="00412247"/>
    <w:rsid w:val="004124E4"/>
    <w:rsid w:val="0041260C"/>
    <w:rsid w:val="0041280B"/>
    <w:rsid w:val="0041284B"/>
    <w:rsid w:val="004128EE"/>
    <w:rsid w:val="004129BE"/>
    <w:rsid w:val="00412A10"/>
    <w:rsid w:val="00412C16"/>
    <w:rsid w:val="00412CE9"/>
    <w:rsid w:val="00412ED0"/>
    <w:rsid w:val="00413193"/>
    <w:rsid w:val="0041363F"/>
    <w:rsid w:val="0041375E"/>
    <w:rsid w:val="00413CFD"/>
    <w:rsid w:val="00413E32"/>
    <w:rsid w:val="00413E82"/>
    <w:rsid w:val="004148D3"/>
    <w:rsid w:val="0041492D"/>
    <w:rsid w:val="00414BAA"/>
    <w:rsid w:val="00414BB5"/>
    <w:rsid w:val="004150BE"/>
    <w:rsid w:val="00415150"/>
    <w:rsid w:val="0041523B"/>
    <w:rsid w:val="00415299"/>
    <w:rsid w:val="004152BB"/>
    <w:rsid w:val="004153D7"/>
    <w:rsid w:val="004155D6"/>
    <w:rsid w:val="0041564A"/>
    <w:rsid w:val="004156D1"/>
    <w:rsid w:val="0041572C"/>
    <w:rsid w:val="0041583D"/>
    <w:rsid w:val="004158D8"/>
    <w:rsid w:val="00415B5C"/>
    <w:rsid w:val="00415D23"/>
    <w:rsid w:val="00415DB4"/>
    <w:rsid w:val="00415DBF"/>
    <w:rsid w:val="00415E16"/>
    <w:rsid w:val="00415E2C"/>
    <w:rsid w:val="00415FD4"/>
    <w:rsid w:val="0041602C"/>
    <w:rsid w:val="004160A7"/>
    <w:rsid w:val="00416356"/>
    <w:rsid w:val="0041649E"/>
    <w:rsid w:val="004165D8"/>
    <w:rsid w:val="00416A33"/>
    <w:rsid w:val="00417077"/>
    <w:rsid w:val="00417142"/>
    <w:rsid w:val="00417723"/>
    <w:rsid w:val="004177A2"/>
    <w:rsid w:val="00417823"/>
    <w:rsid w:val="004178C8"/>
    <w:rsid w:val="004178DC"/>
    <w:rsid w:val="00417A20"/>
    <w:rsid w:val="00417D0F"/>
    <w:rsid w:val="00417D9F"/>
    <w:rsid w:val="00417F20"/>
    <w:rsid w:val="00417FC0"/>
    <w:rsid w:val="00420512"/>
    <w:rsid w:val="0042080D"/>
    <w:rsid w:val="00420AA6"/>
    <w:rsid w:val="00420C41"/>
    <w:rsid w:val="00420C7C"/>
    <w:rsid w:val="00420E26"/>
    <w:rsid w:val="00420F30"/>
    <w:rsid w:val="00420FAF"/>
    <w:rsid w:val="00421100"/>
    <w:rsid w:val="004212D0"/>
    <w:rsid w:val="00421468"/>
    <w:rsid w:val="004215EA"/>
    <w:rsid w:val="00421632"/>
    <w:rsid w:val="0042189B"/>
    <w:rsid w:val="00421CD9"/>
    <w:rsid w:val="00421FEF"/>
    <w:rsid w:val="00422292"/>
    <w:rsid w:val="00422385"/>
    <w:rsid w:val="00422446"/>
    <w:rsid w:val="0042245F"/>
    <w:rsid w:val="004225F7"/>
    <w:rsid w:val="0042267E"/>
    <w:rsid w:val="00422726"/>
    <w:rsid w:val="0042285C"/>
    <w:rsid w:val="00422A60"/>
    <w:rsid w:val="00422D43"/>
    <w:rsid w:val="00422DF6"/>
    <w:rsid w:val="0042310A"/>
    <w:rsid w:val="004232F7"/>
    <w:rsid w:val="004234EB"/>
    <w:rsid w:val="0042364C"/>
    <w:rsid w:val="004236E3"/>
    <w:rsid w:val="0042397A"/>
    <w:rsid w:val="00423AE2"/>
    <w:rsid w:val="00424089"/>
    <w:rsid w:val="004243C4"/>
    <w:rsid w:val="00424718"/>
    <w:rsid w:val="004249CD"/>
    <w:rsid w:val="00424C83"/>
    <w:rsid w:val="00424CD2"/>
    <w:rsid w:val="00424D81"/>
    <w:rsid w:val="00424E2C"/>
    <w:rsid w:val="004251F1"/>
    <w:rsid w:val="00425209"/>
    <w:rsid w:val="004252A1"/>
    <w:rsid w:val="0042579B"/>
    <w:rsid w:val="00425A1C"/>
    <w:rsid w:val="00426097"/>
    <w:rsid w:val="004260A7"/>
    <w:rsid w:val="00426283"/>
    <w:rsid w:val="00426442"/>
    <w:rsid w:val="00426A70"/>
    <w:rsid w:val="00426B63"/>
    <w:rsid w:val="00426DAB"/>
    <w:rsid w:val="00427225"/>
    <w:rsid w:val="00427426"/>
    <w:rsid w:val="0042753A"/>
    <w:rsid w:val="004277FD"/>
    <w:rsid w:val="004279B0"/>
    <w:rsid w:val="00427DA3"/>
    <w:rsid w:val="00427E14"/>
    <w:rsid w:val="00430126"/>
    <w:rsid w:val="00430508"/>
    <w:rsid w:val="00430715"/>
    <w:rsid w:val="00430788"/>
    <w:rsid w:val="004308BA"/>
    <w:rsid w:val="00430CD7"/>
    <w:rsid w:val="00430D08"/>
    <w:rsid w:val="00430E18"/>
    <w:rsid w:val="00430EC2"/>
    <w:rsid w:val="00430EE6"/>
    <w:rsid w:val="00431479"/>
    <w:rsid w:val="00431575"/>
    <w:rsid w:val="004316EE"/>
    <w:rsid w:val="00431705"/>
    <w:rsid w:val="004317B2"/>
    <w:rsid w:val="00431959"/>
    <w:rsid w:val="00431A75"/>
    <w:rsid w:val="00431AFB"/>
    <w:rsid w:val="00431C07"/>
    <w:rsid w:val="00431CD7"/>
    <w:rsid w:val="00432366"/>
    <w:rsid w:val="004323A7"/>
    <w:rsid w:val="0043256E"/>
    <w:rsid w:val="004327A8"/>
    <w:rsid w:val="00432EFA"/>
    <w:rsid w:val="00433084"/>
    <w:rsid w:val="004332A1"/>
    <w:rsid w:val="0043332F"/>
    <w:rsid w:val="004333C4"/>
    <w:rsid w:val="0043343D"/>
    <w:rsid w:val="00433908"/>
    <w:rsid w:val="00433D63"/>
    <w:rsid w:val="00433D94"/>
    <w:rsid w:val="00433E26"/>
    <w:rsid w:val="00433F7F"/>
    <w:rsid w:val="004340FB"/>
    <w:rsid w:val="00434129"/>
    <w:rsid w:val="00434394"/>
    <w:rsid w:val="00434545"/>
    <w:rsid w:val="004348EC"/>
    <w:rsid w:val="00434B92"/>
    <w:rsid w:val="00434F7B"/>
    <w:rsid w:val="0043506D"/>
    <w:rsid w:val="0043533A"/>
    <w:rsid w:val="0043541F"/>
    <w:rsid w:val="00435659"/>
    <w:rsid w:val="004356F6"/>
    <w:rsid w:val="004358A4"/>
    <w:rsid w:val="00435D9D"/>
    <w:rsid w:val="00435DE6"/>
    <w:rsid w:val="00435DE9"/>
    <w:rsid w:val="00435DEF"/>
    <w:rsid w:val="00435E3C"/>
    <w:rsid w:val="004362D2"/>
    <w:rsid w:val="0043640A"/>
    <w:rsid w:val="00436491"/>
    <w:rsid w:val="00436679"/>
    <w:rsid w:val="004366CE"/>
    <w:rsid w:val="00436982"/>
    <w:rsid w:val="00436A03"/>
    <w:rsid w:val="00436AD7"/>
    <w:rsid w:val="00436BA2"/>
    <w:rsid w:val="00436BCB"/>
    <w:rsid w:val="00436EE5"/>
    <w:rsid w:val="00437009"/>
    <w:rsid w:val="00437094"/>
    <w:rsid w:val="004370F0"/>
    <w:rsid w:val="0043762A"/>
    <w:rsid w:val="00437688"/>
    <w:rsid w:val="004376A4"/>
    <w:rsid w:val="004377C5"/>
    <w:rsid w:val="00437825"/>
    <w:rsid w:val="00437922"/>
    <w:rsid w:val="004379E4"/>
    <w:rsid w:val="00437CFB"/>
    <w:rsid w:val="00437F65"/>
    <w:rsid w:val="00437FB2"/>
    <w:rsid w:val="004401A4"/>
    <w:rsid w:val="004401E8"/>
    <w:rsid w:val="0044030A"/>
    <w:rsid w:val="004404B2"/>
    <w:rsid w:val="00440962"/>
    <w:rsid w:val="00440967"/>
    <w:rsid w:val="00440E8A"/>
    <w:rsid w:val="0044114E"/>
    <w:rsid w:val="004415FE"/>
    <w:rsid w:val="00441632"/>
    <w:rsid w:val="004417DF"/>
    <w:rsid w:val="00441A37"/>
    <w:rsid w:val="00441BEB"/>
    <w:rsid w:val="00441C98"/>
    <w:rsid w:val="00442090"/>
    <w:rsid w:val="0044247F"/>
    <w:rsid w:val="00442A81"/>
    <w:rsid w:val="00442AE4"/>
    <w:rsid w:val="00442D7D"/>
    <w:rsid w:val="00443000"/>
    <w:rsid w:val="00443317"/>
    <w:rsid w:val="00443383"/>
    <w:rsid w:val="004433D9"/>
    <w:rsid w:val="00443499"/>
    <w:rsid w:val="004434E8"/>
    <w:rsid w:val="004436D7"/>
    <w:rsid w:val="00443BBA"/>
    <w:rsid w:val="00443C43"/>
    <w:rsid w:val="00443ECB"/>
    <w:rsid w:val="00443EE4"/>
    <w:rsid w:val="00443F8C"/>
    <w:rsid w:val="00444188"/>
    <w:rsid w:val="0044442A"/>
    <w:rsid w:val="004449DB"/>
    <w:rsid w:val="004449F1"/>
    <w:rsid w:val="0044501F"/>
    <w:rsid w:val="0044541E"/>
    <w:rsid w:val="0044566B"/>
    <w:rsid w:val="00445959"/>
    <w:rsid w:val="00445CE4"/>
    <w:rsid w:val="00445E15"/>
    <w:rsid w:val="00445ED9"/>
    <w:rsid w:val="0044602C"/>
    <w:rsid w:val="004460C6"/>
    <w:rsid w:val="0044625A"/>
    <w:rsid w:val="0044633D"/>
    <w:rsid w:val="00446476"/>
    <w:rsid w:val="0044694B"/>
    <w:rsid w:val="00446E24"/>
    <w:rsid w:val="004470DC"/>
    <w:rsid w:val="0044718A"/>
    <w:rsid w:val="004471BE"/>
    <w:rsid w:val="00447853"/>
    <w:rsid w:val="004478A9"/>
    <w:rsid w:val="00447ADF"/>
    <w:rsid w:val="00447AFE"/>
    <w:rsid w:val="00447D61"/>
    <w:rsid w:val="00447EF3"/>
    <w:rsid w:val="00447F7A"/>
    <w:rsid w:val="0045052D"/>
    <w:rsid w:val="00450745"/>
    <w:rsid w:val="00450801"/>
    <w:rsid w:val="00450D1A"/>
    <w:rsid w:val="00450D3D"/>
    <w:rsid w:val="00450D5C"/>
    <w:rsid w:val="00450F5B"/>
    <w:rsid w:val="004512E6"/>
    <w:rsid w:val="00451621"/>
    <w:rsid w:val="00451681"/>
    <w:rsid w:val="004516D6"/>
    <w:rsid w:val="00451B75"/>
    <w:rsid w:val="00451C14"/>
    <w:rsid w:val="00451D50"/>
    <w:rsid w:val="00451E5B"/>
    <w:rsid w:val="00451E90"/>
    <w:rsid w:val="004524BE"/>
    <w:rsid w:val="00452671"/>
    <w:rsid w:val="00452EB2"/>
    <w:rsid w:val="00453101"/>
    <w:rsid w:val="00453583"/>
    <w:rsid w:val="0045391B"/>
    <w:rsid w:val="00453B84"/>
    <w:rsid w:val="00453D17"/>
    <w:rsid w:val="00453DD0"/>
    <w:rsid w:val="00453EF4"/>
    <w:rsid w:val="00454070"/>
    <w:rsid w:val="004541E2"/>
    <w:rsid w:val="00454368"/>
    <w:rsid w:val="00454439"/>
    <w:rsid w:val="00454607"/>
    <w:rsid w:val="0045469B"/>
    <w:rsid w:val="00454775"/>
    <w:rsid w:val="00454AEA"/>
    <w:rsid w:val="00454DD2"/>
    <w:rsid w:val="00454E6C"/>
    <w:rsid w:val="0045516F"/>
    <w:rsid w:val="004553F6"/>
    <w:rsid w:val="004555B3"/>
    <w:rsid w:val="0045564B"/>
    <w:rsid w:val="0045582E"/>
    <w:rsid w:val="00455967"/>
    <w:rsid w:val="00455A5E"/>
    <w:rsid w:val="00456344"/>
    <w:rsid w:val="0045638F"/>
    <w:rsid w:val="004563B5"/>
    <w:rsid w:val="00456536"/>
    <w:rsid w:val="00456802"/>
    <w:rsid w:val="004568CC"/>
    <w:rsid w:val="00456948"/>
    <w:rsid w:val="00456991"/>
    <w:rsid w:val="00456A03"/>
    <w:rsid w:val="00456AE1"/>
    <w:rsid w:val="00456F06"/>
    <w:rsid w:val="00456F91"/>
    <w:rsid w:val="00457175"/>
    <w:rsid w:val="00457291"/>
    <w:rsid w:val="00457303"/>
    <w:rsid w:val="00457465"/>
    <w:rsid w:val="00457484"/>
    <w:rsid w:val="004574D1"/>
    <w:rsid w:val="004577C9"/>
    <w:rsid w:val="004578D9"/>
    <w:rsid w:val="00457AD5"/>
    <w:rsid w:val="00457B8E"/>
    <w:rsid w:val="00457C02"/>
    <w:rsid w:val="00457C6B"/>
    <w:rsid w:val="00457DF6"/>
    <w:rsid w:val="0046001E"/>
    <w:rsid w:val="00460155"/>
    <w:rsid w:val="004601F7"/>
    <w:rsid w:val="004603CB"/>
    <w:rsid w:val="004605F1"/>
    <w:rsid w:val="004606E2"/>
    <w:rsid w:val="004607AC"/>
    <w:rsid w:val="00460903"/>
    <w:rsid w:val="0046097B"/>
    <w:rsid w:val="00460F70"/>
    <w:rsid w:val="0046114A"/>
    <w:rsid w:val="004614A6"/>
    <w:rsid w:val="00461698"/>
    <w:rsid w:val="0046184A"/>
    <w:rsid w:val="0046198C"/>
    <w:rsid w:val="004619EB"/>
    <w:rsid w:val="00461B38"/>
    <w:rsid w:val="00461ED7"/>
    <w:rsid w:val="00461FF2"/>
    <w:rsid w:val="004620B4"/>
    <w:rsid w:val="004621A9"/>
    <w:rsid w:val="004621D3"/>
    <w:rsid w:val="0046224F"/>
    <w:rsid w:val="00462509"/>
    <w:rsid w:val="004625D7"/>
    <w:rsid w:val="00462873"/>
    <w:rsid w:val="004628C6"/>
    <w:rsid w:val="00462CBE"/>
    <w:rsid w:val="00462EE8"/>
    <w:rsid w:val="00463107"/>
    <w:rsid w:val="004631FC"/>
    <w:rsid w:val="00463279"/>
    <w:rsid w:val="004633DD"/>
    <w:rsid w:val="00463418"/>
    <w:rsid w:val="00463769"/>
    <w:rsid w:val="004637F0"/>
    <w:rsid w:val="00463832"/>
    <w:rsid w:val="00463F19"/>
    <w:rsid w:val="00464275"/>
    <w:rsid w:val="004645B2"/>
    <w:rsid w:val="0046497D"/>
    <w:rsid w:val="00464A4C"/>
    <w:rsid w:val="00464A71"/>
    <w:rsid w:val="00464CF1"/>
    <w:rsid w:val="0046508C"/>
    <w:rsid w:val="004652D2"/>
    <w:rsid w:val="004652FF"/>
    <w:rsid w:val="0046559D"/>
    <w:rsid w:val="004656B3"/>
    <w:rsid w:val="00465894"/>
    <w:rsid w:val="00465A95"/>
    <w:rsid w:val="00466208"/>
    <w:rsid w:val="004662C9"/>
    <w:rsid w:val="004665A3"/>
    <w:rsid w:val="00466611"/>
    <w:rsid w:val="0046665C"/>
    <w:rsid w:val="00466B0D"/>
    <w:rsid w:val="00466D19"/>
    <w:rsid w:val="00467BAD"/>
    <w:rsid w:val="00467CF9"/>
    <w:rsid w:val="00467D29"/>
    <w:rsid w:val="00467F22"/>
    <w:rsid w:val="004700B6"/>
    <w:rsid w:val="00470267"/>
    <w:rsid w:val="00470393"/>
    <w:rsid w:val="004704A9"/>
    <w:rsid w:val="004705AF"/>
    <w:rsid w:val="00470715"/>
    <w:rsid w:val="00470A75"/>
    <w:rsid w:val="00470C0D"/>
    <w:rsid w:val="00470CEC"/>
    <w:rsid w:val="004712F8"/>
    <w:rsid w:val="004713F1"/>
    <w:rsid w:val="00471505"/>
    <w:rsid w:val="004715A4"/>
    <w:rsid w:val="004718AD"/>
    <w:rsid w:val="00471956"/>
    <w:rsid w:val="0047195B"/>
    <w:rsid w:val="00471C2D"/>
    <w:rsid w:val="00471CEC"/>
    <w:rsid w:val="00471F13"/>
    <w:rsid w:val="00472141"/>
    <w:rsid w:val="004721AD"/>
    <w:rsid w:val="00472206"/>
    <w:rsid w:val="00472816"/>
    <w:rsid w:val="00472D36"/>
    <w:rsid w:val="00473181"/>
    <w:rsid w:val="00473368"/>
    <w:rsid w:val="00473379"/>
    <w:rsid w:val="00473B78"/>
    <w:rsid w:val="00473BC5"/>
    <w:rsid w:val="00474047"/>
    <w:rsid w:val="00474247"/>
    <w:rsid w:val="00474300"/>
    <w:rsid w:val="00474544"/>
    <w:rsid w:val="00474B1A"/>
    <w:rsid w:val="00474D32"/>
    <w:rsid w:val="00474E82"/>
    <w:rsid w:val="00475086"/>
    <w:rsid w:val="0047529D"/>
    <w:rsid w:val="0047564F"/>
    <w:rsid w:val="0047597E"/>
    <w:rsid w:val="00475D35"/>
    <w:rsid w:val="00475D8C"/>
    <w:rsid w:val="00475D9B"/>
    <w:rsid w:val="00475EC1"/>
    <w:rsid w:val="004760BA"/>
    <w:rsid w:val="00476115"/>
    <w:rsid w:val="0047639C"/>
    <w:rsid w:val="004764F8"/>
    <w:rsid w:val="00476581"/>
    <w:rsid w:val="004766E7"/>
    <w:rsid w:val="004767D5"/>
    <w:rsid w:val="00476CBA"/>
    <w:rsid w:val="00476DDE"/>
    <w:rsid w:val="004772B9"/>
    <w:rsid w:val="0047749F"/>
    <w:rsid w:val="0047761C"/>
    <w:rsid w:val="004776C4"/>
    <w:rsid w:val="00477C0C"/>
    <w:rsid w:val="00477DDD"/>
    <w:rsid w:val="004802EF"/>
    <w:rsid w:val="004803B6"/>
    <w:rsid w:val="0048079B"/>
    <w:rsid w:val="004807A2"/>
    <w:rsid w:val="0048085F"/>
    <w:rsid w:val="00480B2B"/>
    <w:rsid w:val="00480B39"/>
    <w:rsid w:val="00480BF7"/>
    <w:rsid w:val="00480D88"/>
    <w:rsid w:val="00480DDC"/>
    <w:rsid w:val="00480F8F"/>
    <w:rsid w:val="00481001"/>
    <w:rsid w:val="004810AC"/>
    <w:rsid w:val="00481307"/>
    <w:rsid w:val="004814D7"/>
    <w:rsid w:val="00481678"/>
    <w:rsid w:val="004818DB"/>
    <w:rsid w:val="004818F1"/>
    <w:rsid w:val="00481A3F"/>
    <w:rsid w:val="00481BC4"/>
    <w:rsid w:val="00481CE1"/>
    <w:rsid w:val="00481D55"/>
    <w:rsid w:val="00481DD2"/>
    <w:rsid w:val="00482001"/>
    <w:rsid w:val="00482097"/>
    <w:rsid w:val="00482152"/>
    <w:rsid w:val="004824B4"/>
    <w:rsid w:val="0048259B"/>
    <w:rsid w:val="004827E4"/>
    <w:rsid w:val="004828A7"/>
    <w:rsid w:val="004828B2"/>
    <w:rsid w:val="00482BFC"/>
    <w:rsid w:val="00482C1F"/>
    <w:rsid w:val="00482F45"/>
    <w:rsid w:val="00483082"/>
    <w:rsid w:val="00483688"/>
    <w:rsid w:val="00483936"/>
    <w:rsid w:val="00483971"/>
    <w:rsid w:val="004839CE"/>
    <w:rsid w:val="00483A60"/>
    <w:rsid w:val="00483AC1"/>
    <w:rsid w:val="00483E7E"/>
    <w:rsid w:val="00483EF2"/>
    <w:rsid w:val="00483FE7"/>
    <w:rsid w:val="00484394"/>
    <w:rsid w:val="0048452A"/>
    <w:rsid w:val="00484AB7"/>
    <w:rsid w:val="00484D43"/>
    <w:rsid w:val="00484DF7"/>
    <w:rsid w:val="00484FBA"/>
    <w:rsid w:val="00485122"/>
    <w:rsid w:val="00485354"/>
    <w:rsid w:val="0048535A"/>
    <w:rsid w:val="00485391"/>
    <w:rsid w:val="004854BF"/>
    <w:rsid w:val="004855A8"/>
    <w:rsid w:val="004855E0"/>
    <w:rsid w:val="004856AC"/>
    <w:rsid w:val="00485921"/>
    <w:rsid w:val="00485CB7"/>
    <w:rsid w:val="00485DFD"/>
    <w:rsid w:val="004866F9"/>
    <w:rsid w:val="00486E77"/>
    <w:rsid w:val="004873A0"/>
    <w:rsid w:val="00487552"/>
    <w:rsid w:val="00487564"/>
    <w:rsid w:val="004875CC"/>
    <w:rsid w:val="004876F3"/>
    <w:rsid w:val="0048773C"/>
    <w:rsid w:val="004878B3"/>
    <w:rsid w:val="0048796B"/>
    <w:rsid w:val="00487DE2"/>
    <w:rsid w:val="00487E6B"/>
    <w:rsid w:val="00487F0E"/>
    <w:rsid w:val="004900C8"/>
    <w:rsid w:val="00490194"/>
    <w:rsid w:val="0049051B"/>
    <w:rsid w:val="00490714"/>
    <w:rsid w:val="00490864"/>
    <w:rsid w:val="00490AD9"/>
    <w:rsid w:val="00490C18"/>
    <w:rsid w:val="00490E29"/>
    <w:rsid w:val="00491137"/>
    <w:rsid w:val="0049114E"/>
    <w:rsid w:val="0049140E"/>
    <w:rsid w:val="004914FB"/>
    <w:rsid w:val="0049233F"/>
    <w:rsid w:val="00492353"/>
    <w:rsid w:val="004928EE"/>
    <w:rsid w:val="00492A95"/>
    <w:rsid w:val="00492BAB"/>
    <w:rsid w:val="00492C59"/>
    <w:rsid w:val="00492E1C"/>
    <w:rsid w:val="00492F07"/>
    <w:rsid w:val="00492F83"/>
    <w:rsid w:val="0049327E"/>
    <w:rsid w:val="004934A8"/>
    <w:rsid w:val="004935F3"/>
    <w:rsid w:val="00493A77"/>
    <w:rsid w:val="00493DAB"/>
    <w:rsid w:val="004945EE"/>
    <w:rsid w:val="00494710"/>
    <w:rsid w:val="0049486C"/>
    <w:rsid w:val="00494B64"/>
    <w:rsid w:val="00494D8A"/>
    <w:rsid w:val="00494E5E"/>
    <w:rsid w:val="004954C5"/>
    <w:rsid w:val="00495570"/>
    <w:rsid w:val="0049559E"/>
    <w:rsid w:val="004955F5"/>
    <w:rsid w:val="00495903"/>
    <w:rsid w:val="00495A0A"/>
    <w:rsid w:val="00495B30"/>
    <w:rsid w:val="00495BE0"/>
    <w:rsid w:val="0049609E"/>
    <w:rsid w:val="00496177"/>
    <w:rsid w:val="004961F1"/>
    <w:rsid w:val="004962B3"/>
    <w:rsid w:val="00496316"/>
    <w:rsid w:val="0049638A"/>
    <w:rsid w:val="0049647E"/>
    <w:rsid w:val="004968A2"/>
    <w:rsid w:val="004968C3"/>
    <w:rsid w:val="00496961"/>
    <w:rsid w:val="00496C77"/>
    <w:rsid w:val="00496D70"/>
    <w:rsid w:val="00496E27"/>
    <w:rsid w:val="00496F3B"/>
    <w:rsid w:val="00497319"/>
    <w:rsid w:val="0049732B"/>
    <w:rsid w:val="004973D3"/>
    <w:rsid w:val="0049756A"/>
    <w:rsid w:val="00497669"/>
    <w:rsid w:val="00497697"/>
    <w:rsid w:val="004976BB"/>
    <w:rsid w:val="00497A1A"/>
    <w:rsid w:val="00497A23"/>
    <w:rsid w:val="00497EAF"/>
    <w:rsid w:val="004A0380"/>
    <w:rsid w:val="004A03E3"/>
    <w:rsid w:val="004A0680"/>
    <w:rsid w:val="004A071C"/>
    <w:rsid w:val="004A08D3"/>
    <w:rsid w:val="004A0A4F"/>
    <w:rsid w:val="004A0B78"/>
    <w:rsid w:val="004A0ED5"/>
    <w:rsid w:val="004A0FEB"/>
    <w:rsid w:val="004A11D7"/>
    <w:rsid w:val="004A1546"/>
    <w:rsid w:val="004A1A2A"/>
    <w:rsid w:val="004A1C3B"/>
    <w:rsid w:val="004A1D4B"/>
    <w:rsid w:val="004A1D7E"/>
    <w:rsid w:val="004A1E36"/>
    <w:rsid w:val="004A1F61"/>
    <w:rsid w:val="004A266F"/>
    <w:rsid w:val="004A2838"/>
    <w:rsid w:val="004A29C5"/>
    <w:rsid w:val="004A2B5D"/>
    <w:rsid w:val="004A2B6E"/>
    <w:rsid w:val="004A2C3B"/>
    <w:rsid w:val="004A2EAA"/>
    <w:rsid w:val="004A2FC7"/>
    <w:rsid w:val="004A304D"/>
    <w:rsid w:val="004A330A"/>
    <w:rsid w:val="004A3385"/>
    <w:rsid w:val="004A37CE"/>
    <w:rsid w:val="004A3864"/>
    <w:rsid w:val="004A3971"/>
    <w:rsid w:val="004A3BD3"/>
    <w:rsid w:val="004A403B"/>
    <w:rsid w:val="004A43A1"/>
    <w:rsid w:val="004A449A"/>
    <w:rsid w:val="004A45C0"/>
    <w:rsid w:val="004A462B"/>
    <w:rsid w:val="004A46E8"/>
    <w:rsid w:val="004A4994"/>
    <w:rsid w:val="004A4D35"/>
    <w:rsid w:val="004A4FFB"/>
    <w:rsid w:val="004A5028"/>
    <w:rsid w:val="004A509B"/>
    <w:rsid w:val="004A5118"/>
    <w:rsid w:val="004A51AE"/>
    <w:rsid w:val="004A51D1"/>
    <w:rsid w:val="004A5271"/>
    <w:rsid w:val="004A536A"/>
    <w:rsid w:val="004A5428"/>
    <w:rsid w:val="004A545D"/>
    <w:rsid w:val="004A55D8"/>
    <w:rsid w:val="004A581A"/>
    <w:rsid w:val="004A5909"/>
    <w:rsid w:val="004A5B17"/>
    <w:rsid w:val="004A5B2E"/>
    <w:rsid w:val="004A5DEF"/>
    <w:rsid w:val="004A5E82"/>
    <w:rsid w:val="004A607C"/>
    <w:rsid w:val="004A61DF"/>
    <w:rsid w:val="004A621F"/>
    <w:rsid w:val="004A6362"/>
    <w:rsid w:val="004A64CF"/>
    <w:rsid w:val="004A6561"/>
    <w:rsid w:val="004A679E"/>
    <w:rsid w:val="004A6872"/>
    <w:rsid w:val="004A68A2"/>
    <w:rsid w:val="004A6907"/>
    <w:rsid w:val="004A6910"/>
    <w:rsid w:val="004A6E8F"/>
    <w:rsid w:val="004A6FFD"/>
    <w:rsid w:val="004A70E8"/>
    <w:rsid w:val="004A724C"/>
    <w:rsid w:val="004A792E"/>
    <w:rsid w:val="004A7AD0"/>
    <w:rsid w:val="004A7C12"/>
    <w:rsid w:val="004A7D5C"/>
    <w:rsid w:val="004A7F32"/>
    <w:rsid w:val="004A7F9B"/>
    <w:rsid w:val="004B0027"/>
    <w:rsid w:val="004B00D1"/>
    <w:rsid w:val="004B0291"/>
    <w:rsid w:val="004B034A"/>
    <w:rsid w:val="004B0423"/>
    <w:rsid w:val="004B07AF"/>
    <w:rsid w:val="004B0B60"/>
    <w:rsid w:val="004B0E85"/>
    <w:rsid w:val="004B10C6"/>
    <w:rsid w:val="004B12A6"/>
    <w:rsid w:val="004B13CC"/>
    <w:rsid w:val="004B15D4"/>
    <w:rsid w:val="004B15FF"/>
    <w:rsid w:val="004B17EF"/>
    <w:rsid w:val="004B1874"/>
    <w:rsid w:val="004B1CB4"/>
    <w:rsid w:val="004B212F"/>
    <w:rsid w:val="004B229C"/>
    <w:rsid w:val="004B247B"/>
    <w:rsid w:val="004B24EE"/>
    <w:rsid w:val="004B2849"/>
    <w:rsid w:val="004B284E"/>
    <w:rsid w:val="004B2DC9"/>
    <w:rsid w:val="004B2EC2"/>
    <w:rsid w:val="004B2FDA"/>
    <w:rsid w:val="004B344E"/>
    <w:rsid w:val="004B346E"/>
    <w:rsid w:val="004B34C1"/>
    <w:rsid w:val="004B3529"/>
    <w:rsid w:val="004B371B"/>
    <w:rsid w:val="004B387A"/>
    <w:rsid w:val="004B39B6"/>
    <w:rsid w:val="004B3C2A"/>
    <w:rsid w:val="004B3D40"/>
    <w:rsid w:val="004B3D7D"/>
    <w:rsid w:val="004B3E5E"/>
    <w:rsid w:val="004B44A8"/>
    <w:rsid w:val="004B4588"/>
    <w:rsid w:val="004B482E"/>
    <w:rsid w:val="004B4844"/>
    <w:rsid w:val="004B4D5C"/>
    <w:rsid w:val="004B4D94"/>
    <w:rsid w:val="004B4F06"/>
    <w:rsid w:val="004B504A"/>
    <w:rsid w:val="004B51A7"/>
    <w:rsid w:val="004B5466"/>
    <w:rsid w:val="004B5565"/>
    <w:rsid w:val="004B5A00"/>
    <w:rsid w:val="004B5BA7"/>
    <w:rsid w:val="004B5C38"/>
    <w:rsid w:val="004B5E7D"/>
    <w:rsid w:val="004B62DE"/>
    <w:rsid w:val="004B653D"/>
    <w:rsid w:val="004B6586"/>
    <w:rsid w:val="004B695E"/>
    <w:rsid w:val="004B6963"/>
    <w:rsid w:val="004B6A3C"/>
    <w:rsid w:val="004B6AA0"/>
    <w:rsid w:val="004B6D22"/>
    <w:rsid w:val="004B6D28"/>
    <w:rsid w:val="004B6E33"/>
    <w:rsid w:val="004B7078"/>
    <w:rsid w:val="004B71AA"/>
    <w:rsid w:val="004B72B1"/>
    <w:rsid w:val="004B741A"/>
    <w:rsid w:val="004B7546"/>
    <w:rsid w:val="004B7604"/>
    <w:rsid w:val="004B7665"/>
    <w:rsid w:val="004B7679"/>
    <w:rsid w:val="004B77EA"/>
    <w:rsid w:val="004B78D2"/>
    <w:rsid w:val="004B792D"/>
    <w:rsid w:val="004B79D0"/>
    <w:rsid w:val="004B7A88"/>
    <w:rsid w:val="004B7B02"/>
    <w:rsid w:val="004B7D49"/>
    <w:rsid w:val="004B7E9C"/>
    <w:rsid w:val="004B7EBE"/>
    <w:rsid w:val="004C01D2"/>
    <w:rsid w:val="004C03F9"/>
    <w:rsid w:val="004C0462"/>
    <w:rsid w:val="004C06B8"/>
    <w:rsid w:val="004C0731"/>
    <w:rsid w:val="004C0A95"/>
    <w:rsid w:val="004C0C46"/>
    <w:rsid w:val="004C0D88"/>
    <w:rsid w:val="004C0DEE"/>
    <w:rsid w:val="004C0E5F"/>
    <w:rsid w:val="004C121C"/>
    <w:rsid w:val="004C124B"/>
    <w:rsid w:val="004C1277"/>
    <w:rsid w:val="004C1291"/>
    <w:rsid w:val="004C12FD"/>
    <w:rsid w:val="004C133F"/>
    <w:rsid w:val="004C13F1"/>
    <w:rsid w:val="004C179A"/>
    <w:rsid w:val="004C180D"/>
    <w:rsid w:val="004C193A"/>
    <w:rsid w:val="004C1C36"/>
    <w:rsid w:val="004C208E"/>
    <w:rsid w:val="004C21B0"/>
    <w:rsid w:val="004C227B"/>
    <w:rsid w:val="004C22C4"/>
    <w:rsid w:val="004C2435"/>
    <w:rsid w:val="004C2725"/>
    <w:rsid w:val="004C2835"/>
    <w:rsid w:val="004C2957"/>
    <w:rsid w:val="004C2C13"/>
    <w:rsid w:val="004C2C21"/>
    <w:rsid w:val="004C2DEF"/>
    <w:rsid w:val="004C2F66"/>
    <w:rsid w:val="004C30CE"/>
    <w:rsid w:val="004C3257"/>
    <w:rsid w:val="004C3497"/>
    <w:rsid w:val="004C3667"/>
    <w:rsid w:val="004C39E3"/>
    <w:rsid w:val="004C3BAB"/>
    <w:rsid w:val="004C3D01"/>
    <w:rsid w:val="004C3EF8"/>
    <w:rsid w:val="004C3FAC"/>
    <w:rsid w:val="004C410A"/>
    <w:rsid w:val="004C411A"/>
    <w:rsid w:val="004C434E"/>
    <w:rsid w:val="004C43CD"/>
    <w:rsid w:val="004C43D9"/>
    <w:rsid w:val="004C4437"/>
    <w:rsid w:val="004C483B"/>
    <w:rsid w:val="004C48E5"/>
    <w:rsid w:val="004C491E"/>
    <w:rsid w:val="004C4B59"/>
    <w:rsid w:val="004C523D"/>
    <w:rsid w:val="004C538F"/>
    <w:rsid w:val="004C55F7"/>
    <w:rsid w:val="004C564D"/>
    <w:rsid w:val="004C5838"/>
    <w:rsid w:val="004C5904"/>
    <w:rsid w:val="004C5A70"/>
    <w:rsid w:val="004C5F3D"/>
    <w:rsid w:val="004C68D4"/>
    <w:rsid w:val="004C69A8"/>
    <w:rsid w:val="004C6C5E"/>
    <w:rsid w:val="004C6EC7"/>
    <w:rsid w:val="004C71C5"/>
    <w:rsid w:val="004C7343"/>
    <w:rsid w:val="004C7463"/>
    <w:rsid w:val="004C7530"/>
    <w:rsid w:val="004C768D"/>
    <w:rsid w:val="004C7C38"/>
    <w:rsid w:val="004D0743"/>
    <w:rsid w:val="004D09C9"/>
    <w:rsid w:val="004D0CD1"/>
    <w:rsid w:val="004D0D41"/>
    <w:rsid w:val="004D0DAE"/>
    <w:rsid w:val="004D104A"/>
    <w:rsid w:val="004D1089"/>
    <w:rsid w:val="004D11BA"/>
    <w:rsid w:val="004D12A9"/>
    <w:rsid w:val="004D12D6"/>
    <w:rsid w:val="004D1378"/>
    <w:rsid w:val="004D13A9"/>
    <w:rsid w:val="004D1AA5"/>
    <w:rsid w:val="004D20AC"/>
    <w:rsid w:val="004D22B3"/>
    <w:rsid w:val="004D22BC"/>
    <w:rsid w:val="004D25E8"/>
    <w:rsid w:val="004D27B8"/>
    <w:rsid w:val="004D2C43"/>
    <w:rsid w:val="004D2CC2"/>
    <w:rsid w:val="004D2F35"/>
    <w:rsid w:val="004D3768"/>
    <w:rsid w:val="004D3978"/>
    <w:rsid w:val="004D39B5"/>
    <w:rsid w:val="004D3CD5"/>
    <w:rsid w:val="004D3DD2"/>
    <w:rsid w:val="004D436D"/>
    <w:rsid w:val="004D4706"/>
    <w:rsid w:val="004D4749"/>
    <w:rsid w:val="004D47CD"/>
    <w:rsid w:val="004D4B86"/>
    <w:rsid w:val="004D4BDF"/>
    <w:rsid w:val="004D5180"/>
    <w:rsid w:val="004D53A7"/>
    <w:rsid w:val="004D55B7"/>
    <w:rsid w:val="004D5717"/>
    <w:rsid w:val="004D5915"/>
    <w:rsid w:val="004D6209"/>
    <w:rsid w:val="004D658D"/>
    <w:rsid w:val="004D671B"/>
    <w:rsid w:val="004D6A35"/>
    <w:rsid w:val="004D6FF5"/>
    <w:rsid w:val="004D7231"/>
    <w:rsid w:val="004D7A54"/>
    <w:rsid w:val="004D7F71"/>
    <w:rsid w:val="004E0249"/>
    <w:rsid w:val="004E0285"/>
    <w:rsid w:val="004E030B"/>
    <w:rsid w:val="004E03FC"/>
    <w:rsid w:val="004E0563"/>
    <w:rsid w:val="004E085D"/>
    <w:rsid w:val="004E0C11"/>
    <w:rsid w:val="004E0C25"/>
    <w:rsid w:val="004E0C33"/>
    <w:rsid w:val="004E10CB"/>
    <w:rsid w:val="004E1129"/>
    <w:rsid w:val="004E1189"/>
    <w:rsid w:val="004E1301"/>
    <w:rsid w:val="004E1904"/>
    <w:rsid w:val="004E1CDB"/>
    <w:rsid w:val="004E1F9A"/>
    <w:rsid w:val="004E1FA9"/>
    <w:rsid w:val="004E203C"/>
    <w:rsid w:val="004E2428"/>
    <w:rsid w:val="004E289A"/>
    <w:rsid w:val="004E2AAD"/>
    <w:rsid w:val="004E2AD9"/>
    <w:rsid w:val="004E2C53"/>
    <w:rsid w:val="004E3198"/>
    <w:rsid w:val="004E3444"/>
    <w:rsid w:val="004E349E"/>
    <w:rsid w:val="004E36ED"/>
    <w:rsid w:val="004E3B24"/>
    <w:rsid w:val="004E3B85"/>
    <w:rsid w:val="004E3D3D"/>
    <w:rsid w:val="004E3DDE"/>
    <w:rsid w:val="004E4070"/>
    <w:rsid w:val="004E433C"/>
    <w:rsid w:val="004E452B"/>
    <w:rsid w:val="004E469F"/>
    <w:rsid w:val="004E4963"/>
    <w:rsid w:val="004E49D4"/>
    <w:rsid w:val="004E4E43"/>
    <w:rsid w:val="004E4ED5"/>
    <w:rsid w:val="004E5A8E"/>
    <w:rsid w:val="004E5CD7"/>
    <w:rsid w:val="004E5F79"/>
    <w:rsid w:val="004E617F"/>
    <w:rsid w:val="004E61C9"/>
    <w:rsid w:val="004E628F"/>
    <w:rsid w:val="004E63BF"/>
    <w:rsid w:val="004E6531"/>
    <w:rsid w:val="004E654B"/>
    <w:rsid w:val="004E683B"/>
    <w:rsid w:val="004E68E7"/>
    <w:rsid w:val="004E6B3B"/>
    <w:rsid w:val="004E6CE8"/>
    <w:rsid w:val="004E6EE2"/>
    <w:rsid w:val="004E6F64"/>
    <w:rsid w:val="004E6F80"/>
    <w:rsid w:val="004E7028"/>
    <w:rsid w:val="004E73A6"/>
    <w:rsid w:val="004E7463"/>
    <w:rsid w:val="004E77B1"/>
    <w:rsid w:val="004E78E2"/>
    <w:rsid w:val="004E7A33"/>
    <w:rsid w:val="004E7B29"/>
    <w:rsid w:val="004E7C04"/>
    <w:rsid w:val="004E7C50"/>
    <w:rsid w:val="004E7D2B"/>
    <w:rsid w:val="004E7FFC"/>
    <w:rsid w:val="004F0092"/>
    <w:rsid w:val="004F0208"/>
    <w:rsid w:val="004F021D"/>
    <w:rsid w:val="004F0348"/>
    <w:rsid w:val="004F03B6"/>
    <w:rsid w:val="004F057C"/>
    <w:rsid w:val="004F0667"/>
    <w:rsid w:val="004F06A1"/>
    <w:rsid w:val="004F087F"/>
    <w:rsid w:val="004F08C9"/>
    <w:rsid w:val="004F0B7A"/>
    <w:rsid w:val="004F0B93"/>
    <w:rsid w:val="004F0DD5"/>
    <w:rsid w:val="004F11AB"/>
    <w:rsid w:val="004F1330"/>
    <w:rsid w:val="004F141F"/>
    <w:rsid w:val="004F1916"/>
    <w:rsid w:val="004F19D7"/>
    <w:rsid w:val="004F1CEE"/>
    <w:rsid w:val="004F1DCF"/>
    <w:rsid w:val="004F1E2E"/>
    <w:rsid w:val="004F1F36"/>
    <w:rsid w:val="004F1FD4"/>
    <w:rsid w:val="004F22B9"/>
    <w:rsid w:val="004F2338"/>
    <w:rsid w:val="004F2650"/>
    <w:rsid w:val="004F2707"/>
    <w:rsid w:val="004F2FB3"/>
    <w:rsid w:val="004F3102"/>
    <w:rsid w:val="004F321D"/>
    <w:rsid w:val="004F324B"/>
    <w:rsid w:val="004F352D"/>
    <w:rsid w:val="004F354E"/>
    <w:rsid w:val="004F3700"/>
    <w:rsid w:val="004F3930"/>
    <w:rsid w:val="004F3BCD"/>
    <w:rsid w:val="004F3C3E"/>
    <w:rsid w:val="004F3DD2"/>
    <w:rsid w:val="004F40C6"/>
    <w:rsid w:val="004F42B0"/>
    <w:rsid w:val="004F4427"/>
    <w:rsid w:val="004F44FE"/>
    <w:rsid w:val="004F4532"/>
    <w:rsid w:val="004F4669"/>
    <w:rsid w:val="004F4794"/>
    <w:rsid w:val="004F49DC"/>
    <w:rsid w:val="004F4B35"/>
    <w:rsid w:val="004F4B45"/>
    <w:rsid w:val="004F4CD7"/>
    <w:rsid w:val="004F5256"/>
    <w:rsid w:val="004F5B19"/>
    <w:rsid w:val="004F5DFA"/>
    <w:rsid w:val="004F5F40"/>
    <w:rsid w:val="004F632F"/>
    <w:rsid w:val="004F6CC2"/>
    <w:rsid w:val="004F6CE0"/>
    <w:rsid w:val="004F6E15"/>
    <w:rsid w:val="004F6E84"/>
    <w:rsid w:val="004F6FAC"/>
    <w:rsid w:val="004F7094"/>
    <w:rsid w:val="004F71F9"/>
    <w:rsid w:val="004F776C"/>
    <w:rsid w:val="004F7B5A"/>
    <w:rsid w:val="00500053"/>
    <w:rsid w:val="005007AC"/>
    <w:rsid w:val="0050084E"/>
    <w:rsid w:val="005008E3"/>
    <w:rsid w:val="00500B0D"/>
    <w:rsid w:val="00500C1C"/>
    <w:rsid w:val="00500CD6"/>
    <w:rsid w:val="00500E56"/>
    <w:rsid w:val="0050117D"/>
    <w:rsid w:val="00501592"/>
    <w:rsid w:val="0050169B"/>
    <w:rsid w:val="0050193C"/>
    <w:rsid w:val="00501AB9"/>
    <w:rsid w:val="00501D76"/>
    <w:rsid w:val="00501EF0"/>
    <w:rsid w:val="005021B4"/>
    <w:rsid w:val="005021B9"/>
    <w:rsid w:val="005025A9"/>
    <w:rsid w:val="00502698"/>
    <w:rsid w:val="005026EC"/>
    <w:rsid w:val="00502B4F"/>
    <w:rsid w:val="00502C84"/>
    <w:rsid w:val="00502EDD"/>
    <w:rsid w:val="00502EFF"/>
    <w:rsid w:val="00502FF9"/>
    <w:rsid w:val="00503072"/>
    <w:rsid w:val="00503165"/>
    <w:rsid w:val="0050362B"/>
    <w:rsid w:val="00503637"/>
    <w:rsid w:val="00503B0A"/>
    <w:rsid w:val="00503B21"/>
    <w:rsid w:val="00503E07"/>
    <w:rsid w:val="00503F18"/>
    <w:rsid w:val="005040CD"/>
    <w:rsid w:val="00504144"/>
    <w:rsid w:val="00504251"/>
    <w:rsid w:val="0050432E"/>
    <w:rsid w:val="0050484C"/>
    <w:rsid w:val="0050491A"/>
    <w:rsid w:val="00504AEC"/>
    <w:rsid w:val="00504D29"/>
    <w:rsid w:val="00504D9D"/>
    <w:rsid w:val="00504E20"/>
    <w:rsid w:val="005056D4"/>
    <w:rsid w:val="00505704"/>
    <w:rsid w:val="00505816"/>
    <w:rsid w:val="00505A4B"/>
    <w:rsid w:val="00505CCC"/>
    <w:rsid w:val="00505DB9"/>
    <w:rsid w:val="00505E02"/>
    <w:rsid w:val="00506099"/>
    <w:rsid w:val="005061E9"/>
    <w:rsid w:val="00506334"/>
    <w:rsid w:val="0050635B"/>
    <w:rsid w:val="00506866"/>
    <w:rsid w:val="00506892"/>
    <w:rsid w:val="00506A0D"/>
    <w:rsid w:val="00506A12"/>
    <w:rsid w:val="00506B16"/>
    <w:rsid w:val="005070CB"/>
    <w:rsid w:val="00507118"/>
    <w:rsid w:val="00507182"/>
    <w:rsid w:val="005071C8"/>
    <w:rsid w:val="005072BB"/>
    <w:rsid w:val="00507300"/>
    <w:rsid w:val="00507562"/>
    <w:rsid w:val="005076CD"/>
    <w:rsid w:val="00507702"/>
    <w:rsid w:val="005078C7"/>
    <w:rsid w:val="00507929"/>
    <w:rsid w:val="00507DC2"/>
    <w:rsid w:val="00507DFA"/>
    <w:rsid w:val="005100C7"/>
    <w:rsid w:val="0051012C"/>
    <w:rsid w:val="005101E5"/>
    <w:rsid w:val="0051020C"/>
    <w:rsid w:val="0051037D"/>
    <w:rsid w:val="005103C7"/>
    <w:rsid w:val="005106A8"/>
    <w:rsid w:val="005106FA"/>
    <w:rsid w:val="00510892"/>
    <w:rsid w:val="005108FD"/>
    <w:rsid w:val="00510A5E"/>
    <w:rsid w:val="00510C96"/>
    <w:rsid w:val="005110AC"/>
    <w:rsid w:val="005110D7"/>
    <w:rsid w:val="00511165"/>
    <w:rsid w:val="00511632"/>
    <w:rsid w:val="00511938"/>
    <w:rsid w:val="00511994"/>
    <w:rsid w:val="00511A2E"/>
    <w:rsid w:val="00511B04"/>
    <w:rsid w:val="00511E8F"/>
    <w:rsid w:val="00511EE9"/>
    <w:rsid w:val="00512158"/>
    <w:rsid w:val="00512236"/>
    <w:rsid w:val="00512842"/>
    <w:rsid w:val="00512962"/>
    <w:rsid w:val="005129E0"/>
    <w:rsid w:val="00512A86"/>
    <w:rsid w:val="00512C30"/>
    <w:rsid w:val="00512D2A"/>
    <w:rsid w:val="00512F2C"/>
    <w:rsid w:val="00512FD7"/>
    <w:rsid w:val="00513095"/>
    <w:rsid w:val="00513234"/>
    <w:rsid w:val="00513BF4"/>
    <w:rsid w:val="00513C61"/>
    <w:rsid w:val="00513DE9"/>
    <w:rsid w:val="00513F08"/>
    <w:rsid w:val="005140EF"/>
    <w:rsid w:val="00514281"/>
    <w:rsid w:val="0051498B"/>
    <w:rsid w:val="00514AE3"/>
    <w:rsid w:val="00514B4C"/>
    <w:rsid w:val="00514C90"/>
    <w:rsid w:val="00514D8D"/>
    <w:rsid w:val="00514DF1"/>
    <w:rsid w:val="00514F1C"/>
    <w:rsid w:val="00514F47"/>
    <w:rsid w:val="00515036"/>
    <w:rsid w:val="005152F0"/>
    <w:rsid w:val="005153B2"/>
    <w:rsid w:val="005153BB"/>
    <w:rsid w:val="0051545B"/>
    <w:rsid w:val="0051562F"/>
    <w:rsid w:val="0051569B"/>
    <w:rsid w:val="005156AE"/>
    <w:rsid w:val="00515803"/>
    <w:rsid w:val="00515AB1"/>
    <w:rsid w:val="00515C5E"/>
    <w:rsid w:val="00515C9A"/>
    <w:rsid w:val="00515FAD"/>
    <w:rsid w:val="00516007"/>
    <w:rsid w:val="005160B7"/>
    <w:rsid w:val="005168CF"/>
    <w:rsid w:val="005168F1"/>
    <w:rsid w:val="00516920"/>
    <w:rsid w:val="00516BFA"/>
    <w:rsid w:val="00516C62"/>
    <w:rsid w:val="005171C0"/>
    <w:rsid w:val="0051784B"/>
    <w:rsid w:val="005200E5"/>
    <w:rsid w:val="00520225"/>
    <w:rsid w:val="00520324"/>
    <w:rsid w:val="0052033D"/>
    <w:rsid w:val="005205A5"/>
    <w:rsid w:val="0052076B"/>
    <w:rsid w:val="00520A81"/>
    <w:rsid w:val="00521267"/>
    <w:rsid w:val="005212C7"/>
    <w:rsid w:val="00521579"/>
    <w:rsid w:val="00521D39"/>
    <w:rsid w:val="00521DD3"/>
    <w:rsid w:val="005222C0"/>
    <w:rsid w:val="00522330"/>
    <w:rsid w:val="00522515"/>
    <w:rsid w:val="005225B6"/>
    <w:rsid w:val="005227FB"/>
    <w:rsid w:val="0052281B"/>
    <w:rsid w:val="00522980"/>
    <w:rsid w:val="00523041"/>
    <w:rsid w:val="005230FF"/>
    <w:rsid w:val="005232BD"/>
    <w:rsid w:val="005233A4"/>
    <w:rsid w:val="005234F5"/>
    <w:rsid w:val="00523586"/>
    <w:rsid w:val="00523594"/>
    <w:rsid w:val="005236B5"/>
    <w:rsid w:val="005236C0"/>
    <w:rsid w:val="0052390F"/>
    <w:rsid w:val="00523C1C"/>
    <w:rsid w:val="00523D7A"/>
    <w:rsid w:val="00524030"/>
    <w:rsid w:val="005242B3"/>
    <w:rsid w:val="005244FB"/>
    <w:rsid w:val="00524860"/>
    <w:rsid w:val="005249FE"/>
    <w:rsid w:val="00524CFA"/>
    <w:rsid w:val="00524D3E"/>
    <w:rsid w:val="00525014"/>
    <w:rsid w:val="005251F7"/>
    <w:rsid w:val="00525648"/>
    <w:rsid w:val="005256C2"/>
    <w:rsid w:val="00525D5D"/>
    <w:rsid w:val="0052604B"/>
    <w:rsid w:val="005261EA"/>
    <w:rsid w:val="00526579"/>
    <w:rsid w:val="00526A0D"/>
    <w:rsid w:val="00526B95"/>
    <w:rsid w:val="00526EC9"/>
    <w:rsid w:val="005274AD"/>
    <w:rsid w:val="0052750E"/>
    <w:rsid w:val="0052757D"/>
    <w:rsid w:val="00527898"/>
    <w:rsid w:val="005278FE"/>
    <w:rsid w:val="00527A08"/>
    <w:rsid w:val="00527A5F"/>
    <w:rsid w:val="00527BBD"/>
    <w:rsid w:val="00527DA4"/>
    <w:rsid w:val="00530143"/>
    <w:rsid w:val="00530305"/>
    <w:rsid w:val="0053059A"/>
    <w:rsid w:val="0053094A"/>
    <w:rsid w:val="00530F83"/>
    <w:rsid w:val="00531034"/>
    <w:rsid w:val="0053116E"/>
    <w:rsid w:val="005311AF"/>
    <w:rsid w:val="005312F2"/>
    <w:rsid w:val="0053136B"/>
    <w:rsid w:val="0053163C"/>
    <w:rsid w:val="00531729"/>
    <w:rsid w:val="005317DE"/>
    <w:rsid w:val="0053186D"/>
    <w:rsid w:val="0053195A"/>
    <w:rsid w:val="00532177"/>
    <w:rsid w:val="005323B7"/>
    <w:rsid w:val="0053283C"/>
    <w:rsid w:val="0053288A"/>
    <w:rsid w:val="00532978"/>
    <w:rsid w:val="00532B6D"/>
    <w:rsid w:val="00532BED"/>
    <w:rsid w:val="00532D61"/>
    <w:rsid w:val="00532E82"/>
    <w:rsid w:val="00532ED9"/>
    <w:rsid w:val="005330A1"/>
    <w:rsid w:val="005334D6"/>
    <w:rsid w:val="0053359E"/>
    <w:rsid w:val="005335C2"/>
    <w:rsid w:val="00533DF0"/>
    <w:rsid w:val="00533E7A"/>
    <w:rsid w:val="00533E99"/>
    <w:rsid w:val="00533FA3"/>
    <w:rsid w:val="00533FD3"/>
    <w:rsid w:val="0053409E"/>
    <w:rsid w:val="00534165"/>
    <w:rsid w:val="0053435D"/>
    <w:rsid w:val="00534429"/>
    <w:rsid w:val="0053459D"/>
    <w:rsid w:val="00534ADA"/>
    <w:rsid w:val="00534E99"/>
    <w:rsid w:val="00534F7D"/>
    <w:rsid w:val="00534FD8"/>
    <w:rsid w:val="005350EB"/>
    <w:rsid w:val="00535125"/>
    <w:rsid w:val="00535493"/>
    <w:rsid w:val="005354A8"/>
    <w:rsid w:val="005354BD"/>
    <w:rsid w:val="005356C9"/>
    <w:rsid w:val="005357FE"/>
    <w:rsid w:val="005358DB"/>
    <w:rsid w:val="00535C27"/>
    <w:rsid w:val="00535DEE"/>
    <w:rsid w:val="00535F20"/>
    <w:rsid w:val="00535FE1"/>
    <w:rsid w:val="005362F0"/>
    <w:rsid w:val="005363D6"/>
    <w:rsid w:val="005364DD"/>
    <w:rsid w:val="00536694"/>
    <w:rsid w:val="005366FF"/>
    <w:rsid w:val="00536791"/>
    <w:rsid w:val="005367AF"/>
    <w:rsid w:val="0053689B"/>
    <w:rsid w:val="005368A0"/>
    <w:rsid w:val="00536918"/>
    <w:rsid w:val="005369CB"/>
    <w:rsid w:val="00536BC8"/>
    <w:rsid w:val="00536BCC"/>
    <w:rsid w:val="005372AF"/>
    <w:rsid w:val="00537489"/>
    <w:rsid w:val="005375AC"/>
    <w:rsid w:val="005376CD"/>
    <w:rsid w:val="0053795C"/>
    <w:rsid w:val="00537A20"/>
    <w:rsid w:val="00537ACC"/>
    <w:rsid w:val="00537BE1"/>
    <w:rsid w:val="005401E0"/>
    <w:rsid w:val="005402B8"/>
    <w:rsid w:val="00540493"/>
    <w:rsid w:val="005404F9"/>
    <w:rsid w:val="00540BCF"/>
    <w:rsid w:val="00540BFD"/>
    <w:rsid w:val="00540E53"/>
    <w:rsid w:val="00540E81"/>
    <w:rsid w:val="00540F58"/>
    <w:rsid w:val="005410DF"/>
    <w:rsid w:val="005411EF"/>
    <w:rsid w:val="005413DF"/>
    <w:rsid w:val="0054147D"/>
    <w:rsid w:val="00541550"/>
    <w:rsid w:val="00541556"/>
    <w:rsid w:val="0054187D"/>
    <w:rsid w:val="00541AE1"/>
    <w:rsid w:val="00541CD0"/>
    <w:rsid w:val="0054215B"/>
    <w:rsid w:val="005422D1"/>
    <w:rsid w:val="00542462"/>
    <w:rsid w:val="00542607"/>
    <w:rsid w:val="005426B4"/>
    <w:rsid w:val="0054275E"/>
    <w:rsid w:val="00542D25"/>
    <w:rsid w:val="00542D7B"/>
    <w:rsid w:val="00542DC0"/>
    <w:rsid w:val="00542E3F"/>
    <w:rsid w:val="0054316A"/>
    <w:rsid w:val="0054329A"/>
    <w:rsid w:val="0054354E"/>
    <w:rsid w:val="00543675"/>
    <w:rsid w:val="00543798"/>
    <w:rsid w:val="005439B1"/>
    <w:rsid w:val="00543CD7"/>
    <w:rsid w:val="005440A7"/>
    <w:rsid w:val="005442B7"/>
    <w:rsid w:val="00544895"/>
    <w:rsid w:val="00544B24"/>
    <w:rsid w:val="00544D10"/>
    <w:rsid w:val="0054537C"/>
    <w:rsid w:val="00545613"/>
    <w:rsid w:val="005457D3"/>
    <w:rsid w:val="00545971"/>
    <w:rsid w:val="00545B8B"/>
    <w:rsid w:val="00545F8F"/>
    <w:rsid w:val="005460F5"/>
    <w:rsid w:val="0054623F"/>
    <w:rsid w:val="00546443"/>
    <w:rsid w:val="005465C1"/>
    <w:rsid w:val="005465E0"/>
    <w:rsid w:val="0054667C"/>
    <w:rsid w:val="005466FD"/>
    <w:rsid w:val="005469A5"/>
    <w:rsid w:val="005469A6"/>
    <w:rsid w:val="005469CE"/>
    <w:rsid w:val="00546B58"/>
    <w:rsid w:val="00546C91"/>
    <w:rsid w:val="00546E1C"/>
    <w:rsid w:val="00546E94"/>
    <w:rsid w:val="005471D4"/>
    <w:rsid w:val="005472B2"/>
    <w:rsid w:val="0054735C"/>
    <w:rsid w:val="0054762F"/>
    <w:rsid w:val="0054769C"/>
    <w:rsid w:val="005477F0"/>
    <w:rsid w:val="00547867"/>
    <w:rsid w:val="00547944"/>
    <w:rsid w:val="00547AD4"/>
    <w:rsid w:val="00547B28"/>
    <w:rsid w:val="00547EC6"/>
    <w:rsid w:val="00547F68"/>
    <w:rsid w:val="00547FDD"/>
    <w:rsid w:val="0055004D"/>
    <w:rsid w:val="00550365"/>
    <w:rsid w:val="005509D1"/>
    <w:rsid w:val="00550C1B"/>
    <w:rsid w:val="00551131"/>
    <w:rsid w:val="00551431"/>
    <w:rsid w:val="0055145E"/>
    <w:rsid w:val="00551737"/>
    <w:rsid w:val="0055176D"/>
    <w:rsid w:val="00551899"/>
    <w:rsid w:val="00551CD1"/>
    <w:rsid w:val="00552161"/>
    <w:rsid w:val="005521B5"/>
    <w:rsid w:val="005521B8"/>
    <w:rsid w:val="005529C6"/>
    <w:rsid w:val="00553052"/>
    <w:rsid w:val="00553102"/>
    <w:rsid w:val="005532FB"/>
    <w:rsid w:val="0055337A"/>
    <w:rsid w:val="0055367E"/>
    <w:rsid w:val="00553753"/>
    <w:rsid w:val="00553A15"/>
    <w:rsid w:val="00553BCD"/>
    <w:rsid w:val="00553E0B"/>
    <w:rsid w:val="00553F93"/>
    <w:rsid w:val="005543D2"/>
    <w:rsid w:val="005543DF"/>
    <w:rsid w:val="0055447E"/>
    <w:rsid w:val="005549D5"/>
    <w:rsid w:val="00554A2B"/>
    <w:rsid w:val="005550B3"/>
    <w:rsid w:val="00555500"/>
    <w:rsid w:val="00555A08"/>
    <w:rsid w:val="00555A7B"/>
    <w:rsid w:val="00555AD5"/>
    <w:rsid w:val="00555BDA"/>
    <w:rsid w:val="00555E9A"/>
    <w:rsid w:val="00555EF3"/>
    <w:rsid w:val="00555EFD"/>
    <w:rsid w:val="00555FA7"/>
    <w:rsid w:val="00556138"/>
    <w:rsid w:val="0055616E"/>
    <w:rsid w:val="005561E1"/>
    <w:rsid w:val="005567D9"/>
    <w:rsid w:val="005567F6"/>
    <w:rsid w:val="00556B2F"/>
    <w:rsid w:val="00556C1A"/>
    <w:rsid w:val="00556E1B"/>
    <w:rsid w:val="005570C0"/>
    <w:rsid w:val="0055718F"/>
    <w:rsid w:val="00557296"/>
    <w:rsid w:val="0055753B"/>
    <w:rsid w:val="005578AA"/>
    <w:rsid w:val="00557C2C"/>
    <w:rsid w:val="00557D4A"/>
    <w:rsid w:val="00557EBE"/>
    <w:rsid w:val="00557EC4"/>
    <w:rsid w:val="00557FB5"/>
    <w:rsid w:val="00560320"/>
    <w:rsid w:val="00560505"/>
    <w:rsid w:val="005608F5"/>
    <w:rsid w:val="00560A0B"/>
    <w:rsid w:val="00560C51"/>
    <w:rsid w:val="00560DE2"/>
    <w:rsid w:val="00560F9D"/>
    <w:rsid w:val="00561446"/>
    <w:rsid w:val="0056187B"/>
    <w:rsid w:val="00561945"/>
    <w:rsid w:val="00561A5F"/>
    <w:rsid w:val="00561ABC"/>
    <w:rsid w:val="00561BE9"/>
    <w:rsid w:val="00561C59"/>
    <w:rsid w:val="005620F4"/>
    <w:rsid w:val="005621DF"/>
    <w:rsid w:val="00562308"/>
    <w:rsid w:val="005625C5"/>
    <w:rsid w:val="005625FC"/>
    <w:rsid w:val="00562658"/>
    <w:rsid w:val="00562B88"/>
    <w:rsid w:val="00562DAB"/>
    <w:rsid w:val="00562F12"/>
    <w:rsid w:val="00563306"/>
    <w:rsid w:val="00563618"/>
    <w:rsid w:val="0056362A"/>
    <w:rsid w:val="005637F2"/>
    <w:rsid w:val="00563BE0"/>
    <w:rsid w:val="00563C05"/>
    <w:rsid w:val="00563C44"/>
    <w:rsid w:val="00563CC7"/>
    <w:rsid w:val="00563D6A"/>
    <w:rsid w:val="005644EF"/>
    <w:rsid w:val="0056458D"/>
    <w:rsid w:val="005646F0"/>
    <w:rsid w:val="0056480D"/>
    <w:rsid w:val="00564925"/>
    <w:rsid w:val="005649B3"/>
    <w:rsid w:val="00564F60"/>
    <w:rsid w:val="005661EE"/>
    <w:rsid w:val="00566211"/>
    <w:rsid w:val="0056624D"/>
    <w:rsid w:val="005662D7"/>
    <w:rsid w:val="0056634F"/>
    <w:rsid w:val="00566672"/>
    <w:rsid w:val="005667AD"/>
    <w:rsid w:val="00566B88"/>
    <w:rsid w:val="00566CCE"/>
    <w:rsid w:val="00566D23"/>
    <w:rsid w:val="00567012"/>
    <w:rsid w:val="00567038"/>
    <w:rsid w:val="00567085"/>
    <w:rsid w:val="005670BC"/>
    <w:rsid w:val="00567106"/>
    <w:rsid w:val="005672B6"/>
    <w:rsid w:val="0056792B"/>
    <w:rsid w:val="00567A3E"/>
    <w:rsid w:val="00567A51"/>
    <w:rsid w:val="00567D31"/>
    <w:rsid w:val="00567E65"/>
    <w:rsid w:val="00567FCC"/>
    <w:rsid w:val="005700B7"/>
    <w:rsid w:val="005707AD"/>
    <w:rsid w:val="00570927"/>
    <w:rsid w:val="00570E60"/>
    <w:rsid w:val="00570E6A"/>
    <w:rsid w:val="005714CF"/>
    <w:rsid w:val="0057151B"/>
    <w:rsid w:val="00571994"/>
    <w:rsid w:val="00571DB3"/>
    <w:rsid w:val="00571F34"/>
    <w:rsid w:val="00572144"/>
    <w:rsid w:val="0057216A"/>
    <w:rsid w:val="005722B9"/>
    <w:rsid w:val="0057279E"/>
    <w:rsid w:val="005728ED"/>
    <w:rsid w:val="005728EE"/>
    <w:rsid w:val="00572B76"/>
    <w:rsid w:val="00572D2A"/>
    <w:rsid w:val="00572FAC"/>
    <w:rsid w:val="00573014"/>
    <w:rsid w:val="0057312D"/>
    <w:rsid w:val="005731FE"/>
    <w:rsid w:val="0057340D"/>
    <w:rsid w:val="00573484"/>
    <w:rsid w:val="00573498"/>
    <w:rsid w:val="00573A03"/>
    <w:rsid w:val="00573B01"/>
    <w:rsid w:val="00573D17"/>
    <w:rsid w:val="00573E13"/>
    <w:rsid w:val="00573E43"/>
    <w:rsid w:val="00573F23"/>
    <w:rsid w:val="00573F48"/>
    <w:rsid w:val="00574028"/>
    <w:rsid w:val="005740F2"/>
    <w:rsid w:val="00574300"/>
    <w:rsid w:val="005743F1"/>
    <w:rsid w:val="00574728"/>
    <w:rsid w:val="0057479D"/>
    <w:rsid w:val="005747E8"/>
    <w:rsid w:val="00574914"/>
    <w:rsid w:val="00574C4A"/>
    <w:rsid w:val="00574EE7"/>
    <w:rsid w:val="00574F0B"/>
    <w:rsid w:val="00575384"/>
    <w:rsid w:val="00575A43"/>
    <w:rsid w:val="00576210"/>
    <w:rsid w:val="00576371"/>
    <w:rsid w:val="00576465"/>
    <w:rsid w:val="0057693C"/>
    <w:rsid w:val="00576A39"/>
    <w:rsid w:val="00576EC7"/>
    <w:rsid w:val="005770B5"/>
    <w:rsid w:val="0057715E"/>
    <w:rsid w:val="005771BF"/>
    <w:rsid w:val="00577215"/>
    <w:rsid w:val="005772E8"/>
    <w:rsid w:val="00577730"/>
    <w:rsid w:val="00577803"/>
    <w:rsid w:val="00577845"/>
    <w:rsid w:val="0057794B"/>
    <w:rsid w:val="0057797C"/>
    <w:rsid w:val="00577A43"/>
    <w:rsid w:val="00577A7A"/>
    <w:rsid w:val="00577B23"/>
    <w:rsid w:val="005802A2"/>
    <w:rsid w:val="00580820"/>
    <w:rsid w:val="005809D7"/>
    <w:rsid w:val="00580AB6"/>
    <w:rsid w:val="00580CEC"/>
    <w:rsid w:val="00580DDE"/>
    <w:rsid w:val="00580F18"/>
    <w:rsid w:val="00580FBD"/>
    <w:rsid w:val="005810F7"/>
    <w:rsid w:val="00581124"/>
    <w:rsid w:val="00581133"/>
    <w:rsid w:val="005812B7"/>
    <w:rsid w:val="005813B9"/>
    <w:rsid w:val="005815D2"/>
    <w:rsid w:val="005816F9"/>
    <w:rsid w:val="00581AB8"/>
    <w:rsid w:val="00581BC5"/>
    <w:rsid w:val="00581D4F"/>
    <w:rsid w:val="00581E6B"/>
    <w:rsid w:val="00581E7E"/>
    <w:rsid w:val="00582044"/>
    <w:rsid w:val="00582171"/>
    <w:rsid w:val="005821E7"/>
    <w:rsid w:val="00582261"/>
    <w:rsid w:val="00582441"/>
    <w:rsid w:val="005826F0"/>
    <w:rsid w:val="00582748"/>
    <w:rsid w:val="005827AD"/>
    <w:rsid w:val="00582A22"/>
    <w:rsid w:val="00582B4C"/>
    <w:rsid w:val="00582FD9"/>
    <w:rsid w:val="00583121"/>
    <w:rsid w:val="00583331"/>
    <w:rsid w:val="005834AD"/>
    <w:rsid w:val="005836CD"/>
    <w:rsid w:val="0058371C"/>
    <w:rsid w:val="00583792"/>
    <w:rsid w:val="0058380D"/>
    <w:rsid w:val="00583B3A"/>
    <w:rsid w:val="00583B63"/>
    <w:rsid w:val="00583BD5"/>
    <w:rsid w:val="00583BDF"/>
    <w:rsid w:val="00584253"/>
    <w:rsid w:val="00584370"/>
    <w:rsid w:val="005843AF"/>
    <w:rsid w:val="0058456B"/>
    <w:rsid w:val="0058460F"/>
    <w:rsid w:val="005846A9"/>
    <w:rsid w:val="00584721"/>
    <w:rsid w:val="0058487C"/>
    <w:rsid w:val="00584BF8"/>
    <w:rsid w:val="00584C64"/>
    <w:rsid w:val="00584D23"/>
    <w:rsid w:val="00584D42"/>
    <w:rsid w:val="0058505A"/>
    <w:rsid w:val="005851E3"/>
    <w:rsid w:val="005853C7"/>
    <w:rsid w:val="00585404"/>
    <w:rsid w:val="00585AD7"/>
    <w:rsid w:val="00585D82"/>
    <w:rsid w:val="00585E8B"/>
    <w:rsid w:val="00585FB4"/>
    <w:rsid w:val="00585FC2"/>
    <w:rsid w:val="00586051"/>
    <w:rsid w:val="005860D4"/>
    <w:rsid w:val="0058626B"/>
    <w:rsid w:val="005862EF"/>
    <w:rsid w:val="0058666F"/>
    <w:rsid w:val="0058669A"/>
    <w:rsid w:val="005866A2"/>
    <w:rsid w:val="00586B25"/>
    <w:rsid w:val="00586C5E"/>
    <w:rsid w:val="00586D7C"/>
    <w:rsid w:val="00587559"/>
    <w:rsid w:val="0058772F"/>
    <w:rsid w:val="005878CB"/>
    <w:rsid w:val="00587A89"/>
    <w:rsid w:val="00590089"/>
    <w:rsid w:val="005902BD"/>
    <w:rsid w:val="005904B0"/>
    <w:rsid w:val="00590843"/>
    <w:rsid w:val="005908B2"/>
    <w:rsid w:val="00590A1B"/>
    <w:rsid w:val="00590A47"/>
    <w:rsid w:val="00590A5A"/>
    <w:rsid w:val="00590BC0"/>
    <w:rsid w:val="00590C97"/>
    <w:rsid w:val="00590E33"/>
    <w:rsid w:val="00590E7F"/>
    <w:rsid w:val="00590EF5"/>
    <w:rsid w:val="00590F26"/>
    <w:rsid w:val="00590F92"/>
    <w:rsid w:val="00590FA1"/>
    <w:rsid w:val="00590FB4"/>
    <w:rsid w:val="005910E4"/>
    <w:rsid w:val="00591107"/>
    <w:rsid w:val="00591254"/>
    <w:rsid w:val="005913BD"/>
    <w:rsid w:val="005914F5"/>
    <w:rsid w:val="00591504"/>
    <w:rsid w:val="005915C9"/>
    <w:rsid w:val="0059160D"/>
    <w:rsid w:val="00591630"/>
    <w:rsid w:val="00591681"/>
    <w:rsid w:val="005916D9"/>
    <w:rsid w:val="005918E3"/>
    <w:rsid w:val="00591B21"/>
    <w:rsid w:val="00591C6F"/>
    <w:rsid w:val="00591CB0"/>
    <w:rsid w:val="00591CDD"/>
    <w:rsid w:val="00591EAC"/>
    <w:rsid w:val="00591FA7"/>
    <w:rsid w:val="0059204B"/>
    <w:rsid w:val="005922F0"/>
    <w:rsid w:val="005923F2"/>
    <w:rsid w:val="00592417"/>
    <w:rsid w:val="005924A3"/>
    <w:rsid w:val="00592FAC"/>
    <w:rsid w:val="00593199"/>
    <w:rsid w:val="00593320"/>
    <w:rsid w:val="005934F1"/>
    <w:rsid w:val="005936F7"/>
    <w:rsid w:val="005937D3"/>
    <w:rsid w:val="00593985"/>
    <w:rsid w:val="00593A7E"/>
    <w:rsid w:val="00593DE9"/>
    <w:rsid w:val="00593E76"/>
    <w:rsid w:val="0059424A"/>
    <w:rsid w:val="00594379"/>
    <w:rsid w:val="00594A22"/>
    <w:rsid w:val="00594AFA"/>
    <w:rsid w:val="00594BEA"/>
    <w:rsid w:val="00594D77"/>
    <w:rsid w:val="00594EDE"/>
    <w:rsid w:val="00594F04"/>
    <w:rsid w:val="00594F68"/>
    <w:rsid w:val="00595812"/>
    <w:rsid w:val="00595DFC"/>
    <w:rsid w:val="0059602B"/>
    <w:rsid w:val="005962F0"/>
    <w:rsid w:val="00596391"/>
    <w:rsid w:val="00596394"/>
    <w:rsid w:val="0059649B"/>
    <w:rsid w:val="005965B6"/>
    <w:rsid w:val="005968F4"/>
    <w:rsid w:val="00596AD8"/>
    <w:rsid w:val="00596EC0"/>
    <w:rsid w:val="005970A9"/>
    <w:rsid w:val="005973C4"/>
    <w:rsid w:val="005977DD"/>
    <w:rsid w:val="005978D3"/>
    <w:rsid w:val="00597BA7"/>
    <w:rsid w:val="00597FAE"/>
    <w:rsid w:val="005A055B"/>
    <w:rsid w:val="005A0575"/>
    <w:rsid w:val="005A05BF"/>
    <w:rsid w:val="005A083D"/>
    <w:rsid w:val="005A1242"/>
    <w:rsid w:val="005A128A"/>
    <w:rsid w:val="005A1398"/>
    <w:rsid w:val="005A16C1"/>
    <w:rsid w:val="005A1CB3"/>
    <w:rsid w:val="005A1ED3"/>
    <w:rsid w:val="005A2544"/>
    <w:rsid w:val="005A2558"/>
    <w:rsid w:val="005A25DC"/>
    <w:rsid w:val="005A2629"/>
    <w:rsid w:val="005A26B7"/>
    <w:rsid w:val="005A286B"/>
    <w:rsid w:val="005A293F"/>
    <w:rsid w:val="005A33B3"/>
    <w:rsid w:val="005A35CF"/>
    <w:rsid w:val="005A3925"/>
    <w:rsid w:val="005A397D"/>
    <w:rsid w:val="005A3D4C"/>
    <w:rsid w:val="005A3DC7"/>
    <w:rsid w:val="005A3EEF"/>
    <w:rsid w:val="005A4091"/>
    <w:rsid w:val="005A434C"/>
    <w:rsid w:val="005A455D"/>
    <w:rsid w:val="005A47B2"/>
    <w:rsid w:val="005A4844"/>
    <w:rsid w:val="005A4FCA"/>
    <w:rsid w:val="005A5058"/>
    <w:rsid w:val="005A518B"/>
    <w:rsid w:val="005A52CC"/>
    <w:rsid w:val="005A5309"/>
    <w:rsid w:val="005A55FC"/>
    <w:rsid w:val="005A5783"/>
    <w:rsid w:val="005A5CB2"/>
    <w:rsid w:val="005A60E5"/>
    <w:rsid w:val="005A611C"/>
    <w:rsid w:val="005A61E1"/>
    <w:rsid w:val="005A61F8"/>
    <w:rsid w:val="005A620B"/>
    <w:rsid w:val="005A6264"/>
    <w:rsid w:val="005A6428"/>
    <w:rsid w:val="005A6550"/>
    <w:rsid w:val="005A66DF"/>
    <w:rsid w:val="005A6945"/>
    <w:rsid w:val="005A6B7E"/>
    <w:rsid w:val="005A6C12"/>
    <w:rsid w:val="005A6F64"/>
    <w:rsid w:val="005A6FEC"/>
    <w:rsid w:val="005A7736"/>
    <w:rsid w:val="005A7754"/>
    <w:rsid w:val="005A78F2"/>
    <w:rsid w:val="005A797F"/>
    <w:rsid w:val="005A7C2F"/>
    <w:rsid w:val="005B0780"/>
    <w:rsid w:val="005B0D15"/>
    <w:rsid w:val="005B0DDD"/>
    <w:rsid w:val="005B0DEF"/>
    <w:rsid w:val="005B0E98"/>
    <w:rsid w:val="005B1310"/>
    <w:rsid w:val="005B13AC"/>
    <w:rsid w:val="005B13D3"/>
    <w:rsid w:val="005B14E5"/>
    <w:rsid w:val="005B1B29"/>
    <w:rsid w:val="005B1B2E"/>
    <w:rsid w:val="005B1C1E"/>
    <w:rsid w:val="005B1D25"/>
    <w:rsid w:val="005B1E86"/>
    <w:rsid w:val="005B204C"/>
    <w:rsid w:val="005B22F4"/>
    <w:rsid w:val="005B22FA"/>
    <w:rsid w:val="005B249C"/>
    <w:rsid w:val="005B271D"/>
    <w:rsid w:val="005B2AE1"/>
    <w:rsid w:val="005B2B11"/>
    <w:rsid w:val="005B2B40"/>
    <w:rsid w:val="005B2B75"/>
    <w:rsid w:val="005B2D50"/>
    <w:rsid w:val="005B2F36"/>
    <w:rsid w:val="005B309A"/>
    <w:rsid w:val="005B31E0"/>
    <w:rsid w:val="005B32CE"/>
    <w:rsid w:val="005B333A"/>
    <w:rsid w:val="005B334A"/>
    <w:rsid w:val="005B3383"/>
    <w:rsid w:val="005B3455"/>
    <w:rsid w:val="005B3476"/>
    <w:rsid w:val="005B35F4"/>
    <w:rsid w:val="005B3693"/>
    <w:rsid w:val="005B3BFB"/>
    <w:rsid w:val="005B3E24"/>
    <w:rsid w:val="005B40AA"/>
    <w:rsid w:val="005B42A0"/>
    <w:rsid w:val="005B4352"/>
    <w:rsid w:val="005B442C"/>
    <w:rsid w:val="005B445A"/>
    <w:rsid w:val="005B44BB"/>
    <w:rsid w:val="005B4698"/>
    <w:rsid w:val="005B46F9"/>
    <w:rsid w:val="005B477C"/>
    <w:rsid w:val="005B4838"/>
    <w:rsid w:val="005B487B"/>
    <w:rsid w:val="005B4DF5"/>
    <w:rsid w:val="005B51F1"/>
    <w:rsid w:val="005B51F2"/>
    <w:rsid w:val="005B5220"/>
    <w:rsid w:val="005B5440"/>
    <w:rsid w:val="005B562E"/>
    <w:rsid w:val="005B56EE"/>
    <w:rsid w:val="005B5834"/>
    <w:rsid w:val="005B5C44"/>
    <w:rsid w:val="005B5D63"/>
    <w:rsid w:val="005B5FD0"/>
    <w:rsid w:val="005B6039"/>
    <w:rsid w:val="005B6148"/>
    <w:rsid w:val="005B6545"/>
    <w:rsid w:val="005B6615"/>
    <w:rsid w:val="005B69EB"/>
    <w:rsid w:val="005B6AE8"/>
    <w:rsid w:val="005B70F1"/>
    <w:rsid w:val="005B71F1"/>
    <w:rsid w:val="005B73C2"/>
    <w:rsid w:val="005B75D0"/>
    <w:rsid w:val="005B7647"/>
    <w:rsid w:val="005B768C"/>
    <w:rsid w:val="005B7970"/>
    <w:rsid w:val="005B7EA3"/>
    <w:rsid w:val="005B7F29"/>
    <w:rsid w:val="005C002A"/>
    <w:rsid w:val="005C0126"/>
    <w:rsid w:val="005C01CF"/>
    <w:rsid w:val="005C065B"/>
    <w:rsid w:val="005C08C3"/>
    <w:rsid w:val="005C0B80"/>
    <w:rsid w:val="005C0BB7"/>
    <w:rsid w:val="005C0F1F"/>
    <w:rsid w:val="005C1123"/>
    <w:rsid w:val="005C11B2"/>
    <w:rsid w:val="005C159F"/>
    <w:rsid w:val="005C192C"/>
    <w:rsid w:val="005C1B9C"/>
    <w:rsid w:val="005C1C98"/>
    <w:rsid w:val="005C1F6C"/>
    <w:rsid w:val="005C2194"/>
    <w:rsid w:val="005C222E"/>
    <w:rsid w:val="005C239F"/>
    <w:rsid w:val="005C285C"/>
    <w:rsid w:val="005C2D89"/>
    <w:rsid w:val="005C2DDA"/>
    <w:rsid w:val="005C2E42"/>
    <w:rsid w:val="005C2FFE"/>
    <w:rsid w:val="005C316D"/>
    <w:rsid w:val="005C322E"/>
    <w:rsid w:val="005C36A4"/>
    <w:rsid w:val="005C3B04"/>
    <w:rsid w:val="005C3BBE"/>
    <w:rsid w:val="005C3C30"/>
    <w:rsid w:val="005C42B2"/>
    <w:rsid w:val="005C436B"/>
    <w:rsid w:val="005C44DB"/>
    <w:rsid w:val="005C457A"/>
    <w:rsid w:val="005C4917"/>
    <w:rsid w:val="005C50F1"/>
    <w:rsid w:val="005C5100"/>
    <w:rsid w:val="005C54A5"/>
    <w:rsid w:val="005C565C"/>
    <w:rsid w:val="005C5684"/>
    <w:rsid w:val="005C59EE"/>
    <w:rsid w:val="005C5E94"/>
    <w:rsid w:val="005C5ECA"/>
    <w:rsid w:val="005C5F4E"/>
    <w:rsid w:val="005C6107"/>
    <w:rsid w:val="005C617D"/>
    <w:rsid w:val="005C6646"/>
    <w:rsid w:val="005C679A"/>
    <w:rsid w:val="005C6B43"/>
    <w:rsid w:val="005C6D46"/>
    <w:rsid w:val="005C735A"/>
    <w:rsid w:val="005C73A5"/>
    <w:rsid w:val="005C75FC"/>
    <w:rsid w:val="005C766A"/>
    <w:rsid w:val="005C79AA"/>
    <w:rsid w:val="005C7A4F"/>
    <w:rsid w:val="005C7BE3"/>
    <w:rsid w:val="005C7C34"/>
    <w:rsid w:val="005C7FBF"/>
    <w:rsid w:val="005D0280"/>
    <w:rsid w:val="005D02FD"/>
    <w:rsid w:val="005D084D"/>
    <w:rsid w:val="005D096B"/>
    <w:rsid w:val="005D0BFF"/>
    <w:rsid w:val="005D0DBB"/>
    <w:rsid w:val="005D0F5F"/>
    <w:rsid w:val="005D11E3"/>
    <w:rsid w:val="005D1394"/>
    <w:rsid w:val="005D14EB"/>
    <w:rsid w:val="005D158F"/>
    <w:rsid w:val="005D1591"/>
    <w:rsid w:val="005D1607"/>
    <w:rsid w:val="005D1710"/>
    <w:rsid w:val="005D179C"/>
    <w:rsid w:val="005D17AE"/>
    <w:rsid w:val="005D18FC"/>
    <w:rsid w:val="005D1933"/>
    <w:rsid w:val="005D1974"/>
    <w:rsid w:val="005D1A45"/>
    <w:rsid w:val="005D1C4A"/>
    <w:rsid w:val="005D1CCE"/>
    <w:rsid w:val="005D20AF"/>
    <w:rsid w:val="005D20FD"/>
    <w:rsid w:val="005D213C"/>
    <w:rsid w:val="005D2311"/>
    <w:rsid w:val="005D2343"/>
    <w:rsid w:val="005D2395"/>
    <w:rsid w:val="005D24AE"/>
    <w:rsid w:val="005D2568"/>
    <w:rsid w:val="005D2831"/>
    <w:rsid w:val="005D2844"/>
    <w:rsid w:val="005D2A16"/>
    <w:rsid w:val="005D2BC9"/>
    <w:rsid w:val="005D2EB2"/>
    <w:rsid w:val="005D3104"/>
    <w:rsid w:val="005D31EE"/>
    <w:rsid w:val="005D31FA"/>
    <w:rsid w:val="005D33E1"/>
    <w:rsid w:val="005D3494"/>
    <w:rsid w:val="005D3764"/>
    <w:rsid w:val="005D3944"/>
    <w:rsid w:val="005D39D4"/>
    <w:rsid w:val="005D3D64"/>
    <w:rsid w:val="005D3DEF"/>
    <w:rsid w:val="005D3FEE"/>
    <w:rsid w:val="005D4375"/>
    <w:rsid w:val="005D4401"/>
    <w:rsid w:val="005D4546"/>
    <w:rsid w:val="005D47C0"/>
    <w:rsid w:val="005D4856"/>
    <w:rsid w:val="005D485C"/>
    <w:rsid w:val="005D4AB5"/>
    <w:rsid w:val="005D4C2F"/>
    <w:rsid w:val="005D4F27"/>
    <w:rsid w:val="005D527E"/>
    <w:rsid w:val="005D52C6"/>
    <w:rsid w:val="005D53D6"/>
    <w:rsid w:val="005D55AC"/>
    <w:rsid w:val="005D5647"/>
    <w:rsid w:val="005D56DE"/>
    <w:rsid w:val="005D571B"/>
    <w:rsid w:val="005D5881"/>
    <w:rsid w:val="005D5A40"/>
    <w:rsid w:val="005D5F20"/>
    <w:rsid w:val="005D610E"/>
    <w:rsid w:val="005D6236"/>
    <w:rsid w:val="005D653F"/>
    <w:rsid w:val="005D6941"/>
    <w:rsid w:val="005D6B6E"/>
    <w:rsid w:val="005D6C89"/>
    <w:rsid w:val="005D6CAB"/>
    <w:rsid w:val="005D6F3C"/>
    <w:rsid w:val="005D6F4F"/>
    <w:rsid w:val="005D7001"/>
    <w:rsid w:val="005D7423"/>
    <w:rsid w:val="005D74AA"/>
    <w:rsid w:val="005D7683"/>
    <w:rsid w:val="005D76B8"/>
    <w:rsid w:val="005D7A6C"/>
    <w:rsid w:val="005D7B87"/>
    <w:rsid w:val="005D7CE1"/>
    <w:rsid w:val="005E023A"/>
    <w:rsid w:val="005E0252"/>
    <w:rsid w:val="005E0370"/>
    <w:rsid w:val="005E07D4"/>
    <w:rsid w:val="005E0960"/>
    <w:rsid w:val="005E097C"/>
    <w:rsid w:val="005E0F72"/>
    <w:rsid w:val="005E0FB0"/>
    <w:rsid w:val="005E1256"/>
    <w:rsid w:val="005E139C"/>
    <w:rsid w:val="005E16BB"/>
    <w:rsid w:val="005E16D4"/>
    <w:rsid w:val="005E194C"/>
    <w:rsid w:val="005E19C5"/>
    <w:rsid w:val="005E19FD"/>
    <w:rsid w:val="005E1AFF"/>
    <w:rsid w:val="005E22BA"/>
    <w:rsid w:val="005E249D"/>
    <w:rsid w:val="005E25D5"/>
    <w:rsid w:val="005E2726"/>
    <w:rsid w:val="005E2AAE"/>
    <w:rsid w:val="005E2B6D"/>
    <w:rsid w:val="005E2E82"/>
    <w:rsid w:val="005E305F"/>
    <w:rsid w:val="005E30C5"/>
    <w:rsid w:val="005E3183"/>
    <w:rsid w:val="005E319F"/>
    <w:rsid w:val="005E3387"/>
    <w:rsid w:val="005E34D8"/>
    <w:rsid w:val="005E3771"/>
    <w:rsid w:val="005E3E8E"/>
    <w:rsid w:val="005E3F90"/>
    <w:rsid w:val="005E3FCE"/>
    <w:rsid w:val="005E4182"/>
    <w:rsid w:val="005E42A7"/>
    <w:rsid w:val="005E42CA"/>
    <w:rsid w:val="005E446F"/>
    <w:rsid w:val="005E4691"/>
    <w:rsid w:val="005E4714"/>
    <w:rsid w:val="005E471F"/>
    <w:rsid w:val="005E47CC"/>
    <w:rsid w:val="005E49D7"/>
    <w:rsid w:val="005E4C35"/>
    <w:rsid w:val="005E510C"/>
    <w:rsid w:val="005E5366"/>
    <w:rsid w:val="005E55C2"/>
    <w:rsid w:val="005E5657"/>
    <w:rsid w:val="005E5892"/>
    <w:rsid w:val="005E592A"/>
    <w:rsid w:val="005E5A4C"/>
    <w:rsid w:val="005E5C43"/>
    <w:rsid w:val="005E627C"/>
    <w:rsid w:val="005E641C"/>
    <w:rsid w:val="005E6495"/>
    <w:rsid w:val="005E65A9"/>
    <w:rsid w:val="005E661F"/>
    <w:rsid w:val="005E6776"/>
    <w:rsid w:val="005E67CA"/>
    <w:rsid w:val="005E6A84"/>
    <w:rsid w:val="005E6AED"/>
    <w:rsid w:val="005E6D89"/>
    <w:rsid w:val="005E6DA0"/>
    <w:rsid w:val="005E6F87"/>
    <w:rsid w:val="005E6FA8"/>
    <w:rsid w:val="005E70B9"/>
    <w:rsid w:val="005E727F"/>
    <w:rsid w:val="005E755B"/>
    <w:rsid w:val="005E76F1"/>
    <w:rsid w:val="005E7B8C"/>
    <w:rsid w:val="005E7BC8"/>
    <w:rsid w:val="005E7C4E"/>
    <w:rsid w:val="005E7D3B"/>
    <w:rsid w:val="005E7DC4"/>
    <w:rsid w:val="005F0072"/>
    <w:rsid w:val="005F007A"/>
    <w:rsid w:val="005F0139"/>
    <w:rsid w:val="005F0259"/>
    <w:rsid w:val="005F0540"/>
    <w:rsid w:val="005F067E"/>
    <w:rsid w:val="005F06D8"/>
    <w:rsid w:val="005F096B"/>
    <w:rsid w:val="005F097C"/>
    <w:rsid w:val="005F09AD"/>
    <w:rsid w:val="005F0B47"/>
    <w:rsid w:val="005F0B96"/>
    <w:rsid w:val="005F0BD5"/>
    <w:rsid w:val="005F0D4E"/>
    <w:rsid w:val="005F111A"/>
    <w:rsid w:val="005F1173"/>
    <w:rsid w:val="005F1267"/>
    <w:rsid w:val="005F12A2"/>
    <w:rsid w:val="005F1324"/>
    <w:rsid w:val="005F1460"/>
    <w:rsid w:val="005F14D9"/>
    <w:rsid w:val="005F1548"/>
    <w:rsid w:val="005F1634"/>
    <w:rsid w:val="005F1C68"/>
    <w:rsid w:val="005F1CCF"/>
    <w:rsid w:val="005F1D84"/>
    <w:rsid w:val="005F1E93"/>
    <w:rsid w:val="005F1F48"/>
    <w:rsid w:val="005F206C"/>
    <w:rsid w:val="005F21C5"/>
    <w:rsid w:val="005F226F"/>
    <w:rsid w:val="005F233E"/>
    <w:rsid w:val="005F25A0"/>
    <w:rsid w:val="005F27D7"/>
    <w:rsid w:val="005F27DE"/>
    <w:rsid w:val="005F2950"/>
    <w:rsid w:val="005F2BE9"/>
    <w:rsid w:val="005F2DEE"/>
    <w:rsid w:val="005F2E9A"/>
    <w:rsid w:val="005F2EF7"/>
    <w:rsid w:val="005F3062"/>
    <w:rsid w:val="005F318C"/>
    <w:rsid w:val="005F3490"/>
    <w:rsid w:val="005F3518"/>
    <w:rsid w:val="005F365A"/>
    <w:rsid w:val="005F375C"/>
    <w:rsid w:val="005F37B8"/>
    <w:rsid w:val="005F396B"/>
    <w:rsid w:val="005F3BF6"/>
    <w:rsid w:val="005F3DE9"/>
    <w:rsid w:val="005F3F14"/>
    <w:rsid w:val="005F4062"/>
    <w:rsid w:val="005F4339"/>
    <w:rsid w:val="005F4548"/>
    <w:rsid w:val="005F4561"/>
    <w:rsid w:val="005F46CB"/>
    <w:rsid w:val="005F4843"/>
    <w:rsid w:val="005F4947"/>
    <w:rsid w:val="005F503B"/>
    <w:rsid w:val="005F5158"/>
    <w:rsid w:val="005F51F7"/>
    <w:rsid w:val="005F533A"/>
    <w:rsid w:val="005F5391"/>
    <w:rsid w:val="005F55DB"/>
    <w:rsid w:val="005F57ED"/>
    <w:rsid w:val="005F5914"/>
    <w:rsid w:val="005F59B5"/>
    <w:rsid w:val="005F5EC4"/>
    <w:rsid w:val="005F5F35"/>
    <w:rsid w:val="005F652A"/>
    <w:rsid w:val="005F6621"/>
    <w:rsid w:val="005F6844"/>
    <w:rsid w:val="005F692A"/>
    <w:rsid w:val="005F6972"/>
    <w:rsid w:val="005F6EC0"/>
    <w:rsid w:val="005F6EDF"/>
    <w:rsid w:val="005F7470"/>
    <w:rsid w:val="005F7C0E"/>
    <w:rsid w:val="005F7FF1"/>
    <w:rsid w:val="0060019B"/>
    <w:rsid w:val="00600393"/>
    <w:rsid w:val="006005A1"/>
    <w:rsid w:val="00600A97"/>
    <w:rsid w:val="00600CDD"/>
    <w:rsid w:val="00601143"/>
    <w:rsid w:val="0060130E"/>
    <w:rsid w:val="0060142D"/>
    <w:rsid w:val="006015C5"/>
    <w:rsid w:val="006015D8"/>
    <w:rsid w:val="006015F6"/>
    <w:rsid w:val="00601683"/>
    <w:rsid w:val="006019F0"/>
    <w:rsid w:val="00601A9A"/>
    <w:rsid w:val="00601C7C"/>
    <w:rsid w:val="00601DAC"/>
    <w:rsid w:val="00602084"/>
    <w:rsid w:val="006021E6"/>
    <w:rsid w:val="00602493"/>
    <w:rsid w:val="0060252B"/>
    <w:rsid w:val="00602683"/>
    <w:rsid w:val="00602AAD"/>
    <w:rsid w:val="00602B2B"/>
    <w:rsid w:val="00602B81"/>
    <w:rsid w:val="00602C91"/>
    <w:rsid w:val="00602DD1"/>
    <w:rsid w:val="00602DE1"/>
    <w:rsid w:val="00602F2D"/>
    <w:rsid w:val="00602F2F"/>
    <w:rsid w:val="00603160"/>
    <w:rsid w:val="00603515"/>
    <w:rsid w:val="00603604"/>
    <w:rsid w:val="006037C3"/>
    <w:rsid w:val="0060381F"/>
    <w:rsid w:val="006039CD"/>
    <w:rsid w:val="00603A31"/>
    <w:rsid w:val="00603B0B"/>
    <w:rsid w:val="00603CB2"/>
    <w:rsid w:val="0060403F"/>
    <w:rsid w:val="00604587"/>
    <w:rsid w:val="00604730"/>
    <w:rsid w:val="00604792"/>
    <w:rsid w:val="00604912"/>
    <w:rsid w:val="00604B94"/>
    <w:rsid w:val="00604BEB"/>
    <w:rsid w:val="00604D5A"/>
    <w:rsid w:val="00604DF8"/>
    <w:rsid w:val="00604F5F"/>
    <w:rsid w:val="0060542D"/>
    <w:rsid w:val="0060546A"/>
    <w:rsid w:val="00605A5F"/>
    <w:rsid w:val="00605B8C"/>
    <w:rsid w:val="00605D04"/>
    <w:rsid w:val="00605E1F"/>
    <w:rsid w:val="00605F36"/>
    <w:rsid w:val="00605F51"/>
    <w:rsid w:val="00606091"/>
    <w:rsid w:val="006061F2"/>
    <w:rsid w:val="006065CE"/>
    <w:rsid w:val="006066A3"/>
    <w:rsid w:val="006067A8"/>
    <w:rsid w:val="0060694B"/>
    <w:rsid w:val="00606962"/>
    <w:rsid w:val="006069CD"/>
    <w:rsid w:val="00606B2C"/>
    <w:rsid w:val="00606B40"/>
    <w:rsid w:val="00606D05"/>
    <w:rsid w:val="00606D35"/>
    <w:rsid w:val="00606E1C"/>
    <w:rsid w:val="006074E8"/>
    <w:rsid w:val="00607AA5"/>
    <w:rsid w:val="00607D81"/>
    <w:rsid w:val="00607DD5"/>
    <w:rsid w:val="006101D9"/>
    <w:rsid w:val="00610498"/>
    <w:rsid w:val="0061065D"/>
    <w:rsid w:val="00610717"/>
    <w:rsid w:val="0061088C"/>
    <w:rsid w:val="006108D6"/>
    <w:rsid w:val="006109A1"/>
    <w:rsid w:val="00610AA5"/>
    <w:rsid w:val="00610B81"/>
    <w:rsid w:val="00610C74"/>
    <w:rsid w:val="00611167"/>
    <w:rsid w:val="00611409"/>
    <w:rsid w:val="00611436"/>
    <w:rsid w:val="00611ED1"/>
    <w:rsid w:val="00611ED5"/>
    <w:rsid w:val="00611F9C"/>
    <w:rsid w:val="00612428"/>
    <w:rsid w:val="00612429"/>
    <w:rsid w:val="006126A3"/>
    <w:rsid w:val="006127E7"/>
    <w:rsid w:val="00612AF8"/>
    <w:rsid w:val="00612B2E"/>
    <w:rsid w:val="00612C23"/>
    <w:rsid w:val="00612CA3"/>
    <w:rsid w:val="00613060"/>
    <w:rsid w:val="00613279"/>
    <w:rsid w:val="006136CA"/>
    <w:rsid w:val="006139B4"/>
    <w:rsid w:val="006139DC"/>
    <w:rsid w:val="00614060"/>
    <w:rsid w:val="00614381"/>
    <w:rsid w:val="0061440E"/>
    <w:rsid w:val="006147F2"/>
    <w:rsid w:val="00614BD0"/>
    <w:rsid w:val="00614E9D"/>
    <w:rsid w:val="00614EC3"/>
    <w:rsid w:val="00614EF7"/>
    <w:rsid w:val="00614FB8"/>
    <w:rsid w:val="006150F9"/>
    <w:rsid w:val="0061543E"/>
    <w:rsid w:val="00615457"/>
    <w:rsid w:val="0061549C"/>
    <w:rsid w:val="006154DE"/>
    <w:rsid w:val="006154E2"/>
    <w:rsid w:val="006155E6"/>
    <w:rsid w:val="00615632"/>
    <w:rsid w:val="006156C6"/>
    <w:rsid w:val="00615715"/>
    <w:rsid w:val="0061579C"/>
    <w:rsid w:val="00615969"/>
    <w:rsid w:val="00615C54"/>
    <w:rsid w:val="00615EA0"/>
    <w:rsid w:val="00615FF3"/>
    <w:rsid w:val="00615FF8"/>
    <w:rsid w:val="0061620E"/>
    <w:rsid w:val="0061637A"/>
    <w:rsid w:val="00616501"/>
    <w:rsid w:val="00616524"/>
    <w:rsid w:val="00616813"/>
    <w:rsid w:val="00616B5A"/>
    <w:rsid w:val="00616C43"/>
    <w:rsid w:val="006171E8"/>
    <w:rsid w:val="006174A3"/>
    <w:rsid w:val="0061771D"/>
    <w:rsid w:val="006177B9"/>
    <w:rsid w:val="0061792D"/>
    <w:rsid w:val="00617AD8"/>
    <w:rsid w:val="00617C57"/>
    <w:rsid w:val="00617C80"/>
    <w:rsid w:val="00617C89"/>
    <w:rsid w:val="00617F9D"/>
    <w:rsid w:val="0062005F"/>
    <w:rsid w:val="006200EF"/>
    <w:rsid w:val="00620820"/>
    <w:rsid w:val="00620C36"/>
    <w:rsid w:val="00621025"/>
    <w:rsid w:val="0062107D"/>
    <w:rsid w:val="006212AE"/>
    <w:rsid w:val="006214A0"/>
    <w:rsid w:val="00621579"/>
    <w:rsid w:val="006215EA"/>
    <w:rsid w:val="00621850"/>
    <w:rsid w:val="00621B5C"/>
    <w:rsid w:val="00621C53"/>
    <w:rsid w:val="00621D0F"/>
    <w:rsid w:val="00621D63"/>
    <w:rsid w:val="00621F68"/>
    <w:rsid w:val="006222A4"/>
    <w:rsid w:val="006222E3"/>
    <w:rsid w:val="00622310"/>
    <w:rsid w:val="00622482"/>
    <w:rsid w:val="0062248E"/>
    <w:rsid w:val="00622F62"/>
    <w:rsid w:val="0062300F"/>
    <w:rsid w:val="00623166"/>
    <w:rsid w:val="00623188"/>
    <w:rsid w:val="006233E9"/>
    <w:rsid w:val="00623425"/>
    <w:rsid w:val="006236FA"/>
    <w:rsid w:val="00623F90"/>
    <w:rsid w:val="0062405A"/>
    <w:rsid w:val="006240EA"/>
    <w:rsid w:val="006243E6"/>
    <w:rsid w:val="00624629"/>
    <w:rsid w:val="006246E1"/>
    <w:rsid w:val="00624751"/>
    <w:rsid w:val="00624ABC"/>
    <w:rsid w:val="00624AFB"/>
    <w:rsid w:val="00624BD2"/>
    <w:rsid w:val="00624CA4"/>
    <w:rsid w:val="00624CFE"/>
    <w:rsid w:val="00625402"/>
    <w:rsid w:val="006254CA"/>
    <w:rsid w:val="0062587D"/>
    <w:rsid w:val="00625AEB"/>
    <w:rsid w:val="00625B34"/>
    <w:rsid w:val="00625B6F"/>
    <w:rsid w:val="00625E5F"/>
    <w:rsid w:val="00625EDD"/>
    <w:rsid w:val="00625F3D"/>
    <w:rsid w:val="00625FB3"/>
    <w:rsid w:val="0062608D"/>
    <w:rsid w:val="006260C4"/>
    <w:rsid w:val="00626557"/>
    <w:rsid w:val="00626787"/>
    <w:rsid w:val="0062697D"/>
    <w:rsid w:val="00626BB9"/>
    <w:rsid w:val="00626E35"/>
    <w:rsid w:val="00627047"/>
    <w:rsid w:val="006272F9"/>
    <w:rsid w:val="0062735F"/>
    <w:rsid w:val="00627528"/>
    <w:rsid w:val="00627567"/>
    <w:rsid w:val="006277E9"/>
    <w:rsid w:val="00627D1A"/>
    <w:rsid w:val="00627E1A"/>
    <w:rsid w:val="0063005A"/>
    <w:rsid w:val="00630535"/>
    <w:rsid w:val="00630537"/>
    <w:rsid w:val="00630730"/>
    <w:rsid w:val="00630C4D"/>
    <w:rsid w:val="006314C3"/>
    <w:rsid w:val="0063158B"/>
    <w:rsid w:val="00631EBB"/>
    <w:rsid w:val="00631FAD"/>
    <w:rsid w:val="006324EA"/>
    <w:rsid w:val="006325D3"/>
    <w:rsid w:val="00632894"/>
    <w:rsid w:val="00632B89"/>
    <w:rsid w:val="00632BE4"/>
    <w:rsid w:val="00632C23"/>
    <w:rsid w:val="00632C55"/>
    <w:rsid w:val="00632D44"/>
    <w:rsid w:val="00632F19"/>
    <w:rsid w:val="00632FC8"/>
    <w:rsid w:val="00632FFD"/>
    <w:rsid w:val="006330EC"/>
    <w:rsid w:val="00633331"/>
    <w:rsid w:val="006334D2"/>
    <w:rsid w:val="00633841"/>
    <w:rsid w:val="0063384B"/>
    <w:rsid w:val="00633AFC"/>
    <w:rsid w:val="00633CA2"/>
    <w:rsid w:val="00633ED7"/>
    <w:rsid w:val="00633F22"/>
    <w:rsid w:val="006342EB"/>
    <w:rsid w:val="0063450D"/>
    <w:rsid w:val="0063452B"/>
    <w:rsid w:val="00634540"/>
    <w:rsid w:val="00634828"/>
    <w:rsid w:val="00634C10"/>
    <w:rsid w:val="00634C75"/>
    <w:rsid w:val="00634D5B"/>
    <w:rsid w:val="00634DED"/>
    <w:rsid w:val="00634F4A"/>
    <w:rsid w:val="0063506D"/>
    <w:rsid w:val="00635191"/>
    <w:rsid w:val="00635227"/>
    <w:rsid w:val="006354C5"/>
    <w:rsid w:val="00635612"/>
    <w:rsid w:val="00635BAA"/>
    <w:rsid w:val="00635C8C"/>
    <w:rsid w:val="00635FE6"/>
    <w:rsid w:val="006360BE"/>
    <w:rsid w:val="0063618C"/>
    <w:rsid w:val="00636246"/>
    <w:rsid w:val="006362AC"/>
    <w:rsid w:val="0063641D"/>
    <w:rsid w:val="006365F1"/>
    <w:rsid w:val="006366C2"/>
    <w:rsid w:val="006367A1"/>
    <w:rsid w:val="0063727D"/>
    <w:rsid w:val="00637623"/>
    <w:rsid w:val="0063784F"/>
    <w:rsid w:val="006379BE"/>
    <w:rsid w:val="006379ED"/>
    <w:rsid w:val="00637A85"/>
    <w:rsid w:val="00637A94"/>
    <w:rsid w:val="00637ED0"/>
    <w:rsid w:val="00640086"/>
    <w:rsid w:val="0064038D"/>
    <w:rsid w:val="006405E3"/>
    <w:rsid w:val="006409DB"/>
    <w:rsid w:val="00640AAD"/>
    <w:rsid w:val="00640D51"/>
    <w:rsid w:val="00640F7F"/>
    <w:rsid w:val="006410F5"/>
    <w:rsid w:val="0064111A"/>
    <w:rsid w:val="0064126D"/>
    <w:rsid w:val="00641515"/>
    <w:rsid w:val="0064172E"/>
    <w:rsid w:val="00641973"/>
    <w:rsid w:val="00641A09"/>
    <w:rsid w:val="00641BF2"/>
    <w:rsid w:val="00641D16"/>
    <w:rsid w:val="00642144"/>
    <w:rsid w:val="00642268"/>
    <w:rsid w:val="00642509"/>
    <w:rsid w:val="00642640"/>
    <w:rsid w:val="006426B7"/>
    <w:rsid w:val="00642A1F"/>
    <w:rsid w:val="00642BE7"/>
    <w:rsid w:val="00642FB3"/>
    <w:rsid w:val="00642FB9"/>
    <w:rsid w:val="00643275"/>
    <w:rsid w:val="006432CE"/>
    <w:rsid w:val="0064358D"/>
    <w:rsid w:val="00643D57"/>
    <w:rsid w:val="00644044"/>
    <w:rsid w:val="0064416C"/>
    <w:rsid w:val="006444D6"/>
    <w:rsid w:val="00644723"/>
    <w:rsid w:val="00644829"/>
    <w:rsid w:val="00644899"/>
    <w:rsid w:val="00644906"/>
    <w:rsid w:val="006449D3"/>
    <w:rsid w:val="00644A71"/>
    <w:rsid w:val="00644AC4"/>
    <w:rsid w:val="00644D02"/>
    <w:rsid w:val="00644F5D"/>
    <w:rsid w:val="00644FDD"/>
    <w:rsid w:val="006450C2"/>
    <w:rsid w:val="0064550B"/>
    <w:rsid w:val="00645581"/>
    <w:rsid w:val="00645599"/>
    <w:rsid w:val="00645644"/>
    <w:rsid w:val="006457B9"/>
    <w:rsid w:val="00645E9C"/>
    <w:rsid w:val="00646019"/>
    <w:rsid w:val="006460A7"/>
    <w:rsid w:val="00646364"/>
    <w:rsid w:val="006464B4"/>
    <w:rsid w:val="006467C0"/>
    <w:rsid w:val="006468C3"/>
    <w:rsid w:val="00646A54"/>
    <w:rsid w:val="0064703E"/>
    <w:rsid w:val="006472FC"/>
    <w:rsid w:val="0064730F"/>
    <w:rsid w:val="0064753D"/>
    <w:rsid w:val="00647984"/>
    <w:rsid w:val="00647E0A"/>
    <w:rsid w:val="00650254"/>
    <w:rsid w:val="006503DA"/>
    <w:rsid w:val="0065052F"/>
    <w:rsid w:val="006506FD"/>
    <w:rsid w:val="0065076B"/>
    <w:rsid w:val="006508B7"/>
    <w:rsid w:val="0065091E"/>
    <w:rsid w:val="00650926"/>
    <w:rsid w:val="00650973"/>
    <w:rsid w:val="006509CD"/>
    <w:rsid w:val="00650A51"/>
    <w:rsid w:val="00650C0B"/>
    <w:rsid w:val="00650C5F"/>
    <w:rsid w:val="00650DDD"/>
    <w:rsid w:val="00651064"/>
    <w:rsid w:val="00651331"/>
    <w:rsid w:val="0065177C"/>
    <w:rsid w:val="00651897"/>
    <w:rsid w:val="00651A7F"/>
    <w:rsid w:val="00651C49"/>
    <w:rsid w:val="00651D0B"/>
    <w:rsid w:val="00651DBC"/>
    <w:rsid w:val="00652242"/>
    <w:rsid w:val="006525F0"/>
    <w:rsid w:val="0065266C"/>
    <w:rsid w:val="00652A1F"/>
    <w:rsid w:val="00652B47"/>
    <w:rsid w:val="00652C71"/>
    <w:rsid w:val="0065318D"/>
    <w:rsid w:val="00653290"/>
    <w:rsid w:val="0065344F"/>
    <w:rsid w:val="006534CF"/>
    <w:rsid w:val="00653517"/>
    <w:rsid w:val="006535A5"/>
    <w:rsid w:val="00653731"/>
    <w:rsid w:val="00653AC0"/>
    <w:rsid w:val="00653BB5"/>
    <w:rsid w:val="00653E49"/>
    <w:rsid w:val="00653ED1"/>
    <w:rsid w:val="00653FB7"/>
    <w:rsid w:val="00654402"/>
    <w:rsid w:val="006547C2"/>
    <w:rsid w:val="0065494F"/>
    <w:rsid w:val="00654BAF"/>
    <w:rsid w:val="00654DBE"/>
    <w:rsid w:val="00654EB2"/>
    <w:rsid w:val="00654FA4"/>
    <w:rsid w:val="00654FBC"/>
    <w:rsid w:val="00655467"/>
    <w:rsid w:val="006554BF"/>
    <w:rsid w:val="006555B5"/>
    <w:rsid w:val="00655795"/>
    <w:rsid w:val="00655E51"/>
    <w:rsid w:val="00655F37"/>
    <w:rsid w:val="00656191"/>
    <w:rsid w:val="0065627E"/>
    <w:rsid w:val="0065633F"/>
    <w:rsid w:val="00656502"/>
    <w:rsid w:val="0065657D"/>
    <w:rsid w:val="006565F0"/>
    <w:rsid w:val="006567A1"/>
    <w:rsid w:val="006568D9"/>
    <w:rsid w:val="00656BDB"/>
    <w:rsid w:val="0065712F"/>
    <w:rsid w:val="0065717A"/>
    <w:rsid w:val="006572E9"/>
    <w:rsid w:val="0065766A"/>
    <w:rsid w:val="0065786C"/>
    <w:rsid w:val="0065797C"/>
    <w:rsid w:val="00657A9C"/>
    <w:rsid w:val="0066049F"/>
    <w:rsid w:val="00660A8C"/>
    <w:rsid w:val="00660F94"/>
    <w:rsid w:val="0066120B"/>
    <w:rsid w:val="006612AF"/>
    <w:rsid w:val="0066153E"/>
    <w:rsid w:val="00661F16"/>
    <w:rsid w:val="0066216E"/>
    <w:rsid w:val="00662FF7"/>
    <w:rsid w:val="0066304F"/>
    <w:rsid w:val="00663871"/>
    <w:rsid w:val="0066387B"/>
    <w:rsid w:val="006638D8"/>
    <w:rsid w:val="006639B8"/>
    <w:rsid w:val="00663A6D"/>
    <w:rsid w:val="00663C63"/>
    <w:rsid w:val="00663D2E"/>
    <w:rsid w:val="00664002"/>
    <w:rsid w:val="006641C3"/>
    <w:rsid w:val="0066428C"/>
    <w:rsid w:val="00664440"/>
    <w:rsid w:val="00664680"/>
    <w:rsid w:val="00664AC1"/>
    <w:rsid w:val="00664FF3"/>
    <w:rsid w:val="0066509D"/>
    <w:rsid w:val="006651F4"/>
    <w:rsid w:val="00665309"/>
    <w:rsid w:val="00665445"/>
    <w:rsid w:val="00665A7B"/>
    <w:rsid w:val="00665D0A"/>
    <w:rsid w:val="00666063"/>
    <w:rsid w:val="006660B4"/>
    <w:rsid w:val="006662A2"/>
    <w:rsid w:val="00666311"/>
    <w:rsid w:val="00666687"/>
    <w:rsid w:val="006669F7"/>
    <w:rsid w:val="00666D49"/>
    <w:rsid w:val="00667407"/>
    <w:rsid w:val="00667750"/>
    <w:rsid w:val="00667A7F"/>
    <w:rsid w:val="00667B67"/>
    <w:rsid w:val="00667CF2"/>
    <w:rsid w:val="00667E23"/>
    <w:rsid w:val="00670244"/>
    <w:rsid w:val="00670718"/>
    <w:rsid w:val="00670AE9"/>
    <w:rsid w:val="00670D8F"/>
    <w:rsid w:val="00670F81"/>
    <w:rsid w:val="00670FA7"/>
    <w:rsid w:val="00671296"/>
    <w:rsid w:val="0067132D"/>
    <w:rsid w:val="00671338"/>
    <w:rsid w:val="00671542"/>
    <w:rsid w:val="00671835"/>
    <w:rsid w:val="006718A1"/>
    <w:rsid w:val="00671A52"/>
    <w:rsid w:val="00671AF8"/>
    <w:rsid w:val="00671BA9"/>
    <w:rsid w:val="00671C54"/>
    <w:rsid w:val="0067224D"/>
    <w:rsid w:val="0067226B"/>
    <w:rsid w:val="0067252D"/>
    <w:rsid w:val="0067253F"/>
    <w:rsid w:val="00672785"/>
    <w:rsid w:val="00672F9E"/>
    <w:rsid w:val="00673043"/>
    <w:rsid w:val="0067320C"/>
    <w:rsid w:val="00673488"/>
    <w:rsid w:val="00673547"/>
    <w:rsid w:val="006735F7"/>
    <w:rsid w:val="00673758"/>
    <w:rsid w:val="00673937"/>
    <w:rsid w:val="00673B15"/>
    <w:rsid w:val="00673B83"/>
    <w:rsid w:val="00673D0E"/>
    <w:rsid w:val="00673EB8"/>
    <w:rsid w:val="00674034"/>
    <w:rsid w:val="00674230"/>
    <w:rsid w:val="00674265"/>
    <w:rsid w:val="0067426F"/>
    <w:rsid w:val="006744BB"/>
    <w:rsid w:val="00674519"/>
    <w:rsid w:val="0067459B"/>
    <w:rsid w:val="00674B26"/>
    <w:rsid w:val="00674B59"/>
    <w:rsid w:val="00674DB3"/>
    <w:rsid w:val="00674DEB"/>
    <w:rsid w:val="0067533B"/>
    <w:rsid w:val="00675359"/>
    <w:rsid w:val="0067550B"/>
    <w:rsid w:val="006756A9"/>
    <w:rsid w:val="00675D6B"/>
    <w:rsid w:val="006764A0"/>
    <w:rsid w:val="006764A4"/>
    <w:rsid w:val="00676572"/>
    <w:rsid w:val="0067676C"/>
    <w:rsid w:val="00676B57"/>
    <w:rsid w:val="00676C1A"/>
    <w:rsid w:val="00676FFF"/>
    <w:rsid w:val="0067755A"/>
    <w:rsid w:val="0067771D"/>
    <w:rsid w:val="0067792D"/>
    <w:rsid w:val="0067799B"/>
    <w:rsid w:val="00677B3E"/>
    <w:rsid w:val="00677B81"/>
    <w:rsid w:val="00677C53"/>
    <w:rsid w:val="00677CB7"/>
    <w:rsid w:val="00677E3B"/>
    <w:rsid w:val="00677EED"/>
    <w:rsid w:val="00680685"/>
    <w:rsid w:val="006807F1"/>
    <w:rsid w:val="006809D8"/>
    <w:rsid w:val="00680C98"/>
    <w:rsid w:val="00680CCB"/>
    <w:rsid w:val="00680D1F"/>
    <w:rsid w:val="00680E55"/>
    <w:rsid w:val="00680F52"/>
    <w:rsid w:val="006816CC"/>
    <w:rsid w:val="006816E7"/>
    <w:rsid w:val="00681777"/>
    <w:rsid w:val="006818AB"/>
    <w:rsid w:val="006818F2"/>
    <w:rsid w:val="00681965"/>
    <w:rsid w:val="00681A1F"/>
    <w:rsid w:val="00681B50"/>
    <w:rsid w:val="00681BD3"/>
    <w:rsid w:val="00681D00"/>
    <w:rsid w:val="00681E49"/>
    <w:rsid w:val="00681F6B"/>
    <w:rsid w:val="00681F9D"/>
    <w:rsid w:val="00681FB1"/>
    <w:rsid w:val="00682052"/>
    <w:rsid w:val="0068259F"/>
    <w:rsid w:val="006826A8"/>
    <w:rsid w:val="006826D8"/>
    <w:rsid w:val="00682977"/>
    <w:rsid w:val="00682D4C"/>
    <w:rsid w:val="006837F6"/>
    <w:rsid w:val="00683D1E"/>
    <w:rsid w:val="00684136"/>
    <w:rsid w:val="006841BA"/>
    <w:rsid w:val="00684217"/>
    <w:rsid w:val="006844D4"/>
    <w:rsid w:val="0068460B"/>
    <w:rsid w:val="00684B74"/>
    <w:rsid w:val="00684F80"/>
    <w:rsid w:val="0068522E"/>
    <w:rsid w:val="006852D4"/>
    <w:rsid w:val="006854FC"/>
    <w:rsid w:val="00685527"/>
    <w:rsid w:val="00685645"/>
    <w:rsid w:val="006858BC"/>
    <w:rsid w:val="00685A1F"/>
    <w:rsid w:val="00685B90"/>
    <w:rsid w:val="0068620A"/>
    <w:rsid w:val="00686282"/>
    <w:rsid w:val="00686333"/>
    <w:rsid w:val="0068645F"/>
    <w:rsid w:val="006864C4"/>
    <w:rsid w:val="006864F5"/>
    <w:rsid w:val="00686785"/>
    <w:rsid w:val="00686C87"/>
    <w:rsid w:val="00686DF9"/>
    <w:rsid w:val="00686E6C"/>
    <w:rsid w:val="00686F1E"/>
    <w:rsid w:val="0068701F"/>
    <w:rsid w:val="0068720B"/>
    <w:rsid w:val="006875A7"/>
    <w:rsid w:val="0068768A"/>
    <w:rsid w:val="006877FB"/>
    <w:rsid w:val="00687881"/>
    <w:rsid w:val="0068789F"/>
    <w:rsid w:val="00687C0E"/>
    <w:rsid w:val="00687EA9"/>
    <w:rsid w:val="00690135"/>
    <w:rsid w:val="00690346"/>
    <w:rsid w:val="006904D2"/>
    <w:rsid w:val="006906B5"/>
    <w:rsid w:val="006906B9"/>
    <w:rsid w:val="00690850"/>
    <w:rsid w:val="00690877"/>
    <w:rsid w:val="006908E2"/>
    <w:rsid w:val="00690C75"/>
    <w:rsid w:val="00690F99"/>
    <w:rsid w:val="006910E2"/>
    <w:rsid w:val="0069134D"/>
    <w:rsid w:val="006913EB"/>
    <w:rsid w:val="006914B0"/>
    <w:rsid w:val="006914E7"/>
    <w:rsid w:val="00691519"/>
    <w:rsid w:val="006915D1"/>
    <w:rsid w:val="00691A7D"/>
    <w:rsid w:val="00691B87"/>
    <w:rsid w:val="00691FFD"/>
    <w:rsid w:val="00692064"/>
    <w:rsid w:val="00692118"/>
    <w:rsid w:val="006921B8"/>
    <w:rsid w:val="00692331"/>
    <w:rsid w:val="006923CA"/>
    <w:rsid w:val="00692D07"/>
    <w:rsid w:val="00692E0A"/>
    <w:rsid w:val="00692F92"/>
    <w:rsid w:val="00693009"/>
    <w:rsid w:val="00693129"/>
    <w:rsid w:val="00693250"/>
    <w:rsid w:val="006937C4"/>
    <w:rsid w:val="006937DD"/>
    <w:rsid w:val="006938FA"/>
    <w:rsid w:val="00693B59"/>
    <w:rsid w:val="00693DFF"/>
    <w:rsid w:val="0069400D"/>
    <w:rsid w:val="0069418B"/>
    <w:rsid w:val="006943E4"/>
    <w:rsid w:val="006944DD"/>
    <w:rsid w:val="006945B2"/>
    <w:rsid w:val="00694626"/>
    <w:rsid w:val="006946DC"/>
    <w:rsid w:val="00694708"/>
    <w:rsid w:val="00694868"/>
    <w:rsid w:val="00694BBD"/>
    <w:rsid w:val="00694BBF"/>
    <w:rsid w:val="00694CBB"/>
    <w:rsid w:val="00694FD8"/>
    <w:rsid w:val="006951FE"/>
    <w:rsid w:val="00695BAD"/>
    <w:rsid w:val="00695E6D"/>
    <w:rsid w:val="00695FFF"/>
    <w:rsid w:val="006960A2"/>
    <w:rsid w:val="006961B2"/>
    <w:rsid w:val="0069637F"/>
    <w:rsid w:val="00696585"/>
    <w:rsid w:val="006969B4"/>
    <w:rsid w:val="00696CCF"/>
    <w:rsid w:val="00696F60"/>
    <w:rsid w:val="00697169"/>
    <w:rsid w:val="006972EB"/>
    <w:rsid w:val="006975A9"/>
    <w:rsid w:val="006975F2"/>
    <w:rsid w:val="00697824"/>
    <w:rsid w:val="00697946"/>
    <w:rsid w:val="00697B3A"/>
    <w:rsid w:val="00697D50"/>
    <w:rsid w:val="00697FC5"/>
    <w:rsid w:val="006A0077"/>
    <w:rsid w:val="006A05BE"/>
    <w:rsid w:val="006A05D3"/>
    <w:rsid w:val="006A080C"/>
    <w:rsid w:val="006A085D"/>
    <w:rsid w:val="006A0BCB"/>
    <w:rsid w:val="006A0D93"/>
    <w:rsid w:val="006A0DAE"/>
    <w:rsid w:val="006A0DE6"/>
    <w:rsid w:val="006A0E89"/>
    <w:rsid w:val="006A0F5F"/>
    <w:rsid w:val="006A0F81"/>
    <w:rsid w:val="006A0F9E"/>
    <w:rsid w:val="006A17C7"/>
    <w:rsid w:val="006A1E7F"/>
    <w:rsid w:val="006A1F3A"/>
    <w:rsid w:val="006A1F43"/>
    <w:rsid w:val="006A1FF2"/>
    <w:rsid w:val="006A211D"/>
    <w:rsid w:val="006A2386"/>
    <w:rsid w:val="006A247B"/>
    <w:rsid w:val="006A2590"/>
    <w:rsid w:val="006A259A"/>
    <w:rsid w:val="006A2A1D"/>
    <w:rsid w:val="006A2AC3"/>
    <w:rsid w:val="006A2C43"/>
    <w:rsid w:val="006A2E33"/>
    <w:rsid w:val="006A30F6"/>
    <w:rsid w:val="006A329C"/>
    <w:rsid w:val="006A32A9"/>
    <w:rsid w:val="006A32F6"/>
    <w:rsid w:val="006A37A6"/>
    <w:rsid w:val="006A37A7"/>
    <w:rsid w:val="006A37EB"/>
    <w:rsid w:val="006A3854"/>
    <w:rsid w:val="006A3EEE"/>
    <w:rsid w:val="006A41B4"/>
    <w:rsid w:val="006A4484"/>
    <w:rsid w:val="006A451C"/>
    <w:rsid w:val="006A479C"/>
    <w:rsid w:val="006A4926"/>
    <w:rsid w:val="006A4B90"/>
    <w:rsid w:val="006A4BBF"/>
    <w:rsid w:val="006A5206"/>
    <w:rsid w:val="006A52F8"/>
    <w:rsid w:val="006A5890"/>
    <w:rsid w:val="006A5B8E"/>
    <w:rsid w:val="006A5BA7"/>
    <w:rsid w:val="006A5F22"/>
    <w:rsid w:val="006A60E3"/>
    <w:rsid w:val="006A61B0"/>
    <w:rsid w:val="006A6430"/>
    <w:rsid w:val="006A6548"/>
    <w:rsid w:val="006A667C"/>
    <w:rsid w:val="006A6B11"/>
    <w:rsid w:val="006A6BBC"/>
    <w:rsid w:val="006A702E"/>
    <w:rsid w:val="006A7359"/>
    <w:rsid w:val="006A73DE"/>
    <w:rsid w:val="006A7500"/>
    <w:rsid w:val="006A7549"/>
    <w:rsid w:val="006A75DB"/>
    <w:rsid w:val="006A7694"/>
    <w:rsid w:val="006A7B3C"/>
    <w:rsid w:val="006A7F26"/>
    <w:rsid w:val="006B01FE"/>
    <w:rsid w:val="006B02B8"/>
    <w:rsid w:val="006B04B2"/>
    <w:rsid w:val="006B088B"/>
    <w:rsid w:val="006B0945"/>
    <w:rsid w:val="006B0BE1"/>
    <w:rsid w:val="006B0DF8"/>
    <w:rsid w:val="006B104E"/>
    <w:rsid w:val="006B135E"/>
    <w:rsid w:val="006B140E"/>
    <w:rsid w:val="006B16D4"/>
    <w:rsid w:val="006B17E5"/>
    <w:rsid w:val="006B1802"/>
    <w:rsid w:val="006B1B7D"/>
    <w:rsid w:val="006B1C3C"/>
    <w:rsid w:val="006B1C3E"/>
    <w:rsid w:val="006B1D5A"/>
    <w:rsid w:val="006B1DF6"/>
    <w:rsid w:val="006B1E21"/>
    <w:rsid w:val="006B206D"/>
    <w:rsid w:val="006B215F"/>
    <w:rsid w:val="006B22FA"/>
    <w:rsid w:val="006B25D6"/>
    <w:rsid w:val="006B273E"/>
    <w:rsid w:val="006B279E"/>
    <w:rsid w:val="006B28A0"/>
    <w:rsid w:val="006B29B7"/>
    <w:rsid w:val="006B2D3A"/>
    <w:rsid w:val="006B3138"/>
    <w:rsid w:val="006B33CF"/>
    <w:rsid w:val="006B3410"/>
    <w:rsid w:val="006B37F6"/>
    <w:rsid w:val="006B38A8"/>
    <w:rsid w:val="006B3913"/>
    <w:rsid w:val="006B3C6B"/>
    <w:rsid w:val="006B3C7C"/>
    <w:rsid w:val="006B3DA9"/>
    <w:rsid w:val="006B3E61"/>
    <w:rsid w:val="006B3F7C"/>
    <w:rsid w:val="006B44C2"/>
    <w:rsid w:val="006B47A1"/>
    <w:rsid w:val="006B4B59"/>
    <w:rsid w:val="006B4D68"/>
    <w:rsid w:val="006B4FB7"/>
    <w:rsid w:val="006B527C"/>
    <w:rsid w:val="006B5686"/>
    <w:rsid w:val="006B57FB"/>
    <w:rsid w:val="006B5803"/>
    <w:rsid w:val="006B5A35"/>
    <w:rsid w:val="006B5BC8"/>
    <w:rsid w:val="006B5F58"/>
    <w:rsid w:val="006B5FCD"/>
    <w:rsid w:val="006B5FD5"/>
    <w:rsid w:val="006B603D"/>
    <w:rsid w:val="006B6139"/>
    <w:rsid w:val="006B65B2"/>
    <w:rsid w:val="006B66AB"/>
    <w:rsid w:val="006B67D5"/>
    <w:rsid w:val="006B6A35"/>
    <w:rsid w:val="006B6D79"/>
    <w:rsid w:val="006B7627"/>
    <w:rsid w:val="006B7C26"/>
    <w:rsid w:val="006B7CFB"/>
    <w:rsid w:val="006B7FA1"/>
    <w:rsid w:val="006C017A"/>
    <w:rsid w:val="006C0391"/>
    <w:rsid w:val="006C03B1"/>
    <w:rsid w:val="006C0482"/>
    <w:rsid w:val="006C0623"/>
    <w:rsid w:val="006C07C3"/>
    <w:rsid w:val="006C0B1C"/>
    <w:rsid w:val="006C0C87"/>
    <w:rsid w:val="006C0DCB"/>
    <w:rsid w:val="006C108F"/>
    <w:rsid w:val="006C11ED"/>
    <w:rsid w:val="006C14F8"/>
    <w:rsid w:val="006C1525"/>
    <w:rsid w:val="006C175D"/>
    <w:rsid w:val="006C186E"/>
    <w:rsid w:val="006C18A1"/>
    <w:rsid w:val="006C1A63"/>
    <w:rsid w:val="006C1AA0"/>
    <w:rsid w:val="006C1D51"/>
    <w:rsid w:val="006C1EF7"/>
    <w:rsid w:val="006C1EF9"/>
    <w:rsid w:val="006C1F2D"/>
    <w:rsid w:val="006C1FF6"/>
    <w:rsid w:val="006C205F"/>
    <w:rsid w:val="006C20C7"/>
    <w:rsid w:val="006C22AA"/>
    <w:rsid w:val="006C2307"/>
    <w:rsid w:val="006C257A"/>
    <w:rsid w:val="006C2969"/>
    <w:rsid w:val="006C2BFE"/>
    <w:rsid w:val="006C2D1E"/>
    <w:rsid w:val="006C2D2B"/>
    <w:rsid w:val="006C2D65"/>
    <w:rsid w:val="006C2F50"/>
    <w:rsid w:val="006C32F8"/>
    <w:rsid w:val="006C34AC"/>
    <w:rsid w:val="006C34D2"/>
    <w:rsid w:val="006C37C5"/>
    <w:rsid w:val="006C39B8"/>
    <w:rsid w:val="006C3C5F"/>
    <w:rsid w:val="006C3C90"/>
    <w:rsid w:val="006C3D85"/>
    <w:rsid w:val="006C3E35"/>
    <w:rsid w:val="006C3E59"/>
    <w:rsid w:val="006C414F"/>
    <w:rsid w:val="006C4767"/>
    <w:rsid w:val="006C4938"/>
    <w:rsid w:val="006C5262"/>
    <w:rsid w:val="006C526E"/>
    <w:rsid w:val="006C564A"/>
    <w:rsid w:val="006C594F"/>
    <w:rsid w:val="006C5A73"/>
    <w:rsid w:val="006C5CD5"/>
    <w:rsid w:val="006C5F3E"/>
    <w:rsid w:val="006C5F77"/>
    <w:rsid w:val="006C60F0"/>
    <w:rsid w:val="006C6105"/>
    <w:rsid w:val="006C6131"/>
    <w:rsid w:val="006C63C7"/>
    <w:rsid w:val="006C6417"/>
    <w:rsid w:val="006C66B7"/>
    <w:rsid w:val="006C67BA"/>
    <w:rsid w:val="006C69F5"/>
    <w:rsid w:val="006C6B6D"/>
    <w:rsid w:val="006C6DD6"/>
    <w:rsid w:val="006C6F37"/>
    <w:rsid w:val="006C71FA"/>
    <w:rsid w:val="006C7265"/>
    <w:rsid w:val="006C7322"/>
    <w:rsid w:val="006C74AE"/>
    <w:rsid w:val="006C7756"/>
    <w:rsid w:val="006C7D9D"/>
    <w:rsid w:val="006C7DCF"/>
    <w:rsid w:val="006D0035"/>
    <w:rsid w:val="006D03C4"/>
    <w:rsid w:val="006D0576"/>
    <w:rsid w:val="006D06AF"/>
    <w:rsid w:val="006D081F"/>
    <w:rsid w:val="006D0928"/>
    <w:rsid w:val="006D0A59"/>
    <w:rsid w:val="006D0B7F"/>
    <w:rsid w:val="006D0F2C"/>
    <w:rsid w:val="006D1142"/>
    <w:rsid w:val="006D1267"/>
    <w:rsid w:val="006D14DA"/>
    <w:rsid w:val="006D15A6"/>
    <w:rsid w:val="006D1955"/>
    <w:rsid w:val="006D1A5D"/>
    <w:rsid w:val="006D1BCE"/>
    <w:rsid w:val="006D1BE0"/>
    <w:rsid w:val="006D1CDC"/>
    <w:rsid w:val="006D1E28"/>
    <w:rsid w:val="006D2359"/>
    <w:rsid w:val="006D2467"/>
    <w:rsid w:val="006D273C"/>
    <w:rsid w:val="006D2893"/>
    <w:rsid w:val="006D2B13"/>
    <w:rsid w:val="006D2D2B"/>
    <w:rsid w:val="006D2E2A"/>
    <w:rsid w:val="006D30ED"/>
    <w:rsid w:val="006D33D9"/>
    <w:rsid w:val="006D3555"/>
    <w:rsid w:val="006D37C8"/>
    <w:rsid w:val="006D391A"/>
    <w:rsid w:val="006D3D45"/>
    <w:rsid w:val="006D3E0B"/>
    <w:rsid w:val="006D409D"/>
    <w:rsid w:val="006D4468"/>
    <w:rsid w:val="006D46D9"/>
    <w:rsid w:val="006D4755"/>
    <w:rsid w:val="006D483D"/>
    <w:rsid w:val="006D4AE0"/>
    <w:rsid w:val="006D4E74"/>
    <w:rsid w:val="006D4EFD"/>
    <w:rsid w:val="006D517C"/>
    <w:rsid w:val="006D51A0"/>
    <w:rsid w:val="006D5283"/>
    <w:rsid w:val="006D53A3"/>
    <w:rsid w:val="006D53BE"/>
    <w:rsid w:val="006D54E2"/>
    <w:rsid w:val="006D553C"/>
    <w:rsid w:val="006D5810"/>
    <w:rsid w:val="006D5899"/>
    <w:rsid w:val="006D58C4"/>
    <w:rsid w:val="006D5C3C"/>
    <w:rsid w:val="006D5DD5"/>
    <w:rsid w:val="006D5E3B"/>
    <w:rsid w:val="006D5E5B"/>
    <w:rsid w:val="006D5EAE"/>
    <w:rsid w:val="006D5FF7"/>
    <w:rsid w:val="006D60DA"/>
    <w:rsid w:val="006D6228"/>
    <w:rsid w:val="006D6255"/>
    <w:rsid w:val="006D63C3"/>
    <w:rsid w:val="006D6441"/>
    <w:rsid w:val="006D6489"/>
    <w:rsid w:val="006D67C4"/>
    <w:rsid w:val="006D69CD"/>
    <w:rsid w:val="006D6B82"/>
    <w:rsid w:val="006D6CC9"/>
    <w:rsid w:val="006D6ECC"/>
    <w:rsid w:val="006D6EEF"/>
    <w:rsid w:val="006D725B"/>
    <w:rsid w:val="006D734D"/>
    <w:rsid w:val="006D74D0"/>
    <w:rsid w:val="006D75C5"/>
    <w:rsid w:val="006D761A"/>
    <w:rsid w:val="006D77AA"/>
    <w:rsid w:val="006D792C"/>
    <w:rsid w:val="006D7DBE"/>
    <w:rsid w:val="006D7DCB"/>
    <w:rsid w:val="006D7E81"/>
    <w:rsid w:val="006E0184"/>
    <w:rsid w:val="006E04F6"/>
    <w:rsid w:val="006E0840"/>
    <w:rsid w:val="006E0AAD"/>
    <w:rsid w:val="006E0B9F"/>
    <w:rsid w:val="006E0CE9"/>
    <w:rsid w:val="006E0FA1"/>
    <w:rsid w:val="006E1036"/>
    <w:rsid w:val="006E154C"/>
    <w:rsid w:val="006E1578"/>
    <w:rsid w:val="006E1763"/>
    <w:rsid w:val="006E1788"/>
    <w:rsid w:val="006E1AEE"/>
    <w:rsid w:val="006E1C94"/>
    <w:rsid w:val="006E1E92"/>
    <w:rsid w:val="006E1EED"/>
    <w:rsid w:val="006E1F04"/>
    <w:rsid w:val="006E203D"/>
    <w:rsid w:val="006E2A48"/>
    <w:rsid w:val="006E2AE6"/>
    <w:rsid w:val="006E3002"/>
    <w:rsid w:val="006E3465"/>
    <w:rsid w:val="006E36C3"/>
    <w:rsid w:val="006E3960"/>
    <w:rsid w:val="006E3AB5"/>
    <w:rsid w:val="006E3B40"/>
    <w:rsid w:val="006E3E26"/>
    <w:rsid w:val="006E426E"/>
    <w:rsid w:val="006E42D2"/>
    <w:rsid w:val="006E49D8"/>
    <w:rsid w:val="006E4ADE"/>
    <w:rsid w:val="006E4B4F"/>
    <w:rsid w:val="006E4E7D"/>
    <w:rsid w:val="006E4EDE"/>
    <w:rsid w:val="006E5040"/>
    <w:rsid w:val="006E518F"/>
    <w:rsid w:val="006E5468"/>
    <w:rsid w:val="006E555A"/>
    <w:rsid w:val="006E57EF"/>
    <w:rsid w:val="006E59AC"/>
    <w:rsid w:val="006E5C8F"/>
    <w:rsid w:val="006E5D6E"/>
    <w:rsid w:val="006E5EC5"/>
    <w:rsid w:val="006E5FF2"/>
    <w:rsid w:val="006E62A7"/>
    <w:rsid w:val="006E6A9B"/>
    <w:rsid w:val="006E6C5D"/>
    <w:rsid w:val="006E6EB7"/>
    <w:rsid w:val="006E7133"/>
    <w:rsid w:val="006E7199"/>
    <w:rsid w:val="006E7415"/>
    <w:rsid w:val="006E768F"/>
    <w:rsid w:val="006E7855"/>
    <w:rsid w:val="006E7891"/>
    <w:rsid w:val="006E7932"/>
    <w:rsid w:val="006E7B35"/>
    <w:rsid w:val="006E7C99"/>
    <w:rsid w:val="006E7E4C"/>
    <w:rsid w:val="006F06B8"/>
    <w:rsid w:val="006F0F5D"/>
    <w:rsid w:val="006F111C"/>
    <w:rsid w:val="006F1249"/>
    <w:rsid w:val="006F13AD"/>
    <w:rsid w:val="006F153B"/>
    <w:rsid w:val="006F1611"/>
    <w:rsid w:val="006F1B74"/>
    <w:rsid w:val="006F1EFE"/>
    <w:rsid w:val="006F20D0"/>
    <w:rsid w:val="006F212A"/>
    <w:rsid w:val="006F2247"/>
    <w:rsid w:val="006F228A"/>
    <w:rsid w:val="006F2A1C"/>
    <w:rsid w:val="006F2A7B"/>
    <w:rsid w:val="006F2CE1"/>
    <w:rsid w:val="006F2E1E"/>
    <w:rsid w:val="006F2E97"/>
    <w:rsid w:val="006F3071"/>
    <w:rsid w:val="006F30C1"/>
    <w:rsid w:val="006F3116"/>
    <w:rsid w:val="006F3302"/>
    <w:rsid w:val="006F3487"/>
    <w:rsid w:val="006F35F6"/>
    <w:rsid w:val="006F36E1"/>
    <w:rsid w:val="006F36E9"/>
    <w:rsid w:val="006F37D3"/>
    <w:rsid w:val="006F3A45"/>
    <w:rsid w:val="006F3B1C"/>
    <w:rsid w:val="006F3F03"/>
    <w:rsid w:val="006F4112"/>
    <w:rsid w:val="006F4205"/>
    <w:rsid w:val="006F433B"/>
    <w:rsid w:val="006F4A02"/>
    <w:rsid w:val="006F4ADD"/>
    <w:rsid w:val="006F4D6F"/>
    <w:rsid w:val="006F4F3A"/>
    <w:rsid w:val="006F509D"/>
    <w:rsid w:val="006F5172"/>
    <w:rsid w:val="006F526B"/>
    <w:rsid w:val="006F5354"/>
    <w:rsid w:val="006F5752"/>
    <w:rsid w:val="006F582B"/>
    <w:rsid w:val="006F591C"/>
    <w:rsid w:val="006F59DC"/>
    <w:rsid w:val="006F5D3E"/>
    <w:rsid w:val="006F5E19"/>
    <w:rsid w:val="006F5E56"/>
    <w:rsid w:val="006F605B"/>
    <w:rsid w:val="006F644E"/>
    <w:rsid w:val="006F6C13"/>
    <w:rsid w:val="006F6F2A"/>
    <w:rsid w:val="006F6F98"/>
    <w:rsid w:val="006F7050"/>
    <w:rsid w:val="006F7327"/>
    <w:rsid w:val="006F74DF"/>
    <w:rsid w:val="006F77AE"/>
    <w:rsid w:val="006F77BF"/>
    <w:rsid w:val="006F7909"/>
    <w:rsid w:val="006F799D"/>
    <w:rsid w:val="006F7BB1"/>
    <w:rsid w:val="00700608"/>
    <w:rsid w:val="0070089C"/>
    <w:rsid w:val="007008EB"/>
    <w:rsid w:val="00700C6E"/>
    <w:rsid w:val="00700E5C"/>
    <w:rsid w:val="00700EB9"/>
    <w:rsid w:val="00701002"/>
    <w:rsid w:val="00701365"/>
    <w:rsid w:val="007013CB"/>
    <w:rsid w:val="007014AD"/>
    <w:rsid w:val="0070165E"/>
    <w:rsid w:val="0070167B"/>
    <w:rsid w:val="00701707"/>
    <w:rsid w:val="00701D3E"/>
    <w:rsid w:val="00701E4B"/>
    <w:rsid w:val="00701EEE"/>
    <w:rsid w:val="00702397"/>
    <w:rsid w:val="007024DC"/>
    <w:rsid w:val="00702753"/>
    <w:rsid w:val="007027F2"/>
    <w:rsid w:val="00702817"/>
    <w:rsid w:val="00702839"/>
    <w:rsid w:val="0070298D"/>
    <w:rsid w:val="00702BCC"/>
    <w:rsid w:val="00702CB1"/>
    <w:rsid w:val="00702E06"/>
    <w:rsid w:val="0070303C"/>
    <w:rsid w:val="0070319C"/>
    <w:rsid w:val="007032B0"/>
    <w:rsid w:val="007033DB"/>
    <w:rsid w:val="00703455"/>
    <w:rsid w:val="0070349F"/>
    <w:rsid w:val="00703518"/>
    <w:rsid w:val="00703583"/>
    <w:rsid w:val="00703B7C"/>
    <w:rsid w:val="00703DD1"/>
    <w:rsid w:val="00704055"/>
    <w:rsid w:val="00704075"/>
    <w:rsid w:val="00704552"/>
    <w:rsid w:val="00704644"/>
    <w:rsid w:val="0070472B"/>
    <w:rsid w:val="00704939"/>
    <w:rsid w:val="00704A78"/>
    <w:rsid w:val="00704A92"/>
    <w:rsid w:val="00704AC2"/>
    <w:rsid w:val="00704AE9"/>
    <w:rsid w:val="00704BEF"/>
    <w:rsid w:val="00704C98"/>
    <w:rsid w:val="00704E7C"/>
    <w:rsid w:val="00704FA2"/>
    <w:rsid w:val="00704FD4"/>
    <w:rsid w:val="00705575"/>
    <w:rsid w:val="0070557E"/>
    <w:rsid w:val="007055CE"/>
    <w:rsid w:val="00705857"/>
    <w:rsid w:val="00705A0E"/>
    <w:rsid w:val="00705DF2"/>
    <w:rsid w:val="00705FEC"/>
    <w:rsid w:val="00706034"/>
    <w:rsid w:val="007061D5"/>
    <w:rsid w:val="007062E2"/>
    <w:rsid w:val="0070664E"/>
    <w:rsid w:val="00706912"/>
    <w:rsid w:val="00706B93"/>
    <w:rsid w:val="00706BE6"/>
    <w:rsid w:val="00706D5E"/>
    <w:rsid w:val="00706E03"/>
    <w:rsid w:val="00706E2F"/>
    <w:rsid w:val="0070708F"/>
    <w:rsid w:val="007072E5"/>
    <w:rsid w:val="00707830"/>
    <w:rsid w:val="00707AC7"/>
    <w:rsid w:val="00707C04"/>
    <w:rsid w:val="00707EBA"/>
    <w:rsid w:val="00707F22"/>
    <w:rsid w:val="00707F3F"/>
    <w:rsid w:val="00710189"/>
    <w:rsid w:val="00710280"/>
    <w:rsid w:val="007102D9"/>
    <w:rsid w:val="0071034E"/>
    <w:rsid w:val="0071038D"/>
    <w:rsid w:val="007103D9"/>
    <w:rsid w:val="00710700"/>
    <w:rsid w:val="00711197"/>
    <w:rsid w:val="0071167A"/>
    <w:rsid w:val="0071179A"/>
    <w:rsid w:val="007118E7"/>
    <w:rsid w:val="007119A8"/>
    <w:rsid w:val="00711EFA"/>
    <w:rsid w:val="00711F35"/>
    <w:rsid w:val="00711FC7"/>
    <w:rsid w:val="0071202B"/>
    <w:rsid w:val="00712059"/>
    <w:rsid w:val="0071209E"/>
    <w:rsid w:val="007120A3"/>
    <w:rsid w:val="00712173"/>
    <w:rsid w:val="00712371"/>
    <w:rsid w:val="007123CE"/>
    <w:rsid w:val="007123D5"/>
    <w:rsid w:val="0071242F"/>
    <w:rsid w:val="007124F3"/>
    <w:rsid w:val="00712573"/>
    <w:rsid w:val="00712BBE"/>
    <w:rsid w:val="00712C03"/>
    <w:rsid w:val="00712CB8"/>
    <w:rsid w:val="00712CF0"/>
    <w:rsid w:val="00712E96"/>
    <w:rsid w:val="00712FE3"/>
    <w:rsid w:val="00712FFD"/>
    <w:rsid w:val="007130C6"/>
    <w:rsid w:val="007131A3"/>
    <w:rsid w:val="0071321A"/>
    <w:rsid w:val="0071322E"/>
    <w:rsid w:val="00713235"/>
    <w:rsid w:val="00713286"/>
    <w:rsid w:val="00713376"/>
    <w:rsid w:val="00713498"/>
    <w:rsid w:val="00713679"/>
    <w:rsid w:val="0071373E"/>
    <w:rsid w:val="007139DB"/>
    <w:rsid w:val="00713A2E"/>
    <w:rsid w:val="00713BBA"/>
    <w:rsid w:val="00713BCD"/>
    <w:rsid w:val="00713D3B"/>
    <w:rsid w:val="00714473"/>
    <w:rsid w:val="00714482"/>
    <w:rsid w:val="00714524"/>
    <w:rsid w:val="00714A7F"/>
    <w:rsid w:val="00714A85"/>
    <w:rsid w:val="00714BCC"/>
    <w:rsid w:val="00715050"/>
    <w:rsid w:val="007151D6"/>
    <w:rsid w:val="007151F3"/>
    <w:rsid w:val="007151F8"/>
    <w:rsid w:val="00715FA6"/>
    <w:rsid w:val="00716039"/>
    <w:rsid w:val="00716061"/>
    <w:rsid w:val="0071629B"/>
    <w:rsid w:val="0071650F"/>
    <w:rsid w:val="0071652F"/>
    <w:rsid w:val="0071660F"/>
    <w:rsid w:val="0071689A"/>
    <w:rsid w:val="00716DB1"/>
    <w:rsid w:val="00716DC3"/>
    <w:rsid w:val="00716E4C"/>
    <w:rsid w:val="00716EF7"/>
    <w:rsid w:val="00716F1E"/>
    <w:rsid w:val="00717081"/>
    <w:rsid w:val="007171A0"/>
    <w:rsid w:val="00717488"/>
    <w:rsid w:val="00717762"/>
    <w:rsid w:val="00717889"/>
    <w:rsid w:val="00717D5E"/>
    <w:rsid w:val="00717DFC"/>
    <w:rsid w:val="00717E63"/>
    <w:rsid w:val="00717F02"/>
    <w:rsid w:val="007204B7"/>
    <w:rsid w:val="00720598"/>
    <w:rsid w:val="00720801"/>
    <w:rsid w:val="007208CE"/>
    <w:rsid w:val="00720DE5"/>
    <w:rsid w:val="00720E2B"/>
    <w:rsid w:val="00720EC9"/>
    <w:rsid w:val="0072120D"/>
    <w:rsid w:val="0072143C"/>
    <w:rsid w:val="00721678"/>
    <w:rsid w:val="00721705"/>
    <w:rsid w:val="00721785"/>
    <w:rsid w:val="00721C37"/>
    <w:rsid w:val="00721D84"/>
    <w:rsid w:val="00722036"/>
    <w:rsid w:val="007221EF"/>
    <w:rsid w:val="0072262A"/>
    <w:rsid w:val="007227F4"/>
    <w:rsid w:val="00722821"/>
    <w:rsid w:val="00722F50"/>
    <w:rsid w:val="007230CD"/>
    <w:rsid w:val="0072359B"/>
    <w:rsid w:val="0072370C"/>
    <w:rsid w:val="0072386E"/>
    <w:rsid w:val="00723B74"/>
    <w:rsid w:val="00723BD9"/>
    <w:rsid w:val="00723C09"/>
    <w:rsid w:val="00723ED0"/>
    <w:rsid w:val="00723F3E"/>
    <w:rsid w:val="00724400"/>
    <w:rsid w:val="007249D6"/>
    <w:rsid w:val="00724F24"/>
    <w:rsid w:val="00724F87"/>
    <w:rsid w:val="007253DE"/>
    <w:rsid w:val="007254C9"/>
    <w:rsid w:val="00725897"/>
    <w:rsid w:val="00725910"/>
    <w:rsid w:val="00725958"/>
    <w:rsid w:val="007259F0"/>
    <w:rsid w:val="00725ACE"/>
    <w:rsid w:val="00725B60"/>
    <w:rsid w:val="00725C0E"/>
    <w:rsid w:val="00725E7C"/>
    <w:rsid w:val="00725FA1"/>
    <w:rsid w:val="0072604A"/>
    <w:rsid w:val="007260EB"/>
    <w:rsid w:val="00726100"/>
    <w:rsid w:val="0072610D"/>
    <w:rsid w:val="0072664C"/>
    <w:rsid w:val="00726992"/>
    <w:rsid w:val="00726B6D"/>
    <w:rsid w:val="00726E40"/>
    <w:rsid w:val="00726EE6"/>
    <w:rsid w:val="0072704E"/>
    <w:rsid w:val="007270D3"/>
    <w:rsid w:val="00727213"/>
    <w:rsid w:val="007272E2"/>
    <w:rsid w:val="00727447"/>
    <w:rsid w:val="0072759C"/>
    <w:rsid w:val="00727601"/>
    <w:rsid w:val="0072777E"/>
    <w:rsid w:val="00727AF1"/>
    <w:rsid w:val="00727DC9"/>
    <w:rsid w:val="00730076"/>
    <w:rsid w:val="0073009A"/>
    <w:rsid w:val="0073083C"/>
    <w:rsid w:val="00730C3C"/>
    <w:rsid w:val="00731182"/>
    <w:rsid w:val="00731396"/>
    <w:rsid w:val="007313B8"/>
    <w:rsid w:val="007316B4"/>
    <w:rsid w:val="00731823"/>
    <w:rsid w:val="00731C04"/>
    <w:rsid w:val="00731D89"/>
    <w:rsid w:val="00731E03"/>
    <w:rsid w:val="00732452"/>
    <w:rsid w:val="00732463"/>
    <w:rsid w:val="00732467"/>
    <w:rsid w:val="0073265E"/>
    <w:rsid w:val="00732759"/>
    <w:rsid w:val="007328F6"/>
    <w:rsid w:val="00732F6E"/>
    <w:rsid w:val="007330BA"/>
    <w:rsid w:val="007331C5"/>
    <w:rsid w:val="007332E3"/>
    <w:rsid w:val="00733366"/>
    <w:rsid w:val="007333C5"/>
    <w:rsid w:val="0073359F"/>
    <w:rsid w:val="007336CA"/>
    <w:rsid w:val="0073371A"/>
    <w:rsid w:val="0073371F"/>
    <w:rsid w:val="007338DE"/>
    <w:rsid w:val="00733A48"/>
    <w:rsid w:val="00733BA9"/>
    <w:rsid w:val="00733CB1"/>
    <w:rsid w:val="00733D2D"/>
    <w:rsid w:val="00734092"/>
    <w:rsid w:val="007340E4"/>
    <w:rsid w:val="0073429E"/>
    <w:rsid w:val="007349FA"/>
    <w:rsid w:val="00734CB5"/>
    <w:rsid w:val="00734EB3"/>
    <w:rsid w:val="00734F08"/>
    <w:rsid w:val="00734FA1"/>
    <w:rsid w:val="007356D4"/>
    <w:rsid w:val="00735C81"/>
    <w:rsid w:val="00735D34"/>
    <w:rsid w:val="00735F43"/>
    <w:rsid w:val="00736196"/>
    <w:rsid w:val="00736293"/>
    <w:rsid w:val="0073645B"/>
    <w:rsid w:val="0073645D"/>
    <w:rsid w:val="00736602"/>
    <w:rsid w:val="0073683E"/>
    <w:rsid w:val="00736E17"/>
    <w:rsid w:val="00736FE5"/>
    <w:rsid w:val="00737040"/>
    <w:rsid w:val="00737316"/>
    <w:rsid w:val="00737425"/>
    <w:rsid w:val="007376B8"/>
    <w:rsid w:val="007376E7"/>
    <w:rsid w:val="0073773A"/>
    <w:rsid w:val="007377FC"/>
    <w:rsid w:val="00737A14"/>
    <w:rsid w:val="00737A2D"/>
    <w:rsid w:val="00737AE3"/>
    <w:rsid w:val="00737B63"/>
    <w:rsid w:val="00737BA7"/>
    <w:rsid w:val="00737C8F"/>
    <w:rsid w:val="00737E51"/>
    <w:rsid w:val="00740126"/>
    <w:rsid w:val="0074013B"/>
    <w:rsid w:val="007401CF"/>
    <w:rsid w:val="0074061C"/>
    <w:rsid w:val="007407D6"/>
    <w:rsid w:val="00740811"/>
    <w:rsid w:val="00740837"/>
    <w:rsid w:val="0074098F"/>
    <w:rsid w:val="00740ADE"/>
    <w:rsid w:val="00740B5F"/>
    <w:rsid w:val="00740F22"/>
    <w:rsid w:val="00741305"/>
    <w:rsid w:val="0074156D"/>
    <w:rsid w:val="007415F5"/>
    <w:rsid w:val="00741601"/>
    <w:rsid w:val="007418EF"/>
    <w:rsid w:val="00741C64"/>
    <w:rsid w:val="00741D59"/>
    <w:rsid w:val="00742285"/>
    <w:rsid w:val="007424C8"/>
    <w:rsid w:val="00742727"/>
    <w:rsid w:val="00742A5F"/>
    <w:rsid w:val="0074317A"/>
    <w:rsid w:val="007431D5"/>
    <w:rsid w:val="00743357"/>
    <w:rsid w:val="0074356C"/>
    <w:rsid w:val="0074387D"/>
    <w:rsid w:val="00743F8A"/>
    <w:rsid w:val="00744046"/>
    <w:rsid w:val="007443F4"/>
    <w:rsid w:val="0074458B"/>
    <w:rsid w:val="0074458F"/>
    <w:rsid w:val="00744831"/>
    <w:rsid w:val="00744836"/>
    <w:rsid w:val="007448C1"/>
    <w:rsid w:val="0074493A"/>
    <w:rsid w:val="00744BCB"/>
    <w:rsid w:val="00744C62"/>
    <w:rsid w:val="00744EA3"/>
    <w:rsid w:val="00745173"/>
    <w:rsid w:val="00745344"/>
    <w:rsid w:val="007453B6"/>
    <w:rsid w:val="007453F6"/>
    <w:rsid w:val="007455E9"/>
    <w:rsid w:val="0074577F"/>
    <w:rsid w:val="00745AC0"/>
    <w:rsid w:val="00745C75"/>
    <w:rsid w:val="00745E71"/>
    <w:rsid w:val="00745F1E"/>
    <w:rsid w:val="00745F42"/>
    <w:rsid w:val="00745F69"/>
    <w:rsid w:val="007462AB"/>
    <w:rsid w:val="007465F3"/>
    <w:rsid w:val="00746904"/>
    <w:rsid w:val="0074697E"/>
    <w:rsid w:val="00746A4C"/>
    <w:rsid w:val="00746ABC"/>
    <w:rsid w:val="00746B3F"/>
    <w:rsid w:val="00746C39"/>
    <w:rsid w:val="00746E8D"/>
    <w:rsid w:val="00746EF5"/>
    <w:rsid w:val="00746F69"/>
    <w:rsid w:val="0074715D"/>
    <w:rsid w:val="0074737C"/>
    <w:rsid w:val="007474A2"/>
    <w:rsid w:val="007474BD"/>
    <w:rsid w:val="00747620"/>
    <w:rsid w:val="007476CC"/>
    <w:rsid w:val="007479A4"/>
    <w:rsid w:val="00750189"/>
    <w:rsid w:val="00750792"/>
    <w:rsid w:val="00750913"/>
    <w:rsid w:val="007509D3"/>
    <w:rsid w:val="00750B54"/>
    <w:rsid w:val="00750D49"/>
    <w:rsid w:val="00750EC1"/>
    <w:rsid w:val="0075108C"/>
    <w:rsid w:val="007511E6"/>
    <w:rsid w:val="00751415"/>
    <w:rsid w:val="0075147B"/>
    <w:rsid w:val="007514F5"/>
    <w:rsid w:val="00751568"/>
    <w:rsid w:val="00751A01"/>
    <w:rsid w:val="00751C14"/>
    <w:rsid w:val="00751C7E"/>
    <w:rsid w:val="00751C99"/>
    <w:rsid w:val="00751CDF"/>
    <w:rsid w:val="00752439"/>
    <w:rsid w:val="007524A4"/>
    <w:rsid w:val="007525C1"/>
    <w:rsid w:val="00752600"/>
    <w:rsid w:val="00752728"/>
    <w:rsid w:val="00752791"/>
    <w:rsid w:val="00752967"/>
    <w:rsid w:val="007529EA"/>
    <w:rsid w:val="00752E21"/>
    <w:rsid w:val="007538F2"/>
    <w:rsid w:val="00753909"/>
    <w:rsid w:val="00753AFC"/>
    <w:rsid w:val="00753D80"/>
    <w:rsid w:val="00753E47"/>
    <w:rsid w:val="00753FCD"/>
    <w:rsid w:val="00754078"/>
    <w:rsid w:val="0075496C"/>
    <w:rsid w:val="00754C5F"/>
    <w:rsid w:val="00754EB5"/>
    <w:rsid w:val="00755328"/>
    <w:rsid w:val="0075549F"/>
    <w:rsid w:val="007554C5"/>
    <w:rsid w:val="0075550A"/>
    <w:rsid w:val="00755590"/>
    <w:rsid w:val="007556F9"/>
    <w:rsid w:val="0075595D"/>
    <w:rsid w:val="007559AB"/>
    <w:rsid w:val="00755D7D"/>
    <w:rsid w:val="00755EF9"/>
    <w:rsid w:val="007560B0"/>
    <w:rsid w:val="00756190"/>
    <w:rsid w:val="007561EB"/>
    <w:rsid w:val="00756725"/>
    <w:rsid w:val="00756A9C"/>
    <w:rsid w:val="00756AC5"/>
    <w:rsid w:val="00756CBC"/>
    <w:rsid w:val="00756F4D"/>
    <w:rsid w:val="007571B6"/>
    <w:rsid w:val="00757213"/>
    <w:rsid w:val="007574D5"/>
    <w:rsid w:val="00757692"/>
    <w:rsid w:val="007576B8"/>
    <w:rsid w:val="00757B82"/>
    <w:rsid w:val="00757C80"/>
    <w:rsid w:val="00757CA6"/>
    <w:rsid w:val="00757D1A"/>
    <w:rsid w:val="00757FD8"/>
    <w:rsid w:val="00760109"/>
    <w:rsid w:val="0076016C"/>
    <w:rsid w:val="0076031B"/>
    <w:rsid w:val="00760526"/>
    <w:rsid w:val="00760C91"/>
    <w:rsid w:val="0076109A"/>
    <w:rsid w:val="007610FA"/>
    <w:rsid w:val="007616B1"/>
    <w:rsid w:val="0076180F"/>
    <w:rsid w:val="007618BC"/>
    <w:rsid w:val="00761937"/>
    <w:rsid w:val="00761BD0"/>
    <w:rsid w:val="00761BE0"/>
    <w:rsid w:val="00761C91"/>
    <w:rsid w:val="00761F0C"/>
    <w:rsid w:val="00761F6E"/>
    <w:rsid w:val="00762057"/>
    <w:rsid w:val="00762292"/>
    <w:rsid w:val="00762302"/>
    <w:rsid w:val="0076239B"/>
    <w:rsid w:val="00762446"/>
    <w:rsid w:val="0076263E"/>
    <w:rsid w:val="0076274A"/>
    <w:rsid w:val="00762852"/>
    <w:rsid w:val="007629B0"/>
    <w:rsid w:val="00762AB1"/>
    <w:rsid w:val="00762EB7"/>
    <w:rsid w:val="00762F5D"/>
    <w:rsid w:val="00763166"/>
    <w:rsid w:val="00763185"/>
    <w:rsid w:val="007631D5"/>
    <w:rsid w:val="00763319"/>
    <w:rsid w:val="0076338E"/>
    <w:rsid w:val="007634FA"/>
    <w:rsid w:val="007635A8"/>
    <w:rsid w:val="007639C9"/>
    <w:rsid w:val="007639F4"/>
    <w:rsid w:val="00763BDD"/>
    <w:rsid w:val="00763C2A"/>
    <w:rsid w:val="00763EFE"/>
    <w:rsid w:val="00764219"/>
    <w:rsid w:val="0076426C"/>
    <w:rsid w:val="0076435D"/>
    <w:rsid w:val="00764534"/>
    <w:rsid w:val="00764880"/>
    <w:rsid w:val="0076490F"/>
    <w:rsid w:val="00764B14"/>
    <w:rsid w:val="00764C02"/>
    <w:rsid w:val="007651EA"/>
    <w:rsid w:val="00765281"/>
    <w:rsid w:val="007654D2"/>
    <w:rsid w:val="0076551B"/>
    <w:rsid w:val="007655C4"/>
    <w:rsid w:val="007656B2"/>
    <w:rsid w:val="00765703"/>
    <w:rsid w:val="00765999"/>
    <w:rsid w:val="00765B2C"/>
    <w:rsid w:val="00766126"/>
    <w:rsid w:val="007664AD"/>
    <w:rsid w:val="00766579"/>
    <w:rsid w:val="0076659E"/>
    <w:rsid w:val="00766A37"/>
    <w:rsid w:val="00766C98"/>
    <w:rsid w:val="00766D72"/>
    <w:rsid w:val="00767385"/>
    <w:rsid w:val="007674B1"/>
    <w:rsid w:val="007675A0"/>
    <w:rsid w:val="00767756"/>
    <w:rsid w:val="0076786D"/>
    <w:rsid w:val="007679AA"/>
    <w:rsid w:val="00767BB3"/>
    <w:rsid w:val="00767F86"/>
    <w:rsid w:val="007700C3"/>
    <w:rsid w:val="007703EC"/>
    <w:rsid w:val="007705F3"/>
    <w:rsid w:val="00770A9B"/>
    <w:rsid w:val="00771018"/>
    <w:rsid w:val="00771196"/>
    <w:rsid w:val="0077187E"/>
    <w:rsid w:val="00771D04"/>
    <w:rsid w:val="00771F6C"/>
    <w:rsid w:val="00771FD9"/>
    <w:rsid w:val="007721C8"/>
    <w:rsid w:val="00772494"/>
    <w:rsid w:val="007726A1"/>
    <w:rsid w:val="007726D4"/>
    <w:rsid w:val="007727E9"/>
    <w:rsid w:val="00772C61"/>
    <w:rsid w:val="00772D9C"/>
    <w:rsid w:val="00773073"/>
    <w:rsid w:val="007732FF"/>
    <w:rsid w:val="00773741"/>
    <w:rsid w:val="00773B55"/>
    <w:rsid w:val="00773E57"/>
    <w:rsid w:val="007743AD"/>
    <w:rsid w:val="0077464E"/>
    <w:rsid w:val="0077469A"/>
    <w:rsid w:val="00774747"/>
    <w:rsid w:val="00774D12"/>
    <w:rsid w:val="00774EFB"/>
    <w:rsid w:val="00774F17"/>
    <w:rsid w:val="00774FD0"/>
    <w:rsid w:val="00775190"/>
    <w:rsid w:val="00775781"/>
    <w:rsid w:val="007758F5"/>
    <w:rsid w:val="00775AEC"/>
    <w:rsid w:val="00775E0D"/>
    <w:rsid w:val="007760E4"/>
    <w:rsid w:val="00776936"/>
    <w:rsid w:val="00776A6D"/>
    <w:rsid w:val="00776AB2"/>
    <w:rsid w:val="00776AC5"/>
    <w:rsid w:val="0077708F"/>
    <w:rsid w:val="00777222"/>
    <w:rsid w:val="00777857"/>
    <w:rsid w:val="00777864"/>
    <w:rsid w:val="00777996"/>
    <w:rsid w:val="00777BEC"/>
    <w:rsid w:val="00777C01"/>
    <w:rsid w:val="00777C29"/>
    <w:rsid w:val="00777F1C"/>
    <w:rsid w:val="00780082"/>
    <w:rsid w:val="007801F2"/>
    <w:rsid w:val="007802CF"/>
    <w:rsid w:val="007803A1"/>
    <w:rsid w:val="0078057E"/>
    <w:rsid w:val="007806DB"/>
    <w:rsid w:val="007809B7"/>
    <w:rsid w:val="00780A03"/>
    <w:rsid w:val="00780A51"/>
    <w:rsid w:val="00780AC4"/>
    <w:rsid w:val="00780AD7"/>
    <w:rsid w:val="00780C71"/>
    <w:rsid w:val="00780CBD"/>
    <w:rsid w:val="00780FB2"/>
    <w:rsid w:val="007810E0"/>
    <w:rsid w:val="007811FE"/>
    <w:rsid w:val="007813C1"/>
    <w:rsid w:val="007817B5"/>
    <w:rsid w:val="0078186C"/>
    <w:rsid w:val="007818AC"/>
    <w:rsid w:val="007818EB"/>
    <w:rsid w:val="00781BAB"/>
    <w:rsid w:val="00781BD2"/>
    <w:rsid w:val="00781F1B"/>
    <w:rsid w:val="00782429"/>
    <w:rsid w:val="007826C6"/>
    <w:rsid w:val="007827EC"/>
    <w:rsid w:val="00782C4F"/>
    <w:rsid w:val="00782E4A"/>
    <w:rsid w:val="00782EFD"/>
    <w:rsid w:val="00782F3F"/>
    <w:rsid w:val="0078356E"/>
    <w:rsid w:val="00783772"/>
    <w:rsid w:val="0078378B"/>
    <w:rsid w:val="00783A6F"/>
    <w:rsid w:val="00783A9D"/>
    <w:rsid w:val="00783BA4"/>
    <w:rsid w:val="00783EEA"/>
    <w:rsid w:val="0078429B"/>
    <w:rsid w:val="00784392"/>
    <w:rsid w:val="00784429"/>
    <w:rsid w:val="00784447"/>
    <w:rsid w:val="0078494E"/>
    <w:rsid w:val="00784983"/>
    <w:rsid w:val="00784A1E"/>
    <w:rsid w:val="00784BEF"/>
    <w:rsid w:val="00784C50"/>
    <w:rsid w:val="00784F95"/>
    <w:rsid w:val="00785151"/>
    <w:rsid w:val="00785288"/>
    <w:rsid w:val="00785315"/>
    <w:rsid w:val="007853AE"/>
    <w:rsid w:val="00785994"/>
    <w:rsid w:val="00785AD3"/>
    <w:rsid w:val="00785C88"/>
    <w:rsid w:val="00785CAA"/>
    <w:rsid w:val="00785D1C"/>
    <w:rsid w:val="00786171"/>
    <w:rsid w:val="007861C3"/>
    <w:rsid w:val="007861C6"/>
    <w:rsid w:val="0078628B"/>
    <w:rsid w:val="00786452"/>
    <w:rsid w:val="007864AC"/>
    <w:rsid w:val="007864C4"/>
    <w:rsid w:val="00786647"/>
    <w:rsid w:val="007867B6"/>
    <w:rsid w:val="007869B5"/>
    <w:rsid w:val="00786A26"/>
    <w:rsid w:val="00786AC1"/>
    <w:rsid w:val="00786CCA"/>
    <w:rsid w:val="00786CE6"/>
    <w:rsid w:val="00786D1A"/>
    <w:rsid w:val="00786E6F"/>
    <w:rsid w:val="00786F57"/>
    <w:rsid w:val="00786F5F"/>
    <w:rsid w:val="007871CE"/>
    <w:rsid w:val="0078762A"/>
    <w:rsid w:val="0078768C"/>
    <w:rsid w:val="007878B8"/>
    <w:rsid w:val="00787BCB"/>
    <w:rsid w:val="00787D68"/>
    <w:rsid w:val="00787FFC"/>
    <w:rsid w:val="00790031"/>
    <w:rsid w:val="0079029B"/>
    <w:rsid w:val="00790605"/>
    <w:rsid w:val="0079061A"/>
    <w:rsid w:val="007906BC"/>
    <w:rsid w:val="007907B9"/>
    <w:rsid w:val="007907FA"/>
    <w:rsid w:val="00790AAE"/>
    <w:rsid w:val="007911EE"/>
    <w:rsid w:val="0079128F"/>
    <w:rsid w:val="00791483"/>
    <w:rsid w:val="007914E8"/>
    <w:rsid w:val="007916D7"/>
    <w:rsid w:val="00791748"/>
    <w:rsid w:val="007917FE"/>
    <w:rsid w:val="0079186F"/>
    <w:rsid w:val="007919B3"/>
    <w:rsid w:val="00791C0D"/>
    <w:rsid w:val="00791D02"/>
    <w:rsid w:val="00792315"/>
    <w:rsid w:val="00792400"/>
    <w:rsid w:val="007924D7"/>
    <w:rsid w:val="0079267B"/>
    <w:rsid w:val="007926AE"/>
    <w:rsid w:val="007926E9"/>
    <w:rsid w:val="007927CF"/>
    <w:rsid w:val="007930B1"/>
    <w:rsid w:val="007934CB"/>
    <w:rsid w:val="007936DF"/>
    <w:rsid w:val="00793928"/>
    <w:rsid w:val="00793CC6"/>
    <w:rsid w:val="00793E1F"/>
    <w:rsid w:val="007942C0"/>
    <w:rsid w:val="007946C3"/>
    <w:rsid w:val="007946C6"/>
    <w:rsid w:val="00794912"/>
    <w:rsid w:val="00794A99"/>
    <w:rsid w:val="00794AE5"/>
    <w:rsid w:val="00794B13"/>
    <w:rsid w:val="00794C96"/>
    <w:rsid w:val="00794D04"/>
    <w:rsid w:val="00795027"/>
    <w:rsid w:val="007952C1"/>
    <w:rsid w:val="007953D0"/>
    <w:rsid w:val="0079572D"/>
    <w:rsid w:val="00795BBC"/>
    <w:rsid w:val="00795CF0"/>
    <w:rsid w:val="00796318"/>
    <w:rsid w:val="007963D5"/>
    <w:rsid w:val="00796D57"/>
    <w:rsid w:val="00796DEA"/>
    <w:rsid w:val="00797194"/>
    <w:rsid w:val="00797460"/>
    <w:rsid w:val="00797492"/>
    <w:rsid w:val="00797585"/>
    <w:rsid w:val="0079789E"/>
    <w:rsid w:val="00797CC5"/>
    <w:rsid w:val="00797D28"/>
    <w:rsid w:val="007A0033"/>
    <w:rsid w:val="007A02F6"/>
    <w:rsid w:val="007A0879"/>
    <w:rsid w:val="007A0979"/>
    <w:rsid w:val="007A0C6B"/>
    <w:rsid w:val="007A0CD4"/>
    <w:rsid w:val="007A0E7F"/>
    <w:rsid w:val="007A0F4A"/>
    <w:rsid w:val="007A1097"/>
    <w:rsid w:val="007A1165"/>
    <w:rsid w:val="007A13D0"/>
    <w:rsid w:val="007A1426"/>
    <w:rsid w:val="007A14FA"/>
    <w:rsid w:val="007A1644"/>
    <w:rsid w:val="007A165F"/>
    <w:rsid w:val="007A1F28"/>
    <w:rsid w:val="007A2118"/>
    <w:rsid w:val="007A2620"/>
    <w:rsid w:val="007A2993"/>
    <w:rsid w:val="007A2A42"/>
    <w:rsid w:val="007A2CDC"/>
    <w:rsid w:val="007A2CEA"/>
    <w:rsid w:val="007A2E07"/>
    <w:rsid w:val="007A2ECE"/>
    <w:rsid w:val="007A2F87"/>
    <w:rsid w:val="007A33FE"/>
    <w:rsid w:val="007A3467"/>
    <w:rsid w:val="007A348B"/>
    <w:rsid w:val="007A36C2"/>
    <w:rsid w:val="007A3826"/>
    <w:rsid w:val="007A3A19"/>
    <w:rsid w:val="007A3B71"/>
    <w:rsid w:val="007A3D3A"/>
    <w:rsid w:val="007A3D95"/>
    <w:rsid w:val="007A3E69"/>
    <w:rsid w:val="007A3ED5"/>
    <w:rsid w:val="007A4182"/>
    <w:rsid w:val="007A4211"/>
    <w:rsid w:val="007A424D"/>
    <w:rsid w:val="007A45CF"/>
    <w:rsid w:val="007A45FC"/>
    <w:rsid w:val="007A4641"/>
    <w:rsid w:val="007A4698"/>
    <w:rsid w:val="007A48A6"/>
    <w:rsid w:val="007A48EA"/>
    <w:rsid w:val="007A4D1D"/>
    <w:rsid w:val="007A4E7F"/>
    <w:rsid w:val="007A4F5D"/>
    <w:rsid w:val="007A54CD"/>
    <w:rsid w:val="007A58E9"/>
    <w:rsid w:val="007A59D9"/>
    <w:rsid w:val="007A60AB"/>
    <w:rsid w:val="007A63EA"/>
    <w:rsid w:val="007A6585"/>
    <w:rsid w:val="007A66F4"/>
    <w:rsid w:val="007A6781"/>
    <w:rsid w:val="007A6A1C"/>
    <w:rsid w:val="007A6C29"/>
    <w:rsid w:val="007A6CFB"/>
    <w:rsid w:val="007A6D64"/>
    <w:rsid w:val="007A6EAA"/>
    <w:rsid w:val="007A6F8C"/>
    <w:rsid w:val="007A70D5"/>
    <w:rsid w:val="007A7114"/>
    <w:rsid w:val="007A728C"/>
    <w:rsid w:val="007A7410"/>
    <w:rsid w:val="007A74CB"/>
    <w:rsid w:val="007A74EB"/>
    <w:rsid w:val="007A7A22"/>
    <w:rsid w:val="007A7A2D"/>
    <w:rsid w:val="007A7E54"/>
    <w:rsid w:val="007A7ED1"/>
    <w:rsid w:val="007B020A"/>
    <w:rsid w:val="007B0236"/>
    <w:rsid w:val="007B0268"/>
    <w:rsid w:val="007B02C0"/>
    <w:rsid w:val="007B04FC"/>
    <w:rsid w:val="007B052F"/>
    <w:rsid w:val="007B05CC"/>
    <w:rsid w:val="007B05D1"/>
    <w:rsid w:val="007B068B"/>
    <w:rsid w:val="007B07C9"/>
    <w:rsid w:val="007B08AC"/>
    <w:rsid w:val="007B09A6"/>
    <w:rsid w:val="007B0C24"/>
    <w:rsid w:val="007B0FE6"/>
    <w:rsid w:val="007B1077"/>
    <w:rsid w:val="007B10DE"/>
    <w:rsid w:val="007B1382"/>
    <w:rsid w:val="007B1636"/>
    <w:rsid w:val="007B1A6A"/>
    <w:rsid w:val="007B1A87"/>
    <w:rsid w:val="007B1B24"/>
    <w:rsid w:val="007B1BE0"/>
    <w:rsid w:val="007B1C6E"/>
    <w:rsid w:val="007B1CD7"/>
    <w:rsid w:val="007B2007"/>
    <w:rsid w:val="007B2061"/>
    <w:rsid w:val="007B20DD"/>
    <w:rsid w:val="007B23F2"/>
    <w:rsid w:val="007B2562"/>
    <w:rsid w:val="007B278C"/>
    <w:rsid w:val="007B2833"/>
    <w:rsid w:val="007B2879"/>
    <w:rsid w:val="007B293C"/>
    <w:rsid w:val="007B2A37"/>
    <w:rsid w:val="007B2A43"/>
    <w:rsid w:val="007B2B22"/>
    <w:rsid w:val="007B2C13"/>
    <w:rsid w:val="007B3165"/>
    <w:rsid w:val="007B3215"/>
    <w:rsid w:val="007B3577"/>
    <w:rsid w:val="007B366F"/>
    <w:rsid w:val="007B3727"/>
    <w:rsid w:val="007B3785"/>
    <w:rsid w:val="007B39AA"/>
    <w:rsid w:val="007B3AD2"/>
    <w:rsid w:val="007B3C62"/>
    <w:rsid w:val="007B3EA8"/>
    <w:rsid w:val="007B4084"/>
    <w:rsid w:val="007B4646"/>
    <w:rsid w:val="007B4656"/>
    <w:rsid w:val="007B46EA"/>
    <w:rsid w:val="007B4A30"/>
    <w:rsid w:val="007B4B68"/>
    <w:rsid w:val="007B4BF4"/>
    <w:rsid w:val="007B56A4"/>
    <w:rsid w:val="007B57C6"/>
    <w:rsid w:val="007B59E9"/>
    <w:rsid w:val="007B5B1E"/>
    <w:rsid w:val="007B5D6C"/>
    <w:rsid w:val="007B6113"/>
    <w:rsid w:val="007B6669"/>
    <w:rsid w:val="007B680C"/>
    <w:rsid w:val="007B6A86"/>
    <w:rsid w:val="007B6C15"/>
    <w:rsid w:val="007B6C81"/>
    <w:rsid w:val="007B6E38"/>
    <w:rsid w:val="007B7229"/>
    <w:rsid w:val="007B73A4"/>
    <w:rsid w:val="007B753B"/>
    <w:rsid w:val="007B76A6"/>
    <w:rsid w:val="007B78F3"/>
    <w:rsid w:val="007B7A2C"/>
    <w:rsid w:val="007C0090"/>
    <w:rsid w:val="007C014F"/>
    <w:rsid w:val="007C0436"/>
    <w:rsid w:val="007C0546"/>
    <w:rsid w:val="007C05CB"/>
    <w:rsid w:val="007C0600"/>
    <w:rsid w:val="007C06E4"/>
    <w:rsid w:val="007C0887"/>
    <w:rsid w:val="007C08F3"/>
    <w:rsid w:val="007C09E9"/>
    <w:rsid w:val="007C0AA1"/>
    <w:rsid w:val="007C0AFB"/>
    <w:rsid w:val="007C0C2C"/>
    <w:rsid w:val="007C0CB4"/>
    <w:rsid w:val="007C0FB7"/>
    <w:rsid w:val="007C1081"/>
    <w:rsid w:val="007C12C0"/>
    <w:rsid w:val="007C1353"/>
    <w:rsid w:val="007C1391"/>
    <w:rsid w:val="007C1568"/>
    <w:rsid w:val="007C15B1"/>
    <w:rsid w:val="007C1980"/>
    <w:rsid w:val="007C1F62"/>
    <w:rsid w:val="007C225D"/>
    <w:rsid w:val="007C230C"/>
    <w:rsid w:val="007C248D"/>
    <w:rsid w:val="007C27BE"/>
    <w:rsid w:val="007C2906"/>
    <w:rsid w:val="007C2B9F"/>
    <w:rsid w:val="007C2E57"/>
    <w:rsid w:val="007C336C"/>
    <w:rsid w:val="007C3399"/>
    <w:rsid w:val="007C33E0"/>
    <w:rsid w:val="007C3462"/>
    <w:rsid w:val="007C37BE"/>
    <w:rsid w:val="007C38F8"/>
    <w:rsid w:val="007C3944"/>
    <w:rsid w:val="007C39B7"/>
    <w:rsid w:val="007C39D1"/>
    <w:rsid w:val="007C3B28"/>
    <w:rsid w:val="007C3E1C"/>
    <w:rsid w:val="007C3FBE"/>
    <w:rsid w:val="007C4184"/>
    <w:rsid w:val="007C471A"/>
    <w:rsid w:val="007C4AC0"/>
    <w:rsid w:val="007C4ACF"/>
    <w:rsid w:val="007C52AF"/>
    <w:rsid w:val="007C53D4"/>
    <w:rsid w:val="007C544E"/>
    <w:rsid w:val="007C545B"/>
    <w:rsid w:val="007C5552"/>
    <w:rsid w:val="007C563E"/>
    <w:rsid w:val="007C5793"/>
    <w:rsid w:val="007C5A84"/>
    <w:rsid w:val="007C5F44"/>
    <w:rsid w:val="007C60E2"/>
    <w:rsid w:val="007C622A"/>
    <w:rsid w:val="007C6971"/>
    <w:rsid w:val="007C6F89"/>
    <w:rsid w:val="007C7605"/>
    <w:rsid w:val="007C765E"/>
    <w:rsid w:val="007C77DE"/>
    <w:rsid w:val="007C7815"/>
    <w:rsid w:val="007C7A8C"/>
    <w:rsid w:val="007C7C8A"/>
    <w:rsid w:val="007D016F"/>
    <w:rsid w:val="007D0324"/>
    <w:rsid w:val="007D04D3"/>
    <w:rsid w:val="007D0B0D"/>
    <w:rsid w:val="007D0EC6"/>
    <w:rsid w:val="007D129E"/>
    <w:rsid w:val="007D12BF"/>
    <w:rsid w:val="007D12E2"/>
    <w:rsid w:val="007D13AB"/>
    <w:rsid w:val="007D13E9"/>
    <w:rsid w:val="007D1511"/>
    <w:rsid w:val="007D1516"/>
    <w:rsid w:val="007D1545"/>
    <w:rsid w:val="007D1A23"/>
    <w:rsid w:val="007D1A5D"/>
    <w:rsid w:val="007D1A75"/>
    <w:rsid w:val="007D1AD3"/>
    <w:rsid w:val="007D1B44"/>
    <w:rsid w:val="007D1F86"/>
    <w:rsid w:val="007D219D"/>
    <w:rsid w:val="007D22AF"/>
    <w:rsid w:val="007D24E8"/>
    <w:rsid w:val="007D26E2"/>
    <w:rsid w:val="007D2815"/>
    <w:rsid w:val="007D28CE"/>
    <w:rsid w:val="007D29C9"/>
    <w:rsid w:val="007D2B51"/>
    <w:rsid w:val="007D2C00"/>
    <w:rsid w:val="007D2C0F"/>
    <w:rsid w:val="007D2C4D"/>
    <w:rsid w:val="007D2E40"/>
    <w:rsid w:val="007D331B"/>
    <w:rsid w:val="007D35E4"/>
    <w:rsid w:val="007D3619"/>
    <w:rsid w:val="007D36C0"/>
    <w:rsid w:val="007D3762"/>
    <w:rsid w:val="007D3C12"/>
    <w:rsid w:val="007D3DE0"/>
    <w:rsid w:val="007D3F7A"/>
    <w:rsid w:val="007D3FCA"/>
    <w:rsid w:val="007D400E"/>
    <w:rsid w:val="007D403F"/>
    <w:rsid w:val="007D414B"/>
    <w:rsid w:val="007D4175"/>
    <w:rsid w:val="007D41BD"/>
    <w:rsid w:val="007D42C4"/>
    <w:rsid w:val="007D459E"/>
    <w:rsid w:val="007D45E2"/>
    <w:rsid w:val="007D4659"/>
    <w:rsid w:val="007D4E33"/>
    <w:rsid w:val="007D4F04"/>
    <w:rsid w:val="007D4FA7"/>
    <w:rsid w:val="007D5541"/>
    <w:rsid w:val="007D584E"/>
    <w:rsid w:val="007D58C9"/>
    <w:rsid w:val="007D5A04"/>
    <w:rsid w:val="007D5AD6"/>
    <w:rsid w:val="007D5E30"/>
    <w:rsid w:val="007D5E62"/>
    <w:rsid w:val="007D5EB7"/>
    <w:rsid w:val="007D6055"/>
    <w:rsid w:val="007D6213"/>
    <w:rsid w:val="007D66D0"/>
    <w:rsid w:val="007D676A"/>
    <w:rsid w:val="007D6DC0"/>
    <w:rsid w:val="007D7108"/>
    <w:rsid w:val="007D739C"/>
    <w:rsid w:val="007D74E2"/>
    <w:rsid w:val="007D7785"/>
    <w:rsid w:val="007D7911"/>
    <w:rsid w:val="007E01AC"/>
    <w:rsid w:val="007E023B"/>
    <w:rsid w:val="007E0471"/>
    <w:rsid w:val="007E058D"/>
    <w:rsid w:val="007E0653"/>
    <w:rsid w:val="007E08C8"/>
    <w:rsid w:val="007E09D0"/>
    <w:rsid w:val="007E0C22"/>
    <w:rsid w:val="007E0CDC"/>
    <w:rsid w:val="007E1538"/>
    <w:rsid w:val="007E1709"/>
    <w:rsid w:val="007E1D76"/>
    <w:rsid w:val="007E1FBC"/>
    <w:rsid w:val="007E243D"/>
    <w:rsid w:val="007E28DA"/>
    <w:rsid w:val="007E2931"/>
    <w:rsid w:val="007E29B4"/>
    <w:rsid w:val="007E2E8F"/>
    <w:rsid w:val="007E2F39"/>
    <w:rsid w:val="007E30B6"/>
    <w:rsid w:val="007E30CA"/>
    <w:rsid w:val="007E31DA"/>
    <w:rsid w:val="007E33EA"/>
    <w:rsid w:val="007E3492"/>
    <w:rsid w:val="007E350A"/>
    <w:rsid w:val="007E3586"/>
    <w:rsid w:val="007E375E"/>
    <w:rsid w:val="007E39FC"/>
    <w:rsid w:val="007E3A3F"/>
    <w:rsid w:val="007E3ADA"/>
    <w:rsid w:val="007E3B82"/>
    <w:rsid w:val="007E4098"/>
    <w:rsid w:val="007E4268"/>
    <w:rsid w:val="007E45A5"/>
    <w:rsid w:val="007E464A"/>
    <w:rsid w:val="007E465F"/>
    <w:rsid w:val="007E474E"/>
    <w:rsid w:val="007E4A02"/>
    <w:rsid w:val="007E4C26"/>
    <w:rsid w:val="007E4CE0"/>
    <w:rsid w:val="007E4D95"/>
    <w:rsid w:val="007E4EA8"/>
    <w:rsid w:val="007E4EF5"/>
    <w:rsid w:val="007E4F8E"/>
    <w:rsid w:val="007E5062"/>
    <w:rsid w:val="007E59DF"/>
    <w:rsid w:val="007E5C4F"/>
    <w:rsid w:val="007E5C89"/>
    <w:rsid w:val="007E6616"/>
    <w:rsid w:val="007E6911"/>
    <w:rsid w:val="007E6985"/>
    <w:rsid w:val="007E6AB3"/>
    <w:rsid w:val="007E6B5B"/>
    <w:rsid w:val="007E6B8F"/>
    <w:rsid w:val="007E6C21"/>
    <w:rsid w:val="007E6D16"/>
    <w:rsid w:val="007E6EB3"/>
    <w:rsid w:val="007E70E4"/>
    <w:rsid w:val="007E7150"/>
    <w:rsid w:val="007E71B2"/>
    <w:rsid w:val="007E7466"/>
    <w:rsid w:val="007E747D"/>
    <w:rsid w:val="007E7547"/>
    <w:rsid w:val="007E76D7"/>
    <w:rsid w:val="007E77E3"/>
    <w:rsid w:val="007E787D"/>
    <w:rsid w:val="007E7964"/>
    <w:rsid w:val="007E7E29"/>
    <w:rsid w:val="007E7F75"/>
    <w:rsid w:val="007F003D"/>
    <w:rsid w:val="007F013A"/>
    <w:rsid w:val="007F022C"/>
    <w:rsid w:val="007F030D"/>
    <w:rsid w:val="007F0361"/>
    <w:rsid w:val="007F03AA"/>
    <w:rsid w:val="007F0495"/>
    <w:rsid w:val="007F06D0"/>
    <w:rsid w:val="007F0C47"/>
    <w:rsid w:val="007F0C5A"/>
    <w:rsid w:val="007F0CC5"/>
    <w:rsid w:val="007F10EE"/>
    <w:rsid w:val="007F1415"/>
    <w:rsid w:val="007F1421"/>
    <w:rsid w:val="007F1458"/>
    <w:rsid w:val="007F1578"/>
    <w:rsid w:val="007F1AC4"/>
    <w:rsid w:val="007F1E1A"/>
    <w:rsid w:val="007F1F8F"/>
    <w:rsid w:val="007F20C5"/>
    <w:rsid w:val="007F2544"/>
    <w:rsid w:val="007F2584"/>
    <w:rsid w:val="007F26E8"/>
    <w:rsid w:val="007F2AA8"/>
    <w:rsid w:val="007F2C16"/>
    <w:rsid w:val="007F2F2D"/>
    <w:rsid w:val="007F2F4C"/>
    <w:rsid w:val="007F3016"/>
    <w:rsid w:val="007F3216"/>
    <w:rsid w:val="007F33D8"/>
    <w:rsid w:val="007F37A2"/>
    <w:rsid w:val="007F3AEF"/>
    <w:rsid w:val="007F3BB5"/>
    <w:rsid w:val="007F3CF6"/>
    <w:rsid w:val="007F3F3C"/>
    <w:rsid w:val="007F3F61"/>
    <w:rsid w:val="007F4158"/>
    <w:rsid w:val="007F41FF"/>
    <w:rsid w:val="007F4228"/>
    <w:rsid w:val="007F4346"/>
    <w:rsid w:val="007F46EE"/>
    <w:rsid w:val="007F491E"/>
    <w:rsid w:val="007F4A04"/>
    <w:rsid w:val="007F4FE4"/>
    <w:rsid w:val="007F50F3"/>
    <w:rsid w:val="007F576D"/>
    <w:rsid w:val="007F5A20"/>
    <w:rsid w:val="007F5A81"/>
    <w:rsid w:val="007F5B88"/>
    <w:rsid w:val="007F5C1D"/>
    <w:rsid w:val="007F5C54"/>
    <w:rsid w:val="007F5D73"/>
    <w:rsid w:val="007F5FB2"/>
    <w:rsid w:val="007F68C9"/>
    <w:rsid w:val="007F6B1D"/>
    <w:rsid w:val="007F6DEB"/>
    <w:rsid w:val="007F6F45"/>
    <w:rsid w:val="007F7101"/>
    <w:rsid w:val="007F71AD"/>
    <w:rsid w:val="007F7390"/>
    <w:rsid w:val="007F73C0"/>
    <w:rsid w:val="007F74AE"/>
    <w:rsid w:val="007F75D8"/>
    <w:rsid w:val="007F777F"/>
    <w:rsid w:val="007F795C"/>
    <w:rsid w:val="007F797E"/>
    <w:rsid w:val="007F7BA0"/>
    <w:rsid w:val="007F7D04"/>
    <w:rsid w:val="007F7DA4"/>
    <w:rsid w:val="007F7DEB"/>
    <w:rsid w:val="0080010C"/>
    <w:rsid w:val="0080065E"/>
    <w:rsid w:val="00800861"/>
    <w:rsid w:val="00800AC7"/>
    <w:rsid w:val="00800AD7"/>
    <w:rsid w:val="00800D8B"/>
    <w:rsid w:val="00800E56"/>
    <w:rsid w:val="00800E59"/>
    <w:rsid w:val="00801034"/>
    <w:rsid w:val="00801523"/>
    <w:rsid w:val="00801789"/>
    <w:rsid w:val="00801975"/>
    <w:rsid w:val="00801A88"/>
    <w:rsid w:val="00801B3F"/>
    <w:rsid w:val="008020CA"/>
    <w:rsid w:val="0080212E"/>
    <w:rsid w:val="008021F3"/>
    <w:rsid w:val="008022DE"/>
    <w:rsid w:val="00802380"/>
    <w:rsid w:val="008023A7"/>
    <w:rsid w:val="0080253F"/>
    <w:rsid w:val="00802745"/>
    <w:rsid w:val="0080275A"/>
    <w:rsid w:val="00802861"/>
    <w:rsid w:val="00802967"/>
    <w:rsid w:val="00802C8F"/>
    <w:rsid w:val="00802CC7"/>
    <w:rsid w:val="00802D58"/>
    <w:rsid w:val="0080330D"/>
    <w:rsid w:val="008033B3"/>
    <w:rsid w:val="0080344C"/>
    <w:rsid w:val="008035A4"/>
    <w:rsid w:val="00803655"/>
    <w:rsid w:val="0080372B"/>
    <w:rsid w:val="00803843"/>
    <w:rsid w:val="00803A23"/>
    <w:rsid w:val="00803B1F"/>
    <w:rsid w:val="00803B4D"/>
    <w:rsid w:val="00803F9D"/>
    <w:rsid w:val="008040D6"/>
    <w:rsid w:val="00804130"/>
    <w:rsid w:val="008043B1"/>
    <w:rsid w:val="0080446C"/>
    <w:rsid w:val="00804499"/>
    <w:rsid w:val="0080456F"/>
    <w:rsid w:val="00804814"/>
    <w:rsid w:val="00804909"/>
    <w:rsid w:val="008049C1"/>
    <w:rsid w:val="00804B96"/>
    <w:rsid w:val="00804CA7"/>
    <w:rsid w:val="00804F1F"/>
    <w:rsid w:val="00804FAC"/>
    <w:rsid w:val="008052EA"/>
    <w:rsid w:val="0080548F"/>
    <w:rsid w:val="008057B8"/>
    <w:rsid w:val="008057F6"/>
    <w:rsid w:val="008058ED"/>
    <w:rsid w:val="008058F8"/>
    <w:rsid w:val="00805B01"/>
    <w:rsid w:val="00805B54"/>
    <w:rsid w:val="00805C89"/>
    <w:rsid w:val="00805FA1"/>
    <w:rsid w:val="0080604C"/>
    <w:rsid w:val="008060A8"/>
    <w:rsid w:val="008061E1"/>
    <w:rsid w:val="008063E7"/>
    <w:rsid w:val="0080676A"/>
    <w:rsid w:val="00806936"/>
    <w:rsid w:val="00806C0A"/>
    <w:rsid w:val="00806D5B"/>
    <w:rsid w:val="00806EAD"/>
    <w:rsid w:val="00806F36"/>
    <w:rsid w:val="00806FC1"/>
    <w:rsid w:val="0080704D"/>
    <w:rsid w:val="008071D4"/>
    <w:rsid w:val="008074A5"/>
    <w:rsid w:val="0080776B"/>
    <w:rsid w:val="008077E1"/>
    <w:rsid w:val="008077E4"/>
    <w:rsid w:val="008079D9"/>
    <w:rsid w:val="00807A02"/>
    <w:rsid w:val="00807A7E"/>
    <w:rsid w:val="00807ACD"/>
    <w:rsid w:val="00807C96"/>
    <w:rsid w:val="00807D44"/>
    <w:rsid w:val="00807DE1"/>
    <w:rsid w:val="00807ED7"/>
    <w:rsid w:val="008100A5"/>
    <w:rsid w:val="00810258"/>
    <w:rsid w:val="008105A1"/>
    <w:rsid w:val="008105B2"/>
    <w:rsid w:val="00810E5A"/>
    <w:rsid w:val="00810FDD"/>
    <w:rsid w:val="008110FE"/>
    <w:rsid w:val="00811538"/>
    <w:rsid w:val="0081180F"/>
    <w:rsid w:val="00811CC2"/>
    <w:rsid w:val="00811D1F"/>
    <w:rsid w:val="00811FA4"/>
    <w:rsid w:val="00812015"/>
    <w:rsid w:val="008124D6"/>
    <w:rsid w:val="0081288C"/>
    <w:rsid w:val="008128C3"/>
    <w:rsid w:val="00812ED4"/>
    <w:rsid w:val="00812ED7"/>
    <w:rsid w:val="00812F88"/>
    <w:rsid w:val="00813348"/>
    <w:rsid w:val="008133DC"/>
    <w:rsid w:val="0081356A"/>
    <w:rsid w:val="008139DE"/>
    <w:rsid w:val="00813DD4"/>
    <w:rsid w:val="00813E4A"/>
    <w:rsid w:val="00813E4F"/>
    <w:rsid w:val="00814074"/>
    <w:rsid w:val="00814151"/>
    <w:rsid w:val="00814198"/>
    <w:rsid w:val="008144C2"/>
    <w:rsid w:val="0081475D"/>
    <w:rsid w:val="00814821"/>
    <w:rsid w:val="008148CB"/>
    <w:rsid w:val="00814C49"/>
    <w:rsid w:val="00814C61"/>
    <w:rsid w:val="00814ED8"/>
    <w:rsid w:val="00814FDC"/>
    <w:rsid w:val="00815170"/>
    <w:rsid w:val="008151E6"/>
    <w:rsid w:val="008152E8"/>
    <w:rsid w:val="008154D4"/>
    <w:rsid w:val="0081553E"/>
    <w:rsid w:val="00815795"/>
    <w:rsid w:val="00815852"/>
    <w:rsid w:val="00815B8F"/>
    <w:rsid w:val="00815B9F"/>
    <w:rsid w:val="008160A0"/>
    <w:rsid w:val="00816114"/>
    <w:rsid w:val="008163B6"/>
    <w:rsid w:val="00816461"/>
    <w:rsid w:val="008164BF"/>
    <w:rsid w:val="0081658C"/>
    <w:rsid w:val="0081691D"/>
    <w:rsid w:val="008169F1"/>
    <w:rsid w:val="00816A4D"/>
    <w:rsid w:val="00816C96"/>
    <w:rsid w:val="00816D82"/>
    <w:rsid w:val="00817037"/>
    <w:rsid w:val="00817089"/>
    <w:rsid w:val="008170C2"/>
    <w:rsid w:val="00817186"/>
    <w:rsid w:val="008173AF"/>
    <w:rsid w:val="008176DF"/>
    <w:rsid w:val="00817787"/>
    <w:rsid w:val="0081779C"/>
    <w:rsid w:val="008178ED"/>
    <w:rsid w:val="00817901"/>
    <w:rsid w:val="00817CA2"/>
    <w:rsid w:val="00817E7E"/>
    <w:rsid w:val="00817EA9"/>
    <w:rsid w:val="00820719"/>
    <w:rsid w:val="00820A9E"/>
    <w:rsid w:val="00821259"/>
    <w:rsid w:val="008213B4"/>
    <w:rsid w:val="008219D9"/>
    <w:rsid w:val="00821B19"/>
    <w:rsid w:val="00821E5B"/>
    <w:rsid w:val="00821E75"/>
    <w:rsid w:val="00822221"/>
    <w:rsid w:val="008226E0"/>
    <w:rsid w:val="008228E5"/>
    <w:rsid w:val="00822ADB"/>
    <w:rsid w:val="00822AE6"/>
    <w:rsid w:val="00822B9B"/>
    <w:rsid w:val="00822D23"/>
    <w:rsid w:val="0082302E"/>
    <w:rsid w:val="008234BA"/>
    <w:rsid w:val="0082359C"/>
    <w:rsid w:val="008236FB"/>
    <w:rsid w:val="00823758"/>
    <w:rsid w:val="00823902"/>
    <w:rsid w:val="00823BB1"/>
    <w:rsid w:val="00823D42"/>
    <w:rsid w:val="008241C3"/>
    <w:rsid w:val="00824490"/>
    <w:rsid w:val="00824595"/>
    <w:rsid w:val="0082474A"/>
    <w:rsid w:val="008248AA"/>
    <w:rsid w:val="008248C5"/>
    <w:rsid w:val="00824BA4"/>
    <w:rsid w:val="00824F29"/>
    <w:rsid w:val="008250C1"/>
    <w:rsid w:val="0082523D"/>
    <w:rsid w:val="008252C0"/>
    <w:rsid w:val="0082536A"/>
    <w:rsid w:val="0082542B"/>
    <w:rsid w:val="00825BD9"/>
    <w:rsid w:val="00825D20"/>
    <w:rsid w:val="00825E44"/>
    <w:rsid w:val="00825F08"/>
    <w:rsid w:val="00826254"/>
    <w:rsid w:val="00826554"/>
    <w:rsid w:val="00826747"/>
    <w:rsid w:val="00826986"/>
    <w:rsid w:val="00826987"/>
    <w:rsid w:val="00826A7A"/>
    <w:rsid w:val="00826A9A"/>
    <w:rsid w:val="00827197"/>
    <w:rsid w:val="00827249"/>
    <w:rsid w:val="0082747D"/>
    <w:rsid w:val="008275B1"/>
    <w:rsid w:val="00827752"/>
    <w:rsid w:val="008277E1"/>
    <w:rsid w:val="0082785F"/>
    <w:rsid w:val="00827D9A"/>
    <w:rsid w:val="00827F89"/>
    <w:rsid w:val="00830079"/>
    <w:rsid w:val="00830362"/>
    <w:rsid w:val="00830468"/>
    <w:rsid w:val="008309CA"/>
    <w:rsid w:val="00830C9B"/>
    <w:rsid w:val="008310B3"/>
    <w:rsid w:val="00831263"/>
    <w:rsid w:val="00831513"/>
    <w:rsid w:val="00831709"/>
    <w:rsid w:val="00831AB0"/>
    <w:rsid w:val="00831D88"/>
    <w:rsid w:val="00831FD3"/>
    <w:rsid w:val="008321B3"/>
    <w:rsid w:val="00832398"/>
    <w:rsid w:val="008329FE"/>
    <w:rsid w:val="00832CB6"/>
    <w:rsid w:val="00832CE6"/>
    <w:rsid w:val="00832DDD"/>
    <w:rsid w:val="00832DFF"/>
    <w:rsid w:val="00833204"/>
    <w:rsid w:val="00833369"/>
    <w:rsid w:val="0083337A"/>
    <w:rsid w:val="00833474"/>
    <w:rsid w:val="00833554"/>
    <w:rsid w:val="008337E8"/>
    <w:rsid w:val="00833A6A"/>
    <w:rsid w:val="00833E71"/>
    <w:rsid w:val="00833EB9"/>
    <w:rsid w:val="008341C8"/>
    <w:rsid w:val="008342B1"/>
    <w:rsid w:val="008344AA"/>
    <w:rsid w:val="0083457E"/>
    <w:rsid w:val="008346FA"/>
    <w:rsid w:val="00834701"/>
    <w:rsid w:val="00834883"/>
    <w:rsid w:val="0083492D"/>
    <w:rsid w:val="00834A5B"/>
    <w:rsid w:val="00834CA9"/>
    <w:rsid w:val="00834E6C"/>
    <w:rsid w:val="00834E73"/>
    <w:rsid w:val="00834E9E"/>
    <w:rsid w:val="008350B2"/>
    <w:rsid w:val="0083544B"/>
    <w:rsid w:val="008356B4"/>
    <w:rsid w:val="0083576A"/>
    <w:rsid w:val="00835996"/>
    <w:rsid w:val="00835A22"/>
    <w:rsid w:val="00835E16"/>
    <w:rsid w:val="00835E33"/>
    <w:rsid w:val="00836044"/>
    <w:rsid w:val="00836138"/>
    <w:rsid w:val="0083629A"/>
    <w:rsid w:val="008363CB"/>
    <w:rsid w:val="00836454"/>
    <w:rsid w:val="00836695"/>
    <w:rsid w:val="008367A6"/>
    <w:rsid w:val="008367C2"/>
    <w:rsid w:val="00836826"/>
    <w:rsid w:val="00836967"/>
    <w:rsid w:val="00836E2A"/>
    <w:rsid w:val="00836F46"/>
    <w:rsid w:val="0083717D"/>
    <w:rsid w:val="008374C6"/>
    <w:rsid w:val="00837697"/>
    <w:rsid w:val="008376F9"/>
    <w:rsid w:val="008379DD"/>
    <w:rsid w:val="00837D14"/>
    <w:rsid w:val="00837DA8"/>
    <w:rsid w:val="00837E25"/>
    <w:rsid w:val="00837F0B"/>
    <w:rsid w:val="00840017"/>
    <w:rsid w:val="00840153"/>
    <w:rsid w:val="00840281"/>
    <w:rsid w:val="00840487"/>
    <w:rsid w:val="00840582"/>
    <w:rsid w:val="00840834"/>
    <w:rsid w:val="00840857"/>
    <w:rsid w:val="00840955"/>
    <w:rsid w:val="00840AC2"/>
    <w:rsid w:val="00840AFB"/>
    <w:rsid w:val="00840D0D"/>
    <w:rsid w:val="00840DB1"/>
    <w:rsid w:val="00841265"/>
    <w:rsid w:val="008414CF"/>
    <w:rsid w:val="008414D6"/>
    <w:rsid w:val="00841532"/>
    <w:rsid w:val="00841631"/>
    <w:rsid w:val="0084174E"/>
    <w:rsid w:val="008417A4"/>
    <w:rsid w:val="00841986"/>
    <w:rsid w:val="00841EBA"/>
    <w:rsid w:val="008420C4"/>
    <w:rsid w:val="008422F8"/>
    <w:rsid w:val="00842569"/>
    <w:rsid w:val="00842579"/>
    <w:rsid w:val="008427D6"/>
    <w:rsid w:val="008429AF"/>
    <w:rsid w:val="00842BA8"/>
    <w:rsid w:val="00842BBF"/>
    <w:rsid w:val="00842C09"/>
    <w:rsid w:val="00842E8C"/>
    <w:rsid w:val="008430BA"/>
    <w:rsid w:val="00843291"/>
    <w:rsid w:val="008433DE"/>
    <w:rsid w:val="0084362B"/>
    <w:rsid w:val="00843687"/>
    <w:rsid w:val="0084385F"/>
    <w:rsid w:val="00843868"/>
    <w:rsid w:val="0084396D"/>
    <w:rsid w:val="00843EFB"/>
    <w:rsid w:val="0084405F"/>
    <w:rsid w:val="00844133"/>
    <w:rsid w:val="008441DA"/>
    <w:rsid w:val="008444AD"/>
    <w:rsid w:val="0084455B"/>
    <w:rsid w:val="00844A6C"/>
    <w:rsid w:val="00845257"/>
    <w:rsid w:val="0084529D"/>
    <w:rsid w:val="0084530D"/>
    <w:rsid w:val="008453E7"/>
    <w:rsid w:val="008453F8"/>
    <w:rsid w:val="008457F0"/>
    <w:rsid w:val="008459F3"/>
    <w:rsid w:val="00845AA0"/>
    <w:rsid w:val="00845BA5"/>
    <w:rsid w:val="00845D9C"/>
    <w:rsid w:val="008463A9"/>
    <w:rsid w:val="008467DA"/>
    <w:rsid w:val="0084684E"/>
    <w:rsid w:val="0084694B"/>
    <w:rsid w:val="00846BAA"/>
    <w:rsid w:val="00846EDB"/>
    <w:rsid w:val="00847A40"/>
    <w:rsid w:val="00847ABE"/>
    <w:rsid w:val="00847CB5"/>
    <w:rsid w:val="00847EA7"/>
    <w:rsid w:val="008503F7"/>
    <w:rsid w:val="00850569"/>
    <w:rsid w:val="00850571"/>
    <w:rsid w:val="008505F4"/>
    <w:rsid w:val="00850899"/>
    <w:rsid w:val="00850D05"/>
    <w:rsid w:val="00850EB8"/>
    <w:rsid w:val="00850F99"/>
    <w:rsid w:val="00850FF4"/>
    <w:rsid w:val="008513D3"/>
    <w:rsid w:val="008513F5"/>
    <w:rsid w:val="00851AAE"/>
    <w:rsid w:val="00851B5B"/>
    <w:rsid w:val="00852141"/>
    <w:rsid w:val="00852363"/>
    <w:rsid w:val="00852B3D"/>
    <w:rsid w:val="00852D44"/>
    <w:rsid w:val="00852DE6"/>
    <w:rsid w:val="00852E14"/>
    <w:rsid w:val="00852F44"/>
    <w:rsid w:val="00852F61"/>
    <w:rsid w:val="008532FD"/>
    <w:rsid w:val="008534FF"/>
    <w:rsid w:val="00853617"/>
    <w:rsid w:val="00853637"/>
    <w:rsid w:val="008536BF"/>
    <w:rsid w:val="00853886"/>
    <w:rsid w:val="00853E30"/>
    <w:rsid w:val="008540B2"/>
    <w:rsid w:val="00854107"/>
    <w:rsid w:val="00854193"/>
    <w:rsid w:val="008542F6"/>
    <w:rsid w:val="008543B2"/>
    <w:rsid w:val="00854549"/>
    <w:rsid w:val="00854640"/>
    <w:rsid w:val="008546FF"/>
    <w:rsid w:val="0085478C"/>
    <w:rsid w:val="008547A1"/>
    <w:rsid w:val="00854806"/>
    <w:rsid w:val="00854A3A"/>
    <w:rsid w:val="00854B35"/>
    <w:rsid w:val="0085552E"/>
    <w:rsid w:val="00855977"/>
    <w:rsid w:val="00855E39"/>
    <w:rsid w:val="00855ECA"/>
    <w:rsid w:val="008561C8"/>
    <w:rsid w:val="008566B3"/>
    <w:rsid w:val="008566C0"/>
    <w:rsid w:val="0085675C"/>
    <w:rsid w:val="008567DD"/>
    <w:rsid w:val="008568BE"/>
    <w:rsid w:val="008568DA"/>
    <w:rsid w:val="008569BE"/>
    <w:rsid w:val="00856B4B"/>
    <w:rsid w:val="00856EE6"/>
    <w:rsid w:val="00856EE8"/>
    <w:rsid w:val="0085726E"/>
    <w:rsid w:val="00857354"/>
    <w:rsid w:val="00857508"/>
    <w:rsid w:val="008575A2"/>
    <w:rsid w:val="0085783C"/>
    <w:rsid w:val="00857948"/>
    <w:rsid w:val="00857A56"/>
    <w:rsid w:val="00857B08"/>
    <w:rsid w:val="00857D2E"/>
    <w:rsid w:val="008600A0"/>
    <w:rsid w:val="00860509"/>
    <w:rsid w:val="0086064E"/>
    <w:rsid w:val="008607E1"/>
    <w:rsid w:val="0086086C"/>
    <w:rsid w:val="00860D1D"/>
    <w:rsid w:val="00860EBB"/>
    <w:rsid w:val="0086105E"/>
    <w:rsid w:val="00861227"/>
    <w:rsid w:val="008617BF"/>
    <w:rsid w:val="008618FB"/>
    <w:rsid w:val="00861977"/>
    <w:rsid w:val="00861A8F"/>
    <w:rsid w:val="00861B3C"/>
    <w:rsid w:val="00861EF5"/>
    <w:rsid w:val="008622AB"/>
    <w:rsid w:val="00862321"/>
    <w:rsid w:val="0086255A"/>
    <w:rsid w:val="00862AE0"/>
    <w:rsid w:val="00862D3B"/>
    <w:rsid w:val="00862DA3"/>
    <w:rsid w:val="00862E62"/>
    <w:rsid w:val="008632C3"/>
    <w:rsid w:val="008636E2"/>
    <w:rsid w:val="00863785"/>
    <w:rsid w:val="008637A3"/>
    <w:rsid w:val="00863AEC"/>
    <w:rsid w:val="00863B5E"/>
    <w:rsid w:val="00863D34"/>
    <w:rsid w:val="00863DBC"/>
    <w:rsid w:val="00863F0C"/>
    <w:rsid w:val="008643FA"/>
    <w:rsid w:val="00864429"/>
    <w:rsid w:val="00864448"/>
    <w:rsid w:val="0086451E"/>
    <w:rsid w:val="00864B3D"/>
    <w:rsid w:val="00864C3D"/>
    <w:rsid w:val="00864D0F"/>
    <w:rsid w:val="0086506D"/>
    <w:rsid w:val="0086507B"/>
    <w:rsid w:val="008650B9"/>
    <w:rsid w:val="008651C8"/>
    <w:rsid w:val="008652F4"/>
    <w:rsid w:val="00865393"/>
    <w:rsid w:val="008653B3"/>
    <w:rsid w:val="00865585"/>
    <w:rsid w:val="008656A9"/>
    <w:rsid w:val="008658CB"/>
    <w:rsid w:val="008659D9"/>
    <w:rsid w:val="008659FC"/>
    <w:rsid w:val="00865AD6"/>
    <w:rsid w:val="00865FB7"/>
    <w:rsid w:val="008660E5"/>
    <w:rsid w:val="00866198"/>
    <w:rsid w:val="008661D1"/>
    <w:rsid w:val="00866403"/>
    <w:rsid w:val="00866887"/>
    <w:rsid w:val="008669AD"/>
    <w:rsid w:val="00866E53"/>
    <w:rsid w:val="0086706E"/>
    <w:rsid w:val="0086712D"/>
    <w:rsid w:val="00867221"/>
    <w:rsid w:val="00867693"/>
    <w:rsid w:val="008677A5"/>
    <w:rsid w:val="0086789C"/>
    <w:rsid w:val="00867B31"/>
    <w:rsid w:val="00867E4B"/>
    <w:rsid w:val="00867F98"/>
    <w:rsid w:val="008702E2"/>
    <w:rsid w:val="008703A9"/>
    <w:rsid w:val="00870559"/>
    <w:rsid w:val="00870802"/>
    <w:rsid w:val="00870CFD"/>
    <w:rsid w:val="00870D44"/>
    <w:rsid w:val="00870DEE"/>
    <w:rsid w:val="00871033"/>
    <w:rsid w:val="008710B9"/>
    <w:rsid w:val="00871168"/>
    <w:rsid w:val="008711B2"/>
    <w:rsid w:val="0087132F"/>
    <w:rsid w:val="00871427"/>
    <w:rsid w:val="00871E16"/>
    <w:rsid w:val="00871F14"/>
    <w:rsid w:val="00871FA3"/>
    <w:rsid w:val="008722CE"/>
    <w:rsid w:val="008725D6"/>
    <w:rsid w:val="00872763"/>
    <w:rsid w:val="00872852"/>
    <w:rsid w:val="00872FD0"/>
    <w:rsid w:val="00873488"/>
    <w:rsid w:val="0087353C"/>
    <w:rsid w:val="008736C7"/>
    <w:rsid w:val="008736E1"/>
    <w:rsid w:val="00873768"/>
    <w:rsid w:val="008739BD"/>
    <w:rsid w:val="00873CD3"/>
    <w:rsid w:val="00873D25"/>
    <w:rsid w:val="00874106"/>
    <w:rsid w:val="0087416F"/>
    <w:rsid w:val="00874309"/>
    <w:rsid w:val="00874336"/>
    <w:rsid w:val="00874518"/>
    <w:rsid w:val="00874634"/>
    <w:rsid w:val="0087471D"/>
    <w:rsid w:val="00874879"/>
    <w:rsid w:val="0087491D"/>
    <w:rsid w:val="00874A19"/>
    <w:rsid w:val="00874A45"/>
    <w:rsid w:val="00874DA1"/>
    <w:rsid w:val="00874ECC"/>
    <w:rsid w:val="00875181"/>
    <w:rsid w:val="008754BF"/>
    <w:rsid w:val="00875853"/>
    <w:rsid w:val="00875A33"/>
    <w:rsid w:val="00875EEF"/>
    <w:rsid w:val="00875F9B"/>
    <w:rsid w:val="0087614E"/>
    <w:rsid w:val="00876424"/>
    <w:rsid w:val="0087644F"/>
    <w:rsid w:val="00876517"/>
    <w:rsid w:val="00876612"/>
    <w:rsid w:val="008769C2"/>
    <w:rsid w:val="00876A2D"/>
    <w:rsid w:val="00876ABF"/>
    <w:rsid w:val="00876BCB"/>
    <w:rsid w:val="0087707B"/>
    <w:rsid w:val="008770DB"/>
    <w:rsid w:val="008771F4"/>
    <w:rsid w:val="0087726C"/>
    <w:rsid w:val="008773A5"/>
    <w:rsid w:val="008775D9"/>
    <w:rsid w:val="00877731"/>
    <w:rsid w:val="0087793C"/>
    <w:rsid w:val="00877947"/>
    <w:rsid w:val="00877E44"/>
    <w:rsid w:val="00877EBA"/>
    <w:rsid w:val="00877F73"/>
    <w:rsid w:val="00877FF6"/>
    <w:rsid w:val="00880102"/>
    <w:rsid w:val="00880299"/>
    <w:rsid w:val="00880420"/>
    <w:rsid w:val="00880556"/>
    <w:rsid w:val="00880833"/>
    <w:rsid w:val="0088094C"/>
    <w:rsid w:val="00880FB1"/>
    <w:rsid w:val="00881079"/>
    <w:rsid w:val="008811DF"/>
    <w:rsid w:val="00881288"/>
    <w:rsid w:val="008814D4"/>
    <w:rsid w:val="0088162D"/>
    <w:rsid w:val="008819D8"/>
    <w:rsid w:val="00881A9D"/>
    <w:rsid w:val="00881D0A"/>
    <w:rsid w:val="00881E40"/>
    <w:rsid w:val="00881F72"/>
    <w:rsid w:val="008822D3"/>
    <w:rsid w:val="00883044"/>
    <w:rsid w:val="00883236"/>
    <w:rsid w:val="00883244"/>
    <w:rsid w:val="00883682"/>
    <w:rsid w:val="008837BF"/>
    <w:rsid w:val="00883901"/>
    <w:rsid w:val="008839E3"/>
    <w:rsid w:val="008839E8"/>
    <w:rsid w:val="00883A16"/>
    <w:rsid w:val="00883E23"/>
    <w:rsid w:val="00884005"/>
    <w:rsid w:val="00884AE8"/>
    <w:rsid w:val="00884C65"/>
    <w:rsid w:val="00884D82"/>
    <w:rsid w:val="00884D86"/>
    <w:rsid w:val="00885420"/>
    <w:rsid w:val="00885576"/>
    <w:rsid w:val="008856B5"/>
    <w:rsid w:val="0088579D"/>
    <w:rsid w:val="00885B4C"/>
    <w:rsid w:val="00885B94"/>
    <w:rsid w:val="00885C14"/>
    <w:rsid w:val="00885CEB"/>
    <w:rsid w:val="00885D74"/>
    <w:rsid w:val="00885DB7"/>
    <w:rsid w:val="00885E88"/>
    <w:rsid w:val="008861A2"/>
    <w:rsid w:val="0088637F"/>
    <w:rsid w:val="008865BC"/>
    <w:rsid w:val="00886776"/>
    <w:rsid w:val="00886B95"/>
    <w:rsid w:val="00886B9A"/>
    <w:rsid w:val="00886ECE"/>
    <w:rsid w:val="008870A8"/>
    <w:rsid w:val="00887520"/>
    <w:rsid w:val="008878BE"/>
    <w:rsid w:val="00887B18"/>
    <w:rsid w:val="00887BF5"/>
    <w:rsid w:val="00887D72"/>
    <w:rsid w:val="00890280"/>
    <w:rsid w:val="008905BC"/>
    <w:rsid w:val="0089083A"/>
    <w:rsid w:val="00890A2A"/>
    <w:rsid w:val="00890C2F"/>
    <w:rsid w:val="00890C73"/>
    <w:rsid w:val="00890CBC"/>
    <w:rsid w:val="00890D0D"/>
    <w:rsid w:val="00890E13"/>
    <w:rsid w:val="008910A5"/>
    <w:rsid w:val="008910B7"/>
    <w:rsid w:val="008911CB"/>
    <w:rsid w:val="0089138D"/>
    <w:rsid w:val="00891415"/>
    <w:rsid w:val="008916BD"/>
    <w:rsid w:val="00891E27"/>
    <w:rsid w:val="00891FF3"/>
    <w:rsid w:val="008920CB"/>
    <w:rsid w:val="008922C8"/>
    <w:rsid w:val="008924EA"/>
    <w:rsid w:val="0089254B"/>
    <w:rsid w:val="008925A9"/>
    <w:rsid w:val="008926F2"/>
    <w:rsid w:val="0089279F"/>
    <w:rsid w:val="00892A13"/>
    <w:rsid w:val="0089312E"/>
    <w:rsid w:val="008931D2"/>
    <w:rsid w:val="00893278"/>
    <w:rsid w:val="0089328E"/>
    <w:rsid w:val="008936A9"/>
    <w:rsid w:val="00893867"/>
    <w:rsid w:val="00893CAB"/>
    <w:rsid w:val="00894025"/>
    <w:rsid w:val="00894362"/>
    <w:rsid w:val="008948A5"/>
    <w:rsid w:val="0089490C"/>
    <w:rsid w:val="00894958"/>
    <w:rsid w:val="00894984"/>
    <w:rsid w:val="008949A2"/>
    <w:rsid w:val="00894A79"/>
    <w:rsid w:val="00894B9A"/>
    <w:rsid w:val="00894C68"/>
    <w:rsid w:val="00894D16"/>
    <w:rsid w:val="00894D8C"/>
    <w:rsid w:val="00895612"/>
    <w:rsid w:val="0089569A"/>
    <w:rsid w:val="008956DA"/>
    <w:rsid w:val="00895970"/>
    <w:rsid w:val="00895ABD"/>
    <w:rsid w:val="00895CD0"/>
    <w:rsid w:val="00895D66"/>
    <w:rsid w:val="00896B8D"/>
    <w:rsid w:val="00896BC6"/>
    <w:rsid w:val="00896CBB"/>
    <w:rsid w:val="00896E42"/>
    <w:rsid w:val="00896EDB"/>
    <w:rsid w:val="00897021"/>
    <w:rsid w:val="008970AB"/>
    <w:rsid w:val="0089728F"/>
    <w:rsid w:val="008972FB"/>
    <w:rsid w:val="00897658"/>
    <w:rsid w:val="00897B97"/>
    <w:rsid w:val="00897C69"/>
    <w:rsid w:val="00897D89"/>
    <w:rsid w:val="00897E78"/>
    <w:rsid w:val="008A0069"/>
    <w:rsid w:val="008A04DF"/>
    <w:rsid w:val="008A0640"/>
    <w:rsid w:val="008A0655"/>
    <w:rsid w:val="008A0736"/>
    <w:rsid w:val="008A097F"/>
    <w:rsid w:val="008A09A5"/>
    <w:rsid w:val="008A0B1B"/>
    <w:rsid w:val="008A0BFF"/>
    <w:rsid w:val="008A0DB6"/>
    <w:rsid w:val="008A0E1E"/>
    <w:rsid w:val="008A0E45"/>
    <w:rsid w:val="008A163C"/>
    <w:rsid w:val="008A1932"/>
    <w:rsid w:val="008A1AB7"/>
    <w:rsid w:val="008A1CAE"/>
    <w:rsid w:val="008A1CCA"/>
    <w:rsid w:val="008A1DC2"/>
    <w:rsid w:val="008A2156"/>
    <w:rsid w:val="008A22F3"/>
    <w:rsid w:val="008A2491"/>
    <w:rsid w:val="008A25E7"/>
    <w:rsid w:val="008A270B"/>
    <w:rsid w:val="008A2826"/>
    <w:rsid w:val="008A28B8"/>
    <w:rsid w:val="008A28E2"/>
    <w:rsid w:val="008A2AE0"/>
    <w:rsid w:val="008A2F60"/>
    <w:rsid w:val="008A2FC2"/>
    <w:rsid w:val="008A2FF7"/>
    <w:rsid w:val="008A3525"/>
    <w:rsid w:val="008A3533"/>
    <w:rsid w:val="008A36FC"/>
    <w:rsid w:val="008A38C2"/>
    <w:rsid w:val="008A391D"/>
    <w:rsid w:val="008A39E0"/>
    <w:rsid w:val="008A3BBC"/>
    <w:rsid w:val="008A3D7B"/>
    <w:rsid w:val="008A4882"/>
    <w:rsid w:val="008A4EC4"/>
    <w:rsid w:val="008A4F19"/>
    <w:rsid w:val="008A5075"/>
    <w:rsid w:val="008A519B"/>
    <w:rsid w:val="008A5232"/>
    <w:rsid w:val="008A5281"/>
    <w:rsid w:val="008A52B6"/>
    <w:rsid w:val="008A5445"/>
    <w:rsid w:val="008A59B6"/>
    <w:rsid w:val="008A5AEA"/>
    <w:rsid w:val="008A5D85"/>
    <w:rsid w:val="008A5E4B"/>
    <w:rsid w:val="008A622D"/>
    <w:rsid w:val="008A6688"/>
    <w:rsid w:val="008A6B17"/>
    <w:rsid w:val="008A6D07"/>
    <w:rsid w:val="008A72E9"/>
    <w:rsid w:val="008A7377"/>
    <w:rsid w:val="008A7567"/>
    <w:rsid w:val="008A75A2"/>
    <w:rsid w:val="008A7653"/>
    <w:rsid w:val="008A798D"/>
    <w:rsid w:val="008A7AD7"/>
    <w:rsid w:val="008A7D01"/>
    <w:rsid w:val="008A7D6C"/>
    <w:rsid w:val="008B008B"/>
    <w:rsid w:val="008B0423"/>
    <w:rsid w:val="008B049E"/>
    <w:rsid w:val="008B09FF"/>
    <w:rsid w:val="008B0B51"/>
    <w:rsid w:val="008B0C4F"/>
    <w:rsid w:val="008B0C7A"/>
    <w:rsid w:val="008B0D3A"/>
    <w:rsid w:val="008B0EF6"/>
    <w:rsid w:val="008B0F4E"/>
    <w:rsid w:val="008B0FBD"/>
    <w:rsid w:val="008B1045"/>
    <w:rsid w:val="008B10FB"/>
    <w:rsid w:val="008B1267"/>
    <w:rsid w:val="008B166A"/>
    <w:rsid w:val="008B1733"/>
    <w:rsid w:val="008B1C3F"/>
    <w:rsid w:val="008B1C4C"/>
    <w:rsid w:val="008B1D22"/>
    <w:rsid w:val="008B1EAE"/>
    <w:rsid w:val="008B220D"/>
    <w:rsid w:val="008B264D"/>
    <w:rsid w:val="008B29A0"/>
    <w:rsid w:val="008B2A3B"/>
    <w:rsid w:val="008B2B17"/>
    <w:rsid w:val="008B2C76"/>
    <w:rsid w:val="008B3025"/>
    <w:rsid w:val="008B32EB"/>
    <w:rsid w:val="008B32ED"/>
    <w:rsid w:val="008B33E1"/>
    <w:rsid w:val="008B3795"/>
    <w:rsid w:val="008B38B5"/>
    <w:rsid w:val="008B3AB0"/>
    <w:rsid w:val="008B3AC5"/>
    <w:rsid w:val="008B3C21"/>
    <w:rsid w:val="008B3E22"/>
    <w:rsid w:val="008B41F0"/>
    <w:rsid w:val="008B44A5"/>
    <w:rsid w:val="008B45E5"/>
    <w:rsid w:val="008B4652"/>
    <w:rsid w:val="008B466A"/>
    <w:rsid w:val="008B466E"/>
    <w:rsid w:val="008B4802"/>
    <w:rsid w:val="008B4AEF"/>
    <w:rsid w:val="008B4BF9"/>
    <w:rsid w:val="008B5075"/>
    <w:rsid w:val="008B5254"/>
    <w:rsid w:val="008B53DA"/>
    <w:rsid w:val="008B54EF"/>
    <w:rsid w:val="008B5657"/>
    <w:rsid w:val="008B56B4"/>
    <w:rsid w:val="008B580D"/>
    <w:rsid w:val="008B5895"/>
    <w:rsid w:val="008B5BD7"/>
    <w:rsid w:val="008B5D4B"/>
    <w:rsid w:val="008B5FD6"/>
    <w:rsid w:val="008B613E"/>
    <w:rsid w:val="008B650D"/>
    <w:rsid w:val="008B65E5"/>
    <w:rsid w:val="008B66B5"/>
    <w:rsid w:val="008B67F3"/>
    <w:rsid w:val="008B6A11"/>
    <w:rsid w:val="008B6AB1"/>
    <w:rsid w:val="008B6E28"/>
    <w:rsid w:val="008B6F38"/>
    <w:rsid w:val="008B7142"/>
    <w:rsid w:val="008B72F2"/>
    <w:rsid w:val="008B730C"/>
    <w:rsid w:val="008B733E"/>
    <w:rsid w:val="008B73AE"/>
    <w:rsid w:val="008B73EF"/>
    <w:rsid w:val="008B7A2C"/>
    <w:rsid w:val="008C00AF"/>
    <w:rsid w:val="008C00EE"/>
    <w:rsid w:val="008C0276"/>
    <w:rsid w:val="008C02BF"/>
    <w:rsid w:val="008C0478"/>
    <w:rsid w:val="008C0491"/>
    <w:rsid w:val="008C09B3"/>
    <w:rsid w:val="008C0A0A"/>
    <w:rsid w:val="008C0B85"/>
    <w:rsid w:val="008C0D11"/>
    <w:rsid w:val="008C0DDA"/>
    <w:rsid w:val="008C0F03"/>
    <w:rsid w:val="008C0F1E"/>
    <w:rsid w:val="008C11A7"/>
    <w:rsid w:val="008C16B1"/>
    <w:rsid w:val="008C1B7C"/>
    <w:rsid w:val="008C1BBC"/>
    <w:rsid w:val="008C1E12"/>
    <w:rsid w:val="008C1E67"/>
    <w:rsid w:val="008C22F8"/>
    <w:rsid w:val="008C297E"/>
    <w:rsid w:val="008C2A7B"/>
    <w:rsid w:val="008C2C2D"/>
    <w:rsid w:val="008C2CA0"/>
    <w:rsid w:val="008C2E16"/>
    <w:rsid w:val="008C305C"/>
    <w:rsid w:val="008C30A1"/>
    <w:rsid w:val="008C30DD"/>
    <w:rsid w:val="008C3165"/>
    <w:rsid w:val="008C3284"/>
    <w:rsid w:val="008C3421"/>
    <w:rsid w:val="008C35A5"/>
    <w:rsid w:val="008C3692"/>
    <w:rsid w:val="008C3BD1"/>
    <w:rsid w:val="008C3BFB"/>
    <w:rsid w:val="008C3E6F"/>
    <w:rsid w:val="008C3F28"/>
    <w:rsid w:val="008C40B3"/>
    <w:rsid w:val="008C426D"/>
    <w:rsid w:val="008C451C"/>
    <w:rsid w:val="008C4621"/>
    <w:rsid w:val="008C466D"/>
    <w:rsid w:val="008C46CD"/>
    <w:rsid w:val="008C4766"/>
    <w:rsid w:val="008C4903"/>
    <w:rsid w:val="008C4AEE"/>
    <w:rsid w:val="008C4BB7"/>
    <w:rsid w:val="008C4BC9"/>
    <w:rsid w:val="008C4E62"/>
    <w:rsid w:val="008C4E87"/>
    <w:rsid w:val="008C53DC"/>
    <w:rsid w:val="008C5461"/>
    <w:rsid w:val="008C556B"/>
    <w:rsid w:val="008C59E6"/>
    <w:rsid w:val="008C5AF3"/>
    <w:rsid w:val="008C5E24"/>
    <w:rsid w:val="008C5F54"/>
    <w:rsid w:val="008C610D"/>
    <w:rsid w:val="008C6119"/>
    <w:rsid w:val="008C61EA"/>
    <w:rsid w:val="008C635D"/>
    <w:rsid w:val="008C6942"/>
    <w:rsid w:val="008C69AE"/>
    <w:rsid w:val="008C6AAF"/>
    <w:rsid w:val="008C6DAE"/>
    <w:rsid w:val="008C717F"/>
    <w:rsid w:val="008C71A3"/>
    <w:rsid w:val="008C7239"/>
    <w:rsid w:val="008C73EC"/>
    <w:rsid w:val="008C773F"/>
    <w:rsid w:val="008C7831"/>
    <w:rsid w:val="008C786C"/>
    <w:rsid w:val="008C797D"/>
    <w:rsid w:val="008C7EB3"/>
    <w:rsid w:val="008C7F3E"/>
    <w:rsid w:val="008D0314"/>
    <w:rsid w:val="008D05CC"/>
    <w:rsid w:val="008D06B0"/>
    <w:rsid w:val="008D09CB"/>
    <w:rsid w:val="008D0D65"/>
    <w:rsid w:val="008D0DD5"/>
    <w:rsid w:val="008D0E12"/>
    <w:rsid w:val="008D0E47"/>
    <w:rsid w:val="008D1079"/>
    <w:rsid w:val="008D1192"/>
    <w:rsid w:val="008D125C"/>
    <w:rsid w:val="008D12F8"/>
    <w:rsid w:val="008D1303"/>
    <w:rsid w:val="008D14EF"/>
    <w:rsid w:val="008D1784"/>
    <w:rsid w:val="008D184B"/>
    <w:rsid w:val="008D1866"/>
    <w:rsid w:val="008D18F5"/>
    <w:rsid w:val="008D2056"/>
    <w:rsid w:val="008D22E4"/>
    <w:rsid w:val="008D22FB"/>
    <w:rsid w:val="008D2456"/>
    <w:rsid w:val="008D24ED"/>
    <w:rsid w:val="008D2665"/>
    <w:rsid w:val="008D2969"/>
    <w:rsid w:val="008D29E3"/>
    <w:rsid w:val="008D2CE7"/>
    <w:rsid w:val="008D2E69"/>
    <w:rsid w:val="008D2FA3"/>
    <w:rsid w:val="008D3343"/>
    <w:rsid w:val="008D337B"/>
    <w:rsid w:val="008D342C"/>
    <w:rsid w:val="008D354A"/>
    <w:rsid w:val="008D3606"/>
    <w:rsid w:val="008D370A"/>
    <w:rsid w:val="008D3B23"/>
    <w:rsid w:val="008D40CD"/>
    <w:rsid w:val="008D40DA"/>
    <w:rsid w:val="008D4170"/>
    <w:rsid w:val="008D4286"/>
    <w:rsid w:val="008D4743"/>
    <w:rsid w:val="008D4910"/>
    <w:rsid w:val="008D4931"/>
    <w:rsid w:val="008D497A"/>
    <w:rsid w:val="008D4A42"/>
    <w:rsid w:val="008D4D4F"/>
    <w:rsid w:val="008D4F6D"/>
    <w:rsid w:val="008D4F71"/>
    <w:rsid w:val="008D51A2"/>
    <w:rsid w:val="008D51EB"/>
    <w:rsid w:val="008D51EE"/>
    <w:rsid w:val="008D51FC"/>
    <w:rsid w:val="008D5223"/>
    <w:rsid w:val="008D543E"/>
    <w:rsid w:val="008D55B9"/>
    <w:rsid w:val="008D578B"/>
    <w:rsid w:val="008D5CF4"/>
    <w:rsid w:val="008D606E"/>
    <w:rsid w:val="008D63BA"/>
    <w:rsid w:val="008D6684"/>
    <w:rsid w:val="008D66B5"/>
    <w:rsid w:val="008D69DF"/>
    <w:rsid w:val="008D6AD8"/>
    <w:rsid w:val="008D6DC3"/>
    <w:rsid w:val="008D6ED8"/>
    <w:rsid w:val="008D6FC6"/>
    <w:rsid w:val="008D70DE"/>
    <w:rsid w:val="008D72DC"/>
    <w:rsid w:val="008D75BB"/>
    <w:rsid w:val="008D764A"/>
    <w:rsid w:val="008D76BF"/>
    <w:rsid w:val="008D78A9"/>
    <w:rsid w:val="008D78DA"/>
    <w:rsid w:val="008D7A5F"/>
    <w:rsid w:val="008E0080"/>
    <w:rsid w:val="008E0155"/>
    <w:rsid w:val="008E0277"/>
    <w:rsid w:val="008E02F7"/>
    <w:rsid w:val="008E03CC"/>
    <w:rsid w:val="008E0499"/>
    <w:rsid w:val="008E0644"/>
    <w:rsid w:val="008E08C8"/>
    <w:rsid w:val="008E09B1"/>
    <w:rsid w:val="008E0B76"/>
    <w:rsid w:val="008E0C75"/>
    <w:rsid w:val="008E0DA3"/>
    <w:rsid w:val="008E0DFA"/>
    <w:rsid w:val="008E0F65"/>
    <w:rsid w:val="008E116F"/>
    <w:rsid w:val="008E11C3"/>
    <w:rsid w:val="008E150E"/>
    <w:rsid w:val="008E156C"/>
    <w:rsid w:val="008E16BD"/>
    <w:rsid w:val="008E16C6"/>
    <w:rsid w:val="008E17BE"/>
    <w:rsid w:val="008E17E3"/>
    <w:rsid w:val="008E1A17"/>
    <w:rsid w:val="008E1A81"/>
    <w:rsid w:val="008E1F42"/>
    <w:rsid w:val="008E23FF"/>
    <w:rsid w:val="008E2517"/>
    <w:rsid w:val="008E27DE"/>
    <w:rsid w:val="008E29B0"/>
    <w:rsid w:val="008E29CE"/>
    <w:rsid w:val="008E3009"/>
    <w:rsid w:val="008E3415"/>
    <w:rsid w:val="008E34BA"/>
    <w:rsid w:val="008E395B"/>
    <w:rsid w:val="008E3A03"/>
    <w:rsid w:val="008E3B87"/>
    <w:rsid w:val="008E3C97"/>
    <w:rsid w:val="008E3E71"/>
    <w:rsid w:val="008E3E85"/>
    <w:rsid w:val="008E436A"/>
    <w:rsid w:val="008E4613"/>
    <w:rsid w:val="008E46F1"/>
    <w:rsid w:val="008E4A8A"/>
    <w:rsid w:val="008E4B45"/>
    <w:rsid w:val="008E4EE8"/>
    <w:rsid w:val="008E529F"/>
    <w:rsid w:val="008E52EA"/>
    <w:rsid w:val="008E5318"/>
    <w:rsid w:val="008E531B"/>
    <w:rsid w:val="008E545C"/>
    <w:rsid w:val="008E5523"/>
    <w:rsid w:val="008E5621"/>
    <w:rsid w:val="008E56CE"/>
    <w:rsid w:val="008E57BE"/>
    <w:rsid w:val="008E5A9F"/>
    <w:rsid w:val="008E5DA4"/>
    <w:rsid w:val="008E5E1D"/>
    <w:rsid w:val="008E5E4D"/>
    <w:rsid w:val="008E5EB0"/>
    <w:rsid w:val="008E5FAF"/>
    <w:rsid w:val="008E60ED"/>
    <w:rsid w:val="008E6553"/>
    <w:rsid w:val="008E6E4B"/>
    <w:rsid w:val="008E6F84"/>
    <w:rsid w:val="008E7231"/>
    <w:rsid w:val="008E72BE"/>
    <w:rsid w:val="008E7678"/>
    <w:rsid w:val="008E7802"/>
    <w:rsid w:val="008E787A"/>
    <w:rsid w:val="008E7B43"/>
    <w:rsid w:val="008E7BE5"/>
    <w:rsid w:val="008E7F15"/>
    <w:rsid w:val="008F003B"/>
    <w:rsid w:val="008F0188"/>
    <w:rsid w:val="008F01D8"/>
    <w:rsid w:val="008F028B"/>
    <w:rsid w:val="008F03E0"/>
    <w:rsid w:val="008F049B"/>
    <w:rsid w:val="008F052F"/>
    <w:rsid w:val="008F055B"/>
    <w:rsid w:val="008F09A9"/>
    <w:rsid w:val="008F0F1B"/>
    <w:rsid w:val="008F1139"/>
    <w:rsid w:val="008F1324"/>
    <w:rsid w:val="008F13BC"/>
    <w:rsid w:val="008F175B"/>
    <w:rsid w:val="008F1AEF"/>
    <w:rsid w:val="008F1B51"/>
    <w:rsid w:val="008F1E15"/>
    <w:rsid w:val="008F1EEC"/>
    <w:rsid w:val="008F1EF4"/>
    <w:rsid w:val="008F2164"/>
    <w:rsid w:val="008F2242"/>
    <w:rsid w:val="008F22CD"/>
    <w:rsid w:val="008F236F"/>
    <w:rsid w:val="008F2595"/>
    <w:rsid w:val="008F2FE7"/>
    <w:rsid w:val="008F3223"/>
    <w:rsid w:val="008F34B4"/>
    <w:rsid w:val="008F36F7"/>
    <w:rsid w:val="008F38C7"/>
    <w:rsid w:val="008F3B8E"/>
    <w:rsid w:val="008F3F1E"/>
    <w:rsid w:val="008F4073"/>
    <w:rsid w:val="008F4156"/>
    <w:rsid w:val="008F4204"/>
    <w:rsid w:val="008F420F"/>
    <w:rsid w:val="008F424E"/>
    <w:rsid w:val="008F42E1"/>
    <w:rsid w:val="008F47DA"/>
    <w:rsid w:val="008F499A"/>
    <w:rsid w:val="008F4F07"/>
    <w:rsid w:val="008F4F19"/>
    <w:rsid w:val="008F4F23"/>
    <w:rsid w:val="008F503D"/>
    <w:rsid w:val="008F505E"/>
    <w:rsid w:val="008F524C"/>
    <w:rsid w:val="008F5260"/>
    <w:rsid w:val="008F52BD"/>
    <w:rsid w:val="008F5547"/>
    <w:rsid w:val="008F55ED"/>
    <w:rsid w:val="008F58C5"/>
    <w:rsid w:val="008F5AFC"/>
    <w:rsid w:val="008F5C37"/>
    <w:rsid w:val="008F5D89"/>
    <w:rsid w:val="008F5F9F"/>
    <w:rsid w:val="008F621A"/>
    <w:rsid w:val="008F639E"/>
    <w:rsid w:val="008F63BF"/>
    <w:rsid w:val="008F6460"/>
    <w:rsid w:val="008F66A5"/>
    <w:rsid w:val="008F6750"/>
    <w:rsid w:val="008F692A"/>
    <w:rsid w:val="008F704D"/>
    <w:rsid w:val="008F7151"/>
    <w:rsid w:val="008F725A"/>
    <w:rsid w:val="008F72AC"/>
    <w:rsid w:val="008F78BA"/>
    <w:rsid w:val="008F7985"/>
    <w:rsid w:val="008F7D55"/>
    <w:rsid w:val="00900300"/>
    <w:rsid w:val="00900539"/>
    <w:rsid w:val="009007E5"/>
    <w:rsid w:val="00900B1F"/>
    <w:rsid w:val="00900E55"/>
    <w:rsid w:val="009010AE"/>
    <w:rsid w:val="0090133D"/>
    <w:rsid w:val="00901346"/>
    <w:rsid w:val="00901350"/>
    <w:rsid w:val="00901453"/>
    <w:rsid w:val="0090156D"/>
    <w:rsid w:val="009015A6"/>
    <w:rsid w:val="00901609"/>
    <w:rsid w:val="009016F1"/>
    <w:rsid w:val="00901DA6"/>
    <w:rsid w:val="00901F39"/>
    <w:rsid w:val="00902287"/>
    <w:rsid w:val="0090228F"/>
    <w:rsid w:val="0090249C"/>
    <w:rsid w:val="00902529"/>
    <w:rsid w:val="00902591"/>
    <w:rsid w:val="009025AA"/>
    <w:rsid w:val="00902777"/>
    <w:rsid w:val="009027B4"/>
    <w:rsid w:val="00902BF4"/>
    <w:rsid w:val="00902D18"/>
    <w:rsid w:val="00902D6C"/>
    <w:rsid w:val="00903215"/>
    <w:rsid w:val="00903240"/>
    <w:rsid w:val="00903329"/>
    <w:rsid w:val="00903684"/>
    <w:rsid w:val="009037F4"/>
    <w:rsid w:val="0090383A"/>
    <w:rsid w:val="0090395C"/>
    <w:rsid w:val="00904214"/>
    <w:rsid w:val="009042DB"/>
    <w:rsid w:val="00904594"/>
    <w:rsid w:val="009048A2"/>
    <w:rsid w:val="00904949"/>
    <w:rsid w:val="00904A72"/>
    <w:rsid w:val="00904AB7"/>
    <w:rsid w:val="00904B93"/>
    <w:rsid w:val="00905414"/>
    <w:rsid w:val="00905463"/>
    <w:rsid w:val="009054A0"/>
    <w:rsid w:val="0090553D"/>
    <w:rsid w:val="00905727"/>
    <w:rsid w:val="00905862"/>
    <w:rsid w:val="009059CC"/>
    <w:rsid w:val="00905A09"/>
    <w:rsid w:val="00905BC3"/>
    <w:rsid w:val="00905BEF"/>
    <w:rsid w:val="00905CC1"/>
    <w:rsid w:val="00905D37"/>
    <w:rsid w:val="00905E38"/>
    <w:rsid w:val="009060EE"/>
    <w:rsid w:val="00906240"/>
    <w:rsid w:val="009064D0"/>
    <w:rsid w:val="0090669A"/>
    <w:rsid w:val="00906AEC"/>
    <w:rsid w:val="00906BF6"/>
    <w:rsid w:val="00906C97"/>
    <w:rsid w:val="00906D94"/>
    <w:rsid w:val="00906E7F"/>
    <w:rsid w:val="0090716D"/>
    <w:rsid w:val="00907233"/>
    <w:rsid w:val="009075EA"/>
    <w:rsid w:val="009076C4"/>
    <w:rsid w:val="00907765"/>
    <w:rsid w:val="009079BC"/>
    <w:rsid w:val="009079EF"/>
    <w:rsid w:val="00907A00"/>
    <w:rsid w:val="00907A0F"/>
    <w:rsid w:val="00907E60"/>
    <w:rsid w:val="00907E73"/>
    <w:rsid w:val="00907EFE"/>
    <w:rsid w:val="0091010B"/>
    <w:rsid w:val="009102A5"/>
    <w:rsid w:val="00910554"/>
    <w:rsid w:val="00910555"/>
    <w:rsid w:val="00910627"/>
    <w:rsid w:val="00910806"/>
    <w:rsid w:val="009108F5"/>
    <w:rsid w:val="00910AEB"/>
    <w:rsid w:val="00910B8F"/>
    <w:rsid w:val="009112B6"/>
    <w:rsid w:val="0091135E"/>
    <w:rsid w:val="00911426"/>
    <w:rsid w:val="00911447"/>
    <w:rsid w:val="00911672"/>
    <w:rsid w:val="00911924"/>
    <w:rsid w:val="00911A7E"/>
    <w:rsid w:val="00911D54"/>
    <w:rsid w:val="00911EBE"/>
    <w:rsid w:val="00911FB5"/>
    <w:rsid w:val="009121CE"/>
    <w:rsid w:val="00912827"/>
    <w:rsid w:val="00912A23"/>
    <w:rsid w:val="00912C9D"/>
    <w:rsid w:val="00912DA8"/>
    <w:rsid w:val="009130C1"/>
    <w:rsid w:val="009139C9"/>
    <w:rsid w:val="00913C79"/>
    <w:rsid w:val="00913FA0"/>
    <w:rsid w:val="009143CE"/>
    <w:rsid w:val="009145E0"/>
    <w:rsid w:val="00914959"/>
    <w:rsid w:val="00914B54"/>
    <w:rsid w:val="00914E35"/>
    <w:rsid w:val="00914EB0"/>
    <w:rsid w:val="00914EC2"/>
    <w:rsid w:val="00915183"/>
    <w:rsid w:val="00915402"/>
    <w:rsid w:val="00915744"/>
    <w:rsid w:val="00915D18"/>
    <w:rsid w:val="00915F7F"/>
    <w:rsid w:val="00916034"/>
    <w:rsid w:val="009161AF"/>
    <w:rsid w:val="00916301"/>
    <w:rsid w:val="00916411"/>
    <w:rsid w:val="0091657B"/>
    <w:rsid w:val="00916866"/>
    <w:rsid w:val="00916A76"/>
    <w:rsid w:val="00916BCA"/>
    <w:rsid w:val="00917021"/>
    <w:rsid w:val="0091715F"/>
    <w:rsid w:val="00917982"/>
    <w:rsid w:val="00917CB6"/>
    <w:rsid w:val="00920751"/>
    <w:rsid w:val="0092080F"/>
    <w:rsid w:val="00920B03"/>
    <w:rsid w:val="0092175D"/>
    <w:rsid w:val="0092179B"/>
    <w:rsid w:val="009219DC"/>
    <w:rsid w:val="009219F0"/>
    <w:rsid w:val="00921A8D"/>
    <w:rsid w:val="00921CB7"/>
    <w:rsid w:val="00921D38"/>
    <w:rsid w:val="00921D71"/>
    <w:rsid w:val="00921E68"/>
    <w:rsid w:val="00922056"/>
    <w:rsid w:val="0092216A"/>
    <w:rsid w:val="009221F8"/>
    <w:rsid w:val="00922230"/>
    <w:rsid w:val="00922264"/>
    <w:rsid w:val="009222B9"/>
    <w:rsid w:val="009222DC"/>
    <w:rsid w:val="00922934"/>
    <w:rsid w:val="00922A39"/>
    <w:rsid w:val="00922B60"/>
    <w:rsid w:val="00922CC0"/>
    <w:rsid w:val="00922D12"/>
    <w:rsid w:val="00922DE7"/>
    <w:rsid w:val="00922EC2"/>
    <w:rsid w:val="00922F68"/>
    <w:rsid w:val="00923020"/>
    <w:rsid w:val="00923105"/>
    <w:rsid w:val="00923164"/>
    <w:rsid w:val="009232CF"/>
    <w:rsid w:val="00923336"/>
    <w:rsid w:val="00923446"/>
    <w:rsid w:val="00923743"/>
    <w:rsid w:val="009239D7"/>
    <w:rsid w:val="00923B7F"/>
    <w:rsid w:val="00923CD3"/>
    <w:rsid w:val="009241C4"/>
    <w:rsid w:val="0092442D"/>
    <w:rsid w:val="0092463A"/>
    <w:rsid w:val="00924789"/>
    <w:rsid w:val="00924855"/>
    <w:rsid w:val="00924A62"/>
    <w:rsid w:val="00924C5F"/>
    <w:rsid w:val="00924DD7"/>
    <w:rsid w:val="00924EB8"/>
    <w:rsid w:val="009255A6"/>
    <w:rsid w:val="00925865"/>
    <w:rsid w:val="00925B74"/>
    <w:rsid w:val="00925B8E"/>
    <w:rsid w:val="00925C59"/>
    <w:rsid w:val="00925C81"/>
    <w:rsid w:val="00925ECD"/>
    <w:rsid w:val="00925F56"/>
    <w:rsid w:val="00925F84"/>
    <w:rsid w:val="00926079"/>
    <w:rsid w:val="00926112"/>
    <w:rsid w:val="00926392"/>
    <w:rsid w:val="009264FB"/>
    <w:rsid w:val="009265C2"/>
    <w:rsid w:val="0092669A"/>
    <w:rsid w:val="00926B6F"/>
    <w:rsid w:val="00926B92"/>
    <w:rsid w:val="00926D88"/>
    <w:rsid w:val="0092704B"/>
    <w:rsid w:val="009271D0"/>
    <w:rsid w:val="009276A0"/>
    <w:rsid w:val="00927876"/>
    <w:rsid w:val="0092787A"/>
    <w:rsid w:val="0092789B"/>
    <w:rsid w:val="009279AF"/>
    <w:rsid w:val="00927A5B"/>
    <w:rsid w:val="00927B0B"/>
    <w:rsid w:val="00927BB8"/>
    <w:rsid w:val="00927E37"/>
    <w:rsid w:val="00927F95"/>
    <w:rsid w:val="0093005A"/>
    <w:rsid w:val="00930120"/>
    <w:rsid w:val="0093019B"/>
    <w:rsid w:val="00930388"/>
    <w:rsid w:val="00930693"/>
    <w:rsid w:val="00930A3D"/>
    <w:rsid w:val="00930B38"/>
    <w:rsid w:val="00930DB1"/>
    <w:rsid w:val="00931061"/>
    <w:rsid w:val="009310A6"/>
    <w:rsid w:val="009310EC"/>
    <w:rsid w:val="009311C0"/>
    <w:rsid w:val="0093121B"/>
    <w:rsid w:val="00931247"/>
    <w:rsid w:val="009313F2"/>
    <w:rsid w:val="009318CB"/>
    <w:rsid w:val="00931A0C"/>
    <w:rsid w:val="00931DCA"/>
    <w:rsid w:val="00931E65"/>
    <w:rsid w:val="00932038"/>
    <w:rsid w:val="0093232F"/>
    <w:rsid w:val="00932411"/>
    <w:rsid w:val="009324AC"/>
    <w:rsid w:val="00932781"/>
    <w:rsid w:val="00932959"/>
    <w:rsid w:val="00932D61"/>
    <w:rsid w:val="00932EEC"/>
    <w:rsid w:val="00932F43"/>
    <w:rsid w:val="009330D6"/>
    <w:rsid w:val="00933417"/>
    <w:rsid w:val="00933461"/>
    <w:rsid w:val="009334E7"/>
    <w:rsid w:val="0093351C"/>
    <w:rsid w:val="00933B3E"/>
    <w:rsid w:val="00933BB3"/>
    <w:rsid w:val="00933CD2"/>
    <w:rsid w:val="00933D1E"/>
    <w:rsid w:val="00933DAB"/>
    <w:rsid w:val="00933E74"/>
    <w:rsid w:val="00933E9C"/>
    <w:rsid w:val="00933EC2"/>
    <w:rsid w:val="00934115"/>
    <w:rsid w:val="0093418A"/>
    <w:rsid w:val="009345A8"/>
    <w:rsid w:val="009348B0"/>
    <w:rsid w:val="00934965"/>
    <w:rsid w:val="00934A3E"/>
    <w:rsid w:val="00934C31"/>
    <w:rsid w:val="00934D11"/>
    <w:rsid w:val="00934EDD"/>
    <w:rsid w:val="009350C0"/>
    <w:rsid w:val="00935284"/>
    <w:rsid w:val="009353C8"/>
    <w:rsid w:val="00935507"/>
    <w:rsid w:val="00935568"/>
    <w:rsid w:val="009356D0"/>
    <w:rsid w:val="00935B2F"/>
    <w:rsid w:val="00935F76"/>
    <w:rsid w:val="00936493"/>
    <w:rsid w:val="009364D4"/>
    <w:rsid w:val="00936863"/>
    <w:rsid w:val="00936BC7"/>
    <w:rsid w:val="00936F2F"/>
    <w:rsid w:val="00936F35"/>
    <w:rsid w:val="00936FAE"/>
    <w:rsid w:val="00937002"/>
    <w:rsid w:val="00937047"/>
    <w:rsid w:val="00937157"/>
    <w:rsid w:val="009373F8"/>
    <w:rsid w:val="00937507"/>
    <w:rsid w:val="009376AA"/>
    <w:rsid w:val="009376CF"/>
    <w:rsid w:val="009378B5"/>
    <w:rsid w:val="009379E4"/>
    <w:rsid w:val="00937AD7"/>
    <w:rsid w:val="00937B9E"/>
    <w:rsid w:val="00940047"/>
    <w:rsid w:val="009400D4"/>
    <w:rsid w:val="00940157"/>
    <w:rsid w:val="009406F9"/>
    <w:rsid w:val="00940798"/>
    <w:rsid w:val="00940950"/>
    <w:rsid w:val="00940A2D"/>
    <w:rsid w:val="00940A5F"/>
    <w:rsid w:val="00940AB1"/>
    <w:rsid w:val="00940AFA"/>
    <w:rsid w:val="00940C57"/>
    <w:rsid w:val="00940DC9"/>
    <w:rsid w:val="00941151"/>
    <w:rsid w:val="00941AFD"/>
    <w:rsid w:val="00941BEA"/>
    <w:rsid w:val="00941E3E"/>
    <w:rsid w:val="00941E7A"/>
    <w:rsid w:val="00941FB6"/>
    <w:rsid w:val="009420FB"/>
    <w:rsid w:val="00942352"/>
    <w:rsid w:val="00942508"/>
    <w:rsid w:val="0094291A"/>
    <w:rsid w:val="00942A29"/>
    <w:rsid w:val="00942AA8"/>
    <w:rsid w:val="00942ADA"/>
    <w:rsid w:val="0094338A"/>
    <w:rsid w:val="009433F5"/>
    <w:rsid w:val="00943565"/>
    <w:rsid w:val="009435C9"/>
    <w:rsid w:val="009438AA"/>
    <w:rsid w:val="0094393D"/>
    <w:rsid w:val="00943D24"/>
    <w:rsid w:val="00943DF8"/>
    <w:rsid w:val="0094406A"/>
    <w:rsid w:val="0094415F"/>
    <w:rsid w:val="0094444B"/>
    <w:rsid w:val="0094446F"/>
    <w:rsid w:val="009449E3"/>
    <w:rsid w:val="00944EFB"/>
    <w:rsid w:val="0094507C"/>
    <w:rsid w:val="009451E5"/>
    <w:rsid w:val="009452BC"/>
    <w:rsid w:val="0094553C"/>
    <w:rsid w:val="0094569D"/>
    <w:rsid w:val="009457A8"/>
    <w:rsid w:val="00945822"/>
    <w:rsid w:val="0094606F"/>
    <w:rsid w:val="0094626A"/>
    <w:rsid w:val="00946B54"/>
    <w:rsid w:val="00946BB3"/>
    <w:rsid w:val="00946C09"/>
    <w:rsid w:val="00946CD7"/>
    <w:rsid w:val="00946CF5"/>
    <w:rsid w:val="00946D12"/>
    <w:rsid w:val="00946F93"/>
    <w:rsid w:val="00946FD7"/>
    <w:rsid w:val="00946FF7"/>
    <w:rsid w:val="00947033"/>
    <w:rsid w:val="00947295"/>
    <w:rsid w:val="009472AB"/>
    <w:rsid w:val="009474DB"/>
    <w:rsid w:val="00947DBC"/>
    <w:rsid w:val="00947E6E"/>
    <w:rsid w:val="00950208"/>
    <w:rsid w:val="009503D6"/>
    <w:rsid w:val="00950561"/>
    <w:rsid w:val="009506FC"/>
    <w:rsid w:val="0095082D"/>
    <w:rsid w:val="00950BE4"/>
    <w:rsid w:val="00950DAD"/>
    <w:rsid w:val="00950E3A"/>
    <w:rsid w:val="00950F68"/>
    <w:rsid w:val="00951189"/>
    <w:rsid w:val="009514D1"/>
    <w:rsid w:val="00951542"/>
    <w:rsid w:val="00951733"/>
    <w:rsid w:val="00951C0D"/>
    <w:rsid w:val="00951E5A"/>
    <w:rsid w:val="00951EF3"/>
    <w:rsid w:val="00951FDB"/>
    <w:rsid w:val="0095235A"/>
    <w:rsid w:val="0095260F"/>
    <w:rsid w:val="009527F3"/>
    <w:rsid w:val="00952802"/>
    <w:rsid w:val="00952A4D"/>
    <w:rsid w:val="00952BB1"/>
    <w:rsid w:val="00952EFD"/>
    <w:rsid w:val="00952F55"/>
    <w:rsid w:val="009536F9"/>
    <w:rsid w:val="00953AB7"/>
    <w:rsid w:val="00953BC2"/>
    <w:rsid w:val="00953E5D"/>
    <w:rsid w:val="00953EA5"/>
    <w:rsid w:val="00953EE2"/>
    <w:rsid w:val="009540E3"/>
    <w:rsid w:val="00954315"/>
    <w:rsid w:val="00954349"/>
    <w:rsid w:val="0095463B"/>
    <w:rsid w:val="00954A83"/>
    <w:rsid w:val="00954EC1"/>
    <w:rsid w:val="00955017"/>
    <w:rsid w:val="0095509E"/>
    <w:rsid w:val="00955244"/>
    <w:rsid w:val="00955C4A"/>
    <w:rsid w:val="00955C85"/>
    <w:rsid w:val="00955D01"/>
    <w:rsid w:val="00955E79"/>
    <w:rsid w:val="00956384"/>
    <w:rsid w:val="0095661C"/>
    <w:rsid w:val="00956654"/>
    <w:rsid w:val="00956BB9"/>
    <w:rsid w:val="00957015"/>
    <w:rsid w:val="009570C0"/>
    <w:rsid w:val="00957162"/>
    <w:rsid w:val="0095718B"/>
    <w:rsid w:val="00957BAE"/>
    <w:rsid w:val="00957C15"/>
    <w:rsid w:val="00957D44"/>
    <w:rsid w:val="00957EB0"/>
    <w:rsid w:val="00960378"/>
    <w:rsid w:val="009603C4"/>
    <w:rsid w:val="00960436"/>
    <w:rsid w:val="00960609"/>
    <w:rsid w:val="00960660"/>
    <w:rsid w:val="009609E2"/>
    <w:rsid w:val="00960C62"/>
    <w:rsid w:val="00960D09"/>
    <w:rsid w:val="00961630"/>
    <w:rsid w:val="00961806"/>
    <w:rsid w:val="00961A6D"/>
    <w:rsid w:val="00961C05"/>
    <w:rsid w:val="00961CBD"/>
    <w:rsid w:val="00961DE1"/>
    <w:rsid w:val="00961E0B"/>
    <w:rsid w:val="00962075"/>
    <w:rsid w:val="0096233F"/>
    <w:rsid w:val="00962376"/>
    <w:rsid w:val="0096240D"/>
    <w:rsid w:val="0096242F"/>
    <w:rsid w:val="009628D0"/>
    <w:rsid w:val="00962951"/>
    <w:rsid w:val="00962978"/>
    <w:rsid w:val="00962985"/>
    <w:rsid w:val="00962B1E"/>
    <w:rsid w:val="00962E96"/>
    <w:rsid w:val="0096301C"/>
    <w:rsid w:val="00963150"/>
    <w:rsid w:val="009631D4"/>
    <w:rsid w:val="00963240"/>
    <w:rsid w:val="00963309"/>
    <w:rsid w:val="009633C9"/>
    <w:rsid w:val="0096340C"/>
    <w:rsid w:val="00963450"/>
    <w:rsid w:val="009638F6"/>
    <w:rsid w:val="00963A51"/>
    <w:rsid w:val="0096403D"/>
    <w:rsid w:val="00964607"/>
    <w:rsid w:val="00964682"/>
    <w:rsid w:val="00964772"/>
    <w:rsid w:val="009647DD"/>
    <w:rsid w:val="00964905"/>
    <w:rsid w:val="00964916"/>
    <w:rsid w:val="00964AB5"/>
    <w:rsid w:val="00964D28"/>
    <w:rsid w:val="0096503A"/>
    <w:rsid w:val="00965572"/>
    <w:rsid w:val="009655E2"/>
    <w:rsid w:val="00965608"/>
    <w:rsid w:val="00965648"/>
    <w:rsid w:val="00965B80"/>
    <w:rsid w:val="00965BDB"/>
    <w:rsid w:val="00965FAF"/>
    <w:rsid w:val="009664A9"/>
    <w:rsid w:val="009666E2"/>
    <w:rsid w:val="00966A48"/>
    <w:rsid w:val="00966B42"/>
    <w:rsid w:val="00966CD5"/>
    <w:rsid w:val="00967194"/>
    <w:rsid w:val="009671F8"/>
    <w:rsid w:val="00967229"/>
    <w:rsid w:val="0096734D"/>
    <w:rsid w:val="0096739E"/>
    <w:rsid w:val="009675CB"/>
    <w:rsid w:val="009676A5"/>
    <w:rsid w:val="009676BB"/>
    <w:rsid w:val="00967778"/>
    <w:rsid w:val="009677FC"/>
    <w:rsid w:val="00967C10"/>
    <w:rsid w:val="00967FE8"/>
    <w:rsid w:val="00970162"/>
    <w:rsid w:val="009702CD"/>
    <w:rsid w:val="0097030C"/>
    <w:rsid w:val="00970409"/>
    <w:rsid w:val="009704EA"/>
    <w:rsid w:val="0097074D"/>
    <w:rsid w:val="00970847"/>
    <w:rsid w:val="009709F1"/>
    <w:rsid w:val="009709F9"/>
    <w:rsid w:val="00970A32"/>
    <w:rsid w:val="00970F42"/>
    <w:rsid w:val="00971169"/>
    <w:rsid w:val="009711E5"/>
    <w:rsid w:val="00971276"/>
    <w:rsid w:val="00971940"/>
    <w:rsid w:val="0097196C"/>
    <w:rsid w:val="00971AE0"/>
    <w:rsid w:val="00971C48"/>
    <w:rsid w:val="00971C92"/>
    <w:rsid w:val="00971D52"/>
    <w:rsid w:val="00971E2F"/>
    <w:rsid w:val="00971EF6"/>
    <w:rsid w:val="00971F4E"/>
    <w:rsid w:val="00972148"/>
    <w:rsid w:val="00972251"/>
    <w:rsid w:val="0097265B"/>
    <w:rsid w:val="00972BD5"/>
    <w:rsid w:val="00972E07"/>
    <w:rsid w:val="0097305E"/>
    <w:rsid w:val="00973631"/>
    <w:rsid w:val="00973658"/>
    <w:rsid w:val="009736EB"/>
    <w:rsid w:val="00973882"/>
    <w:rsid w:val="009738BE"/>
    <w:rsid w:val="00973DDF"/>
    <w:rsid w:val="00973ED6"/>
    <w:rsid w:val="009740BD"/>
    <w:rsid w:val="00974130"/>
    <w:rsid w:val="009743BF"/>
    <w:rsid w:val="009743C3"/>
    <w:rsid w:val="009745C8"/>
    <w:rsid w:val="009747BA"/>
    <w:rsid w:val="00974942"/>
    <w:rsid w:val="009749AB"/>
    <w:rsid w:val="00974A67"/>
    <w:rsid w:val="00974AC0"/>
    <w:rsid w:val="00974AF3"/>
    <w:rsid w:val="00974C7C"/>
    <w:rsid w:val="00974CB7"/>
    <w:rsid w:val="00974E3B"/>
    <w:rsid w:val="00974FD5"/>
    <w:rsid w:val="0097500F"/>
    <w:rsid w:val="009750B5"/>
    <w:rsid w:val="0097510A"/>
    <w:rsid w:val="009754B9"/>
    <w:rsid w:val="009755B3"/>
    <w:rsid w:val="009755D8"/>
    <w:rsid w:val="0097574E"/>
    <w:rsid w:val="00975806"/>
    <w:rsid w:val="009759A0"/>
    <w:rsid w:val="00975D16"/>
    <w:rsid w:val="00975D40"/>
    <w:rsid w:val="00976000"/>
    <w:rsid w:val="00976348"/>
    <w:rsid w:val="0097639C"/>
    <w:rsid w:val="00976542"/>
    <w:rsid w:val="0097670D"/>
    <w:rsid w:val="00976AE5"/>
    <w:rsid w:val="00976C79"/>
    <w:rsid w:val="00976D90"/>
    <w:rsid w:val="00976DE0"/>
    <w:rsid w:val="009771DD"/>
    <w:rsid w:val="00977286"/>
    <w:rsid w:val="009774E8"/>
    <w:rsid w:val="00977740"/>
    <w:rsid w:val="00977939"/>
    <w:rsid w:val="009779FD"/>
    <w:rsid w:val="00977D8D"/>
    <w:rsid w:val="00977DE7"/>
    <w:rsid w:val="00977EB6"/>
    <w:rsid w:val="00977ED4"/>
    <w:rsid w:val="00977F55"/>
    <w:rsid w:val="00977FAE"/>
    <w:rsid w:val="009802C1"/>
    <w:rsid w:val="00980303"/>
    <w:rsid w:val="0098062F"/>
    <w:rsid w:val="009806BF"/>
    <w:rsid w:val="00980849"/>
    <w:rsid w:val="00980886"/>
    <w:rsid w:val="00980A91"/>
    <w:rsid w:val="00980AD4"/>
    <w:rsid w:val="00980B6A"/>
    <w:rsid w:val="00980B6E"/>
    <w:rsid w:val="00980C3F"/>
    <w:rsid w:val="00980C4C"/>
    <w:rsid w:val="00980C55"/>
    <w:rsid w:val="00980F9C"/>
    <w:rsid w:val="009816C9"/>
    <w:rsid w:val="00981A9A"/>
    <w:rsid w:val="009829EE"/>
    <w:rsid w:val="00982A66"/>
    <w:rsid w:val="00982FDF"/>
    <w:rsid w:val="00983013"/>
    <w:rsid w:val="009837A0"/>
    <w:rsid w:val="00983811"/>
    <w:rsid w:val="00983FDE"/>
    <w:rsid w:val="00984067"/>
    <w:rsid w:val="009842F7"/>
    <w:rsid w:val="009844AF"/>
    <w:rsid w:val="009846FE"/>
    <w:rsid w:val="00984945"/>
    <w:rsid w:val="00984C2B"/>
    <w:rsid w:val="00984CB6"/>
    <w:rsid w:val="00984CE0"/>
    <w:rsid w:val="00984D9B"/>
    <w:rsid w:val="00984E03"/>
    <w:rsid w:val="00984E15"/>
    <w:rsid w:val="00984EB2"/>
    <w:rsid w:val="00985181"/>
    <w:rsid w:val="00985193"/>
    <w:rsid w:val="009851B4"/>
    <w:rsid w:val="009851E3"/>
    <w:rsid w:val="00985210"/>
    <w:rsid w:val="00985449"/>
    <w:rsid w:val="00985577"/>
    <w:rsid w:val="009856BA"/>
    <w:rsid w:val="00985E57"/>
    <w:rsid w:val="00985FF2"/>
    <w:rsid w:val="00986497"/>
    <w:rsid w:val="009865AB"/>
    <w:rsid w:val="009866B7"/>
    <w:rsid w:val="00986775"/>
    <w:rsid w:val="00986896"/>
    <w:rsid w:val="00986CF1"/>
    <w:rsid w:val="00986D69"/>
    <w:rsid w:val="00986FE2"/>
    <w:rsid w:val="00987132"/>
    <w:rsid w:val="009872FD"/>
    <w:rsid w:val="00987303"/>
    <w:rsid w:val="009873A0"/>
    <w:rsid w:val="009874C5"/>
    <w:rsid w:val="00987730"/>
    <w:rsid w:val="00987DDE"/>
    <w:rsid w:val="00987DE3"/>
    <w:rsid w:val="00987E33"/>
    <w:rsid w:val="00990346"/>
    <w:rsid w:val="009905D5"/>
    <w:rsid w:val="009905F1"/>
    <w:rsid w:val="0099089E"/>
    <w:rsid w:val="009909B1"/>
    <w:rsid w:val="009909C8"/>
    <w:rsid w:val="00990B43"/>
    <w:rsid w:val="00990DEC"/>
    <w:rsid w:val="00990E50"/>
    <w:rsid w:val="00990F33"/>
    <w:rsid w:val="00991083"/>
    <w:rsid w:val="0099121C"/>
    <w:rsid w:val="0099123E"/>
    <w:rsid w:val="009915D2"/>
    <w:rsid w:val="009918E4"/>
    <w:rsid w:val="00991913"/>
    <w:rsid w:val="0099192C"/>
    <w:rsid w:val="00991A23"/>
    <w:rsid w:val="00991AD3"/>
    <w:rsid w:val="00991DCB"/>
    <w:rsid w:val="00991EAE"/>
    <w:rsid w:val="00991EE9"/>
    <w:rsid w:val="00992237"/>
    <w:rsid w:val="00992594"/>
    <w:rsid w:val="009928A2"/>
    <w:rsid w:val="009928B2"/>
    <w:rsid w:val="00992A3D"/>
    <w:rsid w:val="00992A52"/>
    <w:rsid w:val="00992DA4"/>
    <w:rsid w:val="00992E6B"/>
    <w:rsid w:val="00993113"/>
    <w:rsid w:val="0099322C"/>
    <w:rsid w:val="0099337D"/>
    <w:rsid w:val="009933AC"/>
    <w:rsid w:val="00993444"/>
    <w:rsid w:val="009934F2"/>
    <w:rsid w:val="0099365A"/>
    <w:rsid w:val="00993731"/>
    <w:rsid w:val="00993A03"/>
    <w:rsid w:val="00993B1F"/>
    <w:rsid w:val="00993C0B"/>
    <w:rsid w:val="00993C5F"/>
    <w:rsid w:val="00993C65"/>
    <w:rsid w:val="00993C9D"/>
    <w:rsid w:val="00993E56"/>
    <w:rsid w:val="0099411E"/>
    <w:rsid w:val="00994256"/>
    <w:rsid w:val="0099445F"/>
    <w:rsid w:val="00994485"/>
    <w:rsid w:val="00994488"/>
    <w:rsid w:val="0099493B"/>
    <w:rsid w:val="009949AE"/>
    <w:rsid w:val="00994A4A"/>
    <w:rsid w:val="00994C1B"/>
    <w:rsid w:val="0099507A"/>
    <w:rsid w:val="0099512B"/>
    <w:rsid w:val="009953B9"/>
    <w:rsid w:val="009954A0"/>
    <w:rsid w:val="00995588"/>
    <w:rsid w:val="009958CF"/>
    <w:rsid w:val="009959CB"/>
    <w:rsid w:val="00995A9D"/>
    <w:rsid w:val="00995B17"/>
    <w:rsid w:val="00996361"/>
    <w:rsid w:val="0099691D"/>
    <w:rsid w:val="00996CAC"/>
    <w:rsid w:val="00996E1F"/>
    <w:rsid w:val="00996F63"/>
    <w:rsid w:val="00996F8A"/>
    <w:rsid w:val="00997422"/>
    <w:rsid w:val="009974D0"/>
    <w:rsid w:val="0099781A"/>
    <w:rsid w:val="00997924"/>
    <w:rsid w:val="00997AD2"/>
    <w:rsid w:val="00997B1B"/>
    <w:rsid w:val="00997C4F"/>
    <w:rsid w:val="00997C84"/>
    <w:rsid w:val="00997CE2"/>
    <w:rsid w:val="00997E1E"/>
    <w:rsid w:val="00997E65"/>
    <w:rsid w:val="009A01C1"/>
    <w:rsid w:val="009A033C"/>
    <w:rsid w:val="009A0445"/>
    <w:rsid w:val="009A04F9"/>
    <w:rsid w:val="009A0E13"/>
    <w:rsid w:val="009A0F40"/>
    <w:rsid w:val="009A13A7"/>
    <w:rsid w:val="009A1586"/>
    <w:rsid w:val="009A1699"/>
    <w:rsid w:val="009A16DE"/>
    <w:rsid w:val="009A1722"/>
    <w:rsid w:val="009A17E9"/>
    <w:rsid w:val="009A1821"/>
    <w:rsid w:val="009A1B79"/>
    <w:rsid w:val="009A1CE6"/>
    <w:rsid w:val="009A1E1F"/>
    <w:rsid w:val="009A1F1B"/>
    <w:rsid w:val="009A1FEF"/>
    <w:rsid w:val="009A2111"/>
    <w:rsid w:val="009A2152"/>
    <w:rsid w:val="009A2366"/>
    <w:rsid w:val="009A2965"/>
    <w:rsid w:val="009A299E"/>
    <w:rsid w:val="009A2A34"/>
    <w:rsid w:val="009A2BE3"/>
    <w:rsid w:val="009A2CF5"/>
    <w:rsid w:val="009A304F"/>
    <w:rsid w:val="009A3228"/>
    <w:rsid w:val="009A32EC"/>
    <w:rsid w:val="009A33A9"/>
    <w:rsid w:val="009A340D"/>
    <w:rsid w:val="009A3626"/>
    <w:rsid w:val="009A36DF"/>
    <w:rsid w:val="009A377E"/>
    <w:rsid w:val="009A3C38"/>
    <w:rsid w:val="009A3C5E"/>
    <w:rsid w:val="009A3DAC"/>
    <w:rsid w:val="009A3EE2"/>
    <w:rsid w:val="009A4164"/>
    <w:rsid w:val="009A41F1"/>
    <w:rsid w:val="009A44A9"/>
    <w:rsid w:val="009A4913"/>
    <w:rsid w:val="009A49E1"/>
    <w:rsid w:val="009A49FF"/>
    <w:rsid w:val="009A4A0E"/>
    <w:rsid w:val="009A4B01"/>
    <w:rsid w:val="009A4D78"/>
    <w:rsid w:val="009A4EEA"/>
    <w:rsid w:val="009A5348"/>
    <w:rsid w:val="009A546B"/>
    <w:rsid w:val="009A58C0"/>
    <w:rsid w:val="009A5CB6"/>
    <w:rsid w:val="009A5F24"/>
    <w:rsid w:val="009A5F3F"/>
    <w:rsid w:val="009A5FA4"/>
    <w:rsid w:val="009A6070"/>
    <w:rsid w:val="009A615A"/>
    <w:rsid w:val="009A668F"/>
    <w:rsid w:val="009A697D"/>
    <w:rsid w:val="009A6A46"/>
    <w:rsid w:val="009A6E20"/>
    <w:rsid w:val="009A6E3F"/>
    <w:rsid w:val="009A6F98"/>
    <w:rsid w:val="009A7070"/>
    <w:rsid w:val="009A74EC"/>
    <w:rsid w:val="009A7536"/>
    <w:rsid w:val="009A7671"/>
    <w:rsid w:val="009A7C3B"/>
    <w:rsid w:val="009A7D36"/>
    <w:rsid w:val="009A7E60"/>
    <w:rsid w:val="009A7EFA"/>
    <w:rsid w:val="009B0394"/>
    <w:rsid w:val="009B03DF"/>
    <w:rsid w:val="009B04D9"/>
    <w:rsid w:val="009B081A"/>
    <w:rsid w:val="009B0948"/>
    <w:rsid w:val="009B0A07"/>
    <w:rsid w:val="009B0AD5"/>
    <w:rsid w:val="009B0AE1"/>
    <w:rsid w:val="009B0B58"/>
    <w:rsid w:val="009B149F"/>
    <w:rsid w:val="009B1682"/>
    <w:rsid w:val="009B169C"/>
    <w:rsid w:val="009B17A2"/>
    <w:rsid w:val="009B1A03"/>
    <w:rsid w:val="009B1B1B"/>
    <w:rsid w:val="009B1DBF"/>
    <w:rsid w:val="009B1F02"/>
    <w:rsid w:val="009B22BE"/>
    <w:rsid w:val="009B25BB"/>
    <w:rsid w:val="009B268C"/>
    <w:rsid w:val="009B27E1"/>
    <w:rsid w:val="009B28B2"/>
    <w:rsid w:val="009B2962"/>
    <w:rsid w:val="009B3158"/>
    <w:rsid w:val="009B34B7"/>
    <w:rsid w:val="009B35DE"/>
    <w:rsid w:val="009B377A"/>
    <w:rsid w:val="009B3815"/>
    <w:rsid w:val="009B3AB7"/>
    <w:rsid w:val="009B3CFB"/>
    <w:rsid w:val="009B3EBD"/>
    <w:rsid w:val="009B4081"/>
    <w:rsid w:val="009B42A6"/>
    <w:rsid w:val="009B43CA"/>
    <w:rsid w:val="009B43D3"/>
    <w:rsid w:val="009B44C8"/>
    <w:rsid w:val="009B4746"/>
    <w:rsid w:val="009B5199"/>
    <w:rsid w:val="009B52D1"/>
    <w:rsid w:val="009B54A0"/>
    <w:rsid w:val="009B5643"/>
    <w:rsid w:val="009B58D9"/>
    <w:rsid w:val="009B5ACE"/>
    <w:rsid w:val="009B5AF2"/>
    <w:rsid w:val="009B5B43"/>
    <w:rsid w:val="009B5F23"/>
    <w:rsid w:val="009B6083"/>
    <w:rsid w:val="009B609D"/>
    <w:rsid w:val="009B61DE"/>
    <w:rsid w:val="009B6303"/>
    <w:rsid w:val="009B6634"/>
    <w:rsid w:val="009B66BB"/>
    <w:rsid w:val="009B676D"/>
    <w:rsid w:val="009B6E35"/>
    <w:rsid w:val="009B6EB0"/>
    <w:rsid w:val="009B70DC"/>
    <w:rsid w:val="009B70E7"/>
    <w:rsid w:val="009B73D0"/>
    <w:rsid w:val="009B743F"/>
    <w:rsid w:val="009B7790"/>
    <w:rsid w:val="009B7B29"/>
    <w:rsid w:val="009B7B83"/>
    <w:rsid w:val="009B7BD2"/>
    <w:rsid w:val="009B7C70"/>
    <w:rsid w:val="009C0116"/>
    <w:rsid w:val="009C04A1"/>
    <w:rsid w:val="009C04C5"/>
    <w:rsid w:val="009C0583"/>
    <w:rsid w:val="009C09AC"/>
    <w:rsid w:val="009C0B70"/>
    <w:rsid w:val="009C0CCF"/>
    <w:rsid w:val="009C0D99"/>
    <w:rsid w:val="009C0E38"/>
    <w:rsid w:val="009C0E41"/>
    <w:rsid w:val="009C0E5D"/>
    <w:rsid w:val="009C0EAD"/>
    <w:rsid w:val="009C114E"/>
    <w:rsid w:val="009C11E1"/>
    <w:rsid w:val="009C172E"/>
    <w:rsid w:val="009C197F"/>
    <w:rsid w:val="009C1AF5"/>
    <w:rsid w:val="009C1D46"/>
    <w:rsid w:val="009C217E"/>
    <w:rsid w:val="009C2260"/>
    <w:rsid w:val="009C2342"/>
    <w:rsid w:val="009C29C1"/>
    <w:rsid w:val="009C2A60"/>
    <w:rsid w:val="009C2C0C"/>
    <w:rsid w:val="009C2E46"/>
    <w:rsid w:val="009C2E89"/>
    <w:rsid w:val="009C3008"/>
    <w:rsid w:val="009C363C"/>
    <w:rsid w:val="009C3722"/>
    <w:rsid w:val="009C3A65"/>
    <w:rsid w:val="009C3C3B"/>
    <w:rsid w:val="009C3C7F"/>
    <w:rsid w:val="009C3CB5"/>
    <w:rsid w:val="009C3D1F"/>
    <w:rsid w:val="009C3D98"/>
    <w:rsid w:val="009C3F62"/>
    <w:rsid w:val="009C4176"/>
    <w:rsid w:val="009C444E"/>
    <w:rsid w:val="009C4504"/>
    <w:rsid w:val="009C4608"/>
    <w:rsid w:val="009C48DF"/>
    <w:rsid w:val="009C4A26"/>
    <w:rsid w:val="009C4B1F"/>
    <w:rsid w:val="009C4B87"/>
    <w:rsid w:val="009C4C56"/>
    <w:rsid w:val="009C502D"/>
    <w:rsid w:val="009C5372"/>
    <w:rsid w:val="009C566B"/>
    <w:rsid w:val="009C5B6C"/>
    <w:rsid w:val="009C5BA7"/>
    <w:rsid w:val="009C5C34"/>
    <w:rsid w:val="009C5CFC"/>
    <w:rsid w:val="009C5E8F"/>
    <w:rsid w:val="009C62ED"/>
    <w:rsid w:val="009C646F"/>
    <w:rsid w:val="009C6ABD"/>
    <w:rsid w:val="009C6B50"/>
    <w:rsid w:val="009C6B99"/>
    <w:rsid w:val="009C6C27"/>
    <w:rsid w:val="009C6F49"/>
    <w:rsid w:val="009C7152"/>
    <w:rsid w:val="009C73AE"/>
    <w:rsid w:val="009C75DA"/>
    <w:rsid w:val="009C7701"/>
    <w:rsid w:val="009C798D"/>
    <w:rsid w:val="009C79B5"/>
    <w:rsid w:val="009C7A68"/>
    <w:rsid w:val="009C7B88"/>
    <w:rsid w:val="009C7DFE"/>
    <w:rsid w:val="009C7EE8"/>
    <w:rsid w:val="009C7FC2"/>
    <w:rsid w:val="009D0155"/>
    <w:rsid w:val="009D0216"/>
    <w:rsid w:val="009D0551"/>
    <w:rsid w:val="009D08E8"/>
    <w:rsid w:val="009D0AC5"/>
    <w:rsid w:val="009D0FA7"/>
    <w:rsid w:val="009D0FE5"/>
    <w:rsid w:val="009D103F"/>
    <w:rsid w:val="009D10C4"/>
    <w:rsid w:val="009D11C3"/>
    <w:rsid w:val="009D1216"/>
    <w:rsid w:val="009D1262"/>
    <w:rsid w:val="009D1E82"/>
    <w:rsid w:val="009D2051"/>
    <w:rsid w:val="009D25BB"/>
    <w:rsid w:val="009D263C"/>
    <w:rsid w:val="009D2777"/>
    <w:rsid w:val="009D27BC"/>
    <w:rsid w:val="009D2A2A"/>
    <w:rsid w:val="009D2AA1"/>
    <w:rsid w:val="009D2ED4"/>
    <w:rsid w:val="009D333C"/>
    <w:rsid w:val="009D35F2"/>
    <w:rsid w:val="009D3612"/>
    <w:rsid w:val="009D3859"/>
    <w:rsid w:val="009D3C21"/>
    <w:rsid w:val="009D3D72"/>
    <w:rsid w:val="009D3F96"/>
    <w:rsid w:val="009D4380"/>
    <w:rsid w:val="009D4496"/>
    <w:rsid w:val="009D4719"/>
    <w:rsid w:val="009D4814"/>
    <w:rsid w:val="009D4853"/>
    <w:rsid w:val="009D4870"/>
    <w:rsid w:val="009D48D5"/>
    <w:rsid w:val="009D4A3E"/>
    <w:rsid w:val="009D4BFF"/>
    <w:rsid w:val="009D4DF4"/>
    <w:rsid w:val="009D520D"/>
    <w:rsid w:val="009D52D2"/>
    <w:rsid w:val="009D54D4"/>
    <w:rsid w:val="009D55D5"/>
    <w:rsid w:val="009D55FF"/>
    <w:rsid w:val="009D5843"/>
    <w:rsid w:val="009D58EF"/>
    <w:rsid w:val="009D58F1"/>
    <w:rsid w:val="009D59BD"/>
    <w:rsid w:val="009D5A2E"/>
    <w:rsid w:val="009D5A82"/>
    <w:rsid w:val="009D5AE8"/>
    <w:rsid w:val="009D5E27"/>
    <w:rsid w:val="009D5E49"/>
    <w:rsid w:val="009D5E7D"/>
    <w:rsid w:val="009D61D4"/>
    <w:rsid w:val="009D6242"/>
    <w:rsid w:val="009D65F3"/>
    <w:rsid w:val="009D682C"/>
    <w:rsid w:val="009D69AD"/>
    <w:rsid w:val="009D6A9E"/>
    <w:rsid w:val="009D6B64"/>
    <w:rsid w:val="009D6FDB"/>
    <w:rsid w:val="009D7221"/>
    <w:rsid w:val="009D72E5"/>
    <w:rsid w:val="009D72FA"/>
    <w:rsid w:val="009D7549"/>
    <w:rsid w:val="009D757F"/>
    <w:rsid w:val="009D7807"/>
    <w:rsid w:val="009D787A"/>
    <w:rsid w:val="009D7B5F"/>
    <w:rsid w:val="009E0002"/>
    <w:rsid w:val="009E03F7"/>
    <w:rsid w:val="009E0439"/>
    <w:rsid w:val="009E050F"/>
    <w:rsid w:val="009E0A23"/>
    <w:rsid w:val="009E0A2A"/>
    <w:rsid w:val="009E0AFA"/>
    <w:rsid w:val="009E0B8E"/>
    <w:rsid w:val="009E0C3F"/>
    <w:rsid w:val="009E0D3A"/>
    <w:rsid w:val="009E100B"/>
    <w:rsid w:val="009E118D"/>
    <w:rsid w:val="009E128C"/>
    <w:rsid w:val="009E1769"/>
    <w:rsid w:val="009E17E3"/>
    <w:rsid w:val="009E184A"/>
    <w:rsid w:val="009E1A83"/>
    <w:rsid w:val="009E1ABF"/>
    <w:rsid w:val="009E1B9A"/>
    <w:rsid w:val="009E1BA5"/>
    <w:rsid w:val="009E1CD3"/>
    <w:rsid w:val="009E1E18"/>
    <w:rsid w:val="009E1E9A"/>
    <w:rsid w:val="009E1EA3"/>
    <w:rsid w:val="009E2267"/>
    <w:rsid w:val="009E2423"/>
    <w:rsid w:val="009E252E"/>
    <w:rsid w:val="009E2A13"/>
    <w:rsid w:val="009E2B1D"/>
    <w:rsid w:val="009E3155"/>
    <w:rsid w:val="009E3207"/>
    <w:rsid w:val="009E3287"/>
    <w:rsid w:val="009E33E0"/>
    <w:rsid w:val="009E389D"/>
    <w:rsid w:val="009E3983"/>
    <w:rsid w:val="009E3DB0"/>
    <w:rsid w:val="009E3DC9"/>
    <w:rsid w:val="009E3EAC"/>
    <w:rsid w:val="009E40A4"/>
    <w:rsid w:val="009E4160"/>
    <w:rsid w:val="009E426C"/>
    <w:rsid w:val="009E430B"/>
    <w:rsid w:val="009E46B4"/>
    <w:rsid w:val="009E47DD"/>
    <w:rsid w:val="009E47EA"/>
    <w:rsid w:val="009E49B1"/>
    <w:rsid w:val="009E4E50"/>
    <w:rsid w:val="009E4F53"/>
    <w:rsid w:val="009E5152"/>
    <w:rsid w:val="009E548C"/>
    <w:rsid w:val="009E5675"/>
    <w:rsid w:val="009E5C59"/>
    <w:rsid w:val="009E5CEC"/>
    <w:rsid w:val="009E5D76"/>
    <w:rsid w:val="009E5E93"/>
    <w:rsid w:val="009E5ECD"/>
    <w:rsid w:val="009E5EFE"/>
    <w:rsid w:val="009E5FA6"/>
    <w:rsid w:val="009E61DA"/>
    <w:rsid w:val="009E626A"/>
    <w:rsid w:val="009E6618"/>
    <w:rsid w:val="009E6702"/>
    <w:rsid w:val="009E6B34"/>
    <w:rsid w:val="009E6C3E"/>
    <w:rsid w:val="009E6CEC"/>
    <w:rsid w:val="009E6DEB"/>
    <w:rsid w:val="009E6E5B"/>
    <w:rsid w:val="009E6FD3"/>
    <w:rsid w:val="009E723F"/>
    <w:rsid w:val="009E72C6"/>
    <w:rsid w:val="009E7341"/>
    <w:rsid w:val="009E76E8"/>
    <w:rsid w:val="009E77A1"/>
    <w:rsid w:val="009E7B38"/>
    <w:rsid w:val="009E7B78"/>
    <w:rsid w:val="009E7D33"/>
    <w:rsid w:val="009E7D8D"/>
    <w:rsid w:val="009E7DE8"/>
    <w:rsid w:val="009F000A"/>
    <w:rsid w:val="009F0131"/>
    <w:rsid w:val="009F0237"/>
    <w:rsid w:val="009F04BD"/>
    <w:rsid w:val="009F06D9"/>
    <w:rsid w:val="009F0764"/>
    <w:rsid w:val="009F0A2A"/>
    <w:rsid w:val="009F0AEF"/>
    <w:rsid w:val="009F0E9E"/>
    <w:rsid w:val="009F13DD"/>
    <w:rsid w:val="009F172D"/>
    <w:rsid w:val="009F1994"/>
    <w:rsid w:val="009F2109"/>
    <w:rsid w:val="009F219D"/>
    <w:rsid w:val="009F21CC"/>
    <w:rsid w:val="009F2330"/>
    <w:rsid w:val="009F24FE"/>
    <w:rsid w:val="009F2942"/>
    <w:rsid w:val="009F2B71"/>
    <w:rsid w:val="009F2BFB"/>
    <w:rsid w:val="009F2E2B"/>
    <w:rsid w:val="009F2F92"/>
    <w:rsid w:val="009F386B"/>
    <w:rsid w:val="009F3A2B"/>
    <w:rsid w:val="009F3BE1"/>
    <w:rsid w:val="009F3EE6"/>
    <w:rsid w:val="009F3F14"/>
    <w:rsid w:val="009F42B2"/>
    <w:rsid w:val="009F42E9"/>
    <w:rsid w:val="009F446B"/>
    <w:rsid w:val="009F4507"/>
    <w:rsid w:val="009F49FF"/>
    <w:rsid w:val="009F4D02"/>
    <w:rsid w:val="009F4D0E"/>
    <w:rsid w:val="009F4DF4"/>
    <w:rsid w:val="009F4EF1"/>
    <w:rsid w:val="009F4F2F"/>
    <w:rsid w:val="009F4FFE"/>
    <w:rsid w:val="009F52DF"/>
    <w:rsid w:val="009F5464"/>
    <w:rsid w:val="009F587B"/>
    <w:rsid w:val="009F5B5E"/>
    <w:rsid w:val="009F5CA8"/>
    <w:rsid w:val="009F5F2F"/>
    <w:rsid w:val="009F60D1"/>
    <w:rsid w:val="009F6228"/>
    <w:rsid w:val="009F6757"/>
    <w:rsid w:val="009F7007"/>
    <w:rsid w:val="009F7032"/>
    <w:rsid w:val="009F7290"/>
    <w:rsid w:val="009F74B2"/>
    <w:rsid w:val="009F78AD"/>
    <w:rsid w:val="009F78E6"/>
    <w:rsid w:val="009F79E7"/>
    <w:rsid w:val="009F79ED"/>
    <w:rsid w:val="009F7B83"/>
    <w:rsid w:val="009F7C20"/>
    <w:rsid w:val="009F7C43"/>
    <w:rsid w:val="009F7DDA"/>
    <w:rsid w:val="009F7E31"/>
    <w:rsid w:val="00A00119"/>
    <w:rsid w:val="00A0018F"/>
    <w:rsid w:val="00A001AD"/>
    <w:rsid w:val="00A002D4"/>
    <w:rsid w:val="00A00326"/>
    <w:rsid w:val="00A00505"/>
    <w:rsid w:val="00A008B3"/>
    <w:rsid w:val="00A0098E"/>
    <w:rsid w:val="00A00AE9"/>
    <w:rsid w:val="00A00B2E"/>
    <w:rsid w:val="00A00C1B"/>
    <w:rsid w:val="00A00D3A"/>
    <w:rsid w:val="00A00DF3"/>
    <w:rsid w:val="00A00E46"/>
    <w:rsid w:val="00A015FC"/>
    <w:rsid w:val="00A01609"/>
    <w:rsid w:val="00A01613"/>
    <w:rsid w:val="00A0175C"/>
    <w:rsid w:val="00A01871"/>
    <w:rsid w:val="00A01D50"/>
    <w:rsid w:val="00A01E92"/>
    <w:rsid w:val="00A02051"/>
    <w:rsid w:val="00A02398"/>
    <w:rsid w:val="00A023A0"/>
    <w:rsid w:val="00A02616"/>
    <w:rsid w:val="00A0265D"/>
    <w:rsid w:val="00A028B8"/>
    <w:rsid w:val="00A0292C"/>
    <w:rsid w:val="00A02992"/>
    <w:rsid w:val="00A02B8F"/>
    <w:rsid w:val="00A02BF7"/>
    <w:rsid w:val="00A03153"/>
    <w:rsid w:val="00A033B8"/>
    <w:rsid w:val="00A033F1"/>
    <w:rsid w:val="00A03594"/>
    <w:rsid w:val="00A03747"/>
    <w:rsid w:val="00A038E6"/>
    <w:rsid w:val="00A03A30"/>
    <w:rsid w:val="00A03CDA"/>
    <w:rsid w:val="00A03F3B"/>
    <w:rsid w:val="00A03F3F"/>
    <w:rsid w:val="00A03F87"/>
    <w:rsid w:val="00A0418F"/>
    <w:rsid w:val="00A04254"/>
    <w:rsid w:val="00A04366"/>
    <w:rsid w:val="00A04570"/>
    <w:rsid w:val="00A045C8"/>
    <w:rsid w:val="00A0477E"/>
    <w:rsid w:val="00A04885"/>
    <w:rsid w:val="00A04913"/>
    <w:rsid w:val="00A0495B"/>
    <w:rsid w:val="00A049AD"/>
    <w:rsid w:val="00A04B5E"/>
    <w:rsid w:val="00A05017"/>
    <w:rsid w:val="00A0551E"/>
    <w:rsid w:val="00A056DA"/>
    <w:rsid w:val="00A05790"/>
    <w:rsid w:val="00A05964"/>
    <w:rsid w:val="00A05C7B"/>
    <w:rsid w:val="00A05E72"/>
    <w:rsid w:val="00A05EB6"/>
    <w:rsid w:val="00A0613E"/>
    <w:rsid w:val="00A06155"/>
    <w:rsid w:val="00A062EB"/>
    <w:rsid w:val="00A0658A"/>
    <w:rsid w:val="00A0678B"/>
    <w:rsid w:val="00A068B2"/>
    <w:rsid w:val="00A06930"/>
    <w:rsid w:val="00A06938"/>
    <w:rsid w:val="00A06B2D"/>
    <w:rsid w:val="00A07005"/>
    <w:rsid w:val="00A075C9"/>
    <w:rsid w:val="00A0771E"/>
    <w:rsid w:val="00A0797D"/>
    <w:rsid w:val="00A079E6"/>
    <w:rsid w:val="00A07DA2"/>
    <w:rsid w:val="00A07F14"/>
    <w:rsid w:val="00A10053"/>
    <w:rsid w:val="00A1015E"/>
    <w:rsid w:val="00A101B4"/>
    <w:rsid w:val="00A102C8"/>
    <w:rsid w:val="00A1048E"/>
    <w:rsid w:val="00A106CF"/>
    <w:rsid w:val="00A10927"/>
    <w:rsid w:val="00A10E2D"/>
    <w:rsid w:val="00A10E49"/>
    <w:rsid w:val="00A10E60"/>
    <w:rsid w:val="00A10F4A"/>
    <w:rsid w:val="00A111A6"/>
    <w:rsid w:val="00A11257"/>
    <w:rsid w:val="00A114D5"/>
    <w:rsid w:val="00A115DF"/>
    <w:rsid w:val="00A11AA7"/>
    <w:rsid w:val="00A11BA7"/>
    <w:rsid w:val="00A11E11"/>
    <w:rsid w:val="00A11F08"/>
    <w:rsid w:val="00A125DE"/>
    <w:rsid w:val="00A127BB"/>
    <w:rsid w:val="00A129D8"/>
    <w:rsid w:val="00A12A73"/>
    <w:rsid w:val="00A12B5F"/>
    <w:rsid w:val="00A12BCA"/>
    <w:rsid w:val="00A12C34"/>
    <w:rsid w:val="00A12C94"/>
    <w:rsid w:val="00A12EC4"/>
    <w:rsid w:val="00A12F1F"/>
    <w:rsid w:val="00A1303B"/>
    <w:rsid w:val="00A1305C"/>
    <w:rsid w:val="00A13428"/>
    <w:rsid w:val="00A1348F"/>
    <w:rsid w:val="00A136C1"/>
    <w:rsid w:val="00A13C48"/>
    <w:rsid w:val="00A13D80"/>
    <w:rsid w:val="00A13DD2"/>
    <w:rsid w:val="00A13E3A"/>
    <w:rsid w:val="00A140AF"/>
    <w:rsid w:val="00A1432A"/>
    <w:rsid w:val="00A1463D"/>
    <w:rsid w:val="00A14871"/>
    <w:rsid w:val="00A14BFA"/>
    <w:rsid w:val="00A14C20"/>
    <w:rsid w:val="00A14D88"/>
    <w:rsid w:val="00A14DE5"/>
    <w:rsid w:val="00A14F72"/>
    <w:rsid w:val="00A15582"/>
    <w:rsid w:val="00A156AD"/>
    <w:rsid w:val="00A15DC7"/>
    <w:rsid w:val="00A16316"/>
    <w:rsid w:val="00A168F8"/>
    <w:rsid w:val="00A16A65"/>
    <w:rsid w:val="00A16AA8"/>
    <w:rsid w:val="00A16B07"/>
    <w:rsid w:val="00A16E1F"/>
    <w:rsid w:val="00A16E32"/>
    <w:rsid w:val="00A17053"/>
    <w:rsid w:val="00A170A4"/>
    <w:rsid w:val="00A1737E"/>
    <w:rsid w:val="00A17478"/>
    <w:rsid w:val="00A174AF"/>
    <w:rsid w:val="00A17549"/>
    <w:rsid w:val="00A17619"/>
    <w:rsid w:val="00A1773F"/>
    <w:rsid w:val="00A17835"/>
    <w:rsid w:val="00A17902"/>
    <w:rsid w:val="00A1790B"/>
    <w:rsid w:val="00A17B45"/>
    <w:rsid w:val="00A2014D"/>
    <w:rsid w:val="00A206BA"/>
    <w:rsid w:val="00A2089A"/>
    <w:rsid w:val="00A2095D"/>
    <w:rsid w:val="00A209EB"/>
    <w:rsid w:val="00A21204"/>
    <w:rsid w:val="00A214EB"/>
    <w:rsid w:val="00A21732"/>
    <w:rsid w:val="00A21735"/>
    <w:rsid w:val="00A21A6F"/>
    <w:rsid w:val="00A21AEB"/>
    <w:rsid w:val="00A21F4B"/>
    <w:rsid w:val="00A2204F"/>
    <w:rsid w:val="00A2214C"/>
    <w:rsid w:val="00A22474"/>
    <w:rsid w:val="00A22776"/>
    <w:rsid w:val="00A22875"/>
    <w:rsid w:val="00A22D0D"/>
    <w:rsid w:val="00A22D89"/>
    <w:rsid w:val="00A22DF5"/>
    <w:rsid w:val="00A232EF"/>
    <w:rsid w:val="00A23356"/>
    <w:rsid w:val="00A23496"/>
    <w:rsid w:val="00A236CA"/>
    <w:rsid w:val="00A23799"/>
    <w:rsid w:val="00A23813"/>
    <w:rsid w:val="00A23837"/>
    <w:rsid w:val="00A23847"/>
    <w:rsid w:val="00A239E0"/>
    <w:rsid w:val="00A23D10"/>
    <w:rsid w:val="00A23F36"/>
    <w:rsid w:val="00A23F99"/>
    <w:rsid w:val="00A24302"/>
    <w:rsid w:val="00A247E8"/>
    <w:rsid w:val="00A24C0D"/>
    <w:rsid w:val="00A24E81"/>
    <w:rsid w:val="00A24EF0"/>
    <w:rsid w:val="00A24FCB"/>
    <w:rsid w:val="00A2513D"/>
    <w:rsid w:val="00A2522F"/>
    <w:rsid w:val="00A253EB"/>
    <w:rsid w:val="00A253F7"/>
    <w:rsid w:val="00A25423"/>
    <w:rsid w:val="00A25603"/>
    <w:rsid w:val="00A258E0"/>
    <w:rsid w:val="00A25A04"/>
    <w:rsid w:val="00A25B0A"/>
    <w:rsid w:val="00A25B3C"/>
    <w:rsid w:val="00A25C28"/>
    <w:rsid w:val="00A25CC3"/>
    <w:rsid w:val="00A25DE1"/>
    <w:rsid w:val="00A25FB9"/>
    <w:rsid w:val="00A26334"/>
    <w:rsid w:val="00A26357"/>
    <w:rsid w:val="00A26579"/>
    <w:rsid w:val="00A266B0"/>
    <w:rsid w:val="00A26FC9"/>
    <w:rsid w:val="00A2730D"/>
    <w:rsid w:val="00A27C70"/>
    <w:rsid w:val="00A27DF3"/>
    <w:rsid w:val="00A27ED8"/>
    <w:rsid w:val="00A3003B"/>
    <w:rsid w:val="00A3016F"/>
    <w:rsid w:val="00A302AF"/>
    <w:rsid w:val="00A303E7"/>
    <w:rsid w:val="00A3092C"/>
    <w:rsid w:val="00A309A3"/>
    <w:rsid w:val="00A30AA6"/>
    <w:rsid w:val="00A30D8E"/>
    <w:rsid w:val="00A30DD2"/>
    <w:rsid w:val="00A30EC3"/>
    <w:rsid w:val="00A310EF"/>
    <w:rsid w:val="00A311A6"/>
    <w:rsid w:val="00A313D2"/>
    <w:rsid w:val="00A31480"/>
    <w:rsid w:val="00A314B6"/>
    <w:rsid w:val="00A31637"/>
    <w:rsid w:val="00A317E1"/>
    <w:rsid w:val="00A318E8"/>
    <w:rsid w:val="00A31949"/>
    <w:rsid w:val="00A31B6B"/>
    <w:rsid w:val="00A31BEF"/>
    <w:rsid w:val="00A31CDC"/>
    <w:rsid w:val="00A31D19"/>
    <w:rsid w:val="00A31D55"/>
    <w:rsid w:val="00A31D99"/>
    <w:rsid w:val="00A31E44"/>
    <w:rsid w:val="00A31FD6"/>
    <w:rsid w:val="00A32341"/>
    <w:rsid w:val="00A32838"/>
    <w:rsid w:val="00A32A54"/>
    <w:rsid w:val="00A32B71"/>
    <w:rsid w:val="00A32F86"/>
    <w:rsid w:val="00A33109"/>
    <w:rsid w:val="00A33192"/>
    <w:rsid w:val="00A331C4"/>
    <w:rsid w:val="00A3320A"/>
    <w:rsid w:val="00A3373B"/>
    <w:rsid w:val="00A337BE"/>
    <w:rsid w:val="00A3382C"/>
    <w:rsid w:val="00A338AA"/>
    <w:rsid w:val="00A33BFE"/>
    <w:rsid w:val="00A33CB3"/>
    <w:rsid w:val="00A33E7A"/>
    <w:rsid w:val="00A342C6"/>
    <w:rsid w:val="00A34626"/>
    <w:rsid w:val="00A34812"/>
    <w:rsid w:val="00A34A28"/>
    <w:rsid w:val="00A34EB8"/>
    <w:rsid w:val="00A35257"/>
    <w:rsid w:val="00A352B5"/>
    <w:rsid w:val="00A35488"/>
    <w:rsid w:val="00A3591B"/>
    <w:rsid w:val="00A359CF"/>
    <w:rsid w:val="00A35AD0"/>
    <w:rsid w:val="00A35B91"/>
    <w:rsid w:val="00A36207"/>
    <w:rsid w:val="00A3620C"/>
    <w:rsid w:val="00A364DB"/>
    <w:rsid w:val="00A3664A"/>
    <w:rsid w:val="00A3665F"/>
    <w:rsid w:val="00A36778"/>
    <w:rsid w:val="00A369FD"/>
    <w:rsid w:val="00A36C4F"/>
    <w:rsid w:val="00A36E24"/>
    <w:rsid w:val="00A36EB0"/>
    <w:rsid w:val="00A36EF5"/>
    <w:rsid w:val="00A3717C"/>
    <w:rsid w:val="00A3732D"/>
    <w:rsid w:val="00A3736B"/>
    <w:rsid w:val="00A374F0"/>
    <w:rsid w:val="00A375A6"/>
    <w:rsid w:val="00A377C5"/>
    <w:rsid w:val="00A37DD7"/>
    <w:rsid w:val="00A37E36"/>
    <w:rsid w:val="00A37F7C"/>
    <w:rsid w:val="00A400C7"/>
    <w:rsid w:val="00A402F2"/>
    <w:rsid w:val="00A40439"/>
    <w:rsid w:val="00A405D5"/>
    <w:rsid w:val="00A40A8E"/>
    <w:rsid w:val="00A40AB6"/>
    <w:rsid w:val="00A40B7D"/>
    <w:rsid w:val="00A40CEE"/>
    <w:rsid w:val="00A40EB0"/>
    <w:rsid w:val="00A4122F"/>
    <w:rsid w:val="00A413A8"/>
    <w:rsid w:val="00A41433"/>
    <w:rsid w:val="00A415AE"/>
    <w:rsid w:val="00A4166C"/>
    <w:rsid w:val="00A41A96"/>
    <w:rsid w:val="00A41D8D"/>
    <w:rsid w:val="00A41E1B"/>
    <w:rsid w:val="00A41E9F"/>
    <w:rsid w:val="00A4216E"/>
    <w:rsid w:val="00A42310"/>
    <w:rsid w:val="00A42B53"/>
    <w:rsid w:val="00A42C6F"/>
    <w:rsid w:val="00A42CFA"/>
    <w:rsid w:val="00A42F8F"/>
    <w:rsid w:val="00A43501"/>
    <w:rsid w:val="00A43AFE"/>
    <w:rsid w:val="00A43C7A"/>
    <w:rsid w:val="00A43D1B"/>
    <w:rsid w:val="00A440D3"/>
    <w:rsid w:val="00A44166"/>
    <w:rsid w:val="00A44474"/>
    <w:rsid w:val="00A4455D"/>
    <w:rsid w:val="00A445F7"/>
    <w:rsid w:val="00A44678"/>
    <w:rsid w:val="00A44A79"/>
    <w:rsid w:val="00A44BC4"/>
    <w:rsid w:val="00A4507F"/>
    <w:rsid w:val="00A4514A"/>
    <w:rsid w:val="00A45233"/>
    <w:rsid w:val="00A454E5"/>
    <w:rsid w:val="00A4620D"/>
    <w:rsid w:val="00A4627A"/>
    <w:rsid w:val="00A46745"/>
    <w:rsid w:val="00A46784"/>
    <w:rsid w:val="00A46AA7"/>
    <w:rsid w:val="00A46D57"/>
    <w:rsid w:val="00A46DD8"/>
    <w:rsid w:val="00A46F34"/>
    <w:rsid w:val="00A46F3C"/>
    <w:rsid w:val="00A4708E"/>
    <w:rsid w:val="00A4709F"/>
    <w:rsid w:val="00A473C3"/>
    <w:rsid w:val="00A47676"/>
    <w:rsid w:val="00A476BC"/>
    <w:rsid w:val="00A4785A"/>
    <w:rsid w:val="00A478CD"/>
    <w:rsid w:val="00A47A8B"/>
    <w:rsid w:val="00A47B70"/>
    <w:rsid w:val="00A47DB7"/>
    <w:rsid w:val="00A47E64"/>
    <w:rsid w:val="00A47EAA"/>
    <w:rsid w:val="00A50096"/>
    <w:rsid w:val="00A5013A"/>
    <w:rsid w:val="00A501D4"/>
    <w:rsid w:val="00A504C5"/>
    <w:rsid w:val="00A5062E"/>
    <w:rsid w:val="00A50701"/>
    <w:rsid w:val="00A5088A"/>
    <w:rsid w:val="00A50915"/>
    <w:rsid w:val="00A50991"/>
    <w:rsid w:val="00A50AE2"/>
    <w:rsid w:val="00A50B26"/>
    <w:rsid w:val="00A50D83"/>
    <w:rsid w:val="00A50DAC"/>
    <w:rsid w:val="00A51047"/>
    <w:rsid w:val="00A510A4"/>
    <w:rsid w:val="00A5113D"/>
    <w:rsid w:val="00A51823"/>
    <w:rsid w:val="00A51C95"/>
    <w:rsid w:val="00A51DAC"/>
    <w:rsid w:val="00A51EEE"/>
    <w:rsid w:val="00A51F47"/>
    <w:rsid w:val="00A520BB"/>
    <w:rsid w:val="00A5221C"/>
    <w:rsid w:val="00A52252"/>
    <w:rsid w:val="00A52602"/>
    <w:rsid w:val="00A52718"/>
    <w:rsid w:val="00A52794"/>
    <w:rsid w:val="00A52832"/>
    <w:rsid w:val="00A5292D"/>
    <w:rsid w:val="00A529D6"/>
    <w:rsid w:val="00A52BC1"/>
    <w:rsid w:val="00A52D11"/>
    <w:rsid w:val="00A52DE2"/>
    <w:rsid w:val="00A52E0E"/>
    <w:rsid w:val="00A52E46"/>
    <w:rsid w:val="00A52E4B"/>
    <w:rsid w:val="00A52F16"/>
    <w:rsid w:val="00A5326C"/>
    <w:rsid w:val="00A53314"/>
    <w:rsid w:val="00A536F1"/>
    <w:rsid w:val="00A5372A"/>
    <w:rsid w:val="00A5374F"/>
    <w:rsid w:val="00A538FE"/>
    <w:rsid w:val="00A53C02"/>
    <w:rsid w:val="00A53EC9"/>
    <w:rsid w:val="00A54116"/>
    <w:rsid w:val="00A542F9"/>
    <w:rsid w:val="00A54600"/>
    <w:rsid w:val="00A54667"/>
    <w:rsid w:val="00A546ED"/>
    <w:rsid w:val="00A549B6"/>
    <w:rsid w:val="00A54AF7"/>
    <w:rsid w:val="00A54F14"/>
    <w:rsid w:val="00A54FE5"/>
    <w:rsid w:val="00A54FF8"/>
    <w:rsid w:val="00A55097"/>
    <w:rsid w:val="00A55371"/>
    <w:rsid w:val="00A55990"/>
    <w:rsid w:val="00A55CB9"/>
    <w:rsid w:val="00A55D50"/>
    <w:rsid w:val="00A56156"/>
    <w:rsid w:val="00A56184"/>
    <w:rsid w:val="00A56570"/>
    <w:rsid w:val="00A56645"/>
    <w:rsid w:val="00A56755"/>
    <w:rsid w:val="00A56A9E"/>
    <w:rsid w:val="00A56F27"/>
    <w:rsid w:val="00A5702A"/>
    <w:rsid w:val="00A57144"/>
    <w:rsid w:val="00A5739E"/>
    <w:rsid w:val="00A573E8"/>
    <w:rsid w:val="00A578B1"/>
    <w:rsid w:val="00A579CE"/>
    <w:rsid w:val="00A60022"/>
    <w:rsid w:val="00A60048"/>
    <w:rsid w:val="00A60116"/>
    <w:rsid w:val="00A6015F"/>
    <w:rsid w:val="00A6031F"/>
    <w:rsid w:val="00A605C2"/>
    <w:rsid w:val="00A60656"/>
    <w:rsid w:val="00A606A4"/>
    <w:rsid w:val="00A606C7"/>
    <w:rsid w:val="00A60711"/>
    <w:rsid w:val="00A6084C"/>
    <w:rsid w:val="00A60A4E"/>
    <w:rsid w:val="00A60A71"/>
    <w:rsid w:val="00A61151"/>
    <w:rsid w:val="00A614BD"/>
    <w:rsid w:val="00A615F7"/>
    <w:rsid w:val="00A6184C"/>
    <w:rsid w:val="00A61BC4"/>
    <w:rsid w:val="00A6223D"/>
    <w:rsid w:val="00A622CB"/>
    <w:rsid w:val="00A62513"/>
    <w:rsid w:val="00A625A8"/>
    <w:rsid w:val="00A627F5"/>
    <w:rsid w:val="00A628F3"/>
    <w:rsid w:val="00A62B12"/>
    <w:rsid w:val="00A62C4A"/>
    <w:rsid w:val="00A62C6F"/>
    <w:rsid w:val="00A62D49"/>
    <w:rsid w:val="00A62E92"/>
    <w:rsid w:val="00A6355D"/>
    <w:rsid w:val="00A635F3"/>
    <w:rsid w:val="00A63641"/>
    <w:rsid w:val="00A63725"/>
    <w:rsid w:val="00A63E64"/>
    <w:rsid w:val="00A6427D"/>
    <w:rsid w:val="00A643AF"/>
    <w:rsid w:val="00A64414"/>
    <w:rsid w:val="00A64852"/>
    <w:rsid w:val="00A64B27"/>
    <w:rsid w:val="00A64D95"/>
    <w:rsid w:val="00A650FA"/>
    <w:rsid w:val="00A6536D"/>
    <w:rsid w:val="00A655CE"/>
    <w:rsid w:val="00A65A11"/>
    <w:rsid w:val="00A65F38"/>
    <w:rsid w:val="00A66118"/>
    <w:rsid w:val="00A66253"/>
    <w:rsid w:val="00A666CF"/>
    <w:rsid w:val="00A667FD"/>
    <w:rsid w:val="00A66847"/>
    <w:rsid w:val="00A66871"/>
    <w:rsid w:val="00A66947"/>
    <w:rsid w:val="00A66C2D"/>
    <w:rsid w:val="00A66F63"/>
    <w:rsid w:val="00A671D1"/>
    <w:rsid w:val="00A67368"/>
    <w:rsid w:val="00A675B8"/>
    <w:rsid w:val="00A67703"/>
    <w:rsid w:val="00A67D61"/>
    <w:rsid w:val="00A67E52"/>
    <w:rsid w:val="00A67EC4"/>
    <w:rsid w:val="00A7036E"/>
    <w:rsid w:val="00A70490"/>
    <w:rsid w:val="00A705C1"/>
    <w:rsid w:val="00A70661"/>
    <w:rsid w:val="00A706CF"/>
    <w:rsid w:val="00A707E1"/>
    <w:rsid w:val="00A7098D"/>
    <w:rsid w:val="00A70A16"/>
    <w:rsid w:val="00A71120"/>
    <w:rsid w:val="00A71141"/>
    <w:rsid w:val="00A712B7"/>
    <w:rsid w:val="00A71646"/>
    <w:rsid w:val="00A71C16"/>
    <w:rsid w:val="00A71EFE"/>
    <w:rsid w:val="00A723CE"/>
    <w:rsid w:val="00A72517"/>
    <w:rsid w:val="00A72542"/>
    <w:rsid w:val="00A726DC"/>
    <w:rsid w:val="00A729A4"/>
    <w:rsid w:val="00A72A98"/>
    <w:rsid w:val="00A72B37"/>
    <w:rsid w:val="00A72C00"/>
    <w:rsid w:val="00A72CD8"/>
    <w:rsid w:val="00A72D55"/>
    <w:rsid w:val="00A73144"/>
    <w:rsid w:val="00A73496"/>
    <w:rsid w:val="00A73510"/>
    <w:rsid w:val="00A73DF6"/>
    <w:rsid w:val="00A744B4"/>
    <w:rsid w:val="00A74626"/>
    <w:rsid w:val="00A74632"/>
    <w:rsid w:val="00A749FF"/>
    <w:rsid w:val="00A74BEC"/>
    <w:rsid w:val="00A74C75"/>
    <w:rsid w:val="00A7505B"/>
    <w:rsid w:val="00A75105"/>
    <w:rsid w:val="00A75164"/>
    <w:rsid w:val="00A75233"/>
    <w:rsid w:val="00A753FB"/>
    <w:rsid w:val="00A75432"/>
    <w:rsid w:val="00A75433"/>
    <w:rsid w:val="00A754B2"/>
    <w:rsid w:val="00A75C4A"/>
    <w:rsid w:val="00A764E1"/>
    <w:rsid w:val="00A76788"/>
    <w:rsid w:val="00A76874"/>
    <w:rsid w:val="00A768E8"/>
    <w:rsid w:val="00A7698D"/>
    <w:rsid w:val="00A76A1B"/>
    <w:rsid w:val="00A76A43"/>
    <w:rsid w:val="00A76B3C"/>
    <w:rsid w:val="00A76BB4"/>
    <w:rsid w:val="00A77005"/>
    <w:rsid w:val="00A77093"/>
    <w:rsid w:val="00A77614"/>
    <w:rsid w:val="00A7770C"/>
    <w:rsid w:val="00A77759"/>
    <w:rsid w:val="00A779A6"/>
    <w:rsid w:val="00A77A5F"/>
    <w:rsid w:val="00A77AA7"/>
    <w:rsid w:val="00A77E50"/>
    <w:rsid w:val="00A77EBB"/>
    <w:rsid w:val="00A77FE5"/>
    <w:rsid w:val="00A8045F"/>
    <w:rsid w:val="00A80926"/>
    <w:rsid w:val="00A80F47"/>
    <w:rsid w:val="00A810D9"/>
    <w:rsid w:val="00A810EB"/>
    <w:rsid w:val="00A8113F"/>
    <w:rsid w:val="00A811D1"/>
    <w:rsid w:val="00A813A7"/>
    <w:rsid w:val="00A815D0"/>
    <w:rsid w:val="00A81817"/>
    <w:rsid w:val="00A8192E"/>
    <w:rsid w:val="00A81AC0"/>
    <w:rsid w:val="00A81B2B"/>
    <w:rsid w:val="00A81DBE"/>
    <w:rsid w:val="00A81F92"/>
    <w:rsid w:val="00A823FA"/>
    <w:rsid w:val="00A824A4"/>
    <w:rsid w:val="00A827F8"/>
    <w:rsid w:val="00A829BD"/>
    <w:rsid w:val="00A82D3C"/>
    <w:rsid w:val="00A8309D"/>
    <w:rsid w:val="00A83398"/>
    <w:rsid w:val="00A8358D"/>
    <w:rsid w:val="00A83E58"/>
    <w:rsid w:val="00A83E9E"/>
    <w:rsid w:val="00A83EF2"/>
    <w:rsid w:val="00A83F12"/>
    <w:rsid w:val="00A83F8F"/>
    <w:rsid w:val="00A84041"/>
    <w:rsid w:val="00A8409F"/>
    <w:rsid w:val="00A84209"/>
    <w:rsid w:val="00A84915"/>
    <w:rsid w:val="00A84920"/>
    <w:rsid w:val="00A84C17"/>
    <w:rsid w:val="00A85114"/>
    <w:rsid w:val="00A8514C"/>
    <w:rsid w:val="00A853AD"/>
    <w:rsid w:val="00A85515"/>
    <w:rsid w:val="00A8577F"/>
    <w:rsid w:val="00A85986"/>
    <w:rsid w:val="00A85A95"/>
    <w:rsid w:val="00A85AF9"/>
    <w:rsid w:val="00A85B51"/>
    <w:rsid w:val="00A85D5C"/>
    <w:rsid w:val="00A85FB0"/>
    <w:rsid w:val="00A8603A"/>
    <w:rsid w:val="00A862B9"/>
    <w:rsid w:val="00A863F2"/>
    <w:rsid w:val="00A86494"/>
    <w:rsid w:val="00A867B8"/>
    <w:rsid w:val="00A8684B"/>
    <w:rsid w:val="00A869E4"/>
    <w:rsid w:val="00A86A76"/>
    <w:rsid w:val="00A86C21"/>
    <w:rsid w:val="00A86C6D"/>
    <w:rsid w:val="00A86DFC"/>
    <w:rsid w:val="00A86EDE"/>
    <w:rsid w:val="00A86F0C"/>
    <w:rsid w:val="00A87108"/>
    <w:rsid w:val="00A872B5"/>
    <w:rsid w:val="00A87478"/>
    <w:rsid w:val="00A87556"/>
    <w:rsid w:val="00A87748"/>
    <w:rsid w:val="00A879CD"/>
    <w:rsid w:val="00A87B93"/>
    <w:rsid w:val="00A87D0B"/>
    <w:rsid w:val="00A87E6F"/>
    <w:rsid w:val="00A90081"/>
    <w:rsid w:val="00A90270"/>
    <w:rsid w:val="00A90336"/>
    <w:rsid w:val="00A9062D"/>
    <w:rsid w:val="00A90669"/>
    <w:rsid w:val="00A9099B"/>
    <w:rsid w:val="00A909AF"/>
    <w:rsid w:val="00A91085"/>
    <w:rsid w:val="00A9108B"/>
    <w:rsid w:val="00A9108F"/>
    <w:rsid w:val="00A9114B"/>
    <w:rsid w:val="00A911B0"/>
    <w:rsid w:val="00A91384"/>
    <w:rsid w:val="00A915B0"/>
    <w:rsid w:val="00A91643"/>
    <w:rsid w:val="00A91720"/>
    <w:rsid w:val="00A91A26"/>
    <w:rsid w:val="00A91E60"/>
    <w:rsid w:val="00A91F7E"/>
    <w:rsid w:val="00A92041"/>
    <w:rsid w:val="00A9243B"/>
    <w:rsid w:val="00A924FE"/>
    <w:rsid w:val="00A92791"/>
    <w:rsid w:val="00A92B9F"/>
    <w:rsid w:val="00A92D30"/>
    <w:rsid w:val="00A92DEF"/>
    <w:rsid w:val="00A9315F"/>
    <w:rsid w:val="00A931BE"/>
    <w:rsid w:val="00A93375"/>
    <w:rsid w:val="00A93B63"/>
    <w:rsid w:val="00A93BCA"/>
    <w:rsid w:val="00A93CF2"/>
    <w:rsid w:val="00A93EE0"/>
    <w:rsid w:val="00A946E4"/>
    <w:rsid w:val="00A94700"/>
    <w:rsid w:val="00A94826"/>
    <w:rsid w:val="00A94986"/>
    <w:rsid w:val="00A94ADB"/>
    <w:rsid w:val="00A94B6E"/>
    <w:rsid w:val="00A94CD9"/>
    <w:rsid w:val="00A954DC"/>
    <w:rsid w:val="00A957D5"/>
    <w:rsid w:val="00A95837"/>
    <w:rsid w:val="00A95DE9"/>
    <w:rsid w:val="00A95DF4"/>
    <w:rsid w:val="00A95EB1"/>
    <w:rsid w:val="00A963CF"/>
    <w:rsid w:val="00A96469"/>
    <w:rsid w:val="00A964F0"/>
    <w:rsid w:val="00A96525"/>
    <w:rsid w:val="00A9659D"/>
    <w:rsid w:val="00A96ACD"/>
    <w:rsid w:val="00A96FCA"/>
    <w:rsid w:val="00A971C7"/>
    <w:rsid w:val="00A97359"/>
    <w:rsid w:val="00A97BA9"/>
    <w:rsid w:val="00A97BAE"/>
    <w:rsid w:val="00A97BEF"/>
    <w:rsid w:val="00A97C5A"/>
    <w:rsid w:val="00A97D1D"/>
    <w:rsid w:val="00AA002E"/>
    <w:rsid w:val="00AA02CE"/>
    <w:rsid w:val="00AA06D5"/>
    <w:rsid w:val="00AA06DD"/>
    <w:rsid w:val="00AA06F9"/>
    <w:rsid w:val="00AA0827"/>
    <w:rsid w:val="00AA0BF9"/>
    <w:rsid w:val="00AA0C18"/>
    <w:rsid w:val="00AA0C7E"/>
    <w:rsid w:val="00AA0C90"/>
    <w:rsid w:val="00AA0D7A"/>
    <w:rsid w:val="00AA0DC8"/>
    <w:rsid w:val="00AA0E35"/>
    <w:rsid w:val="00AA140B"/>
    <w:rsid w:val="00AA161F"/>
    <w:rsid w:val="00AA16A5"/>
    <w:rsid w:val="00AA1781"/>
    <w:rsid w:val="00AA1846"/>
    <w:rsid w:val="00AA18C0"/>
    <w:rsid w:val="00AA18C4"/>
    <w:rsid w:val="00AA1914"/>
    <w:rsid w:val="00AA1A32"/>
    <w:rsid w:val="00AA1BC5"/>
    <w:rsid w:val="00AA1C03"/>
    <w:rsid w:val="00AA1C56"/>
    <w:rsid w:val="00AA1C59"/>
    <w:rsid w:val="00AA1D79"/>
    <w:rsid w:val="00AA1E30"/>
    <w:rsid w:val="00AA1E86"/>
    <w:rsid w:val="00AA1EA9"/>
    <w:rsid w:val="00AA1EDA"/>
    <w:rsid w:val="00AA2118"/>
    <w:rsid w:val="00AA212C"/>
    <w:rsid w:val="00AA23DA"/>
    <w:rsid w:val="00AA2513"/>
    <w:rsid w:val="00AA25BD"/>
    <w:rsid w:val="00AA26E1"/>
    <w:rsid w:val="00AA2B0C"/>
    <w:rsid w:val="00AA2E25"/>
    <w:rsid w:val="00AA3296"/>
    <w:rsid w:val="00AA3373"/>
    <w:rsid w:val="00AA35EE"/>
    <w:rsid w:val="00AA3692"/>
    <w:rsid w:val="00AA36E7"/>
    <w:rsid w:val="00AA3712"/>
    <w:rsid w:val="00AA3718"/>
    <w:rsid w:val="00AA3D3A"/>
    <w:rsid w:val="00AA3E18"/>
    <w:rsid w:val="00AA4687"/>
    <w:rsid w:val="00AA46E9"/>
    <w:rsid w:val="00AA497A"/>
    <w:rsid w:val="00AA4A5C"/>
    <w:rsid w:val="00AA4CF6"/>
    <w:rsid w:val="00AA4E94"/>
    <w:rsid w:val="00AA52E4"/>
    <w:rsid w:val="00AA5323"/>
    <w:rsid w:val="00AA534E"/>
    <w:rsid w:val="00AA5649"/>
    <w:rsid w:val="00AA590A"/>
    <w:rsid w:val="00AA5B98"/>
    <w:rsid w:val="00AA5C9D"/>
    <w:rsid w:val="00AA605D"/>
    <w:rsid w:val="00AA653E"/>
    <w:rsid w:val="00AA6A7B"/>
    <w:rsid w:val="00AA6A93"/>
    <w:rsid w:val="00AA6E68"/>
    <w:rsid w:val="00AA6EAB"/>
    <w:rsid w:val="00AA73CF"/>
    <w:rsid w:val="00AA76F1"/>
    <w:rsid w:val="00AB01FD"/>
    <w:rsid w:val="00AB0343"/>
    <w:rsid w:val="00AB0827"/>
    <w:rsid w:val="00AB08D0"/>
    <w:rsid w:val="00AB08D8"/>
    <w:rsid w:val="00AB0C11"/>
    <w:rsid w:val="00AB0D4F"/>
    <w:rsid w:val="00AB0EA3"/>
    <w:rsid w:val="00AB0F83"/>
    <w:rsid w:val="00AB1130"/>
    <w:rsid w:val="00AB126B"/>
    <w:rsid w:val="00AB12E0"/>
    <w:rsid w:val="00AB1A5F"/>
    <w:rsid w:val="00AB227B"/>
    <w:rsid w:val="00AB2350"/>
    <w:rsid w:val="00AB2415"/>
    <w:rsid w:val="00AB2A25"/>
    <w:rsid w:val="00AB2B17"/>
    <w:rsid w:val="00AB2BA1"/>
    <w:rsid w:val="00AB2C89"/>
    <w:rsid w:val="00AB2CB2"/>
    <w:rsid w:val="00AB2DE0"/>
    <w:rsid w:val="00AB2FD2"/>
    <w:rsid w:val="00AB311A"/>
    <w:rsid w:val="00AB318A"/>
    <w:rsid w:val="00AB348B"/>
    <w:rsid w:val="00AB34EB"/>
    <w:rsid w:val="00AB372E"/>
    <w:rsid w:val="00AB3B0C"/>
    <w:rsid w:val="00AB3DE2"/>
    <w:rsid w:val="00AB3DE4"/>
    <w:rsid w:val="00AB4070"/>
    <w:rsid w:val="00AB42D9"/>
    <w:rsid w:val="00AB4713"/>
    <w:rsid w:val="00AB4A59"/>
    <w:rsid w:val="00AB4C92"/>
    <w:rsid w:val="00AB4D18"/>
    <w:rsid w:val="00AB4FEC"/>
    <w:rsid w:val="00AB505F"/>
    <w:rsid w:val="00AB57BE"/>
    <w:rsid w:val="00AB58BC"/>
    <w:rsid w:val="00AB5C2D"/>
    <w:rsid w:val="00AB5CAE"/>
    <w:rsid w:val="00AB5E45"/>
    <w:rsid w:val="00AB5F4E"/>
    <w:rsid w:val="00AB64C5"/>
    <w:rsid w:val="00AB6555"/>
    <w:rsid w:val="00AB66F1"/>
    <w:rsid w:val="00AB67D2"/>
    <w:rsid w:val="00AB6BC6"/>
    <w:rsid w:val="00AB6BF5"/>
    <w:rsid w:val="00AB703A"/>
    <w:rsid w:val="00AB7279"/>
    <w:rsid w:val="00AB7290"/>
    <w:rsid w:val="00AB74FD"/>
    <w:rsid w:val="00AB777E"/>
    <w:rsid w:val="00AB79DF"/>
    <w:rsid w:val="00AC00B6"/>
    <w:rsid w:val="00AC01AA"/>
    <w:rsid w:val="00AC07B1"/>
    <w:rsid w:val="00AC0D8E"/>
    <w:rsid w:val="00AC0ED8"/>
    <w:rsid w:val="00AC142A"/>
    <w:rsid w:val="00AC1452"/>
    <w:rsid w:val="00AC14FA"/>
    <w:rsid w:val="00AC15B3"/>
    <w:rsid w:val="00AC17C7"/>
    <w:rsid w:val="00AC1862"/>
    <w:rsid w:val="00AC1B07"/>
    <w:rsid w:val="00AC1B7B"/>
    <w:rsid w:val="00AC1BD0"/>
    <w:rsid w:val="00AC1C1E"/>
    <w:rsid w:val="00AC1D91"/>
    <w:rsid w:val="00AC2363"/>
    <w:rsid w:val="00AC263D"/>
    <w:rsid w:val="00AC276C"/>
    <w:rsid w:val="00AC276F"/>
    <w:rsid w:val="00AC2E67"/>
    <w:rsid w:val="00AC2E7A"/>
    <w:rsid w:val="00AC2F95"/>
    <w:rsid w:val="00AC302B"/>
    <w:rsid w:val="00AC3198"/>
    <w:rsid w:val="00AC3217"/>
    <w:rsid w:val="00AC3229"/>
    <w:rsid w:val="00AC32F3"/>
    <w:rsid w:val="00AC3424"/>
    <w:rsid w:val="00AC36C2"/>
    <w:rsid w:val="00AC371F"/>
    <w:rsid w:val="00AC37F6"/>
    <w:rsid w:val="00AC381E"/>
    <w:rsid w:val="00AC38B4"/>
    <w:rsid w:val="00AC3C23"/>
    <w:rsid w:val="00AC3CA1"/>
    <w:rsid w:val="00AC3F39"/>
    <w:rsid w:val="00AC41BA"/>
    <w:rsid w:val="00AC4374"/>
    <w:rsid w:val="00AC43BF"/>
    <w:rsid w:val="00AC4604"/>
    <w:rsid w:val="00AC4673"/>
    <w:rsid w:val="00AC4994"/>
    <w:rsid w:val="00AC4A28"/>
    <w:rsid w:val="00AC509B"/>
    <w:rsid w:val="00AC52DF"/>
    <w:rsid w:val="00AC586A"/>
    <w:rsid w:val="00AC5A7E"/>
    <w:rsid w:val="00AC5CFD"/>
    <w:rsid w:val="00AC5EC7"/>
    <w:rsid w:val="00AC604E"/>
    <w:rsid w:val="00AC60A6"/>
    <w:rsid w:val="00AC610A"/>
    <w:rsid w:val="00AC633B"/>
    <w:rsid w:val="00AC640E"/>
    <w:rsid w:val="00AC6565"/>
    <w:rsid w:val="00AC661E"/>
    <w:rsid w:val="00AC68EC"/>
    <w:rsid w:val="00AC6A94"/>
    <w:rsid w:val="00AC6C09"/>
    <w:rsid w:val="00AC6F23"/>
    <w:rsid w:val="00AC760B"/>
    <w:rsid w:val="00AC7621"/>
    <w:rsid w:val="00AC7CA3"/>
    <w:rsid w:val="00AC7F59"/>
    <w:rsid w:val="00AD0264"/>
    <w:rsid w:val="00AD05DF"/>
    <w:rsid w:val="00AD07B9"/>
    <w:rsid w:val="00AD0D6A"/>
    <w:rsid w:val="00AD0FCC"/>
    <w:rsid w:val="00AD10C4"/>
    <w:rsid w:val="00AD10F3"/>
    <w:rsid w:val="00AD117F"/>
    <w:rsid w:val="00AD1749"/>
    <w:rsid w:val="00AD1807"/>
    <w:rsid w:val="00AD1875"/>
    <w:rsid w:val="00AD1993"/>
    <w:rsid w:val="00AD1A16"/>
    <w:rsid w:val="00AD1BEE"/>
    <w:rsid w:val="00AD1C4A"/>
    <w:rsid w:val="00AD1D73"/>
    <w:rsid w:val="00AD1DAA"/>
    <w:rsid w:val="00AD20C0"/>
    <w:rsid w:val="00AD216F"/>
    <w:rsid w:val="00AD221A"/>
    <w:rsid w:val="00AD244A"/>
    <w:rsid w:val="00AD2581"/>
    <w:rsid w:val="00AD25AB"/>
    <w:rsid w:val="00AD2DA3"/>
    <w:rsid w:val="00AD2E44"/>
    <w:rsid w:val="00AD306C"/>
    <w:rsid w:val="00AD3733"/>
    <w:rsid w:val="00AD3734"/>
    <w:rsid w:val="00AD37E5"/>
    <w:rsid w:val="00AD4497"/>
    <w:rsid w:val="00AD479C"/>
    <w:rsid w:val="00AD485B"/>
    <w:rsid w:val="00AD4B06"/>
    <w:rsid w:val="00AD4E2D"/>
    <w:rsid w:val="00AD4F11"/>
    <w:rsid w:val="00AD5077"/>
    <w:rsid w:val="00AD5229"/>
    <w:rsid w:val="00AD52EB"/>
    <w:rsid w:val="00AD53DD"/>
    <w:rsid w:val="00AD5453"/>
    <w:rsid w:val="00AD5467"/>
    <w:rsid w:val="00AD54EF"/>
    <w:rsid w:val="00AD55D5"/>
    <w:rsid w:val="00AD587B"/>
    <w:rsid w:val="00AD5DB5"/>
    <w:rsid w:val="00AD5F47"/>
    <w:rsid w:val="00AD61F0"/>
    <w:rsid w:val="00AD6428"/>
    <w:rsid w:val="00AD6480"/>
    <w:rsid w:val="00AD657E"/>
    <w:rsid w:val="00AD6726"/>
    <w:rsid w:val="00AD6A6C"/>
    <w:rsid w:val="00AD6B43"/>
    <w:rsid w:val="00AD6BCB"/>
    <w:rsid w:val="00AD7028"/>
    <w:rsid w:val="00AD70A8"/>
    <w:rsid w:val="00AD71C6"/>
    <w:rsid w:val="00AD72CC"/>
    <w:rsid w:val="00AD7339"/>
    <w:rsid w:val="00AD73A9"/>
    <w:rsid w:val="00AD73BF"/>
    <w:rsid w:val="00AD7826"/>
    <w:rsid w:val="00AD790D"/>
    <w:rsid w:val="00AD79B8"/>
    <w:rsid w:val="00AD7A2A"/>
    <w:rsid w:val="00AD7A51"/>
    <w:rsid w:val="00AD7B3D"/>
    <w:rsid w:val="00AE0053"/>
    <w:rsid w:val="00AE0245"/>
    <w:rsid w:val="00AE0994"/>
    <w:rsid w:val="00AE0AE2"/>
    <w:rsid w:val="00AE0B53"/>
    <w:rsid w:val="00AE0F26"/>
    <w:rsid w:val="00AE0F3A"/>
    <w:rsid w:val="00AE0F93"/>
    <w:rsid w:val="00AE134B"/>
    <w:rsid w:val="00AE16AC"/>
    <w:rsid w:val="00AE23EC"/>
    <w:rsid w:val="00AE2471"/>
    <w:rsid w:val="00AE24D2"/>
    <w:rsid w:val="00AE28C4"/>
    <w:rsid w:val="00AE2ABD"/>
    <w:rsid w:val="00AE2AD0"/>
    <w:rsid w:val="00AE2B41"/>
    <w:rsid w:val="00AE2EB7"/>
    <w:rsid w:val="00AE2EBD"/>
    <w:rsid w:val="00AE2F35"/>
    <w:rsid w:val="00AE3034"/>
    <w:rsid w:val="00AE3769"/>
    <w:rsid w:val="00AE3AA0"/>
    <w:rsid w:val="00AE3AAA"/>
    <w:rsid w:val="00AE3E74"/>
    <w:rsid w:val="00AE409C"/>
    <w:rsid w:val="00AE4173"/>
    <w:rsid w:val="00AE4310"/>
    <w:rsid w:val="00AE4439"/>
    <w:rsid w:val="00AE4485"/>
    <w:rsid w:val="00AE4602"/>
    <w:rsid w:val="00AE47B7"/>
    <w:rsid w:val="00AE4A67"/>
    <w:rsid w:val="00AE4D3A"/>
    <w:rsid w:val="00AE4F28"/>
    <w:rsid w:val="00AE4FDB"/>
    <w:rsid w:val="00AE5128"/>
    <w:rsid w:val="00AE51AA"/>
    <w:rsid w:val="00AE5748"/>
    <w:rsid w:val="00AE57CA"/>
    <w:rsid w:val="00AE5B63"/>
    <w:rsid w:val="00AE5C24"/>
    <w:rsid w:val="00AE5DA9"/>
    <w:rsid w:val="00AE60A0"/>
    <w:rsid w:val="00AE6307"/>
    <w:rsid w:val="00AE6AF9"/>
    <w:rsid w:val="00AE6BF3"/>
    <w:rsid w:val="00AE6BF5"/>
    <w:rsid w:val="00AE740C"/>
    <w:rsid w:val="00AE7479"/>
    <w:rsid w:val="00AE7610"/>
    <w:rsid w:val="00AE7618"/>
    <w:rsid w:val="00AE7B49"/>
    <w:rsid w:val="00AF0324"/>
    <w:rsid w:val="00AF0362"/>
    <w:rsid w:val="00AF03D2"/>
    <w:rsid w:val="00AF060F"/>
    <w:rsid w:val="00AF072A"/>
    <w:rsid w:val="00AF078F"/>
    <w:rsid w:val="00AF0941"/>
    <w:rsid w:val="00AF09E5"/>
    <w:rsid w:val="00AF0BAA"/>
    <w:rsid w:val="00AF0BE3"/>
    <w:rsid w:val="00AF0C30"/>
    <w:rsid w:val="00AF0F12"/>
    <w:rsid w:val="00AF0F8F"/>
    <w:rsid w:val="00AF11D1"/>
    <w:rsid w:val="00AF125B"/>
    <w:rsid w:val="00AF14B7"/>
    <w:rsid w:val="00AF18ED"/>
    <w:rsid w:val="00AF1A28"/>
    <w:rsid w:val="00AF1A33"/>
    <w:rsid w:val="00AF1CC6"/>
    <w:rsid w:val="00AF1DF1"/>
    <w:rsid w:val="00AF2311"/>
    <w:rsid w:val="00AF284B"/>
    <w:rsid w:val="00AF2978"/>
    <w:rsid w:val="00AF29F7"/>
    <w:rsid w:val="00AF2BEF"/>
    <w:rsid w:val="00AF2C8B"/>
    <w:rsid w:val="00AF2DAE"/>
    <w:rsid w:val="00AF2E01"/>
    <w:rsid w:val="00AF305F"/>
    <w:rsid w:val="00AF3DEC"/>
    <w:rsid w:val="00AF448B"/>
    <w:rsid w:val="00AF455A"/>
    <w:rsid w:val="00AF4591"/>
    <w:rsid w:val="00AF45A0"/>
    <w:rsid w:val="00AF46F2"/>
    <w:rsid w:val="00AF481C"/>
    <w:rsid w:val="00AF4CF4"/>
    <w:rsid w:val="00AF4E70"/>
    <w:rsid w:val="00AF4FB4"/>
    <w:rsid w:val="00AF52FB"/>
    <w:rsid w:val="00AF535C"/>
    <w:rsid w:val="00AF54C3"/>
    <w:rsid w:val="00AF5982"/>
    <w:rsid w:val="00AF5A10"/>
    <w:rsid w:val="00AF5AE0"/>
    <w:rsid w:val="00AF5DDA"/>
    <w:rsid w:val="00AF605C"/>
    <w:rsid w:val="00AF61CC"/>
    <w:rsid w:val="00AF6343"/>
    <w:rsid w:val="00AF63B4"/>
    <w:rsid w:val="00AF6743"/>
    <w:rsid w:val="00AF679F"/>
    <w:rsid w:val="00AF6CA1"/>
    <w:rsid w:val="00AF720A"/>
    <w:rsid w:val="00AF737F"/>
    <w:rsid w:val="00AF77CA"/>
    <w:rsid w:val="00AF7A1D"/>
    <w:rsid w:val="00AF7BF7"/>
    <w:rsid w:val="00AF7C8C"/>
    <w:rsid w:val="00AF7CA9"/>
    <w:rsid w:val="00AF7D2C"/>
    <w:rsid w:val="00AF7D4D"/>
    <w:rsid w:val="00B0005F"/>
    <w:rsid w:val="00B0011F"/>
    <w:rsid w:val="00B00157"/>
    <w:rsid w:val="00B008E3"/>
    <w:rsid w:val="00B00BE2"/>
    <w:rsid w:val="00B00E5C"/>
    <w:rsid w:val="00B01036"/>
    <w:rsid w:val="00B01093"/>
    <w:rsid w:val="00B010D4"/>
    <w:rsid w:val="00B010FB"/>
    <w:rsid w:val="00B011BA"/>
    <w:rsid w:val="00B01445"/>
    <w:rsid w:val="00B0148B"/>
    <w:rsid w:val="00B015B0"/>
    <w:rsid w:val="00B0160A"/>
    <w:rsid w:val="00B0177E"/>
    <w:rsid w:val="00B0192E"/>
    <w:rsid w:val="00B01CFC"/>
    <w:rsid w:val="00B022EF"/>
    <w:rsid w:val="00B02370"/>
    <w:rsid w:val="00B023B5"/>
    <w:rsid w:val="00B02441"/>
    <w:rsid w:val="00B02498"/>
    <w:rsid w:val="00B025BE"/>
    <w:rsid w:val="00B026B0"/>
    <w:rsid w:val="00B02850"/>
    <w:rsid w:val="00B02934"/>
    <w:rsid w:val="00B02CC2"/>
    <w:rsid w:val="00B02EB9"/>
    <w:rsid w:val="00B032A9"/>
    <w:rsid w:val="00B033DA"/>
    <w:rsid w:val="00B039C6"/>
    <w:rsid w:val="00B03DCB"/>
    <w:rsid w:val="00B04234"/>
    <w:rsid w:val="00B04545"/>
    <w:rsid w:val="00B0481E"/>
    <w:rsid w:val="00B04867"/>
    <w:rsid w:val="00B0486D"/>
    <w:rsid w:val="00B04B4A"/>
    <w:rsid w:val="00B04DEB"/>
    <w:rsid w:val="00B051B9"/>
    <w:rsid w:val="00B057DF"/>
    <w:rsid w:val="00B05840"/>
    <w:rsid w:val="00B05A7D"/>
    <w:rsid w:val="00B05C94"/>
    <w:rsid w:val="00B05DA7"/>
    <w:rsid w:val="00B05EAE"/>
    <w:rsid w:val="00B05FF5"/>
    <w:rsid w:val="00B0614E"/>
    <w:rsid w:val="00B061BD"/>
    <w:rsid w:val="00B062EC"/>
    <w:rsid w:val="00B063B5"/>
    <w:rsid w:val="00B06611"/>
    <w:rsid w:val="00B066C6"/>
    <w:rsid w:val="00B066EF"/>
    <w:rsid w:val="00B0670C"/>
    <w:rsid w:val="00B06E3A"/>
    <w:rsid w:val="00B06E4A"/>
    <w:rsid w:val="00B0739D"/>
    <w:rsid w:val="00B07B89"/>
    <w:rsid w:val="00B07C2F"/>
    <w:rsid w:val="00B10034"/>
    <w:rsid w:val="00B1012E"/>
    <w:rsid w:val="00B10A8E"/>
    <w:rsid w:val="00B10C08"/>
    <w:rsid w:val="00B10EF6"/>
    <w:rsid w:val="00B11577"/>
    <w:rsid w:val="00B11682"/>
    <w:rsid w:val="00B1193B"/>
    <w:rsid w:val="00B1199C"/>
    <w:rsid w:val="00B119D0"/>
    <w:rsid w:val="00B11B4A"/>
    <w:rsid w:val="00B120A3"/>
    <w:rsid w:val="00B12188"/>
    <w:rsid w:val="00B1222C"/>
    <w:rsid w:val="00B125F5"/>
    <w:rsid w:val="00B1272E"/>
    <w:rsid w:val="00B1274D"/>
    <w:rsid w:val="00B12884"/>
    <w:rsid w:val="00B12A91"/>
    <w:rsid w:val="00B12F07"/>
    <w:rsid w:val="00B12F31"/>
    <w:rsid w:val="00B1301C"/>
    <w:rsid w:val="00B1310D"/>
    <w:rsid w:val="00B131D5"/>
    <w:rsid w:val="00B135BF"/>
    <w:rsid w:val="00B13A47"/>
    <w:rsid w:val="00B13AB2"/>
    <w:rsid w:val="00B13D59"/>
    <w:rsid w:val="00B13DF7"/>
    <w:rsid w:val="00B14523"/>
    <w:rsid w:val="00B14747"/>
    <w:rsid w:val="00B1490F"/>
    <w:rsid w:val="00B14D15"/>
    <w:rsid w:val="00B14D96"/>
    <w:rsid w:val="00B14E08"/>
    <w:rsid w:val="00B14E98"/>
    <w:rsid w:val="00B14EE6"/>
    <w:rsid w:val="00B14FFC"/>
    <w:rsid w:val="00B1530B"/>
    <w:rsid w:val="00B154B7"/>
    <w:rsid w:val="00B155CD"/>
    <w:rsid w:val="00B15710"/>
    <w:rsid w:val="00B159DE"/>
    <w:rsid w:val="00B15D05"/>
    <w:rsid w:val="00B16153"/>
    <w:rsid w:val="00B162E5"/>
    <w:rsid w:val="00B1643E"/>
    <w:rsid w:val="00B164E8"/>
    <w:rsid w:val="00B167F1"/>
    <w:rsid w:val="00B1680A"/>
    <w:rsid w:val="00B16B2F"/>
    <w:rsid w:val="00B16BE0"/>
    <w:rsid w:val="00B16C86"/>
    <w:rsid w:val="00B16D01"/>
    <w:rsid w:val="00B16FFA"/>
    <w:rsid w:val="00B171F9"/>
    <w:rsid w:val="00B1720A"/>
    <w:rsid w:val="00B17331"/>
    <w:rsid w:val="00B1745F"/>
    <w:rsid w:val="00B17488"/>
    <w:rsid w:val="00B178DD"/>
    <w:rsid w:val="00B1799C"/>
    <w:rsid w:val="00B17A07"/>
    <w:rsid w:val="00B17A3B"/>
    <w:rsid w:val="00B17A74"/>
    <w:rsid w:val="00B17AF0"/>
    <w:rsid w:val="00B17B03"/>
    <w:rsid w:val="00B17B08"/>
    <w:rsid w:val="00B17BA6"/>
    <w:rsid w:val="00B17CEC"/>
    <w:rsid w:val="00B17D63"/>
    <w:rsid w:val="00B17E3E"/>
    <w:rsid w:val="00B17F97"/>
    <w:rsid w:val="00B20078"/>
    <w:rsid w:val="00B2007C"/>
    <w:rsid w:val="00B200F4"/>
    <w:rsid w:val="00B202F5"/>
    <w:rsid w:val="00B20311"/>
    <w:rsid w:val="00B20434"/>
    <w:rsid w:val="00B20665"/>
    <w:rsid w:val="00B20774"/>
    <w:rsid w:val="00B20904"/>
    <w:rsid w:val="00B20A2D"/>
    <w:rsid w:val="00B20F53"/>
    <w:rsid w:val="00B21111"/>
    <w:rsid w:val="00B21371"/>
    <w:rsid w:val="00B216A8"/>
    <w:rsid w:val="00B21716"/>
    <w:rsid w:val="00B2184F"/>
    <w:rsid w:val="00B21BD7"/>
    <w:rsid w:val="00B21C23"/>
    <w:rsid w:val="00B22139"/>
    <w:rsid w:val="00B22153"/>
    <w:rsid w:val="00B223A5"/>
    <w:rsid w:val="00B223AB"/>
    <w:rsid w:val="00B225D7"/>
    <w:rsid w:val="00B2262C"/>
    <w:rsid w:val="00B22B40"/>
    <w:rsid w:val="00B22BAC"/>
    <w:rsid w:val="00B22C03"/>
    <w:rsid w:val="00B22D80"/>
    <w:rsid w:val="00B22DBF"/>
    <w:rsid w:val="00B22DFA"/>
    <w:rsid w:val="00B230FC"/>
    <w:rsid w:val="00B231E8"/>
    <w:rsid w:val="00B23243"/>
    <w:rsid w:val="00B23260"/>
    <w:rsid w:val="00B234BC"/>
    <w:rsid w:val="00B236D4"/>
    <w:rsid w:val="00B238E8"/>
    <w:rsid w:val="00B23917"/>
    <w:rsid w:val="00B23962"/>
    <w:rsid w:val="00B239A4"/>
    <w:rsid w:val="00B23A6D"/>
    <w:rsid w:val="00B23BB6"/>
    <w:rsid w:val="00B23BDD"/>
    <w:rsid w:val="00B23C29"/>
    <w:rsid w:val="00B23C5E"/>
    <w:rsid w:val="00B23E5B"/>
    <w:rsid w:val="00B23F9E"/>
    <w:rsid w:val="00B24024"/>
    <w:rsid w:val="00B240A6"/>
    <w:rsid w:val="00B2410F"/>
    <w:rsid w:val="00B245F7"/>
    <w:rsid w:val="00B24752"/>
    <w:rsid w:val="00B24920"/>
    <w:rsid w:val="00B24BB8"/>
    <w:rsid w:val="00B2522A"/>
    <w:rsid w:val="00B25343"/>
    <w:rsid w:val="00B254D7"/>
    <w:rsid w:val="00B25713"/>
    <w:rsid w:val="00B258AE"/>
    <w:rsid w:val="00B25BFF"/>
    <w:rsid w:val="00B25D44"/>
    <w:rsid w:val="00B25DB8"/>
    <w:rsid w:val="00B25FC9"/>
    <w:rsid w:val="00B26081"/>
    <w:rsid w:val="00B26148"/>
    <w:rsid w:val="00B262BA"/>
    <w:rsid w:val="00B266F8"/>
    <w:rsid w:val="00B26724"/>
    <w:rsid w:val="00B26767"/>
    <w:rsid w:val="00B26A65"/>
    <w:rsid w:val="00B26CA6"/>
    <w:rsid w:val="00B26D81"/>
    <w:rsid w:val="00B26E97"/>
    <w:rsid w:val="00B2729B"/>
    <w:rsid w:val="00B2746B"/>
    <w:rsid w:val="00B27637"/>
    <w:rsid w:val="00B27677"/>
    <w:rsid w:val="00B2792D"/>
    <w:rsid w:val="00B27C70"/>
    <w:rsid w:val="00B27CD4"/>
    <w:rsid w:val="00B27D4E"/>
    <w:rsid w:val="00B27DAF"/>
    <w:rsid w:val="00B27DF3"/>
    <w:rsid w:val="00B27FF2"/>
    <w:rsid w:val="00B30174"/>
    <w:rsid w:val="00B3035A"/>
    <w:rsid w:val="00B3035D"/>
    <w:rsid w:val="00B30624"/>
    <w:rsid w:val="00B30C42"/>
    <w:rsid w:val="00B30CCB"/>
    <w:rsid w:val="00B30E4D"/>
    <w:rsid w:val="00B31167"/>
    <w:rsid w:val="00B31563"/>
    <w:rsid w:val="00B31588"/>
    <w:rsid w:val="00B31942"/>
    <w:rsid w:val="00B31F38"/>
    <w:rsid w:val="00B31FF8"/>
    <w:rsid w:val="00B32202"/>
    <w:rsid w:val="00B32267"/>
    <w:rsid w:val="00B32393"/>
    <w:rsid w:val="00B32512"/>
    <w:rsid w:val="00B32895"/>
    <w:rsid w:val="00B32C41"/>
    <w:rsid w:val="00B32C65"/>
    <w:rsid w:val="00B32C75"/>
    <w:rsid w:val="00B32F90"/>
    <w:rsid w:val="00B32FEF"/>
    <w:rsid w:val="00B3336A"/>
    <w:rsid w:val="00B3347D"/>
    <w:rsid w:val="00B33787"/>
    <w:rsid w:val="00B34109"/>
    <w:rsid w:val="00B34650"/>
    <w:rsid w:val="00B347CE"/>
    <w:rsid w:val="00B34867"/>
    <w:rsid w:val="00B349C3"/>
    <w:rsid w:val="00B34A07"/>
    <w:rsid w:val="00B34B42"/>
    <w:rsid w:val="00B34BF9"/>
    <w:rsid w:val="00B34C0E"/>
    <w:rsid w:val="00B35224"/>
    <w:rsid w:val="00B3533D"/>
    <w:rsid w:val="00B35420"/>
    <w:rsid w:val="00B3563A"/>
    <w:rsid w:val="00B356E5"/>
    <w:rsid w:val="00B359CE"/>
    <w:rsid w:val="00B35B70"/>
    <w:rsid w:val="00B35C46"/>
    <w:rsid w:val="00B35CBA"/>
    <w:rsid w:val="00B36247"/>
    <w:rsid w:val="00B36301"/>
    <w:rsid w:val="00B36454"/>
    <w:rsid w:val="00B36534"/>
    <w:rsid w:val="00B3675B"/>
    <w:rsid w:val="00B3678B"/>
    <w:rsid w:val="00B369BC"/>
    <w:rsid w:val="00B36DA3"/>
    <w:rsid w:val="00B36DE4"/>
    <w:rsid w:val="00B3705A"/>
    <w:rsid w:val="00B37545"/>
    <w:rsid w:val="00B37546"/>
    <w:rsid w:val="00B376F2"/>
    <w:rsid w:val="00B37E4A"/>
    <w:rsid w:val="00B40050"/>
    <w:rsid w:val="00B400FF"/>
    <w:rsid w:val="00B402EB"/>
    <w:rsid w:val="00B406A0"/>
    <w:rsid w:val="00B40816"/>
    <w:rsid w:val="00B4092C"/>
    <w:rsid w:val="00B409DB"/>
    <w:rsid w:val="00B40AAD"/>
    <w:rsid w:val="00B40D07"/>
    <w:rsid w:val="00B40E91"/>
    <w:rsid w:val="00B411D5"/>
    <w:rsid w:val="00B41440"/>
    <w:rsid w:val="00B41694"/>
    <w:rsid w:val="00B417FB"/>
    <w:rsid w:val="00B41BAD"/>
    <w:rsid w:val="00B41E5F"/>
    <w:rsid w:val="00B41E72"/>
    <w:rsid w:val="00B41F0B"/>
    <w:rsid w:val="00B42194"/>
    <w:rsid w:val="00B42457"/>
    <w:rsid w:val="00B424BC"/>
    <w:rsid w:val="00B4250F"/>
    <w:rsid w:val="00B42578"/>
    <w:rsid w:val="00B42659"/>
    <w:rsid w:val="00B42810"/>
    <w:rsid w:val="00B428CE"/>
    <w:rsid w:val="00B42A1E"/>
    <w:rsid w:val="00B42AA7"/>
    <w:rsid w:val="00B42BAD"/>
    <w:rsid w:val="00B43030"/>
    <w:rsid w:val="00B43119"/>
    <w:rsid w:val="00B4334E"/>
    <w:rsid w:val="00B43376"/>
    <w:rsid w:val="00B43407"/>
    <w:rsid w:val="00B434D1"/>
    <w:rsid w:val="00B43506"/>
    <w:rsid w:val="00B4351C"/>
    <w:rsid w:val="00B43836"/>
    <w:rsid w:val="00B43AB0"/>
    <w:rsid w:val="00B43C78"/>
    <w:rsid w:val="00B43CF4"/>
    <w:rsid w:val="00B44058"/>
    <w:rsid w:val="00B4440C"/>
    <w:rsid w:val="00B449ED"/>
    <w:rsid w:val="00B44AF7"/>
    <w:rsid w:val="00B44E26"/>
    <w:rsid w:val="00B45208"/>
    <w:rsid w:val="00B45410"/>
    <w:rsid w:val="00B457DF"/>
    <w:rsid w:val="00B45986"/>
    <w:rsid w:val="00B45D3C"/>
    <w:rsid w:val="00B45DF3"/>
    <w:rsid w:val="00B45F27"/>
    <w:rsid w:val="00B45F30"/>
    <w:rsid w:val="00B4644C"/>
    <w:rsid w:val="00B46524"/>
    <w:rsid w:val="00B46AF9"/>
    <w:rsid w:val="00B46C83"/>
    <w:rsid w:val="00B46D76"/>
    <w:rsid w:val="00B46DD6"/>
    <w:rsid w:val="00B46DF9"/>
    <w:rsid w:val="00B46F5F"/>
    <w:rsid w:val="00B4747C"/>
    <w:rsid w:val="00B4754B"/>
    <w:rsid w:val="00B4760A"/>
    <w:rsid w:val="00B477A8"/>
    <w:rsid w:val="00B479AF"/>
    <w:rsid w:val="00B47AFB"/>
    <w:rsid w:val="00B47C32"/>
    <w:rsid w:val="00B47CEF"/>
    <w:rsid w:val="00B47D5D"/>
    <w:rsid w:val="00B47D9F"/>
    <w:rsid w:val="00B47F1C"/>
    <w:rsid w:val="00B50110"/>
    <w:rsid w:val="00B50406"/>
    <w:rsid w:val="00B5061B"/>
    <w:rsid w:val="00B5061F"/>
    <w:rsid w:val="00B50B04"/>
    <w:rsid w:val="00B50BD6"/>
    <w:rsid w:val="00B50BF2"/>
    <w:rsid w:val="00B50E7A"/>
    <w:rsid w:val="00B50E95"/>
    <w:rsid w:val="00B50EC4"/>
    <w:rsid w:val="00B50F9D"/>
    <w:rsid w:val="00B51069"/>
    <w:rsid w:val="00B5121F"/>
    <w:rsid w:val="00B5146F"/>
    <w:rsid w:val="00B51549"/>
    <w:rsid w:val="00B516A9"/>
    <w:rsid w:val="00B51A28"/>
    <w:rsid w:val="00B51A2F"/>
    <w:rsid w:val="00B51A7B"/>
    <w:rsid w:val="00B51BBA"/>
    <w:rsid w:val="00B51D47"/>
    <w:rsid w:val="00B51DC1"/>
    <w:rsid w:val="00B51DD9"/>
    <w:rsid w:val="00B51E15"/>
    <w:rsid w:val="00B524DE"/>
    <w:rsid w:val="00B52629"/>
    <w:rsid w:val="00B52656"/>
    <w:rsid w:val="00B52770"/>
    <w:rsid w:val="00B5281F"/>
    <w:rsid w:val="00B52FDE"/>
    <w:rsid w:val="00B535F1"/>
    <w:rsid w:val="00B536B3"/>
    <w:rsid w:val="00B538C3"/>
    <w:rsid w:val="00B5392C"/>
    <w:rsid w:val="00B53C5E"/>
    <w:rsid w:val="00B53CEF"/>
    <w:rsid w:val="00B5403A"/>
    <w:rsid w:val="00B540E8"/>
    <w:rsid w:val="00B54116"/>
    <w:rsid w:val="00B54887"/>
    <w:rsid w:val="00B5488C"/>
    <w:rsid w:val="00B54C5A"/>
    <w:rsid w:val="00B54D4D"/>
    <w:rsid w:val="00B54DC2"/>
    <w:rsid w:val="00B55181"/>
    <w:rsid w:val="00B5546E"/>
    <w:rsid w:val="00B55715"/>
    <w:rsid w:val="00B558E7"/>
    <w:rsid w:val="00B559FF"/>
    <w:rsid w:val="00B55C21"/>
    <w:rsid w:val="00B55CA5"/>
    <w:rsid w:val="00B55E13"/>
    <w:rsid w:val="00B5649C"/>
    <w:rsid w:val="00B56617"/>
    <w:rsid w:val="00B56626"/>
    <w:rsid w:val="00B56627"/>
    <w:rsid w:val="00B567F4"/>
    <w:rsid w:val="00B56D8C"/>
    <w:rsid w:val="00B56EAD"/>
    <w:rsid w:val="00B56F5B"/>
    <w:rsid w:val="00B57114"/>
    <w:rsid w:val="00B57294"/>
    <w:rsid w:val="00B5743D"/>
    <w:rsid w:val="00B57929"/>
    <w:rsid w:val="00B5795C"/>
    <w:rsid w:val="00B579E3"/>
    <w:rsid w:val="00B57DD8"/>
    <w:rsid w:val="00B57FEC"/>
    <w:rsid w:val="00B6071B"/>
    <w:rsid w:val="00B60A13"/>
    <w:rsid w:val="00B60A8A"/>
    <w:rsid w:val="00B61280"/>
    <w:rsid w:val="00B61470"/>
    <w:rsid w:val="00B614F1"/>
    <w:rsid w:val="00B61533"/>
    <w:rsid w:val="00B6162E"/>
    <w:rsid w:val="00B6165D"/>
    <w:rsid w:val="00B617BD"/>
    <w:rsid w:val="00B61B08"/>
    <w:rsid w:val="00B61C0F"/>
    <w:rsid w:val="00B61D41"/>
    <w:rsid w:val="00B61F04"/>
    <w:rsid w:val="00B61F14"/>
    <w:rsid w:val="00B61F24"/>
    <w:rsid w:val="00B62693"/>
    <w:rsid w:val="00B628F3"/>
    <w:rsid w:val="00B62F45"/>
    <w:rsid w:val="00B631AD"/>
    <w:rsid w:val="00B633D2"/>
    <w:rsid w:val="00B6346E"/>
    <w:rsid w:val="00B6347C"/>
    <w:rsid w:val="00B6375F"/>
    <w:rsid w:val="00B63B74"/>
    <w:rsid w:val="00B63BC2"/>
    <w:rsid w:val="00B63CEB"/>
    <w:rsid w:val="00B63EDA"/>
    <w:rsid w:val="00B64137"/>
    <w:rsid w:val="00B64306"/>
    <w:rsid w:val="00B6486D"/>
    <w:rsid w:val="00B64953"/>
    <w:rsid w:val="00B64C4B"/>
    <w:rsid w:val="00B64DC2"/>
    <w:rsid w:val="00B65436"/>
    <w:rsid w:val="00B65591"/>
    <w:rsid w:val="00B65AF8"/>
    <w:rsid w:val="00B65E9E"/>
    <w:rsid w:val="00B66217"/>
    <w:rsid w:val="00B66281"/>
    <w:rsid w:val="00B664B7"/>
    <w:rsid w:val="00B664C1"/>
    <w:rsid w:val="00B664E1"/>
    <w:rsid w:val="00B66A59"/>
    <w:rsid w:val="00B66ADC"/>
    <w:rsid w:val="00B66B10"/>
    <w:rsid w:val="00B66C46"/>
    <w:rsid w:val="00B66DA1"/>
    <w:rsid w:val="00B67105"/>
    <w:rsid w:val="00B671FD"/>
    <w:rsid w:val="00B67564"/>
    <w:rsid w:val="00B675C5"/>
    <w:rsid w:val="00B675CE"/>
    <w:rsid w:val="00B67739"/>
    <w:rsid w:val="00B6797F"/>
    <w:rsid w:val="00B67D04"/>
    <w:rsid w:val="00B67D0A"/>
    <w:rsid w:val="00B67D7A"/>
    <w:rsid w:val="00B67E63"/>
    <w:rsid w:val="00B67EB8"/>
    <w:rsid w:val="00B67EC8"/>
    <w:rsid w:val="00B67EE4"/>
    <w:rsid w:val="00B7005F"/>
    <w:rsid w:val="00B70140"/>
    <w:rsid w:val="00B70157"/>
    <w:rsid w:val="00B7042C"/>
    <w:rsid w:val="00B70582"/>
    <w:rsid w:val="00B70631"/>
    <w:rsid w:val="00B706AE"/>
    <w:rsid w:val="00B707D1"/>
    <w:rsid w:val="00B70AD3"/>
    <w:rsid w:val="00B70B63"/>
    <w:rsid w:val="00B70BBA"/>
    <w:rsid w:val="00B70C38"/>
    <w:rsid w:val="00B70C77"/>
    <w:rsid w:val="00B70CBC"/>
    <w:rsid w:val="00B70D18"/>
    <w:rsid w:val="00B70E72"/>
    <w:rsid w:val="00B70FF7"/>
    <w:rsid w:val="00B711AF"/>
    <w:rsid w:val="00B71602"/>
    <w:rsid w:val="00B716D8"/>
    <w:rsid w:val="00B72026"/>
    <w:rsid w:val="00B721C7"/>
    <w:rsid w:val="00B72314"/>
    <w:rsid w:val="00B72689"/>
    <w:rsid w:val="00B7268E"/>
    <w:rsid w:val="00B72756"/>
    <w:rsid w:val="00B72971"/>
    <w:rsid w:val="00B72A3F"/>
    <w:rsid w:val="00B72AAF"/>
    <w:rsid w:val="00B72F56"/>
    <w:rsid w:val="00B733D7"/>
    <w:rsid w:val="00B735B5"/>
    <w:rsid w:val="00B738D2"/>
    <w:rsid w:val="00B738DF"/>
    <w:rsid w:val="00B738E5"/>
    <w:rsid w:val="00B7395A"/>
    <w:rsid w:val="00B73D1E"/>
    <w:rsid w:val="00B74026"/>
    <w:rsid w:val="00B74112"/>
    <w:rsid w:val="00B742C4"/>
    <w:rsid w:val="00B743AD"/>
    <w:rsid w:val="00B7443B"/>
    <w:rsid w:val="00B744F3"/>
    <w:rsid w:val="00B74706"/>
    <w:rsid w:val="00B7491D"/>
    <w:rsid w:val="00B74DB9"/>
    <w:rsid w:val="00B74DFE"/>
    <w:rsid w:val="00B74F92"/>
    <w:rsid w:val="00B75607"/>
    <w:rsid w:val="00B75638"/>
    <w:rsid w:val="00B75B72"/>
    <w:rsid w:val="00B75C68"/>
    <w:rsid w:val="00B75C78"/>
    <w:rsid w:val="00B75EBF"/>
    <w:rsid w:val="00B76054"/>
    <w:rsid w:val="00B76069"/>
    <w:rsid w:val="00B76170"/>
    <w:rsid w:val="00B762AB"/>
    <w:rsid w:val="00B76549"/>
    <w:rsid w:val="00B767F2"/>
    <w:rsid w:val="00B76852"/>
    <w:rsid w:val="00B76B5D"/>
    <w:rsid w:val="00B76B84"/>
    <w:rsid w:val="00B76E2A"/>
    <w:rsid w:val="00B770A4"/>
    <w:rsid w:val="00B77255"/>
    <w:rsid w:val="00B7730F"/>
    <w:rsid w:val="00B77601"/>
    <w:rsid w:val="00B77676"/>
    <w:rsid w:val="00B776D5"/>
    <w:rsid w:val="00B777F1"/>
    <w:rsid w:val="00B77DFA"/>
    <w:rsid w:val="00B80025"/>
    <w:rsid w:val="00B8008F"/>
    <w:rsid w:val="00B80394"/>
    <w:rsid w:val="00B803C4"/>
    <w:rsid w:val="00B80404"/>
    <w:rsid w:val="00B8052B"/>
    <w:rsid w:val="00B806A6"/>
    <w:rsid w:val="00B8074E"/>
    <w:rsid w:val="00B80805"/>
    <w:rsid w:val="00B8083E"/>
    <w:rsid w:val="00B80D5A"/>
    <w:rsid w:val="00B818DA"/>
    <w:rsid w:val="00B8198C"/>
    <w:rsid w:val="00B81AE2"/>
    <w:rsid w:val="00B81C53"/>
    <w:rsid w:val="00B81EF4"/>
    <w:rsid w:val="00B81FED"/>
    <w:rsid w:val="00B820A4"/>
    <w:rsid w:val="00B821D9"/>
    <w:rsid w:val="00B827DD"/>
    <w:rsid w:val="00B82805"/>
    <w:rsid w:val="00B82828"/>
    <w:rsid w:val="00B828F8"/>
    <w:rsid w:val="00B82C9A"/>
    <w:rsid w:val="00B82D8D"/>
    <w:rsid w:val="00B82DFB"/>
    <w:rsid w:val="00B83053"/>
    <w:rsid w:val="00B832A9"/>
    <w:rsid w:val="00B832FE"/>
    <w:rsid w:val="00B8332C"/>
    <w:rsid w:val="00B834C1"/>
    <w:rsid w:val="00B836BC"/>
    <w:rsid w:val="00B83894"/>
    <w:rsid w:val="00B83A36"/>
    <w:rsid w:val="00B83C7C"/>
    <w:rsid w:val="00B83DB5"/>
    <w:rsid w:val="00B83E61"/>
    <w:rsid w:val="00B83F3B"/>
    <w:rsid w:val="00B846FF"/>
    <w:rsid w:val="00B84A18"/>
    <w:rsid w:val="00B850C7"/>
    <w:rsid w:val="00B85222"/>
    <w:rsid w:val="00B85290"/>
    <w:rsid w:val="00B855EA"/>
    <w:rsid w:val="00B85856"/>
    <w:rsid w:val="00B85A69"/>
    <w:rsid w:val="00B85A9D"/>
    <w:rsid w:val="00B85BCB"/>
    <w:rsid w:val="00B860DD"/>
    <w:rsid w:val="00B86406"/>
    <w:rsid w:val="00B865C2"/>
    <w:rsid w:val="00B8683F"/>
    <w:rsid w:val="00B86870"/>
    <w:rsid w:val="00B86CF8"/>
    <w:rsid w:val="00B86F22"/>
    <w:rsid w:val="00B87458"/>
    <w:rsid w:val="00B87497"/>
    <w:rsid w:val="00B8759B"/>
    <w:rsid w:val="00B87EAC"/>
    <w:rsid w:val="00B87ED1"/>
    <w:rsid w:val="00B900BB"/>
    <w:rsid w:val="00B90194"/>
    <w:rsid w:val="00B9024C"/>
    <w:rsid w:val="00B90572"/>
    <w:rsid w:val="00B90852"/>
    <w:rsid w:val="00B908E0"/>
    <w:rsid w:val="00B909C9"/>
    <w:rsid w:val="00B90A34"/>
    <w:rsid w:val="00B90A8D"/>
    <w:rsid w:val="00B90EE1"/>
    <w:rsid w:val="00B90F97"/>
    <w:rsid w:val="00B91153"/>
    <w:rsid w:val="00B91273"/>
    <w:rsid w:val="00B91407"/>
    <w:rsid w:val="00B91443"/>
    <w:rsid w:val="00B91774"/>
    <w:rsid w:val="00B917DA"/>
    <w:rsid w:val="00B918E3"/>
    <w:rsid w:val="00B91916"/>
    <w:rsid w:val="00B91D67"/>
    <w:rsid w:val="00B9215D"/>
    <w:rsid w:val="00B92160"/>
    <w:rsid w:val="00B921F6"/>
    <w:rsid w:val="00B9226D"/>
    <w:rsid w:val="00B9237A"/>
    <w:rsid w:val="00B92481"/>
    <w:rsid w:val="00B92614"/>
    <w:rsid w:val="00B92655"/>
    <w:rsid w:val="00B926C7"/>
    <w:rsid w:val="00B92A97"/>
    <w:rsid w:val="00B92F06"/>
    <w:rsid w:val="00B930E3"/>
    <w:rsid w:val="00B9311D"/>
    <w:rsid w:val="00B93170"/>
    <w:rsid w:val="00B9330D"/>
    <w:rsid w:val="00B9368E"/>
    <w:rsid w:val="00B93A47"/>
    <w:rsid w:val="00B94037"/>
    <w:rsid w:val="00B9414F"/>
    <w:rsid w:val="00B94414"/>
    <w:rsid w:val="00B949EA"/>
    <w:rsid w:val="00B94C4C"/>
    <w:rsid w:val="00B94C5D"/>
    <w:rsid w:val="00B94CAF"/>
    <w:rsid w:val="00B94DA2"/>
    <w:rsid w:val="00B95120"/>
    <w:rsid w:val="00B95353"/>
    <w:rsid w:val="00B9625A"/>
    <w:rsid w:val="00B96476"/>
    <w:rsid w:val="00B968AF"/>
    <w:rsid w:val="00B96D18"/>
    <w:rsid w:val="00B96FB8"/>
    <w:rsid w:val="00B97299"/>
    <w:rsid w:val="00B972C9"/>
    <w:rsid w:val="00B9733B"/>
    <w:rsid w:val="00B97390"/>
    <w:rsid w:val="00B97AD8"/>
    <w:rsid w:val="00B97B45"/>
    <w:rsid w:val="00B97CD6"/>
    <w:rsid w:val="00BA001C"/>
    <w:rsid w:val="00BA01F4"/>
    <w:rsid w:val="00BA0800"/>
    <w:rsid w:val="00BA0897"/>
    <w:rsid w:val="00BA0A4D"/>
    <w:rsid w:val="00BA0B73"/>
    <w:rsid w:val="00BA0FE7"/>
    <w:rsid w:val="00BA128C"/>
    <w:rsid w:val="00BA1305"/>
    <w:rsid w:val="00BA150B"/>
    <w:rsid w:val="00BA188D"/>
    <w:rsid w:val="00BA1A0D"/>
    <w:rsid w:val="00BA1A84"/>
    <w:rsid w:val="00BA1D08"/>
    <w:rsid w:val="00BA1FFC"/>
    <w:rsid w:val="00BA20DB"/>
    <w:rsid w:val="00BA2149"/>
    <w:rsid w:val="00BA21C9"/>
    <w:rsid w:val="00BA2373"/>
    <w:rsid w:val="00BA246B"/>
    <w:rsid w:val="00BA26FC"/>
    <w:rsid w:val="00BA2C7D"/>
    <w:rsid w:val="00BA30EF"/>
    <w:rsid w:val="00BA37AC"/>
    <w:rsid w:val="00BA3D9A"/>
    <w:rsid w:val="00BA3F28"/>
    <w:rsid w:val="00BA3FE2"/>
    <w:rsid w:val="00BA416B"/>
    <w:rsid w:val="00BA4253"/>
    <w:rsid w:val="00BA42C2"/>
    <w:rsid w:val="00BA42E7"/>
    <w:rsid w:val="00BA45C4"/>
    <w:rsid w:val="00BA462D"/>
    <w:rsid w:val="00BA4769"/>
    <w:rsid w:val="00BA4810"/>
    <w:rsid w:val="00BA4842"/>
    <w:rsid w:val="00BA4A44"/>
    <w:rsid w:val="00BA4CE0"/>
    <w:rsid w:val="00BA4E4D"/>
    <w:rsid w:val="00BA5622"/>
    <w:rsid w:val="00BA58B1"/>
    <w:rsid w:val="00BA5C57"/>
    <w:rsid w:val="00BA5D20"/>
    <w:rsid w:val="00BA6345"/>
    <w:rsid w:val="00BA6602"/>
    <w:rsid w:val="00BA6E56"/>
    <w:rsid w:val="00BA70A1"/>
    <w:rsid w:val="00BA7120"/>
    <w:rsid w:val="00BA7385"/>
    <w:rsid w:val="00BA7417"/>
    <w:rsid w:val="00BA744B"/>
    <w:rsid w:val="00BA745D"/>
    <w:rsid w:val="00BA76BB"/>
    <w:rsid w:val="00BA77D4"/>
    <w:rsid w:val="00BA79B4"/>
    <w:rsid w:val="00BA79F9"/>
    <w:rsid w:val="00BA7A7E"/>
    <w:rsid w:val="00BA7A83"/>
    <w:rsid w:val="00BA7AAB"/>
    <w:rsid w:val="00BA7AAE"/>
    <w:rsid w:val="00BA7C93"/>
    <w:rsid w:val="00BA7D32"/>
    <w:rsid w:val="00BA7D7A"/>
    <w:rsid w:val="00BB017C"/>
    <w:rsid w:val="00BB0708"/>
    <w:rsid w:val="00BB08B6"/>
    <w:rsid w:val="00BB0983"/>
    <w:rsid w:val="00BB0988"/>
    <w:rsid w:val="00BB0A13"/>
    <w:rsid w:val="00BB0B38"/>
    <w:rsid w:val="00BB11AE"/>
    <w:rsid w:val="00BB1362"/>
    <w:rsid w:val="00BB1409"/>
    <w:rsid w:val="00BB15B7"/>
    <w:rsid w:val="00BB174D"/>
    <w:rsid w:val="00BB17A6"/>
    <w:rsid w:val="00BB17C6"/>
    <w:rsid w:val="00BB1DC5"/>
    <w:rsid w:val="00BB297E"/>
    <w:rsid w:val="00BB2B33"/>
    <w:rsid w:val="00BB2D4C"/>
    <w:rsid w:val="00BB3362"/>
    <w:rsid w:val="00BB347E"/>
    <w:rsid w:val="00BB3605"/>
    <w:rsid w:val="00BB38C1"/>
    <w:rsid w:val="00BB3BE8"/>
    <w:rsid w:val="00BB3F77"/>
    <w:rsid w:val="00BB41D2"/>
    <w:rsid w:val="00BB442C"/>
    <w:rsid w:val="00BB445A"/>
    <w:rsid w:val="00BB453A"/>
    <w:rsid w:val="00BB45D0"/>
    <w:rsid w:val="00BB4974"/>
    <w:rsid w:val="00BB49A6"/>
    <w:rsid w:val="00BB4AEF"/>
    <w:rsid w:val="00BB4D87"/>
    <w:rsid w:val="00BB5181"/>
    <w:rsid w:val="00BB51DF"/>
    <w:rsid w:val="00BB5261"/>
    <w:rsid w:val="00BB5769"/>
    <w:rsid w:val="00BB57F7"/>
    <w:rsid w:val="00BB5D97"/>
    <w:rsid w:val="00BB5F64"/>
    <w:rsid w:val="00BB5FBD"/>
    <w:rsid w:val="00BB6006"/>
    <w:rsid w:val="00BB6051"/>
    <w:rsid w:val="00BB6085"/>
    <w:rsid w:val="00BB6258"/>
    <w:rsid w:val="00BB63D5"/>
    <w:rsid w:val="00BB6658"/>
    <w:rsid w:val="00BB68ED"/>
    <w:rsid w:val="00BB6B00"/>
    <w:rsid w:val="00BB7236"/>
    <w:rsid w:val="00BB73C3"/>
    <w:rsid w:val="00BB7402"/>
    <w:rsid w:val="00BB770D"/>
    <w:rsid w:val="00BB77D1"/>
    <w:rsid w:val="00BB7A02"/>
    <w:rsid w:val="00BB7A4D"/>
    <w:rsid w:val="00BB7A80"/>
    <w:rsid w:val="00BB7BB5"/>
    <w:rsid w:val="00BB7BE5"/>
    <w:rsid w:val="00BB7CDE"/>
    <w:rsid w:val="00BB7EE3"/>
    <w:rsid w:val="00BC00BA"/>
    <w:rsid w:val="00BC09F5"/>
    <w:rsid w:val="00BC0BAB"/>
    <w:rsid w:val="00BC0BD1"/>
    <w:rsid w:val="00BC0C8B"/>
    <w:rsid w:val="00BC0E0B"/>
    <w:rsid w:val="00BC0F4C"/>
    <w:rsid w:val="00BC1045"/>
    <w:rsid w:val="00BC1122"/>
    <w:rsid w:val="00BC11A6"/>
    <w:rsid w:val="00BC11D7"/>
    <w:rsid w:val="00BC11DF"/>
    <w:rsid w:val="00BC142A"/>
    <w:rsid w:val="00BC1738"/>
    <w:rsid w:val="00BC176E"/>
    <w:rsid w:val="00BC1B65"/>
    <w:rsid w:val="00BC1EBB"/>
    <w:rsid w:val="00BC1F52"/>
    <w:rsid w:val="00BC216D"/>
    <w:rsid w:val="00BC218A"/>
    <w:rsid w:val="00BC2275"/>
    <w:rsid w:val="00BC2628"/>
    <w:rsid w:val="00BC292E"/>
    <w:rsid w:val="00BC2A87"/>
    <w:rsid w:val="00BC2E8D"/>
    <w:rsid w:val="00BC2F27"/>
    <w:rsid w:val="00BC2F82"/>
    <w:rsid w:val="00BC339A"/>
    <w:rsid w:val="00BC371B"/>
    <w:rsid w:val="00BC3A78"/>
    <w:rsid w:val="00BC3E23"/>
    <w:rsid w:val="00BC3F33"/>
    <w:rsid w:val="00BC41DE"/>
    <w:rsid w:val="00BC421E"/>
    <w:rsid w:val="00BC44AA"/>
    <w:rsid w:val="00BC44F3"/>
    <w:rsid w:val="00BC4A13"/>
    <w:rsid w:val="00BC4B31"/>
    <w:rsid w:val="00BC4E63"/>
    <w:rsid w:val="00BC5146"/>
    <w:rsid w:val="00BC51A8"/>
    <w:rsid w:val="00BC531F"/>
    <w:rsid w:val="00BC55A0"/>
    <w:rsid w:val="00BC5AD8"/>
    <w:rsid w:val="00BC5E83"/>
    <w:rsid w:val="00BC6040"/>
    <w:rsid w:val="00BC614B"/>
    <w:rsid w:val="00BC61E4"/>
    <w:rsid w:val="00BC634F"/>
    <w:rsid w:val="00BC64D1"/>
    <w:rsid w:val="00BC6532"/>
    <w:rsid w:val="00BC6BA7"/>
    <w:rsid w:val="00BC6FBD"/>
    <w:rsid w:val="00BC70EC"/>
    <w:rsid w:val="00BC749C"/>
    <w:rsid w:val="00BC75D4"/>
    <w:rsid w:val="00BC76D2"/>
    <w:rsid w:val="00BC789F"/>
    <w:rsid w:val="00BC7AB6"/>
    <w:rsid w:val="00BD0024"/>
    <w:rsid w:val="00BD0206"/>
    <w:rsid w:val="00BD0624"/>
    <w:rsid w:val="00BD063A"/>
    <w:rsid w:val="00BD0707"/>
    <w:rsid w:val="00BD0B4A"/>
    <w:rsid w:val="00BD0B59"/>
    <w:rsid w:val="00BD10DA"/>
    <w:rsid w:val="00BD1302"/>
    <w:rsid w:val="00BD1545"/>
    <w:rsid w:val="00BD19B3"/>
    <w:rsid w:val="00BD1C5C"/>
    <w:rsid w:val="00BD1ED6"/>
    <w:rsid w:val="00BD2120"/>
    <w:rsid w:val="00BD2298"/>
    <w:rsid w:val="00BD242F"/>
    <w:rsid w:val="00BD2487"/>
    <w:rsid w:val="00BD2683"/>
    <w:rsid w:val="00BD2788"/>
    <w:rsid w:val="00BD28C5"/>
    <w:rsid w:val="00BD2960"/>
    <w:rsid w:val="00BD2A2E"/>
    <w:rsid w:val="00BD2E71"/>
    <w:rsid w:val="00BD2EED"/>
    <w:rsid w:val="00BD2EEE"/>
    <w:rsid w:val="00BD30A1"/>
    <w:rsid w:val="00BD3135"/>
    <w:rsid w:val="00BD3482"/>
    <w:rsid w:val="00BD378F"/>
    <w:rsid w:val="00BD38BB"/>
    <w:rsid w:val="00BD395B"/>
    <w:rsid w:val="00BD398C"/>
    <w:rsid w:val="00BD3A8B"/>
    <w:rsid w:val="00BD3BF2"/>
    <w:rsid w:val="00BD3C28"/>
    <w:rsid w:val="00BD3DC6"/>
    <w:rsid w:val="00BD3F10"/>
    <w:rsid w:val="00BD40FC"/>
    <w:rsid w:val="00BD427C"/>
    <w:rsid w:val="00BD4441"/>
    <w:rsid w:val="00BD4660"/>
    <w:rsid w:val="00BD4AF4"/>
    <w:rsid w:val="00BD4D96"/>
    <w:rsid w:val="00BD4F05"/>
    <w:rsid w:val="00BD51CE"/>
    <w:rsid w:val="00BD5232"/>
    <w:rsid w:val="00BD53D9"/>
    <w:rsid w:val="00BD57DA"/>
    <w:rsid w:val="00BD58BB"/>
    <w:rsid w:val="00BD5B02"/>
    <w:rsid w:val="00BD665C"/>
    <w:rsid w:val="00BD679D"/>
    <w:rsid w:val="00BD6993"/>
    <w:rsid w:val="00BD6B61"/>
    <w:rsid w:val="00BD7232"/>
    <w:rsid w:val="00BD723A"/>
    <w:rsid w:val="00BD730D"/>
    <w:rsid w:val="00BD735D"/>
    <w:rsid w:val="00BD7440"/>
    <w:rsid w:val="00BD7773"/>
    <w:rsid w:val="00BD7AD4"/>
    <w:rsid w:val="00BD7B7F"/>
    <w:rsid w:val="00BD7FEB"/>
    <w:rsid w:val="00BE01EB"/>
    <w:rsid w:val="00BE0246"/>
    <w:rsid w:val="00BE0781"/>
    <w:rsid w:val="00BE0A7A"/>
    <w:rsid w:val="00BE0F3E"/>
    <w:rsid w:val="00BE1094"/>
    <w:rsid w:val="00BE10DD"/>
    <w:rsid w:val="00BE127F"/>
    <w:rsid w:val="00BE1404"/>
    <w:rsid w:val="00BE1550"/>
    <w:rsid w:val="00BE1601"/>
    <w:rsid w:val="00BE1DAD"/>
    <w:rsid w:val="00BE1DBB"/>
    <w:rsid w:val="00BE1E6B"/>
    <w:rsid w:val="00BE1F4E"/>
    <w:rsid w:val="00BE230A"/>
    <w:rsid w:val="00BE249C"/>
    <w:rsid w:val="00BE2603"/>
    <w:rsid w:val="00BE26F3"/>
    <w:rsid w:val="00BE2705"/>
    <w:rsid w:val="00BE285E"/>
    <w:rsid w:val="00BE2C2B"/>
    <w:rsid w:val="00BE2D37"/>
    <w:rsid w:val="00BE2E0D"/>
    <w:rsid w:val="00BE313B"/>
    <w:rsid w:val="00BE31FC"/>
    <w:rsid w:val="00BE3278"/>
    <w:rsid w:val="00BE3305"/>
    <w:rsid w:val="00BE332A"/>
    <w:rsid w:val="00BE33F0"/>
    <w:rsid w:val="00BE3644"/>
    <w:rsid w:val="00BE37D5"/>
    <w:rsid w:val="00BE3C00"/>
    <w:rsid w:val="00BE3D4B"/>
    <w:rsid w:val="00BE3DC0"/>
    <w:rsid w:val="00BE3F52"/>
    <w:rsid w:val="00BE3FC0"/>
    <w:rsid w:val="00BE4213"/>
    <w:rsid w:val="00BE490C"/>
    <w:rsid w:val="00BE4A79"/>
    <w:rsid w:val="00BE4B4C"/>
    <w:rsid w:val="00BE4FC6"/>
    <w:rsid w:val="00BE5287"/>
    <w:rsid w:val="00BE5388"/>
    <w:rsid w:val="00BE54FB"/>
    <w:rsid w:val="00BE5510"/>
    <w:rsid w:val="00BE5638"/>
    <w:rsid w:val="00BE5664"/>
    <w:rsid w:val="00BE5799"/>
    <w:rsid w:val="00BE5948"/>
    <w:rsid w:val="00BE5B08"/>
    <w:rsid w:val="00BE5CE1"/>
    <w:rsid w:val="00BE6608"/>
    <w:rsid w:val="00BE665A"/>
    <w:rsid w:val="00BE6B49"/>
    <w:rsid w:val="00BE6BCF"/>
    <w:rsid w:val="00BE6C0D"/>
    <w:rsid w:val="00BE709E"/>
    <w:rsid w:val="00BE748B"/>
    <w:rsid w:val="00BE766C"/>
    <w:rsid w:val="00BE779E"/>
    <w:rsid w:val="00BE79FE"/>
    <w:rsid w:val="00BE7AF2"/>
    <w:rsid w:val="00BF02DE"/>
    <w:rsid w:val="00BF03C0"/>
    <w:rsid w:val="00BF045C"/>
    <w:rsid w:val="00BF07BB"/>
    <w:rsid w:val="00BF1117"/>
    <w:rsid w:val="00BF18FF"/>
    <w:rsid w:val="00BF1A5F"/>
    <w:rsid w:val="00BF1B57"/>
    <w:rsid w:val="00BF1E7F"/>
    <w:rsid w:val="00BF1F32"/>
    <w:rsid w:val="00BF1F89"/>
    <w:rsid w:val="00BF203C"/>
    <w:rsid w:val="00BF225F"/>
    <w:rsid w:val="00BF236F"/>
    <w:rsid w:val="00BF2609"/>
    <w:rsid w:val="00BF2656"/>
    <w:rsid w:val="00BF266C"/>
    <w:rsid w:val="00BF27F4"/>
    <w:rsid w:val="00BF284E"/>
    <w:rsid w:val="00BF286A"/>
    <w:rsid w:val="00BF2884"/>
    <w:rsid w:val="00BF299C"/>
    <w:rsid w:val="00BF2AB8"/>
    <w:rsid w:val="00BF2B2D"/>
    <w:rsid w:val="00BF2BDF"/>
    <w:rsid w:val="00BF2C0F"/>
    <w:rsid w:val="00BF2C2A"/>
    <w:rsid w:val="00BF2E0F"/>
    <w:rsid w:val="00BF2F0B"/>
    <w:rsid w:val="00BF2FF5"/>
    <w:rsid w:val="00BF3030"/>
    <w:rsid w:val="00BF32D8"/>
    <w:rsid w:val="00BF3416"/>
    <w:rsid w:val="00BF3612"/>
    <w:rsid w:val="00BF36E6"/>
    <w:rsid w:val="00BF38BC"/>
    <w:rsid w:val="00BF3A3A"/>
    <w:rsid w:val="00BF3EA0"/>
    <w:rsid w:val="00BF409C"/>
    <w:rsid w:val="00BF40CC"/>
    <w:rsid w:val="00BF42A5"/>
    <w:rsid w:val="00BF4337"/>
    <w:rsid w:val="00BF4432"/>
    <w:rsid w:val="00BF448C"/>
    <w:rsid w:val="00BF45CA"/>
    <w:rsid w:val="00BF4736"/>
    <w:rsid w:val="00BF47D7"/>
    <w:rsid w:val="00BF4D8F"/>
    <w:rsid w:val="00BF4E07"/>
    <w:rsid w:val="00BF4E31"/>
    <w:rsid w:val="00BF50B0"/>
    <w:rsid w:val="00BF526A"/>
    <w:rsid w:val="00BF52D7"/>
    <w:rsid w:val="00BF52E2"/>
    <w:rsid w:val="00BF5376"/>
    <w:rsid w:val="00BF541F"/>
    <w:rsid w:val="00BF55EB"/>
    <w:rsid w:val="00BF5614"/>
    <w:rsid w:val="00BF58A4"/>
    <w:rsid w:val="00BF58C4"/>
    <w:rsid w:val="00BF5962"/>
    <w:rsid w:val="00BF5CDA"/>
    <w:rsid w:val="00BF5E04"/>
    <w:rsid w:val="00BF5F58"/>
    <w:rsid w:val="00BF5F6F"/>
    <w:rsid w:val="00BF601E"/>
    <w:rsid w:val="00BF63C4"/>
    <w:rsid w:val="00BF6995"/>
    <w:rsid w:val="00BF6A44"/>
    <w:rsid w:val="00BF6F46"/>
    <w:rsid w:val="00BF7197"/>
    <w:rsid w:val="00BF7302"/>
    <w:rsid w:val="00BF760A"/>
    <w:rsid w:val="00BF7655"/>
    <w:rsid w:val="00BF7DB5"/>
    <w:rsid w:val="00BF7EF4"/>
    <w:rsid w:val="00C00048"/>
    <w:rsid w:val="00C001B9"/>
    <w:rsid w:val="00C00291"/>
    <w:rsid w:val="00C00348"/>
    <w:rsid w:val="00C00384"/>
    <w:rsid w:val="00C006D2"/>
    <w:rsid w:val="00C00A7C"/>
    <w:rsid w:val="00C00BBE"/>
    <w:rsid w:val="00C00F62"/>
    <w:rsid w:val="00C00FF3"/>
    <w:rsid w:val="00C011AB"/>
    <w:rsid w:val="00C01464"/>
    <w:rsid w:val="00C0153B"/>
    <w:rsid w:val="00C015DA"/>
    <w:rsid w:val="00C017A4"/>
    <w:rsid w:val="00C017C0"/>
    <w:rsid w:val="00C017C1"/>
    <w:rsid w:val="00C01A0A"/>
    <w:rsid w:val="00C01A5C"/>
    <w:rsid w:val="00C01AAD"/>
    <w:rsid w:val="00C01BAA"/>
    <w:rsid w:val="00C01DCD"/>
    <w:rsid w:val="00C02323"/>
    <w:rsid w:val="00C025D9"/>
    <w:rsid w:val="00C02676"/>
    <w:rsid w:val="00C029E2"/>
    <w:rsid w:val="00C02A8D"/>
    <w:rsid w:val="00C02C22"/>
    <w:rsid w:val="00C02F1B"/>
    <w:rsid w:val="00C02F7F"/>
    <w:rsid w:val="00C032C0"/>
    <w:rsid w:val="00C03301"/>
    <w:rsid w:val="00C035BB"/>
    <w:rsid w:val="00C038D6"/>
    <w:rsid w:val="00C0391B"/>
    <w:rsid w:val="00C03926"/>
    <w:rsid w:val="00C03DEB"/>
    <w:rsid w:val="00C04062"/>
    <w:rsid w:val="00C04107"/>
    <w:rsid w:val="00C04875"/>
    <w:rsid w:val="00C04A34"/>
    <w:rsid w:val="00C04DF2"/>
    <w:rsid w:val="00C04E03"/>
    <w:rsid w:val="00C04F2F"/>
    <w:rsid w:val="00C053B4"/>
    <w:rsid w:val="00C054CA"/>
    <w:rsid w:val="00C055B1"/>
    <w:rsid w:val="00C05985"/>
    <w:rsid w:val="00C05B66"/>
    <w:rsid w:val="00C05C92"/>
    <w:rsid w:val="00C06149"/>
    <w:rsid w:val="00C065BF"/>
    <w:rsid w:val="00C065DB"/>
    <w:rsid w:val="00C0664B"/>
    <w:rsid w:val="00C067F8"/>
    <w:rsid w:val="00C06848"/>
    <w:rsid w:val="00C069C7"/>
    <w:rsid w:val="00C06BF4"/>
    <w:rsid w:val="00C06C4D"/>
    <w:rsid w:val="00C06DF3"/>
    <w:rsid w:val="00C06DF6"/>
    <w:rsid w:val="00C06EBA"/>
    <w:rsid w:val="00C07102"/>
    <w:rsid w:val="00C07147"/>
    <w:rsid w:val="00C073E9"/>
    <w:rsid w:val="00C0740E"/>
    <w:rsid w:val="00C076BD"/>
    <w:rsid w:val="00C078E9"/>
    <w:rsid w:val="00C07AAA"/>
    <w:rsid w:val="00C07DA7"/>
    <w:rsid w:val="00C07FED"/>
    <w:rsid w:val="00C1041E"/>
    <w:rsid w:val="00C1082D"/>
    <w:rsid w:val="00C108AD"/>
    <w:rsid w:val="00C108EC"/>
    <w:rsid w:val="00C10904"/>
    <w:rsid w:val="00C10B11"/>
    <w:rsid w:val="00C10C56"/>
    <w:rsid w:val="00C10D31"/>
    <w:rsid w:val="00C10E7D"/>
    <w:rsid w:val="00C11285"/>
    <w:rsid w:val="00C1137A"/>
    <w:rsid w:val="00C11441"/>
    <w:rsid w:val="00C1196A"/>
    <w:rsid w:val="00C11AD6"/>
    <w:rsid w:val="00C11CB9"/>
    <w:rsid w:val="00C11DA8"/>
    <w:rsid w:val="00C121C9"/>
    <w:rsid w:val="00C1223A"/>
    <w:rsid w:val="00C12350"/>
    <w:rsid w:val="00C1239D"/>
    <w:rsid w:val="00C1249B"/>
    <w:rsid w:val="00C12500"/>
    <w:rsid w:val="00C1277B"/>
    <w:rsid w:val="00C13434"/>
    <w:rsid w:val="00C13759"/>
    <w:rsid w:val="00C1386F"/>
    <w:rsid w:val="00C138DF"/>
    <w:rsid w:val="00C13D5F"/>
    <w:rsid w:val="00C13D9C"/>
    <w:rsid w:val="00C14440"/>
    <w:rsid w:val="00C14A34"/>
    <w:rsid w:val="00C14BD7"/>
    <w:rsid w:val="00C14E73"/>
    <w:rsid w:val="00C150AC"/>
    <w:rsid w:val="00C1560B"/>
    <w:rsid w:val="00C15930"/>
    <w:rsid w:val="00C15D09"/>
    <w:rsid w:val="00C15EBC"/>
    <w:rsid w:val="00C15EDC"/>
    <w:rsid w:val="00C16146"/>
    <w:rsid w:val="00C1618A"/>
    <w:rsid w:val="00C163E9"/>
    <w:rsid w:val="00C16583"/>
    <w:rsid w:val="00C1673C"/>
    <w:rsid w:val="00C16790"/>
    <w:rsid w:val="00C16A78"/>
    <w:rsid w:val="00C16AAB"/>
    <w:rsid w:val="00C16B20"/>
    <w:rsid w:val="00C16BC5"/>
    <w:rsid w:val="00C16C6E"/>
    <w:rsid w:val="00C16C74"/>
    <w:rsid w:val="00C16EA4"/>
    <w:rsid w:val="00C16EDD"/>
    <w:rsid w:val="00C16FA0"/>
    <w:rsid w:val="00C1779C"/>
    <w:rsid w:val="00C17BEA"/>
    <w:rsid w:val="00C17C40"/>
    <w:rsid w:val="00C20232"/>
    <w:rsid w:val="00C202B5"/>
    <w:rsid w:val="00C20356"/>
    <w:rsid w:val="00C203D2"/>
    <w:rsid w:val="00C205AF"/>
    <w:rsid w:val="00C20886"/>
    <w:rsid w:val="00C209E8"/>
    <w:rsid w:val="00C209F6"/>
    <w:rsid w:val="00C20F14"/>
    <w:rsid w:val="00C2109F"/>
    <w:rsid w:val="00C2115E"/>
    <w:rsid w:val="00C21289"/>
    <w:rsid w:val="00C215E4"/>
    <w:rsid w:val="00C217D3"/>
    <w:rsid w:val="00C21C8C"/>
    <w:rsid w:val="00C22031"/>
    <w:rsid w:val="00C22193"/>
    <w:rsid w:val="00C226AF"/>
    <w:rsid w:val="00C229C3"/>
    <w:rsid w:val="00C22BDB"/>
    <w:rsid w:val="00C22D84"/>
    <w:rsid w:val="00C23202"/>
    <w:rsid w:val="00C234ED"/>
    <w:rsid w:val="00C23EBE"/>
    <w:rsid w:val="00C23FB9"/>
    <w:rsid w:val="00C24077"/>
    <w:rsid w:val="00C2418C"/>
    <w:rsid w:val="00C244F7"/>
    <w:rsid w:val="00C24522"/>
    <w:rsid w:val="00C246FF"/>
    <w:rsid w:val="00C24742"/>
    <w:rsid w:val="00C24774"/>
    <w:rsid w:val="00C24AD1"/>
    <w:rsid w:val="00C24C37"/>
    <w:rsid w:val="00C24DDE"/>
    <w:rsid w:val="00C250A1"/>
    <w:rsid w:val="00C251B2"/>
    <w:rsid w:val="00C25370"/>
    <w:rsid w:val="00C25754"/>
    <w:rsid w:val="00C25830"/>
    <w:rsid w:val="00C25862"/>
    <w:rsid w:val="00C258EC"/>
    <w:rsid w:val="00C25F2E"/>
    <w:rsid w:val="00C260C5"/>
    <w:rsid w:val="00C261C5"/>
    <w:rsid w:val="00C261DE"/>
    <w:rsid w:val="00C26423"/>
    <w:rsid w:val="00C264C3"/>
    <w:rsid w:val="00C26517"/>
    <w:rsid w:val="00C266BB"/>
    <w:rsid w:val="00C26783"/>
    <w:rsid w:val="00C26B55"/>
    <w:rsid w:val="00C26C5C"/>
    <w:rsid w:val="00C2701A"/>
    <w:rsid w:val="00C2709E"/>
    <w:rsid w:val="00C272AB"/>
    <w:rsid w:val="00C2730C"/>
    <w:rsid w:val="00C27509"/>
    <w:rsid w:val="00C275AE"/>
    <w:rsid w:val="00C2796A"/>
    <w:rsid w:val="00C27B1E"/>
    <w:rsid w:val="00C27B47"/>
    <w:rsid w:val="00C300FF"/>
    <w:rsid w:val="00C30111"/>
    <w:rsid w:val="00C308AF"/>
    <w:rsid w:val="00C310BD"/>
    <w:rsid w:val="00C310EE"/>
    <w:rsid w:val="00C31297"/>
    <w:rsid w:val="00C313B5"/>
    <w:rsid w:val="00C314B7"/>
    <w:rsid w:val="00C31715"/>
    <w:rsid w:val="00C317EA"/>
    <w:rsid w:val="00C319E3"/>
    <w:rsid w:val="00C31CB8"/>
    <w:rsid w:val="00C31D53"/>
    <w:rsid w:val="00C31F1D"/>
    <w:rsid w:val="00C31FED"/>
    <w:rsid w:val="00C32082"/>
    <w:rsid w:val="00C321D4"/>
    <w:rsid w:val="00C3240A"/>
    <w:rsid w:val="00C324D7"/>
    <w:rsid w:val="00C32948"/>
    <w:rsid w:val="00C32950"/>
    <w:rsid w:val="00C32A6E"/>
    <w:rsid w:val="00C32BB3"/>
    <w:rsid w:val="00C32CFB"/>
    <w:rsid w:val="00C32D40"/>
    <w:rsid w:val="00C32DE4"/>
    <w:rsid w:val="00C332BD"/>
    <w:rsid w:val="00C3331A"/>
    <w:rsid w:val="00C33727"/>
    <w:rsid w:val="00C3409B"/>
    <w:rsid w:val="00C34124"/>
    <w:rsid w:val="00C346DD"/>
    <w:rsid w:val="00C3482A"/>
    <w:rsid w:val="00C34976"/>
    <w:rsid w:val="00C3498C"/>
    <w:rsid w:val="00C349BB"/>
    <w:rsid w:val="00C350D6"/>
    <w:rsid w:val="00C35298"/>
    <w:rsid w:val="00C353EB"/>
    <w:rsid w:val="00C355C2"/>
    <w:rsid w:val="00C3577E"/>
    <w:rsid w:val="00C35787"/>
    <w:rsid w:val="00C35825"/>
    <w:rsid w:val="00C3582B"/>
    <w:rsid w:val="00C3587C"/>
    <w:rsid w:val="00C3588C"/>
    <w:rsid w:val="00C3593C"/>
    <w:rsid w:val="00C35A73"/>
    <w:rsid w:val="00C35D71"/>
    <w:rsid w:val="00C35DA0"/>
    <w:rsid w:val="00C3654B"/>
    <w:rsid w:val="00C365D8"/>
    <w:rsid w:val="00C36846"/>
    <w:rsid w:val="00C36B94"/>
    <w:rsid w:val="00C36C43"/>
    <w:rsid w:val="00C36C83"/>
    <w:rsid w:val="00C37168"/>
    <w:rsid w:val="00C374A8"/>
    <w:rsid w:val="00C37554"/>
    <w:rsid w:val="00C37983"/>
    <w:rsid w:val="00C37B2F"/>
    <w:rsid w:val="00C37B71"/>
    <w:rsid w:val="00C37B88"/>
    <w:rsid w:val="00C40082"/>
    <w:rsid w:val="00C40561"/>
    <w:rsid w:val="00C40793"/>
    <w:rsid w:val="00C40848"/>
    <w:rsid w:val="00C40A39"/>
    <w:rsid w:val="00C40CA1"/>
    <w:rsid w:val="00C40D85"/>
    <w:rsid w:val="00C40F0C"/>
    <w:rsid w:val="00C40F91"/>
    <w:rsid w:val="00C414A9"/>
    <w:rsid w:val="00C414CA"/>
    <w:rsid w:val="00C4156E"/>
    <w:rsid w:val="00C418C7"/>
    <w:rsid w:val="00C41A39"/>
    <w:rsid w:val="00C41B11"/>
    <w:rsid w:val="00C41B97"/>
    <w:rsid w:val="00C41E83"/>
    <w:rsid w:val="00C41EBF"/>
    <w:rsid w:val="00C42171"/>
    <w:rsid w:val="00C42239"/>
    <w:rsid w:val="00C42251"/>
    <w:rsid w:val="00C4231C"/>
    <w:rsid w:val="00C4273A"/>
    <w:rsid w:val="00C427EB"/>
    <w:rsid w:val="00C4286C"/>
    <w:rsid w:val="00C42BA6"/>
    <w:rsid w:val="00C42EE4"/>
    <w:rsid w:val="00C42F6E"/>
    <w:rsid w:val="00C4300F"/>
    <w:rsid w:val="00C430CE"/>
    <w:rsid w:val="00C43209"/>
    <w:rsid w:val="00C43249"/>
    <w:rsid w:val="00C4329E"/>
    <w:rsid w:val="00C43518"/>
    <w:rsid w:val="00C4360C"/>
    <w:rsid w:val="00C4373F"/>
    <w:rsid w:val="00C44511"/>
    <w:rsid w:val="00C4471B"/>
    <w:rsid w:val="00C44766"/>
    <w:rsid w:val="00C44834"/>
    <w:rsid w:val="00C44941"/>
    <w:rsid w:val="00C44AB5"/>
    <w:rsid w:val="00C44D7A"/>
    <w:rsid w:val="00C44DB3"/>
    <w:rsid w:val="00C44F91"/>
    <w:rsid w:val="00C451A1"/>
    <w:rsid w:val="00C451B8"/>
    <w:rsid w:val="00C45460"/>
    <w:rsid w:val="00C4566E"/>
    <w:rsid w:val="00C45AF8"/>
    <w:rsid w:val="00C45BB0"/>
    <w:rsid w:val="00C45C4D"/>
    <w:rsid w:val="00C45D9E"/>
    <w:rsid w:val="00C45EC5"/>
    <w:rsid w:val="00C4620F"/>
    <w:rsid w:val="00C46260"/>
    <w:rsid w:val="00C462C8"/>
    <w:rsid w:val="00C46531"/>
    <w:rsid w:val="00C46781"/>
    <w:rsid w:val="00C46AA3"/>
    <w:rsid w:val="00C46D2B"/>
    <w:rsid w:val="00C46DA3"/>
    <w:rsid w:val="00C46F14"/>
    <w:rsid w:val="00C46F1B"/>
    <w:rsid w:val="00C47197"/>
    <w:rsid w:val="00C471FD"/>
    <w:rsid w:val="00C47600"/>
    <w:rsid w:val="00C478A1"/>
    <w:rsid w:val="00C47912"/>
    <w:rsid w:val="00C47A8A"/>
    <w:rsid w:val="00C47D14"/>
    <w:rsid w:val="00C47DB2"/>
    <w:rsid w:val="00C500D5"/>
    <w:rsid w:val="00C500F9"/>
    <w:rsid w:val="00C502B1"/>
    <w:rsid w:val="00C504D6"/>
    <w:rsid w:val="00C5075C"/>
    <w:rsid w:val="00C50812"/>
    <w:rsid w:val="00C509E7"/>
    <w:rsid w:val="00C50A5C"/>
    <w:rsid w:val="00C50E64"/>
    <w:rsid w:val="00C5150B"/>
    <w:rsid w:val="00C515A2"/>
    <w:rsid w:val="00C5161C"/>
    <w:rsid w:val="00C51945"/>
    <w:rsid w:val="00C51DD1"/>
    <w:rsid w:val="00C51EC2"/>
    <w:rsid w:val="00C51F94"/>
    <w:rsid w:val="00C52015"/>
    <w:rsid w:val="00C520FB"/>
    <w:rsid w:val="00C524BD"/>
    <w:rsid w:val="00C524D3"/>
    <w:rsid w:val="00C5253D"/>
    <w:rsid w:val="00C5254D"/>
    <w:rsid w:val="00C525C3"/>
    <w:rsid w:val="00C5285F"/>
    <w:rsid w:val="00C52C89"/>
    <w:rsid w:val="00C5328D"/>
    <w:rsid w:val="00C53389"/>
    <w:rsid w:val="00C535CD"/>
    <w:rsid w:val="00C53739"/>
    <w:rsid w:val="00C538EF"/>
    <w:rsid w:val="00C53E44"/>
    <w:rsid w:val="00C53F0F"/>
    <w:rsid w:val="00C54368"/>
    <w:rsid w:val="00C543EF"/>
    <w:rsid w:val="00C544A2"/>
    <w:rsid w:val="00C5454E"/>
    <w:rsid w:val="00C5464F"/>
    <w:rsid w:val="00C547A5"/>
    <w:rsid w:val="00C548AE"/>
    <w:rsid w:val="00C54F93"/>
    <w:rsid w:val="00C55254"/>
    <w:rsid w:val="00C5543A"/>
    <w:rsid w:val="00C556A6"/>
    <w:rsid w:val="00C55AA4"/>
    <w:rsid w:val="00C55AA6"/>
    <w:rsid w:val="00C55ADB"/>
    <w:rsid w:val="00C55B10"/>
    <w:rsid w:val="00C55B18"/>
    <w:rsid w:val="00C55B8F"/>
    <w:rsid w:val="00C55D60"/>
    <w:rsid w:val="00C562EC"/>
    <w:rsid w:val="00C56325"/>
    <w:rsid w:val="00C56370"/>
    <w:rsid w:val="00C564F6"/>
    <w:rsid w:val="00C56522"/>
    <w:rsid w:val="00C565CA"/>
    <w:rsid w:val="00C56AE1"/>
    <w:rsid w:val="00C56D22"/>
    <w:rsid w:val="00C56E43"/>
    <w:rsid w:val="00C56F5C"/>
    <w:rsid w:val="00C57377"/>
    <w:rsid w:val="00C577C5"/>
    <w:rsid w:val="00C578C1"/>
    <w:rsid w:val="00C579F4"/>
    <w:rsid w:val="00C57E5A"/>
    <w:rsid w:val="00C57EAD"/>
    <w:rsid w:val="00C6013B"/>
    <w:rsid w:val="00C6024A"/>
    <w:rsid w:val="00C60533"/>
    <w:rsid w:val="00C60878"/>
    <w:rsid w:val="00C60CAF"/>
    <w:rsid w:val="00C60D85"/>
    <w:rsid w:val="00C60DC8"/>
    <w:rsid w:val="00C60E06"/>
    <w:rsid w:val="00C6116A"/>
    <w:rsid w:val="00C61237"/>
    <w:rsid w:val="00C61313"/>
    <w:rsid w:val="00C61445"/>
    <w:rsid w:val="00C61485"/>
    <w:rsid w:val="00C6148C"/>
    <w:rsid w:val="00C616A4"/>
    <w:rsid w:val="00C61A9A"/>
    <w:rsid w:val="00C61BCE"/>
    <w:rsid w:val="00C61E83"/>
    <w:rsid w:val="00C6227D"/>
    <w:rsid w:val="00C628FA"/>
    <w:rsid w:val="00C62CA9"/>
    <w:rsid w:val="00C62EC2"/>
    <w:rsid w:val="00C62F34"/>
    <w:rsid w:val="00C62F7A"/>
    <w:rsid w:val="00C62FF4"/>
    <w:rsid w:val="00C63164"/>
    <w:rsid w:val="00C63BDE"/>
    <w:rsid w:val="00C63BF5"/>
    <w:rsid w:val="00C63ECF"/>
    <w:rsid w:val="00C63F10"/>
    <w:rsid w:val="00C63F9E"/>
    <w:rsid w:val="00C64135"/>
    <w:rsid w:val="00C641D1"/>
    <w:rsid w:val="00C643FA"/>
    <w:rsid w:val="00C6456F"/>
    <w:rsid w:val="00C645A5"/>
    <w:rsid w:val="00C646A0"/>
    <w:rsid w:val="00C646DA"/>
    <w:rsid w:val="00C6479C"/>
    <w:rsid w:val="00C648F7"/>
    <w:rsid w:val="00C64982"/>
    <w:rsid w:val="00C64BBF"/>
    <w:rsid w:val="00C64BC2"/>
    <w:rsid w:val="00C64D78"/>
    <w:rsid w:val="00C650C7"/>
    <w:rsid w:val="00C65451"/>
    <w:rsid w:val="00C65520"/>
    <w:rsid w:val="00C657AC"/>
    <w:rsid w:val="00C657E9"/>
    <w:rsid w:val="00C65942"/>
    <w:rsid w:val="00C65AF7"/>
    <w:rsid w:val="00C65BCD"/>
    <w:rsid w:val="00C65C1D"/>
    <w:rsid w:val="00C65D0F"/>
    <w:rsid w:val="00C65DAF"/>
    <w:rsid w:val="00C65E40"/>
    <w:rsid w:val="00C662A2"/>
    <w:rsid w:val="00C66629"/>
    <w:rsid w:val="00C6667D"/>
    <w:rsid w:val="00C6693A"/>
    <w:rsid w:val="00C66C37"/>
    <w:rsid w:val="00C67203"/>
    <w:rsid w:val="00C6723A"/>
    <w:rsid w:val="00C673EC"/>
    <w:rsid w:val="00C67579"/>
    <w:rsid w:val="00C677FF"/>
    <w:rsid w:val="00C678A1"/>
    <w:rsid w:val="00C67CAB"/>
    <w:rsid w:val="00C67CC1"/>
    <w:rsid w:val="00C703C8"/>
    <w:rsid w:val="00C7056F"/>
    <w:rsid w:val="00C705EA"/>
    <w:rsid w:val="00C7070E"/>
    <w:rsid w:val="00C70ACE"/>
    <w:rsid w:val="00C70B9D"/>
    <w:rsid w:val="00C70C88"/>
    <w:rsid w:val="00C70D88"/>
    <w:rsid w:val="00C70DED"/>
    <w:rsid w:val="00C71003"/>
    <w:rsid w:val="00C7121F"/>
    <w:rsid w:val="00C7128C"/>
    <w:rsid w:val="00C712D1"/>
    <w:rsid w:val="00C71530"/>
    <w:rsid w:val="00C7164C"/>
    <w:rsid w:val="00C716B0"/>
    <w:rsid w:val="00C71B35"/>
    <w:rsid w:val="00C71E23"/>
    <w:rsid w:val="00C724B5"/>
    <w:rsid w:val="00C72572"/>
    <w:rsid w:val="00C729BD"/>
    <w:rsid w:val="00C72FC8"/>
    <w:rsid w:val="00C73144"/>
    <w:rsid w:val="00C733DE"/>
    <w:rsid w:val="00C7352F"/>
    <w:rsid w:val="00C737A4"/>
    <w:rsid w:val="00C7381E"/>
    <w:rsid w:val="00C7383C"/>
    <w:rsid w:val="00C73B56"/>
    <w:rsid w:val="00C73B73"/>
    <w:rsid w:val="00C73BA8"/>
    <w:rsid w:val="00C73C81"/>
    <w:rsid w:val="00C74762"/>
    <w:rsid w:val="00C74770"/>
    <w:rsid w:val="00C74843"/>
    <w:rsid w:val="00C74974"/>
    <w:rsid w:val="00C7498B"/>
    <w:rsid w:val="00C749CF"/>
    <w:rsid w:val="00C74A67"/>
    <w:rsid w:val="00C74C36"/>
    <w:rsid w:val="00C75043"/>
    <w:rsid w:val="00C75137"/>
    <w:rsid w:val="00C75144"/>
    <w:rsid w:val="00C75249"/>
    <w:rsid w:val="00C752E1"/>
    <w:rsid w:val="00C752E7"/>
    <w:rsid w:val="00C75370"/>
    <w:rsid w:val="00C753D1"/>
    <w:rsid w:val="00C756D3"/>
    <w:rsid w:val="00C758B2"/>
    <w:rsid w:val="00C75A21"/>
    <w:rsid w:val="00C75D55"/>
    <w:rsid w:val="00C76029"/>
    <w:rsid w:val="00C76064"/>
    <w:rsid w:val="00C76088"/>
    <w:rsid w:val="00C7616D"/>
    <w:rsid w:val="00C7623B"/>
    <w:rsid w:val="00C762C8"/>
    <w:rsid w:val="00C764B4"/>
    <w:rsid w:val="00C764BC"/>
    <w:rsid w:val="00C766BE"/>
    <w:rsid w:val="00C7679D"/>
    <w:rsid w:val="00C76FFB"/>
    <w:rsid w:val="00C776A7"/>
    <w:rsid w:val="00C77742"/>
    <w:rsid w:val="00C77816"/>
    <w:rsid w:val="00C7790F"/>
    <w:rsid w:val="00C779D3"/>
    <w:rsid w:val="00C77BAC"/>
    <w:rsid w:val="00C80049"/>
    <w:rsid w:val="00C80187"/>
    <w:rsid w:val="00C802E7"/>
    <w:rsid w:val="00C8032F"/>
    <w:rsid w:val="00C80502"/>
    <w:rsid w:val="00C80738"/>
    <w:rsid w:val="00C80771"/>
    <w:rsid w:val="00C80A3B"/>
    <w:rsid w:val="00C80ABC"/>
    <w:rsid w:val="00C80B51"/>
    <w:rsid w:val="00C80D3F"/>
    <w:rsid w:val="00C80EAB"/>
    <w:rsid w:val="00C81120"/>
    <w:rsid w:val="00C8112B"/>
    <w:rsid w:val="00C81196"/>
    <w:rsid w:val="00C81317"/>
    <w:rsid w:val="00C817F4"/>
    <w:rsid w:val="00C819D2"/>
    <w:rsid w:val="00C81A10"/>
    <w:rsid w:val="00C81BA7"/>
    <w:rsid w:val="00C81CDF"/>
    <w:rsid w:val="00C81D65"/>
    <w:rsid w:val="00C81FB9"/>
    <w:rsid w:val="00C82013"/>
    <w:rsid w:val="00C82075"/>
    <w:rsid w:val="00C82080"/>
    <w:rsid w:val="00C8251B"/>
    <w:rsid w:val="00C82612"/>
    <w:rsid w:val="00C82672"/>
    <w:rsid w:val="00C826F6"/>
    <w:rsid w:val="00C8270F"/>
    <w:rsid w:val="00C82B51"/>
    <w:rsid w:val="00C82E91"/>
    <w:rsid w:val="00C83084"/>
    <w:rsid w:val="00C83221"/>
    <w:rsid w:val="00C833C8"/>
    <w:rsid w:val="00C83570"/>
    <w:rsid w:val="00C836C5"/>
    <w:rsid w:val="00C836EE"/>
    <w:rsid w:val="00C8394E"/>
    <w:rsid w:val="00C83AC8"/>
    <w:rsid w:val="00C83CA2"/>
    <w:rsid w:val="00C83E19"/>
    <w:rsid w:val="00C83EB4"/>
    <w:rsid w:val="00C842F4"/>
    <w:rsid w:val="00C8449F"/>
    <w:rsid w:val="00C84ACF"/>
    <w:rsid w:val="00C84B1C"/>
    <w:rsid w:val="00C84BB4"/>
    <w:rsid w:val="00C84BCF"/>
    <w:rsid w:val="00C84BE9"/>
    <w:rsid w:val="00C84D8E"/>
    <w:rsid w:val="00C84E11"/>
    <w:rsid w:val="00C84E7E"/>
    <w:rsid w:val="00C85051"/>
    <w:rsid w:val="00C85107"/>
    <w:rsid w:val="00C85211"/>
    <w:rsid w:val="00C85238"/>
    <w:rsid w:val="00C85341"/>
    <w:rsid w:val="00C85464"/>
    <w:rsid w:val="00C85BA4"/>
    <w:rsid w:val="00C85C26"/>
    <w:rsid w:val="00C85C76"/>
    <w:rsid w:val="00C85DC1"/>
    <w:rsid w:val="00C861C1"/>
    <w:rsid w:val="00C86288"/>
    <w:rsid w:val="00C866FD"/>
    <w:rsid w:val="00C86AEC"/>
    <w:rsid w:val="00C86BCA"/>
    <w:rsid w:val="00C86D17"/>
    <w:rsid w:val="00C86FCC"/>
    <w:rsid w:val="00C87187"/>
    <w:rsid w:val="00C871F2"/>
    <w:rsid w:val="00C87257"/>
    <w:rsid w:val="00C872E0"/>
    <w:rsid w:val="00C87456"/>
    <w:rsid w:val="00C8757E"/>
    <w:rsid w:val="00C8793F"/>
    <w:rsid w:val="00C87975"/>
    <w:rsid w:val="00C8798F"/>
    <w:rsid w:val="00C87A33"/>
    <w:rsid w:val="00C87AF6"/>
    <w:rsid w:val="00C87C44"/>
    <w:rsid w:val="00C9014C"/>
    <w:rsid w:val="00C90423"/>
    <w:rsid w:val="00C90552"/>
    <w:rsid w:val="00C9079C"/>
    <w:rsid w:val="00C9092A"/>
    <w:rsid w:val="00C90935"/>
    <w:rsid w:val="00C90956"/>
    <w:rsid w:val="00C912D4"/>
    <w:rsid w:val="00C91444"/>
    <w:rsid w:val="00C918EB"/>
    <w:rsid w:val="00C91AD5"/>
    <w:rsid w:val="00C91B62"/>
    <w:rsid w:val="00C91F99"/>
    <w:rsid w:val="00C9233A"/>
    <w:rsid w:val="00C925E9"/>
    <w:rsid w:val="00C92747"/>
    <w:rsid w:val="00C92755"/>
    <w:rsid w:val="00C927D0"/>
    <w:rsid w:val="00C92A3A"/>
    <w:rsid w:val="00C92B1A"/>
    <w:rsid w:val="00C92DD5"/>
    <w:rsid w:val="00C92E64"/>
    <w:rsid w:val="00C9305B"/>
    <w:rsid w:val="00C930F5"/>
    <w:rsid w:val="00C932F8"/>
    <w:rsid w:val="00C93703"/>
    <w:rsid w:val="00C93724"/>
    <w:rsid w:val="00C93957"/>
    <w:rsid w:val="00C94070"/>
    <w:rsid w:val="00C946AA"/>
    <w:rsid w:val="00C94BC5"/>
    <w:rsid w:val="00C94C59"/>
    <w:rsid w:val="00C94F20"/>
    <w:rsid w:val="00C95285"/>
    <w:rsid w:val="00C9549B"/>
    <w:rsid w:val="00C95514"/>
    <w:rsid w:val="00C955F9"/>
    <w:rsid w:val="00C95686"/>
    <w:rsid w:val="00C958F7"/>
    <w:rsid w:val="00C95D11"/>
    <w:rsid w:val="00C95D34"/>
    <w:rsid w:val="00C95EAE"/>
    <w:rsid w:val="00C95F50"/>
    <w:rsid w:val="00C95F65"/>
    <w:rsid w:val="00C96015"/>
    <w:rsid w:val="00C961DD"/>
    <w:rsid w:val="00C9646B"/>
    <w:rsid w:val="00C96A9D"/>
    <w:rsid w:val="00C96E86"/>
    <w:rsid w:val="00C970DA"/>
    <w:rsid w:val="00C9752C"/>
    <w:rsid w:val="00C9753B"/>
    <w:rsid w:val="00C97687"/>
    <w:rsid w:val="00C97B99"/>
    <w:rsid w:val="00CA0A5E"/>
    <w:rsid w:val="00CA0EAF"/>
    <w:rsid w:val="00CA0EDA"/>
    <w:rsid w:val="00CA1290"/>
    <w:rsid w:val="00CA13C2"/>
    <w:rsid w:val="00CA1536"/>
    <w:rsid w:val="00CA181A"/>
    <w:rsid w:val="00CA18F3"/>
    <w:rsid w:val="00CA1905"/>
    <w:rsid w:val="00CA1CDF"/>
    <w:rsid w:val="00CA1DF7"/>
    <w:rsid w:val="00CA1ED4"/>
    <w:rsid w:val="00CA2054"/>
    <w:rsid w:val="00CA2267"/>
    <w:rsid w:val="00CA2327"/>
    <w:rsid w:val="00CA23DE"/>
    <w:rsid w:val="00CA2719"/>
    <w:rsid w:val="00CA2907"/>
    <w:rsid w:val="00CA2BD6"/>
    <w:rsid w:val="00CA2C82"/>
    <w:rsid w:val="00CA36E8"/>
    <w:rsid w:val="00CA3716"/>
    <w:rsid w:val="00CA37B6"/>
    <w:rsid w:val="00CA384B"/>
    <w:rsid w:val="00CA39A5"/>
    <w:rsid w:val="00CA3CD2"/>
    <w:rsid w:val="00CA3D22"/>
    <w:rsid w:val="00CA4029"/>
    <w:rsid w:val="00CA41E5"/>
    <w:rsid w:val="00CA42F8"/>
    <w:rsid w:val="00CA44E1"/>
    <w:rsid w:val="00CA472C"/>
    <w:rsid w:val="00CA4915"/>
    <w:rsid w:val="00CA4922"/>
    <w:rsid w:val="00CA4C00"/>
    <w:rsid w:val="00CA4C72"/>
    <w:rsid w:val="00CA4E6E"/>
    <w:rsid w:val="00CA5051"/>
    <w:rsid w:val="00CA516F"/>
    <w:rsid w:val="00CA52C0"/>
    <w:rsid w:val="00CA5AF8"/>
    <w:rsid w:val="00CA5ECE"/>
    <w:rsid w:val="00CA5F86"/>
    <w:rsid w:val="00CA6142"/>
    <w:rsid w:val="00CA6221"/>
    <w:rsid w:val="00CA62CB"/>
    <w:rsid w:val="00CA644C"/>
    <w:rsid w:val="00CA64E6"/>
    <w:rsid w:val="00CA67DE"/>
    <w:rsid w:val="00CA6875"/>
    <w:rsid w:val="00CA692B"/>
    <w:rsid w:val="00CA6F50"/>
    <w:rsid w:val="00CA720E"/>
    <w:rsid w:val="00CA72C6"/>
    <w:rsid w:val="00CA730A"/>
    <w:rsid w:val="00CA7575"/>
    <w:rsid w:val="00CA7E06"/>
    <w:rsid w:val="00CA7EB3"/>
    <w:rsid w:val="00CB00B1"/>
    <w:rsid w:val="00CB06AA"/>
    <w:rsid w:val="00CB0888"/>
    <w:rsid w:val="00CB08EF"/>
    <w:rsid w:val="00CB09A3"/>
    <w:rsid w:val="00CB0CB9"/>
    <w:rsid w:val="00CB0DCF"/>
    <w:rsid w:val="00CB0E2C"/>
    <w:rsid w:val="00CB12F8"/>
    <w:rsid w:val="00CB1616"/>
    <w:rsid w:val="00CB16A2"/>
    <w:rsid w:val="00CB1726"/>
    <w:rsid w:val="00CB1975"/>
    <w:rsid w:val="00CB1E27"/>
    <w:rsid w:val="00CB2000"/>
    <w:rsid w:val="00CB2173"/>
    <w:rsid w:val="00CB23EB"/>
    <w:rsid w:val="00CB23F9"/>
    <w:rsid w:val="00CB25AD"/>
    <w:rsid w:val="00CB25AE"/>
    <w:rsid w:val="00CB25E7"/>
    <w:rsid w:val="00CB2614"/>
    <w:rsid w:val="00CB2643"/>
    <w:rsid w:val="00CB2C48"/>
    <w:rsid w:val="00CB2C73"/>
    <w:rsid w:val="00CB2D9F"/>
    <w:rsid w:val="00CB2DC0"/>
    <w:rsid w:val="00CB2F42"/>
    <w:rsid w:val="00CB3086"/>
    <w:rsid w:val="00CB309F"/>
    <w:rsid w:val="00CB30BD"/>
    <w:rsid w:val="00CB33AE"/>
    <w:rsid w:val="00CB33C5"/>
    <w:rsid w:val="00CB355E"/>
    <w:rsid w:val="00CB35BC"/>
    <w:rsid w:val="00CB35CC"/>
    <w:rsid w:val="00CB3865"/>
    <w:rsid w:val="00CB39DF"/>
    <w:rsid w:val="00CB3B2A"/>
    <w:rsid w:val="00CB3B5B"/>
    <w:rsid w:val="00CB3BE4"/>
    <w:rsid w:val="00CB3D8A"/>
    <w:rsid w:val="00CB3ED7"/>
    <w:rsid w:val="00CB40AA"/>
    <w:rsid w:val="00CB4213"/>
    <w:rsid w:val="00CB43DD"/>
    <w:rsid w:val="00CB460E"/>
    <w:rsid w:val="00CB4670"/>
    <w:rsid w:val="00CB4742"/>
    <w:rsid w:val="00CB494B"/>
    <w:rsid w:val="00CB4983"/>
    <w:rsid w:val="00CB4B94"/>
    <w:rsid w:val="00CB4BAD"/>
    <w:rsid w:val="00CB4FF4"/>
    <w:rsid w:val="00CB5148"/>
    <w:rsid w:val="00CB51E0"/>
    <w:rsid w:val="00CB53CA"/>
    <w:rsid w:val="00CB5972"/>
    <w:rsid w:val="00CB5A5B"/>
    <w:rsid w:val="00CB5B91"/>
    <w:rsid w:val="00CB5DC3"/>
    <w:rsid w:val="00CB5EBF"/>
    <w:rsid w:val="00CB5F03"/>
    <w:rsid w:val="00CB6323"/>
    <w:rsid w:val="00CB63B8"/>
    <w:rsid w:val="00CB63E7"/>
    <w:rsid w:val="00CB65E6"/>
    <w:rsid w:val="00CB66BB"/>
    <w:rsid w:val="00CB66E5"/>
    <w:rsid w:val="00CB6770"/>
    <w:rsid w:val="00CB6969"/>
    <w:rsid w:val="00CB6DD7"/>
    <w:rsid w:val="00CB6FCC"/>
    <w:rsid w:val="00CB70AF"/>
    <w:rsid w:val="00CB7449"/>
    <w:rsid w:val="00CB7AF2"/>
    <w:rsid w:val="00CB7AF9"/>
    <w:rsid w:val="00CB7C6A"/>
    <w:rsid w:val="00CB7D2B"/>
    <w:rsid w:val="00CB7E12"/>
    <w:rsid w:val="00CC00E4"/>
    <w:rsid w:val="00CC010C"/>
    <w:rsid w:val="00CC01D8"/>
    <w:rsid w:val="00CC040F"/>
    <w:rsid w:val="00CC057C"/>
    <w:rsid w:val="00CC0632"/>
    <w:rsid w:val="00CC06BA"/>
    <w:rsid w:val="00CC119F"/>
    <w:rsid w:val="00CC13D0"/>
    <w:rsid w:val="00CC1539"/>
    <w:rsid w:val="00CC165C"/>
    <w:rsid w:val="00CC16B9"/>
    <w:rsid w:val="00CC174E"/>
    <w:rsid w:val="00CC1A8C"/>
    <w:rsid w:val="00CC1BCF"/>
    <w:rsid w:val="00CC210D"/>
    <w:rsid w:val="00CC22E8"/>
    <w:rsid w:val="00CC278B"/>
    <w:rsid w:val="00CC27D5"/>
    <w:rsid w:val="00CC2890"/>
    <w:rsid w:val="00CC289B"/>
    <w:rsid w:val="00CC2A02"/>
    <w:rsid w:val="00CC2C9A"/>
    <w:rsid w:val="00CC2F0B"/>
    <w:rsid w:val="00CC2FB1"/>
    <w:rsid w:val="00CC2FEA"/>
    <w:rsid w:val="00CC3055"/>
    <w:rsid w:val="00CC3150"/>
    <w:rsid w:val="00CC3375"/>
    <w:rsid w:val="00CC33E9"/>
    <w:rsid w:val="00CC3439"/>
    <w:rsid w:val="00CC351F"/>
    <w:rsid w:val="00CC3854"/>
    <w:rsid w:val="00CC38E0"/>
    <w:rsid w:val="00CC3B07"/>
    <w:rsid w:val="00CC3BC7"/>
    <w:rsid w:val="00CC3D33"/>
    <w:rsid w:val="00CC4060"/>
    <w:rsid w:val="00CC413D"/>
    <w:rsid w:val="00CC4159"/>
    <w:rsid w:val="00CC41A3"/>
    <w:rsid w:val="00CC4525"/>
    <w:rsid w:val="00CC4614"/>
    <w:rsid w:val="00CC4647"/>
    <w:rsid w:val="00CC4782"/>
    <w:rsid w:val="00CC47BC"/>
    <w:rsid w:val="00CC4AF0"/>
    <w:rsid w:val="00CC4CF6"/>
    <w:rsid w:val="00CC4E53"/>
    <w:rsid w:val="00CC4ECB"/>
    <w:rsid w:val="00CC5156"/>
    <w:rsid w:val="00CC51CB"/>
    <w:rsid w:val="00CC5BA2"/>
    <w:rsid w:val="00CC5C21"/>
    <w:rsid w:val="00CC5EB7"/>
    <w:rsid w:val="00CC5FB3"/>
    <w:rsid w:val="00CC6384"/>
    <w:rsid w:val="00CC6695"/>
    <w:rsid w:val="00CC66A6"/>
    <w:rsid w:val="00CC66CA"/>
    <w:rsid w:val="00CC67B3"/>
    <w:rsid w:val="00CC680E"/>
    <w:rsid w:val="00CC6E84"/>
    <w:rsid w:val="00CC7005"/>
    <w:rsid w:val="00CC72C9"/>
    <w:rsid w:val="00CC7607"/>
    <w:rsid w:val="00CC7618"/>
    <w:rsid w:val="00CC7885"/>
    <w:rsid w:val="00CC7AF9"/>
    <w:rsid w:val="00CC7CB0"/>
    <w:rsid w:val="00CD02A5"/>
    <w:rsid w:val="00CD02C8"/>
    <w:rsid w:val="00CD063C"/>
    <w:rsid w:val="00CD06DB"/>
    <w:rsid w:val="00CD07EE"/>
    <w:rsid w:val="00CD095D"/>
    <w:rsid w:val="00CD0DDF"/>
    <w:rsid w:val="00CD104C"/>
    <w:rsid w:val="00CD124C"/>
    <w:rsid w:val="00CD1579"/>
    <w:rsid w:val="00CD1597"/>
    <w:rsid w:val="00CD17FE"/>
    <w:rsid w:val="00CD1846"/>
    <w:rsid w:val="00CD188A"/>
    <w:rsid w:val="00CD1927"/>
    <w:rsid w:val="00CD1D2E"/>
    <w:rsid w:val="00CD1FA5"/>
    <w:rsid w:val="00CD256D"/>
    <w:rsid w:val="00CD2632"/>
    <w:rsid w:val="00CD29EC"/>
    <w:rsid w:val="00CD2DAF"/>
    <w:rsid w:val="00CD334C"/>
    <w:rsid w:val="00CD346F"/>
    <w:rsid w:val="00CD35E8"/>
    <w:rsid w:val="00CD360C"/>
    <w:rsid w:val="00CD3747"/>
    <w:rsid w:val="00CD385F"/>
    <w:rsid w:val="00CD38D8"/>
    <w:rsid w:val="00CD3A9F"/>
    <w:rsid w:val="00CD3B50"/>
    <w:rsid w:val="00CD3FC6"/>
    <w:rsid w:val="00CD404C"/>
    <w:rsid w:val="00CD4064"/>
    <w:rsid w:val="00CD41ED"/>
    <w:rsid w:val="00CD42F5"/>
    <w:rsid w:val="00CD46A1"/>
    <w:rsid w:val="00CD4715"/>
    <w:rsid w:val="00CD4850"/>
    <w:rsid w:val="00CD49BA"/>
    <w:rsid w:val="00CD4A6E"/>
    <w:rsid w:val="00CD4B77"/>
    <w:rsid w:val="00CD4DB4"/>
    <w:rsid w:val="00CD4DD6"/>
    <w:rsid w:val="00CD4E03"/>
    <w:rsid w:val="00CD4F17"/>
    <w:rsid w:val="00CD5148"/>
    <w:rsid w:val="00CD5194"/>
    <w:rsid w:val="00CD52EC"/>
    <w:rsid w:val="00CD53CD"/>
    <w:rsid w:val="00CD544C"/>
    <w:rsid w:val="00CD559D"/>
    <w:rsid w:val="00CD5687"/>
    <w:rsid w:val="00CD56EB"/>
    <w:rsid w:val="00CD5845"/>
    <w:rsid w:val="00CD5873"/>
    <w:rsid w:val="00CD5A5F"/>
    <w:rsid w:val="00CD5B8E"/>
    <w:rsid w:val="00CD5D12"/>
    <w:rsid w:val="00CD5D5B"/>
    <w:rsid w:val="00CD5E38"/>
    <w:rsid w:val="00CD5E57"/>
    <w:rsid w:val="00CD6037"/>
    <w:rsid w:val="00CD61B0"/>
    <w:rsid w:val="00CD65B7"/>
    <w:rsid w:val="00CD6758"/>
    <w:rsid w:val="00CD69E0"/>
    <w:rsid w:val="00CD6C7B"/>
    <w:rsid w:val="00CD709A"/>
    <w:rsid w:val="00CD7146"/>
    <w:rsid w:val="00CD7219"/>
    <w:rsid w:val="00CD742D"/>
    <w:rsid w:val="00CD75EE"/>
    <w:rsid w:val="00CD79B6"/>
    <w:rsid w:val="00CD7F11"/>
    <w:rsid w:val="00CE005F"/>
    <w:rsid w:val="00CE00FB"/>
    <w:rsid w:val="00CE0170"/>
    <w:rsid w:val="00CE01C4"/>
    <w:rsid w:val="00CE0280"/>
    <w:rsid w:val="00CE02D6"/>
    <w:rsid w:val="00CE0333"/>
    <w:rsid w:val="00CE0351"/>
    <w:rsid w:val="00CE0ABB"/>
    <w:rsid w:val="00CE0B5A"/>
    <w:rsid w:val="00CE0EF4"/>
    <w:rsid w:val="00CE11DF"/>
    <w:rsid w:val="00CE159F"/>
    <w:rsid w:val="00CE1910"/>
    <w:rsid w:val="00CE19C6"/>
    <w:rsid w:val="00CE19F4"/>
    <w:rsid w:val="00CE1B0C"/>
    <w:rsid w:val="00CE1E2D"/>
    <w:rsid w:val="00CE2155"/>
    <w:rsid w:val="00CE232F"/>
    <w:rsid w:val="00CE28C9"/>
    <w:rsid w:val="00CE2A78"/>
    <w:rsid w:val="00CE2B46"/>
    <w:rsid w:val="00CE2E56"/>
    <w:rsid w:val="00CE350D"/>
    <w:rsid w:val="00CE38B5"/>
    <w:rsid w:val="00CE3AE4"/>
    <w:rsid w:val="00CE3C6C"/>
    <w:rsid w:val="00CE400D"/>
    <w:rsid w:val="00CE41CC"/>
    <w:rsid w:val="00CE42BB"/>
    <w:rsid w:val="00CE4308"/>
    <w:rsid w:val="00CE4565"/>
    <w:rsid w:val="00CE46B8"/>
    <w:rsid w:val="00CE47D2"/>
    <w:rsid w:val="00CE48C3"/>
    <w:rsid w:val="00CE4B54"/>
    <w:rsid w:val="00CE4C0F"/>
    <w:rsid w:val="00CE4CB7"/>
    <w:rsid w:val="00CE4CE3"/>
    <w:rsid w:val="00CE4EC7"/>
    <w:rsid w:val="00CE5148"/>
    <w:rsid w:val="00CE5347"/>
    <w:rsid w:val="00CE546D"/>
    <w:rsid w:val="00CE547C"/>
    <w:rsid w:val="00CE555A"/>
    <w:rsid w:val="00CE5588"/>
    <w:rsid w:val="00CE561A"/>
    <w:rsid w:val="00CE5637"/>
    <w:rsid w:val="00CE577F"/>
    <w:rsid w:val="00CE5B6D"/>
    <w:rsid w:val="00CE5E8F"/>
    <w:rsid w:val="00CE5EEA"/>
    <w:rsid w:val="00CE5FC3"/>
    <w:rsid w:val="00CE6237"/>
    <w:rsid w:val="00CE683F"/>
    <w:rsid w:val="00CE6A28"/>
    <w:rsid w:val="00CE6D32"/>
    <w:rsid w:val="00CE6D35"/>
    <w:rsid w:val="00CE6F96"/>
    <w:rsid w:val="00CE7129"/>
    <w:rsid w:val="00CE71D9"/>
    <w:rsid w:val="00CE7419"/>
    <w:rsid w:val="00CE745D"/>
    <w:rsid w:val="00CE7612"/>
    <w:rsid w:val="00CE7D3A"/>
    <w:rsid w:val="00CE7E5A"/>
    <w:rsid w:val="00CE7F46"/>
    <w:rsid w:val="00CF0090"/>
    <w:rsid w:val="00CF01DE"/>
    <w:rsid w:val="00CF023F"/>
    <w:rsid w:val="00CF024A"/>
    <w:rsid w:val="00CF0604"/>
    <w:rsid w:val="00CF0637"/>
    <w:rsid w:val="00CF0A99"/>
    <w:rsid w:val="00CF0B36"/>
    <w:rsid w:val="00CF0DDE"/>
    <w:rsid w:val="00CF0DF3"/>
    <w:rsid w:val="00CF107D"/>
    <w:rsid w:val="00CF1297"/>
    <w:rsid w:val="00CF1344"/>
    <w:rsid w:val="00CF1352"/>
    <w:rsid w:val="00CF14FA"/>
    <w:rsid w:val="00CF18C6"/>
    <w:rsid w:val="00CF1C29"/>
    <w:rsid w:val="00CF1C99"/>
    <w:rsid w:val="00CF1D21"/>
    <w:rsid w:val="00CF1DAD"/>
    <w:rsid w:val="00CF1EFC"/>
    <w:rsid w:val="00CF211F"/>
    <w:rsid w:val="00CF23B7"/>
    <w:rsid w:val="00CF25A8"/>
    <w:rsid w:val="00CF26E9"/>
    <w:rsid w:val="00CF277E"/>
    <w:rsid w:val="00CF2BA8"/>
    <w:rsid w:val="00CF2D01"/>
    <w:rsid w:val="00CF2D5F"/>
    <w:rsid w:val="00CF2DFF"/>
    <w:rsid w:val="00CF2E70"/>
    <w:rsid w:val="00CF3159"/>
    <w:rsid w:val="00CF3248"/>
    <w:rsid w:val="00CF32D5"/>
    <w:rsid w:val="00CF3372"/>
    <w:rsid w:val="00CF3448"/>
    <w:rsid w:val="00CF373E"/>
    <w:rsid w:val="00CF3763"/>
    <w:rsid w:val="00CF39FF"/>
    <w:rsid w:val="00CF3ABD"/>
    <w:rsid w:val="00CF3BFC"/>
    <w:rsid w:val="00CF3C7E"/>
    <w:rsid w:val="00CF3D1D"/>
    <w:rsid w:val="00CF3D3B"/>
    <w:rsid w:val="00CF3F4F"/>
    <w:rsid w:val="00CF4152"/>
    <w:rsid w:val="00CF439A"/>
    <w:rsid w:val="00CF459F"/>
    <w:rsid w:val="00CF45DA"/>
    <w:rsid w:val="00CF4CC3"/>
    <w:rsid w:val="00CF51E8"/>
    <w:rsid w:val="00CF542B"/>
    <w:rsid w:val="00CF5F8E"/>
    <w:rsid w:val="00CF6061"/>
    <w:rsid w:val="00CF62C5"/>
    <w:rsid w:val="00CF642E"/>
    <w:rsid w:val="00CF6571"/>
    <w:rsid w:val="00CF6631"/>
    <w:rsid w:val="00CF66A4"/>
    <w:rsid w:val="00CF684D"/>
    <w:rsid w:val="00CF6852"/>
    <w:rsid w:val="00CF6AE6"/>
    <w:rsid w:val="00CF6B3C"/>
    <w:rsid w:val="00CF7317"/>
    <w:rsid w:val="00CF7394"/>
    <w:rsid w:val="00CF7783"/>
    <w:rsid w:val="00CF77CF"/>
    <w:rsid w:val="00CF785D"/>
    <w:rsid w:val="00CF78FC"/>
    <w:rsid w:val="00CF7B8B"/>
    <w:rsid w:val="00CF7BD0"/>
    <w:rsid w:val="00CF7C3B"/>
    <w:rsid w:val="00CF7CB7"/>
    <w:rsid w:val="00CF7DB2"/>
    <w:rsid w:val="00CF7DD7"/>
    <w:rsid w:val="00D0016E"/>
    <w:rsid w:val="00D00395"/>
    <w:rsid w:val="00D0087A"/>
    <w:rsid w:val="00D00988"/>
    <w:rsid w:val="00D009BE"/>
    <w:rsid w:val="00D009C1"/>
    <w:rsid w:val="00D00B39"/>
    <w:rsid w:val="00D00BBA"/>
    <w:rsid w:val="00D00EE2"/>
    <w:rsid w:val="00D0110A"/>
    <w:rsid w:val="00D0116E"/>
    <w:rsid w:val="00D01768"/>
    <w:rsid w:val="00D0186E"/>
    <w:rsid w:val="00D01987"/>
    <w:rsid w:val="00D01BBB"/>
    <w:rsid w:val="00D01BC6"/>
    <w:rsid w:val="00D01D9D"/>
    <w:rsid w:val="00D01E07"/>
    <w:rsid w:val="00D01E3D"/>
    <w:rsid w:val="00D02225"/>
    <w:rsid w:val="00D023E4"/>
    <w:rsid w:val="00D024B0"/>
    <w:rsid w:val="00D024BC"/>
    <w:rsid w:val="00D0252E"/>
    <w:rsid w:val="00D0253C"/>
    <w:rsid w:val="00D02AC3"/>
    <w:rsid w:val="00D02C6D"/>
    <w:rsid w:val="00D02D44"/>
    <w:rsid w:val="00D02ED8"/>
    <w:rsid w:val="00D02F6C"/>
    <w:rsid w:val="00D02FAD"/>
    <w:rsid w:val="00D03273"/>
    <w:rsid w:val="00D03559"/>
    <w:rsid w:val="00D03643"/>
    <w:rsid w:val="00D036F0"/>
    <w:rsid w:val="00D03806"/>
    <w:rsid w:val="00D03889"/>
    <w:rsid w:val="00D03DB3"/>
    <w:rsid w:val="00D03ED0"/>
    <w:rsid w:val="00D03F1B"/>
    <w:rsid w:val="00D04123"/>
    <w:rsid w:val="00D04399"/>
    <w:rsid w:val="00D0445A"/>
    <w:rsid w:val="00D04A2D"/>
    <w:rsid w:val="00D04BB3"/>
    <w:rsid w:val="00D04C6C"/>
    <w:rsid w:val="00D05033"/>
    <w:rsid w:val="00D0515D"/>
    <w:rsid w:val="00D05232"/>
    <w:rsid w:val="00D0525D"/>
    <w:rsid w:val="00D05421"/>
    <w:rsid w:val="00D0569B"/>
    <w:rsid w:val="00D056D6"/>
    <w:rsid w:val="00D056E1"/>
    <w:rsid w:val="00D057D9"/>
    <w:rsid w:val="00D0596A"/>
    <w:rsid w:val="00D05B9C"/>
    <w:rsid w:val="00D05C6E"/>
    <w:rsid w:val="00D05C9F"/>
    <w:rsid w:val="00D06042"/>
    <w:rsid w:val="00D06044"/>
    <w:rsid w:val="00D06194"/>
    <w:rsid w:val="00D06460"/>
    <w:rsid w:val="00D06503"/>
    <w:rsid w:val="00D0710E"/>
    <w:rsid w:val="00D0727E"/>
    <w:rsid w:val="00D076DB"/>
    <w:rsid w:val="00D076E6"/>
    <w:rsid w:val="00D07774"/>
    <w:rsid w:val="00D0785C"/>
    <w:rsid w:val="00D0791B"/>
    <w:rsid w:val="00D07B35"/>
    <w:rsid w:val="00D104E3"/>
    <w:rsid w:val="00D105F6"/>
    <w:rsid w:val="00D1097B"/>
    <w:rsid w:val="00D10CE7"/>
    <w:rsid w:val="00D10DA3"/>
    <w:rsid w:val="00D10DB0"/>
    <w:rsid w:val="00D1110B"/>
    <w:rsid w:val="00D1113F"/>
    <w:rsid w:val="00D11274"/>
    <w:rsid w:val="00D11276"/>
    <w:rsid w:val="00D1148D"/>
    <w:rsid w:val="00D11578"/>
    <w:rsid w:val="00D11594"/>
    <w:rsid w:val="00D11956"/>
    <w:rsid w:val="00D11AB7"/>
    <w:rsid w:val="00D11E26"/>
    <w:rsid w:val="00D12070"/>
    <w:rsid w:val="00D122D6"/>
    <w:rsid w:val="00D123A6"/>
    <w:rsid w:val="00D12427"/>
    <w:rsid w:val="00D1242A"/>
    <w:rsid w:val="00D124E6"/>
    <w:rsid w:val="00D124EF"/>
    <w:rsid w:val="00D1267F"/>
    <w:rsid w:val="00D128E8"/>
    <w:rsid w:val="00D12D79"/>
    <w:rsid w:val="00D12DB3"/>
    <w:rsid w:val="00D12DBE"/>
    <w:rsid w:val="00D13084"/>
    <w:rsid w:val="00D130C5"/>
    <w:rsid w:val="00D131A5"/>
    <w:rsid w:val="00D131BE"/>
    <w:rsid w:val="00D1325F"/>
    <w:rsid w:val="00D132F2"/>
    <w:rsid w:val="00D133C3"/>
    <w:rsid w:val="00D13479"/>
    <w:rsid w:val="00D13540"/>
    <w:rsid w:val="00D13950"/>
    <w:rsid w:val="00D139C4"/>
    <w:rsid w:val="00D139F0"/>
    <w:rsid w:val="00D13A3C"/>
    <w:rsid w:val="00D13C86"/>
    <w:rsid w:val="00D13CD5"/>
    <w:rsid w:val="00D13D5D"/>
    <w:rsid w:val="00D140D4"/>
    <w:rsid w:val="00D140F8"/>
    <w:rsid w:val="00D14116"/>
    <w:rsid w:val="00D14185"/>
    <w:rsid w:val="00D141E3"/>
    <w:rsid w:val="00D1447E"/>
    <w:rsid w:val="00D1459C"/>
    <w:rsid w:val="00D1465B"/>
    <w:rsid w:val="00D1478B"/>
    <w:rsid w:val="00D147D0"/>
    <w:rsid w:val="00D14A26"/>
    <w:rsid w:val="00D14DF3"/>
    <w:rsid w:val="00D14E41"/>
    <w:rsid w:val="00D14ED1"/>
    <w:rsid w:val="00D14FE4"/>
    <w:rsid w:val="00D150DA"/>
    <w:rsid w:val="00D15341"/>
    <w:rsid w:val="00D156C9"/>
    <w:rsid w:val="00D157D8"/>
    <w:rsid w:val="00D157EB"/>
    <w:rsid w:val="00D15A07"/>
    <w:rsid w:val="00D15A0C"/>
    <w:rsid w:val="00D15C12"/>
    <w:rsid w:val="00D15C48"/>
    <w:rsid w:val="00D15C5E"/>
    <w:rsid w:val="00D15F5C"/>
    <w:rsid w:val="00D161B6"/>
    <w:rsid w:val="00D163F8"/>
    <w:rsid w:val="00D1646A"/>
    <w:rsid w:val="00D167C1"/>
    <w:rsid w:val="00D16982"/>
    <w:rsid w:val="00D16A0F"/>
    <w:rsid w:val="00D16C30"/>
    <w:rsid w:val="00D16CED"/>
    <w:rsid w:val="00D17079"/>
    <w:rsid w:val="00D171DC"/>
    <w:rsid w:val="00D172EC"/>
    <w:rsid w:val="00D1740B"/>
    <w:rsid w:val="00D1770B"/>
    <w:rsid w:val="00D177D0"/>
    <w:rsid w:val="00D1790B"/>
    <w:rsid w:val="00D17983"/>
    <w:rsid w:val="00D179D4"/>
    <w:rsid w:val="00D17A5B"/>
    <w:rsid w:val="00D17DFB"/>
    <w:rsid w:val="00D200B1"/>
    <w:rsid w:val="00D203A5"/>
    <w:rsid w:val="00D2082D"/>
    <w:rsid w:val="00D209F6"/>
    <w:rsid w:val="00D20A4B"/>
    <w:rsid w:val="00D20B44"/>
    <w:rsid w:val="00D20C09"/>
    <w:rsid w:val="00D20D89"/>
    <w:rsid w:val="00D20DBE"/>
    <w:rsid w:val="00D212C1"/>
    <w:rsid w:val="00D21427"/>
    <w:rsid w:val="00D2168E"/>
    <w:rsid w:val="00D2185D"/>
    <w:rsid w:val="00D21A50"/>
    <w:rsid w:val="00D21E8C"/>
    <w:rsid w:val="00D21EDE"/>
    <w:rsid w:val="00D2223E"/>
    <w:rsid w:val="00D223E8"/>
    <w:rsid w:val="00D2250C"/>
    <w:rsid w:val="00D226AA"/>
    <w:rsid w:val="00D22704"/>
    <w:rsid w:val="00D228E3"/>
    <w:rsid w:val="00D22A18"/>
    <w:rsid w:val="00D22CAD"/>
    <w:rsid w:val="00D22DA1"/>
    <w:rsid w:val="00D22FB5"/>
    <w:rsid w:val="00D2318C"/>
    <w:rsid w:val="00D23793"/>
    <w:rsid w:val="00D23E0A"/>
    <w:rsid w:val="00D23F1D"/>
    <w:rsid w:val="00D2440B"/>
    <w:rsid w:val="00D244E5"/>
    <w:rsid w:val="00D24629"/>
    <w:rsid w:val="00D24A51"/>
    <w:rsid w:val="00D24B43"/>
    <w:rsid w:val="00D24B4A"/>
    <w:rsid w:val="00D24C71"/>
    <w:rsid w:val="00D24E9A"/>
    <w:rsid w:val="00D24F39"/>
    <w:rsid w:val="00D2507D"/>
    <w:rsid w:val="00D25479"/>
    <w:rsid w:val="00D2555D"/>
    <w:rsid w:val="00D255D7"/>
    <w:rsid w:val="00D25850"/>
    <w:rsid w:val="00D258F1"/>
    <w:rsid w:val="00D25958"/>
    <w:rsid w:val="00D25972"/>
    <w:rsid w:val="00D25D82"/>
    <w:rsid w:val="00D25D8C"/>
    <w:rsid w:val="00D263BE"/>
    <w:rsid w:val="00D263DA"/>
    <w:rsid w:val="00D264FE"/>
    <w:rsid w:val="00D26756"/>
    <w:rsid w:val="00D267A2"/>
    <w:rsid w:val="00D26812"/>
    <w:rsid w:val="00D26926"/>
    <w:rsid w:val="00D26B6F"/>
    <w:rsid w:val="00D26CB3"/>
    <w:rsid w:val="00D26DAF"/>
    <w:rsid w:val="00D272C8"/>
    <w:rsid w:val="00D273A9"/>
    <w:rsid w:val="00D2761E"/>
    <w:rsid w:val="00D27E44"/>
    <w:rsid w:val="00D30500"/>
    <w:rsid w:val="00D306BB"/>
    <w:rsid w:val="00D307A2"/>
    <w:rsid w:val="00D3087C"/>
    <w:rsid w:val="00D30C1E"/>
    <w:rsid w:val="00D30CBA"/>
    <w:rsid w:val="00D30FAC"/>
    <w:rsid w:val="00D31409"/>
    <w:rsid w:val="00D31486"/>
    <w:rsid w:val="00D318DA"/>
    <w:rsid w:val="00D31B6C"/>
    <w:rsid w:val="00D31D3C"/>
    <w:rsid w:val="00D31DF3"/>
    <w:rsid w:val="00D320D1"/>
    <w:rsid w:val="00D32403"/>
    <w:rsid w:val="00D3295C"/>
    <w:rsid w:val="00D32B5F"/>
    <w:rsid w:val="00D32C5F"/>
    <w:rsid w:val="00D32F99"/>
    <w:rsid w:val="00D3300D"/>
    <w:rsid w:val="00D33386"/>
    <w:rsid w:val="00D333E3"/>
    <w:rsid w:val="00D3386C"/>
    <w:rsid w:val="00D33A07"/>
    <w:rsid w:val="00D33B72"/>
    <w:rsid w:val="00D340B9"/>
    <w:rsid w:val="00D343BC"/>
    <w:rsid w:val="00D34438"/>
    <w:rsid w:val="00D34661"/>
    <w:rsid w:val="00D3477D"/>
    <w:rsid w:val="00D3493E"/>
    <w:rsid w:val="00D34AC3"/>
    <w:rsid w:val="00D34B1C"/>
    <w:rsid w:val="00D34D36"/>
    <w:rsid w:val="00D352A6"/>
    <w:rsid w:val="00D35448"/>
    <w:rsid w:val="00D35504"/>
    <w:rsid w:val="00D3564E"/>
    <w:rsid w:val="00D3582E"/>
    <w:rsid w:val="00D35E29"/>
    <w:rsid w:val="00D35F81"/>
    <w:rsid w:val="00D360AE"/>
    <w:rsid w:val="00D361B2"/>
    <w:rsid w:val="00D36467"/>
    <w:rsid w:val="00D365A7"/>
    <w:rsid w:val="00D36799"/>
    <w:rsid w:val="00D368AA"/>
    <w:rsid w:val="00D368B7"/>
    <w:rsid w:val="00D36AE0"/>
    <w:rsid w:val="00D36B9D"/>
    <w:rsid w:val="00D37150"/>
    <w:rsid w:val="00D371CE"/>
    <w:rsid w:val="00D37282"/>
    <w:rsid w:val="00D372E0"/>
    <w:rsid w:val="00D37322"/>
    <w:rsid w:val="00D3751B"/>
    <w:rsid w:val="00D37648"/>
    <w:rsid w:val="00D3769B"/>
    <w:rsid w:val="00D3769D"/>
    <w:rsid w:val="00D376EE"/>
    <w:rsid w:val="00D379E4"/>
    <w:rsid w:val="00D37A1A"/>
    <w:rsid w:val="00D37C14"/>
    <w:rsid w:val="00D37C7C"/>
    <w:rsid w:val="00D37F5A"/>
    <w:rsid w:val="00D37FD3"/>
    <w:rsid w:val="00D4018F"/>
    <w:rsid w:val="00D40201"/>
    <w:rsid w:val="00D4029A"/>
    <w:rsid w:val="00D40538"/>
    <w:rsid w:val="00D405E2"/>
    <w:rsid w:val="00D406EF"/>
    <w:rsid w:val="00D406F1"/>
    <w:rsid w:val="00D40774"/>
    <w:rsid w:val="00D40888"/>
    <w:rsid w:val="00D408D3"/>
    <w:rsid w:val="00D40912"/>
    <w:rsid w:val="00D4097C"/>
    <w:rsid w:val="00D409A4"/>
    <w:rsid w:val="00D40C20"/>
    <w:rsid w:val="00D40D85"/>
    <w:rsid w:val="00D40DE1"/>
    <w:rsid w:val="00D40E5F"/>
    <w:rsid w:val="00D40ECB"/>
    <w:rsid w:val="00D411A2"/>
    <w:rsid w:val="00D41330"/>
    <w:rsid w:val="00D41414"/>
    <w:rsid w:val="00D41C60"/>
    <w:rsid w:val="00D421A7"/>
    <w:rsid w:val="00D4223B"/>
    <w:rsid w:val="00D4234C"/>
    <w:rsid w:val="00D42E7C"/>
    <w:rsid w:val="00D42E84"/>
    <w:rsid w:val="00D42F9C"/>
    <w:rsid w:val="00D430C2"/>
    <w:rsid w:val="00D43189"/>
    <w:rsid w:val="00D431AE"/>
    <w:rsid w:val="00D4341A"/>
    <w:rsid w:val="00D435FF"/>
    <w:rsid w:val="00D43648"/>
    <w:rsid w:val="00D4367E"/>
    <w:rsid w:val="00D436E8"/>
    <w:rsid w:val="00D437E5"/>
    <w:rsid w:val="00D43893"/>
    <w:rsid w:val="00D43ED1"/>
    <w:rsid w:val="00D43F3A"/>
    <w:rsid w:val="00D441F7"/>
    <w:rsid w:val="00D44278"/>
    <w:rsid w:val="00D44381"/>
    <w:rsid w:val="00D4452F"/>
    <w:rsid w:val="00D44785"/>
    <w:rsid w:val="00D448A9"/>
    <w:rsid w:val="00D4497B"/>
    <w:rsid w:val="00D44A7C"/>
    <w:rsid w:val="00D44BA1"/>
    <w:rsid w:val="00D450E7"/>
    <w:rsid w:val="00D45C8F"/>
    <w:rsid w:val="00D45E94"/>
    <w:rsid w:val="00D46087"/>
    <w:rsid w:val="00D46358"/>
    <w:rsid w:val="00D4641E"/>
    <w:rsid w:val="00D46CD2"/>
    <w:rsid w:val="00D46D25"/>
    <w:rsid w:val="00D46D8C"/>
    <w:rsid w:val="00D470C7"/>
    <w:rsid w:val="00D47172"/>
    <w:rsid w:val="00D471ED"/>
    <w:rsid w:val="00D47266"/>
    <w:rsid w:val="00D4737E"/>
    <w:rsid w:val="00D477D7"/>
    <w:rsid w:val="00D47838"/>
    <w:rsid w:val="00D47AA2"/>
    <w:rsid w:val="00D50102"/>
    <w:rsid w:val="00D504EB"/>
    <w:rsid w:val="00D5083B"/>
    <w:rsid w:val="00D508CB"/>
    <w:rsid w:val="00D50D17"/>
    <w:rsid w:val="00D50E8F"/>
    <w:rsid w:val="00D51368"/>
    <w:rsid w:val="00D51383"/>
    <w:rsid w:val="00D516A9"/>
    <w:rsid w:val="00D51904"/>
    <w:rsid w:val="00D5190F"/>
    <w:rsid w:val="00D51A3E"/>
    <w:rsid w:val="00D51BBD"/>
    <w:rsid w:val="00D524F6"/>
    <w:rsid w:val="00D526AC"/>
    <w:rsid w:val="00D526E6"/>
    <w:rsid w:val="00D52841"/>
    <w:rsid w:val="00D529A9"/>
    <w:rsid w:val="00D52DB8"/>
    <w:rsid w:val="00D52E85"/>
    <w:rsid w:val="00D52EAE"/>
    <w:rsid w:val="00D538A3"/>
    <w:rsid w:val="00D539D7"/>
    <w:rsid w:val="00D53F5A"/>
    <w:rsid w:val="00D54216"/>
    <w:rsid w:val="00D546AF"/>
    <w:rsid w:val="00D547C7"/>
    <w:rsid w:val="00D54A10"/>
    <w:rsid w:val="00D54A30"/>
    <w:rsid w:val="00D54C66"/>
    <w:rsid w:val="00D55561"/>
    <w:rsid w:val="00D55584"/>
    <w:rsid w:val="00D555D1"/>
    <w:rsid w:val="00D556F0"/>
    <w:rsid w:val="00D556F9"/>
    <w:rsid w:val="00D55846"/>
    <w:rsid w:val="00D5588B"/>
    <w:rsid w:val="00D558C6"/>
    <w:rsid w:val="00D55A99"/>
    <w:rsid w:val="00D55BA3"/>
    <w:rsid w:val="00D55C0B"/>
    <w:rsid w:val="00D55E0A"/>
    <w:rsid w:val="00D560C8"/>
    <w:rsid w:val="00D56233"/>
    <w:rsid w:val="00D56416"/>
    <w:rsid w:val="00D565C6"/>
    <w:rsid w:val="00D566B0"/>
    <w:rsid w:val="00D5683C"/>
    <w:rsid w:val="00D568D3"/>
    <w:rsid w:val="00D56B99"/>
    <w:rsid w:val="00D56BB6"/>
    <w:rsid w:val="00D56D66"/>
    <w:rsid w:val="00D56D9C"/>
    <w:rsid w:val="00D570DB"/>
    <w:rsid w:val="00D571C3"/>
    <w:rsid w:val="00D57315"/>
    <w:rsid w:val="00D57443"/>
    <w:rsid w:val="00D578BD"/>
    <w:rsid w:val="00D57931"/>
    <w:rsid w:val="00D579D2"/>
    <w:rsid w:val="00D57CAE"/>
    <w:rsid w:val="00D57D70"/>
    <w:rsid w:val="00D600AC"/>
    <w:rsid w:val="00D60436"/>
    <w:rsid w:val="00D606EF"/>
    <w:rsid w:val="00D6070D"/>
    <w:rsid w:val="00D60CA5"/>
    <w:rsid w:val="00D60CCE"/>
    <w:rsid w:val="00D60DD5"/>
    <w:rsid w:val="00D60F2B"/>
    <w:rsid w:val="00D61058"/>
    <w:rsid w:val="00D6118A"/>
    <w:rsid w:val="00D612A2"/>
    <w:rsid w:val="00D61631"/>
    <w:rsid w:val="00D61A63"/>
    <w:rsid w:val="00D61B36"/>
    <w:rsid w:val="00D61BC9"/>
    <w:rsid w:val="00D61BDC"/>
    <w:rsid w:val="00D61E80"/>
    <w:rsid w:val="00D6236E"/>
    <w:rsid w:val="00D624CD"/>
    <w:rsid w:val="00D6279D"/>
    <w:rsid w:val="00D627B6"/>
    <w:rsid w:val="00D6283A"/>
    <w:rsid w:val="00D62BD5"/>
    <w:rsid w:val="00D62FF2"/>
    <w:rsid w:val="00D63033"/>
    <w:rsid w:val="00D63095"/>
    <w:rsid w:val="00D63411"/>
    <w:rsid w:val="00D634E4"/>
    <w:rsid w:val="00D63516"/>
    <w:rsid w:val="00D635A9"/>
    <w:rsid w:val="00D63694"/>
    <w:rsid w:val="00D6395C"/>
    <w:rsid w:val="00D639C6"/>
    <w:rsid w:val="00D63C5A"/>
    <w:rsid w:val="00D6421C"/>
    <w:rsid w:val="00D643CC"/>
    <w:rsid w:val="00D645B6"/>
    <w:rsid w:val="00D6483B"/>
    <w:rsid w:val="00D64C4A"/>
    <w:rsid w:val="00D64CEC"/>
    <w:rsid w:val="00D64E4C"/>
    <w:rsid w:val="00D64EA0"/>
    <w:rsid w:val="00D64EAC"/>
    <w:rsid w:val="00D653F4"/>
    <w:rsid w:val="00D65B07"/>
    <w:rsid w:val="00D65DC3"/>
    <w:rsid w:val="00D65DE1"/>
    <w:rsid w:val="00D65E72"/>
    <w:rsid w:val="00D6601C"/>
    <w:rsid w:val="00D6604C"/>
    <w:rsid w:val="00D660DE"/>
    <w:rsid w:val="00D6619E"/>
    <w:rsid w:val="00D6620D"/>
    <w:rsid w:val="00D664F8"/>
    <w:rsid w:val="00D6659C"/>
    <w:rsid w:val="00D66683"/>
    <w:rsid w:val="00D6727A"/>
    <w:rsid w:val="00D673A3"/>
    <w:rsid w:val="00D673B2"/>
    <w:rsid w:val="00D677CD"/>
    <w:rsid w:val="00D67CE4"/>
    <w:rsid w:val="00D700B9"/>
    <w:rsid w:val="00D700F2"/>
    <w:rsid w:val="00D702AF"/>
    <w:rsid w:val="00D7036C"/>
    <w:rsid w:val="00D70491"/>
    <w:rsid w:val="00D70A7F"/>
    <w:rsid w:val="00D70DCB"/>
    <w:rsid w:val="00D70F32"/>
    <w:rsid w:val="00D710A4"/>
    <w:rsid w:val="00D71142"/>
    <w:rsid w:val="00D71168"/>
    <w:rsid w:val="00D71348"/>
    <w:rsid w:val="00D7144C"/>
    <w:rsid w:val="00D71B57"/>
    <w:rsid w:val="00D71B7D"/>
    <w:rsid w:val="00D71C69"/>
    <w:rsid w:val="00D71DA4"/>
    <w:rsid w:val="00D71DAF"/>
    <w:rsid w:val="00D72020"/>
    <w:rsid w:val="00D727A1"/>
    <w:rsid w:val="00D727D5"/>
    <w:rsid w:val="00D72E33"/>
    <w:rsid w:val="00D7307C"/>
    <w:rsid w:val="00D7312B"/>
    <w:rsid w:val="00D733FF"/>
    <w:rsid w:val="00D7365C"/>
    <w:rsid w:val="00D73696"/>
    <w:rsid w:val="00D7370F"/>
    <w:rsid w:val="00D7389D"/>
    <w:rsid w:val="00D73BBA"/>
    <w:rsid w:val="00D73C29"/>
    <w:rsid w:val="00D74385"/>
    <w:rsid w:val="00D74490"/>
    <w:rsid w:val="00D74776"/>
    <w:rsid w:val="00D747E7"/>
    <w:rsid w:val="00D74920"/>
    <w:rsid w:val="00D749C2"/>
    <w:rsid w:val="00D74AC4"/>
    <w:rsid w:val="00D74D6A"/>
    <w:rsid w:val="00D75135"/>
    <w:rsid w:val="00D751EF"/>
    <w:rsid w:val="00D7532B"/>
    <w:rsid w:val="00D753C2"/>
    <w:rsid w:val="00D7580B"/>
    <w:rsid w:val="00D75832"/>
    <w:rsid w:val="00D75AD0"/>
    <w:rsid w:val="00D75D7D"/>
    <w:rsid w:val="00D763A0"/>
    <w:rsid w:val="00D7644D"/>
    <w:rsid w:val="00D7679C"/>
    <w:rsid w:val="00D767DA"/>
    <w:rsid w:val="00D76B89"/>
    <w:rsid w:val="00D76FD6"/>
    <w:rsid w:val="00D77308"/>
    <w:rsid w:val="00D774E2"/>
    <w:rsid w:val="00D776B8"/>
    <w:rsid w:val="00D779C8"/>
    <w:rsid w:val="00D77A05"/>
    <w:rsid w:val="00D77AFA"/>
    <w:rsid w:val="00D77C83"/>
    <w:rsid w:val="00D77C94"/>
    <w:rsid w:val="00D77DA5"/>
    <w:rsid w:val="00D77E31"/>
    <w:rsid w:val="00D801A3"/>
    <w:rsid w:val="00D8046C"/>
    <w:rsid w:val="00D80577"/>
    <w:rsid w:val="00D805C5"/>
    <w:rsid w:val="00D80840"/>
    <w:rsid w:val="00D80FDA"/>
    <w:rsid w:val="00D811B8"/>
    <w:rsid w:val="00D81835"/>
    <w:rsid w:val="00D819B9"/>
    <w:rsid w:val="00D81B9A"/>
    <w:rsid w:val="00D81C87"/>
    <w:rsid w:val="00D81DBD"/>
    <w:rsid w:val="00D820B4"/>
    <w:rsid w:val="00D82386"/>
    <w:rsid w:val="00D82457"/>
    <w:rsid w:val="00D82463"/>
    <w:rsid w:val="00D82571"/>
    <w:rsid w:val="00D82616"/>
    <w:rsid w:val="00D826BE"/>
    <w:rsid w:val="00D8273A"/>
    <w:rsid w:val="00D8273C"/>
    <w:rsid w:val="00D827D0"/>
    <w:rsid w:val="00D82CC7"/>
    <w:rsid w:val="00D82E46"/>
    <w:rsid w:val="00D83016"/>
    <w:rsid w:val="00D8311B"/>
    <w:rsid w:val="00D831A6"/>
    <w:rsid w:val="00D832E7"/>
    <w:rsid w:val="00D83510"/>
    <w:rsid w:val="00D8351B"/>
    <w:rsid w:val="00D83555"/>
    <w:rsid w:val="00D837CD"/>
    <w:rsid w:val="00D840FB"/>
    <w:rsid w:val="00D842E8"/>
    <w:rsid w:val="00D845A3"/>
    <w:rsid w:val="00D8460F"/>
    <w:rsid w:val="00D847F3"/>
    <w:rsid w:val="00D848C4"/>
    <w:rsid w:val="00D84BAB"/>
    <w:rsid w:val="00D84D25"/>
    <w:rsid w:val="00D84F1F"/>
    <w:rsid w:val="00D84F34"/>
    <w:rsid w:val="00D84FA8"/>
    <w:rsid w:val="00D85024"/>
    <w:rsid w:val="00D85243"/>
    <w:rsid w:val="00D8548D"/>
    <w:rsid w:val="00D854E5"/>
    <w:rsid w:val="00D8553B"/>
    <w:rsid w:val="00D856BC"/>
    <w:rsid w:val="00D857F0"/>
    <w:rsid w:val="00D858BB"/>
    <w:rsid w:val="00D85A68"/>
    <w:rsid w:val="00D85C09"/>
    <w:rsid w:val="00D85C1E"/>
    <w:rsid w:val="00D85FCC"/>
    <w:rsid w:val="00D867EB"/>
    <w:rsid w:val="00D867F4"/>
    <w:rsid w:val="00D868DD"/>
    <w:rsid w:val="00D86983"/>
    <w:rsid w:val="00D86A33"/>
    <w:rsid w:val="00D86C91"/>
    <w:rsid w:val="00D86D11"/>
    <w:rsid w:val="00D86F4E"/>
    <w:rsid w:val="00D8733E"/>
    <w:rsid w:val="00D8738D"/>
    <w:rsid w:val="00D873B1"/>
    <w:rsid w:val="00D87632"/>
    <w:rsid w:val="00D8770C"/>
    <w:rsid w:val="00D878D2"/>
    <w:rsid w:val="00D8796C"/>
    <w:rsid w:val="00D87F77"/>
    <w:rsid w:val="00D87FC2"/>
    <w:rsid w:val="00D90016"/>
    <w:rsid w:val="00D9013B"/>
    <w:rsid w:val="00D90356"/>
    <w:rsid w:val="00D903A4"/>
    <w:rsid w:val="00D90431"/>
    <w:rsid w:val="00D90584"/>
    <w:rsid w:val="00D905A1"/>
    <w:rsid w:val="00D905F5"/>
    <w:rsid w:val="00D90698"/>
    <w:rsid w:val="00D90795"/>
    <w:rsid w:val="00D907E9"/>
    <w:rsid w:val="00D90829"/>
    <w:rsid w:val="00D90AD5"/>
    <w:rsid w:val="00D90B5D"/>
    <w:rsid w:val="00D90BB1"/>
    <w:rsid w:val="00D90C55"/>
    <w:rsid w:val="00D90C73"/>
    <w:rsid w:val="00D90E1E"/>
    <w:rsid w:val="00D90E87"/>
    <w:rsid w:val="00D9137C"/>
    <w:rsid w:val="00D913DE"/>
    <w:rsid w:val="00D915BF"/>
    <w:rsid w:val="00D91823"/>
    <w:rsid w:val="00D91994"/>
    <w:rsid w:val="00D919E4"/>
    <w:rsid w:val="00D91A40"/>
    <w:rsid w:val="00D91EB6"/>
    <w:rsid w:val="00D923D5"/>
    <w:rsid w:val="00D9246B"/>
    <w:rsid w:val="00D928AF"/>
    <w:rsid w:val="00D92976"/>
    <w:rsid w:val="00D92B3D"/>
    <w:rsid w:val="00D92E6C"/>
    <w:rsid w:val="00D93142"/>
    <w:rsid w:val="00D9316C"/>
    <w:rsid w:val="00D933C8"/>
    <w:rsid w:val="00D93801"/>
    <w:rsid w:val="00D93995"/>
    <w:rsid w:val="00D94052"/>
    <w:rsid w:val="00D9418D"/>
    <w:rsid w:val="00D942FC"/>
    <w:rsid w:val="00D94888"/>
    <w:rsid w:val="00D94D7F"/>
    <w:rsid w:val="00D94FF6"/>
    <w:rsid w:val="00D95141"/>
    <w:rsid w:val="00D951F1"/>
    <w:rsid w:val="00D95250"/>
    <w:rsid w:val="00D95552"/>
    <w:rsid w:val="00D955CA"/>
    <w:rsid w:val="00D957A7"/>
    <w:rsid w:val="00D957CC"/>
    <w:rsid w:val="00D95AD0"/>
    <w:rsid w:val="00D95CA9"/>
    <w:rsid w:val="00D95CCE"/>
    <w:rsid w:val="00D95CFF"/>
    <w:rsid w:val="00D95F85"/>
    <w:rsid w:val="00D95FC4"/>
    <w:rsid w:val="00D95FCC"/>
    <w:rsid w:val="00D96458"/>
    <w:rsid w:val="00D9679B"/>
    <w:rsid w:val="00D968E0"/>
    <w:rsid w:val="00D96904"/>
    <w:rsid w:val="00D96AA9"/>
    <w:rsid w:val="00D96DB1"/>
    <w:rsid w:val="00D96F6A"/>
    <w:rsid w:val="00D96FBF"/>
    <w:rsid w:val="00D97435"/>
    <w:rsid w:val="00D977A6"/>
    <w:rsid w:val="00D97BA6"/>
    <w:rsid w:val="00D97C47"/>
    <w:rsid w:val="00D97CFC"/>
    <w:rsid w:val="00D97DBB"/>
    <w:rsid w:val="00D97DEB"/>
    <w:rsid w:val="00D97EF5"/>
    <w:rsid w:val="00DA0162"/>
    <w:rsid w:val="00DA0537"/>
    <w:rsid w:val="00DA05AE"/>
    <w:rsid w:val="00DA071A"/>
    <w:rsid w:val="00DA086F"/>
    <w:rsid w:val="00DA08F0"/>
    <w:rsid w:val="00DA0A7C"/>
    <w:rsid w:val="00DA13B1"/>
    <w:rsid w:val="00DA13C9"/>
    <w:rsid w:val="00DA1EE6"/>
    <w:rsid w:val="00DA219A"/>
    <w:rsid w:val="00DA22E9"/>
    <w:rsid w:val="00DA244D"/>
    <w:rsid w:val="00DA2604"/>
    <w:rsid w:val="00DA2718"/>
    <w:rsid w:val="00DA295F"/>
    <w:rsid w:val="00DA2C53"/>
    <w:rsid w:val="00DA302A"/>
    <w:rsid w:val="00DA3317"/>
    <w:rsid w:val="00DA3356"/>
    <w:rsid w:val="00DA3359"/>
    <w:rsid w:val="00DA3538"/>
    <w:rsid w:val="00DA354D"/>
    <w:rsid w:val="00DA359C"/>
    <w:rsid w:val="00DA365F"/>
    <w:rsid w:val="00DA373C"/>
    <w:rsid w:val="00DA3B0F"/>
    <w:rsid w:val="00DA4045"/>
    <w:rsid w:val="00DA4058"/>
    <w:rsid w:val="00DA4179"/>
    <w:rsid w:val="00DA4243"/>
    <w:rsid w:val="00DA44F7"/>
    <w:rsid w:val="00DA474D"/>
    <w:rsid w:val="00DA47DD"/>
    <w:rsid w:val="00DA4E8F"/>
    <w:rsid w:val="00DA5086"/>
    <w:rsid w:val="00DA51A6"/>
    <w:rsid w:val="00DA54B5"/>
    <w:rsid w:val="00DA56B6"/>
    <w:rsid w:val="00DA56E5"/>
    <w:rsid w:val="00DA5728"/>
    <w:rsid w:val="00DA5887"/>
    <w:rsid w:val="00DA5A42"/>
    <w:rsid w:val="00DA5BAA"/>
    <w:rsid w:val="00DA5D31"/>
    <w:rsid w:val="00DA5F43"/>
    <w:rsid w:val="00DA5F4F"/>
    <w:rsid w:val="00DA6080"/>
    <w:rsid w:val="00DA6255"/>
    <w:rsid w:val="00DA6944"/>
    <w:rsid w:val="00DA6A28"/>
    <w:rsid w:val="00DA6A9E"/>
    <w:rsid w:val="00DA6E3A"/>
    <w:rsid w:val="00DA70AE"/>
    <w:rsid w:val="00DA7102"/>
    <w:rsid w:val="00DA71EE"/>
    <w:rsid w:val="00DA720A"/>
    <w:rsid w:val="00DA73BE"/>
    <w:rsid w:val="00DA7853"/>
    <w:rsid w:val="00DA7C40"/>
    <w:rsid w:val="00DA7E42"/>
    <w:rsid w:val="00DA7FD4"/>
    <w:rsid w:val="00DB0072"/>
    <w:rsid w:val="00DB0151"/>
    <w:rsid w:val="00DB03D7"/>
    <w:rsid w:val="00DB0829"/>
    <w:rsid w:val="00DB0A3E"/>
    <w:rsid w:val="00DB0D5E"/>
    <w:rsid w:val="00DB0E45"/>
    <w:rsid w:val="00DB0F4B"/>
    <w:rsid w:val="00DB1238"/>
    <w:rsid w:val="00DB14B4"/>
    <w:rsid w:val="00DB1740"/>
    <w:rsid w:val="00DB175F"/>
    <w:rsid w:val="00DB17BF"/>
    <w:rsid w:val="00DB1836"/>
    <w:rsid w:val="00DB19C1"/>
    <w:rsid w:val="00DB1ADE"/>
    <w:rsid w:val="00DB1B2F"/>
    <w:rsid w:val="00DB1D38"/>
    <w:rsid w:val="00DB2071"/>
    <w:rsid w:val="00DB2453"/>
    <w:rsid w:val="00DB2541"/>
    <w:rsid w:val="00DB2B19"/>
    <w:rsid w:val="00DB2C9C"/>
    <w:rsid w:val="00DB2EDD"/>
    <w:rsid w:val="00DB3027"/>
    <w:rsid w:val="00DB379A"/>
    <w:rsid w:val="00DB3822"/>
    <w:rsid w:val="00DB3C3A"/>
    <w:rsid w:val="00DB40F8"/>
    <w:rsid w:val="00DB4164"/>
    <w:rsid w:val="00DB49F8"/>
    <w:rsid w:val="00DB4B51"/>
    <w:rsid w:val="00DB4D6A"/>
    <w:rsid w:val="00DB4DB0"/>
    <w:rsid w:val="00DB4F0A"/>
    <w:rsid w:val="00DB4F1A"/>
    <w:rsid w:val="00DB50BE"/>
    <w:rsid w:val="00DB50EF"/>
    <w:rsid w:val="00DB52D3"/>
    <w:rsid w:val="00DB572C"/>
    <w:rsid w:val="00DB5AE1"/>
    <w:rsid w:val="00DB5D65"/>
    <w:rsid w:val="00DB5E6C"/>
    <w:rsid w:val="00DB5ECB"/>
    <w:rsid w:val="00DB6093"/>
    <w:rsid w:val="00DB6107"/>
    <w:rsid w:val="00DB6192"/>
    <w:rsid w:val="00DB621B"/>
    <w:rsid w:val="00DB660A"/>
    <w:rsid w:val="00DB6626"/>
    <w:rsid w:val="00DB664B"/>
    <w:rsid w:val="00DB67AF"/>
    <w:rsid w:val="00DB682A"/>
    <w:rsid w:val="00DB69AE"/>
    <w:rsid w:val="00DB6B7E"/>
    <w:rsid w:val="00DB6D5C"/>
    <w:rsid w:val="00DB6D6F"/>
    <w:rsid w:val="00DB7038"/>
    <w:rsid w:val="00DB7091"/>
    <w:rsid w:val="00DB7093"/>
    <w:rsid w:val="00DB70CD"/>
    <w:rsid w:val="00DB7367"/>
    <w:rsid w:val="00DB74E9"/>
    <w:rsid w:val="00DB757C"/>
    <w:rsid w:val="00DB776B"/>
    <w:rsid w:val="00DB7E4B"/>
    <w:rsid w:val="00DB7F63"/>
    <w:rsid w:val="00DC0145"/>
    <w:rsid w:val="00DC0417"/>
    <w:rsid w:val="00DC04E0"/>
    <w:rsid w:val="00DC05BB"/>
    <w:rsid w:val="00DC06AD"/>
    <w:rsid w:val="00DC0872"/>
    <w:rsid w:val="00DC099F"/>
    <w:rsid w:val="00DC0ACF"/>
    <w:rsid w:val="00DC0ADB"/>
    <w:rsid w:val="00DC0C69"/>
    <w:rsid w:val="00DC0D02"/>
    <w:rsid w:val="00DC1280"/>
    <w:rsid w:val="00DC1323"/>
    <w:rsid w:val="00DC14AD"/>
    <w:rsid w:val="00DC152B"/>
    <w:rsid w:val="00DC1549"/>
    <w:rsid w:val="00DC1596"/>
    <w:rsid w:val="00DC16D8"/>
    <w:rsid w:val="00DC1AEE"/>
    <w:rsid w:val="00DC1CA6"/>
    <w:rsid w:val="00DC1F51"/>
    <w:rsid w:val="00DC24A1"/>
    <w:rsid w:val="00DC2901"/>
    <w:rsid w:val="00DC2D73"/>
    <w:rsid w:val="00DC3004"/>
    <w:rsid w:val="00DC30F3"/>
    <w:rsid w:val="00DC32C2"/>
    <w:rsid w:val="00DC3469"/>
    <w:rsid w:val="00DC348F"/>
    <w:rsid w:val="00DC3535"/>
    <w:rsid w:val="00DC35A1"/>
    <w:rsid w:val="00DC35FB"/>
    <w:rsid w:val="00DC383E"/>
    <w:rsid w:val="00DC3A73"/>
    <w:rsid w:val="00DC3B84"/>
    <w:rsid w:val="00DC3D0F"/>
    <w:rsid w:val="00DC3D38"/>
    <w:rsid w:val="00DC41AB"/>
    <w:rsid w:val="00DC4370"/>
    <w:rsid w:val="00DC4B6B"/>
    <w:rsid w:val="00DC4BD4"/>
    <w:rsid w:val="00DC4C40"/>
    <w:rsid w:val="00DC51D4"/>
    <w:rsid w:val="00DC530B"/>
    <w:rsid w:val="00DC5318"/>
    <w:rsid w:val="00DC54CD"/>
    <w:rsid w:val="00DC558C"/>
    <w:rsid w:val="00DC58F8"/>
    <w:rsid w:val="00DC5A8F"/>
    <w:rsid w:val="00DC5ABD"/>
    <w:rsid w:val="00DC5DF2"/>
    <w:rsid w:val="00DC5EA6"/>
    <w:rsid w:val="00DC643C"/>
    <w:rsid w:val="00DC66BB"/>
    <w:rsid w:val="00DC6896"/>
    <w:rsid w:val="00DC6D7D"/>
    <w:rsid w:val="00DC6F05"/>
    <w:rsid w:val="00DC6FB3"/>
    <w:rsid w:val="00DC7450"/>
    <w:rsid w:val="00DC74F6"/>
    <w:rsid w:val="00DC7507"/>
    <w:rsid w:val="00DC7579"/>
    <w:rsid w:val="00DC75F9"/>
    <w:rsid w:val="00DC7867"/>
    <w:rsid w:val="00DC7CF5"/>
    <w:rsid w:val="00DC7DCE"/>
    <w:rsid w:val="00DC7E5D"/>
    <w:rsid w:val="00DC7EB7"/>
    <w:rsid w:val="00DD01E0"/>
    <w:rsid w:val="00DD02D1"/>
    <w:rsid w:val="00DD02FF"/>
    <w:rsid w:val="00DD0681"/>
    <w:rsid w:val="00DD08A1"/>
    <w:rsid w:val="00DD09F5"/>
    <w:rsid w:val="00DD0DA4"/>
    <w:rsid w:val="00DD0EC4"/>
    <w:rsid w:val="00DD0F40"/>
    <w:rsid w:val="00DD14B1"/>
    <w:rsid w:val="00DD17CE"/>
    <w:rsid w:val="00DD1877"/>
    <w:rsid w:val="00DD188A"/>
    <w:rsid w:val="00DD1C47"/>
    <w:rsid w:val="00DD2062"/>
    <w:rsid w:val="00DD23C8"/>
    <w:rsid w:val="00DD2500"/>
    <w:rsid w:val="00DD2972"/>
    <w:rsid w:val="00DD2A04"/>
    <w:rsid w:val="00DD2EF9"/>
    <w:rsid w:val="00DD2FE4"/>
    <w:rsid w:val="00DD30E5"/>
    <w:rsid w:val="00DD32EE"/>
    <w:rsid w:val="00DD346B"/>
    <w:rsid w:val="00DD348E"/>
    <w:rsid w:val="00DD34CB"/>
    <w:rsid w:val="00DD35B0"/>
    <w:rsid w:val="00DD364C"/>
    <w:rsid w:val="00DD3BFB"/>
    <w:rsid w:val="00DD3C78"/>
    <w:rsid w:val="00DD3D2C"/>
    <w:rsid w:val="00DD43CC"/>
    <w:rsid w:val="00DD4475"/>
    <w:rsid w:val="00DD4709"/>
    <w:rsid w:val="00DD4710"/>
    <w:rsid w:val="00DD48F2"/>
    <w:rsid w:val="00DD49BC"/>
    <w:rsid w:val="00DD4ACB"/>
    <w:rsid w:val="00DD4BEB"/>
    <w:rsid w:val="00DD4D55"/>
    <w:rsid w:val="00DD4EA9"/>
    <w:rsid w:val="00DD555E"/>
    <w:rsid w:val="00DD58C5"/>
    <w:rsid w:val="00DD5DC7"/>
    <w:rsid w:val="00DD5DFD"/>
    <w:rsid w:val="00DD5E55"/>
    <w:rsid w:val="00DD5F26"/>
    <w:rsid w:val="00DD6032"/>
    <w:rsid w:val="00DD61C0"/>
    <w:rsid w:val="00DD6339"/>
    <w:rsid w:val="00DD642F"/>
    <w:rsid w:val="00DD6818"/>
    <w:rsid w:val="00DD6A75"/>
    <w:rsid w:val="00DD70C9"/>
    <w:rsid w:val="00DD7299"/>
    <w:rsid w:val="00DD73A9"/>
    <w:rsid w:val="00DD7458"/>
    <w:rsid w:val="00DD75CC"/>
    <w:rsid w:val="00DD7909"/>
    <w:rsid w:val="00DD7DE2"/>
    <w:rsid w:val="00DE00AE"/>
    <w:rsid w:val="00DE0213"/>
    <w:rsid w:val="00DE044F"/>
    <w:rsid w:val="00DE05F9"/>
    <w:rsid w:val="00DE08C2"/>
    <w:rsid w:val="00DE0BA2"/>
    <w:rsid w:val="00DE0E6B"/>
    <w:rsid w:val="00DE0E6F"/>
    <w:rsid w:val="00DE0FFC"/>
    <w:rsid w:val="00DE11F6"/>
    <w:rsid w:val="00DE11FE"/>
    <w:rsid w:val="00DE1258"/>
    <w:rsid w:val="00DE15B3"/>
    <w:rsid w:val="00DE160A"/>
    <w:rsid w:val="00DE1709"/>
    <w:rsid w:val="00DE1C06"/>
    <w:rsid w:val="00DE1CDC"/>
    <w:rsid w:val="00DE1D2A"/>
    <w:rsid w:val="00DE1DD1"/>
    <w:rsid w:val="00DE2272"/>
    <w:rsid w:val="00DE244F"/>
    <w:rsid w:val="00DE2678"/>
    <w:rsid w:val="00DE2753"/>
    <w:rsid w:val="00DE28F5"/>
    <w:rsid w:val="00DE29F0"/>
    <w:rsid w:val="00DE2F18"/>
    <w:rsid w:val="00DE2F64"/>
    <w:rsid w:val="00DE330E"/>
    <w:rsid w:val="00DE3363"/>
    <w:rsid w:val="00DE3630"/>
    <w:rsid w:val="00DE37B9"/>
    <w:rsid w:val="00DE38B4"/>
    <w:rsid w:val="00DE391A"/>
    <w:rsid w:val="00DE392D"/>
    <w:rsid w:val="00DE3AE7"/>
    <w:rsid w:val="00DE3C7B"/>
    <w:rsid w:val="00DE41FA"/>
    <w:rsid w:val="00DE44FA"/>
    <w:rsid w:val="00DE4515"/>
    <w:rsid w:val="00DE45DC"/>
    <w:rsid w:val="00DE483D"/>
    <w:rsid w:val="00DE48C1"/>
    <w:rsid w:val="00DE4AB4"/>
    <w:rsid w:val="00DE4BF6"/>
    <w:rsid w:val="00DE5063"/>
    <w:rsid w:val="00DE57A2"/>
    <w:rsid w:val="00DE57C0"/>
    <w:rsid w:val="00DE580F"/>
    <w:rsid w:val="00DE5A1D"/>
    <w:rsid w:val="00DE5A7B"/>
    <w:rsid w:val="00DE5DB9"/>
    <w:rsid w:val="00DE6121"/>
    <w:rsid w:val="00DE6134"/>
    <w:rsid w:val="00DE6181"/>
    <w:rsid w:val="00DE61EB"/>
    <w:rsid w:val="00DE6263"/>
    <w:rsid w:val="00DE62A7"/>
    <w:rsid w:val="00DE66FF"/>
    <w:rsid w:val="00DE6889"/>
    <w:rsid w:val="00DE6963"/>
    <w:rsid w:val="00DE69CD"/>
    <w:rsid w:val="00DE6D5B"/>
    <w:rsid w:val="00DE75F2"/>
    <w:rsid w:val="00DE7702"/>
    <w:rsid w:val="00DE7752"/>
    <w:rsid w:val="00DE7A9F"/>
    <w:rsid w:val="00DF0123"/>
    <w:rsid w:val="00DF03FE"/>
    <w:rsid w:val="00DF0928"/>
    <w:rsid w:val="00DF0DD0"/>
    <w:rsid w:val="00DF10D8"/>
    <w:rsid w:val="00DF113B"/>
    <w:rsid w:val="00DF1317"/>
    <w:rsid w:val="00DF1532"/>
    <w:rsid w:val="00DF15C5"/>
    <w:rsid w:val="00DF15D9"/>
    <w:rsid w:val="00DF1752"/>
    <w:rsid w:val="00DF18C7"/>
    <w:rsid w:val="00DF1B91"/>
    <w:rsid w:val="00DF1DD7"/>
    <w:rsid w:val="00DF241F"/>
    <w:rsid w:val="00DF2493"/>
    <w:rsid w:val="00DF24FA"/>
    <w:rsid w:val="00DF28B7"/>
    <w:rsid w:val="00DF2C03"/>
    <w:rsid w:val="00DF2C19"/>
    <w:rsid w:val="00DF2DB2"/>
    <w:rsid w:val="00DF302D"/>
    <w:rsid w:val="00DF322F"/>
    <w:rsid w:val="00DF328F"/>
    <w:rsid w:val="00DF3C11"/>
    <w:rsid w:val="00DF3F30"/>
    <w:rsid w:val="00DF4059"/>
    <w:rsid w:val="00DF42C2"/>
    <w:rsid w:val="00DF4474"/>
    <w:rsid w:val="00DF4620"/>
    <w:rsid w:val="00DF478C"/>
    <w:rsid w:val="00DF4BCF"/>
    <w:rsid w:val="00DF4DCC"/>
    <w:rsid w:val="00DF4E28"/>
    <w:rsid w:val="00DF4FC4"/>
    <w:rsid w:val="00DF5000"/>
    <w:rsid w:val="00DF529F"/>
    <w:rsid w:val="00DF5637"/>
    <w:rsid w:val="00DF592E"/>
    <w:rsid w:val="00DF59E3"/>
    <w:rsid w:val="00DF5D9A"/>
    <w:rsid w:val="00DF5E70"/>
    <w:rsid w:val="00DF5F8F"/>
    <w:rsid w:val="00DF61F4"/>
    <w:rsid w:val="00DF623F"/>
    <w:rsid w:val="00DF630E"/>
    <w:rsid w:val="00DF6504"/>
    <w:rsid w:val="00DF6596"/>
    <w:rsid w:val="00DF659C"/>
    <w:rsid w:val="00DF695B"/>
    <w:rsid w:val="00DF6A62"/>
    <w:rsid w:val="00DF6B01"/>
    <w:rsid w:val="00DF6B68"/>
    <w:rsid w:val="00DF6C93"/>
    <w:rsid w:val="00DF6ED4"/>
    <w:rsid w:val="00DF6EEB"/>
    <w:rsid w:val="00DF6F42"/>
    <w:rsid w:val="00DF7294"/>
    <w:rsid w:val="00DF778A"/>
    <w:rsid w:val="00DF77E1"/>
    <w:rsid w:val="00DF78A2"/>
    <w:rsid w:val="00DF7AAF"/>
    <w:rsid w:val="00DF7AED"/>
    <w:rsid w:val="00DF7B10"/>
    <w:rsid w:val="00DF7B5E"/>
    <w:rsid w:val="00DF7EEB"/>
    <w:rsid w:val="00DF7FD5"/>
    <w:rsid w:val="00E00363"/>
    <w:rsid w:val="00E0045C"/>
    <w:rsid w:val="00E00512"/>
    <w:rsid w:val="00E00867"/>
    <w:rsid w:val="00E00A61"/>
    <w:rsid w:val="00E00BC1"/>
    <w:rsid w:val="00E01450"/>
    <w:rsid w:val="00E015BF"/>
    <w:rsid w:val="00E01935"/>
    <w:rsid w:val="00E019BA"/>
    <w:rsid w:val="00E01A5C"/>
    <w:rsid w:val="00E01BE3"/>
    <w:rsid w:val="00E01BE9"/>
    <w:rsid w:val="00E01CC6"/>
    <w:rsid w:val="00E020C8"/>
    <w:rsid w:val="00E0221B"/>
    <w:rsid w:val="00E0292C"/>
    <w:rsid w:val="00E03119"/>
    <w:rsid w:val="00E03464"/>
    <w:rsid w:val="00E034FA"/>
    <w:rsid w:val="00E03604"/>
    <w:rsid w:val="00E03659"/>
    <w:rsid w:val="00E037F6"/>
    <w:rsid w:val="00E03D70"/>
    <w:rsid w:val="00E03F8F"/>
    <w:rsid w:val="00E04014"/>
    <w:rsid w:val="00E040D0"/>
    <w:rsid w:val="00E0441E"/>
    <w:rsid w:val="00E0445D"/>
    <w:rsid w:val="00E0458E"/>
    <w:rsid w:val="00E04639"/>
    <w:rsid w:val="00E04E6F"/>
    <w:rsid w:val="00E04F0E"/>
    <w:rsid w:val="00E04FB6"/>
    <w:rsid w:val="00E05060"/>
    <w:rsid w:val="00E052CF"/>
    <w:rsid w:val="00E056CB"/>
    <w:rsid w:val="00E0587E"/>
    <w:rsid w:val="00E05A28"/>
    <w:rsid w:val="00E05B48"/>
    <w:rsid w:val="00E05BFC"/>
    <w:rsid w:val="00E06059"/>
    <w:rsid w:val="00E0614F"/>
    <w:rsid w:val="00E063BF"/>
    <w:rsid w:val="00E063D1"/>
    <w:rsid w:val="00E0641C"/>
    <w:rsid w:val="00E064A0"/>
    <w:rsid w:val="00E064C6"/>
    <w:rsid w:val="00E065CF"/>
    <w:rsid w:val="00E06B4F"/>
    <w:rsid w:val="00E06B6E"/>
    <w:rsid w:val="00E06C30"/>
    <w:rsid w:val="00E06D09"/>
    <w:rsid w:val="00E06E5E"/>
    <w:rsid w:val="00E07071"/>
    <w:rsid w:val="00E0711A"/>
    <w:rsid w:val="00E0769A"/>
    <w:rsid w:val="00E0777D"/>
    <w:rsid w:val="00E07B14"/>
    <w:rsid w:val="00E07B18"/>
    <w:rsid w:val="00E07CEE"/>
    <w:rsid w:val="00E07F90"/>
    <w:rsid w:val="00E100B0"/>
    <w:rsid w:val="00E1010E"/>
    <w:rsid w:val="00E10207"/>
    <w:rsid w:val="00E10465"/>
    <w:rsid w:val="00E10626"/>
    <w:rsid w:val="00E10867"/>
    <w:rsid w:val="00E10944"/>
    <w:rsid w:val="00E10AEB"/>
    <w:rsid w:val="00E10CD9"/>
    <w:rsid w:val="00E10FBB"/>
    <w:rsid w:val="00E11011"/>
    <w:rsid w:val="00E1119F"/>
    <w:rsid w:val="00E111B2"/>
    <w:rsid w:val="00E11378"/>
    <w:rsid w:val="00E115EE"/>
    <w:rsid w:val="00E11602"/>
    <w:rsid w:val="00E118BA"/>
    <w:rsid w:val="00E118F3"/>
    <w:rsid w:val="00E119B0"/>
    <w:rsid w:val="00E11B68"/>
    <w:rsid w:val="00E11CB9"/>
    <w:rsid w:val="00E11D08"/>
    <w:rsid w:val="00E11D9B"/>
    <w:rsid w:val="00E11F59"/>
    <w:rsid w:val="00E1208B"/>
    <w:rsid w:val="00E120A5"/>
    <w:rsid w:val="00E1236F"/>
    <w:rsid w:val="00E126A4"/>
    <w:rsid w:val="00E1279A"/>
    <w:rsid w:val="00E12AAF"/>
    <w:rsid w:val="00E12EBA"/>
    <w:rsid w:val="00E12F24"/>
    <w:rsid w:val="00E13142"/>
    <w:rsid w:val="00E1324E"/>
    <w:rsid w:val="00E13306"/>
    <w:rsid w:val="00E134B3"/>
    <w:rsid w:val="00E1357A"/>
    <w:rsid w:val="00E13AF0"/>
    <w:rsid w:val="00E13B0C"/>
    <w:rsid w:val="00E14046"/>
    <w:rsid w:val="00E14062"/>
    <w:rsid w:val="00E140E2"/>
    <w:rsid w:val="00E142B1"/>
    <w:rsid w:val="00E14380"/>
    <w:rsid w:val="00E1459A"/>
    <w:rsid w:val="00E14723"/>
    <w:rsid w:val="00E14900"/>
    <w:rsid w:val="00E14968"/>
    <w:rsid w:val="00E14CF1"/>
    <w:rsid w:val="00E14ED1"/>
    <w:rsid w:val="00E15595"/>
    <w:rsid w:val="00E1559F"/>
    <w:rsid w:val="00E158A3"/>
    <w:rsid w:val="00E15B05"/>
    <w:rsid w:val="00E15B8F"/>
    <w:rsid w:val="00E15C3E"/>
    <w:rsid w:val="00E15CAD"/>
    <w:rsid w:val="00E15EF8"/>
    <w:rsid w:val="00E16170"/>
    <w:rsid w:val="00E16350"/>
    <w:rsid w:val="00E16376"/>
    <w:rsid w:val="00E163C1"/>
    <w:rsid w:val="00E16637"/>
    <w:rsid w:val="00E16753"/>
    <w:rsid w:val="00E16D32"/>
    <w:rsid w:val="00E16F46"/>
    <w:rsid w:val="00E16F76"/>
    <w:rsid w:val="00E171B6"/>
    <w:rsid w:val="00E171D3"/>
    <w:rsid w:val="00E17266"/>
    <w:rsid w:val="00E17560"/>
    <w:rsid w:val="00E17692"/>
    <w:rsid w:val="00E1775A"/>
    <w:rsid w:val="00E179FC"/>
    <w:rsid w:val="00E202E0"/>
    <w:rsid w:val="00E2065B"/>
    <w:rsid w:val="00E20779"/>
    <w:rsid w:val="00E20D55"/>
    <w:rsid w:val="00E20DCC"/>
    <w:rsid w:val="00E20E1E"/>
    <w:rsid w:val="00E21340"/>
    <w:rsid w:val="00E21553"/>
    <w:rsid w:val="00E216FA"/>
    <w:rsid w:val="00E2178A"/>
    <w:rsid w:val="00E218FD"/>
    <w:rsid w:val="00E21BF0"/>
    <w:rsid w:val="00E2243B"/>
    <w:rsid w:val="00E22CDB"/>
    <w:rsid w:val="00E22F81"/>
    <w:rsid w:val="00E23008"/>
    <w:rsid w:val="00E23084"/>
    <w:rsid w:val="00E23142"/>
    <w:rsid w:val="00E232AC"/>
    <w:rsid w:val="00E2337B"/>
    <w:rsid w:val="00E2340D"/>
    <w:rsid w:val="00E234C7"/>
    <w:rsid w:val="00E23819"/>
    <w:rsid w:val="00E23850"/>
    <w:rsid w:val="00E23944"/>
    <w:rsid w:val="00E23B3C"/>
    <w:rsid w:val="00E23C21"/>
    <w:rsid w:val="00E23C5A"/>
    <w:rsid w:val="00E23EE0"/>
    <w:rsid w:val="00E23FF0"/>
    <w:rsid w:val="00E247F4"/>
    <w:rsid w:val="00E24AD8"/>
    <w:rsid w:val="00E24BF0"/>
    <w:rsid w:val="00E24CF7"/>
    <w:rsid w:val="00E24D26"/>
    <w:rsid w:val="00E24D51"/>
    <w:rsid w:val="00E24E3D"/>
    <w:rsid w:val="00E24EB0"/>
    <w:rsid w:val="00E251B7"/>
    <w:rsid w:val="00E25221"/>
    <w:rsid w:val="00E25F1E"/>
    <w:rsid w:val="00E260A1"/>
    <w:rsid w:val="00E261F1"/>
    <w:rsid w:val="00E263F3"/>
    <w:rsid w:val="00E264F1"/>
    <w:rsid w:val="00E26556"/>
    <w:rsid w:val="00E26793"/>
    <w:rsid w:val="00E26889"/>
    <w:rsid w:val="00E26AAA"/>
    <w:rsid w:val="00E26AEE"/>
    <w:rsid w:val="00E26CEB"/>
    <w:rsid w:val="00E27160"/>
    <w:rsid w:val="00E277DE"/>
    <w:rsid w:val="00E3036E"/>
    <w:rsid w:val="00E30385"/>
    <w:rsid w:val="00E305EB"/>
    <w:rsid w:val="00E307B7"/>
    <w:rsid w:val="00E30910"/>
    <w:rsid w:val="00E30AD5"/>
    <w:rsid w:val="00E30E95"/>
    <w:rsid w:val="00E30F55"/>
    <w:rsid w:val="00E31016"/>
    <w:rsid w:val="00E31147"/>
    <w:rsid w:val="00E311D6"/>
    <w:rsid w:val="00E311DB"/>
    <w:rsid w:val="00E31217"/>
    <w:rsid w:val="00E3124C"/>
    <w:rsid w:val="00E31564"/>
    <w:rsid w:val="00E31618"/>
    <w:rsid w:val="00E31C7C"/>
    <w:rsid w:val="00E320DA"/>
    <w:rsid w:val="00E324BE"/>
    <w:rsid w:val="00E324D8"/>
    <w:rsid w:val="00E3298E"/>
    <w:rsid w:val="00E32A82"/>
    <w:rsid w:val="00E32B69"/>
    <w:rsid w:val="00E32B79"/>
    <w:rsid w:val="00E32E9A"/>
    <w:rsid w:val="00E33146"/>
    <w:rsid w:val="00E33377"/>
    <w:rsid w:val="00E33474"/>
    <w:rsid w:val="00E335BA"/>
    <w:rsid w:val="00E336B1"/>
    <w:rsid w:val="00E33C3D"/>
    <w:rsid w:val="00E33DE1"/>
    <w:rsid w:val="00E33F3C"/>
    <w:rsid w:val="00E34109"/>
    <w:rsid w:val="00E341FB"/>
    <w:rsid w:val="00E3490B"/>
    <w:rsid w:val="00E34A17"/>
    <w:rsid w:val="00E34A1E"/>
    <w:rsid w:val="00E34B50"/>
    <w:rsid w:val="00E3502B"/>
    <w:rsid w:val="00E35096"/>
    <w:rsid w:val="00E356F5"/>
    <w:rsid w:val="00E35788"/>
    <w:rsid w:val="00E35953"/>
    <w:rsid w:val="00E35C88"/>
    <w:rsid w:val="00E35EAC"/>
    <w:rsid w:val="00E3614B"/>
    <w:rsid w:val="00E36269"/>
    <w:rsid w:val="00E369CB"/>
    <w:rsid w:val="00E36A15"/>
    <w:rsid w:val="00E36A61"/>
    <w:rsid w:val="00E36A8F"/>
    <w:rsid w:val="00E36B09"/>
    <w:rsid w:val="00E36C35"/>
    <w:rsid w:val="00E36CD6"/>
    <w:rsid w:val="00E36D10"/>
    <w:rsid w:val="00E36E9E"/>
    <w:rsid w:val="00E370DB"/>
    <w:rsid w:val="00E374F9"/>
    <w:rsid w:val="00E375CD"/>
    <w:rsid w:val="00E375D0"/>
    <w:rsid w:val="00E376F3"/>
    <w:rsid w:val="00E37708"/>
    <w:rsid w:val="00E3778C"/>
    <w:rsid w:val="00E37BEC"/>
    <w:rsid w:val="00E37CCF"/>
    <w:rsid w:val="00E37D13"/>
    <w:rsid w:val="00E37F19"/>
    <w:rsid w:val="00E40128"/>
    <w:rsid w:val="00E40310"/>
    <w:rsid w:val="00E40445"/>
    <w:rsid w:val="00E40693"/>
    <w:rsid w:val="00E40857"/>
    <w:rsid w:val="00E4089F"/>
    <w:rsid w:val="00E409CE"/>
    <w:rsid w:val="00E40E29"/>
    <w:rsid w:val="00E40E72"/>
    <w:rsid w:val="00E40E88"/>
    <w:rsid w:val="00E40EF2"/>
    <w:rsid w:val="00E411EE"/>
    <w:rsid w:val="00E4159B"/>
    <w:rsid w:val="00E417BD"/>
    <w:rsid w:val="00E4196D"/>
    <w:rsid w:val="00E41981"/>
    <w:rsid w:val="00E41C7A"/>
    <w:rsid w:val="00E41CCE"/>
    <w:rsid w:val="00E41E4E"/>
    <w:rsid w:val="00E42123"/>
    <w:rsid w:val="00E42195"/>
    <w:rsid w:val="00E423FA"/>
    <w:rsid w:val="00E426C8"/>
    <w:rsid w:val="00E429AB"/>
    <w:rsid w:val="00E42A53"/>
    <w:rsid w:val="00E42AA3"/>
    <w:rsid w:val="00E42AA4"/>
    <w:rsid w:val="00E42DD9"/>
    <w:rsid w:val="00E430EE"/>
    <w:rsid w:val="00E4311B"/>
    <w:rsid w:val="00E43424"/>
    <w:rsid w:val="00E4376A"/>
    <w:rsid w:val="00E4389F"/>
    <w:rsid w:val="00E438A9"/>
    <w:rsid w:val="00E439A7"/>
    <w:rsid w:val="00E43A5C"/>
    <w:rsid w:val="00E43C1B"/>
    <w:rsid w:val="00E43C30"/>
    <w:rsid w:val="00E43D01"/>
    <w:rsid w:val="00E43DFC"/>
    <w:rsid w:val="00E440A4"/>
    <w:rsid w:val="00E442A2"/>
    <w:rsid w:val="00E44DD9"/>
    <w:rsid w:val="00E44DE3"/>
    <w:rsid w:val="00E44EB1"/>
    <w:rsid w:val="00E44FD6"/>
    <w:rsid w:val="00E4500E"/>
    <w:rsid w:val="00E4504B"/>
    <w:rsid w:val="00E450B8"/>
    <w:rsid w:val="00E45719"/>
    <w:rsid w:val="00E45A12"/>
    <w:rsid w:val="00E45B8A"/>
    <w:rsid w:val="00E45CE2"/>
    <w:rsid w:val="00E45F4D"/>
    <w:rsid w:val="00E45FDC"/>
    <w:rsid w:val="00E462DB"/>
    <w:rsid w:val="00E463CD"/>
    <w:rsid w:val="00E463CE"/>
    <w:rsid w:val="00E4643E"/>
    <w:rsid w:val="00E464F4"/>
    <w:rsid w:val="00E46540"/>
    <w:rsid w:val="00E465BA"/>
    <w:rsid w:val="00E466CF"/>
    <w:rsid w:val="00E46918"/>
    <w:rsid w:val="00E46A8C"/>
    <w:rsid w:val="00E46BD9"/>
    <w:rsid w:val="00E46D76"/>
    <w:rsid w:val="00E46E68"/>
    <w:rsid w:val="00E46F9B"/>
    <w:rsid w:val="00E47090"/>
    <w:rsid w:val="00E471C1"/>
    <w:rsid w:val="00E4720F"/>
    <w:rsid w:val="00E47418"/>
    <w:rsid w:val="00E475B6"/>
    <w:rsid w:val="00E477F5"/>
    <w:rsid w:val="00E479FA"/>
    <w:rsid w:val="00E47B06"/>
    <w:rsid w:val="00E47BB5"/>
    <w:rsid w:val="00E47FFA"/>
    <w:rsid w:val="00E50028"/>
    <w:rsid w:val="00E500E1"/>
    <w:rsid w:val="00E50327"/>
    <w:rsid w:val="00E5063B"/>
    <w:rsid w:val="00E50704"/>
    <w:rsid w:val="00E5084E"/>
    <w:rsid w:val="00E51009"/>
    <w:rsid w:val="00E51147"/>
    <w:rsid w:val="00E51301"/>
    <w:rsid w:val="00E513B8"/>
    <w:rsid w:val="00E517DD"/>
    <w:rsid w:val="00E518FB"/>
    <w:rsid w:val="00E51909"/>
    <w:rsid w:val="00E51C54"/>
    <w:rsid w:val="00E51D49"/>
    <w:rsid w:val="00E51FEF"/>
    <w:rsid w:val="00E52079"/>
    <w:rsid w:val="00E520DE"/>
    <w:rsid w:val="00E52152"/>
    <w:rsid w:val="00E5284C"/>
    <w:rsid w:val="00E53545"/>
    <w:rsid w:val="00E5363C"/>
    <w:rsid w:val="00E53640"/>
    <w:rsid w:val="00E536FB"/>
    <w:rsid w:val="00E5392D"/>
    <w:rsid w:val="00E53BFE"/>
    <w:rsid w:val="00E53C3A"/>
    <w:rsid w:val="00E53E97"/>
    <w:rsid w:val="00E53ED3"/>
    <w:rsid w:val="00E54459"/>
    <w:rsid w:val="00E54470"/>
    <w:rsid w:val="00E54861"/>
    <w:rsid w:val="00E549D5"/>
    <w:rsid w:val="00E54BB7"/>
    <w:rsid w:val="00E54D86"/>
    <w:rsid w:val="00E54D9C"/>
    <w:rsid w:val="00E54E1F"/>
    <w:rsid w:val="00E550BC"/>
    <w:rsid w:val="00E55229"/>
    <w:rsid w:val="00E55336"/>
    <w:rsid w:val="00E55656"/>
    <w:rsid w:val="00E55A10"/>
    <w:rsid w:val="00E55C19"/>
    <w:rsid w:val="00E55EDF"/>
    <w:rsid w:val="00E55F88"/>
    <w:rsid w:val="00E56529"/>
    <w:rsid w:val="00E57170"/>
    <w:rsid w:val="00E5730E"/>
    <w:rsid w:val="00E574BF"/>
    <w:rsid w:val="00E575F9"/>
    <w:rsid w:val="00E57701"/>
    <w:rsid w:val="00E5789D"/>
    <w:rsid w:val="00E57D73"/>
    <w:rsid w:val="00E57FE7"/>
    <w:rsid w:val="00E60041"/>
    <w:rsid w:val="00E60088"/>
    <w:rsid w:val="00E603F5"/>
    <w:rsid w:val="00E60448"/>
    <w:rsid w:val="00E6050E"/>
    <w:rsid w:val="00E605AD"/>
    <w:rsid w:val="00E606B2"/>
    <w:rsid w:val="00E60767"/>
    <w:rsid w:val="00E60907"/>
    <w:rsid w:val="00E60AAD"/>
    <w:rsid w:val="00E60AD0"/>
    <w:rsid w:val="00E60AFF"/>
    <w:rsid w:val="00E60B3C"/>
    <w:rsid w:val="00E60BB0"/>
    <w:rsid w:val="00E60D63"/>
    <w:rsid w:val="00E60DD9"/>
    <w:rsid w:val="00E60FF6"/>
    <w:rsid w:val="00E6116C"/>
    <w:rsid w:val="00E61534"/>
    <w:rsid w:val="00E61690"/>
    <w:rsid w:val="00E617C2"/>
    <w:rsid w:val="00E61AB5"/>
    <w:rsid w:val="00E61AB6"/>
    <w:rsid w:val="00E61ADC"/>
    <w:rsid w:val="00E61B02"/>
    <w:rsid w:val="00E61BF9"/>
    <w:rsid w:val="00E6210B"/>
    <w:rsid w:val="00E62491"/>
    <w:rsid w:val="00E62694"/>
    <w:rsid w:val="00E627AA"/>
    <w:rsid w:val="00E6284F"/>
    <w:rsid w:val="00E62A96"/>
    <w:rsid w:val="00E62C01"/>
    <w:rsid w:val="00E62CF7"/>
    <w:rsid w:val="00E62E9F"/>
    <w:rsid w:val="00E62EDB"/>
    <w:rsid w:val="00E63000"/>
    <w:rsid w:val="00E63272"/>
    <w:rsid w:val="00E632CB"/>
    <w:rsid w:val="00E6331E"/>
    <w:rsid w:val="00E63498"/>
    <w:rsid w:val="00E635B3"/>
    <w:rsid w:val="00E63937"/>
    <w:rsid w:val="00E63B19"/>
    <w:rsid w:val="00E63E68"/>
    <w:rsid w:val="00E64073"/>
    <w:rsid w:val="00E641C1"/>
    <w:rsid w:val="00E6427D"/>
    <w:rsid w:val="00E642B0"/>
    <w:rsid w:val="00E643AD"/>
    <w:rsid w:val="00E64AA1"/>
    <w:rsid w:val="00E64AC6"/>
    <w:rsid w:val="00E64D69"/>
    <w:rsid w:val="00E64FFD"/>
    <w:rsid w:val="00E6568A"/>
    <w:rsid w:val="00E65725"/>
    <w:rsid w:val="00E657BB"/>
    <w:rsid w:val="00E659F5"/>
    <w:rsid w:val="00E65AAA"/>
    <w:rsid w:val="00E65B57"/>
    <w:rsid w:val="00E65B5F"/>
    <w:rsid w:val="00E65C3A"/>
    <w:rsid w:val="00E65C5A"/>
    <w:rsid w:val="00E65D25"/>
    <w:rsid w:val="00E66139"/>
    <w:rsid w:val="00E66162"/>
    <w:rsid w:val="00E661CA"/>
    <w:rsid w:val="00E66247"/>
    <w:rsid w:val="00E66321"/>
    <w:rsid w:val="00E66540"/>
    <w:rsid w:val="00E66926"/>
    <w:rsid w:val="00E66D92"/>
    <w:rsid w:val="00E670FF"/>
    <w:rsid w:val="00E67516"/>
    <w:rsid w:val="00E67524"/>
    <w:rsid w:val="00E67867"/>
    <w:rsid w:val="00E67A01"/>
    <w:rsid w:val="00E67A7E"/>
    <w:rsid w:val="00E67AFC"/>
    <w:rsid w:val="00E67B1D"/>
    <w:rsid w:val="00E67BF6"/>
    <w:rsid w:val="00E67CA6"/>
    <w:rsid w:val="00E67DBD"/>
    <w:rsid w:val="00E67DDB"/>
    <w:rsid w:val="00E67E5A"/>
    <w:rsid w:val="00E700DF"/>
    <w:rsid w:val="00E70207"/>
    <w:rsid w:val="00E7025F"/>
    <w:rsid w:val="00E704B0"/>
    <w:rsid w:val="00E7062F"/>
    <w:rsid w:val="00E706D7"/>
    <w:rsid w:val="00E70850"/>
    <w:rsid w:val="00E70A23"/>
    <w:rsid w:val="00E70D5E"/>
    <w:rsid w:val="00E70EEE"/>
    <w:rsid w:val="00E70F10"/>
    <w:rsid w:val="00E70F6A"/>
    <w:rsid w:val="00E71152"/>
    <w:rsid w:val="00E7127D"/>
    <w:rsid w:val="00E715B7"/>
    <w:rsid w:val="00E71741"/>
    <w:rsid w:val="00E717F0"/>
    <w:rsid w:val="00E71E13"/>
    <w:rsid w:val="00E71EAF"/>
    <w:rsid w:val="00E7200B"/>
    <w:rsid w:val="00E720B4"/>
    <w:rsid w:val="00E720EF"/>
    <w:rsid w:val="00E72705"/>
    <w:rsid w:val="00E727FC"/>
    <w:rsid w:val="00E72AC7"/>
    <w:rsid w:val="00E72BE4"/>
    <w:rsid w:val="00E72F5C"/>
    <w:rsid w:val="00E73083"/>
    <w:rsid w:val="00E733C8"/>
    <w:rsid w:val="00E7367A"/>
    <w:rsid w:val="00E739CE"/>
    <w:rsid w:val="00E73A15"/>
    <w:rsid w:val="00E73AFB"/>
    <w:rsid w:val="00E73B51"/>
    <w:rsid w:val="00E73E73"/>
    <w:rsid w:val="00E745CE"/>
    <w:rsid w:val="00E74E77"/>
    <w:rsid w:val="00E74FFC"/>
    <w:rsid w:val="00E75014"/>
    <w:rsid w:val="00E75025"/>
    <w:rsid w:val="00E75212"/>
    <w:rsid w:val="00E75590"/>
    <w:rsid w:val="00E756D6"/>
    <w:rsid w:val="00E757F5"/>
    <w:rsid w:val="00E75A86"/>
    <w:rsid w:val="00E75ABA"/>
    <w:rsid w:val="00E75BF2"/>
    <w:rsid w:val="00E75BF7"/>
    <w:rsid w:val="00E75E1C"/>
    <w:rsid w:val="00E7601B"/>
    <w:rsid w:val="00E765E4"/>
    <w:rsid w:val="00E7664D"/>
    <w:rsid w:val="00E769FD"/>
    <w:rsid w:val="00E76A9F"/>
    <w:rsid w:val="00E76ACD"/>
    <w:rsid w:val="00E76ECE"/>
    <w:rsid w:val="00E77093"/>
    <w:rsid w:val="00E774F2"/>
    <w:rsid w:val="00E77597"/>
    <w:rsid w:val="00E7759C"/>
    <w:rsid w:val="00E776BA"/>
    <w:rsid w:val="00E778E6"/>
    <w:rsid w:val="00E77979"/>
    <w:rsid w:val="00E77A6F"/>
    <w:rsid w:val="00E77B85"/>
    <w:rsid w:val="00E77BF3"/>
    <w:rsid w:val="00E77C8C"/>
    <w:rsid w:val="00E8000B"/>
    <w:rsid w:val="00E8036C"/>
    <w:rsid w:val="00E804BC"/>
    <w:rsid w:val="00E809CA"/>
    <w:rsid w:val="00E80BE9"/>
    <w:rsid w:val="00E80DE3"/>
    <w:rsid w:val="00E80E83"/>
    <w:rsid w:val="00E8107D"/>
    <w:rsid w:val="00E81547"/>
    <w:rsid w:val="00E81983"/>
    <w:rsid w:val="00E81A80"/>
    <w:rsid w:val="00E81B30"/>
    <w:rsid w:val="00E820EE"/>
    <w:rsid w:val="00E82345"/>
    <w:rsid w:val="00E826ED"/>
    <w:rsid w:val="00E82811"/>
    <w:rsid w:val="00E828F1"/>
    <w:rsid w:val="00E8293E"/>
    <w:rsid w:val="00E82AF7"/>
    <w:rsid w:val="00E82B1B"/>
    <w:rsid w:val="00E82B2A"/>
    <w:rsid w:val="00E82C6E"/>
    <w:rsid w:val="00E82E39"/>
    <w:rsid w:val="00E8306A"/>
    <w:rsid w:val="00E834A5"/>
    <w:rsid w:val="00E8378D"/>
    <w:rsid w:val="00E838D6"/>
    <w:rsid w:val="00E83914"/>
    <w:rsid w:val="00E83A6E"/>
    <w:rsid w:val="00E83BF9"/>
    <w:rsid w:val="00E844AA"/>
    <w:rsid w:val="00E84505"/>
    <w:rsid w:val="00E8496A"/>
    <w:rsid w:val="00E84BD8"/>
    <w:rsid w:val="00E84F31"/>
    <w:rsid w:val="00E85066"/>
    <w:rsid w:val="00E85130"/>
    <w:rsid w:val="00E852A7"/>
    <w:rsid w:val="00E85400"/>
    <w:rsid w:val="00E85451"/>
    <w:rsid w:val="00E85488"/>
    <w:rsid w:val="00E85893"/>
    <w:rsid w:val="00E85D54"/>
    <w:rsid w:val="00E85DB6"/>
    <w:rsid w:val="00E85DF5"/>
    <w:rsid w:val="00E86214"/>
    <w:rsid w:val="00E862EC"/>
    <w:rsid w:val="00E867C9"/>
    <w:rsid w:val="00E86973"/>
    <w:rsid w:val="00E86B6B"/>
    <w:rsid w:val="00E86C04"/>
    <w:rsid w:val="00E86D2A"/>
    <w:rsid w:val="00E875A0"/>
    <w:rsid w:val="00E87648"/>
    <w:rsid w:val="00E87672"/>
    <w:rsid w:val="00E87793"/>
    <w:rsid w:val="00E87820"/>
    <w:rsid w:val="00E879E8"/>
    <w:rsid w:val="00E87B65"/>
    <w:rsid w:val="00E87C48"/>
    <w:rsid w:val="00E87F21"/>
    <w:rsid w:val="00E901EA"/>
    <w:rsid w:val="00E903A7"/>
    <w:rsid w:val="00E9045D"/>
    <w:rsid w:val="00E905A9"/>
    <w:rsid w:val="00E90807"/>
    <w:rsid w:val="00E90815"/>
    <w:rsid w:val="00E90B9F"/>
    <w:rsid w:val="00E911D5"/>
    <w:rsid w:val="00E91444"/>
    <w:rsid w:val="00E9189D"/>
    <w:rsid w:val="00E91952"/>
    <w:rsid w:val="00E91A4B"/>
    <w:rsid w:val="00E91CA2"/>
    <w:rsid w:val="00E91D87"/>
    <w:rsid w:val="00E91E33"/>
    <w:rsid w:val="00E91EEA"/>
    <w:rsid w:val="00E92033"/>
    <w:rsid w:val="00E922CB"/>
    <w:rsid w:val="00E92329"/>
    <w:rsid w:val="00E92474"/>
    <w:rsid w:val="00E92497"/>
    <w:rsid w:val="00E92644"/>
    <w:rsid w:val="00E92731"/>
    <w:rsid w:val="00E92850"/>
    <w:rsid w:val="00E92C01"/>
    <w:rsid w:val="00E92CFB"/>
    <w:rsid w:val="00E92D14"/>
    <w:rsid w:val="00E92FD0"/>
    <w:rsid w:val="00E93028"/>
    <w:rsid w:val="00E933A3"/>
    <w:rsid w:val="00E933B4"/>
    <w:rsid w:val="00E936E0"/>
    <w:rsid w:val="00E93896"/>
    <w:rsid w:val="00E93B74"/>
    <w:rsid w:val="00E93DBE"/>
    <w:rsid w:val="00E93F78"/>
    <w:rsid w:val="00E9454F"/>
    <w:rsid w:val="00E948EA"/>
    <w:rsid w:val="00E949A9"/>
    <w:rsid w:val="00E94B2C"/>
    <w:rsid w:val="00E94E5B"/>
    <w:rsid w:val="00E94E9B"/>
    <w:rsid w:val="00E95141"/>
    <w:rsid w:val="00E9524A"/>
    <w:rsid w:val="00E95332"/>
    <w:rsid w:val="00E95611"/>
    <w:rsid w:val="00E95B23"/>
    <w:rsid w:val="00E95F92"/>
    <w:rsid w:val="00E95FED"/>
    <w:rsid w:val="00E960CE"/>
    <w:rsid w:val="00E9647C"/>
    <w:rsid w:val="00E9667C"/>
    <w:rsid w:val="00E9676B"/>
    <w:rsid w:val="00E9691A"/>
    <w:rsid w:val="00E96937"/>
    <w:rsid w:val="00E96BC7"/>
    <w:rsid w:val="00E96C25"/>
    <w:rsid w:val="00E97703"/>
    <w:rsid w:val="00E97899"/>
    <w:rsid w:val="00E97B66"/>
    <w:rsid w:val="00E97EE3"/>
    <w:rsid w:val="00E97F1C"/>
    <w:rsid w:val="00E97F90"/>
    <w:rsid w:val="00EA000B"/>
    <w:rsid w:val="00EA020D"/>
    <w:rsid w:val="00EA02FA"/>
    <w:rsid w:val="00EA0344"/>
    <w:rsid w:val="00EA08E6"/>
    <w:rsid w:val="00EA157C"/>
    <w:rsid w:val="00EA158B"/>
    <w:rsid w:val="00EA19B0"/>
    <w:rsid w:val="00EA1A15"/>
    <w:rsid w:val="00EA1C7C"/>
    <w:rsid w:val="00EA1CC7"/>
    <w:rsid w:val="00EA2055"/>
    <w:rsid w:val="00EA20C4"/>
    <w:rsid w:val="00EA2313"/>
    <w:rsid w:val="00EA2472"/>
    <w:rsid w:val="00EA24FE"/>
    <w:rsid w:val="00EA2541"/>
    <w:rsid w:val="00EA262C"/>
    <w:rsid w:val="00EA2B42"/>
    <w:rsid w:val="00EA2C48"/>
    <w:rsid w:val="00EA312F"/>
    <w:rsid w:val="00EA326E"/>
    <w:rsid w:val="00EA341A"/>
    <w:rsid w:val="00EA361B"/>
    <w:rsid w:val="00EA3675"/>
    <w:rsid w:val="00EA3A2D"/>
    <w:rsid w:val="00EA3C5C"/>
    <w:rsid w:val="00EA3D65"/>
    <w:rsid w:val="00EA3DA7"/>
    <w:rsid w:val="00EA3E28"/>
    <w:rsid w:val="00EA40A2"/>
    <w:rsid w:val="00EA41F4"/>
    <w:rsid w:val="00EA4519"/>
    <w:rsid w:val="00EA483E"/>
    <w:rsid w:val="00EA4843"/>
    <w:rsid w:val="00EA48D0"/>
    <w:rsid w:val="00EA49EC"/>
    <w:rsid w:val="00EA49FD"/>
    <w:rsid w:val="00EA4F81"/>
    <w:rsid w:val="00EA5062"/>
    <w:rsid w:val="00EA5353"/>
    <w:rsid w:val="00EA539B"/>
    <w:rsid w:val="00EA5445"/>
    <w:rsid w:val="00EA5710"/>
    <w:rsid w:val="00EA5A24"/>
    <w:rsid w:val="00EA6AA4"/>
    <w:rsid w:val="00EA6B21"/>
    <w:rsid w:val="00EA753D"/>
    <w:rsid w:val="00EA79A2"/>
    <w:rsid w:val="00EA7A20"/>
    <w:rsid w:val="00EA7AD6"/>
    <w:rsid w:val="00EA7B30"/>
    <w:rsid w:val="00EA7C73"/>
    <w:rsid w:val="00EA7C93"/>
    <w:rsid w:val="00EA7EAF"/>
    <w:rsid w:val="00EA7EEB"/>
    <w:rsid w:val="00EA7F99"/>
    <w:rsid w:val="00EB01FC"/>
    <w:rsid w:val="00EB054D"/>
    <w:rsid w:val="00EB0724"/>
    <w:rsid w:val="00EB07E2"/>
    <w:rsid w:val="00EB0913"/>
    <w:rsid w:val="00EB0AD0"/>
    <w:rsid w:val="00EB0B0B"/>
    <w:rsid w:val="00EB0B75"/>
    <w:rsid w:val="00EB0C58"/>
    <w:rsid w:val="00EB0EFB"/>
    <w:rsid w:val="00EB1092"/>
    <w:rsid w:val="00EB12CE"/>
    <w:rsid w:val="00EB141C"/>
    <w:rsid w:val="00EB1517"/>
    <w:rsid w:val="00EB154B"/>
    <w:rsid w:val="00EB15BD"/>
    <w:rsid w:val="00EB1643"/>
    <w:rsid w:val="00EB1906"/>
    <w:rsid w:val="00EB1DA2"/>
    <w:rsid w:val="00EB1E88"/>
    <w:rsid w:val="00EB2043"/>
    <w:rsid w:val="00EB2125"/>
    <w:rsid w:val="00EB21B8"/>
    <w:rsid w:val="00EB2204"/>
    <w:rsid w:val="00EB229A"/>
    <w:rsid w:val="00EB24B0"/>
    <w:rsid w:val="00EB2692"/>
    <w:rsid w:val="00EB270D"/>
    <w:rsid w:val="00EB275A"/>
    <w:rsid w:val="00EB2783"/>
    <w:rsid w:val="00EB2822"/>
    <w:rsid w:val="00EB2D9A"/>
    <w:rsid w:val="00EB2ED2"/>
    <w:rsid w:val="00EB2F7C"/>
    <w:rsid w:val="00EB32D9"/>
    <w:rsid w:val="00EB3432"/>
    <w:rsid w:val="00EB367D"/>
    <w:rsid w:val="00EB36D0"/>
    <w:rsid w:val="00EB3B4F"/>
    <w:rsid w:val="00EB3FB9"/>
    <w:rsid w:val="00EB404F"/>
    <w:rsid w:val="00EB430F"/>
    <w:rsid w:val="00EB4422"/>
    <w:rsid w:val="00EB45D2"/>
    <w:rsid w:val="00EB47D6"/>
    <w:rsid w:val="00EB48D8"/>
    <w:rsid w:val="00EB4A66"/>
    <w:rsid w:val="00EB4BEE"/>
    <w:rsid w:val="00EB4D7E"/>
    <w:rsid w:val="00EB4F5E"/>
    <w:rsid w:val="00EB5004"/>
    <w:rsid w:val="00EB569D"/>
    <w:rsid w:val="00EB570C"/>
    <w:rsid w:val="00EB5762"/>
    <w:rsid w:val="00EB5F87"/>
    <w:rsid w:val="00EB63B0"/>
    <w:rsid w:val="00EB698E"/>
    <w:rsid w:val="00EB6A32"/>
    <w:rsid w:val="00EB6BCA"/>
    <w:rsid w:val="00EB6C7B"/>
    <w:rsid w:val="00EB6C7F"/>
    <w:rsid w:val="00EB6DC5"/>
    <w:rsid w:val="00EB6EC7"/>
    <w:rsid w:val="00EB7020"/>
    <w:rsid w:val="00EB70CB"/>
    <w:rsid w:val="00EB71EE"/>
    <w:rsid w:val="00EB727A"/>
    <w:rsid w:val="00EB74F0"/>
    <w:rsid w:val="00EB760B"/>
    <w:rsid w:val="00EB79E5"/>
    <w:rsid w:val="00EB7ABE"/>
    <w:rsid w:val="00EB7AE9"/>
    <w:rsid w:val="00EB7CBB"/>
    <w:rsid w:val="00EB7FED"/>
    <w:rsid w:val="00EC0232"/>
    <w:rsid w:val="00EC02EE"/>
    <w:rsid w:val="00EC0378"/>
    <w:rsid w:val="00EC03DE"/>
    <w:rsid w:val="00EC0498"/>
    <w:rsid w:val="00EC0644"/>
    <w:rsid w:val="00EC06E7"/>
    <w:rsid w:val="00EC0AD0"/>
    <w:rsid w:val="00EC0B55"/>
    <w:rsid w:val="00EC0B94"/>
    <w:rsid w:val="00EC0BE0"/>
    <w:rsid w:val="00EC0CC2"/>
    <w:rsid w:val="00EC0CE5"/>
    <w:rsid w:val="00EC0D19"/>
    <w:rsid w:val="00EC0D4D"/>
    <w:rsid w:val="00EC0F27"/>
    <w:rsid w:val="00EC10F8"/>
    <w:rsid w:val="00EC1438"/>
    <w:rsid w:val="00EC16AD"/>
    <w:rsid w:val="00EC178E"/>
    <w:rsid w:val="00EC1872"/>
    <w:rsid w:val="00EC1B71"/>
    <w:rsid w:val="00EC1CA2"/>
    <w:rsid w:val="00EC1FD2"/>
    <w:rsid w:val="00EC20ED"/>
    <w:rsid w:val="00EC23F6"/>
    <w:rsid w:val="00EC25C5"/>
    <w:rsid w:val="00EC2CAF"/>
    <w:rsid w:val="00EC2EFD"/>
    <w:rsid w:val="00EC3007"/>
    <w:rsid w:val="00EC3027"/>
    <w:rsid w:val="00EC307F"/>
    <w:rsid w:val="00EC34C3"/>
    <w:rsid w:val="00EC3653"/>
    <w:rsid w:val="00EC3823"/>
    <w:rsid w:val="00EC3B72"/>
    <w:rsid w:val="00EC3C2B"/>
    <w:rsid w:val="00EC3E9D"/>
    <w:rsid w:val="00EC4064"/>
    <w:rsid w:val="00EC41CB"/>
    <w:rsid w:val="00EC42EA"/>
    <w:rsid w:val="00EC4548"/>
    <w:rsid w:val="00EC4580"/>
    <w:rsid w:val="00EC4819"/>
    <w:rsid w:val="00EC4B52"/>
    <w:rsid w:val="00EC4B65"/>
    <w:rsid w:val="00EC52D6"/>
    <w:rsid w:val="00EC54D8"/>
    <w:rsid w:val="00EC56AA"/>
    <w:rsid w:val="00EC5715"/>
    <w:rsid w:val="00EC5741"/>
    <w:rsid w:val="00EC581A"/>
    <w:rsid w:val="00EC5B4E"/>
    <w:rsid w:val="00EC5B76"/>
    <w:rsid w:val="00EC5DEB"/>
    <w:rsid w:val="00EC5FFA"/>
    <w:rsid w:val="00EC6057"/>
    <w:rsid w:val="00EC6127"/>
    <w:rsid w:val="00EC6450"/>
    <w:rsid w:val="00EC64D8"/>
    <w:rsid w:val="00EC68F5"/>
    <w:rsid w:val="00EC6ACC"/>
    <w:rsid w:val="00EC6E3E"/>
    <w:rsid w:val="00EC6EFE"/>
    <w:rsid w:val="00EC70B9"/>
    <w:rsid w:val="00EC73C9"/>
    <w:rsid w:val="00EC7755"/>
    <w:rsid w:val="00EC791B"/>
    <w:rsid w:val="00EC7AE3"/>
    <w:rsid w:val="00EC7D3C"/>
    <w:rsid w:val="00EC7E08"/>
    <w:rsid w:val="00ED0551"/>
    <w:rsid w:val="00ED0617"/>
    <w:rsid w:val="00ED0686"/>
    <w:rsid w:val="00ED087B"/>
    <w:rsid w:val="00ED08C9"/>
    <w:rsid w:val="00ED08E5"/>
    <w:rsid w:val="00ED0A45"/>
    <w:rsid w:val="00ED0A60"/>
    <w:rsid w:val="00ED0B2B"/>
    <w:rsid w:val="00ED0DE2"/>
    <w:rsid w:val="00ED0F6E"/>
    <w:rsid w:val="00ED0FB5"/>
    <w:rsid w:val="00ED11F5"/>
    <w:rsid w:val="00ED1231"/>
    <w:rsid w:val="00ED13F7"/>
    <w:rsid w:val="00ED154A"/>
    <w:rsid w:val="00ED15E2"/>
    <w:rsid w:val="00ED18D9"/>
    <w:rsid w:val="00ED193C"/>
    <w:rsid w:val="00ED1D3E"/>
    <w:rsid w:val="00ED1DD9"/>
    <w:rsid w:val="00ED1E1A"/>
    <w:rsid w:val="00ED205C"/>
    <w:rsid w:val="00ED20B7"/>
    <w:rsid w:val="00ED224A"/>
    <w:rsid w:val="00ED2353"/>
    <w:rsid w:val="00ED2416"/>
    <w:rsid w:val="00ED2481"/>
    <w:rsid w:val="00ED263D"/>
    <w:rsid w:val="00ED27AA"/>
    <w:rsid w:val="00ED27DF"/>
    <w:rsid w:val="00ED2888"/>
    <w:rsid w:val="00ED2A8A"/>
    <w:rsid w:val="00ED2AFF"/>
    <w:rsid w:val="00ED2BEF"/>
    <w:rsid w:val="00ED2CF9"/>
    <w:rsid w:val="00ED2D53"/>
    <w:rsid w:val="00ED2FE7"/>
    <w:rsid w:val="00ED345E"/>
    <w:rsid w:val="00ED3601"/>
    <w:rsid w:val="00ED3635"/>
    <w:rsid w:val="00ED39E5"/>
    <w:rsid w:val="00ED3C30"/>
    <w:rsid w:val="00ED3E17"/>
    <w:rsid w:val="00ED3FFB"/>
    <w:rsid w:val="00ED4000"/>
    <w:rsid w:val="00ED4212"/>
    <w:rsid w:val="00ED429E"/>
    <w:rsid w:val="00ED4B20"/>
    <w:rsid w:val="00ED4B54"/>
    <w:rsid w:val="00ED4C04"/>
    <w:rsid w:val="00ED4E2F"/>
    <w:rsid w:val="00ED5232"/>
    <w:rsid w:val="00ED55EE"/>
    <w:rsid w:val="00ED59EB"/>
    <w:rsid w:val="00ED5CEB"/>
    <w:rsid w:val="00ED5EBF"/>
    <w:rsid w:val="00ED5F44"/>
    <w:rsid w:val="00ED60D3"/>
    <w:rsid w:val="00ED6374"/>
    <w:rsid w:val="00ED65E0"/>
    <w:rsid w:val="00ED6644"/>
    <w:rsid w:val="00ED6A2E"/>
    <w:rsid w:val="00ED6CCA"/>
    <w:rsid w:val="00ED6F30"/>
    <w:rsid w:val="00ED6FFD"/>
    <w:rsid w:val="00ED71A3"/>
    <w:rsid w:val="00ED72EE"/>
    <w:rsid w:val="00ED7A3E"/>
    <w:rsid w:val="00ED7A5F"/>
    <w:rsid w:val="00ED7BC1"/>
    <w:rsid w:val="00ED7CEF"/>
    <w:rsid w:val="00EE014C"/>
    <w:rsid w:val="00EE03E2"/>
    <w:rsid w:val="00EE03FA"/>
    <w:rsid w:val="00EE07F9"/>
    <w:rsid w:val="00EE0824"/>
    <w:rsid w:val="00EE09C3"/>
    <w:rsid w:val="00EE0FA8"/>
    <w:rsid w:val="00EE146C"/>
    <w:rsid w:val="00EE1659"/>
    <w:rsid w:val="00EE1709"/>
    <w:rsid w:val="00EE1852"/>
    <w:rsid w:val="00EE191A"/>
    <w:rsid w:val="00EE1997"/>
    <w:rsid w:val="00EE1B75"/>
    <w:rsid w:val="00EE2050"/>
    <w:rsid w:val="00EE20D1"/>
    <w:rsid w:val="00EE20DC"/>
    <w:rsid w:val="00EE216B"/>
    <w:rsid w:val="00EE23AD"/>
    <w:rsid w:val="00EE27BB"/>
    <w:rsid w:val="00EE2880"/>
    <w:rsid w:val="00EE2D2B"/>
    <w:rsid w:val="00EE2F9E"/>
    <w:rsid w:val="00EE2FEE"/>
    <w:rsid w:val="00EE33F8"/>
    <w:rsid w:val="00EE340F"/>
    <w:rsid w:val="00EE36E8"/>
    <w:rsid w:val="00EE39B2"/>
    <w:rsid w:val="00EE3FB7"/>
    <w:rsid w:val="00EE4273"/>
    <w:rsid w:val="00EE43C0"/>
    <w:rsid w:val="00EE45F1"/>
    <w:rsid w:val="00EE4CAC"/>
    <w:rsid w:val="00EE502A"/>
    <w:rsid w:val="00EE5626"/>
    <w:rsid w:val="00EE5662"/>
    <w:rsid w:val="00EE57B4"/>
    <w:rsid w:val="00EE5AA4"/>
    <w:rsid w:val="00EE5CEE"/>
    <w:rsid w:val="00EE5EF3"/>
    <w:rsid w:val="00EE5F58"/>
    <w:rsid w:val="00EE646E"/>
    <w:rsid w:val="00EE64D8"/>
    <w:rsid w:val="00EE6596"/>
    <w:rsid w:val="00EE6643"/>
    <w:rsid w:val="00EE666D"/>
    <w:rsid w:val="00EE6695"/>
    <w:rsid w:val="00EE6906"/>
    <w:rsid w:val="00EE6967"/>
    <w:rsid w:val="00EE6CDD"/>
    <w:rsid w:val="00EE6D3D"/>
    <w:rsid w:val="00EE7022"/>
    <w:rsid w:val="00EE7099"/>
    <w:rsid w:val="00EE7108"/>
    <w:rsid w:val="00EE71D1"/>
    <w:rsid w:val="00EE7219"/>
    <w:rsid w:val="00EE7677"/>
    <w:rsid w:val="00EE76FA"/>
    <w:rsid w:val="00EE79CE"/>
    <w:rsid w:val="00EE7ABF"/>
    <w:rsid w:val="00EE7D68"/>
    <w:rsid w:val="00EE7EEB"/>
    <w:rsid w:val="00EF00D0"/>
    <w:rsid w:val="00EF0122"/>
    <w:rsid w:val="00EF0129"/>
    <w:rsid w:val="00EF022C"/>
    <w:rsid w:val="00EF0521"/>
    <w:rsid w:val="00EF0798"/>
    <w:rsid w:val="00EF081B"/>
    <w:rsid w:val="00EF08BC"/>
    <w:rsid w:val="00EF09A9"/>
    <w:rsid w:val="00EF09E1"/>
    <w:rsid w:val="00EF0D8C"/>
    <w:rsid w:val="00EF0E08"/>
    <w:rsid w:val="00EF0EC1"/>
    <w:rsid w:val="00EF0EE1"/>
    <w:rsid w:val="00EF1101"/>
    <w:rsid w:val="00EF1192"/>
    <w:rsid w:val="00EF11B8"/>
    <w:rsid w:val="00EF14DB"/>
    <w:rsid w:val="00EF1C4B"/>
    <w:rsid w:val="00EF1D39"/>
    <w:rsid w:val="00EF206A"/>
    <w:rsid w:val="00EF246E"/>
    <w:rsid w:val="00EF24A0"/>
    <w:rsid w:val="00EF2512"/>
    <w:rsid w:val="00EF2537"/>
    <w:rsid w:val="00EF2555"/>
    <w:rsid w:val="00EF2598"/>
    <w:rsid w:val="00EF25F9"/>
    <w:rsid w:val="00EF2AD6"/>
    <w:rsid w:val="00EF2C69"/>
    <w:rsid w:val="00EF2E37"/>
    <w:rsid w:val="00EF32A8"/>
    <w:rsid w:val="00EF333B"/>
    <w:rsid w:val="00EF341B"/>
    <w:rsid w:val="00EF35CA"/>
    <w:rsid w:val="00EF35CE"/>
    <w:rsid w:val="00EF3874"/>
    <w:rsid w:val="00EF3B34"/>
    <w:rsid w:val="00EF3E06"/>
    <w:rsid w:val="00EF3EE3"/>
    <w:rsid w:val="00EF4120"/>
    <w:rsid w:val="00EF415C"/>
    <w:rsid w:val="00EF449F"/>
    <w:rsid w:val="00EF4A58"/>
    <w:rsid w:val="00EF4AF5"/>
    <w:rsid w:val="00EF4B14"/>
    <w:rsid w:val="00EF4BC9"/>
    <w:rsid w:val="00EF4C44"/>
    <w:rsid w:val="00EF4CC1"/>
    <w:rsid w:val="00EF4CFD"/>
    <w:rsid w:val="00EF4CFF"/>
    <w:rsid w:val="00EF4DE2"/>
    <w:rsid w:val="00EF4EB6"/>
    <w:rsid w:val="00EF51FA"/>
    <w:rsid w:val="00EF524D"/>
    <w:rsid w:val="00EF52D5"/>
    <w:rsid w:val="00EF5326"/>
    <w:rsid w:val="00EF549C"/>
    <w:rsid w:val="00EF5AA4"/>
    <w:rsid w:val="00EF5B76"/>
    <w:rsid w:val="00EF5D76"/>
    <w:rsid w:val="00EF60A5"/>
    <w:rsid w:val="00EF6310"/>
    <w:rsid w:val="00EF6584"/>
    <w:rsid w:val="00EF685F"/>
    <w:rsid w:val="00EF6B7B"/>
    <w:rsid w:val="00EF6D8C"/>
    <w:rsid w:val="00EF6E1F"/>
    <w:rsid w:val="00EF701C"/>
    <w:rsid w:val="00EF7055"/>
    <w:rsid w:val="00EF72B2"/>
    <w:rsid w:val="00EF77D1"/>
    <w:rsid w:val="00EF7A1A"/>
    <w:rsid w:val="00EF7D3E"/>
    <w:rsid w:val="00F00051"/>
    <w:rsid w:val="00F00488"/>
    <w:rsid w:val="00F00CA3"/>
    <w:rsid w:val="00F00DE9"/>
    <w:rsid w:val="00F010FF"/>
    <w:rsid w:val="00F01157"/>
    <w:rsid w:val="00F011D9"/>
    <w:rsid w:val="00F0128A"/>
    <w:rsid w:val="00F01517"/>
    <w:rsid w:val="00F0184E"/>
    <w:rsid w:val="00F0189A"/>
    <w:rsid w:val="00F01908"/>
    <w:rsid w:val="00F01966"/>
    <w:rsid w:val="00F019AA"/>
    <w:rsid w:val="00F01D81"/>
    <w:rsid w:val="00F01E1A"/>
    <w:rsid w:val="00F01F06"/>
    <w:rsid w:val="00F01F8D"/>
    <w:rsid w:val="00F0239F"/>
    <w:rsid w:val="00F0257C"/>
    <w:rsid w:val="00F02A1F"/>
    <w:rsid w:val="00F02A56"/>
    <w:rsid w:val="00F02B2B"/>
    <w:rsid w:val="00F02E77"/>
    <w:rsid w:val="00F0315F"/>
    <w:rsid w:val="00F0321C"/>
    <w:rsid w:val="00F032B5"/>
    <w:rsid w:val="00F0360C"/>
    <w:rsid w:val="00F038C3"/>
    <w:rsid w:val="00F03934"/>
    <w:rsid w:val="00F03A14"/>
    <w:rsid w:val="00F03A54"/>
    <w:rsid w:val="00F03ABA"/>
    <w:rsid w:val="00F03D6D"/>
    <w:rsid w:val="00F04118"/>
    <w:rsid w:val="00F0477F"/>
    <w:rsid w:val="00F04925"/>
    <w:rsid w:val="00F04B78"/>
    <w:rsid w:val="00F04D90"/>
    <w:rsid w:val="00F04EB9"/>
    <w:rsid w:val="00F052EF"/>
    <w:rsid w:val="00F05366"/>
    <w:rsid w:val="00F05791"/>
    <w:rsid w:val="00F05876"/>
    <w:rsid w:val="00F05938"/>
    <w:rsid w:val="00F05C14"/>
    <w:rsid w:val="00F05C9A"/>
    <w:rsid w:val="00F0629D"/>
    <w:rsid w:val="00F06462"/>
    <w:rsid w:val="00F066D5"/>
    <w:rsid w:val="00F06976"/>
    <w:rsid w:val="00F06BAA"/>
    <w:rsid w:val="00F06C14"/>
    <w:rsid w:val="00F06D61"/>
    <w:rsid w:val="00F06FE8"/>
    <w:rsid w:val="00F070A5"/>
    <w:rsid w:val="00F071AA"/>
    <w:rsid w:val="00F071EF"/>
    <w:rsid w:val="00F07224"/>
    <w:rsid w:val="00F073EF"/>
    <w:rsid w:val="00F075D8"/>
    <w:rsid w:val="00F07757"/>
    <w:rsid w:val="00F07876"/>
    <w:rsid w:val="00F0795E"/>
    <w:rsid w:val="00F07C30"/>
    <w:rsid w:val="00F07D88"/>
    <w:rsid w:val="00F07D8C"/>
    <w:rsid w:val="00F105A6"/>
    <w:rsid w:val="00F105DF"/>
    <w:rsid w:val="00F1068B"/>
    <w:rsid w:val="00F10B42"/>
    <w:rsid w:val="00F10BCD"/>
    <w:rsid w:val="00F11147"/>
    <w:rsid w:val="00F111FD"/>
    <w:rsid w:val="00F113AD"/>
    <w:rsid w:val="00F114DE"/>
    <w:rsid w:val="00F12877"/>
    <w:rsid w:val="00F128B5"/>
    <w:rsid w:val="00F12A20"/>
    <w:rsid w:val="00F12BBD"/>
    <w:rsid w:val="00F12BD9"/>
    <w:rsid w:val="00F12BEE"/>
    <w:rsid w:val="00F12D3C"/>
    <w:rsid w:val="00F12D85"/>
    <w:rsid w:val="00F12DF7"/>
    <w:rsid w:val="00F12E6E"/>
    <w:rsid w:val="00F1304F"/>
    <w:rsid w:val="00F13120"/>
    <w:rsid w:val="00F1320A"/>
    <w:rsid w:val="00F133DA"/>
    <w:rsid w:val="00F1340A"/>
    <w:rsid w:val="00F1343A"/>
    <w:rsid w:val="00F13624"/>
    <w:rsid w:val="00F137E3"/>
    <w:rsid w:val="00F13848"/>
    <w:rsid w:val="00F13860"/>
    <w:rsid w:val="00F138AB"/>
    <w:rsid w:val="00F139BF"/>
    <w:rsid w:val="00F13D40"/>
    <w:rsid w:val="00F13FA7"/>
    <w:rsid w:val="00F141BA"/>
    <w:rsid w:val="00F1424B"/>
    <w:rsid w:val="00F144D9"/>
    <w:rsid w:val="00F14869"/>
    <w:rsid w:val="00F14A3A"/>
    <w:rsid w:val="00F14B80"/>
    <w:rsid w:val="00F14C14"/>
    <w:rsid w:val="00F14ED4"/>
    <w:rsid w:val="00F152B3"/>
    <w:rsid w:val="00F1558B"/>
    <w:rsid w:val="00F157FE"/>
    <w:rsid w:val="00F158DE"/>
    <w:rsid w:val="00F15A85"/>
    <w:rsid w:val="00F15B87"/>
    <w:rsid w:val="00F15BA4"/>
    <w:rsid w:val="00F15D09"/>
    <w:rsid w:val="00F16095"/>
    <w:rsid w:val="00F162F9"/>
    <w:rsid w:val="00F16492"/>
    <w:rsid w:val="00F16963"/>
    <w:rsid w:val="00F16BFB"/>
    <w:rsid w:val="00F16DF9"/>
    <w:rsid w:val="00F172BB"/>
    <w:rsid w:val="00F172C6"/>
    <w:rsid w:val="00F1743A"/>
    <w:rsid w:val="00F17564"/>
    <w:rsid w:val="00F20015"/>
    <w:rsid w:val="00F20154"/>
    <w:rsid w:val="00F20729"/>
    <w:rsid w:val="00F20DAC"/>
    <w:rsid w:val="00F20E35"/>
    <w:rsid w:val="00F21049"/>
    <w:rsid w:val="00F211BE"/>
    <w:rsid w:val="00F212D9"/>
    <w:rsid w:val="00F2144F"/>
    <w:rsid w:val="00F21535"/>
    <w:rsid w:val="00F216A7"/>
    <w:rsid w:val="00F219B2"/>
    <w:rsid w:val="00F21B20"/>
    <w:rsid w:val="00F222D1"/>
    <w:rsid w:val="00F22366"/>
    <w:rsid w:val="00F223AD"/>
    <w:rsid w:val="00F2243E"/>
    <w:rsid w:val="00F22D1B"/>
    <w:rsid w:val="00F22FDD"/>
    <w:rsid w:val="00F22FEC"/>
    <w:rsid w:val="00F23100"/>
    <w:rsid w:val="00F232B4"/>
    <w:rsid w:val="00F232DA"/>
    <w:rsid w:val="00F23672"/>
    <w:rsid w:val="00F2380F"/>
    <w:rsid w:val="00F23845"/>
    <w:rsid w:val="00F23984"/>
    <w:rsid w:val="00F23D04"/>
    <w:rsid w:val="00F23F5D"/>
    <w:rsid w:val="00F2416E"/>
    <w:rsid w:val="00F242BF"/>
    <w:rsid w:val="00F24369"/>
    <w:rsid w:val="00F243FA"/>
    <w:rsid w:val="00F24928"/>
    <w:rsid w:val="00F24AF3"/>
    <w:rsid w:val="00F24D51"/>
    <w:rsid w:val="00F24F11"/>
    <w:rsid w:val="00F2506F"/>
    <w:rsid w:val="00F2546B"/>
    <w:rsid w:val="00F2570C"/>
    <w:rsid w:val="00F25941"/>
    <w:rsid w:val="00F25A38"/>
    <w:rsid w:val="00F25C9F"/>
    <w:rsid w:val="00F25E87"/>
    <w:rsid w:val="00F260A7"/>
    <w:rsid w:val="00F26166"/>
    <w:rsid w:val="00F264C8"/>
    <w:rsid w:val="00F26546"/>
    <w:rsid w:val="00F26759"/>
    <w:rsid w:val="00F267E5"/>
    <w:rsid w:val="00F26A10"/>
    <w:rsid w:val="00F26A2E"/>
    <w:rsid w:val="00F26C8A"/>
    <w:rsid w:val="00F26DBD"/>
    <w:rsid w:val="00F26DC2"/>
    <w:rsid w:val="00F26DF6"/>
    <w:rsid w:val="00F26FB5"/>
    <w:rsid w:val="00F27232"/>
    <w:rsid w:val="00F273DB"/>
    <w:rsid w:val="00F2748C"/>
    <w:rsid w:val="00F2761C"/>
    <w:rsid w:val="00F2767E"/>
    <w:rsid w:val="00F27726"/>
    <w:rsid w:val="00F27A7E"/>
    <w:rsid w:val="00F27E31"/>
    <w:rsid w:val="00F27E48"/>
    <w:rsid w:val="00F27E70"/>
    <w:rsid w:val="00F27E81"/>
    <w:rsid w:val="00F27E9C"/>
    <w:rsid w:val="00F27EE0"/>
    <w:rsid w:val="00F27EE3"/>
    <w:rsid w:val="00F27EF5"/>
    <w:rsid w:val="00F27F21"/>
    <w:rsid w:val="00F301E0"/>
    <w:rsid w:val="00F30366"/>
    <w:rsid w:val="00F303FE"/>
    <w:rsid w:val="00F30516"/>
    <w:rsid w:val="00F305D7"/>
    <w:rsid w:val="00F30621"/>
    <w:rsid w:val="00F3088A"/>
    <w:rsid w:val="00F3116C"/>
    <w:rsid w:val="00F31175"/>
    <w:rsid w:val="00F312A6"/>
    <w:rsid w:val="00F31413"/>
    <w:rsid w:val="00F31B80"/>
    <w:rsid w:val="00F31D4C"/>
    <w:rsid w:val="00F31E16"/>
    <w:rsid w:val="00F31FAD"/>
    <w:rsid w:val="00F31FEC"/>
    <w:rsid w:val="00F320B6"/>
    <w:rsid w:val="00F32280"/>
    <w:rsid w:val="00F3245D"/>
    <w:rsid w:val="00F325B3"/>
    <w:rsid w:val="00F327BC"/>
    <w:rsid w:val="00F329BA"/>
    <w:rsid w:val="00F32A04"/>
    <w:rsid w:val="00F3305B"/>
    <w:rsid w:val="00F33174"/>
    <w:rsid w:val="00F3322B"/>
    <w:rsid w:val="00F335A0"/>
    <w:rsid w:val="00F33804"/>
    <w:rsid w:val="00F33B2C"/>
    <w:rsid w:val="00F33B46"/>
    <w:rsid w:val="00F33DF6"/>
    <w:rsid w:val="00F33E30"/>
    <w:rsid w:val="00F33FB4"/>
    <w:rsid w:val="00F34436"/>
    <w:rsid w:val="00F3462B"/>
    <w:rsid w:val="00F3465B"/>
    <w:rsid w:val="00F346EE"/>
    <w:rsid w:val="00F34709"/>
    <w:rsid w:val="00F347EB"/>
    <w:rsid w:val="00F348BD"/>
    <w:rsid w:val="00F3496E"/>
    <w:rsid w:val="00F34A75"/>
    <w:rsid w:val="00F34B3B"/>
    <w:rsid w:val="00F34E3F"/>
    <w:rsid w:val="00F34FD1"/>
    <w:rsid w:val="00F35013"/>
    <w:rsid w:val="00F35282"/>
    <w:rsid w:val="00F35380"/>
    <w:rsid w:val="00F353B2"/>
    <w:rsid w:val="00F35AB8"/>
    <w:rsid w:val="00F35B7E"/>
    <w:rsid w:val="00F36037"/>
    <w:rsid w:val="00F3641B"/>
    <w:rsid w:val="00F3643F"/>
    <w:rsid w:val="00F364B4"/>
    <w:rsid w:val="00F3650E"/>
    <w:rsid w:val="00F3661F"/>
    <w:rsid w:val="00F3676E"/>
    <w:rsid w:val="00F3686E"/>
    <w:rsid w:val="00F368B8"/>
    <w:rsid w:val="00F36AC4"/>
    <w:rsid w:val="00F36CC4"/>
    <w:rsid w:val="00F36D51"/>
    <w:rsid w:val="00F37503"/>
    <w:rsid w:val="00F37522"/>
    <w:rsid w:val="00F37544"/>
    <w:rsid w:val="00F37662"/>
    <w:rsid w:val="00F37CFC"/>
    <w:rsid w:val="00F37EF4"/>
    <w:rsid w:val="00F37FFA"/>
    <w:rsid w:val="00F40123"/>
    <w:rsid w:val="00F4040E"/>
    <w:rsid w:val="00F404C7"/>
    <w:rsid w:val="00F407F1"/>
    <w:rsid w:val="00F409ED"/>
    <w:rsid w:val="00F40C7E"/>
    <w:rsid w:val="00F40E0D"/>
    <w:rsid w:val="00F40F48"/>
    <w:rsid w:val="00F40FC9"/>
    <w:rsid w:val="00F4100A"/>
    <w:rsid w:val="00F4134D"/>
    <w:rsid w:val="00F413E5"/>
    <w:rsid w:val="00F41502"/>
    <w:rsid w:val="00F4157B"/>
    <w:rsid w:val="00F4168C"/>
    <w:rsid w:val="00F41777"/>
    <w:rsid w:val="00F41880"/>
    <w:rsid w:val="00F41978"/>
    <w:rsid w:val="00F419C3"/>
    <w:rsid w:val="00F41B01"/>
    <w:rsid w:val="00F41D5B"/>
    <w:rsid w:val="00F422F2"/>
    <w:rsid w:val="00F42453"/>
    <w:rsid w:val="00F424AC"/>
    <w:rsid w:val="00F424BC"/>
    <w:rsid w:val="00F426B8"/>
    <w:rsid w:val="00F426C2"/>
    <w:rsid w:val="00F4281E"/>
    <w:rsid w:val="00F42AF3"/>
    <w:rsid w:val="00F42B98"/>
    <w:rsid w:val="00F42C8E"/>
    <w:rsid w:val="00F43127"/>
    <w:rsid w:val="00F43223"/>
    <w:rsid w:val="00F432FD"/>
    <w:rsid w:val="00F43957"/>
    <w:rsid w:val="00F43A75"/>
    <w:rsid w:val="00F44015"/>
    <w:rsid w:val="00F4449D"/>
    <w:rsid w:val="00F44539"/>
    <w:rsid w:val="00F4458E"/>
    <w:rsid w:val="00F445A4"/>
    <w:rsid w:val="00F445AA"/>
    <w:rsid w:val="00F44811"/>
    <w:rsid w:val="00F4484D"/>
    <w:rsid w:val="00F44950"/>
    <w:rsid w:val="00F44D14"/>
    <w:rsid w:val="00F44D1D"/>
    <w:rsid w:val="00F44F90"/>
    <w:rsid w:val="00F4548F"/>
    <w:rsid w:val="00F454A2"/>
    <w:rsid w:val="00F454BA"/>
    <w:rsid w:val="00F45580"/>
    <w:rsid w:val="00F45764"/>
    <w:rsid w:val="00F45B64"/>
    <w:rsid w:val="00F45DA6"/>
    <w:rsid w:val="00F4643D"/>
    <w:rsid w:val="00F46533"/>
    <w:rsid w:val="00F465AA"/>
    <w:rsid w:val="00F468F3"/>
    <w:rsid w:val="00F46A0C"/>
    <w:rsid w:val="00F46A54"/>
    <w:rsid w:val="00F46B7B"/>
    <w:rsid w:val="00F46D25"/>
    <w:rsid w:val="00F46E37"/>
    <w:rsid w:val="00F46F71"/>
    <w:rsid w:val="00F4726F"/>
    <w:rsid w:val="00F47406"/>
    <w:rsid w:val="00F4741F"/>
    <w:rsid w:val="00F47487"/>
    <w:rsid w:val="00F4755B"/>
    <w:rsid w:val="00F47AD3"/>
    <w:rsid w:val="00F47ADA"/>
    <w:rsid w:val="00F47C2B"/>
    <w:rsid w:val="00F47CC9"/>
    <w:rsid w:val="00F47F1A"/>
    <w:rsid w:val="00F500D4"/>
    <w:rsid w:val="00F50115"/>
    <w:rsid w:val="00F501DF"/>
    <w:rsid w:val="00F502F4"/>
    <w:rsid w:val="00F5030D"/>
    <w:rsid w:val="00F507E9"/>
    <w:rsid w:val="00F50923"/>
    <w:rsid w:val="00F50958"/>
    <w:rsid w:val="00F50A81"/>
    <w:rsid w:val="00F50F29"/>
    <w:rsid w:val="00F50F7A"/>
    <w:rsid w:val="00F511B7"/>
    <w:rsid w:val="00F51296"/>
    <w:rsid w:val="00F513BF"/>
    <w:rsid w:val="00F5176C"/>
    <w:rsid w:val="00F519F0"/>
    <w:rsid w:val="00F519F4"/>
    <w:rsid w:val="00F51AC9"/>
    <w:rsid w:val="00F51DB1"/>
    <w:rsid w:val="00F52125"/>
    <w:rsid w:val="00F52248"/>
    <w:rsid w:val="00F522F8"/>
    <w:rsid w:val="00F5258D"/>
    <w:rsid w:val="00F5276F"/>
    <w:rsid w:val="00F52C06"/>
    <w:rsid w:val="00F52DFA"/>
    <w:rsid w:val="00F52E96"/>
    <w:rsid w:val="00F52EDD"/>
    <w:rsid w:val="00F52FD7"/>
    <w:rsid w:val="00F53630"/>
    <w:rsid w:val="00F5397D"/>
    <w:rsid w:val="00F53C69"/>
    <w:rsid w:val="00F53D1E"/>
    <w:rsid w:val="00F53DB8"/>
    <w:rsid w:val="00F53E95"/>
    <w:rsid w:val="00F5409C"/>
    <w:rsid w:val="00F54184"/>
    <w:rsid w:val="00F541A2"/>
    <w:rsid w:val="00F541DD"/>
    <w:rsid w:val="00F5446D"/>
    <w:rsid w:val="00F545EA"/>
    <w:rsid w:val="00F54BFB"/>
    <w:rsid w:val="00F54CCE"/>
    <w:rsid w:val="00F54E46"/>
    <w:rsid w:val="00F54F28"/>
    <w:rsid w:val="00F550AB"/>
    <w:rsid w:val="00F55246"/>
    <w:rsid w:val="00F5543B"/>
    <w:rsid w:val="00F555A7"/>
    <w:rsid w:val="00F55640"/>
    <w:rsid w:val="00F55845"/>
    <w:rsid w:val="00F558CE"/>
    <w:rsid w:val="00F55989"/>
    <w:rsid w:val="00F55B8B"/>
    <w:rsid w:val="00F55BCC"/>
    <w:rsid w:val="00F55ECB"/>
    <w:rsid w:val="00F55EEB"/>
    <w:rsid w:val="00F55FEA"/>
    <w:rsid w:val="00F561D4"/>
    <w:rsid w:val="00F56230"/>
    <w:rsid w:val="00F5634D"/>
    <w:rsid w:val="00F5636F"/>
    <w:rsid w:val="00F5638D"/>
    <w:rsid w:val="00F565B4"/>
    <w:rsid w:val="00F56694"/>
    <w:rsid w:val="00F566DD"/>
    <w:rsid w:val="00F568F3"/>
    <w:rsid w:val="00F56B18"/>
    <w:rsid w:val="00F56DBA"/>
    <w:rsid w:val="00F57089"/>
    <w:rsid w:val="00F573E8"/>
    <w:rsid w:val="00F574FB"/>
    <w:rsid w:val="00F57525"/>
    <w:rsid w:val="00F576A5"/>
    <w:rsid w:val="00F5775B"/>
    <w:rsid w:val="00F57906"/>
    <w:rsid w:val="00F579C5"/>
    <w:rsid w:val="00F57A67"/>
    <w:rsid w:val="00F57AAA"/>
    <w:rsid w:val="00F57B13"/>
    <w:rsid w:val="00F60088"/>
    <w:rsid w:val="00F60469"/>
    <w:rsid w:val="00F606EB"/>
    <w:rsid w:val="00F60BE9"/>
    <w:rsid w:val="00F60BEE"/>
    <w:rsid w:val="00F60E46"/>
    <w:rsid w:val="00F6110B"/>
    <w:rsid w:val="00F61208"/>
    <w:rsid w:val="00F61297"/>
    <w:rsid w:val="00F6143F"/>
    <w:rsid w:val="00F6158F"/>
    <w:rsid w:val="00F6175E"/>
    <w:rsid w:val="00F6176F"/>
    <w:rsid w:val="00F61812"/>
    <w:rsid w:val="00F61A54"/>
    <w:rsid w:val="00F61F7C"/>
    <w:rsid w:val="00F62627"/>
    <w:rsid w:val="00F62B9D"/>
    <w:rsid w:val="00F62BBA"/>
    <w:rsid w:val="00F62D05"/>
    <w:rsid w:val="00F62D0D"/>
    <w:rsid w:val="00F62DBF"/>
    <w:rsid w:val="00F62E26"/>
    <w:rsid w:val="00F62E47"/>
    <w:rsid w:val="00F62F59"/>
    <w:rsid w:val="00F630CD"/>
    <w:rsid w:val="00F630D8"/>
    <w:rsid w:val="00F631BF"/>
    <w:rsid w:val="00F63246"/>
    <w:rsid w:val="00F633EE"/>
    <w:rsid w:val="00F6354D"/>
    <w:rsid w:val="00F639F8"/>
    <w:rsid w:val="00F63D31"/>
    <w:rsid w:val="00F63DC1"/>
    <w:rsid w:val="00F63DE5"/>
    <w:rsid w:val="00F63F6B"/>
    <w:rsid w:val="00F63FDE"/>
    <w:rsid w:val="00F640F9"/>
    <w:rsid w:val="00F6426F"/>
    <w:rsid w:val="00F6448B"/>
    <w:rsid w:val="00F6468A"/>
    <w:rsid w:val="00F647A3"/>
    <w:rsid w:val="00F6490B"/>
    <w:rsid w:val="00F64BB1"/>
    <w:rsid w:val="00F64C07"/>
    <w:rsid w:val="00F64F6C"/>
    <w:rsid w:val="00F653BD"/>
    <w:rsid w:val="00F653C9"/>
    <w:rsid w:val="00F6564A"/>
    <w:rsid w:val="00F6569C"/>
    <w:rsid w:val="00F6569E"/>
    <w:rsid w:val="00F658B5"/>
    <w:rsid w:val="00F658D0"/>
    <w:rsid w:val="00F65934"/>
    <w:rsid w:val="00F65973"/>
    <w:rsid w:val="00F65BEF"/>
    <w:rsid w:val="00F65F43"/>
    <w:rsid w:val="00F6609E"/>
    <w:rsid w:val="00F6652F"/>
    <w:rsid w:val="00F667E0"/>
    <w:rsid w:val="00F667F5"/>
    <w:rsid w:val="00F66E28"/>
    <w:rsid w:val="00F66ED9"/>
    <w:rsid w:val="00F6700A"/>
    <w:rsid w:val="00F67193"/>
    <w:rsid w:val="00F67344"/>
    <w:rsid w:val="00F673DD"/>
    <w:rsid w:val="00F67426"/>
    <w:rsid w:val="00F675AA"/>
    <w:rsid w:val="00F67736"/>
    <w:rsid w:val="00F677B4"/>
    <w:rsid w:val="00F677EE"/>
    <w:rsid w:val="00F6784B"/>
    <w:rsid w:val="00F6785E"/>
    <w:rsid w:val="00F67883"/>
    <w:rsid w:val="00F678A8"/>
    <w:rsid w:val="00F67B8B"/>
    <w:rsid w:val="00F67C52"/>
    <w:rsid w:val="00F67CD3"/>
    <w:rsid w:val="00F67EF2"/>
    <w:rsid w:val="00F67EFE"/>
    <w:rsid w:val="00F67F07"/>
    <w:rsid w:val="00F700AE"/>
    <w:rsid w:val="00F704B4"/>
    <w:rsid w:val="00F707DB"/>
    <w:rsid w:val="00F707E8"/>
    <w:rsid w:val="00F70889"/>
    <w:rsid w:val="00F70966"/>
    <w:rsid w:val="00F70A54"/>
    <w:rsid w:val="00F70AD7"/>
    <w:rsid w:val="00F70BD9"/>
    <w:rsid w:val="00F70C2D"/>
    <w:rsid w:val="00F70DA4"/>
    <w:rsid w:val="00F70E6E"/>
    <w:rsid w:val="00F70EF0"/>
    <w:rsid w:val="00F70FAA"/>
    <w:rsid w:val="00F715CB"/>
    <w:rsid w:val="00F719C4"/>
    <w:rsid w:val="00F71A9C"/>
    <w:rsid w:val="00F71AAB"/>
    <w:rsid w:val="00F71B73"/>
    <w:rsid w:val="00F71BB8"/>
    <w:rsid w:val="00F71C43"/>
    <w:rsid w:val="00F720D2"/>
    <w:rsid w:val="00F723EB"/>
    <w:rsid w:val="00F72457"/>
    <w:rsid w:val="00F7254D"/>
    <w:rsid w:val="00F7266A"/>
    <w:rsid w:val="00F72A29"/>
    <w:rsid w:val="00F72B19"/>
    <w:rsid w:val="00F72B88"/>
    <w:rsid w:val="00F72D1B"/>
    <w:rsid w:val="00F731E8"/>
    <w:rsid w:val="00F73302"/>
    <w:rsid w:val="00F73487"/>
    <w:rsid w:val="00F73713"/>
    <w:rsid w:val="00F73A7C"/>
    <w:rsid w:val="00F73BED"/>
    <w:rsid w:val="00F73D42"/>
    <w:rsid w:val="00F73D6C"/>
    <w:rsid w:val="00F73F67"/>
    <w:rsid w:val="00F740FE"/>
    <w:rsid w:val="00F74179"/>
    <w:rsid w:val="00F7422F"/>
    <w:rsid w:val="00F7429A"/>
    <w:rsid w:val="00F74399"/>
    <w:rsid w:val="00F743A2"/>
    <w:rsid w:val="00F7457C"/>
    <w:rsid w:val="00F7469B"/>
    <w:rsid w:val="00F747E3"/>
    <w:rsid w:val="00F74823"/>
    <w:rsid w:val="00F7490A"/>
    <w:rsid w:val="00F74AF7"/>
    <w:rsid w:val="00F74B23"/>
    <w:rsid w:val="00F74C36"/>
    <w:rsid w:val="00F750C3"/>
    <w:rsid w:val="00F752EC"/>
    <w:rsid w:val="00F7533C"/>
    <w:rsid w:val="00F757FD"/>
    <w:rsid w:val="00F75A48"/>
    <w:rsid w:val="00F75B24"/>
    <w:rsid w:val="00F75C37"/>
    <w:rsid w:val="00F75D1B"/>
    <w:rsid w:val="00F75D2B"/>
    <w:rsid w:val="00F75E09"/>
    <w:rsid w:val="00F75E1F"/>
    <w:rsid w:val="00F75EBD"/>
    <w:rsid w:val="00F76098"/>
    <w:rsid w:val="00F76255"/>
    <w:rsid w:val="00F766E4"/>
    <w:rsid w:val="00F76820"/>
    <w:rsid w:val="00F76BE6"/>
    <w:rsid w:val="00F76E44"/>
    <w:rsid w:val="00F76E69"/>
    <w:rsid w:val="00F76EBC"/>
    <w:rsid w:val="00F76FEC"/>
    <w:rsid w:val="00F77064"/>
    <w:rsid w:val="00F7721D"/>
    <w:rsid w:val="00F772CD"/>
    <w:rsid w:val="00F7757D"/>
    <w:rsid w:val="00F775AE"/>
    <w:rsid w:val="00F77665"/>
    <w:rsid w:val="00F776B7"/>
    <w:rsid w:val="00F77900"/>
    <w:rsid w:val="00F7794B"/>
    <w:rsid w:val="00F77E9E"/>
    <w:rsid w:val="00F8006A"/>
    <w:rsid w:val="00F80334"/>
    <w:rsid w:val="00F80755"/>
    <w:rsid w:val="00F80898"/>
    <w:rsid w:val="00F8098C"/>
    <w:rsid w:val="00F809F4"/>
    <w:rsid w:val="00F80A3E"/>
    <w:rsid w:val="00F80B32"/>
    <w:rsid w:val="00F80F98"/>
    <w:rsid w:val="00F81640"/>
    <w:rsid w:val="00F81BAD"/>
    <w:rsid w:val="00F81D9C"/>
    <w:rsid w:val="00F81F3D"/>
    <w:rsid w:val="00F8250B"/>
    <w:rsid w:val="00F828DA"/>
    <w:rsid w:val="00F82DB8"/>
    <w:rsid w:val="00F82EDB"/>
    <w:rsid w:val="00F82F28"/>
    <w:rsid w:val="00F82F80"/>
    <w:rsid w:val="00F83310"/>
    <w:rsid w:val="00F8346A"/>
    <w:rsid w:val="00F8398F"/>
    <w:rsid w:val="00F83BCD"/>
    <w:rsid w:val="00F83F36"/>
    <w:rsid w:val="00F842E4"/>
    <w:rsid w:val="00F845A0"/>
    <w:rsid w:val="00F845D2"/>
    <w:rsid w:val="00F846C4"/>
    <w:rsid w:val="00F84C93"/>
    <w:rsid w:val="00F84F10"/>
    <w:rsid w:val="00F84F38"/>
    <w:rsid w:val="00F85595"/>
    <w:rsid w:val="00F85B11"/>
    <w:rsid w:val="00F85C0C"/>
    <w:rsid w:val="00F85CCB"/>
    <w:rsid w:val="00F85DAC"/>
    <w:rsid w:val="00F85F37"/>
    <w:rsid w:val="00F861FB"/>
    <w:rsid w:val="00F863EA"/>
    <w:rsid w:val="00F863F2"/>
    <w:rsid w:val="00F8656C"/>
    <w:rsid w:val="00F865FE"/>
    <w:rsid w:val="00F866E1"/>
    <w:rsid w:val="00F86D64"/>
    <w:rsid w:val="00F86F35"/>
    <w:rsid w:val="00F871AC"/>
    <w:rsid w:val="00F87433"/>
    <w:rsid w:val="00F875EF"/>
    <w:rsid w:val="00F87798"/>
    <w:rsid w:val="00F87818"/>
    <w:rsid w:val="00F87A04"/>
    <w:rsid w:val="00F87A1C"/>
    <w:rsid w:val="00F87B7D"/>
    <w:rsid w:val="00F87D04"/>
    <w:rsid w:val="00F87EA9"/>
    <w:rsid w:val="00F87F4D"/>
    <w:rsid w:val="00F90128"/>
    <w:rsid w:val="00F90747"/>
    <w:rsid w:val="00F90A5C"/>
    <w:rsid w:val="00F90A8B"/>
    <w:rsid w:val="00F90E15"/>
    <w:rsid w:val="00F90EA9"/>
    <w:rsid w:val="00F90F4F"/>
    <w:rsid w:val="00F90FFA"/>
    <w:rsid w:val="00F910FF"/>
    <w:rsid w:val="00F91CEA"/>
    <w:rsid w:val="00F92280"/>
    <w:rsid w:val="00F9248A"/>
    <w:rsid w:val="00F9248E"/>
    <w:rsid w:val="00F924E3"/>
    <w:rsid w:val="00F9250D"/>
    <w:rsid w:val="00F92669"/>
    <w:rsid w:val="00F92ABD"/>
    <w:rsid w:val="00F92C3C"/>
    <w:rsid w:val="00F92C97"/>
    <w:rsid w:val="00F92F4A"/>
    <w:rsid w:val="00F93646"/>
    <w:rsid w:val="00F936F8"/>
    <w:rsid w:val="00F939E9"/>
    <w:rsid w:val="00F93CAB"/>
    <w:rsid w:val="00F93CB6"/>
    <w:rsid w:val="00F93CEE"/>
    <w:rsid w:val="00F940A9"/>
    <w:rsid w:val="00F94598"/>
    <w:rsid w:val="00F946FF"/>
    <w:rsid w:val="00F9475A"/>
    <w:rsid w:val="00F9484E"/>
    <w:rsid w:val="00F94BC6"/>
    <w:rsid w:val="00F94C72"/>
    <w:rsid w:val="00F94FDA"/>
    <w:rsid w:val="00F95039"/>
    <w:rsid w:val="00F95255"/>
    <w:rsid w:val="00F9531B"/>
    <w:rsid w:val="00F9532B"/>
    <w:rsid w:val="00F953A4"/>
    <w:rsid w:val="00F95475"/>
    <w:rsid w:val="00F9556A"/>
    <w:rsid w:val="00F9564C"/>
    <w:rsid w:val="00F95813"/>
    <w:rsid w:val="00F95913"/>
    <w:rsid w:val="00F959A9"/>
    <w:rsid w:val="00F95AA9"/>
    <w:rsid w:val="00F95B53"/>
    <w:rsid w:val="00F95BDF"/>
    <w:rsid w:val="00F95E5E"/>
    <w:rsid w:val="00F95E9D"/>
    <w:rsid w:val="00F96136"/>
    <w:rsid w:val="00F96532"/>
    <w:rsid w:val="00F96621"/>
    <w:rsid w:val="00F96859"/>
    <w:rsid w:val="00F969FB"/>
    <w:rsid w:val="00F96C79"/>
    <w:rsid w:val="00F96CBC"/>
    <w:rsid w:val="00F96D41"/>
    <w:rsid w:val="00F97006"/>
    <w:rsid w:val="00F9712A"/>
    <w:rsid w:val="00F97328"/>
    <w:rsid w:val="00F97388"/>
    <w:rsid w:val="00F9764A"/>
    <w:rsid w:val="00F976FE"/>
    <w:rsid w:val="00F97A7F"/>
    <w:rsid w:val="00F97BF7"/>
    <w:rsid w:val="00F97C3D"/>
    <w:rsid w:val="00FA00A9"/>
    <w:rsid w:val="00FA01B1"/>
    <w:rsid w:val="00FA01F6"/>
    <w:rsid w:val="00FA027D"/>
    <w:rsid w:val="00FA03F7"/>
    <w:rsid w:val="00FA0421"/>
    <w:rsid w:val="00FA0449"/>
    <w:rsid w:val="00FA0580"/>
    <w:rsid w:val="00FA05FD"/>
    <w:rsid w:val="00FA0649"/>
    <w:rsid w:val="00FA0A13"/>
    <w:rsid w:val="00FA0ABC"/>
    <w:rsid w:val="00FA0B37"/>
    <w:rsid w:val="00FA0D2F"/>
    <w:rsid w:val="00FA0FCD"/>
    <w:rsid w:val="00FA1278"/>
    <w:rsid w:val="00FA1308"/>
    <w:rsid w:val="00FA143C"/>
    <w:rsid w:val="00FA1643"/>
    <w:rsid w:val="00FA1774"/>
    <w:rsid w:val="00FA17BE"/>
    <w:rsid w:val="00FA1AA8"/>
    <w:rsid w:val="00FA23E5"/>
    <w:rsid w:val="00FA269C"/>
    <w:rsid w:val="00FA2824"/>
    <w:rsid w:val="00FA299B"/>
    <w:rsid w:val="00FA2B56"/>
    <w:rsid w:val="00FA3136"/>
    <w:rsid w:val="00FA31DD"/>
    <w:rsid w:val="00FA3730"/>
    <w:rsid w:val="00FA3817"/>
    <w:rsid w:val="00FA3953"/>
    <w:rsid w:val="00FA3AEE"/>
    <w:rsid w:val="00FA3B56"/>
    <w:rsid w:val="00FA3EEE"/>
    <w:rsid w:val="00FA41D9"/>
    <w:rsid w:val="00FA42E8"/>
    <w:rsid w:val="00FA4486"/>
    <w:rsid w:val="00FA454F"/>
    <w:rsid w:val="00FA465C"/>
    <w:rsid w:val="00FA466D"/>
    <w:rsid w:val="00FA47CB"/>
    <w:rsid w:val="00FA4860"/>
    <w:rsid w:val="00FA4B23"/>
    <w:rsid w:val="00FA4B36"/>
    <w:rsid w:val="00FA4B5E"/>
    <w:rsid w:val="00FA4DD9"/>
    <w:rsid w:val="00FA4DEB"/>
    <w:rsid w:val="00FA5059"/>
    <w:rsid w:val="00FA51AB"/>
    <w:rsid w:val="00FA52D0"/>
    <w:rsid w:val="00FA553B"/>
    <w:rsid w:val="00FA56AE"/>
    <w:rsid w:val="00FA5755"/>
    <w:rsid w:val="00FA5810"/>
    <w:rsid w:val="00FA5927"/>
    <w:rsid w:val="00FA597B"/>
    <w:rsid w:val="00FA604F"/>
    <w:rsid w:val="00FA6152"/>
    <w:rsid w:val="00FA61A3"/>
    <w:rsid w:val="00FA61DF"/>
    <w:rsid w:val="00FA63EE"/>
    <w:rsid w:val="00FA647A"/>
    <w:rsid w:val="00FA6641"/>
    <w:rsid w:val="00FA677B"/>
    <w:rsid w:val="00FA68F9"/>
    <w:rsid w:val="00FA6A6A"/>
    <w:rsid w:val="00FA6BE0"/>
    <w:rsid w:val="00FA6C89"/>
    <w:rsid w:val="00FA71BD"/>
    <w:rsid w:val="00FA72F4"/>
    <w:rsid w:val="00FA73F2"/>
    <w:rsid w:val="00FA7412"/>
    <w:rsid w:val="00FA7494"/>
    <w:rsid w:val="00FA7714"/>
    <w:rsid w:val="00FA778B"/>
    <w:rsid w:val="00FA77C4"/>
    <w:rsid w:val="00FA780E"/>
    <w:rsid w:val="00FA7A17"/>
    <w:rsid w:val="00FA7ABA"/>
    <w:rsid w:val="00FA7EEF"/>
    <w:rsid w:val="00FA7FC2"/>
    <w:rsid w:val="00FA7FD5"/>
    <w:rsid w:val="00FA7FE8"/>
    <w:rsid w:val="00FB0067"/>
    <w:rsid w:val="00FB01BF"/>
    <w:rsid w:val="00FB0372"/>
    <w:rsid w:val="00FB0666"/>
    <w:rsid w:val="00FB0A26"/>
    <w:rsid w:val="00FB0A7A"/>
    <w:rsid w:val="00FB0AC7"/>
    <w:rsid w:val="00FB0DBE"/>
    <w:rsid w:val="00FB0DCD"/>
    <w:rsid w:val="00FB0E13"/>
    <w:rsid w:val="00FB0E3A"/>
    <w:rsid w:val="00FB0EC4"/>
    <w:rsid w:val="00FB0F02"/>
    <w:rsid w:val="00FB0F9A"/>
    <w:rsid w:val="00FB101C"/>
    <w:rsid w:val="00FB1236"/>
    <w:rsid w:val="00FB12BD"/>
    <w:rsid w:val="00FB12C9"/>
    <w:rsid w:val="00FB1547"/>
    <w:rsid w:val="00FB1645"/>
    <w:rsid w:val="00FB16DF"/>
    <w:rsid w:val="00FB17DD"/>
    <w:rsid w:val="00FB182A"/>
    <w:rsid w:val="00FB1F82"/>
    <w:rsid w:val="00FB23F4"/>
    <w:rsid w:val="00FB261A"/>
    <w:rsid w:val="00FB2960"/>
    <w:rsid w:val="00FB2B19"/>
    <w:rsid w:val="00FB2C2F"/>
    <w:rsid w:val="00FB2C5B"/>
    <w:rsid w:val="00FB2C83"/>
    <w:rsid w:val="00FB2D59"/>
    <w:rsid w:val="00FB3052"/>
    <w:rsid w:val="00FB33F5"/>
    <w:rsid w:val="00FB34F7"/>
    <w:rsid w:val="00FB3512"/>
    <w:rsid w:val="00FB3857"/>
    <w:rsid w:val="00FB3943"/>
    <w:rsid w:val="00FB39CA"/>
    <w:rsid w:val="00FB3A03"/>
    <w:rsid w:val="00FB3A08"/>
    <w:rsid w:val="00FB3A63"/>
    <w:rsid w:val="00FB3C75"/>
    <w:rsid w:val="00FB3F8D"/>
    <w:rsid w:val="00FB409B"/>
    <w:rsid w:val="00FB4BF2"/>
    <w:rsid w:val="00FB4C82"/>
    <w:rsid w:val="00FB4E08"/>
    <w:rsid w:val="00FB4E50"/>
    <w:rsid w:val="00FB4EA5"/>
    <w:rsid w:val="00FB4EF6"/>
    <w:rsid w:val="00FB4F49"/>
    <w:rsid w:val="00FB5236"/>
    <w:rsid w:val="00FB5382"/>
    <w:rsid w:val="00FB539C"/>
    <w:rsid w:val="00FB5499"/>
    <w:rsid w:val="00FB55BA"/>
    <w:rsid w:val="00FB582F"/>
    <w:rsid w:val="00FB58B7"/>
    <w:rsid w:val="00FB5A8E"/>
    <w:rsid w:val="00FB5CFF"/>
    <w:rsid w:val="00FB5E3E"/>
    <w:rsid w:val="00FB5F85"/>
    <w:rsid w:val="00FB67A4"/>
    <w:rsid w:val="00FB6847"/>
    <w:rsid w:val="00FB6A14"/>
    <w:rsid w:val="00FB6B25"/>
    <w:rsid w:val="00FB6BFE"/>
    <w:rsid w:val="00FB6F6B"/>
    <w:rsid w:val="00FB6F97"/>
    <w:rsid w:val="00FB6FFF"/>
    <w:rsid w:val="00FB7031"/>
    <w:rsid w:val="00FB70D0"/>
    <w:rsid w:val="00FB71A6"/>
    <w:rsid w:val="00FB71E4"/>
    <w:rsid w:val="00FB732E"/>
    <w:rsid w:val="00FB750B"/>
    <w:rsid w:val="00FB7A2F"/>
    <w:rsid w:val="00FB7EE8"/>
    <w:rsid w:val="00FB7FDD"/>
    <w:rsid w:val="00FC0069"/>
    <w:rsid w:val="00FC0093"/>
    <w:rsid w:val="00FC0099"/>
    <w:rsid w:val="00FC011B"/>
    <w:rsid w:val="00FC0192"/>
    <w:rsid w:val="00FC0248"/>
    <w:rsid w:val="00FC0264"/>
    <w:rsid w:val="00FC0497"/>
    <w:rsid w:val="00FC04D5"/>
    <w:rsid w:val="00FC05BE"/>
    <w:rsid w:val="00FC05C0"/>
    <w:rsid w:val="00FC0780"/>
    <w:rsid w:val="00FC0873"/>
    <w:rsid w:val="00FC0A8F"/>
    <w:rsid w:val="00FC111F"/>
    <w:rsid w:val="00FC1546"/>
    <w:rsid w:val="00FC184B"/>
    <w:rsid w:val="00FC1A1D"/>
    <w:rsid w:val="00FC1AAA"/>
    <w:rsid w:val="00FC1B3E"/>
    <w:rsid w:val="00FC1DA4"/>
    <w:rsid w:val="00FC2040"/>
    <w:rsid w:val="00FC231A"/>
    <w:rsid w:val="00FC2355"/>
    <w:rsid w:val="00FC2553"/>
    <w:rsid w:val="00FC260D"/>
    <w:rsid w:val="00FC2806"/>
    <w:rsid w:val="00FC2F17"/>
    <w:rsid w:val="00FC301F"/>
    <w:rsid w:val="00FC329C"/>
    <w:rsid w:val="00FC3C2B"/>
    <w:rsid w:val="00FC3CC9"/>
    <w:rsid w:val="00FC3EAA"/>
    <w:rsid w:val="00FC3F07"/>
    <w:rsid w:val="00FC41A4"/>
    <w:rsid w:val="00FC4728"/>
    <w:rsid w:val="00FC489D"/>
    <w:rsid w:val="00FC493F"/>
    <w:rsid w:val="00FC4953"/>
    <w:rsid w:val="00FC4B95"/>
    <w:rsid w:val="00FC4D65"/>
    <w:rsid w:val="00FC4DF1"/>
    <w:rsid w:val="00FC5450"/>
    <w:rsid w:val="00FC5494"/>
    <w:rsid w:val="00FC5518"/>
    <w:rsid w:val="00FC5598"/>
    <w:rsid w:val="00FC5624"/>
    <w:rsid w:val="00FC5707"/>
    <w:rsid w:val="00FC5758"/>
    <w:rsid w:val="00FC5A7E"/>
    <w:rsid w:val="00FC5AE7"/>
    <w:rsid w:val="00FC5E5B"/>
    <w:rsid w:val="00FC5F6A"/>
    <w:rsid w:val="00FC61EE"/>
    <w:rsid w:val="00FC6308"/>
    <w:rsid w:val="00FC646C"/>
    <w:rsid w:val="00FC6491"/>
    <w:rsid w:val="00FC6968"/>
    <w:rsid w:val="00FC6BAF"/>
    <w:rsid w:val="00FC6D5C"/>
    <w:rsid w:val="00FC6F85"/>
    <w:rsid w:val="00FC7224"/>
    <w:rsid w:val="00FC74ED"/>
    <w:rsid w:val="00FC78F7"/>
    <w:rsid w:val="00FC79D7"/>
    <w:rsid w:val="00FC7A67"/>
    <w:rsid w:val="00FC7B0E"/>
    <w:rsid w:val="00FC7BCC"/>
    <w:rsid w:val="00FC7EBE"/>
    <w:rsid w:val="00FC7F74"/>
    <w:rsid w:val="00FC7FD0"/>
    <w:rsid w:val="00FD003D"/>
    <w:rsid w:val="00FD0041"/>
    <w:rsid w:val="00FD0287"/>
    <w:rsid w:val="00FD0C21"/>
    <w:rsid w:val="00FD0C6F"/>
    <w:rsid w:val="00FD0E8D"/>
    <w:rsid w:val="00FD0EB1"/>
    <w:rsid w:val="00FD12F0"/>
    <w:rsid w:val="00FD1426"/>
    <w:rsid w:val="00FD14C0"/>
    <w:rsid w:val="00FD1602"/>
    <w:rsid w:val="00FD1A63"/>
    <w:rsid w:val="00FD1A95"/>
    <w:rsid w:val="00FD1C98"/>
    <w:rsid w:val="00FD1CD4"/>
    <w:rsid w:val="00FD1E10"/>
    <w:rsid w:val="00FD1EFA"/>
    <w:rsid w:val="00FD1F3A"/>
    <w:rsid w:val="00FD20C2"/>
    <w:rsid w:val="00FD230E"/>
    <w:rsid w:val="00FD2387"/>
    <w:rsid w:val="00FD23FB"/>
    <w:rsid w:val="00FD25A7"/>
    <w:rsid w:val="00FD26F0"/>
    <w:rsid w:val="00FD286B"/>
    <w:rsid w:val="00FD2B10"/>
    <w:rsid w:val="00FD2CE7"/>
    <w:rsid w:val="00FD30F2"/>
    <w:rsid w:val="00FD32DF"/>
    <w:rsid w:val="00FD3338"/>
    <w:rsid w:val="00FD38E0"/>
    <w:rsid w:val="00FD3B63"/>
    <w:rsid w:val="00FD3C40"/>
    <w:rsid w:val="00FD3EC0"/>
    <w:rsid w:val="00FD434D"/>
    <w:rsid w:val="00FD43D2"/>
    <w:rsid w:val="00FD4698"/>
    <w:rsid w:val="00FD47EC"/>
    <w:rsid w:val="00FD48AC"/>
    <w:rsid w:val="00FD49D9"/>
    <w:rsid w:val="00FD51FD"/>
    <w:rsid w:val="00FD53C0"/>
    <w:rsid w:val="00FD53FB"/>
    <w:rsid w:val="00FD5464"/>
    <w:rsid w:val="00FD5578"/>
    <w:rsid w:val="00FD604F"/>
    <w:rsid w:val="00FD61E0"/>
    <w:rsid w:val="00FD62D0"/>
    <w:rsid w:val="00FD62ED"/>
    <w:rsid w:val="00FD6322"/>
    <w:rsid w:val="00FD6759"/>
    <w:rsid w:val="00FD68D9"/>
    <w:rsid w:val="00FD68F2"/>
    <w:rsid w:val="00FD69F6"/>
    <w:rsid w:val="00FD6A7D"/>
    <w:rsid w:val="00FD6AED"/>
    <w:rsid w:val="00FD72AA"/>
    <w:rsid w:val="00FD72B9"/>
    <w:rsid w:val="00FD7332"/>
    <w:rsid w:val="00FD7680"/>
    <w:rsid w:val="00FD7B11"/>
    <w:rsid w:val="00FD7B20"/>
    <w:rsid w:val="00FD7F89"/>
    <w:rsid w:val="00FE00A5"/>
    <w:rsid w:val="00FE051E"/>
    <w:rsid w:val="00FE06C0"/>
    <w:rsid w:val="00FE06FC"/>
    <w:rsid w:val="00FE0730"/>
    <w:rsid w:val="00FE0768"/>
    <w:rsid w:val="00FE0A01"/>
    <w:rsid w:val="00FE0D6F"/>
    <w:rsid w:val="00FE0D75"/>
    <w:rsid w:val="00FE101D"/>
    <w:rsid w:val="00FE1093"/>
    <w:rsid w:val="00FE1437"/>
    <w:rsid w:val="00FE14A2"/>
    <w:rsid w:val="00FE163F"/>
    <w:rsid w:val="00FE1769"/>
    <w:rsid w:val="00FE1777"/>
    <w:rsid w:val="00FE1789"/>
    <w:rsid w:val="00FE18CF"/>
    <w:rsid w:val="00FE190D"/>
    <w:rsid w:val="00FE1A03"/>
    <w:rsid w:val="00FE1AAE"/>
    <w:rsid w:val="00FE1AD3"/>
    <w:rsid w:val="00FE1BA5"/>
    <w:rsid w:val="00FE1C72"/>
    <w:rsid w:val="00FE1FBA"/>
    <w:rsid w:val="00FE2230"/>
    <w:rsid w:val="00FE241A"/>
    <w:rsid w:val="00FE25BB"/>
    <w:rsid w:val="00FE2645"/>
    <w:rsid w:val="00FE27C3"/>
    <w:rsid w:val="00FE2C50"/>
    <w:rsid w:val="00FE2C5F"/>
    <w:rsid w:val="00FE2EDC"/>
    <w:rsid w:val="00FE2F91"/>
    <w:rsid w:val="00FE3365"/>
    <w:rsid w:val="00FE3461"/>
    <w:rsid w:val="00FE370E"/>
    <w:rsid w:val="00FE38CE"/>
    <w:rsid w:val="00FE38E4"/>
    <w:rsid w:val="00FE3B04"/>
    <w:rsid w:val="00FE3ED2"/>
    <w:rsid w:val="00FE3F81"/>
    <w:rsid w:val="00FE441F"/>
    <w:rsid w:val="00FE44BF"/>
    <w:rsid w:val="00FE4523"/>
    <w:rsid w:val="00FE45DE"/>
    <w:rsid w:val="00FE4616"/>
    <w:rsid w:val="00FE4961"/>
    <w:rsid w:val="00FE4AEB"/>
    <w:rsid w:val="00FE4B0F"/>
    <w:rsid w:val="00FE4B4C"/>
    <w:rsid w:val="00FE4E74"/>
    <w:rsid w:val="00FE4EEB"/>
    <w:rsid w:val="00FE5186"/>
    <w:rsid w:val="00FE51A3"/>
    <w:rsid w:val="00FE52A1"/>
    <w:rsid w:val="00FE52E2"/>
    <w:rsid w:val="00FE538B"/>
    <w:rsid w:val="00FE540F"/>
    <w:rsid w:val="00FE54F3"/>
    <w:rsid w:val="00FE5549"/>
    <w:rsid w:val="00FE55C8"/>
    <w:rsid w:val="00FE5660"/>
    <w:rsid w:val="00FE56AE"/>
    <w:rsid w:val="00FE5734"/>
    <w:rsid w:val="00FE57DA"/>
    <w:rsid w:val="00FE5900"/>
    <w:rsid w:val="00FE5AFC"/>
    <w:rsid w:val="00FE5B19"/>
    <w:rsid w:val="00FE5B8F"/>
    <w:rsid w:val="00FE5DE7"/>
    <w:rsid w:val="00FE5E6B"/>
    <w:rsid w:val="00FE5F43"/>
    <w:rsid w:val="00FE634E"/>
    <w:rsid w:val="00FE640C"/>
    <w:rsid w:val="00FE65AC"/>
    <w:rsid w:val="00FE6664"/>
    <w:rsid w:val="00FE66CA"/>
    <w:rsid w:val="00FE690E"/>
    <w:rsid w:val="00FE691D"/>
    <w:rsid w:val="00FE691F"/>
    <w:rsid w:val="00FE6DE1"/>
    <w:rsid w:val="00FE6EE9"/>
    <w:rsid w:val="00FE729B"/>
    <w:rsid w:val="00FE72AC"/>
    <w:rsid w:val="00FE7322"/>
    <w:rsid w:val="00FE76B0"/>
    <w:rsid w:val="00FE785C"/>
    <w:rsid w:val="00FE7863"/>
    <w:rsid w:val="00FE786D"/>
    <w:rsid w:val="00FE7ABF"/>
    <w:rsid w:val="00FE7C05"/>
    <w:rsid w:val="00FE7F8D"/>
    <w:rsid w:val="00FF00B4"/>
    <w:rsid w:val="00FF0D20"/>
    <w:rsid w:val="00FF0DB5"/>
    <w:rsid w:val="00FF0E5B"/>
    <w:rsid w:val="00FF1744"/>
    <w:rsid w:val="00FF1846"/>
    <w:rsid w:val="00FF1998"/>
    <w:rsid w:val="00FF1D40"/>
    <w:rsid w:val="00FF1FC4"/>
    <w:rsid w:val="00FF210E"/>
    <w:rsid w:val="00FF220C"/>
    <w:rsid w:val="00FF24D8"/>
    <w:rsid w:val="00FF2808"/>
    <w:rsid w:val="00FF295F"/>
    <w:rsid w:val="00FF2C57"/>
    <w:rsid w:val="00FF2EC7"/>
    <w:rsid w:val="00FF2F2A"/>
    <w:rsid w:val="00FF2F7A"/>
    <w:rsid w:val="00FF31D3"/>
    <w:rsid w:val="00FF3286"/>
    <w:rsid w:val="00FF339E"/>
    <w:rsid w:val="00FF3525"/>
    <w:rsid w:val="00FF35D1"/>
    <w:rsid w:val="00FF3822"/>
    <w:rsid w:val="00FF39AB"/>
    <w:rsid w:val="00FF39BF"/>
    <w:rsid w:val="00FF3A39"/>
    <w:rsid w:val="00FF3B1B"/>
    <w:rsid w:val="00FF3D8F"/>
    <w:rsid w:val="00FF3EB9"/>
    <w:rsid w:val="00FF3F05"/>
    <w:rsid w:val="00FF3FC9"/>
    <w:rsid w:val="00FF3FD4"/>
    <w:rsid w:val="00FF4413"/>
    <w:rsid w:val="00FF4877"/>
    <w:rsid w:val="00FF4EED"/>
    <w:rsid w:val="00FF511D"/>
    <w:rsid w:val="00FF533E"/>
    <w:rsid w:val="00FF5449"/>
    <w:rsid w:val="00FF56CE"/>
    <w:rsid w:val="00FF5786"/>
    <w:rsid w:val="00FF5CEE"/>
    <w:rsid w:val="00FF5D6E"/>
    <w:rsid w:val="00FF5EDC"/>
    <w:rsid w:val="00FF5F2B"/>
    <w:rsid w:val="00FF5F96"/>
    <w:rsid w:val="00FF63E1"/>
    <w:rsid w:val="00FF63E6"/>
    <w:rsid w:val="00FF652E"/>
    <w:rsid w:val="00FF66C6"/>
    <w:rsid w:val="00FF67EF"/>
    <w:rsid w:val="00FF6819"/>
    <w:rsid w:val="00FF68B2"/>
    <w:rsid w:val="00FF6F77"/>
    <w:rsid w:val="00FF713D"/>
    <w:rsid w:val="00FF7414"/>
    <w:rsid w:val="00FF7779"/>
    <w:rsid w:val="00FF7AC8"/>
    <w:rsid w:val="00FF7AD6"/>
    <w:rsid w:val="3C65A519"/>
    <w:rsid w:val="627FF809"/>
    <w:rsid w:val="64595BF9"/>
    <w:rsid w:val="71FA6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EB0ABB"/>
  <w15:docId w15:val="{CB034E96-8736-4159-BF94-EDE9D1E4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072"/>
    <w:pPr>
      <w:spacing w:after="120" w:line="480" w:lineRule="auto"/>
      <w:ind w:firstLine="289"/>
      <w:jc w:val="lowKashida"/>
    </w:pPr>
    <w:rPr>
      <w:rFonts w:cs="B Nazanin"/>
      <w:sz w:val="24"/>
      <w:szCs w:val="24"/>
    </w:rPr>
  </w:style>
  <w:style w:type="paragraph" w:styleId="Heading1">
    <w:name w:val="heading 1"/>
    <w:basedOn w:val="Normal"/>
    <w:next w:val="Normal"/>
    <w:link w:val="Heading1Char"/>
    <w:qFormat/>
    <w:rsid w:val="00C11DA8"/>
    <w:pPr>
      <w:keepNext/>
      <w:keepLines/>
      <w:numPr>
        <w:numId w:val="1"/>
      </w:numPr>
      <w:spacing w:before="120"/>
      <w:ind w:left="0" w:hanging="431"/>
      <w:outlineLvl w:val="0"/>
    </w:pPr>
    <w:rPr>
      <w:rFonts w:ascii="Cambria" w:hAnsi="Cambria"/>
      <w:b/>
      <w:bCs/>
      <w:color w:val="000000"/>
      <w:sz w:val="28"/>
      <w:szCs w:val="36"/>
      <w:lang w:bidi="ar-SA"/>
    </w:rPr>
  </w:style>
  <w:style w:type="paragraph" w:styleId="Heading2">
    <w:name w:val="heading 2"/>
    <w:basedOn w:val="Normal"/>
    <w:next w:val="Normal"/>
    <w:link w:val="Heading2Char"/>
    <w:unhideWhenUsed/>
    <w:qFormat/>
    <w:rsid w:val="0053186D"/>
    <w:pPr>
      <w:keepNext/>
      <w:numPr>
        <w:ilvl w:val="1"/>
        <w:numId w:val="1"/>
      </w:numPr>
      <w:spacing w:before="120" w:after="240" w:line="276" w:lineRule="auto"/>
      <w:outlineLvl w:val="1"/>
    </w:pPr>
    <w:rPr>
      <w:rFonts w:ascii="Cambria" w:hAnsi="Cambria"/>
      <w:b/>
      <w:bCs/>
      <w:color w:val="000000"/>
    </w:rPr>
  </w:style>
  <w:style w:type="paragraph" w:styleId="Heading3">
    <w:name w:val="heading 3"/>
    <w:basedOn w:val="Normal"/>
    <w:next w:val="Normal"/>
    <w:link w:val="Heading3Char"/>
    <w:unhideWhenUsed/>
    <w:qFormat/>
    <w:rsid w:val="00F07757"/>
    <w:pPr>
      <w:keepNext/>
      <w:numPr>
        <w:ilvl w:val="2"/>
        <w:numId w:val="1"/>
      </w:numPr>
      <w:spacing w:before="240" w:after="60"/>
      <w:outlineLvl w:val="2"/>
    </w:pPr>
    <w:rPr>
      <w:rFonts w:asciiTheme="majorBidi" w:hAnsiTheme="majorBidi"/>
      <w:b/>
      <w:bCs/>
      <w:sz w:val="26"/>
      <w:szCs w:val="26"/>
    </w:rPr>
  </w:style>
  <w:style w:type="paragraph" w:styleId="Heading4">
    <w:name w:val="heading 4"/>
    <w:basedOn w:val="Normal"/>
    <w:next w:val="Normal"/>
    <w:link w:val="Heading4Char"/>
    <w:unhideWhenUsed/>
    <w:qFormat/>
    <w:rsid w:val="00D057D9"/>
    <w:pPr>
      <w:keepNext/>
      <w:numPr>
        <w:ilvl w:val="3"/>
        <w:numId w:val="1"/>
      </w:numPr>
      <w:spacing w:before="240" w:after="60"/>
      <w:outlineLvl w:val="3"/>
    </w:pPr>
    <w:rPr>
      <w:b/>
      <w:bCs/>
    </w:rPr>
  </w:style>
  <w:style w:type="paragraph" w:styleId="Heading5">
    <w:name w:val="heading 5"/>
    <w:basedOn w:val="Normal"/>
    <w:next w:val="Normal"/>
    <w:link w:val="Heading5Char"/>
    <w:unhideWhenUsed/>
    <w:qFormat/>
    <w:rsid w:val="002F1AB0"/>
    <w:pPr>
      <w:numPr>
        <w:ilvl w:val="4"/>
        <w:numId w:val="1"/>
      </w:numPr>
      <w:spacing w:before="240" w:after="60"/>
      <w:outlineLvl w:val="4"/>
    </w:pPr>
    <w:rPr>
      <w:rFonts w:ascii="Calibri" w:hAnsi="Calibri" w:cs="Arial"/>
      <w:b/>
      <w:bCs/>
      <w:i/>
      <w:iCs/>
      <w:sz w:val="26"/>
      <w:szCs w:val="26"/>
    </w:rPr>
  </w:style>
  <w:style w:type="paragraph" w:styleId="Heading6">
    <w:name w:val="heading 6"/>
    <w:basedOn w:val="Normal"/>
    <w:next w:val="Normal"/>
    <w:link w:val="Heading6Char"/>
    <w:unhideWhenUsed/>
    <w:qFormat/>
    <w:rsid w:val="002F1AB0"/>
    <w:pPr>
      <w:numPr>
        <w:ilvl w:val="5"/>
        <w:numId w:val="1"/>
      </w:num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qFormat/>
    <w:rsid w:val="002F1AB0"/>
    <w:pPr>
      <w:numPr>
        <w:ilvl w:val="6"/>
        <w:numId w:val="1"/>
      </w:numPr>
      <w:spacing w:before="240" w:after="60"/>
      <w:outlineLvl w:val="6"/>
    </w:pPr>
    <w:rPr>
      <w:rFonts w:ascii="Calibri" w:hAnsi="Calibri" w:cs="Arial"/>
    </w:rPr>
  </w:style>
  <w:style w:type="paragraph" w:styleId="Heading8">
    <w:name w:val="heading 8"/>
    <w:basedOn w:val="Normal"/>
    <w:next w:val="Normal"/>
    <w:link w:val="Heading8Char"/>
    <w:unhideWhenUsed/>
    <w:qFormat/>
    <w:rsid w:val="006913EB"/>
    <w:pPr>
      <w:spacing w:before="240" w:after="60"/>
      <w:ind w:left="1440" w:hanging="1440"/>
      <w:outlineLvl w:val="7"/>
    </w:pPr>
    <w:rPr>
      <w:rFonts w:ascii="Calibri" w:hAnsi="Calibri" w:cs="Arial"/>
      <w:i/>
      <w:iCs/>
    </w:rPr>
  </w:style>
  <w:style w:type="paragraph" w:styleId="Heading9">
    <w:name w:val="heading 9"/>
    <w:basedOn w:val="Normal"/>
    <w:next w:val="Normal"/>
    <w:link w:val="Heading9Char"/>
    <w:unhideWhenUsed/>
    <w:qFormat/>
    <w:rsid w:val="006913EB"/>
    <w:pPr>
      <w:spacing w:before="240" w:after="60"/>
      <w:ind w:left="1584" w:hanging="1584"/>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Heading1"/>
    <w:link w:val="AppendixChar"/>
    <w:qFormat/>
    <w:rsid w:val="00A309A3"/>
    <w:pPr>
      <w:pageBreakBefore/>
      <w:numPr>
        <w:numId w:val="41"/>
      </w:numPr>
      <w:ind w:left="357" w:hanging="357"/>
    </w:pPr>
  </w:style>
  <w:style w:type="paragraph" w:customStyle="1" w:styleId="Ref">
    <w:name w:val="Ref"/>
    <w:basedOn w:val="Normal"/>
    <w:next w:val="Normal"/>
    <w:qFormat/>
    <w:rsid w:val="006913EB"/>
    <w:pPr>
      <w:ind w:firstLine="0"/>
    </w:pPr>
    <w:rPr>
      <w:noProof/>
    </w:rPr>
  </w:style>
  <w:style w:type="character" w:customStyle="1" w:styleId="Heading1Char">
    <w:name w:val="Heading 1 Char"/>
    <w:link w:val="Heading1"/>
    <w:rsid w:val="00C11DA8"/>
    <w:rPr>
      <w:rFonts w:ascii="Cambria" w:hAnsi="Cambria" w:cs="B Nazanin"/>
      <w:b/>
      <w:bCs/>
      <w:color w:val="000000"/>
      <w:sz w:val="28"/>
      <w:szCs w:val="36"/>
      <w:lang w:bidi="ar-SA"/>
    </w:rPr>
  </w:style>
  <w:style w:type="character" w:customStyle="1" w:styleId="Heading2Char">
    <w:name w:val="Heading 2 Char"/>
    <w:link w:val="Heading2"/>
    <w:rsid w:val="0053186D"/>
    <w:rPr>
      <w:rFonts w:ascii="Cambria" w:hAnsi="Cambria" w:cs="B Nazanin"/>
      <w:b/>
      <w:bCs/>
      <w:color w:val="000000"/>
      <w:sz w:val="24"/>
      <w:szCs w:val="24"/>
    </w:rPr>
  </w:style>
  <w:style w:type="character" w:customStyle="1" w:styleId="Heading3Char">
    <w:name w:val="Heading 3 Char"/>
    <w:link w:val="Heading3"/>
    <w:rsid w:val="00F07757"/>
    <w:rPr>
      <w:rFonts w:asciiTheme="majorBidi" w:hAnsiTheme="majorBidi" w:cs="B Nazanin"/>
      <w:b/>
      <w:bCs/>
      <w:sz w:val="26"/>
      <w:szCs w:val="26"/>
    </w:rPr>
  </w:style>
  <w:style w:type="character" w:customStyle="1" w:styleId="Heading4Char">
    <w:name w:val="Heading 4 Char"/>
    <w:link w:val="Heading4"/>
    <w:rsid w:val="00D057D9"/>
    <w:rPr>
      <w:rFonts w:cs="B Nazanin"/>
      <w:b/>
      <w:bCs/>
      <w:sz w:val="24"/>
      <w:szCs w:val="24"/>
    </w:rPr>
  </w:style>
  <w:style w:type="character" w:customStyle="1" w:styleId="Heading5Char">
    <w:name w:val="Heading 5 Char"/>
    <w:link w:val="Heading5"/>
    <w:rsid w:val="002F1AB0"/>
    <w:rPr>
      <w:rFonts w:ascii="Calibri" w:hAnsi="Calibri" w:cs="Arial"/>
      <w:b/>
      <w:bCs/>
      <w:i/>
      <w:iCs/>
      <w:sz w:val="26"/>
      <w:szCs w:val="26"/>
    </w:rPr>
  </w:style>
  <w:style w:type="character" w:customStyle="1" w:styleId="Heading6Char">
    <w:name w:val="Heading 6 Char"/>
    <w:link w:val="Heading6"/>
    <w:rsid w:val="002F1AB0"/>
    <w:rPr>
      <w:rFonts w:ascii="Calibri" w:hAnsi="Calibri" w:cs="Arial"/>
      <w:b/>
      <w:bCs/>
      <w:sz w:val="22"/>
      <w:szCs w:val="22"/>
    </w:rPr>
  </w:style>
  <w:style w:type="character" w:customStyle="1" w:styleId="Heading7Char">
    <w:name w:val="Heading 7 Char"/>
    <w:link w:val="Heading7"/>
    <w:rsid w:val="002F1AB0"/>
    <w:rPr>
      <w:rFonts w:ascii="Calibri" w:hAnsi="Calibri" w:cs="Arial"/>
      <w:sz w:val="24"/>
      <w:szCs w:val="24"/>
    </w:rPr>
  </w:style>
  <w:style w:type="character" w:customStyle="1" w:styleId="Heading8Char">
    <w:name w:val="Heading 8 Char"/>
    <w:link w:val="Heading8"/>
    <w:rsid w:val="006913EB"/>
    <w:rPr>
      <w:rFonts w:ascii="Calibri" w:hAnsi="Calibri" w:cs="Arial"/>
      <w:i/>
      <w:iCs/>
      <w:sz w:val="24"/>
      <w:szCs w:val="24"/>
    </w:rPr>
  </w:style>
  <w:style w:type="character" w:customStyle="1" w:styleId="Heading9Char">
    <w:name w:val="Heading 9 Char"/>
    <w:link w:val="Heading9"/>
    <w:rsid w:val="006913EB"/>
    <w:rPr>
      <w:rFonts w:ascii="Cambria" w:hAnsi="Cambria"/>
      <w:sz w:val="22"/>
      <w:szCs w:val="22"/>
    </w:rPr>
  </w:style>
  <w:style w:type="paragraph" w:styleId="TOC1">
    <w:name w:val="toc 1"/>
    <w:basedOn w:val="Normal"/>
    <w:next w:val="Normal"/>
    <w:autoRedefine/>
    <w:uiPriority w:val="39"/>
    <w:qFormat/>
    <w:rsid w:val="00C85BA4"/>
    <w:pPr>
      <w:tabs>
        <w:tab w:val="left" w:pos="660"/>
        <w:tab w:val="right" w:leader="dot" w:pos="8494"/>
      </w:tabs>
      <w:ind w:left="134" w:hanging="180"/>
    </w:pPr>
  </w:style>
  <w:style w:type="paragraph" w:styleId="TOC2">
    <w:name w:val="toc 2"/>
    <w:basedOn w:val="Normal"/>
    <w:next w:val="Normal"/>
    <w:autoRedefine/>
    <w:uiPriority w:val="39"/>
    <w:qFormat/>
    <w:rsid w:val="006913EB"/>
    <w:pPr>
      <w:tabs>
        <w:tab w:val="left" w:pos="660"/>
        <w:tab w:val="right" w:leader="dot" w:pos="8494"/>
      </w:tabs>
      <w:ind w:left="404" w:hanging="270"/>
    </w:pPr>
    <w:rPr>
      <w:rFonts w:eastAsia="Calibri"/>
      <w:noProof/>
    </w:rPr>
  </w:style>
  <w:style w:type="paragraph" w:styleId="TOC3">
    <w:name w:val="toc 3"/>
    <w:basedOn w:val="Caption"/>
    <w:next w:val="Normal"/>
    <w:autoRedefine/>
    <w:uiPriority w:val="39"/>
    <w:qFormat/>
    <w:rsid w:val="00792315"/>
    <w:pPr>
      <w:pBdr>
        <w:bottom w:val="single" w:sz="8" w:space="1" w:color="auto"/>
      </w:pBdr>
      <w:spacing w:before="240" w:line="276" w:lineRule="auto"/>
      <w:jc w:val="left"/>
    </w:pPr>
    <w:rPr>
      <w:sz w:val="24"/>
      <w:szCs w:val="24"/>
    </w:rPr>
  </w:style>
  <w:style w:type="paragraph" w:styleId="FootnoteText">
    <w:name w:val="footnote text"/>
    <w:basedOn w:val="Normal"/>
    <w:link w:val="FootnoteTextChar"/>
    <w:uiPriority w:val="99"/>
    <w:qFormat/>
    <w:rsid w:val="006913EB"/>
    <w:rPr>
      <w:rFonts w:cs="Times New Roman"/>
      <w:sz w:val="20"/>
      <w:szCs w:val="20"/>
    </w:rPr>
  </w:style>
  <w:style w:type="character" w:customStyle="1" w:styleId="FootnoteTextChar">
    <w:name w:val="Footnote Text Char"/>
    <w:link w:val="FootnoteText"/>
    <w:uiPriority w:val="99"/>
    <w:rsid w:val="006913EB"/>
  </w:style>
  <w:style w:type="paragraph" w:styleId="Footer">
    <w:name w:val="footer"/>
    <w:basedOn w:val="Normal"/>
    <w:link w:val="FooterChar"/>
    <w:uiPriority w:val="99"/>
    <w:unhideWhenUsed/>
    <w:qFormat/>
    <w:rsid w:val="002F1AB0"/>
    <w:pPr>
      <w:tabs>
        <w:tab w:val="center" w:pos="4680"/>
        <w:tab w:val="right" w:pos="9360"/>
      </w:tabs>
    </w:pPr>
    <w:rPr>
      <w:rFonts w:ascii="Calibri" w:eastAsia="Calibri" w:hAnsi="Calibri"/>
      <w:sz w:val="22"/>
      <w:szCs w:val="22"/>
      <w:lang w:bidi="ar-SA"/>
    </w:rPr>
  </w:style>
  <w:style w:type="character" w:customStyle="1" w:styleId="FooterChar">
    <w:name w:val="Footer Char"/>
    <w:link w:val="Footer"/>
    <w:uiPriority w:val="99"/>
    <w:rsid w:val="002F1AB0"/>
    <w:rPr>
      <w:rFonts w:ascii="Calibri" w:eastAsia="Calibri" w:hAnsi="Calibri" w:cs="B Nazanin"/>
      <w:sz w:val="22"/>
      <w:szCs w:val="22"/>
      <w:lang w:bidi="ar-SA"/>
    </w:rPr>
  </w:style>
  <w:style w:type="paragraph" w:styleId="Caption">
    <w:name w:val="caption"/>
    <w:aliases w:val="Char"/>
    <w:basedOn w:val="Normal"/>
    <w:next w:val="Normal"/>
    <w:link w:val="CaptionChar"/>
    <w:autoRedefine/>
    <w:unhideWhenUsed/>
    <w:qFormat/>
    <w:rsid w:val="00227A58"/>
    <w:pPr>
      <w:keepNext/>
      <w:spacing w:after="240" w:line="240" w:lineRule="auto"/>
      <w:ind w:firstLine="0"/>
      <w:jc w:val="center"/>
    </w:pPr>
    <w:rPr>
      <w:b/>
      <w:sz w:val="18"/>
      <w:szCs w:val="16"/>
    </w:rPr>
  </w:style>
  <w:style w:type="paragraph" w:styleId="Title">
    <w:name w:val="Title"/>
    <w:basedOn w:val="Normal"/>
    <w:next w:val="Normal"/>
    <w:link w:val="TitleChar"/>
    <w:qFormat/>
    <w:rsid w:val="006913E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913EB"/>
    <w:rPr>
      <w:rFonts w:asciiTheme="majorHAnsi" w:eastAsiaTheme="majorEastAsia" w:hAnsiTheme="majorHAnsi" w:cstheme="majorBidi"/>
      <w:color w:val="17365D" w:themeColor="text2" w:themeShade="BF"/>
      <w:spacing w:val="5"/>
      <w:kern w:val="28"/>
      <w:sz w:val="52"/>
      <w:szCs w:val="52"/>
    </w:rPr>
  </w:style>
  <w:style w:type="character" w:styleId="Strong">
    <w:name w:val="Strong"/>
    <w:qFormat/>
    <w:rsid w:val="006913EB"/>
    <w:rPr>
      <w:b/>
      <w:bCs/>
    </w:rPr>
  </w:style>
  <w:style w:type="character" w:styleId="Emphasis">
    <w:name w:val="Emphasis"/>
    <w:uiPriority w:val="20"/>
    <w:qFormat/>
    <w:rsid w:val="006913EB"/>
    <w:rPr>
      <w:i/>
      <w:iCs/>
    </w:rPr>
  </w:style>
  <w:style w:type="paragraph" w:styleId="NoSpacing">
    <w:name w:val="No Spacing"/>
    <w:uiPriority w:val="1"/>
    <w:qFormat/>
    <w:rsid w:val="006913EB"/>
    <w:pPr>
      <w:bidi/>
      <w:ind w:firstLine="284"/>
    </w:pPr>
    <w:rPr>
      <w:rFonts w:cs="B Nazanin"/>
      <w:sz w:val="24"/>
      <w:szCs w:val="24"/>
    </w:rPr>
  </w:style>
  <w:style w:type="paragraph" w:styleId="ListParagraph">
    <w:name w:val="List Paragraph"/>
    <w:basedOn w:val="Normal"/>
    <w:link w:val="ListParagraphChar"/>
    <w:uiPriority w:val="34"/>
    <w:qFormat/>
    <w:rsid w:val="00E6116C"/>
    <w:pPr>
      <w:spacing w:after="200"/>
      <w:ind w:left="720"/>
      <w:contextualSpacing/>
    </w:pPr>
    <w:rPr>
      <w:rFonts w:asciiTheme="majorBidi" w:eastAsia="Calibri" w:hAnsiTheme="majorBidi"/>
      <w:lang w:bidi="ar-SA"/>
    </w:rPr>
  </w:style>
  <w:style w:type="paragraph" w:styleId="TOCHeading">
    <w:name w:val="TOC Heading"/>
    <w:basedOn w:val="Heading1"/>
    <w:next w:val="Normal"/>
    <w:uiPriority w:val="39"/>
    <w:unhideWhenUsed/>
    <w:qFormat/>
    <w:rsid w:val="006913EB"/>
    <w:pPr>
      <w:numPr>
        <w:numId w:val="0"/>
      </w:numPr>
      <w:outlineLvl w:val="9"/>
    </w:pPr>
    <w:rPr>
      <w:rFonts w:cs="Times New Roman"/>
      <w:color w:val="365F91"/>
    </w:rPr>
  </w:style>
  <w:style w:type="paragraph" w:customStyle="1" w:styleId="Jadval">
    <w:name w:val="Jadval"/>
    <w:basedOn w:val="Normal"/>
    <w:next w:val="Normal"/>
    <w:link w:val="JadvalChar"/>
    <w:rsid w:val="002F1AB0"/>
    <w:pPr>
      <w:numPr>
        <w:numId w:val="2"/>
      </w:numPr>
      <w:spacing w:before="360"/>
      <w:jc w:val="center"/>
    </w:pPr>
  </w:style>
  <w:style w:type="character" w:customStyle="1" w:styleId="JadvalChar">
    <w:name w:val="Jadval Char"/>
    <w:link w:val="Jadval"/>
    <w:locked/>
    <w:rsid w:val="002F1AB0"/>
    <w:rPr>
      <w:rFonts w:cs="B Nazanin"/>
      <w:sz w:val="24"/>
      <w:szCs w:val="24"/>
    </w:rPr>
  </w:style>
  <w:style w:type="paragraph" w:styleId="ListNumber">
    <w:name w:val="List Number"/>
    <w:basedOn w:val="Normal"/>
    <w:rsid w:val="002F1AB0"/>
    <w:pPr>
      <w:numPr>
        <w:numId w:val="3"/>
      </w:numPr>
      <w:spacing w:before="120"/>
    </w:pPr>
    <w:rPr>
      <w:szCs w:val="28"/>
      <w:lang w:bidi="ar-SA"/>
    </w:rPr>
  </w:style>
  <w:style w:type="character" w:styleId="PageNumber">
    <w:name w:val="page number"/>
    <w:basedOn w:val="DefaultParagraphFont"/>
    <w:rsid w:val="002F1AB0"/>
  </w:style>
  <w:style w:type="character" w:customStyle="1" w:styleId="AppendixChar">
    <w:name w:val="Appendix Char"/>
    <w:basedOn w:val="Heading1Char"/>
    <w:link w:val="Appendix"/>
    <w:rsid w:val="00A309A3"/>
    <w:rPr>
      <w:rFonts w:ascii="Cambria" w:hAnsi="Cambria" w:cs="B Nazanin"/>
      <w:b/>
      <w:bCs/>
      <w:color w:val="000000"/>
      <w:sz w:val="28"/>
      <w:szCs w:val="36"/>
      <w:lang w:bidi="ar-SA"/>
    </w:rPr>
  </w:style>
  <w:style w:type="table" w:styleId="TableGrid">
    <w:name w:val="Table Grid"/>
    <w:basedOn w:val="TableNormal"/>
    <w:uiPriority w:val="59"/>
    <w:rsid w:val="00C80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A56156"/>
    <w:rPr>
      <w:rFonts w:cs="Courier Std"/>
      <w:color w:val="000000"/>
      <w:sz w:val="19"/>
      <w:szCs w:val="19"/>
    </w:rPr>
  </w:style>
  <w:style w:type="character" w:customStyle="1" w:styleId="apple-converted-space">
    <w:name w:val="apple-converted-space"/>
    <w:basedOn w:val="DefaultParagraphFont"/>
    <w:rsid w:val="00D244E5"/>
  </w:style>
  <w:style w:type="character" w:customStyle="1" w:styleId="itxtrst">
    <w:name w:val="itxtrst"/>
    <w:basedOn w:val="DefaultParagraphFont"/>
    <w:rsid w:val="00D244E5"/>
  </w:style>
  <w:style w:type="character" w:styleId="Hyperlink">
    <w:name w:val="Hyperlink"/>
    <w:basedOn w:val="DefaultParagraphFont"/>
    <w:uiPriority w:val="99"/>
    <w:unhideWhenUsed/>
    <w:rsid w:val="007C544E"/>
    <w:rPr>
      <w:color w:val="0000FF" w:themeColor="hyperlink"/>
      <w:u w:val="single"/>
    </w:rPr>
  </w:style>
  <w:style w:type="character" w:customStyle="1" w:styleId="webkit-css-property">
    <w:name w:val="webkit-css-property"/>
    <w:basedOn w:val="DefaultParagraphFont"/>
    <w:rsid w:val="003F765B"/>
  </w:style>
  <w:style w:type="character" w:customStyle="1" w:styleId="value">
    <w:name w:val="value"/>
    <w:basedOn w:val="DefaultParagraphFont"/>
    <w:rsid w:val="003F765B"/>
  </w:style>
  <w:style w:type="character" w:customStyle="1" w:styleId="styles-clipboard-only">
    <w:name w:val="styles-clipboard-only"/>
    <w:basedOn w:val="DefaultParagraphFont"/>
    <w:rsid w:val="003F765B"/>
  </w:style>
  <w:style w:type="paragraph" w:styleId="NormalWeb">
    <w:name w:val="Normal (Web)"/>
    <w:basedOn w:val="Normal"/>
    <w:uiPriority w:val="99"/>
    <w:semiHidden/>
    <w:unhideWhenUsed/>
    <w:rsid w:val="00A10F4A"/>
    <w:rPr>
      <w:rFonts w:cs="Times New Roman"/>
    </w:rPr>
  </w:style>
  <w:style w:type="paragraph" w:styleId="PlainText">
    <w:name w:val="Plain Text"/>
    <w:basedOn w:val="Normal"/>
    <w:next w:val="Normal"/>
    <w:link w:val="PlainTextChar"/>
    <w:uiPriority w:val="99"/>
    <w:rsid w:val="004F0DD5"/>
    <w:pPr>
      <w:autoSpaceDE w:val="0"/>
      <w:autoSpaceDN w:val="0"/>
      <w:adjustRightInd w:val="0"/>
      <w:ind w:firstLine="0"/>
    </w:pPr>
    <w:rPr>
      <w:rFonts w:cs="Times New Roman"/>
      <w:lang w:bidi="ar-SA"/>
    </w:rPr>
  </w:style>
  <w:style w:type="character" w:customStyle="1" w:styleId="PlainTextChar">
    <w:name w:val="Plain Text Char"/>
    <w:basedOn w:val="DefaultParagraphFont"/>
    <w:link w:val="PlainText"/>
    <w:uiPriority w:val="99"/>
    <w:rsid w:val="004F0DD5"/>
    <w:rPr>
      <w:sz w:val="24"/>
      <w:szCs w:val="24"/>
      <w:lang w:bidi="ar-SA"/>
    </w:rPr>
  </w:style>
  <w:style w:type="paragraph" w:styleId="Header">
    <w:name w:val="header"/>
    <w:basedOn w:val="Normal"/>
    <w:link w:val="HeaderChar"/>
    <w:uiPriority w:val="99"/>
    <w:unhideWhenUsed/>
    <w:rsid w:val="007331C5"/>
    <w:pPr>
      <w:tabs>
        <w:tab w:val="center" w:pos="4680"/>
        <w:tab w:val="right" w:pos="9360"/>
      </w:tabs>
    </w:pPr>
  </w:style>
  <w:style w:type="character" w:customStyle="1" w:styleId="HeaderChar">
    <w:name w:val="Header Char"/>
    <w:basedOn w:val="DefaultParagraphFont"/>
    <w:link w:val="Header"/>
    <w:uiPriority w:val="99"/>
    <w:rsid w:val="007331C5"/>
    <w:rPr>
      <w:rFonts w:cs="B Nazanin"/>
      <w:sz w:val="24"/>
      <w:szCs w:val="24"/>
    </w:rPr>
  </w:style>
  <w:style w:type="character" w:styleId="FollowedHyperlink">
    <w:name w:val="FollowedHyperlink"/>
    <w:basedOn w:val="DefaultParagraphFont"/>
    <w:uiPriority w:val="99"/>
    <w:semiHidden/>
    <w:unhideWhenUsed/>
    <w:rsid w:val="00BD3A8B"/>
    <w:rPr>
      <w:color w:val="800080" w:themeColor="followedHyperlink"/>
      <w:u w:val="single"/>
    </w:rPr>
  </w:style>
  <w:style w:type="paragraph" w:customStyle="1" w:styleId="Default">
    <w:name w:val="Default"/>
    <w:rsid w:val="009C7152"/>
    <w:pPr>
      <w:autoSpaceDE w:val="0"/>
      <w:autoSpaceDN w:val="0"/>
      <w:adjustRightInd w:val="0"/>
    </w:pPr>
    <w:rPr>
      <w:color w:val="000000"/>
      <w:sz w:val="24"/>
      <w:szCs w:val="24"/>
      <w:lang w:bidi="ar-SA"/>
    </w:rPr>
  </w:style>
  <w:style w:type="character" w:styleId="FootnoteReference">
    <w:name w:val="footnote reference"/>
    <w:basedOn w:val="DefaultParagraphFont"/>
    <w:uiPriority w:val="99"/>
    <w:semiHidden/>
    <w:unhideWhenUsed/>
    <w:rsid w:val="00DD2500"/>
    <w:rPr>
      <w:vertAlign w:val="superscript"/>
    </w:rPr>
  </w:style>
  <w:style w:type="paragraph" w:styleId="HTMLPreformatted">
    <w:name w:val="HTML Preformatted"/>
    <w:basedOn w:val="Normal"/>
    <w:link w:val="HTMLPreformattedChar"/>
    <w:uiPriority w:val="99"/>
    <w:unhideWhenUsed/>
    <w:rsid w:val="00B01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B0177E"/>
    <w:rPr>
      <w:rFonts w:ascii="Courier New" w:hAnsi="Courier New" w:cs="Courier New"/>
      <w:lang w:bidi="ar-SA"/>
    </w:rPr>
  </w:style>
  <w:style w:type="paragraph" w:customStyle="1" w:styleId="Example">
    <w:name w:val="Example"/>
    <w:basedOn w:val="Caption"/>
    <w:link w:val="ExampleChar"/>
    <w:qFormat/>
    <w:rsid w:val="00DF6504"/>
    <w:pPr>
      <w:jc w:val="left"/>
    </w:pPr>
    <w:rPr>
      <w:sz w:val="24"/>
      <w:szCs w:val="24"/>
    </w:rPr>
  </w:style>
  <w:style w:type="character" w:customStyle="1" w:styleId="CaptionChar">
    <w:name w:val="Caption Char"/>
    <w:aliases w:val="Char Char"/>
    <w:basedOn w:val="DefaultParagraphFont"/>
    <w:link w:val="Caption"/>
    <w:rsid w:val="00227A58"/>
    <w:rPr>
      <w:rFonts w:cs="B Nazanin"/>
      <w:b/>
      <w:sz w:val="18"/>
      <w:szCs w:val="16"/>
    </w:rPr>
  </w:style>
  <w:style w:type="character" w:customStyle="1" w:styleId="ExampleChar">
    <w:name w:val="Example Char"/>
    <w:basedOn w:val="CaptionChar"/>
    <w:link w:val="Example"/>
    <w:rsid w:val="00DF6504"/>
    <w:rPr>
      <w:rFonts w:cs="B Nazanin"/>
      <w:b/>
      <w:bCs w:val="0"/>
      <w:sz w:val="24"/>
      <w:szCs w:val="24"/>
    </w:rPr>
  </w:style>
  <w:style w:type="paragraph" w:customStyle="1" w:styleId="EndNoteBibliographyTitle">
    <w:name w:val="EndNote Bibliography Title"/>
    <w:basedOn w:val="Normal"/>
    <w:link w:val="EndNoteBibliographyTitleChar"/>
    <w:rsid w:val="008911CB"/>
    <w:pPr>
      <w:jc w:val="center"/>
    </w:pPr>
    <w:rPr>
      <w:rFonts w:cs="Times New Roman"/>
      <w:noProof/>
    </w:rPr>
  </w:style>
  <w:style w:type="paragraph" w:styleId="TableofFigures">
    <w:name w:val="table of figures"/>
    <w:basedOn w:val="Normal"/>
    <w:next w:val="Normal"/>
    <w:uiPriority w:val="99"/>
    <w:unhideWhenUsed/>
    <w:rsid w:val="00910555"/>
  </w:style>
  <w:style w:type="character" w:customStyle="1" w:styleId="EndNoteBibliographyTitleChar">
    <w:name w:val="EndNote Bibliography Title Char"/>
    <w:basedOn w:val="DefaultParagraphFont"/>
    <w:link w:val="EndNoteBibliographyTitle"/>
    <w:rsid w:val="008911CB"/>
    <w:rPr>
      <w:noProof/>
      <w:sz w:val="24"/>
      <w:szCs w:val="24"/>
    </w:rPr>
  </w:style>
  <w:style w:type="paragraph" w:customStyle="1" w:styleId="EndNoteBibliography">
    <w:name w:val="EndNote Bibliography"/>
    <w:basedOn w:val="Normal"/>
    <w:link w:val="EndNoteBibliographyChar"/>
    <w:rsid w:val="008911CB"/>
    <w:pPr>
      <w:spacing w:line="240" w:lineRule="auto"/>
    </w:pPr>
    <w:rPr>
      <w:rFonts w:cs="Times New Roman"/>
      <w:noProof/>
    </w:rPr>
  </w:style>
  <w:style w:type="character" w:customStyle="1" w:styleId="EndNoteBibliographyChar">
    <w:name w:val="EndNote Bibliography Char"/>
    <w:basedOn w:val="DefaultParagraphFont"/>
    <w:link w:val="EndNoteBibliography"/>
    <w:rsid w:val="008911CB"/>
    <w:rPr>
      <w:noProof/>
      <w:sz w:val="24"/>
      <w:szCs w:val="24"/>
    </w:rPr>
  </w:style>
  <w:style w:type="table" w:styleId="GridTable2">
    <w:name w:val="Grid Table 2"/>
    <w:basedOn w:val="TableNormal"/>
    <w:uiPriority w:val="47"/>
    <w:rsid w:val="00F6110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6110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FB29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960"/>
    <w:rPr>
      <w:rFonts w:ascii="Segoe UI" w:hAnsi="Segoe UI" w:cs="Segoe UI"/>
      <w:sz w:val="18"/>
      <w:szCs w:val="18"/>
    </w:rPr>
  </w:style>
  <w:style w:type="character" w:styleId="CommentReference">
    <w:name w:val="annotation reference"/>
    <w:basedOn w:val="DefaultParagraphFont"/>
    <w:uiPriority w:val="99"/>
    <w:semiHidden/>
    <w:unhideWhenUsed/>
    <w:rsid w:val="005E3387"/>
    <w:rPr>
      <w:sz w:val="16"/>
      <w:szCs w:val="16"/>
    </w:rPr>
  </w:style>
  <w:style w:type="paragraph" w:styleId="CommentText">
    <w:name w:val="annotation text"/>
    <w:basedOn w:val="Normal"/>
    <w:link w:val="CommentTextChar"/>
    <w:uiPriority w:val="99"/>
    <w:unhideWhenUsed/>
    <w:rsid w:val="005E3387"/>
    <w:rPr>
      <w:sz w:val="20"/>
      <w:szCs w:val="20"/>
    </w:rPr>
  </w:style>
  <w:style w:type="character" w:customStyle="1" w:styleId="CommentTextChar">
    <w:name w:val="Comment Text Char"/>
    <w:basedOn w:val="DefaultParagraphFont"/>
    <w:link w:val="CommentText"/>
    <w:uiPriority w:val="99"/>
    <w:rsid w:val="005E3387"/>
    <w:rPr>
      <w:rFonts w:cs="B Nazanin"/>
    </w:rPr>
  </w:style>
  <w:style w:type="paragraph" w:styleId="CommentSubject">
    <w:name w:val="annotation subject"/>
    <w:basedOn w:val="CommentText"/>
    <w:next w:val="CommentText"/>
    <w:link w:val="CommentSubjectChar"/>
    <w:uiPriority w:val="99"/>
    <w:semiHidden/>
    <w:unhideWhenUsed/>
    <w:rsid w:val="005E3387"/>
    <w:rPr>
      <w:b/>
      <w:bCs/>
    </w:rPr>
  </w:style>
  <w:style w:type="character" w:customStyle="1" w:styleId="CommentSubjectChar">
    <w:name w:val="Comment Subject Char"/>
    <w:basedOn w:val="CommentTextChar"/>
    <w:link w:val="CommentSubject"/>
    <w:uiPriority w:val="99"/>
    <w:semiHidden/>
    <w:rsid w:val="005E3387"/>
    <w:rPr>
      <w:rFonts w:cs="B Nazanin"/>
      <w:b/>
      <w:bCs/>
    </w:rPr>
  </w:style>
  <w:style w:type="character" w:customStyle="1" w:styleId="ListParagraphChar">
    <w:name w:val="List Paragraph Char"/>
    <w:link w:val="ListParagraph"/>
    <w:uiPriority w:val="34"/>
    <w:rsid w:val="00E6116C"/>
    <w:rPr>
      <w:rFonts w:asciiTheme="majorBidi" w:eastAsia="Calibri" w:hAnsiTheme="majorBidi" w:cs="B Nazanin"/>
      <w:sz w:val="24"/>
      <w:szCs w:val="24"/>
      <w:lang w:bidi="ar-SA"/>
    </w:rPr>
  </w:style>
  <w:style w:type="table" w:styleId="MediumGrid1-Accent1">
    <w:name w:val="Medium Grid 1 Accent 1"/>
    <w:basedOn w:val="TableNormal"/>
    <w:uiPriority w:val="67"/>
    <w:rsid w:val="0032353C"/>
    <w:pPr>
      <w:ind w:left="284"/>
      <w:jc w:val="both"/>
    </w:pPr>
    <w:rPr>
      <w:lang w:bidi="ar-S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dTable4-Accent1">
    <w:name w:val="Grid Table 4 Accent 1"/>
    <w:basedOn w:val="TableNormal"/>
    <w:uiPriority w:val="49"/>
    <w:rsid w:val="00536BCC"/>
    <w:rPr>
      <w:rFonts w:asciiTheme="minorHAnsi" w:hAnsiTheme="minorHAnsi"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rsid w:val="00F846C4"/>
    <w:pPr>
      <w:ind w:firstLine="0"/>
    </w:pPr>
    <w:rPr>
      <w:sz w:val="20"/>
      <w:szCs w:val="20"/>
      <w:lang w:bidi="ar-SA"/>
    </w:rPr>
  </w:style>
  <w:style w:type="character" w:customStyle="1" w:styleId="EndnoteTextChar">
    <w:name w:val="Endnote Text Char"/>
    <w:basedOn w:val="DefaultParagraphFont"/>
    <w:link w:val="EndnoteText"/>
    <w:rsid w:val="00F846C4"/>
    <w:rPr>
      <w:rFonts w:cs="B Nazanin"/>
      <w:lang w:bidi="ar-SA"/>
    </w:rPr>
  </w:style>
  <w:style w:type="table" w:customStyle="1" w:styleId="GridTable4-Accent11">
    <w:name w:val="Grid Table 4 - Accent 11"/>
    <w:basedOn w:val="TableNormal"/>
    <w:next w:val="GridTable4-Accent1"/>
    <w:uiPriority w:val="49"/>
    <w:rsid w:val="006951FE"/>
    <w:rPr>
      <w:rFonts w:ascii="Calibri" w:hAnsi="Calibri" w:cs="Arial"/>
      <w:sz w:val="22"/>
      <w:szCs w:val="22"/>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next w:val="GridTable4-Accent1"/>
    <w:uiPriority w:val="49"/>
    <w:rsid w:val="00B0739D"/>
    <w:rPr>
      <w:rFonts w:ascii="Calibri" w:hAnsi="Calibri" w:cs="Arial"/>
      <w:sz w:val="22"/>
      <w:szCs w:val="22"/>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F16492"/>
    <w:rPr>
      <w:rFonts w:ascii="Calibri" w:hAnsi="Calibri" w:cs="Arial"/>
      <w:sz w:val="22"/>
      <w:szCs w:val="22"/>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ListBullet">
    <w:name w:val="List Bullet"/>
    <w:basedOn w:val="Normal"/>
    <w:uiPriority w:val="99"/>
    <w:unhideWhenUsed/>
    <w:rsid w:val="00F141BA"/>
    <w:pPr>
      <w:numPr>
        <w:numId w:val="5"/>
      </w:numPr>
      <w:contextualSpacing/>
    </w:pPr>
  </w:style>
  <w:style w:type="character" w:styleId="PlaceholderText">
    <w:name w:val="Placeholder Text"/>
    <w:basedOn w:val="DefaultParagraphFont"/>
    <w:uiPriority w:val="99"/>
    <w:semiHidden/>
    <w:rsid w:val="003042BA"/>
    <w:rPr>
      <w:color w:val="808080"/>
    </w:rPr>
  </w:style>
  <w:style w:type="paragraph" w:styleId="Revision">
    <w:name w:val="Revision"/>
    <w:hidden/>
    <w:uiPriority w:val="99"/>
    <w:semiHidden/>
    <w:rsid w:val="00A56A9E"/>
    <w:rPr>
      <w:rFonts w:cs="B Nazanin"/>
      <w:sz w:val="24"/>
      <w:szCs w:val="24"/>
    </w:rPr>
  </w:style>
  <w:style w:type="table" w:customStyle="1" w:styleId="TableGrid0">
    <w:name w:val="TableGrid"/>
    <w:rsid w:val="00F46A0C"/>
    <w:rPr>
      <w:rFonts w:ascii="Calibri" w:hAnsi="Calibri" w:cs="Arial"/>
      <w:sz w:val="22"/>
      <w:szCs w:val="22"/>
      <w:lang w:val="en-CA" w:eastAsia="en-CA" w:bidi="ar-SA"/>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EB45D2"/>
    <w:rPr>
      <w:color w:val="605E5C"/>
      <w:shd w:val="clear" w:color="auto" w:fill="E1DFDD"/>
    </w:rPr>
  </w:style>
  <w:style w:type="character" w:customStyle="1" w:styleId="UnresolvedMention2">
    <w:name w:val="Unresolved Mention2"/>
    <w:basedOn w:val="DefaultParagraphFont"/>
    <w:uiPriority w:val="99"/>
    <w:semiHidden/>
    <w:unhideWhenUsed/>
    <w:rsid w:val="000F0B70"/>
    <w:rPr>
      <w:color w:val="605E5C"/>
      <w:shd w:val="clear" w:color="auto" w:fill="E1DFDD"/>
    </w:rPr>
  </w:style>
  <w:style w:type="table" w:styleId="PlainTable5">
    <w:name w:val="Plain Table 5"/>
    <w:basedOn w:val="TableNormal"/>
    <w:uiPriority w:val="45"/>
    <w:rsid w:val="001650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16506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3">
    <w:name w:val="Unresolved Mention3"/>
    <w:basedOn w:val="DefaultParagraphFont"/>
    <w:uiPriority w:val="99"/>
    <w:semiHidden/>
    <w:unhideWhenUsed/>
    <w:rsid w:val="00BE5287"/>
    <w:rPr>
      <w:color w:val="605E5C"/>
      <w:shd w:val="clear" w:color="auto" w:fill="E1DFDD"/>
    </w:rPr>
  </w:style>
  <w:style w:type="character" w:styleId="LineNumber">
    <w:name w:val="line number"/>
    <w:basedOn w:val="DefaultParagraphFont"/>
    <w:uiPriority w:val="99"/>
    <w:semiHidden/>
    <w:unhideWhenUsed/>
    <w:rsid w:val="00926B92"/>
  </w:style>
  <w:style w:type="character" w:customStyle="1" w:styleId="Mention1">
    <w:name w:val="Mention1"/>
    <w:basedOn w:val="DefaultParagraphFont"/>
    <w:uiPriority w:val="99"/>
    <w:unhideWhenUsed/>
    <w:rPr>
      <w:color w:val="2B579A"/>
      <w:shd w:val="clear" w:color="auto" w:fill="E6E6E6"/>
    </w:rPr>
  </w:style>
  <w:style w:type="paragraph" w:styleId="Subtitle">
    <w:name w:val="Subtitle"/>
    <w:basedOn w:val="Normal"/>
    <w:next w:val="Normal"/>
    <w:link w:val="SubtitleChar"/>
    <w:qFormat/>
    <w:rsid w:val="009A2111"/>
    <w:pPr>
      <w:numPr>
        <w:ilvl w:val="1"/>
      </w:numPr>
      <w:spacing w:after="160"/>
      <w:ind w:firstLine="288"/>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A2111"/>
    <w:rPr>
      <w:rFonts w:asciiTheme="minorHAnsi" w:eastAsiaTheme="minorEastAsia" w:hAnsiTheme="minorHAnsi" w:cstheme="minorBidi"/>
      <w:color w:val="5A5A5A" w:themeColor="text1" w:themeTint="A5"/>
      <w:spacing w:val="15"/>
      <w:sz w:val="22"/>
      <w:szCs w:val="22"/>
    </w:rPr>
  </w:style>
  <w:style w:type="character" w:customStyle="1" w:styleId="UnresolvedMention4">
    <w:name w:val="Unresolved Mention4"/>
    <w:basedOn w:val="DefaultParagraphFont"/>
    <w:uiPriority w:val="99"/>
    <w:semiHidden/>
    <w:unhideWhenUsed/>
    <w:rsid w:val="006F77AE"/>
    <w:rPr>
      <w:color w:val="605E5C"/>
      <w:shd w:val="clear" w:color="auto" w:fill="E1DFDD"/>
    </w:rPr>
  </w:style>
  <w:style w:type="character" w:customStyle="1" w:styleId="UnresolvedMention5">
    <w:name w:val="Unresolved Mention5"/>
    <w:basedOn w:val="DefaultParagraphFont"/>
    <w:uiPriority w:val="99"/>
    <w:rsid w:val="00823902"/>
    <w:rPr>
      <w:color w:val="605E5C"/>
      <w:shd w:val="clear" w:color="auto" w:fill="E1DFDD"/>
    </w:rPr>
  </w:style>
  <w:style w:type="character" w:styleId="EndnoteReference">
    <w:name w:val="endnote reference"/>
    <w:basedOn w:val="DefaultParagraphFont"/>
    <w:uiPriority w:val="99"/>
    <w:semiHidden/>
    <w:unhideWhenUsed/>
    <w:rsid w:val="0053288A"/>
    <w:rPr>
      <w:vertAlign w:val="superscript"/>
    </w:rPr>
  </w:style>
  <w:style w:type="character" w:customStyle="1" w:styleId="UnresolvedMention6">
    <w:name w:val="Unresolved Mention6"/>
    <w:basedOn w:val="DefaultParagraphFont"/>
    <w:uiPriority w:val="99"/>
    <w:rsid w:val="006506FD"/>
    <w:rPr>
      <w:color w:val="605E5C"/>
      <w:shd w:val="clear" w:color="auto" w:fill="E1DFDD"/>
    </w:rPr>
  </w:style>
  <w:style w:type="character" w:customStyle="1" w:styleId="UnresolvedMention7">
    <w:name w:val="Unresolved Mention7"/>
    <w:basedOn w:val="DefaultParagraphFont"/>
    <w:uiPriority w:val="99"/>
    <w:rsid w:val="0070165E"/>
    <w:rPr>
      <w:color w:val="605E5C"/>
      <w:shd w:val="clear" w:color="auto" w:fill="E1DFDD"/>
    </w:rPr>
  </w:style>
  <w:style w:type="character" w:customStyle="1" w:styleId="UnresolvedMention8">
    <w:name w:val="Unresolved Mention8"/>
    <w:basedOn w:val="DefaultParagraphFont"/>
    <w:uiPriority w:val="99"/>
    <w:rsid w:val="00A77614"/>
    <w:rPr>
      <w:color w:val="605E5C"/>
      <w:shd w:val="clear" w:color="auto" w:fill="E1DFDD"/>
    </w:rPr>
  </w:style>
  <w:style w:type="character" w:customStyle="1" w:styleId="UnresolvedMention9">
    <w:name w:val="Unresolved Mention9"/>
    <w:basedOn w:val="DefaultParagraphFont"/>
    <w:uiPriority w:val="99"/>
    <w:rsid w:val="00EE1B75"/>
    <w:rPr>
      <w:color w:val="605E5C"/>
      <w:shd w:val="clear" w:color="auto" w:fill="E1DFDD"/>
    </w:rPr>
  </w:style>
  <w:style w:type="character" w:customStyle="1" w:styleId="UnresolvedMention10">
    <w:name w:val="Unresolved Mention10"/>
    <w:basedOn w:val="DefaultParagraphFont"/>
    <w:uiPriority w:val="99"/>
    <w:rsid w:val="006D67C4"/>
    <w:rPr>
      <w:color w:val="605E5C"/>
      <w:shd w:val="clear" w:color="auto" w:fill="E1DFDD"/>
    </w:rPr>
  </w:style>
  <w:style w:type="character" w:styleId="IntenseEmphasis">
    <w:name w:val="Intense Emphasis"/>
    <w:basedOn w:val="DefaultParagraphFont"/>
    <w:uiPriority w:val="21"/>
    <w:qFormat/>
    <w:rsid w:val="00B17E3E"/>
    <w:rPr>
      <w:i/>
      <w:iCs/>
      <w:color w:val="4F81BD" w:themeColor="accent1"/>
    </w:rPr>
  </w:style>
  <w:style w:type="character" w:styleId="UnresolvedMention">
    <w:name w:val="Unresolved Mention"/>
    <w:basedOn w:val="DefaultParagraphFont"/>
    <w:uiPriority w:val="99"/>
    <w:unhideWhenUsed/>
    <w:rsid w:val="000B0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3261">
      <w:bodyDiv w:val="1"/>
      <w:marLeft w:val="0"/>
      <w:marRight w:val="0"/>
      <w:marTop w:val="0"/>
      <w:marBottom w:val="0"/>
      <w:divBdr>
        <w:top w:val="none" w:sz="0" w:space="0" w:color="auto"/>
        <w:left w:val="none" w:sz="0" w:space="0" w:color="auto"/>
        <w:bottom w:val="none" w:sz="0" w:space="0" w:color="auto"/>
        <w:right w:val="none" w:sz="0" w:space="0" w:color="auto"/>
      </w:divBdr>
    </w:div>
    <w:div w:id="17899262">
      <w:bodyDiv w:val="1"/>
      <w:marLeft w:val="0"/>
      <w:marRight w:val="0"/>
      <w:marTop w:val="0"/>
      <w:marBottom w:val="0"/>
      <w:divBdr>
        <w:top w:val="none" w:sz="0" w:space="0" w:color="auto"/>
        <w:left w:val="none" w:sz="0" w:space="0" w:color="auto"/>
        <w:bottom w:val="none" w:sz="0" w:space="0" w:color="auto"/>
        <w:right w:val="none" w:sz="0" w:space="0" w:color="auto"/>
      </w:divBdr>
    </w:div>
    <w:div w:id="25525600">
      <w:bodyDiv w:val="1"/>
      <w:marLeft w:val="0"/>
      <w:marRight w:val="0"/>
      <w:marTop w:val="0"/>
      <w:marBottom w:val="0"/>
      <w:divBdr>
        <w:top w:val="none" w:sz="0" w:space="0" w:color="auto"/>
        <w:left w:val="none" w:sz="0" w:space="0" w:color="auto"/>
        <w:bottom w:val="none" w:sz="0" w:space="0" w:color="auto"/>
        <w:right w:val="none" w:sz="0" w:space="0" w:color="auto"/>
      </w:divBdr>
    </w:div>
    <w:div w:id="41909415">
      <w:bodyDiv w:val="1"/>
      <w:marLeft w:val="0"/>
      <w:marRight w:val="0"/>
      <w:marTop w:val="0"/>
      <w:marBottom w:val="0"/>
      <w:divBdr>
        <w:top w:val="none" w:sz="0" w:space="0" w:color="auto"/>
        <w:left w:val="none" w:sz="0" w:space="0" w:color="auto"/>
        <w:bottom w:val="none" w:sz="0" w:space="0" w:color="auto"/>
        <w:right w:val="none" w:sz="0" w:space="0" w:color="auto"/>
      </w:divBdr>
    </w:div>
    <w:div w:id="50463968">
      <w:bodyDiv w:val="1"/>
      <w:marLeft w:val="0"/>
      <w:marRight w:val="0"/>
      <w:marTop w:val="0"/>
      <w:marBottom w:val="0"/>
      <w:divBdr>
        <w:top w:val="none" w:sz="0" w:space="0" w:color="auto"/>
        <w:left w:val="none" w:sz="0" w:space="0" w:color="auto"/>
        <w:bottom w:val="none" w:sz="0" w:space="0" w:color="auto"/>
        <w:right w:val="none" w:sz="0" w:space="0" w:color="auto"/>
      </w:divBdr>
    </w:div>
    <w:div w:id="54013495">
      <w:bodyDiv w:val="1"/>
      <w:marLeft w:val="0"/>
      <w:marRight w:val="0"/>
      <w:marTop w:val="0"/>
      <w:marBottom w:val="0"/>
      <w:divBdr>
        <w:top w:val="none" w:sz="0" w:space="0" w:color="auto"/>
        <w:left w:val="none" w:sz="0" w:space="0" w:color="auto"/>
        <w:bottom w:val="none" w:sz="0" w:space="0" w:color="auto"/>
        <w:right w:val="none" w:sz="0" w:space="0" w:color="auto"/>
      </w:divBdr>
    </w:div>
    <w:div w:id="55395285">
      <w:bodyDiv w:val="1"/>
      <w:marLeft w:val="0"/>
      <w:marRight w:val="0"/>
      <w:marTop w:val="0"/>
      <w:marBottom w:val="0"/>
      <w:divBdr>
        <w:top w:val="none" w:sz="0" w:space="0" w:color="auto"/>
        <w:left w:val="none" w:sz="0" w:space="0" w:color="auto"/>
        <w:bottom w:val="none" w:sz="0" w:space="0" w:color="auto"/>
        <w:right w:val="none" w:sz="0" w:space="0" w:color="auto"/>
      </w:divBdr>
    </w:div>
    <w:div w:id="75136513">
      <w:bodyDiv w:val="1"/>
      <w:marLeft w:val="0"/>
      <w:marRight w:val="0"/>
      <w:marTop w:val="0"/>
      <w:marBottom w:val="0"/>
      <w:divBdr>
        <w:top w:val="none" w:sz="0" w:space="0" w:color="auto"/>
        <w:left w:val="none" w:sz="0" w:space="0" w:color="auto"/>
        <w:bottom w:val="none" w:sz="0" w:space="0" w:color="auto"/>
        <w:right w:val="none" w:sz="0" w:space="0" w:color="auto"/>
      </w:divBdr>
    </w:div>
    <w:div w:id="89741192">
      <w:bodyDiv w:val="1"/>
      <w:marLeft w:val="0"/>
      <w:marRight w:val="0"/>
      <w:marTop w:val="0"/>
      <w:marBottom w:val="0"/>
      <w:divBdr>
        <w:top w:val="none" w:sz="0" w:space="0" w:color="auto"/>
        <w:left w:val="none" w:sz="0" w:space="0" w:color="auto"/>
        <w:bottom w:val="none" w:sz="0" w:space="0" w:color="auto"/>
        <w:right w:val="none" w:sz="0" w:space="0" w:color="auto"/>
      </w:divBdr>
    </w:div>
    <w:div w:id="91434779">
      <w:bodyDiv w:val="1"/>
      <w:marLeft w:val="0"/>
      <w:marRight w:val="0"/>
      <w:marTop w:val="0"/>
      <w:marBottom w:val="0"/>
      <w:divBdr>
        <w:top w:val="none" w:sz="0" w:space="0" w:color="auto"/>
        <w:left w:val="none" w:sz="0" w:space="0" w:color="auto"/>
        <w:bottom w:val="none" w:sz="0" w:space="0" w:color="auto"/>
        <w:right w:val="none" w:sz="0" w:space="0" w:color="auto"/>
      </w:divBdr>
    </w:div>
    <w:div w:id="99644026">
      <w:bodyDiv w:val="1"/>
      <w:marLeft w:val="0"/>
      <w:marRight w:val="0"/>
      <w:marTop w:val="0"/>
      <w:marBottom w:val="0"/>
      <w:divBdr>
        <w:top w:val="none" w:sz="0" w:space="0" w:color="auto"/>
        <w:left w:val="none" w:sz="0" w:space="0" w:color="auto"/>
        <w:bottom w:val="none" w:sz="0" w:space="0" w:color="auto"/>
        <w:right w:val="none" w:sz="0" w:space="0" w:color="auto"/>
      </w:divBdr>
    </w:div>
    <w:div w:id="102653864">
      <w:bodyDiv w:val="1"/>
      <w:marLeft w:val="0"/>
      <w:marRight w:val="0"/>
      <w:marTop w:val="0"/>
      <w:marBottom w:val="0"/>
      <w:divBdr>
        <w:top w:val="none" w:sz="0" w:space="0" w:color="auto"/>
        <w:left w:val="none" w:sz="0" w:space="0" w:color="auto"/>
        <w:bottom w:val="none" w:sz="0" w:space="0" w:color="auto"/>
        <w:right w:val="none" w:sz="0" w:space="0" w:color="auto"/>
      </w:divBdr>
    </w:div>
    <w:div w:id="107938384">
      <w:bodyDiv w:val="1"/>
      <w:marLeft w:val="0"/>
      <w:marRight w:val="0"/>
      <w:marTop w:val="0"/>
      <w:marBottom w:val="0"/>
      <w:divBdr>
        <w:top w:val="none" w:sz="0" w:space="0" w:color="auto"/>
        <w:left w:val="none" w:sz="0" w:space="0" w:color="auto"/>
        <w:bottom w:val="none" w:sz="0" w:space="0" w:color="auto"/>
        <w:right w:val="none" w:sz="0" w:space="0" w:color="auto"/>
      </w:divBdr>
    </w:div>
    <w:div w:id="110251264">
      <w:bodyDiv w:val="1"/>
      <w:marLeft w:val="0"/>
      <w:marRight w:val="0"/>
      <w:marTop w:val="0"/>
      <w:marBottom w:val="0"/>
      <w:divBdr>
        <w:top w:val="none" w:sz="0" w:space="0" w:color="auto"/>
        <w:left w:val="none" w:sz="0" w:space="0" w:color="auto"/>
        <w:bottom w:val="none" w:sz="0" w:space="0" w:color="auto"/>
        <w:right w:val="none" w:sz="0" w:space="0" w:color="auto"/>
      </w:divBdr>
    </w:div>
    <w:div w:id="121966685">
      <w:bodyDiv w:val="1"/>
      <w:marLeft w:val="0"/>
      <w:marRight w:val="0"/>
      <w:marTop w:val="0"/>
      <w:marBottom w:val="0"/>
      <w:divBdr>
        <w:top w:val="none" w:sz="0" w:space="0" w:color="auto"/>
        <w:left w:val="none" w:sz="0" w:space="0" w:color="auto"/>
        <w:bottom w:val="none" w:sz="0" w:space="0" w:color="auto"/>
        <w:right w:val="none" w:sz="0" w:space="0" w:color="auto"/>
      </w:divBdr>
      <w:divsChild>
        <w:div w:id="503781504">
          <w:marLeft w:val="0"/>
          <w:marRight w:val="0"/>
          <w:marTop w:val="0"/>
          <w:marBottom w:val="0"/>
          <w:divBdr>
            <w:top w:val="none" w:sz="0" w:space="0" w:color="auto"/>
            <w:left w:val="none" w:sz="0" w:space="0" w:color="auto"/>
            <w:bottom w:val="none" w:sz="0" w:space="0" w:color="auto"/>
            <w:right w:val="none" w:sz="0" w:space="0" w:color="auto"/>
          </w:divBdr>
        </w:div>
        <w:div w:id="926353452">
          <w:marLeft w:val="0"/>
          <w:marRight w:val="0"/>
          <w:marTop w:val="0"/>
          <w:marBottom w:val="0"/>
          <w:divBdr>
            <w:top w:val="none" w:sz="0" w:space="0" w:color="auto"/>
            <w:left w:val="none" w:sz="0" w:space="0" w:color="auto"/>
            <w:bottom w:val="none" w:sz="0" w:space="0" w:color="auto"/>
            <w:right w:val="none" w:sz="0" w:space="0" w:color="auto"/>
          </w:divBdr>
        </w:div>
        <w:div w:id="2123840931">
          <w:marLeft w:val="0"/>
          <w:marRight w:val="0"/>
          <w:marTop w:val="0"/>
          <w:marBottom w:val="0"/>
          <w:divBdr>
            <w:top w:val="none" w:sz="0" w:space="0" w:color="auto"/>
            <w:left w:val="none" w:sz="0" w:space="0" w:color="auto"/>
            <w:bottom w:val="none" w:sz="0" w:space="0" w:color="auto"/>
            <w:right w:val="none" w:sz="0" w:space="0" w:color="auto"/>
          </w:divBdr>
        </w:div>
      </w:divsChild>
    </w:div>
    <w:div w:id="125198310">
      <w:bodyDiv w:val="1"/>
      <w:marLeft w:val="0"/>
      <w:marRight w:val="0"/>
      <w:marTop w:val="0"/>
      <w:marBottom w:val="0"/>
      <w:divBdr>
        <w:top w:val="none" w:sz="0" w:space="0" w:color="auto"/>
        <w:left w:val="none" w:sz="0" w:space="0" w:color="auto"/>
        <w:bottom w:val="none" w:sz="0" w:space="0" w:color="auto"/>
        <w:right w:val="none" w:sz="0" w:space="0" w:color="auto"/>
      </w:divBdr>
    </w:div>
    <w:div w:id="136923123">
      <w:bodyDiv w:val="1"/>
      <w:marLeft w:val="0"/>
      <w:marRight w:val="0"/>
      <w:marTop w:val="0"/>
      <w:marBottom w:val="0"/>
      <w:divBdr>
        <w:top w:val="none" w:sz="0" w:space="0" w:color="auto"/>
        <w:left w:val="none" w:sz="0" w:space="0" w:color="auto"/>
        <w:bottom w:val="none" w:sz="0" w:space="0" w:color="auto"/>
        <w:right w:val="none" w:sz="0" w:space="0" w:color="auto"/>
      </w:divBdr>
    </w:div>
    <w:div w:id="137459084">
      <w:bodyDiv w:val="1"/>
      <w:marLeft w:val="0"/>
      <w:marRight w:val="0"/>
      <w:marTop w:val="0"/>
      <w:marBottom w:val="0"/>
      <w:divBdr>
        <w:top w:val="none" w:sz="0" w:space="0" w:color="auto"/>
        <w:left w:val="none" w:sz="0" w:space="0" w:color="auto"/>
        <w:bottom w:val="none" w:sz="0" w:space="0" w:color="auto"/>
        <w:right w:val="none" w:sz="0" w:space="0" w:color="auto"/>
      </w:divBdr>
    </w:div>
    <w:div w:id="144131800">
      <w:bodyDiv w:val="1"/>
      <w:marLeft w:val="0"/>
      <w:marRight w:val="0"/>
      <w:marTop w:val="0"/>
      <w:marBottom w:val="0"/>
      <w:divBdr>
        <w:top w:val="none" w:sz="0" w:space="0" w:color="auto"/>
        <w:left w:val="none" w:sz="0" w:space="0" w:color="auto"/>
        <w:bottom w:val="none" w:sz="0" w:space="0" w:color="auto"/>
        <w:right w:val="none" w:sz="0" w:space="0" w:color="auto"/>
      </w:divBdr>
    </w:div>
    <w:div w:id="150685777">
      <w:bodyDiv w:val="1"/>
      <w:marLeft w:val="0"/>
      <w:marRight w:val="0"/>
      <w:marTop w:val="0"/>
      <w:marBottom w:val="0"/>
      <w:divBdr>
        <w:top w:val="none" w:sz="0" w:space="0" w:color="auto"/>
        <w:left w:val="none" w:sz="0" w:space="0" w:color="auto"/>
        <w:bottom w:val="none" w:sz="0" w:space="0" w:color="auto"/>
        <w:right w:val="none" w:sz="0" w:space="0" w:color="auto"/>
      </w:divBdr>
      <w:divsChild>
        <w:div w:id="102309686">
          <w:marLeft w:val="0"/>
          <w:marRight w:val="0"/>
          <w:marTop w:val="0"/>
          <w:marBottom w:val="0"/>
          <w:divBdr>
            <w:top w:val="none" w:sz="0" w:space="0" w:color="auto"/>
            <w:left w:val="none" w:sz="0" w:space="0" w:color="auto"/>
            <w:bottom w:val="none" w:sz="0" w:space="0" w:color="auto"/>
            <w:right w:val="none" w:sz="0" w:space="0" w:color="auto"/>
          </w:divBdr>
        </w:div>
        <w:div w:id="201405550">
          <w:marLeft w:val="0"/>
          <w:marRight w:val="0"/>
          <w:marTop w:val="0"/>
          <w:marBottom w:val="0"/>
          <w:divBdr>
            <w:top w:val="none" w:sz="0" w:space="0" w:color="auto"/>
            <w:left w:val="none" w:sz="0" w:space="0" w:color="auto"/>
            <w:bottom w:val="none" w:sz="0" w:space="0" w:color="auto"/>
            <w:right w:val="none" w:sz="0" w:space="0" w:color="auto"/>
          </w:divBdr>
        </w:div>
        <w:div w:id="224218865">
          <w:marLeft w:val="0"/>
          <w:marRight w:val="0"/>
          <w:marTop w:val="0"/>
          <w:marBottom w:val="0"/>
          <w:divBdr>
            <w:top w:val="none" w:sz="0" w:space="0" w:color="auto"/>
            <w:left w:val="none" w:sz="0" w:space="0" w:color="auto"/>
            <w:bottom w:val="none" w:sz="0" w:space="0" w:color="auto"/>
            <w:right w:val="none" w:sz="0" w:space="0" w:color="auto"/>
          </w:divBdr>
        </w:div>
        <w:div w:id="615791543">
          <w:marLeft w:val="0"/>
          <w:marRight w:val="0"/>
          <w:marTop w:val="0"/>
          <w:marBottom w:val="0"/>
          <w:divBdr>
            <w:top w:val="none" w:sz="0" w:space="0" w:color="auto"/>
            <w:left w:val="none" w:sz="0" w:space="0" w:color="auto"/>
            <w:bottom w:val="none" w:sz="0" w:space="0" w:color="auto"/>
            <w:right w:val="none" w:sz="0" w:space="0" w:color="auto"/>
          </w:divBdr>
        </w:div>
        <w:div w:id="1240602849">
          <w:marLeft w:val="0"/>
          <w:marRight w:val="0"/>
          <w:marTop w:val="0"/>
          <w:marBottom w:val="0"/>
          <w:divBdr>
            <w:top w:val="none" w:sz="0" w:space="0" w:color="auto"/>
            <w:left w:val="none" w:sz="0" w:space="0" w:color="auto"/>
            <w:bottom w:val="none" w:sz="0" w:space="0" w:color="auto"/>
            <w:right w:val="none" w:sz="0" w:space="0" w:color="auto"/>
          </w:divBdr>
        </w:div>
        <w:div w:id="1256279000">
          <w:marLeft w:val="0"/>
          <w:marRight w:val="0"/>
          <w:marTop w:val="0"/>
          <w:marBottom w:val="0"/>
          <w:divBdr>
            <w:top w:val="none" w:sz="0" w:space="0" w:color="auto"/>
            <w:left w:val="none" w:sz="0" w:space="0" w:color="auto"/>
            <w:bottom w:val="none" w:sz="0" w:space="0" w:color="auto"/>
            <w:right w:val="none" w:sz="0" w:space="0" w:color="auto"/>
          </w:divBdr>
        </w:div>
        <w:div w:id="1882859848">
          <w:marLeft w:val="0"/>
          <w:marRight w:val="0"/>
          <w:marTop w:val="0"/>
          <w:marBottom w:val="0"/>
          <w:divBdr>
            <w:top w:val="none" w:sz="0" w:space="0" w:color="auto"/>
            <w:left w:val="none" w:sz="0" w:space="0" w:color="auto"/>
            <w:bottom w:val="none" w:sz="0" w:space="0" w:color="auto"/>
            <w:right w:val="none" w:sz="0" w:space="0" w:color="auto"/>
          </w:divBdr>
        </w:div>
      </w:divsChild>
    </w:div>
    <w:div w:id="165171965">
      <w:bodyDiv w:val="1"/>
      <w:marLeft w:val="0"/>
      <w:marRight w:val="0"/>
      <w:marTop w:val="0"/>
      <w:marBottom w:val="0"/>
      <w:divBdr>
        <w:top w:val="none" w:sz="0" w:space="0" w:color="auto"/>
        <w:left w:val="none" w:sz="0" w:space="0" w:color="auto"/>
        <w:bottom w:val="none" w:sz="0" w:space="0" w:color="auto"/>
        <w:right w:val="none" w:sz="0" w:space="0" w:color="auto"/>
      </w:divBdr>
    </w:div>
    <w:div w:id="165829970">
      <w:bodyDiv w:val="1"/>
      <w:marLeft w:val="0"/>
      <w:marRight w:val="0"/>
      <w:marTop w:val="0"/>
      <w:marBottom w:val="0"/>
      <w:divBdr>
        <w:top w:val="none" w:sz="0" w:space="0" w:color="auto"/>
        <w:left w:val="none" w:sz="0" w:space="0" w:color="auto"/>
        <w:bottom w:val="none" w:sz="0" w:space="0" w:color="auto"/>
        <w:right w:val="none" w:sz="0" w:space="0" w:color="auto"/>
      </w:divBdr>
    </w:div>
    <w:div w:id="166098338">
      <w:bodyDiv w:val="1"/>
      <w:marLeft w:val="0"/>
      <w:marRight w:val="0"/>
      <w:marTop w:val="0"/>
      <w:marBottom w:val="0"/>
      <w:divBdr>
        <w:top w:val="none" w:sz="0" w:space="0" w:color="auto"/>
        <w:left w:val="none" w:sz="0" w:space="0" w:color="auto"/>
        <w:bottom w:val="none" w:sz="0" w:space="0" w:color="auto"/>
        <w:right w:val="none" w:sz="0" w:space="0" w:color="auto"/>
      </w:divBdr>
    </w:div>
    <w:div w:id="169688246">
      <w:bodyDiv w:val="1"/>
      <w:marLeft w:val="0"/>
      <w:marRight w:val="0"/>
      <w:marTop w:val="0"/>
      <w:marBottom w:val="0"/>
      <w:divBdr>
        <w:top w:val="none" w:sz="0" w:space="0" w:color="auto"/>
        <w:left w:val="none" w:sz="0" w:space="0" w:color="auto"/>
        <w:bottom w:val="none" w:sz="0" w:space="0" w:color="auto"/>
        <w:right w:val="none" w:sz="0" w:space="0" w:color="auto"/>
      </w:divBdr>
    </w:div>
    <w:div w:id="172768325">
      <w:bodyDiv w:val="1"/>
      <w:marLeft w:val="0"/>
      <w:marRight w:val="0"/>
      <w:marTop w:val="0"/>
      <w:marBottom w:val="0"/>
      <w:divBdr>
        <w:top w:val="none" w:sz="0" w:space="0" w:color="auto"/>
        <w:left w:val="none" w:sz="0" w:space="0" w:color="auto"/>
        <w:bottom w:val="none" w:sz="0" w:space="0" w:color="auto"/>
        <w:right w:val="none" w:sz="0" w:space="0" w:color="auto"/>
      </w:divBdr>
    </w:div>
    <w:div w:id="180976647">
      <w:bodyDiv w:val="1"/>
      <w:marLeft w:val="0"/>
      <w:marRight w:val="0"/>
      <w:marTop w:val="0"/>
      <w:marBottom w:val="0"/>
      <w:divBdr>
        <w:top w:val="none" w:sz="0" w:space="0" w:color="auto"/>
        <w:left w:val="none" w:sz="0" w:space="0" w:color="auto"/>
        <w:bottom w:val="none" w:sz="0" w:space="0" w:color="auto"/>
        <w:right w:val="none" w:sz="0" w:space="0" w:color="auto"/>
      </w:divBdr>
    </w:div>
    <w:div w:id="195394665">
      <w:bodyDiv w:val="1"/>
      <w:marLeft w:val="0"/>
      <w:marRight w:val="0"/>
      <w:marTop w:val="0"/>
      <w:marBottom w:val="0"/>
      <w:divBdr>
        <w:top w:val="none" w:sz="0" w:space="0" w:color="auto"/>
        <w:left w:val="none" w:sz="0" w:space="0" w:color="auto"/>
        <w:bottom w:val="none" w:sz="0" w:space="0" w:color="auto"/>
        <w:right w:val="none" w:sz="0" w:space="0" w:color="auto"/>
      </w:divBdr>
    </w:div>
    <w:div w:id="209078895">
      <w:bodyDiv w:val="1"/>
      <w:marLeft w:val="0"/>
      <w:marRight w:val="0"/>
      <w:marTop w:val="0"/>
      <w:marBottom w:val="0"/>
      <w:divBdr>
        <w:top w:val="none" w:sz="0" w:space="0" w:color="auto"/>
        <w:left w:val="none" w:sz="0" w:space="0" w:color="auto"/>
        <w:bottom w:val="none" w:sz="0" w:space="0" w:color="auto"/>
        <w:right w:val="none" w:sz="0" w:space="0" w:color="auto"/>
      </w:divBdr>
      <w:divsChild>
        <w:div w:id="1251626330">
          <w:marLeft w:val="0"/>
          <w:marRight w:val="0"/>
          <w:marTop w:val="0"/>
          <w:marBottom w:val="75"/>
          <w:divBdr>
            <w:top w:val="none" w:sz="0" w:space="0" w:color="auto"/>
            <w:left w:val="none" w:sz="0" w:space="0" w:color="auto"/>
            <w:bottom w:val="none" w:sz="0" w:space="0" w:color="auto"/>
            <w:right w:val="none" w:sz="0" w:space="0" w:color="auto"/>
          </w:divBdr>
          <w:divsChild>
            <w:div w:id="8845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16572">
      <w:bodyDiv w:val="1"/>
      <w:marLeft w:val="0"/>
      <w:marRight w:val="0"/>
      <w:marTop w:val="0"/>
      <w:marBottom w:val="0"/>
      <w:divBdr>
        <w:top w:val="none" w:sz="0" w:space="0" w:color="auto"/>
        <w:left w:val="none" w:sz="0" w:space="0" w:color="auto"/>
        <w:bottom w:val="none" w:sz="0" w:space="0" w:color="auto"/>
        <w:right w:val="none" w:sz="0" w:space="0" w:color="auto"/>
      </w:divBdr>
    </w:div>
    <w:div w:id="216354545">
      <w:bodyDiv w:val="1"/>
      <w:marLeft w:val="0"/>
      <w:marRight w:val="0"/>
      <w:marTop w:val="0"/>
      <w:marBottom w:val="0"/>
      <w:divBdr>
        <w:top w:val="none" w:sz="0" w:space="0" w:color="auto"/>
        <w:left w:val="none" w:sz="0" w:space="0" w:color="auto"/>
        <w:bottom w:val="none" w:sz="0" w:space="0" w:color="auto"/>
        <w:right w:val="none" w:sz="0" w:space="0" w:color="auto"/>
      </w:divBdr>
      <w:divsChild>
        <w:div w:id="866529223">
          <w:marLeft w:val="547"/>
          <w:marRight w:val="0"/>
          <w:marTop w:val="0"/>
          <w:marBottom w:val="0"/>
          <w:divBdr>
            <w:top w:val="none" w:sz="0" w:space="0" w:color="auto"/>
            <w:left w:val="none" w:sz="0" w:space="0" w:color="auto"/>
            <w:bottom w:val="none" w:sz="0" w:space="0" w:color="auto"/>
            <w:right w:val="none" w:sz="0" w:space="0" w:color="auto"/>
          </w:divBdr>
        </w:div>
      </w:divsChild>
    </w:div>
    <w:div w:id="225074649">
      <w:bodyDiv w:val="1"/>
      <w:marLeft w:val="0"/>
      <w:marRight w:val="0"/>
      <w:marTop w:val="0"/>
      <w:marBottom w:val="0"/>
      <w:divBdr>
        <w:top w:val="none" w:sz="0" w:space="0" w:color="auto"/>
        <w:left w:val="none" w:sz="0" w:space="0" w:color="auto"/>
        <w:bottom w:val="none" w:sz="0" w:space="0" w:color="auto"/>
        <w:right w:val="none" w:sz="0" w:space="0" w:color="auto"/>
      </w:divBdr>
    </w:div>
    <w:div w:id="227349554">
      <w:bodyDiv w:val="1"/>
      <w:marLeft w:val="0"/>
      <w:marRight w:val="0"/>
      <w:marTop w:val="0"/>
      <w:marBottom w:val="0"/>
      <w:divBdr>
        <w:top w:val="none" w:sz="0" w:space="0" w:color="auto"/>
        <w:left w:val="none" w:sz="0" w:space="0" w:color="auto"/>
        <w:bottom w:val="none" w:sz="0" w:space="0" w:color="auto"/>
        <w:right w:val="none" w:sz="0" w:space="0" w:color="auto"/>
      </w:divBdr>
    </w:div>
    <w:div w:id="231234605">
      <w:bodyDiv w:val="1"/>
      <w:marLeft w:val="0"/>
      <w:marRight w:val="0"/>
      <w:marTop w:val="0"/>
      <w:marBottom w:val="0"/>
      <w:divBdr>
        <w:top w:val="none" w:sz="0" w:space="0" w:color="auto"/>
        <w:left w:val="none" w:sz="0" w:space="0" w:color="auto"/>
        <w:bottom w:val="none" w:sz="0" w:space="0" w:color="auto"/>
        <w:right w:val="none" w:sz="0" w:space="0" w:color="auto"/>
      </w:divBdr>
    </w:div>
    <w:div w:id="237448213">
      <w:bodyDiv w:val="1"/>
      <w:marLeft w:val="0"/>
      <w:marRight w:val="0"/>
      <w:marTop w:val="0"/>
      <w:marBottom w:val="0"/>
      <w:divBdr>
        <w:top w:val="none" w:sz="0" w:space="0" w:color="auto"/>
        <w:left w:val="none" w:sz="0" w:space="0" w:color="auto"/>
        <w:bottom w:val="none" w:sz="0" w:space="0" w:color="auto"/>
        <w:right w:val="none" w:sz="0" w:space="0" w:color="auto"/>
      </w:divBdr>
    </w:div>
    <w:div w:id="245771098">
      <w:bodyDiv w:val="1"/>
      <w:marLeft w:val="0"/>
      <w:marRight w:val="0"/>
      <w:marTop w:val="0"/>
      <w:marBottom w:val="0"/>
      <w:divBdr>
        <w:top w:val="none" w:sz="0" w:space="0" w:color="auto"/>
        <w:left w:val="none" w:sz="0" w:space="0" w:color="auto"/>
        <w:bottom w:val="none" w:sz="0" w:space="0" w:color="auto"/>
        <w:right w:val="none" w:sz="0" w:space="0" w:color="auto"/>
      </w:divBdr>
    </w:div>
    <w:div w:id="251747114">
      <w:bodyDiv w:val="1"/>
      <w:marLeft w:val="0"/>
      <w:marRight w:val="0"/>
      <w:marTop w:val="0"/>
      <w:marBottom w:val="0"/>
      <w:divBdr>
        <w:top w:val="none" w:sz="0" w:space="0" w:color="auto"/>
        <w:left w:val="none" w:sz="0" w:space="0" w:color="auto"/>
        <w:bottom w:val="none" w:sz="0" w:space="0" w:color="auto"/>
        <w:right w:val="none" w:sz="0" w:space="0" w:color="auto"/>
      </w:divBdr>
    </w:div>
    <w:div w:id="253589267">
      <w:bodyDiv w:val="1"/>
      <w:marLeft w:val="0"/>
      <w:marRight w:val="0"/>
      <w:marTop w:val="0"/>
      <w:marBottom w:val="0"/>
      <w:divBdr>
        <w:top w:val="none" w:sz="0" w:space="0" w:color="auto"/>
        <w:left w:val="none" w:sz="0" w:space="0" w:color="auto"/>
        <w:bottom w:val="none" w:sz="0" w:space="0" w:color="auto"/>
        <w:right w:val="none" w:sz="0" w:space="0" w:color="auto"/>
      </w:divBdr>
    </w:div>
    <w:div w:id="257830748">
      <w:bodyDiv w:val="1"/>
      <w:marLeft w:val="0"/>
      <w:marRight w:val="0"/>
      <w:marTop w:val="0"/>
      <w:marBottom w:val="0"/>
      <w:divBdr>
        <w:top w:val="none" w:sz="0" w:space="0" w:color="auto"/>
        <w:left w:val="none" w:sz="0" w:space="0" w:color="auto"/>
        <w:bottom w:val="none" w:sz="0" w:space="0" w:color="auto"/>
        <w:right w:val="none" w:sz="0" w:space="0" w:color="auto"/>
      </w:divBdr>
    </w:div>
    <w:div w:id="260070734">
      <w:bodyDiv w:val="1"/>
      <w:marLeft w:val="0"/>
      <w:marRight w:val="0"/>
      <w:marTop w:val="0"/>
      <w:marBottom w:val="0"/>
      <w:divBdr>
        <w:top w:val="none" w:sz="0" w:space="0" w:color="auto"/>
        <w:left w:val="none" w:sz="0" w:space="0" w:color="auto"/>
        <w:bottom w:val="none" w:sz="0" w:space="0" w:color="auto"/>
        <w:right w:val="none" w:sz="0" w:space="0" w:color="auto"/>
      </w:divBdr>
    </w:div>
    <w:div w:id="268507082">
      <w:bodyDiv w:val="1"/>
      <w:marLeft w:val="0"/>
      <w:marRight w:val="0"/>
      <w:marTop w:val="0"/>
      <w:marBottom w:val="0"/>
      <w:divBdr>
        <w:top w:val="none" w:sz="0" w:space="0" w:color="auto"/>
        <w:left w:val="none" w:sz="0" w:space="0" w:color="auto"/>
        <w:bottom w:val="none" w:sz="0" w:space="0" w:color="auto"/>
        <w:right w:val="none" w:sz="0" w:space="0" w:color="auto"/>
      </w:divBdr>
    </w:div>
    <w:div w:id="273368085">
      <w:bodyDiv w:val="1"/>
      <w:marLeft w:val="0"/>
      <w:marRight w:val="0"/>
      <w:marTop w:val="0"/>
      <w:marBottom w:val="0"/>
      <w:divBdr>
        <w:top w:val="none" w:sz="0" w:space="0" w:color="auto"/>
        <w:left w:val="none" w:sz="0" w:space="0" w:color="auto"/>
        <w:bottom w:val="none" w:sz="0" w:space="0" w:color="auto"/>
        <w:right w:val="none" w:sz="0" w:space="0" w:color="auto"/>
      </w:divBdr>
      <w:divsChild>
        <w:div w:id="1926959489">
          <w:marLeft w:val="0"/>
          <w:marRight w:val="0"/>
          <w:marTop w:val="0"/>
          <w:marBottom w:val="75"/>
          <w:divBdr>
            <w:top w:val="none" w:sz="0" w:space="0" w:color="auto"/>
            <w:left w:val="none" w:sz="0" w:space="0" w:color="auto"/>
            <w:bottom w:val="none" w:sz="0" w:space="0" w:color="auto"/>
            <w:right w:val="none" w:sz="0" w:space="0" w:color="auto"/>
          </w:divBdr>
          <w:divsChild>
            <w:div w:id="13421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83469">
      <w:bodyDiv w:val="1"/>
      <w:marLeft w:val="0"/>
      <w:marRight w:val="0"/>
      <w:marTop w:val="0"/>
      <w:marBottom w:val="0"/>
      <w:divBdr>
        <w:top w:val="none" w:sz="0" w:space="0" w:color="auto"/>
        <w:left w:val="none" w:sz="0" w:space="0" w:color="auto"/>
        <w:bottom w:val="none" w:sz="0" w:space="0" w:color="auto"/>
        <w:right w:val="none" w:sz="0" w:space="0" w:color="auto"/>
      </w:divBdr>
    </w:div>
    <w:div w:id="294261782">
      <w:bodyDiv w:val="1"/>
      <w:marLeft w:val="0"/>
      <w:marRight w:val="0"/>
      <w:marTop w:val="0"/>
      <w:marBottom w:val="0"/>
      <w:divBdr>
        <w:top w:val="none" w:sz="0" w:space="0" w:color="auto"/>
        <w:left w:val="none" w:sz="0" w:space="0" w:color="auto"/>
        <w:bottom w:val="none" w:sz="0" w:space="0" w:color="auto"/>
        <w:right w:val="none" w:sz="0" w:space="0" w:color="auto"/>
      </w:divBdr>
    </w:div>
    <w:div w:id="297954156">
      <w:bodyDiv w:val="1"/>
      <w:marLeft w:val="0"/>
      <w:marRight w:val="0"/>
      <w:marTop w:val="0"/>
      <w:marBottom w:val="0"/>
      <w:divBdr>
        <w:top w:val="none" w:sz="0" w:space="0" w:color="auto"/>
        <w:left w:val="none" w:sz="0" w:space="0" w:color="auto"/>
        <w:bottom w:val="none" w:sz="0" w:space="0" w:color="auto"/>
        <w:right w:val="none" w:sz="0" w:space="0" w:color="auto"/>
      </w:divBdr>
      <w:divsChild>
        <w:div w:id="546140999">
          <w:marLeft w:val="547"/>
          <w:marRight w:val="0"/>
          <w:marTop w:val="0"/>
          <w:marBottom w:val="0"/>
          <w:divBdr>
            <w:top w:val="none" w:sz="0" w:space="0" w:color="auto"/>
            <w:left w:val="none" w:sz="0" w:space="0" w:color="auto"/>
            <w:bottom w:val="none" w:sz="0" w:space="0" w:color="auto"/>
            <w:right w:val="none" w:sz="0" w:space="0" w:color="auto"/>
          </w:divBdr>
        </w:div>
      </w:divsChild>
    </w:div>
    <w:div w:id="298270888">
      <w:bodyDiv w:val="1"/>
      <w:marLeft w:val="0"/>
      <w:marRight w:val="0"/>
      <w:marTop w:val="0"/>
      <w:marBottom w:val="0"/>
      <w:divBdr>
        <w:top w:val="none" w:sz="0" w:space="0" w:color="auto"/>
        <w:left w:val="none" w:sz="0" w:space="0" w:color="auto"/>
        <w:bottom w:val="none" w:sz="0" w:space="0" w:color="auto"/>
        <w:right w:val="none" w:sz="0" w:space="0" w:color="auto"/>
      </w:divBdr>
    </w:div>
    <w:div w:id="299531859">
      <w:bodyDiv w:val="1"/>
      <w:marLeft w:val="0"/>
      <w:marRight w:val="0"/>
      <w:marTop w:val="0"/>
      <w:marBottom w:val="0"/>
      <w:divBdr>
        <w:top w:val="none" w:sz="0" w:space="0" w:color="auto"/>
        <w:left w:val="none" w:sz="0" w:space="0" w:color="auto"/>
        <w:bottom w:val="none" w:sz="0" w:space="0" w:color="auto"/>
        <w:right w:val="none" w:sz="0" w:space="0" w:color="auto"/>
      </w:divBdr>
    </w:div>
    <w:div w:id="311182930">
      <w:bodyDiv w:val="1"/>
      <w:marLeft w:val="0"/>
      <w:marRight w:val="0"/>
      <w:marTop w:val="0"/>
      <w:marBottom w:val="0"/>
      <w:divBdr>
        <w:top w:val="none" w:sz="0" w:space="0" w:color="auto"/>
        <w:left w:val="none" w:sz="0" w:space="0" w:color="auto"/>
        <w:bottom w:val="none" w:sz="0" w:space="0" w:color="auto"/>
        <w:right w:val="none" w:sz="0" w:space="0" w:color="auto"/>
      </w:divBdr>
    </w:div>
    <w:div w:id="315691038">
      <w:bodyDiv w:val="1"/>
      <w:marLeft w:val="0"/>
      <w:marRight w:val="0"/>
      <w:marTop w:val="0"/>
      <w:marBottom w:val="0"/>
      <w:divBdr>
        <w:top w:val="none" w:sz="0" w:space="0" w:color="auto"/>
        <w:left w:val="none" w:sz="0" w:space="0" w:color="auto"/>
        <w:bottom w:val="none" w:sz="0" w:space="0" w:color="auto"/>
        <w:right w:val="none" w:sz="0" w:space="0" w:color="auto"/>
      </w:divBdr>
    </w:div>
    <w:div w:id="317617461">
      <w:bodyDiv w:val="1"/>
      <w:marLeft w:val="0"/>
      <w:marRight w:val="0"/>
      <w:marTop w:val="0"/>
      <w:marBottom w:val="0"/>
      <w:divBdr>
        <w:top w:val="none" w:sz="0" w:space="0" w:color="auto"/>
        <w:left w:val="none" w:sz="0" w:space="0" w:color="auto"/>
        <w:bottom w:val="none" w:sz="0" w:space="0" w:color="auto"/>
        <w:right w:val="none" w:sz="0" w:space="0" w:color="auto"/>
      </w:divBdr>
    </w:div>
    <w:div w:id="326635767">
      <w:bodyDiv w:val="1"/>
      <w:marLeft w:val="0"/>
      <w:marRight w:val="0"/>
      <w:marTop w:val="0"/>
      <w:marBottom w:val="0"/>
      <w:divBdr>
        <w:top w:val="none" w:sz="0" w:space="0" w:color="auto"/>
        <w:left w:val="none" w:sz="0" w:space="0" w:color="auto"/>
        <w:bottom w:val="none" w:sz="0" w:space="0" w:color="auto"/>
        <w:right w:val="none" w:sz="0" w:space="0" w:color="auto"/>
      </w:divBdr>
    </w:div>
    <w:div w:id="326714814">
      <w:bodyDiv w:val="1"/>
      <w:marLeft w:val="0"/>
      <w:marRight w:val="0"/>
      <w:marTop w:val="0"/>
      <w:marBottom w:val="0"/>
      <w:divBdr>
        <w:top w:val="none" w:sz="0" w:space="0" w:color="auto"/>
        <w:left w:val="none" w:sz="0" w:space="0" w:color="auto"/>
        <w:bottom w:val="none" w:sz="0" w:space="0" w:color="auto"/>
        <w:right w:val="none" w:sz="0" w:space="0" w:color="auto"/>
      </w:divBdr>
    </w:div>
    <w:div w:id="335235547">
      <w:bodyDiv w:val="1"/>
      <w:marLeft w:val="0"/>
      <w:marRight w:val="0"/>
      <w:marTop w:val="0"/>
      <w:marBottom w:val="0"/>
      <w:divBdr>
        <w:top w:val="none" w:sz="0" w:space="0" w:color="auto"/>
        <w:left w:val="none" w:sz="0" w:space="0" w:color="auto"/>
        <w:bottom w:val="none" w:sz="0" w:space="0" w:color="auto"/>
        <w:right w:val="none" w:sz="0" w:space="0" w:color="auto"/>
      </w:divBdr>
    </w:div>
    <w:div w:id="363335044">
      <w:bodyDiv w:val="1"/>
      <w:marLeft w:val="0"/>
      <w:marRight w:val="0"/>
      <w:marTop w:val="0"/>
      <w:marBottom w:val="0"/>
      <w:divBdr>
        <w:top w:val="none" w:sz="0" w:space="0" w:color="auto"/>
        <w:left w:val="none" w:sz="0" w:space="0" w:color="auto"/>
        <w:bottom w:val="none" w:sz="0" w:space="0" w:color="auto"/>
        <w:right w:val="none" w:sz="0" w:space="0" w:color="auto"/>
      </w:divBdr>
    </w:div>
    <w:div w:id="376778003">
      <w:bodyDiv w:val="1"/>
      <w:marLeft w:val="0"/>
      <w:marRight w:val="0"/>
      <w:marTop w:val="0"/>
      <w:marBottom w:val="0"/>
      <w:divBdr>
        <w:top w:val="none" w:sz="0" w:space="0" w:color="auto"/>
        <w:left w:val="none" w:sz="0" w:space="0" w:color="auto"/>
        <w:bottom w:val="none" w:sz="0" w:space="0" w:color="auto"/>
        <w:right w:val="none" w:sz="0" w:space="0" w:color="auto"/>
      </w:divBdr>
    </w:div>
    <w:div w:id="396128805">
      <w:bodyDiv w:val="1"/>
      <w:marLeft w:val="0"/>
      <w:marRight w:val="0"/>
      <w:marTop w:val="0"/>
      <w:marBottom w:val="0"/>
      <w:divBdr>
        <w:top w:val="none" w:sz="0" w:space="0" w:color="auto"/>
        <w:left w:val="none" w:sz="0" w:space="0" w:color="auto"/>
        <w:bottom w:val="none" w:sz="0" w:space="0" w:color="auto"/>
        <w:right w:val="none" w:sz="0" w:space="0" w:color="auto"/>
      </w:divBdr>
    </w:div>
    <w:div w:id="403770327">
      <w:bodyDiv w:val="1"/>
      <w:marLeft w:val="0"/>
      <w:marRight w:val="0"/>
      <w:marTop w:val="0"/>
      <w:marBottom w:val="0"/>
      <w:divBdr>
        <w:top w:val="none" w:sz="0" w:space="0" w:color="auto"/>
        <w:left w:val="none" w:sz="0" w:space="0" w:color="auto"/>
        <w:bottom w:val="none" w:sz="0" w:space="0" w:color="auto"/>
        <w:right w:val="none" w:sz="0" w:space="0" w:color="auto"/>
      </w:divBdr>
    </w:div>
    <w:div w:id="412554530">
      <w:bodyDiv w:val="1"/>
      <w:marLeft w:val="0"/>
      <w:marRight w:val="0"/>
      <w:marTop w:val="0"/>
      <w:marBottom w:val="0"/>
      <w:divBdr>
        <w:top w:val="none" w:sz="0" w:space="0" w:color="auto"/>
        <w:left w:val="none" w:sz="0" w:space="0" w:color="auto"/>
        <w:bottom w:val="none" w:sz="0" w:space="0" w:color="auto"/>
        <w:right w:val="none" w:sz="0" w:space="0" w:color="auto"/>
      </w:divBdr>
    </w:div>
    <w:div w:id="413208083">
      <w:bodyDiv w:val="1"/>
      <w:marLeft w:val="0"/>
      <w:marRight w:val="0"/>
      <w:marTop w:val="0"/>
      <w:marBottom w:val="0"/>
      <w:divBdr>
        <w:top w:val="none" w:sz="0" w:space="0" w:color="auto"/>
        <w:left w:val="none" w:sz="0" w:space="0" w:color="auto"/>
        <w:bottom w:val="none" w:sz="0" w:space="0" w:color="auto"/>
        <w:right w:val="none" w:sz="0" w:space="0" w:color="auto"/>
      </w:divBdr>
    </w:div>
    <w:div w:id="425225067">
      <w:bodyDiv w:val="1"/>
      <w:marLeft w:val="0"/>
      <w:marRight w:val="0"/>
      <w:marTop w:val="0"/>
      <w:marBottom w:val="0"/>
      <w:divBdr>
        <w:top w:val="none" w:sz="0" w:space="0" w:color="auto"/>
        <w:left w:val="none" w:sz="0" w:space="0" w:color="auto"/>
        <w:bottom w:val="none" w:sz="0" w:space="0" w:color="auto"/>
        <w:right w:val="none" w:sz="0" w:space="0" w:color="auto"/>
      </w:divBdr>
    </w:div>
    <w:div w:id="433332117">
      <w:bodyDiv w:val="1"/>
      <w:marLeft w:val="0"/>
      <w:marRight w:val="0"/>
      <w:marTop w:val="0"/>
      <w:marBottom w:val="0"/>
      <w:divBdr>
        <w:top w:val="none" w:sz="0" w:space="0" w:color="auto"/>
        <w:left w:val="none" w:sz="0" w:space="0" w:color="auto"/>
        <w:bottom w:val="none" w:sz="0" w:space="0" w:color="auto"/>
        <w:right w:val="none" w:sz="0" w:space="0" w:color="auto"/>
      </w:divBdr>
    </w:div>
    <w:div w:id="438254329">
      <w:bodyDiv w:val="1"/>
      <w:marLeft w:val="0"/>
      <w:marRight w:val="0"/>
      <w:marTop w:val="0"/>
      <w:marBottom w:val="0"/>
      <w:divBdr>
        <w:top w:val="none" w:sz="0" w:space="0" w:color="auto"/>
        <w:left w:val="none" w:sz="0" w:space="0" w:color="auto"/>
        <w:bottom w:val="none" w:sz="0" w:space="0" w:color="auto"/>
        <w:right w:val="none" w:sz="0" w:space="0" w:color="auto"/>
      </w:divBdr>
    </w:div>
    <w:div w:id="450246056">
      <w:bodyDiv w:val="1"/>
      <w:marLeft w:val="0"/>
      <w:marRight w:val="0"/>
      <w:marTop w:val="0"/>
      <w:marBottom w:val="0"/>
      <w:divBdr>
        <w:top w:val="none" w:sz="0" w:space="0" w:color="auto"/>
        <w:left w:val="none" w:sz="0" w:space="0" w:color="auto"/>
        <w:bottom w:val="none" w:sz="0" w:space="0" w:color="auto"/>
        <w:right w:val="none" w:sz="0" w:space="0" w:color="auto"/>
      </w:divBdr>
    </w:div>
    <w:div w:id="452209729">
      <w:bodyDiv w:val="1"/>
      <w:marLeft w:val="0"/>
      <w:marRight w:val="0"/>
      <w:marTop w:val="0"/>
      <w:marBottom w:val="0"/>
      <w:divBdr>
        <w:top w:val="none" w:sz="0" w:space="0" w:color="auto"/>
        <w:left w:val="none" w:sz="0" w:space="0" w:color="auto"/>
        <w:bottom w:val="none" w:sz="0" w:space="0" w:color="auto"/>
        <w:right w:val="none" w:sz="0" w:space="0" w:color="auto"/>
      </w:divBdr>
    </w:div>
    <w:div w:id="454102756">
      <w:bodyDiv w:val="1"/>
      <w:marLeft w:val="0"/>
      <w:marRight w:val="0"/>
      <w:marTop w:val="0"/>
      <w:marBottom w:val="0"/>
      <w:divBdr>
        <w:top w:val="none" w:sz="0" w:space="0" w:color="auto"/>
        <w:left w:val="none" w:sz="0" w:space="0" w:color="auto"/>
        <w:bottom w:val="none" w:sz="0" w:space="0" w:color="auto"/>
        <w:right w:val="none" w:sz="0" w:space="0" w:color="auto"/>
      </w:divBdr>
    </w:div>
    <w:div w:id="454448784">
      <w:bodyDiv w:val="1"/>
      <w:marLeft w:val="0"/>
      <w:marRight w:val="0"/>
      <w:marTop w:val="0"/>
      <w:marBottom w:val="0"/>
      <w:divBdr>
        <w:top w:val="none" w:sz="0" w:space="0" w:color="auto"/>
        <w:left w:val="none" w:sz="0" w:space="0" w:color="auto"/>
        <w:bottom w:val="none" w:sz="0" w:space="0" w:color="auto"/>
        <w:right w:val="none" w:sz="0" w:space="0" w:color="auto"/>
      </w:divBdr>
    </w:div>
    <w:div w:id="465508489">
      <w:bodyDiv w:val="1"/>
      <w:marLeft w:val="0"/>
      <w:marRight w:val="0"/>
      <w:marTop w:val="0"/>
      <w:marBottom w:val="0"/>
      <w:divBdr>
        <w:top w:val="none" w:sz="0" w:space="0" w:color="auto"/>
        <w:left w:val="none" w:sz="0" w:space="0" w:color="auto"/>
        <w:bottom w:val="none" w:sz="0" w:space="0" w:color="auto"/>
        <w:right w:val="none" w:sz="0" w:space="0" w:color="auto"/>
      </w:divBdr>
    </w:div>
    <w:div w:id="468935042">
      <w:bodyDiv w:val="1"/>
      <w:marLeft w:val="0"/>
      <w:marRight w:val="0"/>
      <w:marTop w:val="0"/>
      <w:marBottom w:val="0"/>
      <w:divBdr>
        <w:top w:val="none" w:sz="0" w:space="0" w:color="auto"/>
        <w:left w:val="none" w:sz="0" w:space="0" w:color="auto"/>
        <w:bottom w:val="none" w:sz="0" w:space="0" w:color="auto"/>
        <w:right w:val="none" w:sz="0" w:space="0" w:color="auto"/>
      </w:divBdr>
    </w:div>
    <w:div w:id="498929272">
      <w:bodyDiv w:val="1"/>
      <w:marLeft w:val="0"/>
      <w:marRight w:val="0"/>
      <w:marTop w:val="0"/>
      <w:marBottom w:val="0"/>
      <w:divBdr>
        <w:top w:val="none" w:sz="0" w:space="0" w:color="auto"/>
        <w:left w:val="none" w:sz="0" w:space="0" w:color="auto"/>
        <w:bottom w:val="none" w:sz="0" w:space="0" w:color="auto"/>
        <w:right w:val="none" w:sz="0" w:space="0" w:color="auto"/>
      </w:divBdr>
      <w:divsChild>
        <w:div w:id="88821970">
          <w:marLeft w:val="547"/>
          <w:marRight w:val="0"/>
          <w:marTop w:val="0"/>
          <w:marBottom w:val="0"/>
          <w:divBdr>
            <w:top w:val="none" w:sz="0" w:space="0" w:color="auto"/>
            <w:left w:val="none" w:sz="0" w:space="0" w:color="auto"/>
            <w:bottom w:val="none" w:sz="0" w:space="0" w:color="auto"/>
            <w:right w:val="none" w:sz="0" w:space="0" w:color="auto"/>
          </w:divBdr>
        </w:div>
      </w:divsChild>
    </w:div>
    <w:div w:id="506987479">
      <w:bodyDiv w:val="1"/>
      <w:marLeft w:val="0"/>
      <w:marRight w:val="0"/>
      <w:marTop w:val="0"/>
      <w:marBottom w:val="0"/>
      <w:divBdr>
        <w:top w:val="none" w:sz="0" w:space="0" w:color="auto"/>
        <w:left w:val="none" w:sz="0" w:space="0" w:color="auto"/>
        <w:bottom w:val="none" w:sz="0" w:space="0" w:color="auto"/>
        <w:right w:val="none" w:sz="0" w:space="0" w:color="auto"/>
      </w:divBdr>
    </w:div>
    <w:div w:id="518740392">
      <w:bodyDiv w:val="1"/>
      <w:marLeft w:val="0"/>
      <w:marRight w:val="0"/>
      <w:marTop w:val="0"/>
      <w:marBottom w:val="0"/>
      <w:divBdr>
        <w:top w:val="none" w:sz="0" w:space="0" w:color="auto"/>
        <w:left w:val="none" w:sz="0" w:space="0" w:color="auto"/>
        <w:bottom w:val="none" w:sz="0" w:space="0" w:color="auto"/>
        <w:right w:val="none" w:sz="0" w:space="0" w:color="auto"/>
      </w:divBdr>
    </w:div>
    <w:div w:id="520321964">
      <w:bodyDiv w:val="1"/>
      <w:marLeft w:val="0"/>
      <w:marRight w:val="0"/>
      <w:marTop w:val="0"/>
      <w:marBottom w:val="0"/>
      <w:divBdr>
        <w:top w:val="none" w:sz="0" w:space="0" w:color="auto"/>
        <w:left w:val="none" w:sz="0" w:space="0" w:color="auto"/>
        <w:bottom w:val="none" w:sz="0" w:space="0" w:color="auto"/>
        <w:right w:val="none" w:sz="0" w:space="0" w:color="auto"/>
      </w:divBdr>
    </w:div>
    <w:div w:id="527842102">
      <w:bodyDiv w:val="1"/>
      <w:marLeft w:val="0"/>
      <w:marRight w:val="0"/>
      <w:marTop w:val="0"/>
      <w:marBottom w:val="0"/>
      <w:divBdr>
        <w:top w:val="none" w:sz="0" w:space="0" w:color="auto"/>
        <w:left w:val="none" w:sz="0" w:space="0" w:color="auto"/>
        <w:bottom w:val="none" w:sz="0" w:space="0" w:color="auto"/>
        <w:right w:val="none" w:sz="0" w:space="0" w:color="auto"/>
      </w:divBdr>
    </w:div>
    <w:div w:id="528493771">
      <w:bodyDiv w:val="1"/>
      <w:marLeft w:val="0"/>
      <w:marRight w:val="0"/>
      <w:marTop w:val="0"/>
      <w:marBottom w:val="0"/>
      <w:divBdr>
        <w:top w:val="none" w:sz="0" w:space="0" w:color="auto"/>
        <w:left w:val="none" w:sz="0" w:space="0" w:color="auto"/>
        <w:bottom w:val="none" w:sz="0" w:space="0" w:color="auto"/>
        <w:right w:val="none" w:sz="0" w:space="0" w:color="auto"/>
      </w:divBdr>
    </w:div>
    <w:div w:id="541282304">
      <w:bodyDiv w:val="1"/>
      <w:marLeft w:val="0"/>
      <w:marRight w:val="0"/>
      <w:marTop w:val="0"/>
      <w:marBottom w:val="0"/>
      <w:divBdr>
        <w:top w:val="none" w:sz="0" w:space="0" w:color="auto"/>
        <w:left w:val="none" w:sz="0" w:space="0" w:color="auto"/>
        <w:bottom w:val="none" w:sz="0" w:space="0" w:color="auto"/>
        <w:right w:val="none" w:sz="0" w:space="0" w:color="auto"/>
      </w:divBdr>
    </w:div>
    <w:div w:id="547492662">
      <w:bodyDiv w:val="1"/>
      <w:marLeft w:val="0"/>
      <w:marRight w:val="0"/>
      <w:marTop w:val="0"/>
      <w:marBottom w:val="0"/>
      <w:divBdr>
        <w:top w:val="none" w:sz="0" w:space="0" w:color="auto"/>
        <w:left w:val="none" w:sz="0" w:space="0" w:color="auto"/>
        <w:bottom w:val="none" w:sz="0" w:space="0" w:color="auto"/>
        <w:right w:val="none" w:sz="0" w:space="0" w:color="auto"/>
      </w:divBdr>
    </w:div>
    <w:div w:id="554004728">
      <w:bodyDiv w:val="1"/>
      <w:marLeft w:val="0"/>
      <w:marRight w:val="0"/>
      <w:marTop w:val="0"/>
      <w:marBottom w:val="0"/>
      <w:divBdr>
        <w:top w:val="none" w:sz="0" w:space="0" w:color="auto"/>
        <w:left w:val="none" w:sz="0" w:space="0" w:color="auto"/>
        <w:bottom w:val="none" w:sz="0" w:space="0" w:color="auto"/>
        <w:right w:val="none" w:sz="0" w:space="0" w:color="auto"/>
      </w:divBdr>
      <w:divsChild>
        <w:div w:id="711609827">
          <w:marLeft w:val="547"/>
          <w:marRight w:val="0"/>
          <w:marTop w:val="0"/>
          <w:marBottom w:val="0"/>
          <w:divBdr>
            <w:top w:val="none" w:sz="0" w:space="0" w:color="auto"/>
            <w:left w:val="none" w:sz="0" w:space="0" w:color="auto"/>
            <w:bottom w:val="none" w:sz="0" w:space="0" w:color="auto"/>
            <w:right w:val="none" w:sz="0" w:space="0" w:color="auto"/>
          </w:divBdr>
        </w:div>
      </w:divsChild>
    </w:div>
    <w:div w:id="572276856">
      <w:bodyDiv w:val="1"/>
      <w:marLeft w:val="0"/>
      <w:marRight w:val="0"/>
      <w:marTop w:val="0"/>
      <w:marBottom w:val="0"/>
      <w:divBdr>
        <w:top w:val="none" w:sz="0" w:space="0" w:color="auto"/>
        <w:left w:val="none" w:sz="0" w:space="0" w:color="auto"/>
        <w:bottom w:val="none" w:sz="0" w:space="0" w:color="auto"/>
        <w:right w:val="none" w:sz="0" w:space="0" w:color="auto"/>
      </w:divBdr>
    </w:div>
    <w:div w:id="572549153">
      <w:bodyDiv w:val="1"/>
      <w:marLeft w:val="0"/>
      <w:marRight w:val="0"/>
      <w:marTop w:val="0"/>
      <w:marBottom w:val="0"/>
      <w:divBdr>
        <w:top w:val="none" w:sz="0" w:space="0" w:color="auto"/>
        <w:left w:val="none" w:sz="0" w:space="0" w:color="auto"/>
        <w:bottom w:val="none" w:sz="0" w:space="0" w:color="auto"/>
        <w:right w:val="none" w:sz="0" w:space="0" w:color="auto"/>
      </w:divBdr>
    </w:div>
    <w:div w:id="574555111">
      <w:bodyDiv w:val="1"/>
      <w:marLeft w:val="0"/>
      <w:marRight w:val="0"/>
      <w:marTop w:val="0"/>
      <w:marBottom w:val="0"/>
      <w:divBdr>
        <w:top w:val="none" w:sz="0" w:space="0" w:color="auto"/>
        <w:left w:val="none" w:sz="0" w:space="0" w:color="auto"/>
        <w:bottom w:val="none" w:sz="0" w:space="0" w:color="auto"/>
        <w:right w:val="none" w:sz="0" w:space="0" w:color="auto"/>
      </w:divBdr>
    </w:div>
    <w:div w:id="575214999">
      <w:bodyDiv w:val="1"/>
      <w:marLeft w:val="0"/>
      <w:marRight w:val="0"/>
      <w:marTop w:val="0"/>
      <w:marBottom w:val="0"/>
      <w:divBdr>
        <w:top w:val="none" w:sz="0" w:space="0" w:color="auto"/>
        <w:left w:val="none" w:sz="0" w:space="0" w:color="auto"/>
        <w:bottom w:val="none" w:sz="0" w:space="0" w:color="auto"/>
        <w:right w:val="none" w:sz="0" w:space="0" w:color="auto"/>
      </w:divBdr>
    </w:div>
    <w:div w:id="575289704">
      <w:bodyDiv w:val="1"/>
      <w:marLeft w:val="0"/>
      <w:marRight w:val="0"/>
      <w:marTop w:val="0"/>
      <w:marBottom w:val="0"/>
      <w:divBdr>
        <w:top w:val="none" w:sz="0" w:space="0" w:color="auto"/>
        <w:left w:val="none" w:sz="0" w:space="0" w:color="auto"/>
        <w:bottom w:val="none" w:sz="0" w:space="0" w:color="auto"/>
        <w:right w:val="none" w:sz="0" w:space="0" w:color="auto"/>
      </w:divBdr>
    </w:div>
    <w:div w:id="585962714">
      <w:bodyDiv w:val="1"/>
      <w:marLeft w:val="0"/>
      <w:marRight w:val="0"/>
      <w:marTop w:val="0"/>
      <w:marBottom w:val="0"/>
      <w:divBdr>
        <w:top w:val="none" w:sz="0" w:space="0" w:color="auto"/>
        <w:left w:val="none" w:sz="0" w:space="0" w:color="auto"/>
        <w:bottom w:val="none" w:sz="0" w:space="0" w:color="auto"/>
        <w:right w:val="none" w:sz="0" w:space="0" w:color="auto"/>
      </w:divBdr>
    </w:div>
    <w:div w:id="589505551">
      <w:bodyDiv w:val="1"/>
      <w:marLeft w:val="0"/>
      <w:marRight w:val="0"/>
      <w:marTop w:val="0"/>
      <w:marBottom w:val="0"/>
      <w:divBdr>
        <w:top w:val="none" w:sz="0" w:space="0" w:color="auto"/>
        <w:left w:val="none" w:sz="0" w:space="0" w:color="auto"/>
        <w:bottom w:val="none" w:sz="0" w:space="0" w:color="auto"/>
        <w:right w:val="none" w:sz="0" w:space="0" w:color="auto"/>
      </w:divBdr>
    </w:div>
    <w:div w:id="592860937">
      <w:bodyDiv w:val="1"/>
      <w:marLeft w:val="0"/>
      <w:marRight w:val="0"/>
      <w:marTop w:val="0"/>
      <w:marBottom w:val="0"/>
      <w:divBdr>
        <w:top w:val="none" w:sz="0" w:space="0" w:color="auto"/>
        <w:left w:val="none" w:sz="0" w:space="0" w:color="auto"/>
        <w:bottom w:val="none" w:sz="0" w:space="0" w:color="auto"/>
        <w:right w:val="none" w:sz="0" w:space="0" w:color="auto"/>
      </w:divBdr>
    </w:div>
    <w:div w:id="594365738">
      <w:bodyDiv w:val="1"/>
      <w:marLeft w:val="0"/>
      <w:marRight w:val="0"/>
      <w:marTop w:val="0"/>
      <w:marBottom w:val="0"/>
      <w:divBdr>
        <w:top w:val="none" w:sz="0" w:space="0" w:color="auto"/>
        <w:left w:val="none" w:sz="0" w:space="0" w:color="auto"/>
        <w:bottom w:val="none" w:sz="0" w:space="0" w:color="auto"/>
        <w:right w:val="none" w:sz="0" w:space="0" w:color="auto"/>
      </w:divBdr>
    </w:div>
    <w:div w:id="612827513">
      <w:bodyDiv w:val="1"/>
      <w:marLeft w:val="0"/>
      <w:marRight w:val="0"/>
      <w:marTop w:val="0"/>
      <w:marBottom w:val="0"/>
      <w:divBdr>
        <w:top w:val="none" w:sz="0" w:space="0" w:color="auto"/>
        <w:left w:val="none" w:sz="0" w:space="0" w:color="auto"/>
        <w:bottom w:val="none" w:sz="0" w:space="0" w:color="auto"/>
        <w:right w:val="none" w:sz="0" w:space="0" w:color="auto"/>
      </w:divBdr>
    </w:div>
    <w:div w:id="613902909">
      <w:bodyDiv w:val="1"/>
      <w:marLeft w:val="0"/>
      <w:marRight w:val="0"/>
      <w:marTop w:val="0"/>
      <w:marBottom w:val="0"/>
      <w:divBdr>
        <w:top w:val="none" w:sz="0" w:space="0" w:color="auto"/>
        <w:left w:val="none" w:sz="0" w:space="0" w:color="auto"/>
        <w:bottom w:val="none" w:sz="0" w:space="0" w:color="auto"/>
        <w:right w:val="none" w:sz="0" w:space="0" w:color="auto"/>
      </w:divBdr>
      <w:divsChild>
        <w:div w:id="1047951257">
          <w:marLeft w:val="0"/>
          <w:marRight w:val="0"/>
          <w:marTop w:val="0"/>
          <w:marBottom w:val="0"/>
          <w:divBdr>
            <w:top w:val="none" w:sz="0" w:space="0" w:color="auto"/>
            <w:left w:val="none" w:sz="0" w:space="0" w:color="auto"/>
            <w:bottom w:val="none" w:sz="0" w:space="0" w:color="auto"/>
            <w:right w:val="none" w:sz="0" w:space="0" w:color="auto"/>
          </w:divBdr>
        </w:div>
        <w:div w:id="1481851484">
          <w:marLeft w:val="0"/>
          <w:marRight w:val="0"/>
          <w:marTop w:val="0"/>
          <w:marBottom w:val="0"/>
          <w:divBdr>
            <w:top w:val="none" w:sz="0" w:space="0" w:color="auto"/>
            <w:left w:val="none" w:sz="0" w:space="0" w:color="auto"/>
            <w:bottom w:val="none" w:sz="0" w:space="0" w:color="auto"/>
            <w:right w:val="none" w:sz="0" w:space="0" w:color="auto"/>
          </w:divBdr>
        </w:div>
        <w:div w:id="1536383919">
          <w:marLeft w:val="0"/>
          <w:marRight w:val="0"/>
          <w:marTop w:val="0"/>
          <w:marBottom w:val="0"/>
          <w:divBdr>
            <w:top w:val="none" w:sz="0" w:space="0" w:color="auto"/>
            <w:left w:val="none" w:sz="0" w:space="0" w:color="auto"/>
            <w:bottom w:val="none" w:sz="0" w:space="0" w:color="auto"/>
            <w:right w:val="none" w:sz="0" w:space="0" w:color="auto"/>
          </w:divBdr>
        </w:div>
        <w:div w:id="1849250172">
          <w:marLeft w:val="0"/>
          <w:marRight w:val="0"/>
          <w:marTop w:val="0"/>
          <w:marBottom w:val="0"/>
          <w:divBdr>
            <w:top w:val="none" w:sz="0" w:space="0" w:color="auto"/>
            <w:left w:val="none" w:sz="0" w:space="0" w:color="auto"/>
            <w:bottom w:val="none" w:sz="0" w:space="0" w:color="auto"/>
            <w:right w:val="none" w:sz="0" w:space="0" w:color="auto"/>
          </w:divBdr>
        </w:div>
      </w:divsChild>
    </w:div>
    <w:div w:id="620307762">
      <w:bodyDiv w:val="1"/>
      <w:marLeft w:val="0"/>
      <w:marRight w:val="0"/>
      <w:marTop w:val="0"/>
      <w:marBottom w:val="0"/>
      <w:divBdr>
        <w:top w:val="none" w:sz="0" w:space="0" w:color="auto"/>
        <w:left w:val="none" w:sz="0" w:space="0" w:color="auto"/>
        <w:bottom w:val="none" w:sz="0" w:space="0" w:color="auto"/>
        <w:right w:val="none" w:sz="0" w:space="0" w:color="auto"/>
      </w:divBdr>
    </w:div>
    <w:div w:id="628512249">
      <w:bodyDiv w:val="1"/>
      <w:marLeft w:val="0"/>
      <w:marRight w:val="0"/>
      <w:marTop w:val="0"/>
      <w:marBottom w:val="0"/>
      <w:divBdr>
        <w:top w:val="none" w:sz="0" w:space="0" w:color="auto"/>
        <w:left w:val="none" w:sz="0" w:space="0" w:color="auto"/>
        <w:bottom w:val="none" w:sz="0" w:space="0" w:color="auto"/>
        <w:right w:val="none" w:sz="0" w:space="0" w:color="auto"/>
      </w:divBdr>
    </w:div>
    <w:div w:id="629358438">
      <w:bodyDiv w:val="1"/>
      <w:marLeft w:val="0"/>
      <w:marRight w:val="0"/>
      <w:marTop w:val="0"/>
      <w:marBottom w:val="0"/>
      <w:divBdr>
        <w:top w:val="none" w:sz="0" w:space="0" w:color="auto"/>
        <w:left w:val="none" w:sz="0" w:space="0" w:color="auto"/>
        <w:bottom w:val="none" w:sz="0" w:space="0" w:color="auto"/>
        <w:right w:val="none" w:sz="0" w:space="0" w:color="auto"/>
      </w:divBdr>
    </w:div>
    <w:div w:id="634599120">
      <w:bodyDiv w:val="1"/>
      <w:marLeft w:val="0"/>
      <w:marRight w:val="0"/>
      <w:marTop w:val="0"/>
      <w:marBottom w:val="0"/>
      <w:divBdr>
        <w:top w:val="none" w:sz="0" w:space="0" w:color="auto"/>
        <w:left w:val="none" w:sz="0" w:space="0" w:color="auto"/>
        <w:bottom w:val="none" w:sz="0" w:space="0" w:color="auto"/>
        <w:right w:val="none" w:sz="0" w:space="0" w:color="auto"/>
      </w:divBdr>
    </w:div>
    <w:div w:id="647168043">
      <w:bodyDiv w:val="1"/>
      <w:marLeft w:val="0"/>
      <w:marRight w:val="0"/>
      <w:marTop w:val="0"/>
      <w:marBottom w:val="0"/>
      <w:divBdr>
        <w:top w:val="none" w:sz="0" w:space="0" w:color="auto"/>
        <w:left w:val="none" w:sz="0" w:space="0" w:color="auto"/>
        <w:bottom w:val="none" w:sz="0" w:space="0" w:color="auto"/>
        <w:right w:val="none" w:sz="0" w:space="0" w:color="auto"/>
      </w:divBdr>
    </w:div>
    <w:div w:id="653215868">
      <w:bodyDiv w:val="1"/>
      <w:marLeft w:val="0"/>
      <w:marRight w:val="0"/>
      <w:marTop w:val="0"/>
      <w:marBottom w:val="0"/>
      <w:divBdr>
        <w:top w:val="none" w:sz="0" w:space="0" w:color="auto"/>
        <w:left w:val="none" w:sz="0" w:space="0" w:color="auto"/>
        <w:bottom w:val="none" w:sz="0" w:space="0" w:color="auto"/>
        <w:right w:val="none" w:sz="0" w:space="0" w:color="auto"/>
      </w:divBdr>
    </w:div>
    <w:div w:id="679553505">
      <w:bodyDiv w:val="1"/>
      <w:marLeft w:val="0"/>
      <w:marRight w:val="0"/>
      <w:marTop w:val="0"/>
      <w:marBottom w:val="0"/>
      <w:divBdr>
        <w:top w:val="none" w:sz="0" w:space="0" w:color="auto"/>
        <w:left w:val="none" w:sz="0" w:space="0" w:color="auto"/>
        <w:bottom w:val="none" w:sz="0" w:space="0" w:color="auto"/>
        <w:right w:val="none" w:sz="0" w:space="0" w:color="auto"/>
      </w:divBdr>
    </w:div>
    <w:div w:id="697003424">
      <w:bodyDiv w:val="1"/>
      <w:marLeft w:val="0"/>
      <w:marRight w:val="0"/>
      <w:marTop w:val="0"/>
      <w:marBottom w:val="0"/>
      <w:divBdr>
        <w:top w:val="none" w:sz="0" w:space="0" w:color="auto"/>
        <w:left w:val="none" w:sz="0" w:space="0" w:color="auto"/>
        <w:bottom w:val="none" w:sz="0" w:space="0" w:color="auto"/>
        <w:right w:val="none" w:sz="0" w:space="0" w:color="auto"/>
      </w:divBdr>
    </w:div>
    <w:div w:id="702948724">
      <w:bodyDiv w:val="1"/>
      <w:marLeft w:val="0"/>
      <w:marRight w:val="0"/>
      <w:marTop w:val="0"/>
      <w:marBottom w:val="0"/>
      <w:divBdr>
        <w:top w:val="none" w:sz="0" w:space="0" w:color="auto"/>
        <w:left w:val="none" w:sz="0" w:space="0" w:color="auto"/>
        <w:bottom w:val="none" w:sz="0" w:space="0" w:color="auto"/>
        <w:right w:val="none" w:sz="0" w:space="0" w:color="auto"/>
      </w:divBdr>
    </w:div>
    <w:div w:id="729229188">
      <w:bodyDiv w:val="1"/>
      <w:marLeft w:val="0"/>
      <w:marRight w:val="0"/>
      <w:marTop w:val="0"/>
      <w:marBottom w:val="0"/>
      <w:divBdr>
        <w:top w:val="none" w:sz="0" w:space="0" w:color="auto"/>
        <w:left w:val="none" w:sz="0" w:space="0" w:color="auto"/>
        <w:bottom w:val="none" w:sz="0" w:space="0" w:color="auto"/>
        <w:right w:val="none" w:sz="0" w:space="0" w:color="auto"/>
      </w:divBdr>
    </w:div>
    <w:div w:id="732509857">
      <w:bodyDiv w:val="1"/>
      <w:marLeft w:val="0"/>
      <w:marRight w:val="0"/>
      <w:marTop w:val="0"/>
      <w:marBottom w:val="0"/>
      <w:divBdr>
        <w:top w:val="none" w:sz="0" w:space="0" w:color="auto"/>
        <w:left w:val="none" w:sz="0" w:space="0" w:color="auto"/>
        <w:bottom w:val="none" w:sz="0" w:space="0" w:color="auto"/>
        <w:right w:val="none" w:sz="0" w:space="0" w:color="auto"/>
      </w:divBdr>
    </w:div>
    <w:div w:id="736822186">
      <w:bodyDiv w:val="1"/>
      <w:marLeft w:val="0"/>
      <w:marRight w:val="0"/>
      <w:marTop w:val="0"/>
      <w:marBottom w:val="0"/>
      <w:divBdr>
        <w:top w:val="none" w:sz="0" w:space="0" w:color="auto"/>
        <w:left w:val="none" w:sz="0" w:space="0" w:color="auto"/>
        <w:bottom w:val="none" w:sz="0" w:space="0" w:color="auto"/>
        <w:right w:val="none" w:sz="0" w:space="0" w:color="auto"/>
      </w:divBdr>
    </w:div>
    <w:div w:id="743603525">
      <w:bodyDiv w:val="1"/>
      <w:marLeft w:val="0"/>
      <w:marRight w:val="0"/>
      <w:marTop w:val="0"/>
      <w:marBottom w:val="0"/>
      <w:divBdr>
        <w:top w:val="none" w:sz="0" w:space="0" w:color="auto"/>
        <w:left w:val="none" w:sz="0" w:space="0" w:color="auto"/>
        <w:bottom w:val="none" w:sz="0" w:space="0" w:color="auto"/>
        <w:right w:val="none" w:sz="0" w:space="0" w:color="auto"/>
      </w:divBdr>
    </w:div>
    <w:div w:id="747581536">
      <w:bodyDiv w:val="1"/>
      <w:marLeft w:val="0"/>
      <w:marRight w:val="0"/>
      <w:marTop w:val="0"/>
      <w:marBottom w:val="0"/>
      <w:divBdr>
        <w:top w:val="none" w:sz="0" w:space="0" w:color="auto"/>
        <w:left w:val="none" w:sz="0" w:space="0" w:color="auto"/>
        <w:bottom w:val="none" w:sz="0" w:space="0" w:color="auto"/>
        <w:right w:val="none" w:sz="0" w:space="0" w:color="auto"/>
      </w:divBdr>
    </w:div>
    <w:div w:id="748423722">
      <w:bodyDiv w:val="1"/>
      <w:marLeft w:val="0"/>
      <w:marRight w:val="0"/>
      <w:marTop w:val="0"/>
      <w:marBottom w:val="0"/>
      <w:divBdr>
        <w:top w:val="none" w:sz="0" w:space="0" w:color="auto"/>
        <w:left w:val="none" w:sz="0" w:space="0" w:color="auto"/>
        <w:bottom w:val="none" w:sz="0" w:space="0" w:color="auto"/>
        <w:right w:val="none" w:sz="0" w:space="0" w:color="auto"/>
      </w:divBdr>
    </w:div>
    <w:div w:id="752555501">
      <w:bodyDiv w:val="1"/>
      <w:marLeft w:val="0"/>
      <w:marRight w:val="0"/>
      <w:marTop w:val="0"/>
      <w:marBottom w:val="0"/>
      <w:divBdr>
        <w:top w:val="none" w:sz="0" w:space="0" w:color="auto"/>
        <w:left w:val="none" w:sz="0" w:space="0" w:color="auto"/>
        <w:bottom w:val="none" w:sz="0" w:space="0" w:color="auto"/>
        <w:right w:val="none" w:sz="0" w:space="0" w:color="auto"/>
      </w:divBdr>
    </w:div>
    <w:div w:id="758404303">
      <w:bodyDiv w:val="1"/>
      <w:marLeft w:val="0"/>
      <w:marRight w:val="0"/>
      <w:marTop w:val="0"/>
      <w:marBottom w:val="0"/>
      <w:divBdr>
        <w:top w:val="none" w:sz="0" w:space="0" w:color="auto"/>
        <w:left w:val="none" w:sz="0" w:space="0" w:color="auto"/>
        <w:bottom w:val="none" w:sz="0" w:space="0" w:color="auto"/>
        <w:right w:val="none" w:sz="0" w:space="0" w:color="auto"/>
      </w:divBdr>
    </w:div>
    <w:div w:id="759252470">
      <w:bodyDiv w:val="1"/>
      <w:marLeft w:val="0"/>
      <w:marRight w:val="0"/>
      <w:marTop w:val="0"/>
      <w:marBottom w:val="0"/>
      <w:divBdr>
        <w:top w:val="none" w:sz="0" w:space="0" w:color="auto"/>
        <w:left w:val="none" w:sz="0" w:space="0" w:color="auto"/>
        <w:bottom w:val="none" w:sz="0" w:space="0" w:color="auto"/>
        <w:right w:val="none" w:sz="0" w:space="0" w:color="auto"/>
      </w:divBdr>
      <w:divsChild>
        <w:div w:id="131290092">
          <w:marLeft w:val="0"/>
          <w:marRight w:val="0"/>
          <w:marTop w:val="0"/>
          <w:marBottom w:val="0"/>
          <w:divBdr>
            <w:top w:val="none" w:sz="0" w:space="0" w:color="auto"/>
            <w:left w:val="none" w:sz="0" w:space="0" w:color="auto"/>
            <w:bottom w:val="none" w:sz="0" w:space="0" w:color="auto"/>
            <w:right w:val="none" w:sz="0" w:space="0" w:color="auto"/>
          </w:divBdr>
        </w:div>
        <w:div w:id="1113598691">
          <w:marLeft w:val="0"/>
          <w:marRight w:val="0"/>
          <w:marTop w:val="0"/>
          <w:marBottom w:val="0"/>
          <w:divBdr>
            <w:top w:val="none" w:sz="0" w:space="0" w:color="auto"/>
            <w:left w:val="none" w:sz="0" w:space="0" w:color="auto"/>
            <w:bottom w:val="none" w:sz="0" w:space="0" w:color="auto"/>
            <w:right w:val="none" w:sz="0" w:space="0" w:color="auto"/>
          </w:divBdr>
        </w:div>
        <w:div w:id="1480422024">
          <w:marLeft w:val="0"/>
          <w:marRight w:val="0"/>
          <w:marTop w:val="0"/>
          <w:marBottom w:val="0"/>
          <w:divBdr>
            <w:top w:val="none" w:sz="0" w:space="0" w:color="auto"/>
            <w:left w:val="none" w:sz="0" w:space="0" w:color="auto"/>
            <w:bottom w:val="none" w:sz="0" w:space="0" w:color="auto"/>
            <w:right w:val="none" w:sz="0" w:space="0" w:color="auto"/>
          </w:divBdr>
        </w:div>
        <w:div w:id="1497771193">
          <w:marLeft w:val="0"/>
          <w:marRight w:val="0"/>
          <w:marTop w:val="0"/>
          <w:marBottom w:val="0"/>
          <w:divBdr>
            <w:top w:val="none" w:sz="0" w:space="0" w:color="auto"/>
            <w:left w:val="none" w:sz="0" w:space="0" w:color="auto"/>
            <w:bottom w:val="none" w:sz="0" w:space="0" w:color="auto"/>
            <w:right w:val="none" w:sz="0" w:space="0" w:color="auto"/>
          </w:divBdr>
        </w:div>
        <w:div w:id="1502621131">
          <w:marLeft w:val="0"/>
          <w:marRight w:val="0"/>
          <w:marTop w:val="0"/>
          <w:marBottom w:val="0"/>
          <w:divBdr>
            <w:top w:val="none" w:sz="0" w:space="0" w:color="auto"/>
            <w:left w:val="none" w:sz="0" w:space="0" w:color="auto"/>
            <w:bottom w:val="none" w:sz="0" w:space="0" w:color="auto"/>
            <w:right w:val="none" w:sz="0" w:space="0" w:color="auto"/>
          </w:divBdr>
        </w:div>
      </w:divsChild>
    </w:div>
    <w:div w:id="763691749">
      <w:bodyDiv w:val="1"/>
      <w:marLeft w:val="0"/>
      <w:marRight w:val="0"/>
      <w:marTop w:val="0"/>
      <w:marBottom w:val="0"/>
      <w:divBdr>
        <w:top w:val="none" w:sz="0" w:space="0" w:color="auto"/>
        <w:left w:val="none" w:sz="0" w:space="0" w:color="auto"/>
        <w:bottom w:val="none" w:sz="0" w:space="0" w:color="auto"/>
        <w:right w:val="none" w:sz="0" w:space="0" w:color="auto"/>
      </w:divBdr>
    </w:div>
    <w:div w:id="764499824">
      <w:bodyDiv w:val="1"/>
      <w:marLeft w:val="0"/>
      <w:marRight w:val="0"/>
      <w:marTop w:val="0"/>
      <w:marBottom w:val="0"/>
      <w:divBdr>
        <w:top w:val="none" w:sz="0" w:space="0" w:color="auto"/>
        <w:left w:val="none" w:sz="0" w:space="0" w:color="auto"/>
        <w:bottom w:val="none" w:sz="0" w:space="0" w:color="auto"/>
        <w:right w:val="none" w:sz="0" w:space="0" w:color="auto"/>
      </w:divBdr>
    </w:div>
    <w:div w:id="771319332">
      <w:bodyDiv w:val="1"/>
      <w:marLeft w:val="0"/>
      <w:marRight w:val="0"/>
      <w:marTop w:val="0"/>
      <w:marBottom w:val="0"/>
      <w:divBdr>
        <w:top w:val="none" w:sz="0" w:space="0" w:color="auto"/>
        <w:left w:val="none" w:sz="0" w:space="0" w:color="auto"/>
        <w:bottom w:val="none" w:sz="0" w:space="0" w:color="auto"/>
        <w:right w:val="none" w:sz="0" w:space="0" w:color="auto"/>
      </w:divBdr>
    </w:div>
    <w:div w:id="784039517">
      <w:bodyDiv w:val="1"/>
      <w:marLeft w:val="0"/>
      <w:marRight w:val="0"/>
      <w:marTop w:val="0"/>
      <w:marBottom w:val="0"/>
      <w:divBdr>
        <w:top w:val="none" w:sz="0" w:space="0" w:color="auto"/>
        <w:left w:val="none" w:sz="0" w:space="0" w:color="auto"/>
        <w:bottom w:val="none" w:sz="0" w:space="0" w:color="auto"/>
        <w:right w:val="none" w:sz="0" w:space="0" w:color="auto"/>
      </w:divBdr>
    </w:div>
    <w:div w:id="788203118">
      <w:bodyDiv w:val="1"/>
      <w:marLeft w:val="0"/>
      <w:marRight w:val="0"/>
      <w:marTop w:val="0"/>
      <w:marBottom w:val="0"/>
      <w:divBdr>
        <w:top w:val="none" w:sz="0" w:space="0" w:color="auto"/>
        <w:left w:val="none" w:sz="0" w:space="0" w:color="auto"/>
        <w:bottom w:val="none" w:sz="0" w:space="0" w:color="auto"/>
        <w:right w:val="none" w:sz="0" w:space="0" w:color="auto"/>
      </w:divBdr>
    </w:div>
    <w:div w:id="792208023">
      <w:bodyDiv w:val="1"/>
      <w:marLeft w:val="0"/>
      <w:marRight w:val="0"/>
      <w:marTop w:val="0"/>
      <w:marBottom w:val="0"/>
      <w:divBdr>
        <w:top w:val="none" w:sz="0" w:space="0" w:color="auto"/>
        <w:left w:val="none" w:sz="0" w:space="0" w:color="auto"/>
        <w:bottom w:val="none" w:sz="0" w:space="0" w:color="auto"/>
        <w:right w:val="none" w:sz="0" w:space="0" w:color="auto"/>
      </w:divBdr>
    </w:div>
    <w:div w:id="794102767">
      <w:bodyDiv w:val="1"/>
      <w:marLeft w:val="0"/>
      <w:marRight w:val="0"/>
      <w:marTop w:val="0"/>
      <w:marBottom w:val="0"/>
      <w:divBdr>
        <w:top w:val="none" w:sz="0" w:space="0" w:color="auto"/>
        <w:left w:val="none" w:sz="0" w:space="0" w:color="auto"/>
        <w:bottom w:val="none" w:sz="0" w:space="0" w:color="auto"/>
        <w:right w:val="none" w:sz="0" w:space="0" w:color="auto"/>
      </w:divBdr>
    </w:div>
    <w:div w:id="795294159">
      <w:bodyDiv w:val="1"/>
      <w:marLeft w:val="0"/>
      <w:marRight w:val="0"/>
      <w:marTop w:val="0"/>
      <w:marBottom w:val="0"/>
      <w:divBdr>
        <w:top w:val="none" w:sz="0" w:space="0" w:color="auto"/>
        <w:left w:val="none" w:sz="0" w:space="0" w:color="auto"/>
        <w:bottom w:val="none" w:sz="0" w:space="0" w:color="auto"/>
        <w:right w:val="none" w:sz="0" w:space="0" w:color="auto"/>
      </w:divBdr>
    </w:div>
    <w:div w:id="803078439">
      <w:bodyDiv w:val="1"/>
      <w:marLeft w:val="0"/>
      <w:marRight w:val="0"/>
      <w:marTop w:val="0"/>
      <w:marBottom w:val="0"/>
      <w:divBdr>
        <w:top w:val="none" w:sz="0" w:space="0" w:color="auto"/>
        <w:left w:val="none" w:sz="0" w:space="0" w:color="auto"/>
        <w:bottom w:val="none" w:sz="0" w:space="0" w:color="auto"/>
        <w:right w:val="none" w:sz="0" w:space="0" w:color="auto"/>
      </w:divBdr>
    </w:div>
    <w:div w:id="805050916">
      <w:bodyDiv w:val="1"/>
      <w:marLeft w:val="0"/>
      <w:marRight w:val="0"/>
      <w:marTop w:val="0"/>
      <w:marBottom w:val="0"/>
      <w:divBdr>
        <w:top w:val="none" w:sz="0" w:space="0" w:color="auto"/>
        <w:left w:val="none" w:sz="0" w:space="0" w:color="auto"/>
        <w:bottom w:val="none" w:sz="0" w:space="0" w:color="auto"/>
        <w:right w:val="none" w:sz="0" w:space="0" w:color="auto"/>
      </w:divBdr>
    </w:div>
    <w:div w:id="820149961">
      <w:bodyDiv w:val="1"/>
      <w:marLeft w:val="0"/>
      <w:marRight w:val="0"/>
      <w:marTop w:val="0"/>
      <w:marBottom w:val="0"/>
      <w:divBdr>
        <w:top w:val="none" w:sz="0" w:space="0" w:color="auto"/>
        <w:left w:val="none" w:sz="0" w:space="0" w:color="auto"/>
        <w:bottom w:val="none" w:sz="0" w:space="0" w:color="auto"/>
        <w:right w:val="none" w:sz="0" w:space="0" w:color="auto"/>
      </w:divBdr>
    </w:div>
    <w:div w:id="830606503">
      <w:bodyDiv w:val="1"/>
      <w:marLeft w:val="0"/>
      <w:marRight w:val="0"/>
      <w:marTop w:val="0"/>
      <w:marBottom w:val="0"/>
      <w:divBdr>
        <w:top w:val="none" w:sz="0" w:space="0" w:color="auto"/>
        <w:left w:val="none" w:sz="0" w:space="0" w:color="auto"/>
        <w:bottom w:val="none" w:sz="0" w:space="0" w:color="auto"/>
        <w:right w:val="none" w:sz="0" w:space="0" w:color="auto"/>
      </w:divBdr>
    </w:div>
    <w:div w:id="831677655">
      <w:bodyDiv w:val="1"/>
      <w:marLeft w:val="0"/>
      <w:marRight w:val="0"/>
      <w:marTop w:val="0"/>
      <w:marBottom w:val="0"/>
      <w:divBdr>
        <w:top w:val="none" w:sz="0" w:space="0" w:color="auto"/>
        <w:left w:val="none" w:sz="0" w:space="0" w:color="auto"/>
        <w:bottom w:val="none" w:sz="0" w:space="0" w:color="auto"/>
        <w:right w:val="none" w:sz="0" w:space="0" w:color="auto"/>
      </w:divBdr>
    </w:div>
    <w:div w:id="838620738">
      <w:bodyDiv w:val="1"/>
      <w:marLeft w:val="0"/>
      <w:marRight w:val="0"/>
      <w:marTop w:val="0"/>
      <w:marBottom w:val="0"/>
      <w:divBdr>
        <w:top w:val="none" w:sz="0" w:space="0" w:color="auto"/>
        <w:left w:val="none" w:sz="0" w:space="0" w:color="auto"/>
        <w:bottom w:val="none" w:sz="0" w:space="0" w:color="auto"/>
        <w:right w:val="none" w:sz="0" w:space="0" w:color="auto"/>
      </w:divBdr>
    </w:div>
    <w:div w:id="856774303">
      <w:bodyDiv w:val="1"/>
      <w:marLeft w:val="0"/>
      <w:marRight w:val="0"/>
      <w:marTop w:val="0"/>
      <w:marBottom w:val="0"/>
      <w:divBdr>
        <w:top w:val="none" w:sz="0" w:space="0" w:color="auto"/>
        <w:left w:val="none" w:sz="0" w:space="0" w:color="auto"/>
        <w:bottom w:val="none" w:sz="0" w:space="0" w:color="auto"/>
        <w:right w:val="none" w:sz="0" w:space="0" w:color="auto"/>
      </w:divBdr>
    </w:div>
    <w:div w:id="857550831">
      <w:bodyDiv w:val="1"/>
      <w:marLeft w:val="0"/>
      <w:marRight w:val="0"/>
      <w:marTop w:val="0"/>
      <w:marBottom w:val="0"/>
      <w:divBdr>
        <w:top w:val="none" w:sz="0" w:space="0" w:color="auto"/>
        <w:left w:val="none" w:sz="0" w:space="0" w:color="auto"/>
        <w:bottom w:val="none" w:sz="0" w:space="0" w:color="auto"/>
        <w:right w:val="none" w:sz="0" w:space="0" w:color="auto"/>
      </w:divBdr>
    </w:div>
    <w:div w:id="859784468">
      <w:bodyDiv w:val="1"/>
      <w:marLeft w:val="0"/>
      <w:marRight w:val="0"/>
      <w:marTop w:val="0"/>
      <w:marBottom w:val="0"/>
      <w:divBdr>
        <w:top w:val="none" w:sz="0" w:space="0" w:color="auto"/>
        <w:left w:val="none" w:sz="0" w:space="0" w:color="auto"/>
        <w:bottom w:val="none" w:sz="0" w:space="0" w:color="auto"/>
        <w:right w:val="none" w:sz="0" w:space="0" w:color="auto"/>
      </w:divBdr>
    </w:div>
    <w:div w:id="876085387">
      <w:bodyDiv w:val="1"/>
      <w:marLeft w:val="0"/>
      <w:marRight w:val="0"/>
      <w:marTop w:val="0"/>
      <w:marBottom w:val="0"/>
      <w:divBdr>
        <w:top w:val="none" w:sz="0" w:space="0" w:color="auto"/>
        <w:left w:val="none" w:sz="0" w:space="0" w:color="auto"/>
        <w:bottom w:val="none" w:sz="0" w:space="0" w:color="auto"/>
        <w:right w:val="none" w:sz="0" w:space="0" w:color="auto"/>
      </w:divBdr>
    </w:div>
    <w:div w:id="884758709">
      <w:bodyDiv w:val="1"/>
      <w:marLeft w:val="0"/>
      <w:marRight w:val="0"/>
      <w:marTop w:val="0"/>
      <w:marBottom w:val="0"/>
      <w:divBdr>
        <w:top w:val="none" w:sz="0" w:space="0" w:color="auto"/>
        <w:left w:val="none" w:sz="0" w:space="0" w:color="auto"/>
        <w:bottom w:val="none" w:sz="0" w:space="0" w:color="auto"/>
        <w:right w:val="none" w:sz="0" w:space="0" w:color="auto"/>
      </w:divBdr>
    </w:div>
    <w:div w:id="885219689">
      <w:bodyDiv w:val="1"/>
      <w:marLeft w:val="0"/>
      <w:marRight w:val="0"/>
      <w:marTop w:val="0"/>
      <w:marBottom w:val="0"/>
      <w:divBdr>
        <w:top w:val="none" w:sz="0" w:space="0" w:color="auto"/>
        <w:left w:val="none" w:sz="0" w:space="0" w:color="auto"/>
        <w:bottom w:val="none" w:sz="0" w:space="0" w:color="auto"/>
        <w:right w:val="none" w:sz="0" w:space="0" w:color="auto"/>
      </w:divBdr>
    </w:div>
    <w:div w:id="889457204">
      <w:bodyDiv w:val="1"/>
      <w:marLeft w:val="0"/>
      <w:marRight w:val="0"/>
      <w:marTop w:val="0"/>
      <w:marBottom w:val="0"/>
      <w:divBdr>
        <w:top w:val="none" w:sz="0" w:space="0" w:color="auto"/>
        <w:left w:val="none" w:sz="0" w:space="0" w:color="auto"/>
        <w:bottom w:val="none" w:sz="0" w:space="0" w:color="auto"/>
        <w:right w:val="none" w:sz="0" w:space="0" w:color="auto"/>
      </w:divBdr>
    </w:div>
    <w:div w:id="903832663">
      <w:bodyDiv w:val="1"/>
      <w:marLeft w:val="0"/>
      <w:marRight w:val="0"/>
      <w:marTop w:val="0"/>
      <w:marBottom w:val="0"/>
      <w:divBdr>
        <w:top w:val="none" w:sz="0" w:space="0" w:color="auto"/>
        <w:left w:val="none" w:sz="0" w:space="0" w:color="auto"/>
        <w:bottom w:val="none" w:sz="0" w:space="0" w:color="auto"/>
        <w:right w:val="none" w:sz="0" w:space="0" w:color="auto"/>
      </w:divBdr>
    </w:div>
    <w:div w:id="919948728">
      <w:bodyDiv w:val="1"/>
      <w:marLeft w:val="0"/>
      <w:marRight w:val="0"/>
      <w:marTop w:val="0"/>
      <w:marBottom w:val="0"/>
      <w:divBdr>
        <w:top w:val="none" w:sz="0" w:space="0" w:color="auto"/>
        <w:left w:val="none" w:sz="0" w:space="0" w:color="auto"/>
        <w:bottom w:val="none" w:sz="0" w:space="0" w:color="auto"/>
        <w:right w:val="none" w:sz="0" w:space="0" w:color="auto"/>
      </w:divBdr>
    </w:div>
    <w:div w:id="926502409">
      <w:bodyDiv w:val="1"/>
      <w:marLeft w:val="0"/>
      <w:marRight w:val="0"/>
      <w:marTop w:val="0"/>
      <w:marBottom w:val="0"/>
      <w:divBdr>
        <w:top w:val="none" w:sz="0" w:space="0" w:color="auto"/>
        <w:left w:val="none" w:sz="0" w:space="0" w:color="auto"/>
        <w:bottom w:val="none" w:sz="0" w:space="0" w:color="auto"/>
        <w:right w:val="none" w:sz="0" w:space="0" w:color="auto"/>
      </w:divBdr>
    </w:div>
    <w:div w:id="929510627">
      <w:bodyDiv w:val="1"/>
      <w:marLeft w:val="0"/>
      <w:marRight w:val="0"/>
      <w:marTop w:val="0"/>
      <w:marBottom w:val="0"/>
      <w:divBdr>
        <w:top w:val="none" w:sz="0" w:space="0" w:color="auto"/>
        <w:left w:val="none" w:sz="0" w:space="0" w:color="auto"/>
        <w:bottom w:val="none" w:sz="0" w:space="0" w:color="auto"/>
        <w:right w:val="none" w:sz="0" w:space="0" w:color="auto"/>
      </w:divBdr>
    </w:div>
    <w:div w:id="939991280">
      <w:bodyDiv w:val="1"/>
      <w:marLeft w:val="0"/>
      <w:marRight w:val="0"/>
      <w:marTop w:val="0"/>
      <w:marBottom w:val="0"/>
      <w:divBdr>
        <w:top w:val="none" w:sz="0" w:space="0" w:color="auto"/>
        <w:left w:val="none" w:sz="0" w:space="0" w:color="auto"/>
        <w:bottom w:val="none" w:sz="0" w:space="0" w:color="auto"/>
        <w:right w:val="none" w:sz="0" w:space="0" w:color="auto"/>
      </w:divBdr>
    </w:div>
    <w:div w:id="955527019">
      <w:bodyDiv w:val="1"/>
      <w:marLeft w:val="0"/>
      <w:marRight w:val="0"/>
      <w:marTop w:val="0"/>
      <w:marBottom w:val="0"/>
      <w:divBdr>
        <w:top w:val="none" w:sz="0" w:space="0" w:color="auto"/>
        <w:left w:val="none" w:sz="0" w:space="0" w:color="auto"/>
        <w:bottom w:val="none" w:sz="0" w:space="0" w:color="auto"/>
        <w:right w:val="none" w:sz="0" w:space="0" w:color="auto"/>
      </w:divBdr>
    </w:div>
    <w:div w:id="957568529">
      <w:bodyDiv w:val="1"/>
      <w:marLeft w:val="0"/>
      <w:marRight w:val="0"/>
      <w:marTop w:val="0"/>
      <w:marBottom w:val="0"/>
      <w:divBdr>
        <w:top w:val="none" w:sz="0" w:space="0" w:color="auto"/>
        <w:left w:val="none" w:sz="0" w:space="0" w:color="auto"/>
        <w:bottom w:val="none" w:sz="0" w:space="0" w:color="auto"/>
        <w:right w:val="none" w:sz="0" w:space="0" w:color="auto"/>
      </w:divBdr>
    </w:div>
    <w:div w:id="959652908">
      <w:bodyDiv w:val="1"/>
      <w:marLeft w:val="0"/>
      <w:marRight w:val="0"/>
      <w:marTop w:val="0"/>
      <w:marBottom w:val="0"/>
      <w:divBdr>
        <w:top w:val="none" w:sz="0" w:space="0" w:color="auto"/>
        <w:left w:val="none" w:sz="0" w:space="0" w:color="auto"/>
        <w:bottom w:val="none" w:sz="0" w:space="0" w:color="auto"/>
        <w:right w:val="none" w:sz="0" w:space="0" w:color="auto"/>
      </w:divBdr>
    </w:div>
    <w:div w:id="968706103">
      <w:bodyDiv w:val="1"/>
      <w:marLeft w:val="0"/>
      <w:marRight w:val="0"/>
      <w:marTop w:val="0"/>
      <w:marBottom w:val="0"/>
      <w:divBdr>
        <w:top w:val="none" w:sz="0" w:space="0" w:color="auto"/>
        <w:left w:val="none" w:sz="0" w:space="0" w:color="auto"/>
        <w:bottom w:val="none" w:sz="0" w:space="0" w:color="auto"/>
        <w:right w:val="none" w:sz="0" w:space="0" w:color="auto"/>
      </w:divBdr>
    </w:div>
    <w:div w:id="968710612">
      <w:bodyDiv w:val="1"/>
      <w:marLeft w:val="0"/>
      <w:marRight w:val="0"/>
      <w:marTop w:val="0"/>
      <w:marBottom w:val="0"/>
      <w:divBdr>
        <w:top w:val="none" w:sz="0" w:space="0" w:color="auto"/>
        <w:left w:val="none" w:sz="0" w:space="0" w:color="auto"/>
        <w:bottom w:val="none" w:sz="0" w:space="0" w:color="auto"/>
        <w:right w:val="none" w:sz="0" w:space="0" w:color="auto"/>
      </w:divBdr>
    </w:div>
    <w:div w:id="968780579">
      <w:bodyDiv w:val="1"/>
      <w:marLeft w:val="0"/>
      <w:marRight w:val="0"/>
      <w:marTop w:val="0"/>
      <w:marBottom w:val="0"/>
      <w:divBdr>
        <w:top w:val="none" w:sz="0" w:space="0" w:color="auto"/>
        <w:left w:val="none" w:sz="0" w:space="0" w:color="auto"/>
        <w:bottom w:val="none" w:sz="0" w:space="0" w:color="auto"/>
        <w:right w:val="none" w:sz="0" w:space="0" w:color="auto"/>
      </w:divBdr>
    </w:div>
    <w:div w:id="972095646">
      <w:bodyDiv w:val="1"/>
      <w:marLeft w:val="0"/>
      <w:marRight w:val="0"/>
      <w:marTop w:val="0"/>
      <w:marBottom w:val="0"/>
      <w:divBdr>
        <w:top w:val="none" w:sz="0" w:space="0" w:color="auto"/>
        <w:left w:val="none" w:sz="0" w:space="0" w:color="auto"/>
        <w:bottom w:val="none" w:sz="0" w:space="0" w:color="auto"/>
        <w:right w:val="none" w:sz="0" w:space="0" w:color="auto"/>
      </w:divBdr>
    </w:div>
    <w:div w:id="974062749">
      <w:bodyDiv w:val="1"/>
      <w:marLeft w:val="0"/>
      <w:marRight w:val="0"/>
      <w:marTop w:val="0"/>
      <w:marBottom w:val="0"/>
      <w:divBdr>
        <w:top w:val="none" w:sz="0" w:space="0" w:color="auto"/>
        <w:left w:val="none" w:sz="0" w:space="0" w:color="auto"/>
        <w:bottom w:val="none" w:sz="0" w:space="0" w:color="auto"/>
        <w:right w:val="none" w:sz="0" w:space="0" w:color="auto"/>
      </w:divBdr>
    </w:div>
    <w:div w:id="983698944">
      <w:bodyDiv w:val="1"/>
      <w:marLeft w:val="0"/>
      <w:marRight w:val="0"/>
      <w:marTop w:val="0"/>
      <w:marBottom w:val="0"/>
      <w:divBdr>
        <w:top w:val="none" w:sz="0" w:space="0" w:color="auto"/>
        <w:left w:val="none" w:sz="0" w:space="0" w:color="auto"/>
        <w:bottom w:val="none" w:sz="0" w:space="0" w:color="auto"/>
        <w:right w:val="none" w:sz="0" w:space="0" w:color="auto"/>
      </w:divBdr>
    </w:div>
    <w:div w:id="993684545">
      <w:bodyDiv w:val="1"/>
      <w:marLeft w:val="0"/>
      <w:marRight w:val="0"/>
      <w:marTop w:val="0"/>
      <w:marBottom w:val="0"/>
      <w:divBdr>
        <w:top w:val="none" w:sz="0" w:space="0" w:color="auto"/>
        <w:left w:val="none" w:sz="0" w:space="0" w:color="auto"/>
        <w:bottom w:val="none" w:sz="0" w:space="0" w:color="auto"/>
        <w:right w:val="none" w:sz="0" w:space="0" w:color="auto"/>
      </w:divBdr>
    </w:div>
    <w:div w:id="1010328520">
      <w:bodyDiv w:val="1"/>
      <w:marLeft w:val="0"/>
      <w:marRight w:val="0"/>
      <w:marTop w:val="0"/>
      <w:marBottom w:val="0"/>
      <w:divBdr>
        <w:top w:val="none" w:sz="0" w:space="0" w:color="auto"/>
        <w:left w:val="none" w:sz="0" w:space="0" w:color="auto"/>
        <w:bottom w:val="none" w:sz="0" w:space="0" w:color="auto"/>
        <w:right w:val="none" w:sz="0" w:space="0" w:color="auto"/>
      </w:divBdr>
    </w:div>
    <w:div w:id="1014839764">
      <w:bodyDiv w:val="1"/>
      <w:marLeft w:val="0"/>
      <w:marRight w:val="0"/>
      <w:marTop w:val="0"/>
      <w:marBottom w:val="0"/>
      <w:divBdr>
        <w:top w:val="none" w:sz="0" w:space="0" w:color="auto"/>
        <w:left w:val="none" w:sz="0" w:space="0" w:color="auto"/>
        <w:bottom w:val="none" w:sz="0" w:space="0" w:color="auto"/>
        <w:right w:val="none" w:sz="0" w:space="0" w:color="auto"/>
      </w:divBdr>
    </w:div>
    <w:div w:id="1020399846">
      <w:bodyDiv w:val="1"/>
      <w:marLeft w:val="0"/>
      <w:marRight w:val="0"/>
      <w:marTop w:val="0"/>
      <w:marBottom w:val="0"/>
      <w:divBdr>
        <w:top w:val="none" w:sz="0" w:space="0" w:color="auto"/>
        <w:left w:val="none" w:sz="0" w:space="0" w:color="auto"/>
        <w:bottom w:val="none" w:sz="0" w:space="0" w:color="auto"/>
        <w:right w:val="none" w:sz="0" w:space="0" w:color="auto"/>
      </w:divBdr>
    </w:div>
    <w:div w:id="1038701698">
      <w:bodyDiv w:val="1"/>
      <w:marLeft w:val="0"/>
      <w:marRight w:val="0"/>
      <w:marTop w:val="0"/>
      <w:marBottom w:val="0"/>
      <w:divBdr>
        <w:top w:val="none" w:sz="0" w:space="0" w:color="auto"/>
        <w:left w:val="none" w:sz="0" w:space="0" w:color="auto"/>
        <w:bottom w:val="none" w:sz="0" w:space="0" w:color="auto"/>
        <w:right w:val="none" w:sz="0" w:space="0" w:color="auto"/>
      </w:divBdr>
    </w:div>
    <w:div w:id="1039630072">
      <w:bodyDiv w:val="1"/>
      <w:marLeft w:val="0"/>
      <w:marRight w:val="0"/>
      <w:marTop w:val="0"/>
      <w:marBottom w:val="0"/>
      <w:divBdr>
        <w:top w:val="none" w:sz="0" w:space="0" w:color="auto"/>
        <w:left w:val="none" w:sz="0" w:space="0" w:color="auto"/>
        <w:bottom w:val="none" w:sz="0" w:space="0" w:color="auto"/>
        <w:right w:val="none" w:sz="0" w:space="0" w:color="auto"/>
      </w:divBdr>
    </w:div>
    <w:div w:id="1039932646">
      <w:bodyDiv w:val="1"/>
      <w:marLeft w:val="0"/>
      <w:marRight w:val="0"/>
      <w:marTop w:val="0"/>
      <w:marBottom w:val="0"/>
      <w:divBdr>
        <w:top w:val="none" w:sz="0" w:space="0" w:color="auto"/>
        <w:left w:val="none" w:sz="0" w:space="0" w:color="auto"/>
        <w:bottom w:val="none" w:sz="0" w:space="0" w:color="auto"/>
        <w:right w:val="none" w:sz="0" w:space="0" w:color="auto"/>
      </w:divBdr>
    </w:div>
    <w:div w:id="1044019540">
      <w:bodyDiv w:val="1"/>
      <w:marLeft w:val="0"/>
      <w:marRight w:val="0"/>
      <w:marTop w:val="0"/>
      <w:marBottom w:val="0"/>
      <w:divBdr>
        <w:top w:val="none" w:sz="0" w:space="0" w:color="auto"/>
        <w:left w:val="none" w:sz="0" w:space="0" w:color="auto"/>
        <w:bottom w:val="none" w:sz="0" w:space="0" w:color="auto"/>
        <w:right w:val="none" w:sz="0" w:space="0" w:color="auto"/>
      </w:divBdr>
    </w:div>
    <w:div w:id="1045371197">
      <w:bodyDiv w:val="1"/>
      <w:marLeft w:val="0"/>
      <w:marRight w:val="0"/>
      <w:marTop w:val="0"/>
      <w:marBottom w:val="0"/>
      <w:divBdr>
        <w:top w:val="none" w:sz="0" w:space="0" w:color="auto"/>
        <w:left w:val="none" w:sz="0" w:space="0" w:color="auto"/>
        <w:bottom w:val="none" w:sz="0" w:space="0" w:color="auto"/>
        <w:right w:val="none" w:sz="0" w:space="0" w:color="auto"/>
      </w:divBdr>
    </w:div>
    <w:div w:id="1047993997">
      <w:bodyDiv w:val="1"/>
      <w:marLeft w:val="0"/>
      <w:marRight w:val="0"/>
      <w:marTop w:val="0"/>
      <w:marBottom w:val="0"/>
      <w:divBdr>
        <w:top w:val="none" w:sz="0" w:space="0" w:color="auto"/>
        <w:left w:val="none" w:sz="0" w:space="0" w:color="auto"/>
        <w:bottom w:val="none" w:sz="0" w:space="0" w:color="auto"/>
        <w:right w:val="none" w:sz="0" w:space="0" w:color="auto"/>
      </w:divBdr>
    </w:div>
    <w:div w:id="1054503614">
      <w:bodyDiv w:val="1"/>
      <w:marLeft w:val="0"/>
      <w:marRight w:val="0"/>
      <w:marTop w:val="0"/>
      <w:marBottom w:val="0"/>
      <w:divBdr>
        <w:top w:val="none" w:sz="0" w:space="0" w:color="auto"/>
        <w:left w:val="none" w:sz="0" w:space="0" w:color="auto"/>
        <w:bottom w:val="none" w:sz="0" w:space="0" w:color="auto"/>
        <w:right w:val="none" w:sz="0" w:space="0" w:color="auto"/>
      </w:divBdr>
    </w:div>
    <w:div w:id="1057970896">
      <w:bodyDiv w:val="1"/>
      <w:marLeft w:val="0"/>
      <w:marRight w:val="0"/>
      <w:marTop w:val="0"/>
      <w:marBottom w:val="0"/>
      <w:divBdr>
        <w:top w:val="none" w:sz="0" w:space="0" w:color="auto"/>
        <w:left w:val="none" w:sz="0" w:space="0" w:color="auto"/>
        <w:bottom w:val="none" w:sz="0" w:space="0" w:color="auto"/>
        <w:right w:val="none" w:sz="0" w:space="0" w:color="auto"/>
      </w:divBdr>
    </w:div>
    <w:div w:id="1065032860">
      <w:bodyDiv w:val="1"/>
      <w:marLeft w:val="0"/>
      <w:marRight w:val="0"/>
      <w:marTop w:val="0"/>
      <w:marBottom w:val="0"/>
      <w:divBdr>
        <w:top w:val="none" w:sz="0" w:space="0" w:color="auto"/>
        <w:left w:val="none" w:sz="0" w:space="0" w:color="auto"/>
        <w:bottom w:val="none" w:sz="0" w:space="0" w:color="auto"/>
        <w:right w:val="none" w:sz="0" w:space="0" w:color="auto"/>
      </w:divBdr>
    </w:div>
    <w:div w:id="1071856148">
      <w:bodyDiv w:val="1"/>
      <w:marLeft w:val="0"/>
      <w:marRight w:val="0"/>
      <w:marTop w:val="0"/>
      <w:marBottom w:val="0"/>
      <w:divBdr>
        <w:top w:val="none" w:sz="0" w:space="0" w:color="auto"/>
        <w:left w:val="none" w:sz="0" w:space="0" w:color="auto"/>
        <w:bottom w:val="none" w:sz="0" w:space="0" w:color="auto"/>
        <w:right w:val="none" w:sz="0" w:space="0" w:color="auto"/>
      </w:divBdr>
    </w:div>
    <w:div w:id="1078749972">
      <w:bodyDiv w:val="1"/>
      <w:marLeft w:val="0"/>
      <w:marRight w:val="0"/>
      <w:marTop w:val="0"/>
      <w:marBottom w:val="0"/>
      <w:divBdr>
        <w:top w:val="none" w:sz="0" w:space="0" w:color="auto"/>
        <w:left w:val="none" w:sz="0" w:space="0" w:color="auto"/>
        <w:bottom w:val="none" w:sz="0" w:space="0" w:color="auto"/>
        <w:right w:val="none" w:sz="0" w:space="0" w:color="auto"/>
      </w:divBdr>
    </w:div>
    <w:div w:id="1086072592">
      <w:bodyDiv w:val="1"/>
      <w:marLeft w:val="0"/>
      <w:marRight w:val="0"/>
      <w:marTop w:val="0"/>
      <w:marBottom w:val="0"/>
      <w:divBdr>
        <w:top w:val="none" w:sz="0" w:space="0" w:color="auto"/>
        <w:left w:val="none" w:sz="0" w:space="0" w:color="auto"/>
        <w:bottom w:val="none" w:sz="0" w:space="0" w:color="auto"/>
        <w:right w:val="none" w:sz="0" w:space="0" w:color="auto"/>
      </w:divBdr>
    </w:div>
    <w:div w:id="1086807292">
      <w:bodyDiv w:val="1"/>
      <w:marLeft w:val="0"/>
      <w:marRight w:val="0"/>
      <w:marTop w:val="0"/>
      <w:marBottom w:val="0"/>
      <w:divBdr>
        <w:top w:val="none" w:sz="0" w:space="0" w:color="auto"/>
        <w:left w:val="none" w:sz="0" w:space="0" w:color="auto"/>
        <w:bottom w:val="none" w:sz="0" w:space="0" w:color="auto"/>
        <w:right w:val="none" w:sz="0" w:space="0" w:color="auto"/>
      </w:divBdr>
    </w:div>
    <w:div w:id="1091507007">
      <w:bodyDiv w:val="1"/>
      <w:marLeft w:val="0"/>
      <w:marRight w:val="0"/>
      <w:marTop w:val="0"/>
      <w:marBottom w:val="0"/>
      <w:divBdr>
        <w:top w:val="none" w:sz="0" w:space="0" w:color="auto"/>
        <w:left w:val="none" w:sz="0" w:space="0" w:color="auto"/>
        <w:bottom w:val="none" w:sz="0" w:space="0" w:color="auto"/>
        <w:right w:val="none" w:sz="0" w:space="0" w:color="auto"/>
      </w:divBdr>
    </w:div>
    <w:div w:id="1096051895">
      <w:bodyDiv w:val="1"/>
      <w:marLeft w:val="0"/>
      <w:marRight w:val="0"/>
      <w:marTop w:val="0"/>
      <w:marBottom w:val="0"/>
      <w:divBdr>
        <w:top w:val="none" w:sz="0" w:space="0" w:color="auto"/>
        <w:left w:val="none" w:sz="0" w:space="0" w:color="auto"/>
        <w:bottom w:val="none" w:sz="0" w:space="0" w:color="auto"/>
        <w:right w:val="none" w:sz="0" w:space="0" w:color="auto"/>
      </w:divBdr>
    </w:div>
    <w:div w:id="1098788792">
      <w:bodyDiv w:val="1"/>
      <w:marLeft w:val="0"/>
      <w:marRight w:val="0"/>
      <w:marTop w:val="0"/>
      <w:marBottom w:val="0"/>
      <w:divBdr>
        <w:top w:val="none" w:sz="0" w:space="0" w:color="auto"/>
        <w:left w:val="none" w:sz="0" w:space="0" w:color="auto"/>
        <w:bottom w:val="none" w:sz="0" w:space="0" w:color="auto"/>
        <w:right w:val="none" w:sz="0" w:space="0" w:color="auto"/>
      </w:divBdr>
    </w:div>
    <w:div w:id="1101805525">
      <w:bodyDiv w:val="1"/>
      <w:marLeft w:val="0"/>
      <w:marRight w:val="0"/>
      <w:marTop w:val="0"/>
      <w:marBottom w:val="0"/>
      <w:divBdr>
        <w:top w:val="none" w:sz="0" w:space="0" w:color="auto"/>
        <w:left w:val="none" w:sz="0" w:space="0" w:color="auto"/>
        <w:bottom w:val="none" w:sz="0" w:space="0" w:color="auto"/>
        <w:right w:val="none" w:sz="0" w:space="0" w:color="auto"/>
      </w:divBdr>
    </w:div>
    <w:div w:id="1106539507">
      <w:bodyDiv w:val="1"/>
      <w:marLeft w:val="0"/>
      <w:marRight w:val="0"/>
      <w:marTop w:val="0"/>
      <w:marBottom w:val="0"/>
      <w:divBdr>
        <w:top w:val="none" w:sz="0" w:space="0" w:color="auto"/>
        <w:left w:val="none" w:sz="0" w:space="0" w:color="auto"/>
        <w:bottom w:val="none" w:sz="0" w:space="0" w:color="auto"/>
        <w:right w:val="none" w:sz="0" w:space="0" w:color="auto"/>
      </w:divBdr>
    </w:div>
    <w:div w:id="1111701066">
      <w:bodyDiv w:val="1"/>
      <w:marLeft w:val="0"/>
      <w:marRight w:val="0"/>
      <w:marTop w:val="0"/>
      <w:marBottom w:val="0"/>
      <w:divBdr>
        <w:top w:val="none" w:sz="0" w:space="0" w:color="auto"/>
        <w:left w:val="none" w:sz="0" w:space="0" w:color="auto"/>
        <w:bottom w:val="none" w:sz="0" w:space="0" w:color="auto"/>
        <w:right w:val="none" w:sz="0" w:space="0" w:color="auto"/>
      </w:divBdr>
    </w:div>
    <w:div w:id="1119032473">
      <w:bodyDiv w:val="1"/>
      <w:marLeft w:val="0"/>
      <w:marRight w:val="0"/>
      <w:marTop w:val="0"/>
      <w:marBottom w:val="0"/>
      <w:divBdr>
        <w:top w:val="none" w:sz="0" w:space="0" w:color="auto"/>
        <w:left w:val="none" w:sz="0" w:space="0" w:color="auto"/>
        <w:bottom w:val="none" w:sz="0" w:space="0" w:color="auto"/>
        <w:right w:val="none" w:sz="0" w:space="0" w:color="auto"/>
      </w:divBdr>
    </w:div>
    <w:div w:id="1120303436">
      <w:bodyDiv w:val="1"/>
      <w:marLeft w:val="0"/>
      <w:marRight w:val="0"/>
      <w:marTop w:val="0"/>
      <w:marBottom w:val="0"/>
      <w:divBdr>
        <w:top w:val="none" w:sz="0" w:space="0" w:color="auto"/>
        <w:left w:val="none" w:sz="0" w:space="0" w:color="auto"/>
        <w:bottom w:val="none" w:sz="0" w:space="0" w:color="auto"/>
        <w:right w:val="none" w:sz="0" w:space="0" w:color="auto"/>
      </w:divBdr>
    </w:div>
    <w:div w:id="1127550229">
      <w:bodyDiv w:val="1"/>
      <w:marLeft w:val="0"/>
      <w:marRight w:val="0"/>
      <w:marTop w:val="0"/>
      <w:marBottom w:val="0"/>
      <w:divBdr>
        <w:top w:val="none" w:sz="0" w:space="0" w:color="auto"/>
        <w:left w:val="none" w:sz="0" w:space="0" w:color="auto"/>
        <w:bottom w:val="none" w:sz="0" w:space="0" w:color="auto"/>
        <w:right w:val="none" w:sz="0" w:space="0" w:color="auto"/>
      </w:divBdr>
    </w:div>
    <w:div w:id="1132483550">
      <w:bodyDiv w:val="1"/>
      <w:marLeft w:val="0"/>
      <w:marRight w:val="0"/>
      <w:marTop w:val="0"/>
      <w:marBottom w:val="0"/>
      <w:divBdr>
        <w:top w:val="none" w:sz="0" w:space="0" w:color="auto"/>
        <w:left w:val="none" w:sz="0" w:space="0" w:color="auto"/>
        <w:bottom w:val="none" w:sz="0" w:space="0" w:color="auto"/>
        <w:right w:val="none" w:sz="0" w:space="0" w:color="auto"/>
      </w:divBdr>
    </w:div>
    <w:div w:id="1132750561">
      <w:bodyDiv w:val="1"/>
      <w:marLeft w:val="0"/>
      <w:marRight w:val="0"/>
      <w:marTop w:val="0"/>
      <w:marBottom w:val="0"/>
      <w:divBdr>
        <w:top w:val="none" w:sz="0" w:space="0" w:color="auto"/>
        <w:left w:val="none" w:sz="0" w:space="0" w:color="auto"/>
        <w:bottom w:val="none" w:sz="0" w:space="0" w:color="auto"/>
        <w:right w:val="none" w:sz="0" w:space="0" w:color="auto"/>
      </w:divBdr>
    </w:div>
    <w:div w:id="1134639245">
      <w:bodyDiv w:val="1"/>
      <w:marLeft w:val="0"/>
      <w:marRight w:val="0"/>
      <w:marTop w:val="0"/>
      <w:marBottom w:val="0"/>
      <w:divBdr>
        <w:top w:val="none" w:sz="0" w:space="0" w:color="auto"/>
        <w:left w:val="none" w:sz="0" w:space="0" w:color="auto"/>
        <w:bottom w:val="none" w:sz="0" w:space="0" w:color="auto"/>
        <w:right w:val="none" w:sz="0" w:space="0" w:color="auto"/>
      </w:divBdr>
    </w:div>
    <w:div w:id="1136534598">
      <w:bodyDiv w:val="1"/>
      <w:marLeft w:val="0"/>
      <w:marRight w:val="0"/>
      <w:marTop w:val="0"/>
      <w:marBottom w:val="0"/>
      <w:divBdr>
        <w:top w:val="none" w:sz="0" w:space="0" w:color="auto"/>
        <w:left w:val="none" w:sz="0" w:space="0" w:color="auto"/>
        <w:bottom w:val="none" w:sz="0" w:space="0" w:color="auto"/>
        <w:right w:val="none" w:sz="0" w:space="0" w:color="auto"/>
      </w:divBdr>
    </w:div>
    <w:div w:id="1141580357">
      <w:bodyDiv w:val="1"/>
      <w:marLeft w:val="0"/>
      <w:marRight w:val="0"/>
      <w:marTop w:val="0"/>
      <w:marBottom w:val="0"/>
      <w:divBdr>
        <w:top w:val="none" w:sz="0" w:space="0" w:color="auto"/>
        <w:left w:val="none" w:sz="0" w:space="0" w:color="auto"/>
        <w:bottom w:val="none" w:sz="0" w:space="0" w:color="auto"/>
        <w:right w:val="none" w:sz="0" w:space="0" w:color="auto"/>
      </w:divBdr>
    </w:div>
    <w:div w:id="1145700743">
      <w:bodyDiv w:val="1"/>
      <w:marLeft w:val="0"/>
      <w:marRight w:val="0"/>
      <w:marTop w:val="0"/>
      <w:marBottom w:val="0"/>
      <w:divBdr>
        <w:top w:val="none" w:sz="0" w:space="0" w:color="auto"/>
        <w:left w:val="none" w:sz="0" w:space="0" w:color="auto"/>
        <w:bottom w:val="none" w:sz="0" w:space="0" w:color="auto"/>
        <w:right w:val="none" w:sz="0" w:space="0" w:color="auto"/>
      </w:divBdr>
    </w:div>
    <w:div w:id="1147670664">
      <w:bodyDiv w:val="1"/>
      <w:marLeft w:val="0"/>
      <w:marRight w:val="0"/>
      <w:marTop w:val="0"/>
      <w:marBottom w:val="0"/>
      <w:divBdr>
        <w:top w:val="none" w:sz="0" w:space="0" w:color="auto"/>
        <w:left w:val="none" w:sz="0" w:space="0" w:color="auto"/>
        <w:bottom w:val="none" w:sz="0" w:space="0" w:color="auto"/>
        <w:right w:val="none" w:sz="0" w:space="0" w:color="auto"/>
      </w:divBdr>
    </w:div>
    <w:div w:id="1147744491">
      <w:bodyDiv w:val="1"/>
      <w:marLeft w:val="0"/>
      <w:marRight w:val="0"/>
      <w:marTop w:val="0"/>
      <w:marBottom w:val="0"/>
      <w:divBdr>
        <w:top w:val="none" w:sz="0" w:space="0" w:color="auto"/>
        <w:left w:val="none" w:sz="0" w:space="0" w:color="auto"/>
        <w:bottom w:val="none" w:sz="0" w:space="0" w:color="auto"/>
        <w:right w:val="none" w:sz="0" w:space="0" w:color="auto"/>
      </w:divBdr>
    </w:div>
    <w:div w:id="1156065500">
      <w:bodyDiv w:val="1"/>
      <w:marLeft w:val="0"/>
      <w:marRight w:val="0"/>
      <w:marTop w:val="0"/>
      <w:marBottom w:val="0"/>
      <w:divBdr>
        <w:top w:val="none" w:sz="0" w:space="0" w:color="auto"/>
        <w:left w:val="none" w:sz="0" w:space="0" w:color="auto"/>
        <w:bottom w:val="none" w:sz="0" w:space="0" w:color="auto"/>
        <w:right w:val="none" w:sz="0" w:space="0" w:color="auto"/>
      </w:divBdr>
    </w:div>
    <w:div w:id="1163550023">
      <w:bodyDiv w:val="1"/>
      <w:marLeft w:val="0"/>
      <w:marRight w:val="0"/>
      <w:marTop w:val="0"/>
      <w:marBottom w:val="0"/>
      <w:divBdr>
        <w:top w:val="none" w:sz="0" w:space="0" w:color="auto"/>
        <w:left w:val="none" w:sz="0" w:space="0" w:color="auto"/>
        <w:bottom w:val="none" w:sz="0" w:space="0" w:color="auto"/>
        <w:right w:val="none" w:sz="0" w:space="0" w:color="auto"/>
      </w:divBdr>
    </w:div>
    <w:div w:id="1171530777">
      <w:bodyDiv w:val="1"/>
      <w:marLeft w:val="0"/>
      <w:marRight w:val="0"/>
      <w:marTop w:val="0"/>
      <w:marBottom w:val="0"/>
      <w:divBdr>
        <w:top w:val="none" w:sz="0" w:space="0" w:color="auto"/>
        <w:left w:val="none" w:sz="0" w:space="0" w:color="auto"/>
        <w:bottom w:val="none" w:sz="0" w:space="0" w:color="auto"/>
        <w:right w:val="none" w:sz="0" w:space="0" w:color="auto"/>
      </w:divBdr>
    </w:div>
    <w:div w:id="1172834749">
      <w:bodyDiv w:val="1"/>
      <w:marLeft w:val="0"/>
      <w:marRight w:val="0"/>
      <w:marTop w:val="0"/>
      <w:marBottom w:val="0"/>
      <w:divBdr>
        <w:top w:val="none" w:sz="0" w:space="0" w:color="auto"/>
        <w:left w:val="none" w:sz="0" w:space="0" w:color="auto"/>
        <w:bottom w:val="none" w:sz="0" w:space="0" w:color="auto"/>
        <w:right w:val="none" w:sz="0" w:space="0" w:color="auto"/>
      </w:divBdr>
    </w:div>
    <w:div w:id="1177305184">
      <w:bodyDiv w:val="1"/>
      <w:marLeft w:val="0"/>
      <w:marRight w:val="0"/>
      <w:marTop w:val="0"/>
      <w:marBottom w:val="0"/>
      <w:divBdr>
        <w:top w:val="none" w:sz="0" w:space="0" w:color="auto"/>
        <w:left w:val="none" w:sz="0" w:space="0" w:color="auto"/>
        <w:bottom w:val="none" w:sz="0" w:space="0" w:color="auto"/>
        <w:right w:val="none" w:sz="0" w:space="0" w:color="auto"/>
      </w:divBdr>
    </w:div>
    <w:div w:id="1224759874">
      <w:bodyDiv w:val="1"/>
      <w:marLeft w:val="0"/>
      <w:marRight w:val="0"/>
      <w:marTop w:val="0"/>
      <w:marBottom w:val="0"/>
      <w:divBdr>
        <w:top w:val="none" w:sz="0" w:space="0" w:color="auto"/>
        <w:left w:val="none" w:sz="0" w:space="0" w:color="auto"/>
        <w:bottom w:val="none" w:sz="0" w:space="0" w:color="auto"/>
        <w:right w:val="none" w:sz="0" w:space="0" w:color="auto"/>
      </w:divBdr>
    </w:div>
    <w:div w:id="1237475709">
      <w:bodyDiv w:val="1"/>
      <w:marLeft w:val="0"/>
      <w:marRight w:val="0"/>
      <w:marTop w:val="0"/>
      <w:marBottom w:val="0"/>
      <w:divBdr>
        <w:top w:val="none" w:sz="0" w:space="0" w:color="auto"/>
        <w:left w:val="none" w:sz="0" w:space="0" w:color="auto"/>
        <w:bottom w:val="none" w:sz="0" w:space="0" w:color="auto"/>
        <w:right w:val="none" w:sz="0" w:space="0" w:color="auto"/>
      </w:divBdr>
      <w:divsChild>
        <w:div w:id="626856096">
          <w:marLeft w:val="0"/>
          <w:marRight w:val="0"/>
          <w:marTop w:val="0"/>
          <w:marBottom w:val="0"/>
          <w:divBdr>
            <w:top w:val="none" w:sz="0" w:space="0" w:color="auto"/>
            <w:left w:val="none" w:sz="0" w:space="0" w:color="auto"/>
            <w:bottom w:val="none" w:sz="0" w:space="0" w:color="auto"/>
            <w:right w:val="none" w:sz="0" w:space="0" w:color="auto"/>
          </w:divBdr>
        </w:div>
        <w:div w:id="694767189">
          <w:marLeft w:val="0"/>
          <w:marRight w:val="0"/>
          <w:marTop w:val="0"/>
          <w:marBottom w:val="0"/>
          <w:divBdr>
            <w:top w:val="none" w:sz="0" w:space="0" w:color="auto"/>
            <w:left w:val="none" w:sz="0" w:space="0" w:color="auto"/>
            <w:bottom w:val="none" w:sz="0" w:space="0" w:color="auto"/>
            <w:right w:val="none" w:sz="0" w:space="0" w:color="auto"/>
          </w:divBdr>
        </w:div>
      </w:divsChild>
    </w:div>
    <w:div w:id="1237590408">
      <w:bodyDiv w:val="1"/>
      <w:marLeft w:val="0"/>
      <w:marRight w:val="0"/>
      <w:marTop w:val="0"/>
      <w:marBottom w:val="0"/>
      <w:divBdr>
        <w:top w:val="none" w:sz="0" w:space="0" w:color="auto"/>
        <w:left w:val="none" w:sz="0" w:space="0" w:color="auto"/>
        <w:bottom w:val="none" w:sz="0" w:space="0" w:color="auto"/>
        <w:right w:val="none" w:sz="0" w:space="0" w:color="auto"/>
      </w:divBdr>
    </w:div>
    <w:div w:id="1241135209">
      <w:bodyDiv w:val="1"/>
      <w:marLeft w:val="0"/>
      <w:marRight w:val="0"/>
      <w:marTop w:val="0"/>
      <w:marBottom w:val="0"/>
      <w:divBdr>
        <w:top w:val="none" w:sz="0" w:space="0" w:color="auto"/>
        <w:left w:val="none" w:sz="0" w:space="0" w:color="auto"/>
        <w:bottom w:val="none" w:sz="0" w:space="0" w:color="auto"/>
        <w:right w:val="none" w:sz="0" w:space="0" w:color="auto"/>
      </w:divBdr>
    </w:div>
    <w:div w:id="1248268541">
      <w:bodyDiv w:val="1"/>
      <w:marLeft w:val="0"/>
      <w:marRight w:val="0"/>
      <w:marTop w:val="0"/>
      <w:marBottom w:val="0"/>
      <w:divBdr>
        <w:top w:val="none" w:sz="0" w:space="0" w:color="auto"/>
        <w:left w:val="none" w:sz="0" w:space="0" w:color="auto"/>
        <w:bottom w:val="none" w:sz="0" w:space="0" w:color="auto"/>
        <w:right w:val="none" w:sz="0" w:space="0" w:color="auto"/>
      </w:divBdr>
    </w:div>
    <w:div w:id="1253508493">
      <w:bodyDiv w:val="1"/>
      <w:marLeft w:val="0"/>
      <w:marRight w:val="0"/>
      <w:marTop w:val="0"/>
      <w:marBottom w:val="0"/>
      <w:divBdr>
        <w:top w:val="none" w:sz="0" w:space="0" w:color="auto"/>
        <w:left w:val="none" w:sz="0" w:space="0" w:color="auto"/>
        <w:bottom w:val="none" w:sz="0" w:space="0" w:color="auto"/>
        <w:right w:val="none" w:sz="0" w:space="0" w:color="auto"/>
      </w:divBdr>
    </w:div>
    <w:div w:id="1255628561">
      <w:bodyDiv w:val="1"/>
      <w:marLeft w:val="0"/>
      <w:marRight w:val="0"/>
      <w:marTop w:val="0"/>
      <w:marBottom w:val="0"/>
      <w:divBdr>
        <w:top w:val="none" w:sz="0" w:space="0" w:color="auto"/>
        <w:left w:val="none" w:sz="0" w:space="0" w:color="auto"/>
        <w:bottom w:val="none" w:sz="0" w:space="0" w:color="auto"/>
        <w:right w:val="none" w:sz="0" w:space="0" w:color="auto"/>
      </w:divBdr>
      <w:divsChild>
        <w:div w:id="412359487">
          <w:marLeft w:val="0"/>
          <w:marRight w:val="0"/>
          <w:marTop w:val="0"/>
          <w:marBottom w:val="0"/>
          <w:divBdr>
            <w:top w:val="none" w:sz="0" w:space="0" w:color="auto"/>
            <w:left w:val="none" w:sz="0" w:space="0" w:color="auto"/>
            <w:bottom w:val="none" w:sz="0" w:space="0" w:color="auto"/>
            <w:right w:val="none" w:sz="0" w:space="0" w:color="auto"/>
          </w:divBdr>
          <w:divsChild>
            <w:div w:id="6609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6121">
      <w:bodyDiv w:val="1"/>
      <w:marLeft w:val="0"/>
      <w:marRight w:val="0"/>
      <w:marTop w:val="0"/>
      <w:marBottom w:val="0"/>
      <w:divBdr>
        <w:top w:val="none" w:sz="0" w:space="0" w:color="auto"/>
        <w:left w:val="none" w:sz="0" w:space="0" w:color="auto"/>
        <w:bottom w:val="none" w:sz="0" w:space="0" w:color="auto"/>
        <w:right w:val="none" w:sz="0" w:space="0" w:color="auto"/>
      </w:divBdr>
      <w:divsChild>
        <w:div w:id="2113625407">
          <w:marLeft w:val="547"/>
          <w:marRight w:val="0"/>
          <w:marTop w:val="0"/>
          <w:marBottom w:val="0"/>
          <w:divBdr>
            <w:top w:val="none" w:sz="0" w:space="0" w:color="auto"/>
            <w:left w:val="none" w:sz="0" w:space="0" w:color="auto"/>
            <w:bottom w:val="none" w:sz="0" w:space="0" w:color="auto"/>
            <w:right w:val="none" w:sz="0" w:space="0" w:color="auto"/>
          </w:divBdr>
        </w:div>
      </w:divsChild>
    </w:div>
    <w:div w:id="1267497627">
      <w:bodyDiv w:val="1"/>
      <w:marLeft w:val="0"/>
      <w:marRight w:val="0"/>
      <w:marTop w:val="0"/>
      <w:marBottom w:val="0"/>
      <w:divBdr>
        <w:top w:val="none" w:sz="0" w:space="0" w:color="auto"/>
        <w:left w:val="none" w:sz="0" w:space="0" w:color="auto"/>
        <w:bottom w:val="none" w:sz="0" w:space="0" w:color="auto"/>
        <w:right w:val="none" w:sz="0" w:space="0" w:color="auto"/>
      </w:divBdr>
    </w:div>
    <w:div w:id="1268806380">
      <w:bodyDiv w:val="1"/>
      <w:marLeft w:val="0"/>
      <w:marRight w:val="0"/>
      <w:marTop w:val="0"/>
      <w:marBottom w:val="0"/>
      <w:divBdr>
        <w:top w:val="none" w:sz="0" w:space="0" w:color="auto"/>
        <w:left w:val="none" w:sz="0" w:space="0" w:color="auto"/>
        <w:bottom w:val="none" w:sz="0" w:space="0" w:color="auto"/>
        <w:right w:val="none" w:sz="0" w:space="0" w:color="auto"/>
      </w:divBdr>
    </w:div>
    <w:div w:id="1270696667">
      <w:bodyDiv w:val="1"/>
      <w:marLeft w:val="0"/>
      <w:marRight w:val="0"/>
      <w:marTop w:val="0"/>
      <w:marBottom w:val="0"/>
      <w:divBdr>
        <w:top w:val="none" w:sz="0" w:space="0" w:color="auto"/>
        <w:left w:val="none" w:sz="0" w:space="0" w:color="auto"/>
        <w:bottom w:val="none" w:sz="0" w:space="0" w:color="auto"/>
        <w:right w:val="none" w:sz="0" w:space="0" w:color="auto"/>
      </w:divBdr>
    </w:div>
    <w:div w:id="1284385960">
      <w:bodyDiv w:val="1"/>
      <w:marLeft w:val="0"/>
      <w:marRight w:val="0"/>
      <w:marTop w:val="0"/>
      <w:marBottom w:val="0"/>
      <w:divBdr>
        <w:top w:val="none" w:sz="0" w:space="0" w:color="auto"/>
        <w:left w:val="none" w:sz="0" w:space="0" w:color="auto"/>
        <w:bottom w:val="none" w:sz="0" w:space="0" w:color="auto"/>
        <w:right w:val="none" w:sz="0" w:space="0" w:color="auto"/>
      </w:divBdr>
    </w:div>
    <w:div w:id="1301619093">
      <w:bodyDiv w:val="1"/>
      <w:marLeft w:val="0"/>
      <w:marRight w:val="0"/>
      <w:marTop w:val="0"/>
      <w:marBottom w:val="0"/>
      <w:divBdr>
        <w:top w:val="none" w:sz="0" w:space="0" w:color="auto"/>
        <w:left w:val="none" w:sz="0" w:space="0" w:color="auto"/>
        <w:bottom w:val="none" w:sz="0" w:space="0" w:color="auto"/>
        <w:right w:val="none" w:sz="0" w:space="0" w:color="auto"/>
      </w:divBdr>
    </w:div>
    <w:div w:id="1308826841">
      <w:bodyDiv w:val="1"/>
      <w:marLeft w:val="0"/>
      <w:marRight w:val="0"/>
      <w:marTop w:val="0"/>
      <w:marBottom w:val="0"/>
      <w:divBdr>
        <w:top w:val="none" w:sz="0" w:space="0" w:color="auto"/>
        <w:left w:val="none" w:sz="0" w:space="0" w:color="auto"/>
        <w:bottom w:val="none" w:sz="0" w:space="0" w:color="auto"/>
        <w:right w:val="none" w:sz="0" w:space="0" w:color="auto"/>
      </w:divBdr>
    </w:div>
    <w:div w:id="1310673125">
      <w:bodyDiv w:val="1"/>
      <w:marLeft w:val="0"/>
      <w:marRight w:val="0"/>
      <w:marTop w:val="0"/>
      <w:marBottom w:val="0"/>
      <w:divBdr>
        <w:top w:val="none" w:sz="0" w:space="0" w:color="auto"/>
        <w:left w:val="none" w:sz="0" w:space="0" w:color="auto"/>
        <w:bottom w:val="none" w:sz="0" w:space="0" w:color="auto"/>
        <w:right w:val="none" w:sz="0" w:space="0" w:color="auto"/>
      </w:divBdr>
    </w:div>
    <w:div w:id="1326713640">
      <w:bodyDiv w:val="1"/>
      <w:marLeft w:val="0"/>
      <w:marRight w:val="0"/>
      <w:marTop w:val="0"/>
      <w:marBottom w:val="0"/>
      <w:divBdr>
        <w:top w:val="none" w:sz="0" w:space="0" w:color="auto"/>
        <w:left w:val="none" w:sz="0" w:space="0" w:color="auto"/>
        <w:bottom w:val="none" w:sz="0" w:space="0" w:color="auto"/>
        <w:right w:val="none" w:sz="0" w:space="0" w:color="auto"/>
      </w:divBdr>
    </w:div>
    <w:div w:id="1331180403">
      <w:bodyDiv w:val="1"/>
      <w:marLeft w:val="0"/>
      <w:marRight w:val="0"/>
      <w:marTop w:val="0"/>
      <w:marBottom w:val="0"/>
      <w:divBdr>
        <w:top w:val="none" w:sz="0" w:space="0" w:color="auto"/>
        <w:left w:val="none" w:sz="0" w:space="0" w:color="auto"/>
        <w:bottom w:val="none" w:sz="0" w:space="0" w:color="auto"/>
        <w:right w:val="none" w:sz="0" w:space="0" w:color="auto"/>
      </w:divBdr>
      <w:divsChild>
        <w:div w:id="254216944">
          <w:marLeft w:val="0"/>
          <w:marRight w:val="0"/>
          <w:marTop w:val="0"/>
          <w:marBottom w:val="0"/>
          <w:divBdr>
            <w:top w:val="none" w:sz="0" w:space="0" w:color="auto"/>
            <w:left w:val="none" w:sz="0" w:space="0" w:color="auto"/>
            <w:bottom w:val="none" w:sz="0" w:space="0" w:color="auto"/>
            <w:right w:val="none" w:sz="0" w:space="0" w:color="auto"/>
          </w:divBdr>
          <w:divsChild>
            <w:div w:id="1579901279">
              <w:marLeft w:val="0"/>
              <w:marRight w:val="0"/>
              <w:marTop w:val="0"/>
              <w:marBottom w:val="0"/>
              <w:divBdr>
                <w:top w:val="none" w:sz="0" w:space="0" w:color="auto"/>
                <w:left w:val="none" w:sz="0" w:space="0" w:color="auto"/>
                <w:bottom w:val="none" w:sz="0" w:space="0" w:color="auto"/>
                <w:right w:val="none" w:sz="0" w:space="0" w:color="auto"/>
              </w:divBdr>
              <w:divsChild>
                <w:div w:id="1991976408">
                  <w:marLeft w:val="0"/>
                  <w:marRight w:val="0"/>
                  <w:marTop w:val="0"/>
                  <w:marBottom w:val="0"/>
                  <w:divBdr>
                    <w:top w:val="none" w:sz="0" w:space="0" w:color="auto"/>
                    <w:left w:val="none" w:sz="0" w:space="0" w:color="auto"/>
                    <w:bottom w:val="none" w:sz="0" w:space="0" w:color="auto"/>
                    <w:right w:val="none" w:sz="0" w:space="0" w:color="auto"/>
                  </w:divBdr>
                  <w:divsChild>
                    <w:div w:id="211042835">
                      <w:marLeft w:val="240"/>
                      <w:marRight w:val="150"/>
                      <w:marTop w:val="120"/>
                      <w:marBottom w:val="120"/>
                      <w:divBdr>
                        <w:top w:val="none" w:sz="0" w:space="0" w:color="auto"/>
                        <w:left w:val="none" w:sz="0" w:space="0" w:color="auto"/>
                        <w:bottom w:val="none" w:sz="0" w:space="0" w:color="auto"/>
                        <w:right w:val="none" w:sz="0" w:space="0" w:color="auto"/>
                      </w:divBdr>
                      <w:divsChild>
                        <w:div w:id="1459645241">
                          <w:marLeft w:val="0"/>
                          <w:marRight w:val="0"/>
                          <w:marTop w:val="0"/>
                          <w:marBottom w:val="0"/>
                          <w:divBdr>
                            <w:top w:val="none" w:sz="0" w:space="0" w:color="auto"/>
                            <w:left w:val="none" w:sz="0" w:space="0" w:color="auto"/>
                            <w:bottom w:val="none" w:sz="0" w:space="0" w:color="auto"/>
                            <w:right w:val="none" w:sz="0" w:space="0" w:color="auto"/>
                          </w:divBdr>
                          <w:divsChild>
                            <w:div w:id="643849562">
                              <w:marLeft w:val="0"/>
                              <w:marRight w:val="0"/>
                              <w:marTop w:val="0"/>
                              <w:marBottom w:val="0"/>
                              <w:divBdr>
                                <w:top w:val="none" w:sz="0" w:space="0" w:color="auto"/>
                                <w:left w:val="none" w:sz="0" w:space="0" w:color="auto"/>
                                <w:bottom w:val="none" w:sz="0" w:space="0" w:color="auto"/>
                                <w:right w:val="none" w:sz="0" w:space="0" w:color="auto"/>
                              </w:divBdr>
                              <w:divsChild>
                                <w:div w:id="966811866">
                                  <w:marLeft w:val="0"/>
                                  <w:marRight w:val="0"/>
                                  <w:marTop w:val="0"/>
                                  <w:marBottom w:val="0"/>
                                  <w:divBdr>
                                    <w:top w:val="none" w:sz="0" w:space="0" w:color="auto"/>
                                    <w:left w:val="none" w:sz="0" w:space="0" w:color="auto"/>
                                    <w:bottom w:val="none" w:sz="0" w:space="0" w:color="auto"/>
                                    <w:right w:val="none" w:sz="0" w:space="0" w:color="auto"/>
                                  </w:divBdr>
                                  <w:divsChild>
                                    <w:div w:id="311906264">
                                      <w:marLeft w:val="0"/>
                                      <w:marRight w:val="0"/>
                                      <w:marTop w:val="0"/>
                                      <w:marBottom w:val="0"/>
                                      <w:divBdr>
                                        <w:top w:val="none" w:sz="0" w:space="0" w:color="auto"/>
                                        <w:left w:val="none" w:sz="0" w:space="0" w:color="auto"/>
                                        <w:bottom w:val="none" w:sz="0" w:space="0" w:color="auto"/>
                                        <w:right w:val="none" w:sz="0" w:space="0" w:color="auto"/>
                                      </w:divBdr>
                                      <w:divsChild>
                                        <w:div w:id="324869146">
                                          <w:marLeft w:val="0"/>
                                          <w:marRight w:val="0"/>
                                          <w:marTop w:val="0"/>
                                          <w:marBottom w:val="0"/>
                                          <w:divBdr>
                                            <w:top w:val="none" w:sz="0" w:space="0" w:color="auto"/>
                                            <w:left w:val="none" w:sz="0" w:space="0" w:color="auto"/>
                                            <w:bottom w:val="none" w:sz="0" w:space="0" w:color="auto"/>
                                            <w:right w:val="none" w:sz="0" w:space="0" w:color="auto"/>
                                          </w:divBdr>
                                          <w:divsChild>
                                            <w:div w:id="60654380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4547004">
      <w:bodyDiv w:val="1"/>
      <w:marLeft w:val="0"/>
      <w:marRight w:val="0"/>
      <w:marTop w:val="0"/>
      <w:marBottom w:val="0"/>
      <w:divBdr>
        <w:top w:val="none" w:sz="0" w:space="0" w:color="auto"/>
        <w:left w:val="none" w:sz="0" w:space="0" w:color="auto"/>
        <w:bottom w:val="none" w:sz="0" w:space="0" w:color="auto"/>
        <w:right w:val="none" w:sz="0" w:space="0" w:color="auto"/>
      </w:divBdr>
    </w:div>
    <w:div w:id="1360426670">
      <w:bodyDiv w:val="1"/>
      <w:marLeft w:val="0"/>
      <w:marRight w:val="0"/>
      <w:marTop w:val="0"/>
      <w:marBottom w:val="0"/>
      <w:divBdr>
        <w:top w:val="none" w:sz="0" w:space="0" w:color="auto"/>
        <w:left w:val="none" w:sz="0" w:space="0" w:color="auto"/>
        <w:bottom w:val="none" w:sz="0" w:space="0" w:color="auto"/>
        <w:right w:val="none" w:sz="0" w:space="0" w:color="auto"/>
      </w:divBdr>
    </w:div>
    <w:div w:id="1362126107">
      <w:bodyDiv w:val="1"/>
      <w:marLeft w:val="0"/>
      <w:marRight w:val="0"/>
      <w:marTop w:val="0"/>
      <w:marBottom w:val="0"/>
      <w:divBdr>
        <w:top w:val="none" w:sz="0" w:space="0" w:color="auto"/>
        <w:left w:val="none" w:sz="0" w:space="0" w:color="auto"/>
        <w:bottom w:val="none" w:sz="0" w:space="0" w:color="auto"/>
        <w:right w:val="none" w:sz="0" w:space="0" w:color="auto"/>
      </w:divBdr>
    </w:div>
    <w:div w:id="1370180626">
      <w:bodyDiv w:val="1"/>
      <w:marLeft w:val="0"/>
      <w:marRight w:val="0"/>
      <w:marTop w:val="0"/>
      <w:marBottom w:val="0"/>
      <w:divBdr>
        <w:top w:val="none" w:sz="0" w:space="0" w:color="auto"/>
        <w:left w:val="none" w:sz="0" w:space="0" w:color="auto"/>
        <w:bottom w:val="none" w:sz="0" w:space="0" w:color="auto"/>
        <w:right w:val="none" w:sz="0" w:space="0" w:color="auto"/>
      </w:divBdr>
    </w:div>
    <w:div w:id="1386030574">
      <w:bodyDiv w:val="1"/>
      <w:marLeft w:val="0"/>
      <w:marRight w:val="0"/>
      <w:marTop w:val="0"/>
      <w:marBottom w:val="0"/>
      <w:divBdr>
        <w:top w:val="none" w:sz="0" w:space="0" w:color="auto"/>
        <w:left w:val="none" w:sz="0" w:space="0" w:color="auto"/>
        <w:bottom w:val="none" w:sz="0" w:space="0" w:color="auto"/>
        <w:right w:val="none" w:sz="0" w:space="0" w:color="auto"/>
      </w:divBdr>
    </w:div>
    <w:div w:id="1391003757">
      <w:bodyDiv w:val="1"/>
      <w:marLeft w:val="0"/>
      <w:marRight w:val="0"/>
      <w:marTop w:val="0"/>
      <w:marBottom w:val="0"/>
      <w:divBdr>
        <w:top w:val="none" w:sz="0" w:space="0" w:color="auto"/>
        <w:left w:val="none" w:sz="0" w:space="0" w:color="auto"/>
        <w:bottom w:val="none" w:sz="0" w:space="0" w:color="auto"/>
        <w:right w:val="none" w:sz="0" w:space="0" w:color="auto"/>
      </w:divBdr>
    </w:div>
    <w:div w:id="1391807585">
      <w:bodyDiv w:val="1"/>
      <w:marLeft w:val="0"/>
      <w:marRight w:val="0"/>
      <w:marTop w:val="0"/>
      <w:marBottom w:val="0"/>
      <w:divBdr>
        <w:top w:val="none" w:sz="0" w:space="0" w:color="auto"/>
        <w:left w:val="none" w:sz="0" w:space="0" w:color="auto"/>
        <w:bottom w:val="none" w:sz="0" w:space="0" w:color="auto"/>
        <w:right w:val="none" w:sz="0" w:space="0" w:color="auto"/>
      </w:divBdr>
      <w:divsChild>
        <w:div w:id="112211323">
          <w:marLeft w:val="0"/>
          <w:marRight w:val="0"/>
          <w:marTop w:val="0"/>
          <w:marBottom w:val="0"/>
          <w:divBdr>
            <w:top w:val="none" w:sz="0" w:space="0" w:color="auto"/>
            <w:left w:val="none" w:sz="0" w:space="0" w:color="auto"/>
            <w:bottom w:val="none" w:sz="0" w:space="0" w:color="auto"/>
            <w:right w:val="none" w:sz="0" w:space="0" w:color="auto"/>
          </w:divBdr>
        </w:div>
        <w:div w:id="664286378">
          <w:marLeft w:val="0"/>
          <w:marRight w:val="0"/>
          <w:marTop w:val="0"/>
          <w:marBottom w:val="0"/>
          <w:divBdr>
            <w:top w:val="none" w:sz="0" w:space="0" w:color="auto"/>
            <w:left w:val="none" w:sz="0" w:space="0" w:color="auto"/>
            <w:bottom w:val="none" w:sz="0" w:space="0" w:color="auto"/>
            <w:right w:val="none" w:sz="0" w:space="0" w:color="auto"/>
          </w:divBdr>
        </w:div>
        <w:div w:id="1691105555">
          <w:marLeft w:val="0"/>
          <w:marRight w:val="0"/>
          <w:marTop w:val="0"/>
          <w:marBottom w:val="0"/>
          <w:divBdr>
            <w:top w:val="none" w:sz="0" w:space="0" w:color="auto"/>
            <w:left w:val="none" w:sz="0" w:space="0" w:color="auto"/>
            <w:bottom w:val="none" w:sz="0" w:space="0" w:color="auto"/>
            <w:right w:val="none" w:sz="0" w:space="0" w:color="auto"/>
          </w:divBdr>
        </w:div>
      </w:divsChild>
    </w:div>
    <w:div w:id="1395271491">
      <w:bodyDiv w:val="1"/>
      <w:marLeft w:val="0"/>
      <w:marRight w:val="0"/>
      <w:marTop w:val="0"/>
      <w:marBottom w:val="0"/>
      <w:divBdr>
        <w:top w:val="none" w:sz="0" w:space="0" w:color="auto"/>
        <w:left w:val="none" w:sz="0" w:space="0" w:color="auto"/>
        <w:bottom w:val="none" w:sz="0" w:space="0" w:color="auto"/>
        <w:right w:val="none" w:sz="0" w:space="0" w:color="auto"/>
      </w:divBdr>
    </w:div>
    <w:div w:id="1412770587">
      <w:bodyDiv w:val="1"/>
      <w:marLeft w:val="0"/>
      <w:marRight w:val="0"/>
      <w:marTop w:val="0"/>
      <w:marBottom w:val="0"/>
      <w:divBdr>
        <w:top w:val="none" w:sz="0" w:space="0" w:color="auto"/>
        <w:left w:val="none" w:sz="0" w:space="0" w:color="auto"/>
        <w:bottom w:val="none" w:sz="0" w:space="0" w:color="auto"/>
        <w:right w:val="none" w:sz="0" w:space="0" w:color="auto"/>
      </w:divBdr>
    </w:div>
    <w:div w:id="1413896869">
      <w:bodyDiv w:val="1"/>
      <w:marLeft w:val="0"/>
      <w:marRight w:val="0"/>
      <w:marTop w:val="0"/>
      <w:marBottom w:val="0"/>
      <w:divBdr>
        <w:top w:val="none" w:sz="0" w:space="0" w:color="auto"/>
        <w:left w:val="none" w:sz="0" w:space="0" w:color="auto"/>
        <w:bottom w:val="none" w:sz="0" w:space="0" w:color="auto"/>
        <w:right w:val="none" w:sz="0" w:space="0" w:color="auto"/>
      </w:divBdr>
    </w:div>
    <w:div w:id="1418669465">
      <w:bodyDiv w:val="1"/>
      <w:marLeft w:val="0"/>
      <w:marRight w:val="0"/>
      <w:marTop w:val="0"/>
      <w:marBottom w:val="0"/>
      <w:divBdr>
        <w:top w:val="none" w:sz="0" w:space="0" w:color="auto"/>
        <w:left w:val="none" w:sz="0" w:space="0" w:color="auto"/>
        <w:bottom w:val="none" w:sz="0" w:space="0" w:color="auto"/>
        <w:right w:val="none" w:sz="0" w:space="0" w:color="auto"/>
      </w:divBdr>
    </w:div>
    <w:div w:id="1420440473">
      <w:bodyDiv w:val="1"/>
      <w:marLeft w:val="0"/>
      <w:marRight w:val="0"/>
      <w:marTop w:val="0"/>
      <w:marBottom w:val="0"/>
      <w:divBdr>
        <w:top w:val="none" w:sz="0" w:space="0" w:color="auto"/>
        <w:left w:val="none" w:sz="0" w:space="0" w:color="auto"/>
        <w:bottom w:val="none" w:sz="0" w:space="0" w:color="auto"/>
        <w:right w:val="none" w:sz="0" w:space="0" w:color="auto"/>
      </w:divBdr>
    </w:div>
    <w:div w:id="1426265306">
      <w:bodyDiv w:val="1"/>
      <w:marLeft w:val="0"/>
      <w:marRight w:val="0"/>
      <w:marTop w:val="0"/>
      <w:marBottom w:val="0"/>
      <w:divBdr>
        <w:top w:val="none" w:sz="0" w:space="0" w:color="auto"/>
        <w:left w:val="none" w:sz="0" w:space="0" w:color="auto"/>
        <w:bottom w:val="none" w:sz="0" w:space="0" w:color="auto"/>
        <w:right w:val="none" w:sz="0" w:space="0" w:color="auto"/>
      </w:divBdr>
    </w:div>
    <w:div w:id="1439595482">
      <w:bodyDiv w:val="1"/>
      <w:marLeft w:val="0"/>
      <w:marRight w:val="0"/>
      <w:marTop w:val="0"/>
      <w:marBottom w:val="0"/>
      <w:divBdr>
        <w:top w:val="none" w:sz="0" w:space="0" w:color="auto"/>
        <w:left w:val="none" w:sz="0" w:space="0" w:color="auto"/>
        <w:bottom w:val="none" w:sz="0" w:space="0" w:color="auto"/>
        <w:right w:val="none" w:sz="0" w:space="0" w:color="auto"/>
      </w:divBdr>
    </w:div>
    <w:div w:id="1455755227">
      <w:bodyDiv w:val="1"/>
      <w:marLeft w:val="0"/>
      <w:marRight w:val="0"/>
      <w:marTop w:val="0"/>
      <w:marBottom w:val="0"/>
      <w:divBdr>
        <w:top w:val="none" w:sz="0" w:space="0" w:color="auto"/>
        <w:left w:val="none" w:sz="0" w:space="0" w:color="auto"/>
        <w:bottom w:val="none" w:sz="0" w:space="0" w:color="auto"/>
        <w:right w:val="none" w:sz="0" w:space="0" w:color="auto"/>
      </w:divBdr>
    </w:div>
    <w:div w:id="1455900058">
      <w:bodyDiv w:val="1"/>
      <w:marLeft w:val="0"/>
      <w:marRight w:val="0"/>
      <w:marTop w:val="0"/>
      <w:marBottom w:val="0"/>
      <w:divBdr>
        <w:top w:val="none" w:sz="0" w:space="0" w:color="auto"/>
        <w:left w:val="none" w:sz="0" w:space="0" w:color="auto"/>
        <w:bottom w:val="none" w:sz="0" w:space="0" w:color="auto"/>
        <w:right w:val="none" w:sz="0" w:space="0" w:color="auto"/>
      </w:divBdr>
    </w:div>
    <w:div w:id="1456215277">
      <w:bodyDiv w:val="1"/>
      <w:marLeft w:val="0"/>
      <w:marRight w:val="0"/>
      <w:marTop w:val="0"/>
      <w:marBottom w:val="0"/>
      <w:divBdr>
        <w:top w:val="none" w:sz="0" w:space="0" w:color="auto"/>
        <w:left w:val="none" w:sz="0" w:space="0" w:color="auto"/>
        <w:bottom w:val="none" w:sz="0" w:space="0" w:color="auto"/>
        <w:right w:val="none" w:sz="0" w:space="0" w:color="auto"/>
      </w:divBdr>
    </w:div>
    <w:div w:id="1457335112">
      <w:bodyDiv w:val="1"/>
      <w:marLeft w:val="0"/>
      <w:marRight w:val="0"/>
      <w:marTop w:val="0"/>
      <w:marBottom w:val="0"/>
      <w:divBdr>
        <w:top w:val="none" w:sz="0" w:space="0" w:color="auto"/>
        <w:left w:val="none" w:sz="0" w:space="0" w:color="auto"/>
        <w:bottom w:val="none" w:sz="0" w:space="0" w:color="auto"/>
        <w:right w:val="none" w:sz="0" w:space="0" w:color="auto"/>
      </w:divBdr>
    </w:div>
    <w:div w:id="1460101388">
      <w:bodyDiv w:val="1"/>
      <w:marLeft w:val="0"/>
      <w:marRight w:val="0"/>
      <w:marTop w:val="0"/>
      <w:marBottom w:val="0"/>
      <w:divBdr>
        <w:top w:val="none" w:sz="0" w:space="0" w:color="auto"/>
        <w:left w:val="none" w:sz="0" w:space="0" w:color="auto"/>
        <w:bottom w:val="none" w:sz="0" w:space="0" w:color="auto"/>
        <w:right w:val="none" w:sz="0" w:space="0" w:color="auto"/>
      </w:divBdr>
    </w:div>
    <w:div w:id="1461192275">
      <w:bodyDiv w:val="1"/>
      <w:marLeft w:val="0"/>
      <w:marRight w:val="0"/>
      <w:marTop w:val="0"/>
      <w:marBottom w:val="0"/>
      <w:divBdr>
        <w:top w:val="none" w:sz="0" w:space="0" w:color="auto"/>
        <w:left w:val="none" w:sz="0" w:space="0" w:color="auto"/>
        <w:bottom w:val="none" w:sz="0" w:space="0" w:color="auto"/>
        <w:right w:val="none" w:sz="0" w:space="0" w:color="auto"/>
      </w:divBdr>
    </w:div>
    <w:div w:id="1463377783">
      <w:bodyDiv w:val="1"/>
      <w:marLeft w:val="0"/>
      <w:marRight w:val="0"/>
      <w:marTop w:val="0"/>
      <w:marBottom w:val="0"/>
      <w:divBdr>
        <w:top w:val="none" w:sz="0" w:space="0" w:color="auto"/>
        <w:left w:val="none" w:sz="0" w:space="0" w:color="auto"/>
        <w:bottom w:val="none" w:sz="0" w:space="0" w:color="auto"/>
        <w:right w:val="none" w:sz="0" w:space="0" w:color="auto"/>
      </w:divBdr>
    </w:div>
    <w:div w:id="1476337101">
      <w:bodyDiv w:val="1"/>
      <w:marLeft w:val="0"/>
      <w:marRight w:val="0"/>
      <w:marTop w:val="0"/>
      <w:marBottom w:val="0"/>
      <w:divBdr>
        <w:top w:val="none" w:sz="0" w:space="0" w:color="auto"/>
        <w:left w:val="none" w:sz="0" w:space="0" w:color="auto"/>
        <w:bottom w:val="none" w:sz="0" w:space="0" w:color="auto"/>
        <w:right w:val="none" w:sz="0" w:space="0" w:color="auto"/>
      </w:divBdr>
    </w:div>
    <w:div w:id="1477453103">
      <w:bodyDiv w:val="1"/>
      <w:marLeft w:val="0"/>
      <w:marRight w:val="0"/>
      <w:marTop w:val="0"/>
      <w:marBottom w:val="0"/>
      <w:divBdr>
        <w:top w:val="none" w:sz="0" w:space="0" w:color="auto"/>
        <w:left w:val="none" w:sz="0" w:space="0" w:color="auto"/>
        <w:bottom w:val="none" w:sz="0" w:space="0" w:color="auto"/>
        <w:right w:val="none" w:sz="0" w:space="0" w:color="auto"/>
      </w:divBdr>
    </w:div>
    <w:div w:id="1510020468">
      <w:bodyDiv w:val="1"/>
      <w:marLeft w:val="0"/>
      <w:marRight w:val="0"/>
      <w:marTop w:val="0"/>
      <w:marBottom w:val="0"/>
      <w:divBdr>
        <w:top w:val="none" w:sz="0" w:space="0" w:color="auto"/>
        <w:left w:val="none" w:sz="0" w:space="0" w:color="auto"/>
        <w:bottom w:val="none" w:sz="0" w:space="0" w:color="auto"/>
        <w:right w:val="none" w:sz="0" w:space="0" w:color="auto"/>
      </w:divBdr>
    </w:div>
    <w:div w:id="1514031241">
      <w:bodyDiv w:val="1"/>
      <w:marLeft w:val="0"/>
      <w:marRight w:val="0"/>
      <w:marTop w:val="0"/>
      <w:marBottom w:val="0"/>
      <w:divBdr>
        <w:top w:val="none" w:sz="0" w:space="0" w:color="auto"/>
        <w:left w:val="none" w:sz="0" w:space="0" w:color="auto"/>
        <w:bottom w:val="none" w:sz="0" w:space="0" w:color="auto"/>
        <w:right w:val="none" w:sz="0" w:space="0" w:color="auto"/>
      </w:divBdr>
    </w:div>
    <w:div w:id="1515073400">
      <w:bodyDiv w:val="1"/>
      <w:marLeft w:val="0"/>
      <w:marRight w:val="0"/>
      <w:marTop w:val="0"/>
      <w:marBottom w:val="0"/>
      <w:divBdr>
        <w:top w:val="none" w:sz="0" w:space="0" w:color="auto"/>
        <w:left w:val="none" w:sz="0" w:space="0" w:color="auto"/>
        <w:bottom w:val="none" w:sz="0" w:space="0" w:color="auto"/>
        <w:right w:val="none" w:sz="0" w:space="0" w:color="auto"/>
      </w:divBdr>
    </w:div>
    <w:div w:id="1525052907">
      <w:bodyDiv w:val="1"/>
      <w:marLeft w:val="0"/>
      <w:marRight w:val="0"/>
      <w:marTop w:val="0"/>
      <w:marBottom w:val="0"/>
      <w:divBdr>
        <w:top w:val="none" w:sz="0" w:space="0" w:color="auto"/>
        <w:left w:val="none" w:sz="0" w:space="0" w:color="auto"/>
        <w:bottom w:val="none" w:sz="0" w:space="0" w:color="auto"/>
        <w:right w:val="none" w:sz="0" w:space="0" w:color="auto"/>
      </w:divBdr>
    </w:div>
    <w:div w:id="1525090501">
      <w:bodyDiv w:val="1"/>
      <w:marLeft w:val="0"/>
      <w:marRight w:val="0"/>
      <w:marTop w:val="0"/>
      <w:marBottom w:val="0"/>
      <w:divBdr>
        <w:top w:val="none" w:sz="0" w:space="0" w:color="auto"/>
        <w:left w:val="none" w:sz="0" w:space="0" w:color="auto"/>
        <w:bottom w:val="none" w:sz="0" w:space="0" w:color="auto"/>
        <w:right w:val="none" w:sz="0" w:space="0" w:color="auto"/>
      </w:divBdr>
      <w:divsChild>
        <w:div w:id="1977104660">
          <w:marLeft w:val="547"/>
          <w:marRight w:val="0"/>
          <w:marTop w:val="0"/>
          <w:marBottom w:val="0"/>
          <w:divBdr>
            <w:top w:val="none" w:sz="0" w:space="0" w:color="auto"/>
            <w:left w:val="none" w:sz="0" w:space="0" w:color="auto"/>
            <w:bottom w:val="none" w:sz="0" w:space="0" w:color="auto"/>
            <w:right w:val="none" w:sz="0" w:space="0" w:color="auto"/>
          </w:divBdr>
        </w:div>
      </w:divsChild>
    </w:div>
    <w:div w:id="1526097156">
      <w:bodyDiv w:val="1"/>
      <w:marLeft w:val="0"/>
      <w:marRight w:val="0"/>
      <w:marTop w:val="0"/>
      <w:marBottom w:val="0"/>
      <w:divBdr>
        <w:top w:val="none" w:sz="0" w:space="0" w:color="auto"/>
        <w:left w:val="none" w:sz="0" w:space="0" w:color="auto"/>
        <w:bottom w:val="none" w:sz="0" w:space="0" w:color="auto"/>
        <w:right w:val="none" w:sz="0" w:space="0" w:color="auto"/>
      </w:divBdr>
    </w:div>
    <w:div w:id="1532300512">
      <w:bodyDiv w:val="1"/>
      <w:marLeft w:val="0"/>
      <w:marRight w:val="0"/>
      <w:marTop w:val="0"/>
      <w:marBottom w:val="0"/>
      <w:divBdr>
        <w:top w:val="none" w:sz="0" w:space="0" w:color="auto"/>
        <w:left w:val="none" w:sz="0" w:space="0" w:color="auto"/>
        <w:bottom w:val="none" w:sz="0" w:space="0" w:color="auto"/>
        <w:right w:val="none" w:sz="0" w:space="0" w:color="auto"/>
      </w:divBdr>
    </w:div>
    <w:div w:id="1540120840">
      <w:bodyDiv w:val="1"/>
      <w:marLeft w:val="0"/>
      <w:marRight w:val="0"/>
      <w:marTop w:val="0"/>
      <w:marBottom w:val="0"/>
      <w:divBdr>
        <w:top w:val="none" w:sz="0" w:space="0" w:color="auto"/>
        <w:left w:val="none" w:sz="0" w:space="0" w:color="auto"/>
        <w:bottom w:val="none" w:sz="0" w:space="0" w:color="auto"/>
        <w:right w:val="none" w:sz="0" w:space="0" w:color="auto"/>
      </w:divBdr>
    </w:div>
    <w:div w:id="1549297474">
      <w:bodyDiv w:val="1"/>
      <w:marLeft w:val="0"/>
      <w:marRight w:val="0"/>
      <w:marTop w:val="0"/>
      <w:marBottom w:val="0"/>
      <w:divBdr>
        <w:top w:val="none" w:sz="0" w:space="0" w:color="auto"/>
        <w:left w:val="none" w:sz="0" w:space="0" w:color="auto"/>
        <w:bottom w:val="none" w:sz="0" w:space="0" w:color="auto"/>
        <w:right w:val="none" w:sz="0" w:space="0" w:color="auto"/>
      </w:divBdr>
    </w:div>
    <w:div w:id="1557275588">
      <w:bodyDiv w:val="1"/>
      <w:marLeft w:val="0"/>
      <w:marRight w:val="0"/>
      <w:marTop w:val="0"/>
      <w:marBottom w:val="0"/>
      <w:divBdr>
        <w:top w:val="none" w:sz="0" w:space="0" w:color="auto"/>
        <w:left w:val="none" w:sz="0" w:space="0" w:color="auto"/>
        <w:bottom w:val="none" w:sz="0" w:space="0" w:color="auto"/>
        <w:right w:val="none" w:sz="0" w:space="0" w:color="auto"/>
      </w:divBdr>
    </w:div>
    <w:div w:id="1557399767">
      <w:bodyDiv w:val="1"/>
      <w:marLeft w:val="0"/>
      <w:marRight w:val="0"/>
      <w:marTop w:val="0"/>
      <w:marBottom w:val="0"/>
      <w:divBdr>
        <w:top w:val="none" w:sz="0" w:space="0" w:color="auto"/>
        <w:left w:val="none" w:sz="0" w:space="0" w:color="auto"/>
        <w:bottom w:val="none" w:sz="0" w:space="0" w:color="auto"/>
        <w:right w:val="none" w:sz="0" w:space="0" w:color="auto"/>
      </w:divBdr>
    </w:div>
    <w:div w:id="1563367040">
      <w:bodyDiv w:val="1"/>
      <w:marLeft w:val="0"/>
      <w:marRight w:val="0"/>
      <w:marTop w:val="0"/>
      <w:marBottom w:val="0"/>
      <w:divBdr>
        <w:top w:val="none" w:sz="0" w:space="0" w:color="auto"/>
        <w:left w:val="none" w:sz="0" w:space="0" w:color="auto"/>
        <w:bottom w:val="none" w:sz="0" w:space="0" w:color="auto"/>
        <w:right w:val="none" w:sz="0" w:space="0" w:color="auto"/>
      </w:divBdr>
    </w:div>
    <w:div w:id="1567376092">
      <w:bodyDiv w:val="1"/>
      <w:marLeft w:val="0"/>
      <w:marRight w:val="0"/>
      <w:marTop w:val="0"/>
      <w:marBottom w:val="0"/>
      <w:divBdr>
        <w:top w:val="none" w:sz="0" w:space="0" w:color="auto"/>
        <w:left w:val="none" w:sz="0" w:space="0" w:color="auto"/>
        <w:bottom w:val="none" w:sz="0" w:space="0" w:color="auto"/>
        <w:right w:val="none" w:sz="0" w:space="0" w:color="auto"/>
      </w:divBdr>
    </w:div>
    <w:div w:id="1567491207">
      <w:bodyDiv w:val="1"/>
      <w:marLeft w:val="0"/>
      <w:marRight w:val="0"/>
      <w:marTop w:val="0"/>
      <w:marBottom w:val="0"/>
      <w:divBdr>
        <w:top w:val="none" w:sz="0" w:space="0" w:color="auto"/>
        <w:left w:val="none" w:sz="0" w:space="0" w:color="auto"/>
        <w:bottom w:val="none" w:sz="0" w:space="0" w:color="auto"/>
        <w:right w:val="none" w:sz="0" w:space="0" w:color="auto"/>
      </w:divBdr>
    </w:div>
    <w:div w:id="1590307990">
      <w:bodyDiv w:val="1"/>
      <w:marLeft w:val="0"/>
      <w:marRight w:val="0"/>
      <w:marTop w:val="0"/>
      <w:marBottom w:val="0"/>
      <w:divBdr>
        <w:top w:val="none" w:sz="0" w:space="0" w:color="auto"/>
        <w:left w:val="none" w:sz="0" w:space="0" w:color="auto"/>
        <w:bottom w:val="none" w:sz="0" w:space="0" w:color="auto"/>
        <w:right w:val="none" w:sz="0" w:space="0" w:color="auto"/>
      </w:divBdr>
    </w:div>
    <w:div w:id="1591042521">
      <w:bodyDiv w:val="1"/>
      <w:marLeft w:val="0"/>
      <w:marRight w:val="0"/>
      <w:marTop w:val="0"/>
      <w:marBottom w:val="0"/>
      <w:divBdr>
        <w:top w:val="none" w:sz="0" w:space="0" w:color="auto"/>
        <w:left w:val="none" w:sz="0" w:space="0" w:color="auto"/>
        <w:bottom w:val="none" w:sz="0" w:space="0" w:color="auto"/>
        <w:right w:val="none" w:sz="0" w:space="0" w:color="auto"/>
      </w:divBdr>
    </w:div>
    <w:div w:id="1592857677">
      <w:bodyDiv w:val="1"/>
      <w:marLeft w:val="0"/>
      <w:marRight w:val="0"/>
      <w:marTop w:val="0"/>
      <w:marBottom w:val="0"/>
      <w:divBdr>
        <w:top w:val="none" w:sz="0" w:space="0" w:color="auto"/>
        <w:left w:val="none" w:sz="0" w:space="0" w:color="auto"/>
        <w:bottom w:val="none" w:sz="0" w:space="0" w:color="auto"/>
        <w:right w:val="none" w:sz="0" w:space="0" w:color="auto"/>
      </w:divBdr>
    </w:div>
    <w:div w:id="1602299888">
      <w:bodyDiv w:val="1"/>
      <w:marLeft w:val="0"/>
      <w:marRight w:val="0"/>
      <w:marTop w:val="0"/>
      <w:marBottom w:val="0"/>
      <w:divBdr>
        <w:top w:val="none" w:sz="0" w:space="0" w:color="auto"/>
        <w:left w:val="none" w:sz="0" w:space="0" w:color="auto"/>
        <w:bottom w:val="none" w:sz="0" w:space="0" w:color="auto"/>
        <w:right w:val="none" w:sz="0" w:space="0" w:color="auto"/>
      </w:divBdr>
    </w:div>
    <w:div w:id="1606768573">
      <w:bodyDiv w:val="1"/>
      <w:marLeft w:val="0"/>
      <w:marRight w:val="0"/>
      <w:marTop w:val="0"/>
      <w:marBottom w:val="0"/>
      <w:divBdr>
        <w:top w:val="none" w:sz="0" w:space="0" w:color="auto"/>
        <w:left w:val="none" w:sz="0" w:space="0" w:color="auto"/>
        <w:bottom w:val="none" w:sz="0" w:space="0" w:color="auto"/>
        <w:right w:val="none" w:sz="0" w:space="0" w:color="auto"/>
      </w:divBdr>
    </w:div>
    <w:div w:id="1619414124">
      <w:bodyDiv w:val="1"/>
      <w:marLeft w:val="0"/>
      <w:marRight w:val="0"/>
      <w:marTop w:val="0"/>
      <w:marBottom w:val="0"/>
      <w:divBdr>
        <w:top w:val="none" w:sz="0" w:space="0" w:color="auto"/>
        <w:left w:val="none" w:sz="0" w:space="0" w:color="auto"/>
        <w:bottom w:val="none" w:sz="0" w:space="0" w:color="auto"/>
        <w:right w:val="none" w:sz="0" w:space="0" w:color="auto"/>
      </w:divBdr>
      <w:divsChild>
        <w:div w:id="215580657">
          <w:marLeft w:val="547"/>
          <w:marRight w:val="0"/>
          <w:marTop w:val="0"/>
          <w:marBottom w:val="0"/>
          <w:divBdr>
            <w:top w:val="none" w:sz="0" w:space="0" w:color="auto"/>
            <w:left w:val="none" w:sz="0" w:space="0" w:color="auto"/>
            <w:bottom w:val="none" w:sz="0" w:space="0" w:color="auto"/>
            <w:right w:val="none" w:sz="0" w:space="0" w:color="auto"/>
          </w:divBdr>
        </w:div>
      </w:divsChild>
    </w:div>
    <w:div w:id="1625768293">
      <w:bodyDiv w:val="1"/>
      <w:marLeft w:val="0"/>
      <w:marRight w:val="0"/>
      <w:marTop w:val="0"/>
      <w:marBottom w:val="0"/>
      <w:divBdr>
        <w:top w:val="none" w:sz="0" w:space="0" w:color="auto"/>
        <w:left w:val="none" w:sz="0" w:space="0" w:color="auto"/>
        <w:bottom w:val="none" w:sz="0" w:space="0" w:color="auto"/>
        <w:right w:val="none" w:sz="0" w:space="0" w:color="auto"/>
      </w:divBdr>
    </w:div>
    <w:div w:id="1628976018">
      <w:bodyDiv w:val="1"/>
      <w:marLeft w:val="0"/>
      <w:marRight w:val="0"/>
      <w:marTop w:val="0"/>
      <w:marBottom w:val="0"/>
      <w:divBdr>
        <w:top w:val="none" w:sz="0" w:space="0" w:color="auto"/>
        <w:left w:val="none" w:sz="0" w:space="0" w:color="auto"/>
        <w:bottom w:val="none" w:sz="0" w:space="0" w:color="auto"/>
        <w:right w:val="none" w:sz="0" w:space="0" w:color="auto"/>
      </w:divBdr>
    </w:div>
    <w:div w:id="1633752408">
      <w:bodyDiv w:val="1"/>
      <w:marLeft w:val="0"/>
      <w:marRight w:val="0"/>
      <w:marTop w:val="0"/>
      <w:marBottom w:val="0"/>
      <w:divBdr>
        <w:top w:val="none" w:sz="0" w:space="0" w:color="auto"/>
        <w:left w:val="none" w:sz="0" w:space="0" w:color="auto"/>
        <w:bottom w:val="none" w:sz="0" w:space="0" w:color="auto"/>
        <w:right w:val="none" w:sz="0" w:space="0" w:color="auto"/>
      </w:divBdr>
    </w:div>
    <w:div w:id="1652366265">
      <w:bodyDiv w:val="1"/>
      <w:marLeft w:val="0"/>
      <w:marRight w:val="0"/>
      <w:marTop w:val="0"/>
      <w:marBottom w:val="0"/>
      <w:divBdr>
        <w:top w:val="none" w:sz="0" w:space="0" w:color="auto"/>
        <w:left w:val="none" w:sz="0" w:space="0" w:color="auto"/>
        <w:bottom w:val="none" w:sz="0" w:space="0" w:color="auto"/>
        <w:right w:val="none" w:sz="0" w:space="0" w:color="auto"/>
      </w:divBdr>
    </w:div>
    <w:div w:id="1656256046">
      <w:bodyDiv w:val="1"/>
      <w:marLeft w:val="0"/>
      <w:marRight w:val="0"/>
      <w:marTop w:val="0"/>
      <w:marBottom w:val="0"/>
      <w:divBdr>
        <w:top w:val="none" w:sz="0" w:space="0" w:color="auto"/>
        <w:left w:val="none" w:sz="0" w:space="0" w:color="auto"/>
        <w:bottom w:val="none" w:sz="0" w:space="0" w:color="auto"/>
        <w:right w:val="none" w:sz="0" w:space="0" w:color="auto"/>
      </w:divBdr>
    </w:div>
    <w:div w:id="1661352534">
      <w:bodyDiv w:val="1"/>
      <w:marLeft w:val="0"/>
      <w:marRight w:val="0"/>
      <w:marTop w:val="0"/>
      <w:marBottom w:val="0"/>
      <w:divBdr>
        <w:top w:val="none" w:sz="0" w:space="0" w:color="auto"/>
        <w:left w:val="none" w:sz="0" w:space="0" w:color="auto"/>
        <w:bottom w:val="none" w:sz="0" w:space="0" w:color="auto"/>
        <w:right w:val="none" w:sz="0" w:space="0" w:color="auto"/>
      </w:divBdr>
    </w:div>
    <w:div w:id="1671132193">
      <w:bodyDiv w:val="1"/>
      <w:marLeft w:val="0"/>
      <w:marRight w:val="0"/>
      <w:marTop w:val="0"/>
      <w:marBottom w:val="0"/>
      <w:divBdr>
        <w:top w:val="none" w:sz="0" w:space="0" w:color="auto"/>
        <w:left w:val="none" w:sz="0" w:space="0" w:color="auto"/>
        <w:bottom w:val="none" w:sz="0" w:space="0" w:color="auto"/>
        <w:right w:val="none" w:sz="0" w:space="0" w:color="auto"/>
      </w:divBdr>
    </w:div>
    <w:div w:id="1671521256">
      <w:bodyDiv w:val="1"/>
      <w:marLeft w:val="0"/>
      <w:marRight w:val="0"/>
      <w:marTop w:val="0"/>
      <w:marBottom w:val="0"/>
      <w:divBdr>
        <w:top w:val="none" w:sz="0" w:space="0" w:color="auto"/>
        <w:left w:val="none" w:sz="0" w:space="0" w:color="auto"/>
        <w:bottom w:val="none" w:sz="0" w:space="0" w:color="auto"/>
        <w:right w:val="none" w:sz="0" w:space="0" w:color="auto"/>
      </w:divBdr>
    </w:div>
    <w:div w:id="1671636000">
      <w:bodyDiv w:val="1"/>
      <w:marLeft w:val="0"/>
      <w:marRight w:val="0"/>
      <w:marTop w:val="0"/>
      <w:marBottom w:val="0"/>
      <w:divBdr>
        <w:top w:val="none" w:sz="0" w:space="0" w:color="auto"/>
        <w:left w:val="none" w:sz="0" w:space="0" w:color="auto"/>
        <w:bottom w:val="none" w:sz="0" w:space="0" w:color="auto"/>
        <w:right w:val="none" w:sz="0" w:space="0" w:color="auto"/>
      </w:divBdr>
    </w:div>
    <w:div w:id="1671715921">
      <w:bodyDiv w:val="1"/>
      <w:marLeft w:val="0"/>
      <w:marRight w:val="0"/>
      <w:marTop w:val="0"/>
      <w:marBottom w:val="0"/>
      <w:divBdr>
        <w:top w:val="none" w:sz="0" w:space="0" w:color="auto"/>
        <w:left w:val="none" w:sz="0" w:space="0" w:color="auto"/>
        <w:bottom w:val="none" w:sz="0" w:space="0" w:color="auto"/>
        <w:right w:val="none" w:sz="0" w:space="0" w:color="auto"/>
      </w:divBdr>
    </w:div>
    <w:div w:id="1687318947">
      <w:bodyDiv w:val="1"/>
      <w:marLeft w:val="0"/>
      <w:marRight w:val="0"/>
      <w:marTop w:val="0"/>
      <w:marBottom w:val="0"/>
      <w:divBdr>
        <w:top w:val="none" w:sz="0" w:space="0" w:color="auto"/>
        <w:left w:val="none" w:sz="0" w:space="0" w:color="auto"/>
        <w:bottom w:val="none" w:sz="0" w:space="0" w:color="auto"/>
        <w:right w:val="none" w:sz="0" w:space="0" w:color="auto"/>
      </w:divBdr>
      <w:divsChild>
        <w:div w:id="101731326">
          <w:marLeft w:val="0"/>
          <w:marRight w:val="0"/>
          <w:marTop w:val="0"/>
          <w:marBottom w:val="0"/>
          <w:divBdr>
            <w:top w:val="none" w:sz="0" w:space="0" w:color="auto"/>
            <w:left w:val="none" w:sz="0" w:space="0" w:color="auto"/>
            <w:bottom w:val="none" w:sz="0" w:space="0" w:color="auto"/>
            <w:right w:val="none" w:sz="0" w:space="0" w:color="auto"/>
          </w:divBdr>
          <w:divsChild>
            <w:div w:id="17157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72157">
      <w:bodyDiv w:val="1"/>
      <w:marLeft w:val="0"/>
      <w:marRight w:val="0"/>
      <w:marTop w:val="0"/>
      <w:marBottom w:val="0"/>
      <w:divBdr>
        <w:top w:val="none" w:sz="0" w:space="0" w:color="auto"/>
        <w:left w:val="none" w:sz="0" w:space="0" w:color="auto"/>
        <w:bottom w:val="none" w:sz="0" w:space="0" w:color="auto"/>
        <w:right w:val="none" w:sz="0" w:space="0" w:color="auto"/>
      </w:divBdr>
    </w:div>
    <w:div w:id="1705979000">
      <w:bodyDiv w:val="1"/>
      <w:marLeft w:val="0"/>
      <w:marRight w:val="0"/>
      <w:marTop w:val="0"/>
      <w:marBottom w:val="0"/>
      <w:divBdr>
        <w:top w:val="none" w:sz="0" w:space="0" w:color="auto"/>
        <w:left w:val="none" w:sz="0" w:space="0" w:color="auto"/>
        <w:bottom w:val="none" w:sz="0" w:space="0" w:color="auto"/>
        <w:right w:val="none" w:sz="0" w:space="0" w:color="auto"/>
      </w:divBdr>
    </w:div>
    <w:div w:id="1711612150">
      <w:bodyDiv w:val="1"/>
      <w:marLeft w:val="0"/>
      <w:marRight w:val="0"/>
      <w:marTop w:val="0"/>
      <w:marBottom w:val="0"/>
      <w:divBdr>
        <w:top w:val="none" w:sz="0" w:space="0" w:color="auto"/>
        <w:left w:val="none" w:sz="0" w:space="0" w:color="auto"/>
        <w:bottom w:val="none" w:sz="0" w:space="0" w:color="auto"/>
        <w:right w:val="none" w:sz="0" w:space="0" w:color="auto"/>
      </w:divBdr>
    </w:div>
    <w:div w:id="1713309027">
      <w:bodyDiv w:val="1"/>
      <w:marLeft w:val="0"/>
      <w:marRight w:val="0"/>
      <w:marTop w:val="0"/>
      <w:marBottom w:val="0"/>
      <w:divBdr>
        <w:top w:val="none" w:sz="0" w:space="0" w:color="auto"/>
        <w:left w:val="none" w:sz="0" w:space="0" w:color="auto"/>
        <w:bottom w:val="none" w:sz="0" w:space="0" w:color="auto"/>
        <w:right w:val="none" w:sz="0" w:space="0" w:color="auto"/>
      </w:divBdr>
    </w:div>
    <w:div w:id="1729064908">
      <w:bodyDiv w:val="1"/>
      <w:marLeft w:val="0"/>
      <w:marRight w:val="0"/>
      <w:marTop w:val="0"/>
      <w:marBottom w:val="0"/>
      <w:divBdr>
        <w:top w:val="none" w:sz="0" w:space="0" w:color="auto"/>
        <w:left w:val="none" w:sz="0" w:space="0" w:color="auto"/>
        <w:bottom w:val="none" w:sz="0" w:space="0" w:color="auto"/>
        <w:right w:val="none" w:sz="0" w:space="0" w:color="auto"/>
      </w:divBdr>
    </w:div>
    <w:div w:id="1734160207">
      <w:bodyDiv w:val="1"/>
      <w:marLeft w:val="0"/>
      <w:marRight w:val="0"/>
      <w:marTop w:val="0"/>
      <w:marBottom w:val="0"/>
      <w:divBdr>
        <w:top w:val="none" w:sz="0" w:space="0" w:color="auto"/>
        <w:left w:val="none" w:sz="0" w:space="0" w:color="auto"/>
        <w:bottom w:val="none" w:sz="0" w:space="0" w:color="auto"/>
        <w:right w:val="none" w:sz="0" w:space="0" w:color="auto"/>
      </w:divBdr>
    </w:div>
    <w:div w:id="1735617063">
      <w:bodyDiv w:val="1"/>
      <w:marLeft w:val="0"/>
      <w:marRight w:val="0"/>
      <w:marTop w:val="0"/>
      <w:marBottom w:val="0"/>
      <w:divBdr>
        <w:top w:val="none" w:sz="0" w:space="0" w:color="auto"/>
        <w:left w:val="none" w:sz="0" w:space="0" w:color="auto"/>
        <w:bottom w:val="none" w:sz="0" w:space="0" w:color="auto"/>
        <w:right w:val="none" w:sz="0" w:space="0" w:color="auto"/>
      </w:divBdr>
    </w:div>
    <w:div w:id="1757705971">
      <w:bodyDiv w:val="1"/>
      <w:marLeft w:val="0"/>
      <w:marRight w:val="0"/>
      <w:marTop w:val="0"/>
      <w:marBottom w:val="0"/>
      <w:divBdr>
        <w:top w:val="none" w:sz="0" w:space="0" w:color="auto"/>
        <w:left w:val="none" w:sz="0" w:space="0" w:color="auto"/>
        <w:bottom w:val="none" w:sz="0" w:space="0" w:color="auto"/>
        <w:right w:val="none" w:sz="0" w:space="0" w:color="auto"/>
      </w:divBdr>
    </w:div>
    <w:div w:id="1761634415">
      <w:bodyDiv w:val="1"/>
      <w:marLeft w:val="0"/>
      <w:marRight w:val="0"/>
      <w:marTop w:val="0"/>
      <w:marBottom w:val="0"/>
      <w:divBdr>
        <w:top w:val="none" w:sz="0" w:space="0" w:color="auto"/>
        <w:left w:val="none" w:sz="0" w:space="0" w:color="auto"/>
        <w:bottom w:val="none" w:sz="0" w:space="0" w:color="auto"/>
        <w:right w:val="none" w:sz="0" w:space="0" w:color="auto"/>
      </w:divBdr>
    </w:div>
    <w:div w:id="1766415996">
      <w:bodyDiv w:val="1"/>
      <w:marLeft w:val="0"/>
      <w:marRight w:val="0"/>
      <w:marTop w:val="0"/>
      <w:marBottom w:val="0"/>
      <w:divBdr>
        <w:top w:val="none" w:sz="0" w:space="0" w:color="auto"/>
        <w:left w:val="none" w:sz="0" w:space="0" w:color="auto"/>
        <w:bottom w:val="none" w:sz="0" w:space="0" w:color="auto"/>
        <w:right w:val="none" w:sz="0" w:space="0" w:color="auto"/>
      </w:divBdr>
    </w:div>
    <w:div w:id="1769302525">
      <w:bodyDiv w:val="1"/>
      <w:marLeft w:val="0"/>
      <w:marRight w:val="0"/>
      <w:marTop w:val="0"/>
      <w:marBottom w:val="0"/>
      <w:divBdr>
        <w:top w:val="none" w:sz="0" w:space="0" w:color="auto"/>
        <w:left w:val="none" w:sz="0" w:space="0" w:color="auto"/>
        <w:bottom w:val="none" w:sz="0" w:space="0" w:color="auto"/>
        <w:right w:val="none" w:sz="0" w:space="0" w:color="auto"/>
      </w:divBdr>
    </w:div>
    <w:div w:id="1771122288">
      <w:bodyDiv w:val="1"/>
      <w:marLeft w:val="0"/>
      <w:marRight w:val="0"/>
      <w:marTop w:val="0"/>
      <w:marBottom w:val="0"/>
      <w:divBdr>
        <w:top w:val="none" w:sz="0" w:space="0" w:color="auto"/>
        <w:left w:val="none" w:sz="0" w:space="0" w:color="auto"/>
        <w:bottom w:val="none" w:sz="0" w:space="0" w:color="auto"/>
        <w:right w:val="none" w:sz="0" w:space="0" w:color="auto"/>
      </w:divBdr>
    </w:div>
    <w:div w:id="1782844186">
      <w:bodyDiv w:val="1"/>
      <w:marLeft w:val="0"/>
      <w:marRight w:val="0"/>
      <w:marTop w:val="0"/>
      <w:marBottom w:val="0"/>
      <w:divBdr>
        <w:top w:val="none" w:sz="0" w:space="0" w:color="auto"/>
        <w:left w:val="none" w:sz="0" w:space="0" w:color="auto"/>
        <w:bottom w:val="none" w:sz="0" w:space="0" w:color="auto"/>
        <w:right w:val="none" w:sz="0" w:space="0" w:color="auto"/>
      </w:divBdr>
    </w:div>
    <w:div w:id="1789618622">
      <w:bodyDiv w:val="1"/>
      <w:marLeft w:val="0"/>
      <w:marRight w:val="0"/>
      <w:marTop w:val="0"/>
      <w:marBottom w:val="0"/>
      <w:divBdr>
        <w:top w:val="none" w:sz="0" w:space="0" w:color="auto"/>
        <w:left w:val="none" w:sz="0" w:space="0" w:color="auto"/>
        <w:bottom w:val="none" w:sz="0" w:space="0" w:color="auto"/>
        <w:right w:val="none" w:sz="0" w:space="0" w:color="auto"/>
      </w:divBdr>
    </w:div>
    <w:div w:id="1795706224">
      <w:bodyDiv w:val="1"/>
      <w:marLeft w:val="0"/>
      <w:marRight w:val="0"/>
      <w:marTop w:val="0"/>
      <w:marBottom w:val="0"/>
      <w:divBdr>
        <w:top w:val="none" w:sz="0" w:space="0" w:color="auto"/>
        <w:left w:val="none" w:sz="0" w:space="0" w:color="auto"/>
        <w:bottom w:val="none" w:sz="0" w:space="0" w:color="auto"/>
        <w:right w:val="none" w:sz="0" w:space="0" w:color="auto"/>
      </w:divBdr>
    </w:div>
    <w:div w:id="1806702487">
      <w:bodyDiv w:val="1"/>
      <w:marLeft w:val="0"/>
      <w:marRight w:val="0"/>
      <w:marTop w:val="0"/>
      <w:marBottom w:val="0"/>
      <w:divBdr>
        <w:top w:val="none" w:sz="0" w:space="0" w:color="auto"/>
        <w:left w:val="none" w:sz="0" w:space="0" w:color="auto"/>
        <w:bottom w:val="none" w:sz="0" w:space="0" w:color="auto"/>
        <w:right w:val="none" w:sz="0" w:space="0" w:color="auto"/>
      </w:divBdr>
    </w:div>
    <w:div w:id="1816599438">
      <w:bodyDiv w:val="1"/>
      <w:marLeft w:val="0"/>
      <w:marRight w:val="0"/>
      <w:marTop w:val="0"/>
      <w:marBottom w:val="0"/>
      <w:divBdr>
        <w:top w:val="none" w:sz="0" w:space="0" w:color="auto"/>
        <w:left w:val="none" w:sz="0" w:space="0" w:color="auto"/>
        <w:bottom w:val="none" w:sz="0" w:space="0" w:color="auto"/>
        <w:right w:val="none" w:sz="0" w:space="0" w:color="auto"/>
      </w:divBdr>
    </w:div>
    <w:div w:id="1832022640">
      <w:bodyDiv w:val="1"/>
      <w:marLeft w:val="0"/>
      <w:marRight w:val="0"/>
      <w:marTop w:val="0"/>
      <w:marBottom w:val="0"/>
      <w:divBdr>
        <w:top w:val="none" w:sz="0" w:space="0" w:color="auto"/>
        <w:left w:val="none" w:sz="0" w:space="0" w:color="auto"/>
        <w:bottom w:val="none" w:sz="0" w:space="0" w:color="auto"/>
        <w:right w:val="none" w:sz="0" w:space="0" w:color="auto"/>
      </w:divBdr>
    </w:div>
    <w:div w:id="1839270629">
      <w:bodyDiv w:val="1"/>
      <w:marLeft w:val="0"/>
      <w:marRight w:val="0"/>
      <w:marTop w:val="0"/>
      <w:marBottom w:val="0"/>
      <w:divBdr>
        <w:top w:val="none" w:sz="0" w:space="0" w:color="auto"/>
        <w:left w:val="none" w:sz="0" w:space="0" w:color="auto"/>
        <w:bottom w:val="none" w:sz="0" w:space="0" w:color="auto"/>
        <w:right w:val="none" w:sz="0" w:space="0" w:color="auto"/>
      </w:divBdr>
    </w:div>
    <w:div w:id="1854221280">
      <w:bodyDiv w:val="1"/>
      <w:marLeft w:val="0"/>
      <w:marRight w:val="0"/>
      <w:marTop w:val="0"/>
      <w:marBottom w:val="0"/>
      <w:divBdr>
        <w:top w:val="none" w:sz="0" w:space="0" w:color="auto"/>
        <w:left w:val="none" w:sz="0" w:space="0" w:color="auto"/>
        <w:bottom w:val="none" w:sz="0" w:space="0" w:color="auto"/>
        <w:right w:val="none" w:sz="0" w:space="0" w:color="auto"/>
      </w:divBdr>
      <w:divsChild>
        <w:div w:id="977219814">
          <w:marLeft w:val="547"/>
          <w:marRight w:val="0"/>
          <w:marTop w:val="0"/>
          <w:marBottom w:val="0"/>
          <w:divBdr>
            <w:top w:val="none" w:sz="0" w:space="0" w:color="auto"/>
            <w:left w:val="none" w:sz="0" w:space="0" w:color="auto"/>
            <w:bottom w:val="none" w:sz="0" w:space="0" w:color="auto"/>
            <w:right w:val="none" w:sz="0" w:space="0" w:color="auto"/>
          </w:divBdr>
        </w:div>
      </w:divsChild>
    </w:div>
    <w:div w:id="1863937196">
      <w:bodyDiv w:val="1"/>
      <w:marLeft w:val="0"/>
      <w:marRight w:val="0"/>
      <w:marTop w:val="0"/>
      <w:marBottom w:val="0"/>
      <w:divBdr>
        <w:top w:val="none" w:sz="0" w:space="0" w:color="auto"/>
        <w:left w:val="none" w:sz="0" w:space="0" w:color="auto"/>
        <w:bottom w:val="none" w:sz="0" w:space="0" w:color="auto"/>
        <w:right w:val="none" w:sz="0" w:space="0" w:color="auto"/>
      </w:divBdr>
    </w:div>
    <w:div w:id="1864785570">
      <w:bodyDiv w:val="1"/>
      <w:marLeft w:val="0"/>
      <w:marRight w:val="0"/>
      <w:marTop w:val="0"/>
      <w:marBottom w:val="0"/>
      <w:divBdr>
        <w:top w:val="none" w:sz="0" w:space="0" w:color="auto"/>
        <w:left w:val="none" w:sz="0" w:space="0" w:color="auto"/>
        <w:bottom w:val="none" w:sz="0" w:space="0" w:color="auto"/>
        <w:right w:val="none" w:sz="0" w:space="0" w:color="auto"/>
      </w:divBdr>
    </w:div>
    <w:div w:id="1870604885">
      <w:bodyDiv w:val="1"/>
      <w:marLeft w:val="0"/>
      <w:marRight w:val="0"/>
      <w:marTop w:val="0"/>
      <w:marBottom w:val="0"/>
      <w:divBdr>
        <w:top w:val="none" w:sz="0" w:space="0" w:color="auto"/>
        <w:left w:val="none" w:sz="0" w:space="0" w:color="auto"/>
        <w:bottom w:val="none" w:sz="0" w:space="0" w:color="auto"/>
        <w:right w:val="none" w:sz="0" w:space="0" w:color="auto"/>
      </w:divBdr>
    </w:div>
    <w:div w:id="1871259808">
      <w:bodyDiv w:val="1"/>
      <w:marLeft w:val="0"/>
      <w:marRight w:val="0"/>
      <w:marTop w:val="0"/>
      <w:marBottom w:val="0"/>
      <w:divBdr>
        <w:top w:val="none" w:sz="0" w:space="0" w:color="auto"/>
        <w:left w:val="none" w:sz="0" w:space="0" w:color="auto"/>
        <w:bottom w:val="none" w:sz="0" w:space="0" w:color="auto"/>
        <w:right w:val="none" w:sz="0" w:space="0" w:color="auto"/>
      </w:divBdr>
    </w:div>
    <w:div w:id="1873879619">
      <w:bodyDiv w:val="1"/>
      <w:marLeft w:val="0"/>
      <w:marRight w:val="0"/>
      <w:marTop w:val="0"/>
      <w:marBottom w:val="0"/>
      <w:divBdr>
        <w:top w:val="none" w:sz="0" w:space="0" w:color="auto"/>
        <w:left w:val="none" w:sz="0" w:space="0" w:color="auto"/>
        <w:bottom w:val="none" w:sz="0" w:space="0" w:color="auto"/>
        <w:right w:val="none" w:sz="0" w:space="0" w:color="auto"/>
      </w:divBdr>
    </w:div>
    <w:div w:id="1878083600">
      <w:bodyDiv w:val="1"/>
      <w:marLeft w:val="0"/>
      <w:marRight w:val="0"/>
      <w:marTop w:val="0"/>
      <w:marBottom w:val="0"/>
      <w:divBdr>
        <w:top w:val="none" w:sz="0" w:space="0" w:color="auto"/>
        <w:left w:val="none" w:sz="0" w:space="0" w:color="auto"/>
        <w:bottom w:val="none" w:sz="0" w:space="0" w:color="auto"/>
        <w:right w:val="none" w:sz="0" w:space="0" w:color="auto"/>
      </w:divBdr>
    </w:div>
    <w:div w:id="1878927041">
      <w:bodyDiv w:val="1"/>
      <w:marLeft w:val="0"/>
      <w:marRight w:val="0"/>
      <w:marTop w:val="0"/>
      <w:marBottom w:val="0"/>
      <w:divBdr>
        <w:top w:val="none" w:sz="0" w:space="0" w:color="auto"/>
        <w:left w:val="none" w:sz="0" w:space="0" w:color="auto"/>
        <w:bottom w:val="none" w:sz="0" w:space="0" w:color="auto"/>
        <w:right w:val="none" w:sz="0" w:space="0" w:color="auto"/>
      </w:divBdr>
    </w:div>
    <w:div w:id="1880048005">
      <w:bodyDiv w:val="1"/>
      <w:marLeft w:val="0"/>
      <w:marRight w:val="0"/>
      <w:marTop w:val="0"/>
      <w:marBottom w:val="0"/>
      <w:divBdr>
        <w:top w:val="none" w:sz="0" w:space="0" w:color="auto"/>
        <w:left w:val="none" w:sz="0" w:space="0" w:color="auto"/>
        <w:bottom w:val="none" w:sz="0" w:space="0" w:color="auto"/>
        <w:right w:val="none" w:sz="0" w:space="0" w:color="auto"/>
      </w:divBdr>
    </w:div>
    <w:div w:id="1882935306">
      <w:bodyDiv w:val="1"/>
      <w:marLeft w:val="0"/>
      <w:marRight w:val="0"/>
      <w:marTop w:val="0"/>
      <w:marBottom w:val="0"/>
      <w:divBdr>
        <w:top w:val="none" w:sz="0" w:space="0" w:color="auto"/>
        <w:left w:val="none" w:sz="0" w:space="0" w:color="auto"/>
        <w:bottom w:val="none" w:sz="0" w:space="0" w:color="auto"/>
        <w:right w:val="none" w:sz="0" w:space="0" w:color="auto"/>
      </w:divBdr>
    </w:div>
    <w:div w:id="1883327126">
      <w:bodyDiv w:val="1"/>
      <w:marLeft w:val="0"/>
      <w:marRight w:val="0"/>
      <w:marTop w:val="0"/>
      <w:marBottom w:val="0"/>
      <w:divBdr>
        <w:top w:val="none" w:sz="0" w:space="0" w:color="auto"/>
        <w:left w:val="none" w:sz="0" w:space="0" w:color="auto"/>
        <w:bottom w:val="none" w:sz="0" w:space="0" w:color="auto"/>
        <w:right w:val="none" w:sz="0" w:space="0" w:color="auto"/>
      </w:divBdr>
    </w:div>
    <w:div w:id="1887913992">
      <w:bodyDiv w:val="1"/>
      <w:marLeft w:val="0"/>
      <w:marRight w:val="0"/>
      <w:marTop w:val="0"/>
      <w:marBottom w:val="0"/>
      <w:divBdr>
        <w:top w:val="none" w:sz="0" w:space="0" w:color="auto"/>
        <w:left w:val="none" w:sz="0" w:space="0" w:color="auto"/>
        <w:bottom w:val="none" w:sz="0" w:space="0" w:color="auto"/>
        <w:right w:val="none" w:sz="0" w:space="0" w:color="auto"/>
      </w:divBdr>
    </w:div>
    <w:div w:id="1896155761">
      <w:bodyDiv w:val="1"/>
      <w:marLeft w:val="0"/>
      <w:marRight w:val="0"/>
      <w:marTop w:val="0"/>
      <w:marBottom w:val="0"/>
      <w:divBdr>
        <w:top w:val="none" w:sz="0" w:space="0" w:color="auto"/>
        <w:left w:val="none" w:sz="0" w:space="0" w:color="auto"/>
        <w:bottom w:val="none" w:sz="0" w:space="0" w:color="auto"/>
        <w:right w:val="none" w:sz="0" w:space="0" w:color="auto"/>
      </w:divBdr>
      <w:divsChild>
        <w:div w:id="853423260">
          <w:marLeft w:val="0"/>
          <w:marRight w:val="0"/>
          <w:marTop w:val="0"/>
          <w:marBottom w:val="0"/>
          <w:divBdr>
            <w:top w:val="none" w:sz="0" w:space="0" w:color="auto"/>
            <w:left w:val="none" w:sz="0" w:space="0" w:color="auto"/>
            <w:bottom w:val="none" w:sz="0" w:space="0" w:color="auto"/>
            <w:right w:val="none" w:sz="0" w:space="0" w:color="auto"/>
          </w:divBdr>
          <w:divsChild>
            <w:div w:id="864751423">
              <w:marLeft w:val="0"/>
              <w:marRight w:val="0"/>
              <w:marTop w:val="0"/>
              <w:marBottom w:val="0"/>
              <w:divBdr>
                <w:top w:val="none" w:sz="0" w:space="0" w:color="auto"/>
                <w:left w:val="none" w:sz="0" w:space="0" w:color="auto"/>
                <w:bottom w:val="single" w:sz="6" w:space="0" w:color="auto"/>
                <w:right w:val="none" w:sz="0" w:space="0" w:color="auto"/>
              </w:divBdr>
            </w:div>
            <w:div w:id="939681824">
              <w:marLeft w:val="0"/>
              <w:marRight w:val="0"/>
              <w:marTop w:val="0"/>
              <w:marBottom w:val="0"/>
              <w:divBdr>
                <w:top w:val="none" w:sz="0" w:space="0" w:color="auto"/>
                <w:left w:val="none" w:sz="0" w:space="0" w:color="auto"/>
                <w:bottom w:val="none" w:sz="0" w:space="0" w:color="auto"/>
                <w:right w:val="none" w:sz="0" w:space="0" w:color="auto"/>
              </w:divBdr>
              <w:divsChild>
                <w:div w:id="1820688174">
                  <w:marLeft w:val="0"/>
                  <w:marRight w:val="0"/>
                  <w:marTop w:val="0"/>
                  <w:marBottom w:val="0"/>
                  <w:divBdr>
                    <w:top w:val="none" w:sz="0" w:space="0" w:color="auto"/>
                    <w:left w:val="none" w:sz="0" w:space="0" w:color="auto"/>
                    <w:bottom w:val="none" w:sz="0" w:space="0" w:color="auto"/>
                    <w:right w:val="none" w:sz="0" w:space="0" w:color="auto"/>
                  </w:divBdr>
                  <w:divsChild>
                    <w:div w:id="1897272998">
                      <w:marLeft w:val="0"/>
                      <w:marRight w:val="0"/>
                      <w:marTop w:val="0"/>
                      <w:marBottom w:val="0"/>
                      <w:divBdr>
                        <w:top w:val="none" w:sz="0" w:space="0" w:color="auto"/>
                        <w:left w:val="none" w:sz="0" w:space="0" w:color="auto"/>
                        <w:bottom w:val="none" w:sz="0" w:space="0" w:color="auto"/>
                        <w:right w:val="none" w:sz="0" w:space="0" w:color="auto"/>
                      </w:divBdr>
                      <w:divsChild>
                        <w:div w:id="1825853246">
                          <w:marLeft w:val="0"/>
                          <w:marRight w:val="0"/>
                          <w:marTop w:val="0"/>
                          <w:marBottom w:val="0"/>
                          <w:divBdr>
                            <w:top w:val="none" w:sz="0" w:space="0" w:color="auto"/>
                            <w:left w:val="none" w:sz="0" w:space="0" w:color="auto"/>
                            <w:bottom w:val="none" w:sz="0" w:space="0" w:color="auto"/>
                            <w:right w:val="none" w:sz="0" w:space="0" w:color="auto"/>
                          </w:divBdr>
                        </w:div>
                        <w:div w:id="749961185">
                          <w:marLeft w:val="0"/>
                          <w:marRight w:val="0"/>
                          <w:marTop w:val="0"/>
                          <w:marBottom w:val="0"/>
                          <w:divBdr>
                            <w:top w:val="none" w:sz="0" w:space="0" w:color="auto"/>
                            <w:left w:val="none" w:sz="0" w:space="0" w:color="auto"/>
                            <w:bottom w:val="none" w:sz="0" w:space="0" w:color="auto"/>
                            <w:right w:val="none" w:sz="0" w:space="0" w:color="auto"/>
                          </w:divBdr>
                        </w:div>
                        <w:div w:id="24411644">
                          <w:marLeft w:val="0"/>
                          <w:marRight w:val="0"/>
                          <w:marTop w:val="0"/>
                          <w:marBottom w:val="0"/>
                          <w:divBdr>
                            <w:top w:val="none" w:sz="0" w:space="0" w:color="auto"/>
                            <w:left w:val="none" w:sz="0" w:space="0" w:color="auto"/>
                            <w:bottom w:val="none" w:sz="0" w:space="0" w:color="auto"/>
                            <w:right w:val="none" w:sz="0" w:space="0" w:color="auto"/>
                          </w:divBdr>
                        </w:div>
                        <w:div w:id="1800143500">
                          <w:marLeft w:val="0"/>
                          <w:marRight w:val="0"/>
                          <w:marTop w:val="0"/>
                          <w:marBottom w:val="0"/>
                          <w:divBdr>
                            <w:top w:val="none" w:sz="0" w:space="0" w:color="auto"/>
                            <w:left w:val="none" w:sz="0" w:space="0" w:color="auto"/>
                            <w:bottom w:val="none" w:sz="0" w:space="0" w:color="auto"/>
                            <w:right w:val="none" w:sz="0" w:space="0" w:color="auto"/>
                          </w:divBdr>
                        </w:div>
                        <w:div w:id="1342078070">
                          <w:marLeft w:val="0"/>
                          <w:marRight w:val="0"/>
                          <w:marTop w:val="0"/>
                          <w:marBottom w:val="0"/>
                          <w:divBdr>
                            <w:top w:val="none" w:sz="0" w:space="0" w:color="auto"/>
                            <w:left w:val="none" w:sz="0" w:space="0" w:color="auto"/>
                            <w:bottom w:val="none" w:sz="0" w:space="0" w:color="auto"/>
                            <w:right w:val="none" w:sz="0" w:space="0" w:color="auto"/>
                          </w:divBdr>
                        </w:div>
                      </w:divsChild>
                    </w:div>
                    <w:div w:id="18373839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533035742">
          <w:marLeft w:val="0"/>
          <w:marRight w:val="0"/>
          <w:marTop w:val="0"/>
          <w:marBottom w:val="0"/>
          <w:divBdr>
            <w:top w:val="none" w:sz="0" w:space="0" w:color="auto"/>
            <w:left w:val="none" w:sz="0" w:space="0" w:color="auto"/>
            <w:bottom w:val="none" w:sz="0" w:space="0" w:color="auto"/>
            <w:right w:val="none" w:sz="0" w:space="0" w:color="auto"/>
          </w:divBdr>
          <w:divsChild>
            <w:div w:id="1373725447">
              <w:marLeft w:val="0"/>
              <w:marRight w:val="0"/>
              <w:marTop w:val="0"/>
              <w:marBottom w:val="0"/>
              <w:divBdr>
                <w:top w:val="none" w:sz="0" w:space="0" w:color="auto"/>
                <w:left w:val="none" w:sz="0" w:space="0" w:color="auto"/>
                <w:bottom w:val="none" w:sz="0" w:space="0" w:color="auto"/>
                <w:right w:val="none" w:sz="0" w:space="0" w:color="auto"/>
              </w:divBdr>
              <w:divsChild>
                <w:div w:id="1821119631">
                  <w:marLeft w:val="0"/>
                  <w:marRight w:val="0"/>
                  <w:marTop w:val="0"/>
                  <w:marBottom w:val="0"/>
                  <w:divBdr>
                    <w:top w:val="none" w:sz="0" w:space="0" w:color="auto"/>
                    <w:left w:val="none" w:sz="0" w:space="0" w:color="auto"/>
                    <w:bottom w:val="none" w:sz="0" w:space="0" w:color="auto"/>
                    <w:right w:val="none" w:sz="0" w:space="0" w:color="auto"/>
                  </w:divBdr>
                  <w:divsChild>
                    <w:div w:id="697583584">
                      <w:marLeft w:val="291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2709">
                  <w:marLeft w:val="0"/>
                  <w:marRight w:val="0"/>
                  <w:marTop w:val="0"/>
                  <w:marBottom w:val="0"/>
                  <w:divBdr>
                    <w:top w:val="none" w:sz="0" w:space="0" w:color="auto"/>
                    <w:left w:val="none" w:sz="0" w:space="0" w:color="auto"/>
                    <w:bottom w:val="none" w:sz="0" w:space="0" w:color="auto"/>
                    <w:right w:val="none" w:sz="0" w:space="0" w:color="auto"/>
                  </w:divBdr>
                  <w:divsChild>
                    <w:div w:id="372003479">
                      <w:marLeft w:val="2910"/>
                      <w:marRight w:val="0"/>
                      <w:marTop w:val="0"/>
                      <w:marBottom w:val="0"/>
                      <w:divBdr>
                        <w:top w:val="none" w:sz="0" w:space="0" w:color="auto"/>
                        <w:left w:val="none" w:sz="0" w:space="0" w:color="auto"/>
                        <w:bottom w:val="none" w:sz="0" w:space="0" w:color="auto"/>
                        <w:right w:val="none" w:sz="0" w:space="0" w:color="auto"/>
                      </w:divBdr>
                      <w:divsChild>
                        <w:div w:id="121859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6580">
                  <w:marLeft w:val="0"/>
                  <w:marRight w:val="0"/>
                  <w:marTop w:val="0"/>
                  <w:marBottom w:val="0"/>
                  <w:divBdr>
                    <w:top w:val="none" w:sz="0" w:space="0" w:color="auto"/>
                    <w:left w:val="none" w:sz="0" w:space="0" w:color="auto"/>
                    <w:bottom w:val="none" w:sz="0" w:space="0" w:color="auto"/>
                    <w:right w:val="none" w:sz="0" w:space="0" w:color="auto"/>
                  </w:divBdr>
                  <w:divsChild>
                    <w:div w:id="1548298274">
                      <w:marLeft w:val="2910"/>
                      <w:marRight w:val="0"/>
                      <w:marTop w:val="0"/>
                      <w:marBottom w:val="0"/>
                      <w:divBdr>
                        <w:top w:val="none" w:sz="0" w:space="0" w:color="auto"/>
                        <w:left w:val="none" w:sz="0" w:space="0" w:color="auto"/>
                        <w:bottom w:val="none" w:sz="0" w:space="0" w:color="auto"/>
                        <w:right w:val="none" w:sz="0" w:space="0" w:color="auto"/>
                      </w:divBdr>
                      <w:divsChild>
                        <w:div w:id="3832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8265">
                  <w:marLeft w:val="0"/>
                  <w:marRight w:val="0"/>
                  <w:marTop w:val="0"/>
                  <w:marBottom w:val="0"/>
                  <w:divBdr>
                    <w:top w:val="none" w:sz="0" w:space="0" w:color="auto"/>
                    <w:left w:val="none" w:sz="0" w:space="0" w:color="auto"/>
                    <w:bottom w:val="none" w:sz="0" w:space="0" w:color="auto"/>
                    <w:right w:val="none" w:sz="0" w:space="0" w:color="auto"/>
                  </w:divBdr>
                  <w:divsChild>
                    <w:div w:id="1393459178">
                      <w:marLeft w:val="2910"/>
                      <w:marRight w:val="0"/>
                      <w:marTop w:val="0"/>
                      <w:marBottom w:val="0"/>
                      <w:divBdr>
                        <w:top w:val="none" w:sz="0" w:space="0" w:color="auto"/>
                        <w:left w:val="none" w:sz="0" w:space="0" w:color="auto"/>
                        <w:bottom w:val="none" w:sz="0" w:space="0" w:color="auto"/>
                        <w:right w:val="none" w:sz="0" w:space="0" w:color="auto"/>
                      </w:divBdr>
                      <w:divsChild>
                        <w:div w:id="5643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14925">
                  <w:marLeft w:val="0"/>
                  <w:marRight w:val="0"/>
                  <w:marTop w:val="0"/>
                  <w:marBottom w:val="0"/>
                  <w:divBdr>
                    <w:top w:val="none" w:sz="0" w:space="0" w:color="auto"/>
                    <w:left w:val="none" w:sz="0" w:space="0" w:color="auto"/>
                    <w:bottom w:val="none" w:sz="0" w:space="0" w:color="auto"/>
                    <w:right w:val="none" w:sz="0" w:space="0" w:color="auto"/>
                  </w:divBdr>
                  <w:divsChild>
                    <w:div w:id="1562406276">
                      <w:marLeft w:val="2910"/>
                      <w:marRight w:val="0"/>
                      <w:marTop w:val="0"/>
                      <w:marBottom w:val="0"/>
                      <w:divBdr>
                        <w:top w:val="none" w:sz="0" w:space="0" w:color="auto"/>
                        <w:left w:val="none" w:sz="0" w:space="0" w:color="auto"/>
                        <w:bottom w:val="none" w:sz="0" w:space="0" w:color="auto"/>
                        <w:right w:val="none" w:sz="0" w:space="0" w:color="auto"/>
                      </w:divBdr>
                      <w:divsChild>
                        <w:div w:id="1331639813">
                          <w:marLeft w:val="0"/>
                          <w:marRight w:val="0"/>
                          <w:marTop w:val="0"/>
                          <w:marBottom w:val="0"/>
                          <w:divBdr>
                            <w:top w:val="none" w:sz="0" w:space="0" w:color="auto"/>
                            <w:left w:val="none" w:sz="0" w:space="0" w:color="auto"/>
                            <w:bottom w:val="none" w:sz="0" w:space="0" w:color="auto"/>
                            <w:right w:val="none" w:sz="0" w:space="0" w:color="auto"/>
                          </w:divBdr>
                        </w:div>
                        <w:div w:id="19256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5479">
                  <w:marLeft w:val="0"/>
                  <w:marRight w:val="0"/>
                  <w:marTop w:val="0"/>
                  <w:marBottom w:val="0"/>
                  <w:divBdr>
                    <w:top w:val="none" w:sz="0" w:space="0" w:color="auto"/>
                    <w:left w:val="none" w:sz="0" w:space="0" w:color="auto"/>
                    <w:bottom w:val="none" w:sz="0" w:space="0" w:color="auto"/>
                    <w:right w:val="none" w:sz="0" w:space="0" w:color="auto"/>
                  </w:divBdr>
                  <w:divsChild>
                    <w:div w:id="856968476">
                      <w:marLeft w:val="2910"/>
                      <w:marRight w:val="0"/>
                      <w:marTop w:val="0"/>
                      <w:marBottom w:val="0"/>
                      <w:divBdr>
                        <w:top w:val="none" w:sz="0" w:space="0" w:color="auto"/>
                        <w:left w:val="none" w:sz="0" w:space="0" w:color="auto"/>
                        <w:bottom w:val="none" w:sz="0" w:space="0" w:color="auto"/>
                        <w:right w:val="none" w:sz="0" w:space="0" w:color="auto"/>
                      </w:divBdr>
                      <w:divsChild>
                        <w:div w:id="19283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48644">
                  <w:marLeft w:val="0"/>
                  <w:marRight w:val="0"/>
                  <w:marTop w:val="0"/>
                  <w:marBottom w:val="0"/>
                  <w:divBdr>
                    <w:top w:val="none" w:sz="0" w:space="0" w:color="auto"/>
                    <w:left w:val="none" w:sz="0" w:space="0" w:color="auto"/>
                    <w:bottom w:val="none" w:sz="0" w:space="0" w:color="auto"/>
                    <w:right w:val="none" w:sz="0" w:space="0" w:color="auto"/>
                  </w:divBdr>
                  <w:divsChild>
                    <w:div w:id="464734374">
                      <w:marLeft w:val="2910"/>
                      <w:marRight w:val="0"/>
                      <w:marTop w:val="0"/>
                      <w:marBottom w:val="0"/>
                      <w:divBdr>
                        <w:top w:val="none" w:sz="0" w:space="0" w:color="auto"/>
                        <w:left w:val="none" w:sz="0" w:space="0" w:color="auto"/>
                        <w:bottom w:val="none" w:sz="0" w:space="0" w:color="auto"/>
                        <w:right w:val="none" w:sz="0" w:space="0" w:color="auto"/>
                      </w:divBdr>
                      <w:divsChild>
                        <w:div w:id="17876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8730">
                  <w:marLeft w:val="0"/>
                  <w:marRight w:val="0"/>
                  <w:marTop w:val="0"/>
                  <w:marBottom w:val="0"/>
                  <w:divBdr>
                    <w:top w:val="none" w:sz="0" w:space="0" w:color="auto"/>
                    <w:left w:val="none" w:sz="0" w:space="0" w:color="auto"/>
                    <w:bottom w:val="none" w:sz="0" w:space="0" w:color="auto"/>
                    <w:right w:val="none" w:sz="0" w:space="0" w:color="auto"/>
                  </w:divBdr>
                  <w:divsChild>
                    <w:div w:id="1201019978">
                      <w:marLeft w:val="2910"/>
                      <w:marRight w:val="0"/>
                      <w:marTop w:val="0"/>
                      <w:marBottom w:val="0"/>
                      <w:divBdr>
                        <w:top w:val="none" w:sz="0" w:space="0" w:color="auto"/>
                        <w:left w:val="none" w:sz="0" w:space="0" w:color="auto"/>
                        <w:bottom w:val="none" w:sz="0" w:space="0" w:color="auto"/>
                        <w:right w:val="none" w:sz="0" w:space="0" w:color="auto"/>
                      </w:divBdr>
                      <w:divsChild>
                        <w:div w:id="957102559">
                          <w:marLeft w:val="0"/>
                          <w:marRight w:val="0"/>
                          <w:marTop w:val="0"/>
                          <w:marBottom w:val="0"/>
                          <w:divBdr>
                            <w:top w:val="none" w:sz="0" w:space="0" w:color="auto"/>
                            <w:left w:val="none" w:sz="0" w:space="0" w:color="auto"/>
                            <w:bottom w:val="none" w:sz="0" w:space="0" w:color="auto"/>
                            <w:right w:val="none" w:sz="0" w:space="0" w:color="auto"/>
                          </w:divBdr>
                          <w:divsChild>
                            <w:div w:id="603927896">
                              <w:marLeft w:val="0"/>
                              <w:marRight w:val="0"/>
                              <w:marTop w:val="0"/>
                              <w:marBottom w:val="0"/>
                              <w:divBdr>
                                <w:top w:val="none" w:sz="0" w:space="0" w:color="auto"/>
                                <w:left w:val="none" w:sz="0" w:space="0" w:color="auto"/>
                                <w:bottom w:val="none" w:sz="0" w:space="0" w:color="auto"/>
                                <w:right w:val="none" w:sz="0" w:space="0" w:color="auto"/>
                              </w:divBdr>
                            </w:div>
                            <w:div w:id="38102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647814">
          <w:marLeft w:val="0"/>
          <w:marRight w:val="0"/>
          <w:marTop w:val="0"/>
          <w:marBottom w:val="0"/>
          <w:divBdr>
            <w:top w:val="none" w:sz="0" w:space="0" w:color="auto"/>
            <w:left w:val="none" w:sz="0" w:space="0" w:color="auto"/>
            <w:bottom w:val="single" w:sz="6" w:space="0" w:color="E5E5E5"/>
            <w:right w:val="none" w:sz="0" w:space="0" w:color="auto"/>
          </w:divBdr>
          <w:divsChild>
            <w:div w:id="1005134097">
              <w:marLeft w:val="0"/>
              <w:marRight w:val="240"/>
              <w:marTop w:val="0"/>
              <w:marBottom w:val="0"/>
              <w:divBdr>
                <w:top w:val="none" w:sz="0" w:space="0" w:color="auto"/>
                <w:left w:val="none" w:sz="0" w:space="0" w:color="auto"/>
                <w:bottom w:val="none" w:sz="0" w:space="0" w:color="auto"/>
                <w:right w:val="none" w:sz="0" w:space="0" w:color="auto"/>
              </w:divBdr>
              <w:divsChild>
                <w:div w:id="1275672585">
                  <w:marLeft w:val="0"/>
                  <w:marRight w:val="0"/>
                  <w:marTop w:val="0"/>
                  <w:marBottom w:val="0"/>
                  <w:divBdr>
                    <w:top w:val="none" w:sz="0" w:space="0" w:color="auto"/>
                    <w:left w:val="none" w:sz="0" w:space="0" w:color="auto"/>
                    <w:bottom w:val="none" w:sz="0" w:space="0" w:color="auto"/>
                    <w:right w:val="none" w:sz="0" w:space="0" w:color="auto"/>
                  </w:divBdr>
                  <w:divsChild>
                    <w:div w:id="14240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42161">
              <w:marLeft w:val="0"/>
              <w:marRight w:val="0"/>
              <w:marTop w:val="0"/>
              <w:marBottom w:val="0"/>
              <w:divBdr>
                <w:top w:val="none" w:sz="0" w:space="15" w:color="auto"/>
                <w:left w:val="none" w:sz="0" w:space="15" w:color="auto"/>
                <w:bottom w:val="single" w:sz="6" w:space="15" w:color="CCCCCC"/>
                <w:right w:val="none" w:sz="0" w:space="15" w:color="auto"/>
              </w:divBdr>
            </w:div>
          </w:divsChild>
        </w:div>
        <w:div w:id="1171721841">
          <w:marLeft w:val="0"/>
          <w:marRight w:val="0"/>
          <w:marTop w:val="0"/>
          <w:marBottom w:val="0"/>
          <w:divBdr>
            <w:top w:val="none" w:sz="0" w:space="0" w:color="auto"/>
            <w:left w:val="none" w:sz="0" w:space="0" w:color="auto"/>
            <w:bottom w:val="single" w:sz="6" w:space="0" w:color="E5E5E5"/>
            <w:right w:val="none" w:sz="0" w:space="0" w:color="auto"/>
          </w:divBdr>
          <w:divsChild>
            <w:div w:id="1972009878">
              <w:marLeft w:val="0"/>
              <w:marRight w:val="0"/>
              <w:marTop w:val="0"/>
              <w:marBottom w:val="0"/>
              <w:divBdr>
                <w:top w:val="none" w:sz="0" w:space="0" w:color="auto"/>
                <w:left w:val="none" w:sz="0" w:space="0" w:color="auto"/>
                <w:bottom w:val="none" w:sz="0" w:space="0" w:color="auto"/>
                <w:right w:val="none" w:sz="0" w:space="0" w:color="auto"/>
              </w:divBdr>
              <w:divsChild>
                <w:div w:id="86587189">
                  <w:marLeft w:val="0"/>
                  <w:marRight w:val="0"/>
                  <w:marTop w:val="0"/>
                  <w:marBottom w:val="0"/>
                  <w:divBdr>
                    <w:top w:val="none" w:sz="0" w:space="0" w:color="auto"/>
                    <w:left w:val="none" w:sz="0" w:space="0" w:color="auto"/>
                    <w:bottom w:val="none" w:sz="0" w:space="0" w:color="auto"/>
                    <w:right w:val="none" w:sz="0" w:space="0" w:color="auto"/>
                  </w:divBdr>
                </w:div>
              </w:divsChild>
            </w:div>
            <w:div w:id="1691683402">
              <w:marLeft w:val="0"/>
              <w:marRight w:val="120"/>
              <w:marTop w:val="0"/>
              <w:marBottom w:val="0"/>
              <w:divBdr>
                <w:top w:val="none" w:sz="0" w:space="0" w:color="auto"/>
                <w:left w:val="none" w:sz="0" w:space="0" w:color="auto"/>
                <w:bottom w:val="none" w:sz="0" w:space="0" w:color="auto"/>
                <w:right w:val="none" w:sz="0" w:space="0" w:color="auto"/>
              </w:divBdr>
            </w:div>
          </w:divsChild>
        </w:div>
        <w:div w:id="927617957">
          <w:marLeft w:val="0"/>
          <w:marRight w:val="0"/>
          <w:marTop w:val="0"/>
          <w:marBottom w:val="0"/>
          <w:divBdr>
            <w:top w:val="none" w:sz="0" w:space="0" w:color="auto"/>
            <w:left w:val="none" w:sz="0" w:space="0" w:color="auto"/>
            <w:bottom w:val="none" w:sz="0" w:space="0" w:color="auto"/>
            <w:right w:val="none" w:sz="0" w:space="0" w:color="auto"/>
          </w:divBdr>
          <w:divsChild>
            <w:div w:id="1228229135">
              <w:marLeft w:val="0"/>
              <w:marRight w:val="0"/>
              <w:marTop w:val="0"/>
              <w:marBottom w:val="0"/>
              <w:divBdr>
                <w:top w:val="none" w:sz="0" w:space="0" w:color="auto"/>
                <w:left w:val="none" w:sz="0" w:space="0" w:color="auto"/>
                <w:bottom w:val="none" w:sz="0" w:space="0" w:color="auto"/>
                <w:right w:val="none" w:sz="0" w:space="0" w:color="auto"/>
              </w:divBdr>
              <w:divsChild>
                <w:div w:id="1200706541">
                  <w:marLeft w:val="0"/>
                  <w:marRight w:val="0"/>
                  <w:marTop w:val="0"/>
                  <w:marBottom w:val="0"/>
                  <w:divBdr>
                    <w:top w:val="none" w:sz="0" w:space="0" w:color="auto"/>
                    <w:left w:val="none" w:sz="0" w:space="0" w:color="auto"/>
                    <w:bottom w:val="none" w:sz="0" w:space="0" w:color="auto"/>
                    <w:right w:val="none" w:sz="0" w:space="0" w:color="auto"/>
                  </w:divBdr>
                  <w:divsChild>
                    <w:div w:id="999190559">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442463275">
              <w:marLeft w:val="0"/>
              <w:marRight w:val="0"/>
              <w:marTop w:val="0"/>
              <w:marBottom w:val="0"/>
              <w:divBdr>
                <w:top w:val="none" w:sz="0" w:space="0" w:color="auto"/>
                <w:left w:val="none" w:sz="0" w:space="0" w:color="auto"/>
                <w:bottom w:val="none" w:sz="0" w:space="0" w:color="auto"/>
                <w:right w:val="none" w:sz="0" w:space="0" w:color="auto"/>
              </w:divBdr>
              <w:divsChild>
                <w:div w:id="1914505868">
                  <w:marLeft w:val="0"/>
                  <w:marRight w:val="0"/>
                  <w:marTop w:val="0"/>
                  <w:marBottom w:val="0"/>
                  <w:divBdr>
                    <w:top w:val="none" w:sz="0" w:space="0" w:color="auto"/>
                    <w:left w:val="none" w:sz="0" w:space="0" w:color="auto"/>
                    <w:bottom w:val="none" w:sz="0" w:space="0" w:color="auto"/>
                    <w:right w:val="none" w:sz="0" w:space="0" w:color="auto"/>
                  </w:divBdr>
                  <w:divsChild>
                    <w:div w:id="1016888850">
                      <w:marLeft w:val="0"/>
                      <w:marRight w:val="0"/>
                      <w:marTop w:val="0"/>
                      <w:marBottom w:val="0"/>
                      <w:divBdr>
                        <w:top w:val="none" w:sz="0" w:space="0" w:color="auto"/>
                        <w:left w:val="none" w:sz="0" w:space="0" w:color="auto"/>
                        <w:bottom w:val="none" w:sz="0" w:space="0" w:color="auto"/>
                        <w:right w:val="none" w:sz="0" w:space="0" w:color="auto"/>
                      </w:divBdr>
                      <w:divsChild>
                        <w:div w:id="326447843">
                          <w:marLeft w:val="0"/>
                          <w:marRight w:val="0"/>
                          <w:marTop w:val="0"/>
                          <w:marBottom w:val="0"/>
                          <w:divBdr>
                            <w:top w:val="none" w:sz="0" w:space="0" w:color="auto"/>
                            <w:left w:val="none" w:sz="0" w:space="0" w:color="auto"/>
                            <w:bottom w:val="none" w:sz="0" w:space="0" w:color="auto"/>
                            <w:right w:val="none" w:sz="0" w:space="0" w:color="auto"/>
                          </w:divBdr>
                          <w:divsChild>
                            <w:div w:id="1943754526">
                              <w:marLeft w:val="360"/>
                              <w:marRight w:val="0"/>
                              <w:marTop w:val="0"/>
                              <w:marBottom w:val="0"/>
                              <w:divBdr>
                                <w:top w:val="none" w:sz="0" w:space="0" w:color="auto"/>
                                <w:left w:val="none" w:sz="0" w:space="0" w:color="auto"/>
                                <w:bottom w:val="none" w:sz="0" w:space="0" w:color="auto"/>
                                <w:right w:val="none" w:sz="0" w:space="0" w:color="auto"/>
                              </w:divBdr>
                              <w:divsChild>
                                <w:div w:id="137696881">
                                  <w:marLeft w:val="0"/>
                                  <w:marRight w:val="0"/>
                                  <w:marTop w:val="0"/>
                                  <w:marBottom w:val="0"/>
                                  <w:divBdr>
                                    <w:top w:val="none" w:sz="0" w:space="0" w:color="auto"/>
                                    <w:left w:val="none" w:sz="0" w:space="0" w:color="auto"/>
                                    <w:bottom w:val="none" w:sz="0" w:space="0" w:color="auto"/>
                                    <w:right w:val="none" w:sz="0" w:space="0" w:color="auto"/>
                                  </w:divBdr>
                                  <w:divsChild>
                                    <w:div w:id="12434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20980">
                              <w:marLeft w:val="0"/>
                              <w:marRight w:val="0"/>
                              <w:marTop w:val="0"/>
                              <w:marBottom w:val="0"/>
                              <w:divBdr>
                                <w:top w:val="none" w:sz="0" w:space="0" w:color="auto"/>
                                <w:left w:val="none" w:sz="0" w:space="0" w:color="auto"/>
                                <w:bottom w:val="none" w:sz="0" w:space="0" w:color="auto"/>
                                <w:right w:val="none" w:sz="0" w:space="0" w:color="auto"/>
                              </w:divBdr>
                              <w:divsChild>
                                <w:div w:id="791173804">
                                  <w:marLeft w:val="0"/>
                                  <w:marRight w:val="0"/>
                                  <w:marTop w:val="0"/>
                                  <w:marBottom w:val="0"/>
                                  <w:divBdr>
                                    <w:top w:val="none" w:sz="0" w:space="0" w:color="auto"/>
                                    <w:left w:val="none" w:sz="0" w:space="0" w:color="auto"/>
                                    <w:bottom w:val="none" w:sz="0" w:space="0" w:color="auto"/>
                                    <w:right w:val="none" w:sz="0" w:space="0" w:color="auto"/>
                                  </w:divBdr>
                                </w:div>
                                <w:div w:id="771971172">
                                  <w:marLeft w:val="0"/>
                                  <w:marRight w:val="0"/>
                                  <w:marTop w:val="30"/>
                                  <w:marBottom w:val="30"/>
                                  <w:divBdr>
                                    <w:top w:val="none" w:sz="0" w:space="0" w:color="auto"/>
                                    <w:left w:val="none" w:sz="0" w:space="0" w:color="auto"/>
                                    <w:bottom w:val="none" w:sz="0" w:space="0" w:color="auto"/>
                                    <w:right w:val="none" w:sz="0" w:space="0" w:color="auto"/>
                                  </w:divBdr>
                                </w:div>
                                <w:div w:id="3580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3865">
                      <w:marLeft w:val="0"/>
                      <w:marRight w:val="0"/>
                      <w:marTop w:val="0"/>
                      <w:marBottom w:val="0"/>
                      <w:divBdr>
                        <w:top w:val="none" w:sz="0" w:space="0" w:color="auto"/>
                        <w:left w:val="none" w:sz="0" w:space="0" w:color="auto"/>
                        <w:bottom w:val="none" w:sz="0" w:space="0" w:color="auto"/>
                        <w:right w:val="none" w:sz="0" w:space="0" w:color="auto"/>
                      </w:divBdr>
                      <w:divsChild>
                        <w:div w:id="3970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670959">
          <w:marLeft w:val="0"/>
          <w:marRight w:val="0"/>
          <w:marTop w:val="0"/>
          <w:marBottom w:val="0"/>
          <w:divBdr>
            <w:top w:val="single" w:sz="6" w:space="0" w:color="E4E4E4"/>
            <w:left w:val="none" w:sz="0" w:space="0" w:color="auto"/>
            <w:bottom w:val="none" w:sz="0" w:space="0" w:color="auto"/>
            <w:right w:val="none" w:sz="0" w:space="0" w:color="auto"/>
          </w:divBdr>
          <w:divsChild>
            <w:div w:id="1164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0523">
      <w:bodyDiv w:val="1"/>
      <w:marLeft w:val="0"/>
      <w:marRight w:val="0"/>
      <w:marTop w:val="0"/>
      <w:marBottom w:val="0"/>
      <w:divBdr>
        <w:top w:val="none" w:sz="0" w:space="0" w:color="auto"/>
        <w:left w:val="none" w:sz="0" w:space="0" w:color="auto"/>
        <w:bottom w:val="none" w:sz="0" w:space="0" w:color="auto"/>
        <w:right w:val="none" w:sz="0" w:space="0" w:color="auto"/>
      </w:divBdr>
    </w:div>
    <w:div w:id="1912344447">
      <w:bodyDiv w:val="1"/>
      <w:marLeft w:val="0"/>
      <w:marRight w:val="0"/>
      <w:marTop w:val="0"/>
      <w:marBottom w:val="0"/>
      <w:divBdr>
        <w:top w:val="none" w:sz="0" w:space="0" w:color="auto"/>
        <w:left w:val="none" w:sz="0" w:space="0" w:color="auto"/>
        <w:bottom w:val="none" w:sz="0" w:space="0" w:color="auto"/>
        <w:right w:val="none" w:sz="0" w:space="0" w:color="auto"/>
      </w:divBdr>
    </w:div>
    <w:div w:id="1914049995">
      <w:bodyDiv w:val="1"/>
      <w:marLeft w:val="0"/>
      <w:marRight w:val="0"/>
      <w:marTop w:val="0"/>
      <w:marBottom w:val="0"/>
      <w:divBdr>
        <w:top w:val="none" w:sz="0" w:space="0" w:color="auto"/>
        <w:left w:val="none" w:sz="0" w:space="0" w:color="auto"/>
        <w:bottom w:val="none" w:sz="0" w:space="0" w:color="auto"/>
        <w:right w:val="none" w:sz="0" w:space="0" w:color="auto"/>
      </w:divBdr>
    </w:div>
    <w:div w:id="1924096852">
      <w:bodyDiv w:val="1"/>
      <w:marLeft w:val="0"/>
      <w:marRight w:val="0"/>
      <w:marTop w:val="0"/>
      <w:marBottom w:val="0"/>
      <w:divBdr>
        <w:top w:val="none" w:sz="0" w:space="0" w:color="auto"/>
        <w:left w:val="none" w:sz="0" w:space="0" w:color="auto"/>
        <w:bottom w:val="none" w:sz="0" w:space="0" w:color="auto"/>
        <w:right w:val="none" w:sz="0" w:space="0" w:color="auto"/>
      </w:divBdr>
    </w:div>
    <w:div w:id="1929387779">
      <w:bodyDiv w:val="1"/>
      <w:marLeft w:val="0"/>
      <w:marRight w:val="0"/>
      <w:marTop w:val="0"/>
      <w:marBottom w:val="0"/>
      <w:divBdr>
        <w:top w:val="none" w:sz="0" w:space="0" w:color="auto"/>
        <w:left w:val="none" w:sz="0" w:space="0" w:color="auto"/>
        <w:bottom w:val="none" w:sz="0" w:space="0" w:color="auto"/>
        <w:right w:val="none" w:sz="0" w:space="0" w:color="auto"/>
      </w:divBdr>
    </w:div>
    <w:div w:id="1937054595">
      <w:bodyDiv w:val="1"/>
      <w:marLeft w:val="0"/>
      <w:marRight w:val="0"/>
      <w:marTop w:val="0"/>
      <w:marBottom w:val="0"/>
      <w:divBdr>
        <w:top w:val="none" w:sz="0" w:space="0" w:color="auto"/>
        <w:left w:val="none" w:sz="0" w:space="0" w:color="auto"/>
        <w:bottom w:val="none" w:sz="0" w:space="0" w:color="auto"/>
        <w:right w:val="none" w:sz="0" w:space="0" w:color="auto"/>
      </w:divBdr>
    </w:div>
    <w:div w:id="1937857828">
      <w:bodyDiv w:val="1"/>
      <w:marLeft w:val="0"/>
      <w:marRight w:val="0"/>
      <w:marTop w:val="0"/>
      <w:marBottom w:val="0"/>
      <w:divBdr>
        <w:top w:val="none" w:sz="0" w:space="0" w:color="auto"/>
        <w:left w:val="none" w:sz="0" w:space="0" w:color="auto"/>
        <w:bottom w:val="none" w:sz="0" w:space="0" w:color="auto"/>
        <w:right w:val="none" w:sz="0" w:space="0" w:color="auto"/>
      </w:divBdr>
    </w:div>
    <w:div w:id="1942638972">
      <w:bodyDiv w:val="1"/>
      <w:marLeft w:val="0"/>
      <w:marRight w:val="0"/>
      <w:marTop w:val="0"/>
      <w:marBottom w:val="0"/>
      <w:divBdr>
        <w:top w:val="none" w:sz="0" w:space="0" w:color="auto"/>
        <w:left w:val="none" w:sz="0" w:space="0" w:color="auto"/>
        <w:bottom w:val="none" w:sz="0" w:space="0" w:color="auto"/>
        <w:right w:val="none" w:sz="0" w:space="0" w:color="auto"/>
      </w:divBdr>
    </w:div>
    <w:div w:id="1949458985">
      <w:bodyDiv w:val="1"/>
      <w:marLeft w:val="0"/>
      <w:marRight w:val="0"/>
      <w:marTop w:val="0"/>
      <w:marBottom w:val="0"/>
      <w:divBdr>
        <w:top w:val="none" w:sz="0" w:space="0" w:color="auto"/>
        <w:left w:val="none" w:sz="0" w:space="0" w:color="auto"/>
        <w:bottom w:val="none" w:sz="0" w:space="0" w:color="auto"/>
        <w:right w:val="none" w:sz="0" w:space="0" w:color="auto"/>
      </w:divBdr>
    </w:div>
    <w:div w:id="1952472420">
      <w:bodyDiv w:val="1"/>
      <w:marLeft w:val="0"/>
      <w:marRight w:val="0"/>
      <w:marTop w:val="0"/>
      <w:marBottom w:val="0"/>
      <w:divBdr>
        <w:top w:val="none" w:sz="0" w:space="0" w:color="auto"/>
        <w:left w:val="none" w:sz="0" w:space="0" w:color="auto"/>
        <w:bottom w:val="none" w:sz="0" w:space="0" w:color="auto"/>
        <w:right w:val="none" w:sz="0" w:space="0" w:color="auto"/>
      </w:divBdr>
    </w:div>
    <w:div w:id="1957789394">
      <w:bodyDiv w:val="1"/>
      <w:marLeft w:val="0"/>
      <w:marRight w:val="0"/>
      <w:marTop w:val="0"/>
      <w:marBottom w:val="0"/>
      <w:divBdr>
        <w:top w:val="none" w:sz="0" w:space="0" w:color="auto"/>
        <w:left w:val="none" w:sz="0" w:space="0" w:color="auto"/>
        <w:bottom w:val="none" w:sz="0" w:space="0" w:color="auto"/>
        <w:right w:val="none" w:sz="0" w:space="0" w:color="auto"/>
      </w:divBdr>
    </w:div>
    <w:div w:id="1958561187">
      <w:bodyDiv w:val="1"/>
      <w:marLeft w:val="0"/>
      <w:marRight w:val="0"/>
      <w:marTop w:val="0"/>
      <w:marBottom w:val="0"/>
      <w:divBdr>
        <w:top w:val="none" w:sz="0" w:space="0" w:color="auto"/>
        <w:left w:val="none" w:sz="0" w:space="0" w:color="auto"/>
        <w:bottom w:val="none" w:sz="0" w:space="0" w:color="auto"/>
        <w:right w:val="none" w:sz="0" w:space="0" w:color="auto"/>
      </w:divBdr>
    </w:div>
    <w:div w:id="1960136125">
      <w:bodyDiv w:val="1"/>
      <w:marLeft w:val="0"/>
      <w:marRight w:val="0"/>
      <w:marTop w:val="0"/>
      <w:marBottom w:val="0"/>
      <w:divBdr>
        <w:top w:val="none" w:sz="0" w:space="0" w:color="auto"/>
        <w:left w:val="none" w:sz="0" w:space="0" w:color="auto"/>
        <w:bottom w:val="none" w:sz="0" w:space="0" w:color="auto"/>
        <w:right w:val="none" w:sz="0" w:space="0" w:color="auto"/>
      </w:divBdr>
    </w:div>
    <w:div w:id="1965187599">
      <w:bodyDiv w:val="1"/>
      <w:marLeft w:val="0"/>
      <w:marRight w:val="0"/>
      <w:marTop w:val="0"/>
      <w:marBottom w:val="0"/>
      <w:divBdr>
        <w:top w:val="none" w:sz="0" w:space="0" w:color="auto"/>
        <w:left w:val="none" w:sz="0" w:space="0" w:color="auto"/>
        <w:bottom w:val="none" w:sz="0" w:space="0" w:color="auto"/>
        <w:right w:val="none" w:sz="0" w:space="0" w:color="auto"/>
      </w:divBdr>
    </w:div>
    <w:div w:id="1969432876">
      <w:bodyDiv w:val="1"/>
      <w:marLeft w:val="0"/>
      <w:marRight w:val="0"/>
      <w:marTop w:val="0"/>
      <w:marBottom w:val="0"/>
      <w:divBdr>
        <w:top w:val="none" w:sz="0" w:space="0" w:color="auto"/>
        <w:left w:val="none" w:sz="0" w:space="0" w:color="auto"/>
        <w:bottom w:val="none" w:sz="0" w:space="0" w:color="auto"/>
        <w:right w:val="none" w:sz="0" w:space="0" w:color="auto"/>
      </w:divBdr>
    </w:div>
    <w:div w:id="1969510575">
      <w:bodyDiv w:val="1"/>
      <w:marLeft w:val="0"/>
      <w:marRight w:val="0"/>
      <w:marTop w:val="0"/>
      <w:marBottom w:val="0"/>
      <w:divBdr>
        <w:top w:val="none" w:sz="0" w:space="0" w:color="auto"/>
        <w:left w:val="none" w:sz="0" w:space="0" w:color="auto"/>
        <w:bottom w:val="none" w:sz="0" w:space="0" w:color="auto"/>
        <w:right w:val="none" w:sz="0" w:space="0" w:color="auto"/>
      </w:divBdr>
    </w:div>
    <w:div w:id="1981222631">
      <w:bodyDiv w:val="1"/>
      <w:marLeft w:val="0"/>
      <w:marRight w:val="0"/>
      <w:marTop w:val="0"/>
      <w:marBottom w:val="0"/>
      <w:divBdr>
        <w:top w:val="none" w:sz="0" w:space="0" w:color="auto"/>
        <w:left w:val="none" w:sz="0" w:space="0" w:color="auto"/>
        <w:bottom w:val="none" w:sz="0" w:space="0" w:color="auto"/>
        <w:right w:val="none" w:sz="0" w:space="0" w:color="auto"/>
      </w:divBdr>
    </w:div>
    <w:div w:id="1990480473">
      <w:bodyDiv w:val="1"/>
      <w:marLeft w:val="0"/>
      <w:marRight w:val="0"/>
      <w:marTop w:val="0"/>
      <w:marBottom w:val="0"/>
      <w:divBdr>
        <w:top w:val="none" w:sz="0" w:space="0" w:color="auto"/>
        <w:left w:val="none" w:sz="0" w:space="0" w:color="auto"/>
        <w:bottom w:val="none" w:sz="0" w:space="0" w:color="auto"/>
        <w:right w:val="none" w:sz="0" w:space="0" w:color="auto"/>
      </w:divBdr>
    </w:div>
    <w:div w:id="1990596054">
      <w:bodyDiv w:val="1"/>
      <w:marLeft w:val="0"/>
      <w:marRight w:val="0"/>
      <w:marTop w:val="0"/>
      <w:marBottom w:val="0"/>
      <w:divBdr>
        <w:top w:val="none" w:sz="0" w:space="0" w:color="auto"/>
        <w:left w:val="none" w:sz="0" w:space="0" w:color="auto"/>
        <w:bottom w:val="none" w:sz="0" w:space="0" w:color="auto"/>
        <w:right w:val="none" w:sz="0" w:space="0" w:color="auto"/>
      </w:divBdr>
    </w:div>
    <w:div w:id="1991014825">
      <w:bodyDiv w:val="1"/>
      <w:marLeft w:val="0"/>
      <w:marRight w:val="0"/>
      <w:marTop w:val="0"/>
      <w:marBottom w:val="0"/>
      <w:divBdr>
        <w:top w:val="none" w:sz="0" w:space="0" w:color="auto"/>
        <w:left w:val="none" w:sz="0" w:space="0" w:color="auto"/>
        <w:bottom w:val="none" w:sz="0" w:space="0" w:color="auto"/>
        <w:right w:val="none" w:sz="0" w:space="0" w:color="auto"/>
      </w:divBdr>
    </w:div>
    <w:div w:id="1999839043">
      <w:bodyDiv w:val="1"/>
      <w:marLeft w:val="0"/>
      <w:marRight w:val="0"/>
      <w:marTop w:val="0"/>
      <w:marBottom w:val="0"/>
      <w:divBdr>
        <w:top w:val="none" w:sz="0" w:space="0" w:color="auto"/>
        <w:left w:val="none" w:sz="0" w:space="0" w:color="auto"/>
        <w:bottom w:val="none" w:sz="0" w:space="0" w:color="auto"/>
        <w:right w:val="none" w:sz="0" w:space="0" w:color="auto"/>
      </w:divBdr>
    </w:div>
    <w:div w:id="2012490243">
      <w:bodyDiv w:val="1"/>
      <w:marLeft w:val="0"/>
      <w:marRight w:val="0"/>
      <w:marTop w:val="0"/>
      <w:marBottom w:val="0"/>
      <w:divBdr>
        <w:top w:val="none" w:sz="0" w:space="0" w:color="auto"/>
        <w:left w:val="none" w:sz="0" w:space="0" w:color="auto"/>
        <w:bottom w:val="none" w:sz="0" w:space="0" w:color="auto"/>
        <w:right w:val="none" w:sz="0" w:space="0" w:color="auto"/>
      </w:divBdr>
    </w:div>
    <w:div w:id="2027048937">
      <w:bodyDiv w:val="1"/>
      <w:marLeft w:val="0"/>
      <w:marRight w:val="0"/>
      <w:marTop w:val="0"/>
      <w:marBottom w:val="0"/>
      <w:divBdr>
        <w:top w:val="none" w:sz="0" w:space="0" w:color="auto"/>
        <w:left w:val="none" w:sz="0" w:space="0" w:color="auto"/>
        <w:bottom w:val="none" w:sz="0" w:space="0" w:color="auto"/>
        <w:right w:val="none" w:sz="0" w:space="0" w:color="auto"/>
      </w:divBdr>
    </w:div>
    <w:div w:id="2056808029">
      <w:bodyDiv w:val="1"/>
      <w:marLeft w:val="0"/>
      <w:marRight w:val="0"/>
      <w:marTop w:val="0"/>
      <w:marBottom w:val="0"/>
      <w:divBdr>
        <w:top w:val="none" w:sz="0" w:space="0" w:color="auto"/>
        <w:left w:val="none" w:sz="0" w:space="0" w:color="auto"/>
        <w:bottom w:val="none" w:sz="0" w:space="0" w:color="auto"/>
        <w:right w:val="none" w:sz="0" w:space="0" w:color="auto"/>
      </w:divBdr>
    </w:div>
    <w:div w:id="2064522162">
      <w:bodyDiv w:val="1"/>
      <w:marLeft w:val="0"/>
      <w:marRight w:val="0"/>
      <w:marTop w:val="0"/>
      <w:marBottom w:val="0"/>
      <w:divBdr>
        <w:top w:val="none" w:sz="0" w:space="0" w:color="auto"/>
        <w:left w:val="none" w:sz="0" w:space="0" w:color="auto"/>
        <w:bottom w:val="none" w:sz="0" w:space="0" w:color="auto"/>
        <w:right w:val="none" w:sz="0" w:space="0" w:color="auto"/>
      </w:divBdr>
    </w:div>
    <w:div w:id="2078623902">
      <w:bodyDiv w:val="1"/>
      <w:marLeft w:val="0"/>
      <w:marRight w:val="0"/>
      <w:marTop w:val="0"/>
      <w:marBottom w:val="0"/>
      <w:divBdr>
        <w:top w:val="none" w:sz="0" w:space="0" w:color="auto"/>
        <w:left w:val="none" w:sz="0" w:space="0" w:color="auto"/>
        <w:bottom w:val="none" w:sz="0" w:space="0" w:color="auto"/>
        <w:right w:val="none" w:sz="0" w:space="0" w:color="auto"/>
      </w:divBdr>
    </w:div>
    <w:div w:id="2081321426">
      <w:bodyDiv w:val="1"/>
      <w:marLeft w:val="0"/>
      <w:marRight w:val="0"/>
      <w:marTop w:val="0"/>
      <w:marBottom w:val="0"/>
      <w:divBdr>
        <w:top w:val="none" w:sz="0" w:space="0" w:color="auto"/>
        <w:left w:val="none" w:sz="0" w:space="0" w:color="auto"/>
        <w:bottom w:val="none" w:sz="0" w:space="0" w:color="auto"/>
        <w:right w:val="none" w:sz="0" w:space="0" w:color="auto"/>
      </w:divBdr>
    </w:div>
    <w:div w:id="2083066714">
      <w:bodyDiv w:val="1"/>
      <w:marLeft w:val="0"/>
      <w:marRight w:val="0"/>
      <w:marTop w:val="0"/>
      <w:marBottom w:val="0"/>
      <w:divBdr>
        <w:top w:val="none" w:sz="0" w:space="0" w:color="auto"/>
        <w:left w:val="none" w:sz="0" w:space="0" w:color="auto"/>
        <w:bottom w:val="none" w:sz="0" w:space="0" w:color="auto"/>
        <w:right w:val="none" w:sz="0" w:space="0" w:color="auto"/>
      </w:divBdr>
    </w:div>
    <w:div w:id="2089958974">
      <w:bodyDiv w:val="1"/>
      <w:marLeft w:val="0"/>
      <w:marRight w:val="0"/>
      <w:marTop w:val="0"/>
      <w:marBottom w:val="0"/>
      <w:divBdr>
        <w:top w:val="none" w:sz="0" w:space="0" w:color="auto"/>
        <w:left w:val="none" w:sz="0" w:space="0" w:color="auto"/>
        <w:bottom w:val="none" w:sz="0" w:space="0" w:color="auto"/>
        <w:right w:val="none" w:sz="0" w:space="0" w:color="auto"/>
      </w:divBdr>
      <w:divsChild>
        <w:div w:id="844396309">
          <w:marLeft w:val="0"/>
          <w:marRight w:val="0"/>
          <w:marTop w:val="0"/>
          <w:marBottom w:val="0"/>
          <w:divBdr>
            <w:top w:val="none" w:sz="0" w:space="0" w:color="auto"/>
            <w:left w:val="none" w:sz="0" w:space="0" w:color="auto"/>
            <w:bottom w:val="none" w:sz="0" w:space="0" w:color="auto"/>
            <w:right w:val="none" w:sz="0" w:space="0" w:color="auto"/>
          </w:divBdr>
        </w:div>
      </w:divsChild>
    </w:div>
    <w:div w:id="2093357376">
      <w:bodyDiv w:val="1"/>
      <w:marLeft w:val="0"/>
      <w:marRight w:val="0"/>
      <w:marTop w:val="0"/>
      <w:marBottom w:val="0"/>
      <w:divBdr>
        <w:top w:val="none" w:sz="0" w:space="0" w:color="auto"/>
        <w:left w:val="none" w:sz="0" w:space="0" w:color="auto"/>
        <w:bottom w:val="none" w:sz="0" w:space="0" w:color="auto"/>
        <w:right w:val="none" w:sz="0" w:space="0" w:color="auto"/>
      </w:divBdr>
    </w:div>
    <w:div w:id="2093817315">
      <w:bodyDiv w:val="1"/>
      <w:marLeft w:val="0"/>
      <w:marRight w:val="0"/>
      <w:marTop w:val="0"/>
      <w:marBottom w:val="0"/>
      <w:divBdr>
        <w:top w:val="none" w:sz="0" w:space="0" w:color="auto"/>
        <w:left w:val="none" w:sz="0" w:space="0" w:color="auto"/>
        <w:bottom w:val="none" w:sz="0" w:space="0" w:color="auto"/>
        <w:right w:val="none" w:sz="0" w:space="0" w:color="auto"/>
      </w:divBdr>
    </w:div>
    <w:div w:id="2106338598">
      <w:bodyDiv w:val="1"/>
      <w:marLeft w:val="0"/>
      <w:marRight w:val="0"/>
      <w:marTop w:val="0"/>
      <w:marBottom w:val="0"/>
      <w:divBdr>
        <w:top w:val="none" w:sz="0" w:space="0" w:color="auto"/>
        <w:left w:val="none" w:sz="0" w:space="0" w:color="auto"/>
        <w:bottom w:val="none" w:sz="0" w:space="0" w:color="auto"/>
        <w:right w:val="none" w:sz="0" w:space="0" w:color="auto"/>
      </w:divBdr>
    </w:div>
    <w:div w:id="2122258536">
      <w:bodyDiv w:val="1"/>
      <w:marLeft w:val="0"/>
      <w:marRight w:val="0"/>
      <w:marTop w:val="0"/>
      <w:marBottom w:val="0"/>
      <w:divBdr>
        <w:top w:val="none" w:sz="0" w:space="0" w:color="auto"/>
        <w:left w:val="none" w:sz="0" w:space="0" w:color="auto"/>
        <w:bottom w:val="none" w:sz="0" w:space="0" w:color="auto"/>
        <w:right w:val="none" w:sz="0" w:space="0" w:color="auto"/>
      </w:divBdr>
    </w:div>
    <w:div w:id="2122334462">
      <w:bodyDiv w:val="1"/>
      <w:marLeft w:val="0"/>
      <w:marRight w:val="0"/>
      <w:marTop w:val="0"/>
      <w:marBottom w:val="0"/>
      <w:divBdr>
        <w:top w:val="none" w:sz="0" w:space="0" w:color="auto"/>
        <w:left w:val="none" w:sz="0" w:space="0" w:color="auto"/>
        <w:bottom w:val="none" w:sz="0" w:space="0" w:color="auto"/>
        <w:right w:val="none" w:sz="0" w:space="0" w:color="auto"/>
      </w:divBdr>
    </w:div>
    <w:div w:id="2126461103">
      <w:bodyDiv w:val="1"/>
      <w:marLeft w:val="0"/>
      <w:marRight w:val="0"/>
      <w:marTop w:val="0"/>
      <w:marBottom w:val="0"/>
      <w:divBdr>
        <w:top w:val="none" w:sz="0" w:space="0" w:color="auto"/>
        <w:left w:val="none" w:sz="0" w:space="0" w:color="auto"/>
        <w:bottom w:val="none" w:sz="0" w:space="0" w:color="auto"/>
        <w:right w:val="none" w:sz="0" w:space="0" w:color="auto"/>
      </w:divBdr>
    </w:div>
    <w:div w:id="2146387798">
      <w:bodyDiv w:val="1"/>
      <w:marLeft w:val="0"/>
      <w:marRight w:val="0"/>
      <w:marTop w:val="0"/>
      <w:marBottom w:val="0"/>
      <w:divBdr>
        <w:top w:val="none" w:sz="0" w:space="0" w:color="auto"/>
        <w:left w:val="none" w:sz="0" w:space="0" w:color="auto"/>
        <w:bottom w:val="none" w:sz="0" w:space="0" w:color="auto"/>
        <w:right w:val="none" w:sz="0" w:space="0" w:color="auto"/>
      </w:divBdr>
      <w:divsChild>
        <w:div w:id="1933664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lic.tableau.com/views/VAERSAdverseEventFollowingImmuinzationAEFIReports2011-2018/Dashboard1?:language=en&amp;:display_count=y&amp;:origin=viz_share_lin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aers.hhs.gov/docs/VAERSDataUseGuide_October2017.pdf" TargetMode="External"/><Relationship Id="rId1" Type="http://schemas.openxmlformats.org/officeDocument/2006/relationships/hyperlink" Target="https://vaers.hhs.gov/docs/VAERSDataUseGuide_October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559B79A440493459694E03E5A26C5E4" ma:contentTypeVersion="11" ma:contentTypeDescription="Create a new document." ma:contentTypeScope="" ma:versionID="1c6b767b0724c3b8d94e6d56cbf8522d">
  <xsd:schema xmlns:xsd="http://www.w3.org/2001/XMLSchema" xmlns:xs="http://www.w3.org/2001/XMLSchema" xmlns:p="http://schemas.microsoft.com/office/2006/metadata/properties" xmlns:ns3="cb223571-5d48-44eb-b488-d18d65f17673" xmlns:ns4="9dffdd55-f610-4585-a567-322f5048f78f" targetNamespace="http://schemas.microsoft.com/office/2006/metadata/properties" ma:root="true" ma:fieldsID="94a2aebe5acdbbe319634b0b85096609" ns3:_="" ns4:_="">
    <xsd:import namespace="cb223571-5d48-44eb-b488-d18d65f17673"/>
    <xsd:import namespace="9dffdd55-f610-4585-a567-322f5048f78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23571-5d48-44eb-b488-d18d65f17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fdd55-f610-4585-a567-322f5048f7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C4A386-06A9-4724-8265-9B56554B2440}">
  <ds:schemaRefs>
    <ds:schemaRef ds:uri="http://schemas.microsoft.com/sharepoint/v3/contenttype/forms"/>
  </ds:schemaRefs>
</ds:datastoreItem>
</file>

<file path=customXml/itemProps2.xml><?xml version="1.0" encoding="utf-8"?>
<ds:datastoreItem xmlns:ds="http://schemas.openxmlformats.org/officeDocument/2006/customXml" ds:itemID="{2CBDCA4A-82FF-4CE8-97D0-FAF0628906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E32924-2535-4651-ACDD-60B22DC76F20}">
  <ds:schemaRefs>
    <ds:schemaRef ds:uri="http://schemas.openxmlformats.org/officeDocument/2006/bibliography"/>
  </ds:schemaRefs>
</ds:datastoreItem>
</file>

<file path=customXml/itemProps4.xml><?xml version="1.0" encoding="utf-8"?>
<ds:datastoreItem xmlns:ds="http://schemas.openxmlformats.org/officeDocument/2006/customXml" ds:itemID="{DC29470C-6F36-4A36-A00F-D2BF089B0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23571-5d48-44eb-b488-d18d65f17673"/>
    <ds:schemaRef ds:uri="9dffdd55-f610-4585-a567-322f5048f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16</Pages>
  <Words>3048</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Vaccine Hesitancy: Evidence from an Adverse Events Following Immunization Database, and the Role of Cognitive Biases</vt:lpstr>
    </vt:vector>
  </TitlesOfParts>
  <Company/>
  <LinksUpToDate>false</LinksUpToDate>
  <CharactersWithSpaces>20388</CharactersWithSpaces>
  <SharedDoc>false</SharedDoc>
  <HLinks>
    <vt:vector size="252" baseType="variant">
      <vt:variant>
        <vt:i4>4390949</vt:i4>
      </vt:variant>
      <vt:variant>
        <vt:i4>547</vt:i4>
      </vt:variant>
      <vt:variant>
        <vt:i4>0</vt:i4>
      </vt:variant>
      <vt:variant>
        <vt:i4>5</vt:i4>
      </vt:variant>
      <vt:variant>
        <vt:lpwstr>https://public.tableau.com/views/CanadaVigilanceAdverseEventFollowingImmuinzationAEFIReports2011-2018/Dashboard1?:language=en&amp;:display_count=y&amp;publish=yes&amp;:origin=viz_share_link</vt:lpwstr>
      </vt:variant>
      <vt:variant>
        <vt:lpwstr/>
      </vt:variant>
      <vt:variant>
        <vt:i4>2424897</vt:i4>
      </vt:variant>
      <vt:variant>
        <vt:i4>544</vt:i4>
      </vt:variant>
      <vt:variant>
        <vt:i4>0</vt:i4>
      </vt:variant>
      <vt:variant>
        <vt:i4>5</vt:i4>
      </vt:variant>
      <vt:variant>
        <vt:lpwstr>https://public.tableau.com/views/VAERSAdverseEventFollowingImmuinzationAEFIReports2011-2018/Dashboard1?:language=en&amp;:display_count=y&amp;:origin=viz_share_link</vt:lpwstr>
      </vt:variant>
      <vt:variant>
        <vt:lpwstr/>
      </vt:variant>
      <vt:variant>
        <vt:i4>3670111</vt:i4>
      </vt:variant>
      <vt:variant>
        <vt:i4>532</vt:i4>
      </vt:variant>
      <vt:variant>
        <vt:i4>0</vt:i4>
      </vt:variant>
      <vt:variant>
        <vt:i4>5</vt:i4>
      </vt:variant>
      <vt:variant>
        <vt:lpwstr>https://www.canada.ca/content/dam/hc-sc/documents/services/drugs-health-products/medeffect-canada/health-product-infowatch/health-product-infowatch-january-2019/hpiw-ivps_2019-01-eng.pdf</vt:lpwstr>
      </vt:variant>
      <vt:variant>
        <vt:lpwstr/>
      </vt:variant>
      <vt:variant>
        <vt:i4>524343</vt:i4>
      </vt:variant>
      <vt:variant>
        <vt:i4>529</vt:i4>
      </vt:variant>
      <vt:variant>
        <vt:i4>0</vt:i4>
      </vt:variant>
      <vt:variant>
        <vt:i4>5</vt:i4>
      </vt:variant>
      <vt:variant>
        <vt:lpwstr>https://www.canada.ca/content/dam/hc-sc/documents/services/drugs-health-products/medeffect-canada/health-product-infowatch/health-product-infowatch-july-2018/hpiw-ivps_2018-07-30-eng.pdf</vt:lpwstr>
      </vt:variant>
      <vt:variant>
        <vt:lpwstr/>
      </vt:variant>
      <vt:variant>
        <vt:i4>6094968</vt:i4>
      </vt:variant>
      <vt:variant>
        <vt:i4>526</vt:i4>
      </vt:variant>
      <vt:variant>
        <vt:i4>0</vt:i4>
      </vt:variant>
      <vt:variant>
        <vt:i4>5</vt:i4>
      </vt:variant>
      <vt:variant>
        <vt:lpwstr>https://www.canada.ca/content/dam/hc-sc/documents/services/drugs-health-products/medeffect-canada/health-product-infowatch/april-2018/hpiw-ivps_2018-04-eng.pdf</vt:lpwstr>
      </vt:variant>
      <vt:variant>
        <vt:lpwstr/>
      </vt:variant>
      <vt:variant>
        <vt:i4>8323084</vt:i4>
      </vt:variant>
      <vt:variant>
        <vt:i4>523</vt:i4>
      </vt:variant>
      <vt:variant>
        <vt:i4>0</vt:i4>
      </vt:variant>
      <vt:variant>
        <vt:i4>5</vt:i4>
      </vt:variant>
      <vt:variant>
        <vt:lpwstr>https://www.canada.ca/content/dam/hc-sc/documents/services/drugs-health-products/medeffect-canada/health-product-infowatch/health-product-infowatch-august-2017/hpiw-ivps_2017-08-eng.pdf</vt:lpwstr>
      </vt:variant>
      <vt:variant>
        <vt:lpwstr/>
      </vt:variant>
      <vt:variant>
        <vt:i4>5308435</vt:i4>
      </vt:variant>
      <vt:variant>
        <vt:i4>520</vt:i4>
      </vt:variant>
      <vt:variant>
        <vt:i4>0</vt:i4>
      </vt:variant>
      <vt:variant>
        <vt:i4>5</vt:i4>
      </vt:variant>
      <vt:variant>
        <vt:lpwstr>https://www.canada.ca/content/dam/hc-sc/migration/hc-sc/dhp-mps/alt_formats/pdf/medeff/bulletin/hpiw-ivps_2017-05-eng.pdf</vt:lpwstr>
      </vt:variant>
      <vt:variant>
        <vt:lpwstr/>
      </vt:variant>
      <vt:variant>
        <vt:i4>5308436</vt:i4>
      </vt:variant>
      <vt:variant>
        <vt:i4>517</vt:i4>
      </vt:variant>
      <vt:variant>
        <vt:i4>0</vt:i4>
      </vt:variant>
      <vt:variant>
        <vt:i4>5</vt:i4>
      </vt:variant>
      <vt:variant>
        <vt:lpwstr>https://www.canada.ca/content/dam/hc-sc/migration/hc-sc/dhp-mps/alt_formats/pdf/medeff/bulletin/hpiw-ivps_2017-02-eng.pdf</vt:lpwstr>
      </vt:variant>
      <vt:variant>
        <vt:lpwstr/>
      </vt:variant>
      <vt:variant>
        <vt:i4>5242900</vt:i4>
      </vt:variant>
      <vt:variant>
        <vt:i4>514</vt:i4>
      </vt:variant>
      <vt:variant>
        <vt:i4>0</vt:i4>
      </vt:variant>
      <vt:variant>
        <vt:i4>5</vt:i4>
      </vt:variant>
      <vt:variant>
        <vt:lpwstr>https://www.canada.ca/content/dam/hc-sc/migration/hc-sc/dhp-mps/alt_formats/pdf/medeff/bulletin/hpiw-ivps_2016-02-eng.pdf</vt:lpwstr>
      </vt:variant>
      <vt:variant>
        <vt:lpwstr/>
      </vt:variant>
      <vt:variant>
        <vt:i4>5242899</vt:i4>
      </vt:variant>
      <vt:variant>
        <vt:i4>511</vt:i4>
      </vt:variant>
      <vt:variant>
        <vt:i4>0</vt:i4>
      </vt:variant>
      <vt:variant>
        <vt:i4>5</vt:i4>
      </vt:variant>
      <vt:variant>
        <vt:lpwstr>https://www.canada.ca/content/dam/hc-sc/migration/hc-sc/dhp-mps/alt_formats/pdf/medeff/bulletin/hpiw-ivps_2016-05-eng.pdf</vt:lpwstr>
      </vt:variant>
      <vt:variant>
        <vt:lpwstr/>
      </vt:variant>
      <vt:variant>
        <vt:i4>5242910</vt:i4>
      </vt:variant>
      <vt:variant>
        <vt:i4>508</vt:i4>
      </vt:variant>
      <vt:variant>
        <vt:i4>0</vt:i4>
      </vt:variant>
      <vt:variant>
        <vt:i4>5</vt:i4>
      </vt:variant>
      <vt:variant>
        <vt:lpwstr>https://www.canada.ca/content/dam/hc-sc/migration/hc-sc/dhp-mps/alt_formats/pdf/medeff/bulletin/hpiw-ivps_2016-08-eng.pdf</vt:lpwstr>
      </vt:variant>
      <vt:variant>
        <vt:lpwstr/>
      </vt:variant>
      <vt:variant>
        <vt:i4>5308439</vt:i4>
      </vt:variant>
      <vt:variant>
        <vt:i4>505</vt:i4>
      </vt:variant>
      <vt:variant>
        <vt:i4>0</vt:i4>
      </vt:variant>
      <vt:variant>
        <vt:i4>5</vt:i4>
      </vt:variant>
      <vt:variant>
        <vt:lpwstr>https://www.canada.ca/content/dam/hc-sc/migration/hc-sc/dhp-mps/alt_formats/pdf/medeff/bulletin/hpiw-ivps_2016-11-eng.pdf</vt:lpwstr>
      </vt:variant>
      <vt:variant>
        <vt:lpwstr/>
      </vt:variant>
      <vt:variant>
        <vt:i4>2818159</vt:i4>
      </vt:variant>
      <vt:variant>
        <vt:i4>502</vt:i4>
      </vt:variant>
      <vt:variant>
        <vt:i4>0</vt:i4>
      </vt:variant>
      <vt:variant>
        <vt:i4>5</vt:i4>
      </vt:variant>
      <vt:variant>
        <vt:lpwstr>https://www.canada.ca/en/health-canada/services/drugs-health-products/medeffect-canada/health-product-infowatch/health-product-infowatch-february-2016.html</vt:lpwstr>
      </vt:variant>
      <vt:variant>
        <vt:lpwstr/>
      </vt:variant>
      <vt:variant>
        <vt:i4>5373975</vt:i4>
      </vt:variant>
      <vt:variant>
        <vt:i4>499</vt:i4>
      </vt:variant>
      <vt:variant>
        <vt:i4>0</vt:i4>
      </vt:variant>
      <vt:variant>
        <vt:i4>5</vt:i4>
      </vt:variant>
      <vt:variant>
        <vt:lpwstr>https://www.canada.ca/content/dam/hc-sc/migration/hc-sc/dhp-mps/alt_formats/pdf/medeff/bulletin/hpiw-ivps_2015-11-eng.pdf</vt:lpwstr>
      </vt:variant>
      <vt:variant>
        <vt:lpwstr/>
      </vt:variant>
      <vt:variant>
        <vt:i4>7602223</vt:i4>
      </vt:variant>
      <vt:variant>
        <vt:i4>496</vt:i4>
      </vt:variant>
      <vt:variant>
        <vt:i4>0</vt:i4>
      </vt:variant>
      <vt:variant>
        <vt:i4>5</vt:i4>
      </vt:variant>
      <vt:variant>
        <vt:lpwstr>https://www.canada.ca/en/public-health/services/publications/pseudonode/adverse-events-following-immunization-bi-annual-report-january-1-june-30-2018.html</vt:lpwstr>
      </vt:variant>
      <vt:variant>
        <vt:lpwstr/>
      </vt:variant>
      <vt:variant>
        <vt:i4>2621478</vt:i4>
      </vt:variant>
      <vt:variant>
        <vt:i4>493</vt:i4>
      </vt:variant>
      <vt:variant>
        <vt:i4>0</vt:i4>
      </vt:variant>
      <vt:variant>
        <vt:i4>5</vt:i4>
      </vt:variant>
      <vt:variant>
        <vt:lpwstr>https://www.canada.ca/en/public-health/services/publications/vaccines-immunization/adverse-events-following-immunization-bi-annual-report-july-1-december-31-2018.html</vt:lpwstr>
      </vt:variant>
      <vt:variant>
        <vt:lpwstr/>
      </vt:variant>
      <vt:variant>
        <vt:i4>2752636</vt:i4>
      </vt:variant>
      <vt:variant>
        <vt:i4>490</vt:i4>
      </vt:variant>
      <vt:variant>
        <vt:i4>0</vt:i4>
      </vt:variant>
      <vt:variant>
        <vt:i4>5</vt:i4>
      </vt:variant>
      <vt:variant>
        <vt:lpwstr>https://www.canada.ca/en/public-health/services/publications/healthy-living/adverse-events-following-immunization-quarter-4-report-october-1-december-31-2016.html</vt:lpwstr>
      </vt:variant>
      <vt:variant>
        <vt:lpwstr/>
      </vt:variant>
      <vt:variant>
        <vt:i4>65609</vt:i4>
      </vt:variant>
      <vt:variant>
        <vt:i4>487</vt:i4>
      </vt:variant>
      <vt:variant>
        <vt:i4>0</vt:i4>
      </vt:variant>
      <vt:variant>
        <vt:i4>5</vt:i4>
      </vt:variant>
      <vt:variant>
        <vt:lpwstr>https://www.canada.ca/en/public-health/services/publications/healthy-living/adverse-events-following-immunization-quarter-3-report-july-1-september-30-2016.html</vt:lpwstr>
      </vt:variant>
      <vt:variant>
        <vt:lpwstr/>
      </vt:variant>
      <vt:variant>
        <vt:i4>5505034</vt:i4>
      </vt:variant>
      <vt:variant>
        <vt:i4>484</vt:i4>
      </vt:variant>
      <vt:variant>
        <vt:i4>0</vt:i4>
      </vt:variant>
      <vt:variant>
        <vt:i4>5</vt:i4>
      </vt:variant>
      <vt:variant>
        <vt:lpwstr>https://www.canada.ca/en/public-health/services/publications/healthy-living/adverse-events-following-immunization-quarter-2-report-april-1-june-30-2016.html</vt:lpwstr>
      </vt:variant>
      <vt:variant>
        <vt:lpwstr/>
      </vt:variant>
      <vt:variant>
        <vt:i4>327682</vt:i4>
      </vt:variant>
      <vt:variant>
        <vt:i4>481</vt:i4>
      </vt:variant>
      <vt:variant>
        <vt:i4>0</vt:i4>
      </vt:variant>
      <vt:variant>
        <vt:i4>5</vt:i4>
      </vt:variant>
      <vt:variant>
        <vt:lpwstr>https://www.canada.ca/en/public-health/services/publications/healthy-living/adverse-events-following-immunization-aefi-quarter-1-report-2016-january-1-march-31.html</vt:lpwstr>
      </vt:variant>
      <vt:variant>
        <vt:lpwstr/>
      </vt:variant>
      <vt:variant>
        <vt:i4>4587609</vt:i4>
      </vt:variant>
      <vt:variant>
        <vt:i4>478</vt:i4>
      </vt:variant>
      <vt:variant>
        <vt:i4>0</vt:i4>
      </vt:variant>
      <vt:variant>
        <vt:i4>5</vt:i4>
      </vt:variant>
      <vt:variant>
        <vt:lpwstr>https://www.canada.ca/en/public-health/services/publications/healthy-living/adverse-events-following-immunization-aefi-quarter-4-report-2015-october-1-2015-december-31-2015.html</vt:lpwstr>
      </vt:variant>
      <vt:variant>
        <vt:lpwstr/>
      </vt:variant>
      <vt:variant>
        <vt:i4>5636104</vt:i4>
      </vt:variant>
      <vt:variant>
        <vt:i4>475</vt:i4>
      </vt:variant>
      <vt:variant>
        <vt:i4>0</vt:i4>
      </vt:variant>
      <vt:variant>
        <vt:i4>5</vt:i4>
      </vt:variant>
      <vt:variant>
        <vt:lpwstr>https://www.canada.ca/en/public-health/services/publications/healthy-living/adverse-events-following-immunization-aefi-quarterly-report-2015-q3.html</vt:lpwstr>
      </vt:variant>
      <vt:variant>
        <vt:lpwstr/>
      </vt:variant>
      <vt:variant>
        <vt:i4>5701647</vt:i4>
      </vt:variant>
      <vt:variant>
        <vt:i4>472</vt:i4>
      </vt:variant>
      <vt:variant>
        <vt:i4>0</vt:i4>
      </vt:variant>
      <vt:variant>
        <vt:i4>5</vt:i4>
      </vt:variant>
      <vt:variant>
        <vt:lpwstr>https://www.canada.ca/en/public-health/services/publications/healthy-living/adverse-events-following-immunization-aefi-quarterly-report-2014-q4.html</vt:lpwstr>
      </vt:variant>
      <vt:variant>
        <vt:lpwstr/>
      </vt:variant>
      <vt:variant>
        <vt:i4>5701640</vt:i4>
      </vt:variant>
      <vt:variant>
        <vt:i4>469</vt:i4>
      </vt:variant>
      <vt:variant>
        <vt:i4>0</vt:i4>
      </vt:variant>
      <vt:variant>
        <vt:i4>5</vt:i4>
      </vt:variant>
      <vt:variant>
        <vt:lpwstr>https://www.canada.ca/en/public-health/services/publications/healthy-living/adverse-events-following-immunization-aefi-quarterly-report-2014-q3.html</vt:lpwstr>
      </vt:variant>
      <vt:variant>
        <vt:lpwstr/>
      </vt:variant>
      <vt:variant>
        <vt:i4>5636105</vt:i4>
      </vt:variant>
      <vt:variant>
        <vt:i4>466</vt:i4>
      </vt:variant>
      <vt:variant>
        <vt:i4>0</vt:i4>
      </vt:variant>
      <vt:variant>
        <vt:i4>5</vt:i4>
      </vt:variant>
      <vt:variant>
        <vt:lpwstr>https://www.canada.ca/en/public-health/services/publications/healthy-living/adverse-events-following-immunization-aefi-quarterly-report-2015-q2.html</vt:lpwstr>
      </vt:variant>
      <vt:variant>
        <vt:lpwstr/>
      </vt:variant>
      <vt:variant>
        <vt:i4>5636106</vt:i4>
      </vt:variant>
      <vt:variant>
        <vt:i4>463</vt:i4>
      </vt:variant>
      <vt:variant>
        <vt:i4>0</vt:i4>
      </vt:variant>
      <vt:variant>
        <vt:i4>5</vt:i4>
      </vt:variant>
      <vt:variant>
        <vt:lpwstr>https://www.canada.ca/en/public-health/services/publications/healthy-living/adverse-events-following-immunization-aefi-quarterly-report-2015-q1.html</vt:lpwstr>
      </vt:variant>
      <vt:variant>
        <vt:lpwstr/>
      </vt:variant>
      <vt:variant>
        <vt:i4>5701641</vt:i4>
      </vt:variant>
      <vt:variant>
        <vt:i4>460</vt:i4>
      </vt:variant>
      <vt:variant>
        <vt:i4>0</vt:i4>
      </vt:variant>
      <vt:variant>
        <vt:i4>5</vt:i4>
      </vt:variant>
      <vt:variant>
        <vt:lpwstr>https://www.canada.ca/en/public-health/services/publications/healthy-living/adverse-events-following-immunization-aefi-quarterly-report-2014-q2.html</vt:lpwstr>
      </vt:variant>
      <vt:variant>
        <vt:lpwstr/>
      </vt:variant>
      <vt:variant>
        <vt:i4>5701642</vt:i4>
      </vt:variant>
      <vt:variant>
        <vt:i4>457</vt:i4>
      </vt:variant>
      <vt:variant>
        <vt:i4>0</vt:i4>
      </vt:variant>
      <vt:variant>
        <vt:i4>5</vt:i4>
      </vt:variant>
      <vt:variant>
        <vt:lpwstr>https://www.canada.ca/en/public-health/services/publications/healthy-living/adverse-events-following-immunization-aefi-quarterly-report-2014-q1.html</vt:lpwstr>
      </vt:variant>
      <vt:variant>
        <vt:lpwstr/>
      </vt:variant>
      <vt:variant>
        <vt:i4>6553724</vt:i4>
      </vt:variant>
      <vt:variant>
        <vt:i4>454</vt:i4>
      </vt:variant>
      <vt:variant>
        <vt:i4>0</vt:i4>
      </vt:variant>
      <vt:variant>
        <vt:i4>5</vt:i4>
      </vt:variant>
      <vt:variant>
        <vt:lpwstr>https://www.canada.ca/en/public-health/services/reports-publications/canada-communicable-disease-report-ccdr/monthly-issue/2006-32/supplement-canadian-national-report-on-immunization-2006/canadian-national-report-on-immunization-2006.html</vt:lpwstr>
      </vt:variant>
      <vt:variant>
        <vt:lpwstr/>
      </vt:variant>
      <vt:variant>
        <vt:i4>6815843</vt:i4>
      </vt:variant>
      <vt:variant>
        <vt:i4>450</vt:i4>
      </vt:variant>
      <vt:variant>
        <vt:i4>0</vt:i4>
      </vt:variant>
      <vt:variant>
        <vt:i4>5</vt:i4>
      </vt:variant>
      <vt:variant>
        <vt:lpwstr>https://www.canada.ca/en/health-canada/services/drugs-health-products/drug-products/drug-product-database.html</vt:lpwstr>
      </vt:variant>
      <vt:variant>
        <vt:lpwstr/>
      </vt:variant>
      <vt:variant>
        <vt:i4>3276916</vt:i4>
      </vt:variant>
      <vt:variant>
        <vt:i4>447</vt:i4>
      </vt:variant>
      <vt:variant>
        <vt:i4>0</vt:i4>
      </vt:variant>
      <vt:variant>
        <vt:i4>5</vt:i4>
      </vt:variant>
      <vt:variant>
        <vt:lpwstr>https://doi.org/10.1006/obhd.1999.2839</vt:lpwstr>
      </vt:variant>
      <vt:variant>
        <vt:lpwstr/>
      </vt:variant>
      <vt:variant>
        <vt:i4>5308417</vt:i4>
      </vt:variant>
      <vt:variant>
        <vt:i4>444</vt:i4>
      </vt:variant>
      <vt:variant>
        <vt:i4>0</vt:i4>
      </vt:variant>
      <vt:variant>
        <vt:i4>5</vt:i4>
      </vt:variant>
      <vt:variant>
        <vt:lpwstr>https://doi.org/10.1016/j.vaccine.2015.03.048</vt:lpwstr>
      </vt:variant>
      <vt:variant>
        <vt:lpwstr/>
      </vt:variant>
      <vt:variant>
        <vt:i4>5046278</vt:i4>
      </vt:variant>
      <vt:variant>
        <vt:i4>441</vt:i4>
      </vt:variant>
      <vt:variant>
        <vt:i4>0</vt:i4>
      </vt:variant>
      <vt:variant>
        <vt:i4>5</vt:i4>
      </vt:variant>
      <vt:variant>
        <vt:lpwstr>https://www.cdc.gov/vaccinesafety/ensuringsafety/monitoring/vaers/index.html</vt:lpwstr>
      </vt:variant>
      <vt:variant>
        <vt:lpwstr/>
      </vt:variant>
      <vt:variant>
        <vt:i4>5898243</vt:i4>
      </vt:variant>
      <vt:variant>
        <vt:i4>438</vt:i4>
      </vt:variant>
      <vt:variant>
        <vt:i4>0</vt:i4>
      </vt:variant>
      <vt:variant>
        <vt:i4>5</vt:i4>
      </vt:variant>
      <vt:variant>
        <vt:lpwstr>https://wonder.cdc.gov/wonder/help/vaers.html</vt:lpwstr>
      </vt:variant>
      <vt:variant>
        <vt:lpwstr/>
      </vt:variant>
      <vt:variant>
        <vt:i4>2621478</vt:i4>
      </vt:variant>
      <vt:variant>
        <vt:i4>435</vt:i4>
      </vt:variant>
      <vt:variant>
        <vt:i4>0</vt:i4>
      </vt:variant>
      <vt:variant>
        <vt:i4>5</vt:i4>
      </vt:variant>
      <vt:variant>
        <vt:lpwstr>https://www.canada.ca/en/public-health/services/publications/vaccines-immunization/adverse-events-following-immunization-bi-annual-report-july-1-december-31-2018.html</vt:lpwstr>
      </vt:variant>
      <vt:variant>
        <vt:lpwstr/>
      </vt:variant>
      <vt:variant>
        <vt:i4>1048598</vt:i4>
      </vt:variant>
      <vt:variant>
        <vt:i4>432</vt:i4>
      </vt:variant>
      <vt:variant>
        <vt:i4>0</vt:i4>
      </vt:variant>
      <vt:variant>
        <vt:i4>5</vt:i4>
      </vt:variant>
      <vt:variant>
        <vt:lpwstr>https://www.canada.ca/en/health-canada/services/drugs-health-products/medeffect-canada/canada-vigilance-program.html</vt:lpwstr>
      </vt:variant>
      <vt:variant>
        <vt:lpwstr/>
      </vt:variant>
      <vt:variant>
        <vt:i4>5373955</vt:i4>
      </vt:variant>
      <vt:variant>
        <vt:i4>429</vt:i4>
      </vt:variant>
      <vt:variant>
        <vt:i4>0</vt:i4>
      </vt:variant>
      <vt:variant>
        <vt:i4>5</vt:i4>
      </vt:variant>
      <vt:variant>
        <vt:lpwstr>https://www.canada.ca/en/public-health/services/immunization/canadian-adverse-events-following-immunization-surveillance-system-caefiss.html</vt:lpwstr>
      </vt:variant>
      <vt:variant>
        <vt:lpwstr/>
      </vt:variant>
      <vt:variant>
        <vt:i4>5505151</vt:i4>
      </vt:variant>
      <vt:variant>
        <vt:i4>12</vt:i4>
      </vt:variant>
      <vt:variant>
        <vt:i4>0</vt:i4>
      </vt:variant>
      <vt:variant>
        <vt:i4>5</vt:i4>
      </vt:variant>
      <vt:variant>
        <vt:lpwstr>https://vaers.hhs.gov/docs/VAERSDataUseGuide_October2017.pdf</vt:lpwstr>
      </vt:variant>
      <vt:variant>
        <vt:lpwstr/>
      </vt:variant>
      <vt:variant>
        <vt:i4>5505151</vt:i4>
      </vt:variant>
      <vt:variant>
        <vt:i4>9</vt:i4>
      </vt:variant>
      <vt:variant>
        <vt:i4>0</vt:i4>
      </vt:variant>
      <vt:variant>
        <vt:i4>5</vt:i4>
      </vt:variant>
      <vt:variant>
        <vt:lpwstr>https://vaers.hhs.gov/docs/VAERSDataUseGuide_October2017.pdf</vt:lpwstr>
      </vt:variant>
      <vt:variant>
        <vt:lpwstr/>
      </vt:variant>
      <vt:variant>
        <vt:i4>5505151</vt:i4>
      </vt:variant>
      <vt:variant>
        <vt:i4>6</vt:i4>
      </vt:variant>
      <vt:variant>
        <vt:i4>0</vt:i4>
      </vt:variant>
      <vt:variant>
        <vt:i4>5</vt:i4>
      </vt:variant>
      <vt:variant>
        <vt:lpwstr>https://vaers.hhs.gov/docs/VAERSDataUseGuide_October2017.pdf</vt:lpwstr>
      </vt:variant>
      <vt:variant>
        <vt:lpwstr/>
      </vt:variant>
      <vt:variant>
        <vt:i4>5505151</vt:i4>
      </vt:variant>
      <vt:variant>
        <vt:i4>3</vt:i4>
      </vt:variant>
      <vt:variant>
        <vt:i4>0</vt:i4>
      </vt:variant>
      <vt:variant>
        <vt:i4>5</vt:i4>
      </vt:variant>
      <vt:variant>
        <vt:lpwstr>https://vaers.hhs.gov/docs/VAERSDataUseGuide_October2017.pdf</vt:lpwstr>
      </vt:variant>
      <vt:variant>
        <vt:lpwstr/>
      </vt:variant>
      <vt:variant>
        <vt:i4>3276913</vt:i4>
      </vt:variant>
      <vt:variant>
        <vt:i4>0</vt:i4>
      </vt:variant>
      <vt:variant>
        <vt:i4>0</vt:i4>
      </vt:variant>
      <vt:variant>
        <vt:i4>5</vt:i4>
      </vt:variant>
      <vt:variant>
        <vt:lpwstr>mailto:h_azarpa@live.concordia.ca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Vaccine Hesitancy: Evidence from an Adverse Events Following Immunization Database, and the Role of Cognitive Biases</dc:title>
  <dc:subject/>
  <dc:creator>hossein</dc:creator>
  <cp:keywords/>
  <dc:description/>
  <cp:lastModifiedBy>Hossein Azarpanah</cp:lastModifiedBy>
  <cp:revision>302</cp:revision>
  <cp:lastPrinted>2019-11-28T18:37:00Z</cp:lastPrinted>
  <dcterms:created xsi:type="dcterms:W3CDTF">2021-04-19T13:06:00Z</dcterms:created>
  <dcterms:modified xsi:type="dcterms:W3CDTF">2021-06-28T21:15:00Z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0x0101003559B79A440493459694E03E5A26C5E4</vt:lpwstr>
  </property>
</Properties>
</file>