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39EF" w14:textId="77777777" w:rsidR="000F069E" w:rsidRPr="00D60FCA" w:rsidRDefault="000F069E" w:rsidP="000F06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60FC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</w:t>
      </w:r>
    </w:p>
    <w:p w14:paraId="5F104B6E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</w:p>
    <w:p w14:paraId="0F2AB15A" w14:textId="77777777" w:rsidR="000F069E" w:rsidRPr="00A722E7" w:rsidRDefault="000F069E" w:rsidP="000F06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22E7">
        <w:rPr>
          <w:rFonts w:ascii="Times New Roman" w:hAnsi="Times New Roman" w:cs="Times New Roman"/>
          <w:b/>
          <w:bCs/>
          <w:sz w:val="24"/>
          <w:szCs w:val="24"/>
        </w:rPr>
        <w:t>Study 1</w:t>
      </w:r>
    </w:p>
    <w:p w14:paraId="73E27CDE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</w:p>
    <w:p w14:paraId="52DD532C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  <w:r w:rsidRPr="00D60FCA">
        <w:rPr>
          <w:rFonts w:ascii="Times New Roman" w:hAnsi="Times New Roman" w:cs="Times New Roman"/>
          <w:b/>
          <w:bCs/>
        </w:rPr>
        <w:t>A1. Differences between study completers and non-completers</w:t>
      </w:r>
    </w:p>
    <w:p w14:paraId="0FCCA903" w14:textId="77777777" w:rsidR="000F069E" w:rsidRPr="00D60FCA" w:rsidRDefault="000F069E" w:rsidP="000F069E">
      <w:pPr>
        <w:spacing w:line="480" w:lineRule="auto"/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</w:rPr>
        <w:t xml:space="preserve">Study completers were more likely to be female (completers: 52.9%; dropout: 48.8%;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 xml:space="preserve">=0.04; P=0.006). They were slightly younger (completers: 12.52 years [SD = 3.30], dropout: 12.94 years [SD = 3.30];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 xml:space="preserve">=0.13; P&lt;0.001) and more likely to have a healthy weight (completers: 73.3%; dropout: 72.0%;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>=0.06; P=0.004).</w:t>
      </w:r>
    </w:p>
    <w:p w14:paraId="397C8C64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7A22A9EC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8DE">
        <w:rPr>
          <w:rFonts w:ascii="Times New Roman" w:hAnsi="Times New Roman" w:cs="Times New Roman"/>
          <w:b/>
          <w:bCs/>
          <w:sz w:val="24"/>
          <w:szCs w:val="24"/>
        </w:rPr>
        <w:t>A2.</w:t>
      </w:r>
      <w:r w:rsidRPr="00D60FCA">
        <w:rPr>
          <w:rFonts w:ascii="Times New Roman" w:hAnsi="Times New Roman" w:cs="Times New Roman"/>
          <w:b/>
          <w:bCs/>
          <w:sz w:val="24"/>
          <w:szCs w:val="24"/>
        </w:rPr>
        <w:t xml:space="preserve"> Cross-sectional analysis – models with interactions using PROCESS version 3.4</w:t>
      </w:r>
    </w:p>
    <w:p w14:paraId="1EDDBB85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3B6FAFAA" w14:textId="77777777" w:rsidR="000F069E" w:rsidRPr="00D60FCA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>Multiple linear regression model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with outdoor play * age interaction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predicting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sedentary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behavior</w:t>
      </w:r>
      <w:proofErr w:type="spellEnd"/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(minutes/day).</w:t>
      </w:r>
    </w:p>
    <w:tbl>
      <w:tblPr>
        <w:tblpPr w:leftFromText="180" w:rightFromText="180" w:vertAnchor="text" w:horzAnchor="margin" w:tblpY="41"/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559"/>
        <w:gridCol w:w="1134"/>
        <w:gridCol w:w="2127"/>
      </w:tblGrid>
      <w:tr w:rsidR="000F069E" w:rsidRPr="00D60FCA" w14:paraId="32395BB5" w14:textId="77777777" w:rsidTr="009C3A42">
        <w:trPr>
          <w:trHeight w:val="113"/>
        </w:trPr>
        <w:tc>
          <w:tcPr>
            <w:tcW w:w="2268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46B2D82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561A863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Unstandardized beta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529BBB1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Standard Error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3B65CD7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4B87C26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95%-CI</w:t>
            </w:r>
          </w:p>
        </w:tc>
      </w:tr>
      <w:tr w:rsidR="000F069E" w:rsidRPr="00D60FCA" w14:paraId="1961643C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D7FFF60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843" w:type="dxa"/>
          </w:tcPr>
          <w:p w14:paraId="1274F0C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206.03</w:t>
            </w:r>
          </w:p>
        </w:tc>
        <w:tc>
          <w:tcPr>
            <w:tcW w:w="1559" w:type="dxa"/>
          </w:tcPr>
          <w:p w14:paraId="2B46A3A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14.62</w:t>
            </w:r>
          </w:p>
        </w:tc>
        <w:tc>
          <w:tcPr>
            <w:tcW w:w="1134" w:type="dxa"/>
          </w:tcPr>
          <w:p w14:paraId="50019DA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6909006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177.35; 234.71</w:t>
            </w:r>
          </w:p>
        </w:tc>
      </w:tr>
      <w:tr w:rsidR="000F069E" w:rsidRPr="00D60FCA" w14:paraId="6E53E72A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84F0C17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(hours/day)</w:t>
            </w:r>
          </w:p>
        </w:tc>
        <w:tc>
          <w:tcPr>
            <w:tcW w:w="1843" w:type="dxa"/>
            <w:vAlign w:val="center"/>
          </w:tcPr>
          <w:p w14:paraId="1B8FB45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30602E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8A9886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AE3558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31594A2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3D82408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Low (&lt; 1 hour day)</w:t>
            </w:r>
          </w:p>
        </w:tc>
        <w:tc>
          <w:tcPr>
            <w:tcW w:w="1843" w:type="dxa"/>
            <w:vAlign w:val="center"/>
          </w:tcPr>
          <w:p w14:paraId="35EAFE6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(Ref.)</w:t>
            </w:r>
          </w:p>
        </w:tc>
        <w:tc>
          <w:tcPr>
            <w:tcW w:w="1559" w:type="dxa"/>
            <w:vAlign w:val="center"/>
          </w:tcPr>
          <w:p w14:paraId="132F8C4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225D3E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03F9A7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5F40B42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DF3D6AE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Medium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 xml:space="preserve"> hours/day)</w:t>
            </w:r>
          </w:p>
        </w:tc>
        <w:tc>
          <w:tcPr>
            <w:tcW w:w="1843" w:type="dxa"/>
          </w:tcPr>
          <w:p w14:paraId="7E7FA42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-34.19</w:t>
            </w:r>
          </w:p>
        </w:tc>
        <w:tc>
          <w:tcPr>
            <w:tcW w:w="1559" w:type="dxa"/>
          </w:tcPr>
          <w:p w14:paraId="01C96F4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17.05</w:t>
            </w:r>
          </w:p>
        </w:tc>
        <w:tc>
          <w:tcPr>
            <w:tcW w:w="1134" w:type="dxa"/>
          </w:tcPr>
          <w:p w14:paraId="27BF654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2127" w:type="dxa"/>
          </w:tcPr>
          <w:p w14:paraId="749DA7F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-67.61; -0.75</w:t>
            </w:r>
          </w:p>
        </w:tc>
      </w:tr>
      <w:tr w:rsidR="000F069E" w:rsidRPr="00D60FCA" w14:paraId="7D3E089D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04BE959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High (≥2 hours/day)</w:t>
            </w:r>
          </w:p>
        </w:tc>
        <w:tc>
          <w:tcPr>
            <w:tcW w:w="1843" w:type="dxa"/>
          </w:tcPr>
          <w:p w14:paraId="0B43E97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-38.53</w:t>
            </w:r>
          </w:p>
        </w:tc>
        <w:tc>
          <w:tcPr>
            <w:tcW w:w="1559" w:type="dxa"/>
          </w:tcPr>
          <w:p w14:paraId="4760C79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17.32</w:t>
            </w:r>
          </w:p>
        </w:tc>
        <w:tc>
          <w:tcPr>
            <w:tcW w:w="1134" w:type="dxa"/>
          </w:tcPr>
          <w:p w14:paraId="66D680C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0.026</w:t>
            </w:r>
          </w:p>
        </w:tc>
        <w:tc>
          <w:tcPr>
            <w:tcW w:w="2127" w:type="dxa"/>
          </w:tcPr>
          <w:p w14:paraId="4E17AC6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-72.48; -4.57</w:t>
            </w:r>
          </w:p>
        </w:tc>
      </w:tr>
      <w:tr w:rsidR="000F069E" w:rsidRPr="00D60FCA" w14:paraId="6AEA8DEA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FDD7262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1843" w:type="dxa"/>
            <w:vAlign w:val="center"/>
          </w:tcPr>
          <w:p w14:paraId="7D7A037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28.04</w:t>
            </w:r>
          </w:p>
        </w:tc>
        <w:tc>
          <w:tcPr>
            <w:tcW w:w="1559" w:type="dxa"/>
            <w:vAlign w:val="center"/>
          </w:tcPr>
          <w:p w14:paraId="4CE42C0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0.92</w:t>
            </w:r>
          </w:p>
        </w:tc>
        <w:tc>
          <w:tcPr>
            <w:tcW w:w="1134" w:type="dxa"/>
            <w:vAlign w:val="center"/>
          </w:tcPr>
          <w:p w14:paraId="687AA23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  <w:vAlign w:val="center"/>
          </w:tcPr>
          <w:p w14:paraId="43AD503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26.24; 29.84</w:t>
            </w:r>
          </w:p>
        </w:tc>
      </w:tr>
      <w:tr w:rsidR="000F069E" w:rsidRPr="00D60FCA" w14:paraId="094DA26F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3533E99" w14:textId="77777777" w:rsidR="000F069E" w:rsidRPr="00D60FCA" w:rsidRDefault="000F069E" w:rsidP="009C3A42">
            <w:pPr>
              <w:spacing w:line="280" w:lineRule="exact"/>
              <w:ind w:left="3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</w:t>
            </w:r>
            <w:proofErr w:type="gramStart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day)*</w:t>
            </w:r>
            <w:proofErr w:type="gramEnd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1843" w:type="dxa"/>
          </w:tcPr>
          <w:p w14:paraId="6B953F5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AB923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154F6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0892F85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7D1C7B5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25D2FBB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 OP (&lt;1)</w:t>
            </w:r>
          </w:p>
        </w:tc>
        <w:tc>
          <w:tcPr>
            <w:tcW w:w="1843" w:type="dxa"/>
          </w:tcPr>
          <w:p w14:paraId="4BFCBD4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(Ref)</w:t>
            </w:r>
          </w:p>
        </w:tc>
        <w:tc>
          <w:tcPr>
            <w:tcW w:w="1559" w:type="dxa"/>
          </w:tcPr>
          <w:p w14:paraId="39F603F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02196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219570F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3A36FCF7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8B3B15C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Medium </w:t>
            </w:r>
            <w:r w:rsidRPr="00A25F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(1-2)</w:t>
            </w:r>
          </w:p>
        </w:tc>
        <w:tc>
          <w:tcPr>
            <w:tcW w:w="1843" w:type="dxa"/>
          </w:tcPr>
          <w:p w14:paraId="30A7F5A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1.81</w:t>
            </w:r>
          </w:p>
        </w:tc>
        <w:tc>
          <w:tcPr>
            <w:tcW w:w="1559" w:type="dxa"/>
          </w:tcPr>
          <w:p w14:paraId="368802B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1134" w:type="dxa"/>
          </w:tcPr>
          <w:p w14:paraId="1ADC709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0.164</w:t>
            </w:r>
          </w:p>
        </w:tc>
        <w:tc>
          <w:tcPr>
            <w:tcW w:w="2127" w:type="dxa"/>
          </w:tcPr>
          <w:p w14:paraId="15D8D38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-0.74; 4.35</w:t>
            </w:r>
          </w:p>
        </w:tc>
      </w:tr>
      <w:tr w:rsidR="000F069E" w:rsidRPr="00D60FCA" w14:paraId="4DCD77C2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A93684B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 OP (≥2)</w:t>
            </w:r>
          </w:p>
        </w:tc>
        <w:tc>
          <w:tcPr>
            <w:tcW w:w="1843" w:type="dxa"/>
          </w:tcPr>
          <w:p w14:paraId="3414F9E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1.57</w:t>
            </w:r>
          </w:p>
        </w:tc>
        <w:tc>
          <w:tcPr>
            <w:tcW w:w="1559" w:type="dxa"/>
          </w:tcPr>
          <w:p w14:paraId="23C4325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1.36</w:t>
            </w:r>
          </w:p>
        </w:tc>
        <w:tc>
          <w:tcPr>
            <w:tcW w:w="1134" w:type="dxa"/>
          </w:tcPr>
          <w:p w14:paraId="38CD080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0.249</w:t>
            </w:r>
          </w:p>
        </w:tc>
        <w:tc>
          <w:tcPr>
            <w:tcW w:w="2127" w:type="dxa"/>
          </w:tcPr>
          <w:p w14:paraId="2CB8EF9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-1.10; 4.24</w:t>
            </w:r>
          </w:p>
        </w:tc>
      </w:tr>
      <w:tr w:rsidR="000F069E" w:rsidRPr="00D60FCA" w14:paraId="09D3251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E7834E0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843" w:type="dxa"/>
            <w:vAlign w:val="center"/>
          </w:tcPr>
          <w:p w14:paraId="449168B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96A16A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5F4FCE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296449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1CAE7664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4418B31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843" w:type="dxa"/>
            <w:vAlign w:val="center"/>
          </w:tcPr>
          <w:p w14:paraId="6185890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5AE5B9A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A10817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644138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DAFE7E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C00AB53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843" w:type="dxa"/>
          </w:tcPr>
          <w:p w14:paraId="70B9768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17.72</w:t>
            </w:r>
          </w:p>
        </w:tc>
        <w:tc>
          <w:tcPr>
            <w:tcW w:w="1559" w:type="dxa"/>
          </w:tcPr>
          <w:p w14:paraId="1605F28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3.27</w:t>
            </w:r>
          </w:p>
        </w:tc>
        <w:tc>
          <w:tcPr>
            <w:tcW w:w="1134" w:type="dxa"/>
          </w:tcPr>
          <w:p w14:paraId="7D36609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2A244D2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11.31; 24.13</w:t>
            </w:r>
          </w:p>
        </w:tc>
      </w:tr>
      <w:tr w:rsidR="000F069E" w:rsidRPr="00D60FCA" w14:paraId="4949197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0600E29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BMI</w:t>
            </w:r>
          </w:p>
        </w:tc>
        <w:tc>
          <w:tcPr>
            <w:tcW w:w="1843" w:type="dxa"/>
            <w:vAlign w:val="center"/>
          </w:tcPr>
          <w:p w14:paraId="300C302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EA052B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791E45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2F1976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6C2B4CBE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461B62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F58D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Normal wei</w:t>
            </w: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ght</w:t>
            </w:r>
          </w:p>
        </w:tc>
        <w:tc>
          <w:tcPr>
            <w:tcW w:w="1843" w:type="dxa"/>
            <w:vAlign w:val="center"/>
          </w:tcPr>
          <w:p w14:paraId="0396CA0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4AD1DED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05EA59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A03504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3F26919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42C0198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1843" w:type="dxa"/>
          </w:tcPr>
          <w:p w14:paraId="374605B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3.06</w:t>
            </w:r>
          </w:p>
        </w:tc>
        <w:tc>
          <w:tcPr>
            <w:tcW w:w="1559" w:type="dxa"/>
          </w:tcPr>
          <w:p w14:paraId="145589E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5.61</w:t>
            </w:r>
          </w:p>
        </w:tc>
        <w:tc>
          <w:tcPr>
            <w:tcW w:w="1134" w:type="dxa"/>
          </w:tcPr>
          <w:p w14:paraId="30994A8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0.586</w:t>
            </w:r>
          </w:p>
        </w:tc>
        <w:tc>
          <w:tcPr>
            <w:tcW w:w="2127" w:type="dxa"/>
          </w:tcPr>
          <w:p w14:paraId="03CBDE9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-7.94; 14.06</w:t>
            </w:r>
          </w:p>
        </w:tc>
      </w:tr>
      <w:tr w:rsidR="000F069E" w:rsidRPr="00D60FCA" w14:paraId="056B0667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5ABD559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1843" w:type="dxa"/>
          </w:tcPr>
          <w:p w14:paraId="6C24977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0.10</w:t>
            </w:r>
          </w:p>
        </w:tc>
        <w:tc>
          <w:tcPr>
            <w:tcW w:w="1559" w:type="dxa"/>
          </w:tcPr>
          <w:p w14:paraId="52D38BC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4.99</w:t>
            </w:r>
          </w:p>
        </w:tc>
        <w:tc>
          <w:tcPr>
            <w:tcW w:w="1134" w:type="dxa"/>
          </w:tcPr>
          <w:p w14:paraId="18A6C36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0.985</w:t>
            </w:r>
          </w:p>
        </w:tc>
        <w:tc>
          <w:tcPr>
            <w:tcW w:w="2127" w:type="dxa"/>
          </w:tcPr>
          <w:p w14:paraId="50A2823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-9.68; 9.87</w:t>
            </w:r>
          </w:p>
        </w:tc>
      </w:tr>
      <w:tr w:rsidR="000F069E" w:rsidRPr="00D60FCA" w14:paraId="246EEA33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5E13F48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Obese</w:t>
            </w:r>
          </w:p>
        </w:tc>
        <w:tc>
          <w:tcPr>
            <w:tcW w:w="1843" w:type="dxa"/>
          </w:tcPr>
          <w:p w14:paraId="5D45B14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-8.57</w:t>
            </w:r>
          </w:p>
        </w:tc>
        <w:tc>
          <w:tcPr>
            <w:tcW w:w="1559" w:type="dxa"/>
          </w:tcPr>
          <w:p w14:paraId="55ADED7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8.48</w:t>
            </w:r>
          </w:p>
        </w:tc>
        <w:tc>
          <w:tcPr>
            <w:tcW w:w="1134" w:type="dxa"/>
          </w:tcPr>
          <w:p w14:paraId="0C7AF84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0.312</w:t>
            </w:r>
          </w:p>
        </w:tc>
        <w:tc>
          <w:tcPr>
            <w:tcW w:w="2127" w:type="dxa"/>
          </w:tcPr>
          <w:p w14:paraId="649432D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-25.20; 8.06</w:t>
            </w:r>
          </w:p>
        </w:tc>
      </w:tr>
      <w:tr w:rsidR="000F069E" w:rsidRPr="00D60FCA" w14:paraId="0EAF9A5E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E1B71AE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Socio-economic status</w:t>
            </w:r>
          </w:p>
        </w:tc>
        <w:tc>
          <w:tcPr>
            <w:tcW w:w="1843" w:type="dxa"/>
            <w:vAlign w:val="center"/>
          </w:tcPr>
          <w:p w14:paraId="0DE5012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56AAA1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80CC5B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D09091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924B9C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1C1D34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</w:t>
            </w:r>
          </w:p>
        </w:tc>
        <w:tc>
          <w:tcPr>
            <w:tcW w:w="1843" w:type="dxa"/>
            <w:vAlign w:val="center"/>
          </w:tcPr>
          <w:p w14:paraId="03D411E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(Ref.)</w:t>
            </w:r>
          </w:p>
        </w:tc>
        <w:tc>
          <w:tcPr>
            <w:tcW w:w="1559" w:type="dxa"/>
            <w:vAlign w:val="center"/>
          </w:tcPr>
          <w:p w14:paraId="79C0B2F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09DFCC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7F7D14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65BA33A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0F71209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843" w:type="dxa"/>
          </w:tcPr>
          <w:p w14:paraId="717B8C8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-0.58</w:t>
            </w:r>
          </w:p>
        </w:tc>
        <w:tc>
          <w:tcPr>
            <w:tcW w:w="1559" w:type="dxa"/>
          </w:tcPr>
          <w:p w14:paraId="2BCC00A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6.37</w:t>
            </w:r>
          </w:p>
        </w:tc>
        <w:tc>
          <w:tcPr>
            <w:tcW w:w="1134" w:type="dxa"/>
          </w:tcPr>
          <w:p w14:paraId="4C41AAD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0.927</w:t>
            </w:r>
          </w:p>
        </w:tc>
        <w:tc>
          <w:tcPr>
            <w:tcW w:w="2127" w:type="dxa"/>
          </w:tcPr>
          <w:p w14:paraId="0E44898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-13.06; 11.90</w:t>
            </w:r>
          </w:p>
        </w:tc>
      </w:tr>
      <w:tr w:rsidR="000F069E" w:rsidRPr="00D60FCA" w14:paraId="2048CECF" w14:textId="77777777" w:rsidTr="009C3A42">
        <w:trPr>
          <w:cantSplit/>
          <w:trHeight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91DCF6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D68AA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2.84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91245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C265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0.678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C8113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-10.55; 16.23</w:t>
            </w:r>
          </w:p>
        </w:tc>
      </w:tr>
    </w:tbl>
    <w:p w14:paraId="2432A9A7" w14:textId="77777777" w:rsidR="000F069E" w:rsidRPr="00D60FCA" w:rsidRDefault="000F069E" w:rsidP="000F069E">
      <w:pPr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  <w:sz w:val="18"/>
          <w:szCs w:val="18"/>
          <w:lang w:val="en-GB"/>
        </w:rPr>
        <w:t>Abbreviations: CI = confidence interval; OP = outdoor play, BMI = body mass index</w:t>
      </w:r>
    </w:p>
    <w:p w14:paraId="46A325F6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BF43457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6288F5F9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3B5141C6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37552D7C" w14:textId="77777777" w:rsidR="000F069E" w:rsidRPr="00D60FCA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>Multiple linear regression model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with outdoor play * sex interaction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predicting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sedentary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behavior</w:t>
      </w:r>
      <w:proofErr w:type="spellEnd"/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(minutes/day).</w:t>
      </w:r>
    </w:p>
    <w:tbl>
      <w:tblPr>
        <w:tblpPr w:leftFromText="180" w:rightFromText="180" w:vertAnchor="text" w:horzAnchor="margin" w:tblpY="41"/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559"/>
        <w:gridCol w:w="1134"/>
        <w:gridCol w:w="2127"/>
      </w:tblGrid>
      <w:tr w:rsidR="000F069E" w:rsidRPr="00D60FCA" w14:paraId="0C53D3A6" w14:textId="77777777" w:rsidTr="009C3A42">
        <w:trPr>
          <w:trHeight w:val="113"/>
        </w:trPr>
        <w:tc>
          <w:tcPr>
            <w:tcW w:w="2268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59BEBEB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05A870E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Unstandardized beta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2A009E7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Standard Error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74CB424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34BB310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95%-CI</w:t>
            </w:r>
          </w:p>
        </w:tc>
      </w:tr>
      <w:tr w:rsidR="000F069E" w:rsidRPr="00D60FCA" w14:paraId="5BB8DF9B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6EB4A72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843" w:type="dxa"/>
          </w:tcPr>
          <w:p w14:paraId="0B93A14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188.31</w:t>
            </w:r>
          </w:p>
        </w:tc>
        <w:tc>
          <w:tcPr>
            <w:tcW w:w="1559" w:type="dxa"/>
          </w:tcPr>
          <w:p w14:paraId="399FCF0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10.70</w:t>
            </w:r>
          </w:p>
        </w:tc>
        <w:tc>
          <w:tcPr>
            <w:tcW w:w="1134" w:type="dxa"/>
          </w:tcPr>
          <w:p w14:paraId="42D71BE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5155981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167.32; 209.30</w:t>
            </w:r>
          </w:p>
        </w:tc>
      </w:tr>
      <w:tr w:rsidR="000F069E" w:rsidRPr="00D60FCA" w14:paraId="211E4D9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E67260F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(hours/day)</w:t>
            </w:r>
          </w:p>
        </w:tc>
        <w:tc>
          <w:tcPr>
            <w:tcW w:w="1843" w:type="dxa"/>
            <w:vAlign w:val="center"/>
          </w:tcPr>
          <w:p w14:paraId="362BE4B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CF317F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4EAB7B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B95E92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64E93FB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29289B2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Low (&lt; 1 hour day)</w:t>
            </w:r>
          </w:p>
        </w:tc>
        <w:tc>
          <w:tcPr>
            <w:tcW w:w="1843" w:type="dxa"/>
            <w:vAlign w:val="center"/>
          </w:tcPr>
          <w:p w14:paraId="6AB9393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5ED5051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D3124D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15F0BA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33F5E04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F8FD242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Medium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 xml:space="preserve"> hours/day)</w:t>
            </w:r>
          </w:p>
        </w:tc>
        <w:tc>
          <w:tcPr>
            <w:tcW w:w="1843" w:type="dxa"/>
          </w:tcPr>
          <w:p w14:paraId="5B82122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-9.47</w:t>
            </w:r>
          </w:p>
        </w:tc>
        <w:tc>
          <w:tcPr>
            <w:tcW w:w="1559" w:type="dxa"/>
          </w:tcPr>
          <w:p w14:paraId="27FF5CC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5.83</w:t>
            </w:r>
          </w:p>
        </w:tc>
        <w:tc>
          <w:tcPr>
            <w:tcW w:w="1134" w:type="dxa"/>
          </w:tcPr>
          <w:p w14:paraId="0A9611E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0.105</w:t>
            </w:r>
          </w:p>
        </w:tc>
        <w:tc>
          <w:tcPr>
            <w:tcW w:w="2127" w:type="dxa"/>
          </w:tcPr>
          <w:p w14:paraId="3A38E6A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-20.89; 1.96</w:t>
            </w:r>
          </w:p>
        </w:tc>
      </w:tr>
      <w:tr w:rsidR="000F069E" w:rsidRPr="00D60FCA" w14:paraId="02762D9D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AA8BE94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High (≥2 hours/day)</w:t>
            </w:r>
          </w:p>
        </w:tc>
        <w:tc>
          <w:tcPr>
            <w:tcW w:w="1843" w:type="dxa"/>
          </w:tcPr>
          <w:p w14:paraId="36A430F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-11.79</w:t>
            </w:r>
          </w:p>
        </w:tc>
        <w:tc>
          <w:tcPr>
            <w:tcW w:w="1559" w:type="dxa"/>
          </w:tcPr>
          <w:p w14:paraId="53F7880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6.14</w:t>
            </w:r>
          </w:p>
        </w:tc>
        <w:tc>
          <w:tcPr>
            <w:tcW w:w="1134" w:type="dxa"/>
          </w:tcPr>
          <w:p w14:paraId="5A29C6D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0.055</w:t>
            </w:r>
          </w:p>
        </w:tc>
        <w:tc>
          <w:tcPr>
            <w:tcW w:w="2127" w:type="dxa"/>
          </w:tcPr>
          <w:p w14:paraId="0FBDE13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-23.84; 0.26</w:t>
            </w:r>
          </w:p>
        </w:tc>
      </w:tr>
      <w:tr w:rsidR="000F069E" w:rsidRPr="00D60FCA" w14:paraId="7C4BC94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AC094B7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843" w:type="dxa"/>
            <w:vAlign w:val="center"/>
          </w:tcPr>
          <w:p w14:paraId="1915D83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613CAF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05E94B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77C72C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D34C9CC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274ACCA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843" w:type="dxa"/>
            <w:vAlign w:val="center"/>
          </w:tcPr>
          <w:p w14:paraId="511583B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416A13F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D8DB6F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0B0E45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36089FCB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D2EA266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843" w:type="dxa"/>
          </w:tcPr>
          <w:p w14:paraId="311916A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21.70</w:t>
            </w:r>
          </w:p>
        </w:tc>
        <w:tc>
          <w:tcPr>
            <w:tcW w:w="1559" w:type="dxa"/>
          </w:tcPr>
          <w:p w14:paraId="2A87827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5.31</w:t>
            </w:r>
          </w:p>
        </w:tc>
        <w:tc>
          <w:tcPr>
            <w:tcW w:w="1134" w:type="dxa"/>
          </w:tcPr>
          <w:p w14:paraId="2BA457E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5ACE43B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11.28; 32.11</w:t>
            </w:r>
          </w:p>
        </w:tc>
      </w:tr>
      <w:tr w:rsidR="000F069E" w:rsidRPr="00D60FCA" w14:paraId="63C3CA59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3E70032" w14:textId="77777777" w:rsidR="000F069E" w:rsidRPr="00D60FCA" w:rsidRDefault="000F069E" w:rsidP="009C3A42">
            <w:pPr>
              <w:spacing w:line="280" w:lineRule="exact"/>
              <w:ind w:left="3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</w:t>
            </w:r>
            <w:proofErr w:type="gramStart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day)*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843" w:type="dxa"/>
          </w:tcPr>
          <w:p w14:paraId="4FFF42A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ACB4E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A47FD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4BC871D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4E9BA963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936AD98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 OP (&lt;1)</w:t>
            </w:r>
          </w:p>
        </w:tc>
        <w:tc>
          <w:tcPr>
            <w:tcW w:w="1843" w:type="dxa"/>
          </w:tcPr>
          <w:p w14:paraId="71AE845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(Ref)</w:t>
            </w:r>
          </w:p>
        </w:tc>
        <w:tc>
          <w:tcPr>
            <w:tcW w:w="1559" w:type="dxa"/>
          </w:tcPr>
          <w:p w14:paraId="4F17316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F20B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7028218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2835629C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4BE175A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Medium </w:t>
            </w:r>
            <w:r w:rsidRPr="00A25F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(1-2)</w:t>
            </w:r>
          </w:p>
        </w:tc>
        <w:tc>
          <w:tcPr>
            <w:tcW w:w="1843" w:type="dxa"/>
          </w:tcPr>
          <w:p w14:paraId="4B92B01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-1.68</w:t>
            </w:r>
          </w:p>
        </w:tc>
        <w:tc>
          <w:tcPr>
            <w:tcW w:w="1559" w:type="dxa"/>
          </w:tcPr>
          <w:p w14:paraId="557B08E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7.69</w:t>
            </w:r>
          </w:p>
        </w:tc>
        <w:tc>
          <w:tcPr>
            <w:tcW w:w="1134" w:type="dxa"/>
          </w:tcPr>
          <w:p w14:paraId="6C113A8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0.828</w:t>
            </w:r>
          </w:p>
        </w:tc>
        <w:tc>
          <w:tcPr>
            <w:tcW w:w="2127" w:type="dxa"/>
          </w:tcPr>
          <w:p w14:paraId="6BFEC76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-16.75; 13.41</w:t>
            </w:r>
          </w:p>
        </w:tc>
      </w:tr>
      <w:tr w:rsidR="000F069E" w:rsidRPr="00D60FCA" w14:paraId="3B9CF8DD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314D590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 OP (≥2)</w:t>
            </w:r>
          </w:p>
        </w:tc>
        <w:tc>
          <w:tcPr>
            <w:tcW w:w="1843" w:type="dxa"/>
          </w:tcPr>
          <w:p w14:paraId="7151B5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-12.28</w:t>
            </w:r>
          </w:p>
        </w:tc>
        <w:tc>
          <w:tcPr>
            <w:tcW w:w="1559" w:type="dxa"/>
          </w:tcPr>
          <w:p w14:paraId="66AAE93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8.12</w:t>
            </w:r>
          </w:p>
        </w:tc>
        <w:tc>
          <w:tcPr>
            <w:tcW w:w="1134" w:type="dxa"/>
          </w:tcPr>
          <w:p w14:paraId="45C11D1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0.131</w:t>
            </w:r>
          </w:p>
        </w:tc>
        <w:tc>
          <w:tcPr>
            <w:tcW w:w="2127" w:type="dxa"/>
          </w:tcPr>
          <w:p w14:paraId="1C8529B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-28.21; 3.65</w:t>
            </w:r>
          </w:p>
        </w:tc>
      </w:tr>
      <w:tr w:rsidR="000F069E" w:rsidRPr="00D60FCA" w14:paraId="718ECB64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0040B68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1843" w:type="dxa"/>
            <w:vAlign w:val="center"/>
          </w:tcPr>
          <w:p w14:paraId="063655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29.11</w:t>
            </w:r>
          </w:p>
        </w:tc>
        <w:tc>
          <w:tcPr>
            <w:tcW w:w="1559" w:type="dxa"/>
            <w:vAlign w:val="center"/>
          </w:tcPr>
          <w:p w14:paraId="6D78C6E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0.55</w:t>
            </w:r>
          </w:p>
        </w:tc>
        <w:tc>
          <w:tcPr>
            <w:tcW w:w="1134" w:type="dxa"/>
            <w:vAlign w:val="center"/>
          </w:tcPr>
          <w:p w14:paraId="4D72CF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  <w:vAlign w:val="center"/>
          </w:tcPr>
          <w:p w14:paraId="488D58A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28.03; 30.18</w:t>
            </w:r>
          </w:p>
        </w:tc>
      </w:tr>
      <w:tr w:rsidR="000F069E" w:rsidRPr="00D60FCA" w14:paraId="49AE2926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E1DBB89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BMI</w:t>
            </w:r>
          </w:p>
        </w:tc>
        <w:tc>
          <w:tcPr>
            <w:tcW w:w="1843" w:type="dxa"/>
            <w:vAlign w:val="center"/>
          </w:tcPr>
          <w:p w14:paraId="25B0222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11B128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6A28F2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55A710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69CC8BEF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96D8553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F58D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Normal wei</w:t>
            </w: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ght</w:t>
            </w:r>
          </w:p>
        </w:tc>
        <w:tc>
          <w:tcPr>
            <w:tcW w:w="1843" w:type="dxa"/>
            <w:vAlign w:val="center"/>
          </w:tcPr>
          <w:p w14:paraId="39A097E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60F0F93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96CEC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F87DA4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7AB2E1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72142FD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1843" w:type="dxa"/>
          </w:tcPr>
          <w:p w14:paraId="0213C4B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3.42</w:t>
            </w:r>
          </w:p>
        </w:tc>
        <w:tc>
          <w:tcPr>
            <w:tcW w:w="1559" w:type="dxa"/>
          </w:tcPr>
          <w:p w14:paraId="4B6E946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5.61</w:t>
            </w:r>
          </w:p>
        </w:tc>
        <w:tc>
          <w:tcPr>
            <w:tcW w:w="1134" w:type="dxa"/>
          </w:tcPr>
          <w:p w14:paraId="6C3FC07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0.542</w:t>
            </w:r>
          </w:p>
        </w:tc>
        <w:tc>
          <w:tcPr>
            <w:tcW w:w="2127" w:type="dxa"/>
          </w:tcPr>
          <w:p w14:paraId="64C72A3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-7.58; 14.41</w:t>
            </w:r>
          </w:p>
        </w:tc>
      </w:tr>
      <w:tr w:rsidR="000F069E" w:rsidRPr="00D60FCA" w14:paraId="1F4FF36C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0D12EA7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1843" w:type="dxa"/>
          </w:tcPr>
          <w:p w14:paraId="29BA8C9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0.22</w:t>
            </w:r>
          </w:p>
        </w:tc>
        <w:tc>
          <w:tcPr>
            <w:tcW w:w="1559" w:type="dxa"/>
          </w:tcPr>
          <w:p w14:paraId="74B1164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4.98</w:t>
            </w:r>
          </w:p>
        </w:tc>
        <w:tc>
          <w:tcPr>
            <w:tcW w:w="1134" w:type="dxa"/>
          </w:tcPr>
          <w:p w14:paraId="48B0D1A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0.964</w:t>
            </w:r>
          </w:p>
        </w:tc>
        <w:tc>
          <w:tcPr>
            <w:tcW w:w="2127" w:type="dxa"/>
          </w:tcPr>
          <w:p w14:paraId="4267B32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-9.55; 10.00</w:t>
            </w:r>
          </w:p>
        </w:tc>
      </w:tr>
      <w:tr w:rsidR="000F069E" w:rsidRPr="00D60FCA" w14:paraId="32516224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93A486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Obese</w:t>
            </w:r>
          </w:p>
        </w:tc>
        <w:tc>
          <w:tcPr>
            <w:tcW w:w="1843" w:type="dxa"/>
          </w:tcPr>
          <w:p w14:paraId="2BF987C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-8.00</w:t>
            </w:r>
          </w:p>
        </w:tc>
        <w:tc>
          <w:tcPr>
            <w:tcW w:w="1559" w:type="dxa"/>
          </w:tcPr>
          <w:p w14:paraId="1EDA41F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8.48</w:t>
            </w:r>
          </w:p>
        </w:tc>
        <w:tc>
          <w:tcPr>
            <w:tcW w:w="1134" w:type="dxa"/>
          </w:tcPr>
          <w:p w14:paraId="3620AF4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0.346</w:t>
            </w:r>
          </w:p>
        </w:tc>
        <w:tc>
          <w:tcPr>
            <w:tcW w:w="2127" w:type="dxa"/>
          </w:tcPr>
          <w:p w14:paraId="1EF1839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-24.62; 8.62</w:t>
            </w:r>
          </w:p>
        </w:tc>
      </w:tr>
      <w:tr w:rsidR="000F069E" w:rsidRPr="00D60FCA" w14:paraId="595F5924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72EBA58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Socio-economic status</w:t>
            </w:r>
          </w:p>
        </w:tc>
        <w:tc>
          <w:tcPr>
            <w:tcW w:w="1843" w:type="dxa"/>
            <w:vAlign w:val="center"/>
          </w:tcPr>
          <w:p w14:paraId="56AFB5C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DDE992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FA5FD3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DEF88C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01C8EDE6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9EB96EA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</w:t>
            </w:r>
          </w:p>
        </w:tc>
        <w:tc>
          <w:tcPr>
            <w:tcW w:w="1843" w:type="dxa"/>
            <w:vAlign w:val="center"/>
          </w:tcPr>
          <w:p w14:paraId="1E096AD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6A55BB0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5F43F4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62D455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0EE0986A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45B503F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843" w:type="dxa"/>
          </w:tcPr>
          <w:p w14:paraId="0E22438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-0.27</w:t>
            </w:r>
          </w:p>
        </w:tc>
        <w:tc>
          <w:tcPr>
            <w:tcW w:w="1559" w:type="dxa"/>
          </w:tcPr>
          <w:p w14:paraId="5384625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3.67</w:t>
            </w:r>
          </w:p>
        </w:tc>
        <w:tc>
          <w:tcPr>
            <w:tcW w:w="1134" w:type="dxa"/>
          </w:tcPr>
          <w:p w14:paraId="18BD591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0.966</w:t>
            </w:r>
          </w:p>
        </w:tc>
        <w:tc>
          <w:tcPr>
            <w:tcW w:w="2127" w:type="dxa"/>
          </w:tcPr>
          <w:p w14:paraId="33102EC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-12.75; 12.21</w:t>
            </w:r>
          </w:p>
        </w:tc>
      </w:tr>
      <w:tr w:rsidR="000F069E" w:rsidRPr="00D60FCA" w14:paraId="21B17D2D" w14:textId="77777777" w:rsidTr="009C3A42">
        <w:trPr>
          <w:cantSplit/>
          <w:trHeight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43CC7C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0890C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A80DE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2ADD7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0.626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17F0A0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-10.07; 16.72</w:t>
            </w:r>
          </w:p>
        </w:tc>
      </w:tr>
    </w:tbl>
    <w:p w14:paraId="311BE2C4" w14:textId="77777777" w:rsidR="000F069E" w:rsidRPr="00D60FCA" w:rsidRDefault="000F069E" w:rsidP="000F069E">
      <w:pPr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  <w:sz w:val="18"/>
          <w:szCs w:val="18"/>
          <w:lang w:val="en-GB"/>
        </w:rPr>
        <w:t>Abbreviations: CI = confidence interval; OP = outdoor play, BMI = body mass index</w:t>
      </w:r>
    </w:p>
    <w:p w14:paraId="15D7549E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00D5FBF5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2C2F8F37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37960713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119A3DEF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6546A355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61F4E5D8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0B2273E0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43C41B23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5551E17C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41442EBC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6FC1B038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749250F2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2C3856D1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08674FFE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E74825C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56BA0160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38D3A6C1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2AB0FCA7" w14:textId="77777777" w:rsidR="000F069E" w:rsidRPr="00D60FCA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Multiple linear regression model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with outdoor play * sex interaction 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predicting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moderate-to-vigorous physical activity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(minutes/day).</w:t>
      </w:r>
    </w:p>
    <w:tbl>
      <w:tblPr>
        <w:tblpPr w:leftFromText="180" w:rightFromText="180" w:vertAnchor="text" w:horzAnchor="margin" w:tblpY="41"/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559"/>
        <w:gridCol w:w="1134"/>
        <w:gridCol w:w="2127"/>
      </w:tblGrid>
      <w:tr w:rsidR="000F069E" w:rsidRPr="00D60FCA" w14:paraId="7EE2CB09" w14:textId="77777777" w:rsidTr="009C3A42">
        <w:trPr>
          <w:trHeight w:val="113"/>
        </w:trPr>
        <w:tc>
          <w:tcPr>
            <w:tcW w:w="2268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62D9518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4619B77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Unstandardized beta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639FD04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Standard Error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0507212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7D8F55F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95%-CI</w:t>
            </w:r>
          </w:p>
        </w:tc>
      </w:tr>
      <w:tr w:rsidR="000F069E" w:rsidRPr="00D60FCA" w14:paraId="136A0B1C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D94097C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843" w:type="dxa"/>
          </w:tcPr>
          <w:p w14:paraId="133CC59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92.02</w:t>
            </w:r>
          </w:p>
        </w:tc>
        <w:tc>
          <w:tcPr>
            <w:tcW w:w="1559" w:type="dxa"/>
          </w:tcPr>
          <w:p w14:paraId="1D743E9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3.24</w:t>
            </w:r>
          </w:p>
        </w:tc>
        <w:tc>
          <w:tcPr>
            <w:tcW w:w="1134" w:type="dxa"/>
          </w:tcPr>
          <w:p w14:paraId="0F92FF4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155906E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85.67; 98.37</w:t>
            </w:r>
          </w:p>
        </w:tc>
      </w:tr>
      <w:tr w:rsidR="000F069E" w:rsidRPr="00D60FCA" w14:paraId="1667996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638E013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Outdoor play</w:t>
            </w:r>
          </w:p>
        </w:tc>
        <w:tc>
          <w:tcPr>
            <w:tcW w:w="1843" w:type="dxa"/>
            <w:vAlign w:val="center"/>
          </w:tcPr>
          <w:p w14:paraId="2EF92DD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86165E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B8E467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C3272B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6F0247FD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F747309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Low (&lt; 1 hour day)</w:t>
            </w:r>
          </w:p>
        </w:tc>
        <w:tc>
          <w:tcPr>
            <w:tcW w:w="1843" w:type="dxa"/>
            <w:vAlign w:val="center"/>
          </w:tcPr>
          <w:p w14:paraId="516DF4B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0251DF2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9EAD0B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0566F8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5D9B2AA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590B7F6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25FF3">
              <w:rPr>
                <w:rFonts w:ascii="Times New Roman" w:hAnsi="Times New Roman" w:cs="Times New Roman"/>
                <w:sz w:val="18"/>
                <w:szCs w:val="18"/>
              </w:rPr>
              <w:t>Medium (1-2 hour</w:t>
            </w: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s/day)</w:t>
            </w:r>
          </w:p>
        </w:tc>
        <w:tc>
          <w:tcPr>
            <w:tcW w:w="1843" w:type="dxa"/>
          </w:tcPr>
          <w:p w14:paraId="5BEE265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1559" w:type="dxa"/>
          </w:tcPr>
          <w:p w14:paraId="5A42C15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1134" w:type="dxa"/>
          </w:tcPr>
          <w:p w14:paraId="4E00BEC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2127" w:type="dxa"/>
          </w:tcPr>
          <w:p w14:paraId="0DA31E9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0.44; 6.69</w:t>
            </w:r>
          </w:p>
        </w:tc>
      </w:tr>
      <w:tr w:rsidR="000F069E" w:rsidRPr="00D60FCA" w14:paraId="2BC5429B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BA810DA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High (≥2 hours/day)</w:t>
            </w:r>
          </w:p>
        </w:tc>
        <w:tc>
          <w:tcPr>
            <w:tcW w:w="1843" w:type="dxa"/>
          </w:tcPr>
          <w:p w14:paraId="099B670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6.96</w:t>
            </w:r>
          </w:p>
        </w:tc>
        <w:tc>
          <w:tcPr>
            <w:tcW w:w="1559" w:type="dxa"/>
          </w:tcPr>
          <w:p w14:paraId="29CBECE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1.68</w:t>
            </w:r>
          </w:p>
        </w:tc>
        <w:tc>
          <w:tcPr>
            <w:tcW w:w="1134" w:type="dxa"/>
          </w:tcPr>
          <w:p w14:paraId="0F4C3BB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7A9B1D7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3.66; 10.25</w:t>
            </w:r>
          </w:p>
        </w:tc>
      </w:tr>
      <w:tr w:rsidR="000F069E" w:rsidRPr="00D60FCA" w14:paraId="33F26AE9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99903F5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843" w:type="dxa"/>
            <w:vAlign w:val="center"/>
          </w:tcPr>
          <w:p w14:paraId="0E39AB1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564759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9FF96C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D47BB8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1280DD7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5FC34F3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843" w:type="dxa"/>
            <w:vAlign w:val="center"/>
          </w:tcPr>
          <w:p w14:paraId="678832F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6F18A5D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9E2C9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220E1B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1F94FCE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4BBD9F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843" w:type="dxa"/>
          </w:tcPr>
          <w:p w14:paraId="65A6C9F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-7.94</w:t>
            </w:r>
          </w:p>
        </w:tc>
        <w:tc>
          <w:tcPr>
            <w:tcW w:w="1559" w:type="dxa"/>
          </w:tcPr>
          <w:p w14:paraId="4A9F5A7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1.45</w:t>
            </w:r>
          </w:p>
        </w:tc>
        <w:tc>
          <w:tcPr>
            <w:tcW w:w="1134" w:type="dxa"/>
          </w:tcPr>
          <w:p w14:paraId="5E5DFDC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56DE0C9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-10.79; -5.09</w:t>
            </w:r>
          </w:p>
        </w:tc>
      </w:tr>
      <w:tr w:rsidR="000F069E" w:rsidRPr="00D60FCA" w14:paraId="3DBD9E9F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1B6144A" w14:textId="77777777" w:rsidR="000F069E" w:rsidRPr="00D60FCA" w:rsidRDefault="000F069E" w:rsidP="009C3A42">
            <w:pPr>
              <w:spacing w:line="280" w:lineRule="exact"/>
              <w:ind w:left="3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</w:t>
            </w:r>
            <w:proofErr w:type="gramStart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day)*</w:t>
            </w:r>
            <w:proofErr w:type="gramEnd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843" w:type="dxa"/>
          </w:tcPr>
          <w:p w14:paraId="3135187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F8BFA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DC965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2280AEC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5EBB7266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E7B188C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 OP (&lt;1)</w:t>
            </w:r>
          </w:p>
        </w:tc>
        <w:tc>
          <w:tcPr>
            <w:tcW w:w="1843" w:type="dxa"/>
          </w:tcPr>
          <w:p w14:paraId="4369841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(Ref)</w:t>
            </w:r>
          </w:p>
        </w:tc>
        <w:tc>
          <w:tcPr>
            <w:tcW w:w="1559" w:type="dxa"/>
          </w:tcPr>
          <w:p w14:paraId="41FCEF9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7F9AF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7D69CBC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04F9577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8209C7A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Medium </w:t>
            </w:r>
            <w:r w:rsidRPr="00A25F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(1-2)</w:t>
            </w:r>
          </w:p>
        </w:tc>
        <w:tc>
          <w:tcPr>
            <w:tcW w:w="1843" w:type="dxa"/>
          </w:tcPr>
          <w:p w14:paraId="761FE3F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-4.75</w:t>
            </w:r>
          </w:p>
        </w:tc>
        <w:tc>
          <w:tcPr>
            <w:tcW w:w="1559" w:type="dxa"/>
          </w:tcPr>
          <w:p w14:paraId="407946E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2.10</w:t>
            </w:r>
          </w:p>
        </w:tc>
        <w:tc>
          <w:tcPr>
            <w:tcW w:w="1134" w:type="dxa"/>
          </w:tcPr>
          <w:p w14:paraId="07A30E5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2127" w:type="dxa"/>
          </w:tcPr>
          <w:p w14:paraId="1569554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-8.87; -0.62</w:t>
            </w:r>
          </w:p>
        </w:tc>
      </w:tr>
      <w:tr w:rsidR="000F069E" w:rsidRPr="00D60FCA" w14:paraId="62BF277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C9C4AF0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 OP (≥2)</w:t>
            </w:r>
          </w:p>
        </w:tc>
        <w:tc>
          <w:tcPr>
            <w:tcW w:w="1843" w:type="dxa"/>
          </w:tcPr>
          <w:p w14:paraId="42F3BE9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-5.70</w:t>
            </w:r>
          </w:p>
        </w:tc>
        <w:tc>
          <w:tcPr>
            <w:tcW w:w="1559" w:type="dxa"/>
          </w:tcPr>
          <w:p w14:paraId="1BE2916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2.22</w:t>
            </w:r>
          </w:p>
        </w:tc>
        <w:tc>
          <w:tcPr>
            <w:tcW w:w="1134" w:type="dxa"/>
          </w:tcPr>
          <w:p w14:paraId="5DEFDB6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2127" w:type="dxa"/>
          </w:tcPr>
          <w:p w14:paraId="55C0DBD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-10.05; -1.34</w:t>
            </w:r>
          </w:p>
        </w:tc>
      </w:tr>
      <w:tr w:rsidR="000F069E" w:rsidRPr="00D60FCA" w14:paraId="2B6EB52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A58ED72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(years)</w:t>
            </w:r>
          </w:p>
        </w:tc>
        <w:tc>
          <w:tcPr>
            <w:tcW w:w="1843" w:type="dxa"/>
          </w:tcPr>
          <w:p w14:paraId="209A0EA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-3.15</w:t>
            </w:r>
          </w:p>
        </w:tc>
        <w:tc>
          <w:tcPr>
            <w:tcW w:w="1559" w:type="dxa"/>
          </w:tcPr>
          <w:p w14:paraId="512FCC4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  <w:tc>
          <w:tcPr>
            <w:tcW w:w="1134" w:type="dxa"/>
          </w:tcPr>
          <w:p w14:paraId="31BD2D9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418BCE1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-3.45; -2.86</w:t>
            </w:r>
          </w:p>
        </w:tc>
      </w:tr>
      <w:tr w:rsidR="000F069E" w:rsidRPr="00D60FCA" w14:paraId="419157E9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1278C3A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BMI</w:t>
            </w:r>
          </w:p>
        </w:tc>
        <w:tc>
          <w:tcPr>
            <w:tcW w:w="1843" w:type="dxa"/>
            <w:vAlign w:val="center"/>
          </w:tcPr>
          <w:p w14:paraId="753B73B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4D3543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A521A3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AC3B8B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14B5A84F" w14:textId="77777777" w:rsidTr="009C3A42">
        <w:trPr>
          <w:cantSplit/>
          <w:trHeight w:val="113"/>
        </w:trPr>
        <w:tc>
          <w:tcPr>
            <w:tcW w:w="2268" w:type="dxa"/>
            <w:shd w:val="clear" w:color="auto" w:fill="auto"/>
            <w:vAlign w:val="center"/>
          </w:tcPr>
          <w:p w14:paraId="7FE657FD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F58D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Normal </w:t>
            </w: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1843" w:type="dxa"/>
            <w:vAlign w:val="center"/>
          </w:tcPr>
          <w:p w14:paraId="42CA76A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6C36B45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9B0647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F0BD9F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126D0316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8068E6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1843" w:type="dxa"/>
          </w:tcPr>
          <w:p w14:paraId="4E92E07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1559" w:type="dxa"/>
          </w:tcPr>
          <w:p w14:paraId="73BADCA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1.53</w:t>
            </w:r>
          </w:p>
        </w:tc>
        <w:tc>
          <w:tcPr>
            <w:tcW w:w="1134" w:type="dxa"/>
          </w:tcPr>
          <w:p w14:paraId="62B0945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0.826</w:t>
            </w:r>
          </w:p>
        </w:tc>
        <w:tc>
          <w:tcPr>
            <w:tcW w:w="2127" w:type="dxa"/>
          </w:tcPr>
          <w:p w14:paraId="2B37B02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-2.67; 3.35</w:t>
            </w:r>
          </w:p>
        </w:tc>
      </w:tr>
      <w:tr w:rsidR="000F069E" w:rsidRPr="00D60FCA" w14:paraId="13B9EB23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B1C2AB2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1843" w:type="dxa"/>
          </w:tcPr>
          <w:p w14:paraId="029EE85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-3.40</w:t>
            </w:r>
          </w:p>
        </w:tc>
        <w:tc>
          <w:tcPr>
            <w:tcW w:w="1559" w:type="dxa"/>
          </w:tcPr>
          <w:p w14:paraId="2544779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1.92</w:t>
            </w:r>
          </w:p>
        </w:tc>
        <w:tc>
          <w:tcPr>
            <w:tcW w:w="1134" w:type="dxa"/>
          </w:tcPr>
          <w:p w14:paraId="4EAC02B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0.078</w:t>
            </w:r>
          </w:p>
        </w:tc>
        <w:tc>
          <w:tcPr>
            <w:tcW w:w="2127" w:type="dxa"/>
          </w:tcPr>
          <w:p w14:paraId="37F02B4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-7.16; 0.38</w:t>
            </w:r>
          </w:p>
        </w:tc>
      </w:tr>
      <w:tr w:rsidR="000F069E" w:rsidRPr="00D60FCA" w14:paraId="03B91DC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E7E601A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Obese</w:t>
            </w:r>
          </w:p>
        </w:tc>
        <w:tc>
          <w:tcPr>
            <w:tcW w:w="1843" w:type="dxa"/>
          </w:tcPr>
          <w:p w14:paraId="31399CB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-5.28</w:t>
            </w:r>
          </w:p>
        </w:tc>
        <w:tc>
          <w:tcPr>
            <w:tcW w:w="1559" w:type="dxa"/>
          </w:tcPr>
          <w:p w14:paraId="0A3EC99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2.69</w:t>
            </w:r>
          </w:p>
        </w:tc>
        <w:tc>
          <w:tcPr>
            <w:tcW w:w="1134" w:type="dxa"/>
          </w:tcPr>
          <w:p w14:paraId="25C871E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0.049</w:t>
            </w:r>
          </w:p>
        </w:tc>
        <w:tc>
          <w:tcPr>
            <w:tcW w:w="2127" w:type="dxa"/>
          </w:tcPr>
          <w:p w14:paraId="15C6B92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-10.56; -0.02</w:t>
            </w:r>
          </w:p>
        </w:tc>
      </w:tr>
      <w:tr w:rsidR="000F069E" w:rsidRPr="00D60FCA" w14:paraId="504A68D9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FB724C4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Socio-economic status</w:t>
            </w:r>
          </w:p>
        </w:tc>
        <w:tc>
          <w:tcPr>
            <w:tcW w:w="1843" w:type="dxa"/>
            <w:vAlign w:val="center"/>
          </w:tcPr>
          <w:p w14:paraId="600A611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93CCE1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CBAE41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8CCB50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C380FA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1A51E5A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</w:t>
            </w:r>
          </w:p>
        </w:tc>
        <w:tc>
          <w:tcPr>
            <w:tcW w:w="1843" w:type="dxa"/>
            <w:vAlign w:val="center"/>
          </w:tcPr>
          <w:p w14:paraId="468A548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43D8FC0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64A96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67AB32A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63536BFE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DBC3DE6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843" w:type="dxa"/>
          </w:tcPr>
          <w:p w14:paraId="599F730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559" w:type="dxa"/>
          </w:tcPr>
          <w:p w14:paraId="550D930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1.74</w:t>
            </w:r>
          </w:p>
        </w:tc>
        <w:tc>
          <w:tcPr>
            <w:tcW w:w="1134" w:type="dxa"/>
          </w:tcPr>
          <w:p w14:paraId="04CEADE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0.566</w:t>
            </w:r>
          </w:p>
        </w:tc>
        <w:tc>
          <w:tcPr>
            <w:tcW w:w="2127" w:type="dxa"/>
          </w:tcPr>
          <w:p w14:paraId="07F1D3B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-2.41; 4.41</w:t>
            </w:r>
          </w:p>
        </w:tc>
      </w:tr>
      <w:tr w:rsidR="000F069E" w:rsidRPr="00D60FCA" w14:paraId="3A171E71" w14:textId="77777777" w:rsidTr="009C3A42">
        <w:trPr>
          <w:cantSplit/>
          <w:trHeight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62D3A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5F7CF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4A303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28FDE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2A1892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-0.11; 7.22</w:t>
            </w:r>
          </w:p>
        </w:tc>
      </w:tr>
    </w:tbl>
    <w:p w14:paraId="23F7B257" w14:textId="77777777" w:rsidR="000F069E" w:rsidRPr="00D60FCA" w:rsidRDefault="000F069E" w:rsidP="000F069E">
      <w:pPr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  <w:sz w:val="18"/>
          <w:szCs w:val="18"/>
          <w:lang w:val="en-GB"/>
        </w:rPr>
        <w:t>Abbreviations: CI = confidence interval; BMI = body mass index</w:t>
      </w:r>
    </w:p>
    <w:p w14:paraId="70816C8C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302E38DC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78482F74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045165B0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41B6BDD2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A9CF390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2389FBA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21544FD4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3A8746C4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72B2A35E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4A324901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06278EF2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36A39CC0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3DC14C7D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3BA02FFA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0B5D5820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70A6FFC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0676DE68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93EF6AD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F8A1BD9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05B14DF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13C7BF7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586C7B1C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54BBCCD8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43AE54FB" w14:textId="77777777" w:rsidR="000F069E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1FF0B36" w14:textId="77777777" w:rsidR="000F069E" w:rsidRPr="00D60FCA" w:rsidRDefault="000F069E" w:rsidP="000F069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>Multiple linear regression model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with outdoor play * age interaction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predicting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moderate-to-vigorous physical activity</w:t>
      </w:r>
      <w:r w:rsidRPr="00D60FC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(minutes/day).</w:t>
      </w:r>
    </w:p>
    <w:tbl>
      <w:tblPr>
        <w:tblpPr w:leftFromText="180" w:rightFromText="180" w:vertAnchor="text" w:horzAnchor="margin" w:tblpY="41"/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559"/>
        <w:gridCol w:w="1134"/>
        <w:gridCol w:w="2127"/>
      </w:tblGrid>
      <w:tr w:rsidR="000F069E" w:rsidRPr="00D60FCA" w14:paraId="5A1DF85A" w14:textId="77777777" w:rsidTr="009C3A42">
        <w:trPr>
          <w:trHeight w:val="113"/>
        </w:trPr>
        <w:tc>
          <w:tcPr>
            <w:tcW w:w="2268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005DCAE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293E6AF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Unstandardized beta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5A9A7E8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Standard Error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73F46EA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14:paraId="03471C8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95%-CI</w:t>
            </w:r>
          </w:p>
        </w:tc>
      </w:tr>
      <w:tr w:rsidR="000F069E" w:rsidRPr="00D60FCA" w14:paraId="6754AF1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ACD6CF6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843" w:type="dxa"/>
          </w:tcPr>
          <w:p w14:paraId="45DA092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1559" w:type="dxa"/>
          </w:tcPr>
          <w:p w14:paraId="589E440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3.98</w:t>
            </w:r>
          </w:p>
        </w:tc>
        <w:tc>
          <w:tcPr>
            <w:tcW w:w="1134" w:type="dxa"/>
          </w:tcPr>
          <w:p w14:paraId="4AA4D4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30772F0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74.09; 86.73</w:t>
            </w:r>
          </w:p>
        </w:tc>
      </w:tr>
      <w:tr w:rsidR="000F069E" w:rsidRPr="00D60FCA" w14:paraId="0D20396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6CD9CA9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(hours/day)</w:t>
            </w:r>
          </w:p>
        </w:tc>
        <w:tc>
          <w:tcPr>
            <w:tcW w:w="1843" w:type="dxa"/>
            <w:vAlign w:val="center"/>
          </w:tcPr>
          <w:p w14:paraId="08FFC5A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74F663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C11738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48994D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510D99D8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845EAF9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Low (&lt; 1 hour day)</w:t>
            </w:r>
          </w:p>
        </w:tc>
        <w:tc>
          <w:tcPr>
            <w:tcW w:w="1843" w:type="dxa"/>
            <w:vAlign w:val="center"/>
          </w:tcPr>
          <w:p w14:paraId="1D5416C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3DFB366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962B9E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B838EE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8C4D13E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1D3C538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Medium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 xml:space="preserve"> hours/day)</w:t>
            </w:r>
          </w:p>
        </w:tc>
        <w:tc>
          <w:tcPr>
            <w:tcW w:w="1843" w:type="dxa"/>
          </w:tcPr>
          <w:p w14:paraId="0441AF5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19.61</w:t>
            </w:r>
          </w:p>
        </w:tc>
        <w:tc>
          <w:tcPr>
            <w:tcW w:w="1559" w:type="dxa"/>
          </w:tcPr>
          <w:p w14:paraId="66F066B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4.65</w:t>
            </w:r>
          </w:p>
        </w:tc>
        <w:tc>
          <w:tcPr>
            <w:tcW w:w="1134" w:type="dxa"/>
          </w:tcPr>
          <w:p w14:paraId="2FA1203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535ED95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10.49; 28.72</w:t>
            </w:r>
          </w:p>
        </w:tc>
      </w:tr>
      <w:tr w:rsidR="000F069E" w:rsidRPr="00D60FCA" w14:paraId="2294F5E0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19C3448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2544">
              <w:rPr>
                <w:rFonts w:ascii="Times New Roman" w:hAnsi="Times New Roman" w:cs="Times New Roman"/>
                <w:sz w:val="18"/>
                <w:szCs w:val="18"/>
              </w:rPr>
              <w:t>High (≥2 hours/day)</w:t>
            </w:r>
          </w:p>
        </w:tc>
        <w:tc>
          <w:tcPr>
            <w:tcW w:w="1843" w:type="dxa"/>
          </w:tcPr>
          <w:p w14:paraId="508E724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20.63</w:t>
            </w:r>
          </w:p>
        </w:tc>
        <w:tc>
          <w:tcPr>
            <w:tcW w:w="1559" w:type="dxa"/>
          </w:tcPr>
          <w:p w14:paraId="03C278D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4.72</w:t>
            </w:r>
          </w:p>
        </w:tc>
        <w:tc>
          <w:tcPr>
            <w:tcW w:w="1134" w:type="dxa"/>
          </w:tcPr>
          <w:p w14:paraId="56A1A2C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11EF40C8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11.37; 29.89</w:t>
            </w:r>
          </w:p>
        </w:tc>
      </w:tr>
      <w:tr w:rsidR="000F069E" w:rsidRPr="00D60FCA" w14:paraId="526D4BA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7A95536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1843" w:type="dxa"/>
            <w:vAlign w:val="center"/>
          </w:tcPr>
          <w:p w14:paraId="4636D35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-2.27</w:t>
            </w:r>
          </w:p>
        </w:tc>
        <w:tc>
          <w:tcPr>
            <w:tcW w:w="1559" w:type="dxa"/>
            <w:vAlign w:val="center"/>
          </w:tcPr>
          <w:p w14:paraId="405722A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134" w:type="dxa"/>
            <w:vAlign w:val="center"/>
          </w:tcPr>
          <w:p w14:paraId="69D8226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  <w:vAlign w:val="center"/>
          </w:tcPr>
          <w:p w14:paraId="23AD825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-2.76; -1.7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</w:tr>
      <w:tr w:rsidR="000F069E" w:rsidRPr="00D60FCA" w14:paraId="21C4D7E7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5FBDA33" w14:textId="77777777" w:rsidR="000F069E" w:rsidRPr="00D60FCA" w:rsidRDefault="000F069E" w:rsidP="009C3A42">
            <w:pPr>
              <w:spacing w:line="280" w:lineRule="exact"/>
              <w:ind w:left="3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(hours/</w:t>
            </w:r>
            <w:proofErr w:type="gramStart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day)*</w:t>
            </w:r>
            <w:proofErr w:type="gramEnd"/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1843" w:type="dxa"/>
          </w:tcPr>
          <w:p w14:paraId="69EEA78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9DA71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1F9D9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21ED258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3917D4AB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79B6D12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 OP (&lt;1)</w:t>
            </w:r>
          </w:p>
        </w:tc>
        <w:tc>
          <w:tcPr>
            <w:tcW w:w="1843" w:type="dxa"/>
          </w:tcPr>
          <w:p w14:paraId="40B40F3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(Ref)</w:t>
            </w:r>
          </w:p>
        </w:tc>
        <w:tc>
          <w:tcPr>
            <w:tcW w:w="1559" w:type="dxa"/>
          </w:tcPr>
          <w:p w14:paraId="56B7F23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D3136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619C027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F069E" w:rsidRPr="00D60FCA" w14:paraId="1B3AC8CE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62466F7F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Medium </w:t>
            </w:r>
            <w:r w:rsidRPr="00A25FF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OP (1-2)</w:t>
            </w:r>
          </w:p>
        </w:tc>
        <w:tc>
          <w:tcPr>
            <w:tcW w:w="1843" w:type="dxa"/>
          </w:tcPr>
          <w:p w14:paraId="4330510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-1.44</w:t>
            </w:r>
          </w:p>
        </w:tc>
        <w:tc>
          <w:tcPr>
            <w:tcW w:w="1559" w:type="dxa"/>
          </w:tcPr>
          <w:p w14:paraId="2FA03C2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0.35</w:t>
            </w:r>
          </w:p>
        </w:tc>
        <w:tc>
          <w:tcPr>
            <w:tcW w:w="1134" w:type="dxa"/>
          </w:tcPr>
          <w:p w14:paraId="312F6A4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2127" w:type="dxa"/>
          </w:tcPr>
          <w:p w14:paraId="030CC05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-2.13; -0.74</w:t>
            </w:r>
          </w:p>
        </w:tc>
      </w:tr>
      <w:tr w:rsidR="000F069E" w:rsidRPr="00D60FCA" w14:paraId="7E51EBB6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9365776" w14:textId="77777777" w:rsidR="000F069E" w:rsidRPr="00D60FCA" w:rsidRDefault="000F069E" w:rsidP="009C3A42">
            <w:pPr>
              <w:spacing w:line="280" w:lineRule="exact"/>
              <w:ind w:left="17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 OP (≥2)</w:t>
            </w:r>
          </w:p>
        </w:tc>
        <w:tc>
          <w:tcPr>
            <w:tcW w:w="1843" w:type="dxa"/>
          </w:tcPr>
          <w:p w14:paraId="74C6256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-1.29</w:t>
            </w:r>
          </w:p>
        </w:tc>
        <w:tc>
          <w:tcPr>
            <w:tcW w:w="1559" w:type="dxa"/>
          </w:tcPr>
          <w:p w14:paraId="7096C57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1134" w:type="dxa"/>
          </w:tcPr>
          <w:p w14:paraId="6321BA8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2127" w:type="dxa"/>
          </w:tcPr>
          <w:p w14:paraId="1FFE6AB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-2.02; -0.56</w:t>
            </w:r>
          </w:p>
        </w:tc>
      </w:tr>
      <w:tr w:rsidR="000F069E" w:rsidRPr="00D60FCA" w14:paraId="387EDBF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7CCAC84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843" w:type="dxa"/>
            <w:vAlign w:val="center"/>
          </w:tcPr>
          <w:p w14:paraId="7203001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82879A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3CF03B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7CE181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527B2467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5C9296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843" w:type="dxa"/>
            <w:vAlign w:val="center"/>
          </w:tcPr>
          <w:p w14:paraId="4147629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6A9DF79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931748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94FB90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B9C373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93066D9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843" w:type="dxa"/>
          </w:tcPr>
          <w:p w14:paraId="30E66E19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-11.20</w:t>
            </w:r>
          </w:p>
        </w:tc>
        <w:tc>
          <w:tcPr>
            <w:tcW w:w="1559" w:type="dxa"/>
          </w:tcPr>
          <w:p w14:paraId="131A71B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0.89</w:t>
            </w:r>
          </w:p>
        </w:tc>
        <w:tc>
          <w:tcPr>
            <w:tcW w:w="1134" w:type="dxa"/>
          </w:tcPr>
          <w:p w14:paraId="7888B7D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2127" w:type="dxa"/>
          </w:tcPr>
          <w:p w14:paraId="3001AED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-12.95; -9.45</w:t>
            </w:r>
          </w:p>
        </w:tc>
      </w:tr>
      <w:tr w:rsidR="000F069E" w:rsidRPr="00D60FCA" w14:paraId="02545C88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42FEB755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BMI</w:t>
            </w:r>
          </w:p>
        </w:tc>
        <w:tc>
          <w:tcPr>
            <w:tcW w:w="1843" w:type="dxa"/>
            <w:vAlign w:val="center"/>
          </w:tcPr>
          <w:p w14:paraId="40CC11D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FD6514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BF8222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941F4A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3AF14B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796E6C0C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F58D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Normal wei</w:t>
            </w: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ght</w:t>
            </w:r>
          </w:p>
        </w:tc>
        <w:tc>
          <w:tcPr>
            <w:tcW w:w="1843" w:type="dxa"/>
            <w:vAlign w:val="center"/>
          </w:tcPr>
          <w:p w14:paraId="1C3413B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14E5B1C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AE28FD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0B3FAF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4CF04E5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EB9B107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1843" w:type="dxa"/>
          </w:tcPr>
          <w:p w14:paraId="24C9348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559" w:type="dxa"/>
          </w:tcPr>
          <w:p w14:paraId="55F0265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1.53</w:t>
            </w:r>
          </w:p>
        </w:tc>
        <w:tc>
          <w:tcPr>
            <w:tcW w:w="1134" w:type="dxa"/>
          </w:tcPr>
          <w:p w14:paraId="78FB732D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0.913</w:t>
            </w:r>
          </w:p>
        </w:tc>
        <w:tc>
          <w:tcPr>
            <w:tcW w:w="2127" w:type="dxa"/>
          </w:tcPr>
          <w:p w14:paraId="617E7F8E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3.17; 2.83</w:t>
            </w:r>
          </w:p>
        </w:tc>
      </w:tr>
      <w:tr w:rsidR="000F069E" w:rsidRPr="00D60FCA" w14:paraId="46365B48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9F94A33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1843" w:type="dxa"/>
          </w:tcPr>
          <w:p w14:paraId="2BA0590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559" w:type="dxa"/>
          </w:tcPr>
          <w:p w14:paraId="4184147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14:paraId="0313136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09</w:t>
            </w:r>
          </w:p>
        </w:tc>
        <w:tc>
          <w:tcPr>
            <w:tcW w:w="2127" w:type="dxa"/>
          </w:tcPr>
          <w:p w14:paraId="0DDBD99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6.23; -0.90</w:t>
            </w:r>
          </w:p>
        </w:tc>
      </w:tr>
      <w:tr w:rsidR="000F069E" w:rsidRPr="00D60FCA" w14:paraId="37AE3511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2E58AE34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Obese</w:t>
            </w:r>
          </w:p>
        </w:tc>
        <w:tc>
          <w:tcPr>
            <w:tcW w:w="1843" w:type="dxa"/>
          </w:tcPr>
          <w:p w14:paraId="1B1FBA9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14:paraId="2B45E116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32D8E59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2127" w:type="dxa"/>
          </w:tcPr>
          <w:p w14:paraId="45ED324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9.90; -0.82</w:t>
            </w:r>
          </w:p>
        </w:tc>
      </w:tr>
      <w:tr w:rsidR="000F069E" w:rsidRPr="00D60FCA" w14:paraId="14551AA5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3136A944" w14:textId="77777777" w:rsidR="000F069E" w:rsidRPr="00D60FCA" w:rsidRDefault="000F069E" w:rsidP="009C3A42">
            <w:pPr>
              <w:spacing w:line="28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Socio-economic status</w:t>
            </w:r>
          </w:p>
        </w:tc>
        <w:tc>
          <w:tcPr>
            <w:tcW w:w="1843" w:type="dxa"/>
            <w:vAlign w:val="center"/>
          </w:tcPr>
          <w:p w14:paraId="1908523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6F480BBB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9F704C3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47E822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13A2408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1FEBF00E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</w:t>
            </w:r>
          </w:p>
        </w:tc>
        <w:tc>
          <w:tcPr>
            <w:tcW w:w="1843" w:type="dxa"/>
            <w:vAlign w:val="center"/>
          </w:tcPr>
          <w:p w14:paraId="396500D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 (Ref)</w:t>
            </w:r>
          </w:p>
        </w:tc>
        <w:tc>
          <w:tcPr>
            <w:tcW w:w="1559" w:type="dxa"/>
            <w:vAlign w:val="center"/>
          </w:tcPr>
          <w:p w14:paraId="72DDCA9C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1B2BDB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1248620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F069E" w:rsidRPr="00D60FCA" w14:paraId="7C3C2349" w14:textId="77777777" w:rsidTr="009C3A42">
        <w:trPr>
          <w:cantSplit/>
          <w:trHeight w:val="113"/>
        </w:trPr>
        <w:tc>
          <w:tcPr>
            <w:tcW w:w="2268" w:type="dxa"/>
            <w:vAlign w:val="center"/>
          </w:tcPr>
          <w:p w14:paraId="5E853FC4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843" w:type="dxa"/>
          </w:tcPr>
          <w:p w14:paraId="38EC272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559" w:type="dxa"/>
          </w:tcPr>
          <w:p w14:paraId="56A61087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1.74</w:t>
            </w:r>
          </w:p>
        </w:tc>
        <w:tc>
          <w:tcPr>
            <w:tcW w:w="1134" w:type="dxa"/>
          </w:tcPr>
          <w:p w14:paraId="3BD4E854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0.601</w:t>
            </w:r>
          </w:p>
        </w:tc>
        <w:tc>
          <w:tcPr>
            <w:tcW w:w="2127" w:type="dxa"/>
          </w:tcPr>
          <w:p w14:paraId="71E1BDD2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-2.50; 4.31</w:t>
            </w:r>
          </w:p>
        </w:tc>
      </w:tr>
      <w:tr w:rsidR="000F069E" w:rsidRPr="00D60FCA" w14:paraId="505AAB67" w14:textId="77777777" w:rsidTr="009C3A42">
        <w:trPr>
          <w:cantSplit/>
          <w:trHeight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22AD6B" w14:textId="77777777" w:rsidR="000F069E" w:rsidRPr="00D60FCA" w:rsidRDefault="000F069E" w:rsidP="009C3A42">
            <w:pPr>
              <w:spacing w:line="280" w:lineRule="exact"/>
              <w:ind w:left="17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63AC21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CF21A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4C4385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EC6EC0F" w14:textId="77777777" w:rsidR="000F069E" w:rsidRPr="00D60FCA" w:rsidRDefault="000F069E" w:rsidP="009C3A42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D60F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-0.04; 7.26</w:t>
            </w:r>
          </w:p>
        </w:tc>
      </w:tr>
    </w:tbl>
    <w:p w14:paraId="416E71D9" w14:textId="77777777" w:rsidR="000F069E" w:rsidRPr="00D60FCA" w:rsidRDefault="000F069E" w:rsidP="000F069E">
      <w:pPr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  <w:sz w:val="18"/>
          <w:szCs w:val="18"/>
          <w:lang w:val="en-GB"/>
        </w:rPr>
        <w:t>Abbreviations: CI = confidence interval; OP = outdoor play, BMI = body mass index</w:t>
      </w:r>
    </w:p>
    <w:p w14:paraId="45126D18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6EF014B2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0B56EED9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2115A9D0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57206621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10FAEA77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05018EFB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27D6EC0E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B2AA9C0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2EBF34B2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8555392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C74101B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0B9AD69F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4E283A26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784B99F8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075EBAF4" w14:textId="77777777" w:rsidR="000F069E" w:rsidRDefault="000F069E" w:rsidP="000F069E">
      <w:pPr>
        <w:rPr>
          <w:rFonts w:ascii="Times New Roman" w:hAnsi="Times New Roman" w:cs="Times New Roman"/>
        </w:rPr>
      </w:pPr>
    </w:p>
    <w:p w14:paraId="5836DFDB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4C36BDC2" w14:textId="77777777" w:rsidR="000F069E" w:rsidRPr="00A4319C" w:rsidRDefault="000F069E" w:rsidP="000F06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319C">
        <w:rPr>
          <w:rFonts w:ascii="Times New Roman" w:hAnsi="Times New Roman" w:cs="Times New Roman"/>
          <w:b/>
          <w:bCs/>
          <w:sz w:val="24"/>
          <w:szCs w:val="24"/>
        </w:rPr>
        <w:t>Study 2</w:t>
      </w:r>
    </w:p>
    <w:p w14:paraId="6B1A9636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</w:p>
    <w:p w14:paraId="7601948B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  <w:r w:rsidRPr="00FF58DE">
        <w:rPr>
          <w:rFonts w:ascii="Times New Roman" w:hAnsi="Times New Roman" w:cs="Times New Roman"/>
          <w:b/>
          <w:bCs/>
        </w:rPr>
        <w:lastRenderedPageBreak/>
        <w:t>A3. Differences</w:t>
      </w:r>
      <w:r w:rsidRPr="00D60FCA">
        <w:rPr>
          <w:rFonts w:ascii="Times New Roman" w:hAnsi="Times New Roman" w:cs="Times New Roman"/>
          <w:b/>
          <w:bCs/>
        </w:rPr>
        <w:t xml:space="preserve"> between study completers and non-completers</w:t>
      </w:r>
    </w:p>
    <w:p w14:paraId="35AC8D4F" w14:textId="77777777" w:rsidR="000F069E" w:rsidRPr="00D60FCA" w:rsidRDefault="000F069E" w:rsidP="000F069E">
      <w:pPr>
        <w:spacing w:line="480" w:lineRule="auto"/>
        <w:jc w:val="both"/>
        <w:rPr>
          <w:rFonts w:ascii="Times New Roman" w:hAnsi="Times New Roman" w:cs="Times New Roman"/>
        </w:rPr>
      </w:pPr>
      <w:r w:rsidRPr="00D60FCA">
        <w:rPr>
          <w:rFonts w:ascii="Times New Roman" w:hAnsi="Times New Roman" w:cs="Times New Roman"/>
        </w:rPr>
        <w:t xml:space="preserve">Study completers were slightly younger (completers: 5.31 years [SD=0.80], dropout: 5.64 years [SD=0.87]; </w:t>
      </w:r>
      <w:r w:rsidRPr="00D60FCA">
        <w:rPr>
          <w:rFonts w:ascii="Times New Roman" w:hAnsi="Times New Roman" w:cs="Times New Roman"/>
          <w:i/>
          <w:iCs/>
        </w:rPr>
        <w:t>d</w:t>
      </w:r>
      <w:r w:rsidRPr="00D60FCA">
        <w:rPr>
          <w:rFonts w:ascii="Times New Roman" w:hAnsi="Times New Roman" w:cs="Times New Roman"/>
        </w:rPr>
        <w:t xml:space="preserve">=0.39; P&lt;0.001), more likely to be female (completers: 54.7%; dropout: 47.7%;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 xml:space="preserve">=0.07; P=0.008), more likely to have a high SES (completers: 29.9%; dropout: 21.3%;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 xml:space="preserve">=0.16; P&lt;0.001), and less likely to be obese (completers: 1.4%; dropout: 3.9%; </w:t>
      </w:r>
      <w:r w:rsidRPr="00D60FCA">
        <w:rPr>
          <w:rFonts w:ascii="Times New Roman" w:hAnsi="Times New Roman" w:cs="Times New Roman"/>
          <w:i/>
          <w:iCs/>
        </w:rPr>
        <w:t>V</w:t>
      </w:r>
      <w:r w:rsidRPr="00D60FCA">
        <w:rPr>
          <w:rFonts w:ascii="Times New Roman" w:hAnsi="Times New Roman" w:cs="Times New Roman"/>
        </w:rPr>
        <w:t xml:space="preserve">=0.08; P=0.035). Study completers watched less TV (completers: 54.77 minutes [SD=37.96], dropout: 68.05 minutes [SD=51.60]; </w:t>
      </w:r>
      <w:r w:rsidRPr="00D60FCA">
        <w:rPr>
          <w:rFonts w:ascii="Times New Roman" w:hAnsi="Times New Roman" w:cs="Times New Roman"/>
          <w:i/>
          <w:iCs/>
        </w:rPr>
        <w:t>d</w:t>
      </w:r>
      <w:r w:rsidRPr="00D60FCA">
        <w:rPr>
          <w:rFonts w:ascii="Times New Roman" w:hAnsi="Times New Roman" w:cs="Times New Roman"/>
        </w:rPr>
        <w:t xml:space="preserve">=0.29; P&lt;0.001), had less PC/Gaming time (completers: 5.77 minutes [SD=14.08]; dropout: 8.94 minutes [SD=20.35]; </w:t>
      </w:r>
      <w:r w:rsidRPr="00D60FCA">
        <w:rPr>
          <w:rFonts w:ascii="Times New Roman" w:hAnsi="Times New Roman" w:cs="Times New Roman"/>
          <w:i/>
          <w:iCs/>
        </w:rPr>
        <w:t>d</w:t>
      </w:r>
      <w:r w:rsidRPr="00D60FCA">
        <w:rPr>
          <w:rFonts w:ascii="Times New Roman" w:hAnsi="Times New Roman" w:cs="Times New Roman"/>
        </w:rPr>
        <w:t xml:space="preserve">=0.39; P=0.001), and tended to do less MVPA (completers: 142.08 minutes [SD=119.24]; dropout: 154.65 minutes [SD=5.20]; </w:t>
      </w:r>
      <w:r w:rsidRPr="00D60FCA">
        <w:rPr>
          <w:rFonts w:ascii="Times New Roman" w:hAnsi="Times New Roman" w:cs="Times New Roman"/>
          <w:i/>
          <w:iCs/>
        </w:rPr>
        <w:t>d</w:t>
      </w:r>
      <w:r w:rsidRPr="00D60FCA">
        <w:rPr>
          <w:rFonts w:ascii="Times New Roman" w:hAnsi="Times New Roman" w:cs="Times New Roman"/>
        </w:rPr>
        <w:t>=0.09; P=0.082)</w:t>
      </w:r>
    </w:p>
    <w:p w14:paraId="37B5F06F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59D598E8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7257DA2A" w14:textId="77777777" w:rsidR="000F069E" w:rsidRPr="00D60FCA" w:rsidRDefault="000F069E" w:rsidP="000F069E">
      <w:pPr>
        <w:rPr>
          <w:rFonts w:ascii="Times New Roman" w:hAnsi="Times New Roman" w:cs="Times New Roman"/>
          <w:b/>
          <w:bCs/>
        </w:rPr>
      </w:pPr>
      <w:r w:rsidRPr="00FF58DE">
        <w:rPr>
          <w:rFonts w:ascii="Times New Roman" w:hAnsi="Times New Roman" w:cs="Times New Roman"/>
          <w:b/>
          <w:bCs/>
        </w:rPr>
        <w:t>A4. Longitudinal</w:t>
      </w:r>
      <w:r w:rsidRPr="00D60FCA">
        <w:rPr>
          <w:rFonts w:ascii="Times New Roman" w:hAnsi="Times New Roman" w:cs="Times New Roman"/>
          <w:b/>
          <w:bCs/>
        </w:rPr>
        <w:t xml:space="preserve"> analysis - Results of the path prediction model</w:t>
      </w:r>
    </w:p>
    <w:p w14:paraId="2F596DF4" w14:textId="77777777" w:rsidR="000F069E" w:rsidRPr="00D60FCA" w:rsidRDefault="000F069E" w:rsidP="000F069E">
      <w:pPr>
        <w:rPr>
          <w:rFonts w:ascii="Times New Roman" w:hAnsi="Times New Roman" w:cs="Times New Roman"/>
          <w:i/>
          <w:iCs/>
        </w:rPr>
      </w:pPr>
      <w:r w:rsidRPr="00D60FCA">
        <w:rPr>
          <w:rFonts w:ascii="Times New Roman" w:hAnsi="Times New Roman" w:cs="Times New Roman"/>
          <w:i/>
          <w:iCs/>
        </w:rPr>
        <w:t>Regression weights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21"/>
        <w:gridCol w:w="1571"/>
        <w:gridCol w:w="1447"/>
        <w:gridCol w:w="1321"/>
        <w:gridCol w:w="1001"/>
        <w:gridCol w:w="764"/>
        <w:gridCol w:w="818"/>
        <w:gridCol w:w="829"/>
      </w:tblGrid>
      <w:tr w:rsidR="000F069E" w:rsidRPr="00D60FCA" w14:paraId="6C166B7B" w14:textId="77777777" w:rsidTr="009C3A42">
        <w:trPr>
          <w:trHeight w:val="146"/>
        </w:trPr>
        <w:tc>
          <w:tcPr>
            <w:tcW w:w="136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4DBE45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Independent variable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2D28D27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Dependent</w:t>
            </w:r>
            <w:proofErr w:type="spellEnd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 variable</w:t>
            </w:r>
          </w:p>
        </w:tc>
        <w:tc>
          <w:tcPr>
            <w:tcW w:w="107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27E04EE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Unstandardized</w:t>
            </w:r>
            <w:proofErr w:type="spellEnd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estimate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 w:themeColor="text1"/>
            </w:tcBorders>
          </w:tcPr>
          <w:p w14:paraId="679010A6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Standardized</w:t>
            </w:r>
            <w:proofErr w:type="spellEnd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estimate</w:t>
            </w:r>
            <w:proofErr w:type="spellEnd"/>
          </w:p>
        </w:tc>
        <w:tc>
          <w:tcPr>
            <w:tcW w:w="102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CDBA99E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proofErr w:type="gramStart"/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Standard Error</w:t>
            </w:r>
            <w:proofErr w:type="gramEnd"/>
          </w:p>
        </w:tc>
        <w:tc>
          <w:tcPr>
            <w:tcW w:w="77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06C8CC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de-DE"/>
              </w:rPr>
              <w:t>P</w:t>
            </w:r>
          </w:p>
        </w:tc>
        <w:tc>
          <w:tcPr>
            <w:tcW w:w="172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520F01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95%-CI</w:t>
            </w:r>
          </w:p>
        </w:tc>
      </w:tr>
      <w:tr w:rsidR="000F069E" w:rsidRPr="00D60FCA" w14:paraId="1557DD06" w14:textId="77777777" w:rsidTr="009C3A42">
        <w:trPr>
          <w:trHeight w:val="145"/>
        </w:trPr>
        <w:tc>
          <w:tcPr>
            <w:tcW w:w="1366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332650E2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748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5FF9CA09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074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0CC8B69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347" w:type="dxa"/>
            <w:vMerge/>
            <w:tcBorders>
              <w:bottom w:val="single" w:sz="12" w:space="0" w:color="000000" w:themeColor="text1"/>
            </w:tcBorders>
          </w:tcPr>
          <w:p w14:paraId="0B120B0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024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4E3E30FC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779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42EA0FC9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286C5C8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Lower</w:t>
            </w:r>
          </w:p>
        </w:tc>
        <w:tc>
          <w:tcPr>
            <w:tcW w:w="87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6025631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Upper</w:t>
            </w:r>
          </w:p>
        </w:tc>
      </w:tr>
      <w:tr w:rsidR="000F069E" w:rsidRPr="00D60FCA" w14:paraId="2E5AE304" w14:textId="77777777" w:rsidTr="009C3A42">
        <w:tc>
          <w:tcPr>
            <w:tcW w:w="1366" w:type="dxa"/>
            <w:tcBorders>
              <w:top w:val="single" w:sz="12" w:space="0" w:color="000000" w:themeColor="text1"/>
            </w:tcBorders>
          </w:tcPr>
          <w:p w14:paraId="66C6FD5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T1</w:t>
            </w:r>
          </w:p>
        </w:tc>
        <w:tc>
          <w:tcPr>
            <w:tcW w:w="1748" w:type="dxa"/>
            <w:tcBorders>
              <w:top w:val="single" w:sz="12" w:space="0" w:color="000000" w:themeColor="text1"/>
            </w:tcBorders>
          </w:tcPr>
          <w:p w14:paraId="7AF16AA9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074" w:type="dxa"/>
            <w:tcBorders>
              <w:top w:val="single" w:sz="12" w:space="0" w:color="000000" w:themeColor="text1"/>
            </w:tcBorders>
            <w:vAlign w:val="center"/>
          </w:tcPr>
          <w:p w14:paraId="1A95CBDC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47" w:type="dxa"/>
            <w:tcBorders>
              <w:top w:val="single" w:sz="12" w:space="0" w:color="000000" w:themeColor="text1"/>
            </w:tcBorders>
            <w:vAlign w:val="center"/>
          </w:tcPr>
          <w:p w14:paraId="7FBA712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24" w:type="dxa"/>
            <w:tcBorders>
              <w:top w:val="single" w:sz="12" w:space="0" w:color="000000" w:themeColor="text1"/>
            </w:tcBorders>
            <w:vAlign w:val="center"/>
          </w:tcPr>
          <w:p w14:paraId="2E935117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79" w:type="dxa"/>
            <w:tcBorders>
              <w:top w:val="single" w:sz="12" w:space="0" w:color="000000" w:themeColor="text1"/>
            </w:tcBorders>
            <w:vAlign w:val="center"/>
          </w:tcPr>
          <w:p w14:paraId="649A9F1E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tcBorders>
              <w:top w:val="single" w:sz="12" w:space="0" w:color="000000" w:themeColor="text1"/>
            </w:tcBorders>
            <w:vAlign w:val="center"/>
          </w:tcPr>
          <w:p w14:paraId="1AD731D8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70" w:type="dxa"/>
            <w:tcBorders>
              <w:top w:val="single" w:sz="12" w:space="0" w:color="000000" w:themeColor="text1"/>
            </w:tcBorders>
            <w:vAlign w:val="center"/>
          </w:tcPr>
          <w:p w14:paraId="4C9FED2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0F069E" w:rsidRPr="00D60FCA" w14:paraId="75A24A45" w14:textId="77777777" w:rsidTr="009C3A42">
        <w:tc>
          <w:tcPr>
            <w:tcW w:w="1366" w:type="dxa"/>
          </w:tcPr>
          <w:p w14:paraId="6FC3DA1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T1</w:t>
            </w:r>
          </w:p>
        </w:tc>
        <w:tc>
          <w:tcPr>
            <w:tcW w:w="1748" w:type="dxa"/>
          </w:tcPr>
          <w:p w14:paraId="47932CD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074" w:type="dxa"/>
            <w:vAlign w:val="center"/>
          </w:tcPr>
          <w:p w14:paraId="742C888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47" w:type="dxa"/>
            <w:vAlign w:val="center"/>
          </w:tcPr>
          <w:p w14:paraId="6B7E7B0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024" w:type="dxa"/>
            <w:vAlign w:val="center"/>
          </w:tcPr>
          <w:p w14:paraId="6E41DF2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9" w:type="dxa"/>
            <w:vAlign w:val="center"/>
          </w:tcPr>
          <w:p w14:paraId="701ADCD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54" w:type="dxa"/>
            <w:vAlign w:val="center"/>
          </w:tcPr>
          <w:p w14:paraId="51981AA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870" w:type="dxa"/>
            <w:vAlign w:val="center"/>
          </w:tcPr>
          <w:p w14:paraId="5344133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0F069E" w:rsidRPr="00D60FCA" w14:paraId="505504D0" w14:textId="77777777" w:rsidTr="009C3A42">
        <w:tc>
          <w:tcPr>
            <w:tcW w:w="1366" w:type="dxa"/>
          </w:tcPr>
          <w:p w14:paraId="6E082DB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T1</w:t>
            </w:r>
          </w:p>
        </w:tc>
        <w:tc>
          <w:tcPr>
            <w:tcW w:w="1748" w:type="dxa"/>
          </w:tcPr>
          <w:p w14:paraId="4ACF31B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074" w:type="dxa"/>
            <w:vAlign w:val="center"/>
          </w:tcPr>
          <w:p w14:paraId="09B3A1D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347" w:type="dxa"/>
            <w:vAlign w:val="center"/>
          </w:tcPr>
          <w:p w14:paraId="4B544C7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24" w:type="dxa"/>
            <w:vAlign w:val="center"/>
          </w:tcPr>
          <w:p w14:paraId="7C06FE4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79" w:type="dxa"/>
            <w:vAlign w:val="center"/>
          </w:tcPr>
          <w:p w14:paraId="33568DD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54" w:type="dxa"/>
            <w:vAlign w:val="center"/>
          </w:tcPr>
          <w:p w14:paraId="1A8D32A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870" w:type="dxa"/>
            <w:vAlign w:val="center"/>
          </w:tcPr>
          <w:p w14:paraId="35DBE7B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0F069E" w:rsidRPr="00D60FCA" w14:paraId="2705A753" w14:textId="77777777" w:rsidTr="009C3A42">
        <w:tc>
          <w:tcPr>
            <w:tcW w:w="1366" w:type="dxa"/>
          </w:tcPr>
          <w:p w14:paraId="68A67547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T1</w:t>
            </w:r>
          </w:p>
        </w:tc>
        <w:tc>
          <w:tcPr>
            <w:tcW w:w="1748" w:type="dxa"/>
          </w:tcPr>
          <w:p w14:paraId="54EE1D3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074" w:type="dxa"/>
            <w:vAlign w:val="center"/>
          </w:tcPr>
          <w:p w14:paraId="4DE329C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347" w:type="dxa"/>
            <w:vAlign w:val="center"/>
          </w:tcPr>
          <w:p w14:paraId="1EC5D77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24" w:type="dxa"/>
            <w:vAlign w:val="center"/>
          </w:tcPr>
          <w:p w14:paraId="26E7977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9" w:type="dxa"/>
            <w:vAlign w:val="center"/>
          </w:tcPr>
          <w:p w14:paraId="1DAB9D8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54" w:type="dxa"/>
            <w:vAlign w:val="center"/>
          </w:tcPr>
          <w:p w14:paraId="5BC64AC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870" w:type="dxa"/>
            <w:vAlign w:val="center"/>
          </w:tcPr>
          <w:p w14:paraId="6130C51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F069E" w:rsidRPr="00D60FCA" w14:paraId="6630900D" w14:textId="77777777" w:rsidTr="009C3A42">
        <w:tc>
          <w:tcPr>
            <w:tcW w:w="1366" w:type="dxa"/>
          </w:tcPr>
          <w:p w14:paraId="1EF0D5D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T1</w:t>
            </w:r>
          </w:p>
        </w:tc>
        <w:tc>
          <w:tcPr>
            <w:tcW w:w="1748" w:type="dxa"/>
          </w:tcPr>
          <w:p w14:paraId="1847BBB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074" w:type="dxa"/>
            <w:vAlign w:val="center"/>
          </w:tcPr>
          <w:p w14:paraId="12FA5BC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347" w:type="dxa"/>
            <w:vAlign w:val="center"/>
          </w:tcPr>
          <w:p w14:paraId="29A0203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24" w:type="dxa"/>
            <w:vAlign w:val="center"/>
          </w:tcPr>
          <w:p w14:paraId="7F008A8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9" w:type="dxa"/>
            <w:vAlign w:val="center"/>
          </w:tcPr>
          <w:p w14:paraId="52D0931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26A714F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870" w:type="dxa"/>
            <w:vAlign w:val="center"/>
          </w:tcPr>
          <w:p w14:paraId="72DB67F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0.563</w:t>
            </w:r>
          </w:p>
        </w:tc>
      </w:tr>
      <w:tr w:rsidR="000F069E" w:rsidRPr="00D60FCA" w14:paraId="1345060C" w14:textId="77777777" w:rsidTr="009C3A42">
        <w:tc>
          <w:tcPr>
            <w:tcW w:w="1366" w:type="dxa"/>
          </w:tcPr>
          <w:p w14:paraId="70131F68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T1</w:t>
            </w:r>
          </w:p>
        </w:tc>
        <w:tc>
          <w:tcPr>
            <w:tcW w:w="1748" w:type="dxa"/>
          </w:tcPr>
          <w:p w14:paraId="28A8CD12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074" w:type="dxa"/>
            <w:vAlign w:val="center"/>
          </w:tcPr>
          <w:p w14:paraId="6ED001C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347" w:type="dxa"/>
            <w:vAlign w:val="center"/>
          </w:tcPr>
          <w:p w14:paraId="3CE1321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024" w:type="dxa"/>
            <w:vAlign w:val="center"/>
          </w:tcPr>
          <w:p w14:paraId="264C886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79" w:type="dxa"/>
            <w:vAlign w:val="center"/>
          </w:tcPr>
          <w:p w14:paraId="611AD48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4" w:type="dxa"/>
            <w:vAlign w:val="center"/>
          </w:tcPr>
          <w:p w14:paraId="5D572BF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870" w:type="dxa"/>
            <w:vAlign w:val="center"/>
          </w:tcPr>
          <w:p w14:paraId="743E40B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4.244</w:t>
            </w:r>
          </w:p>
        </w:tc>
      </w:tr>
      <w:tr w:rsidR="000F069E" w:rsidRPr="00D60FCA" w14:paraId="6E4D129C" w14:textId="77777777" w:rsidTr="009C3A42">
        <w:tc>
          <w:tcPr>
            <w:tcW w:w="1366" w:type="dxa"/>
          </w:tcPr>
          <w:p w14:paraId="5A05A6F1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T1</w:t>
            </w:r>
          </w:p>
        </w:tc>
        <w:tc>
          <w:tcPr>
            <w:tcW w:w="1748" w:type="dxa"/>
          </w:tcPr>
          <w:p w14:paraId="25E2485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074" w:type="dxa"/>
            <w:vAlign w:val="center"/>
          </w:tcPr>
          <w:p w14:paraId="74FCF9F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47" w:type="dxa"/>
            <w:vAlign w:val="center"/>
          </w:tcPr>
          <w:p w14:paraId="280DFE2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24" w:type="dxa"/>
            <w:vAlign w:val="center"/>
          </w:tcPr>
          <w:p w14:paraId="3BDAEE7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79" w:type="dxa"/>
            <w:vAlign w:val="center"/>
          </w:tcPr>
          <w:p w14:paraId="58FB00B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4" w:type="dxa"/>
            <w:vAlign w:val="center"/>
          </w:tcPr>
          <w:p w14:paraId="3057D3E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870" w:type="dxa"/>
            <w:vAlign w:val="center"/>
          </w:tcPr>
          <w:p w14:paraId="346A550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0.449</w:t>
            </w:r>
          </w:p>
        </w:tc>
      </w:tr>
      <w:tr w:rsidR="000F069E" w:rsidRPr="00D60FCA" w14:paraId="44D926C3" w14:textId="77777777" w:rsidTr="009C3A42">
        <w:tc>
          <w:tcPr>
            <w:tcW w:w="1366" w:type="dxa"/>
          </w:tcPr>
          <w:p w14:paraId="1DCFCA6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T1</w:t>
            </w:r>
          </w:p>
        </w:tc>
        <w:tc>
          <w:tcPr>
            <w:tcW w:w="1748" w:type="dxa"/>
          </w:tcPr>
          <w:p w14:paraId="4795BD32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074" w:type="dxa"/>
            <w:vAlign w:val="center"/>
          </w:tcPr>
          <w:p w14:paraId="5687FBD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347" w:type="dxa"/>
            <w:vAlign w:val="center"/>
          </w:tcPr>
          <w:p w14:paraId="39D4FDF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024" w:type="dxa"/>
            <w:vAlign w:val="center"/>
          </w:tcPr>
          <w:p w14:paraId="3B1F893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79" w:type="dxa"/>
            <w:vAlign w:val="center"/>
          </w:tcPr>
          <w:p w14:paraId="43DF6AA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4" w:type="dxa"/>
            <w:vAlign w:val="center"/>
          </w:tcPr>
          <w:p w14:paraId="6D0A7B0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870" w:type="dxa"/>
            <w:vAlign w:val="center"/>
          </w:tcPr>
          <w:p w14:paraId="461F966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0F069E" w:rsidRPr="00D60FCA" w14:paraId="4416BD26" w14:textId="77777777" w:rsidTr="009C3A42">
        <w:tc>
          <w:tcPr>
            <w:tcW w:w="1366" w:type="dxa"/>
          </w:tcPr>
          <w:p w14:paraId="59B0D5A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T1</w:t>
            </w:r>
          </w:p>
        </w:tc>
        <w:tc>
          <w:tcPr>
            <w:tcW w:w="1748" w:type="dxa"/>
          </w:tcPr>
          <w:p w14:paraId="7001B7E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074" w:type="dxa"/>
            <w:vAlign w:val="center"/>
          </w:tcPr>
          <w:p w14:paraId="0CF89D9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47" w:type="dxa"/>
            <w:vAlign w:val="center"/>
          </w:tcPr>
          <w:p w14:paraId="38C1815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024" w:type="dxa"/>
            <w:vAlign w:val="center"/>
          </w:tcPr>
          <w:p w14:paraId="728BD34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79" w:type="dxa"/>
            <w:vAlign w:val="center"/>
          </w:tcPr>
          <w:p w14:paraId="7934269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60BAA30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70" w:type="dxa"/>
            <w:vAlign w:val="center"/>
          </w:tcPr>
          <w:p w14:paraId="730C90A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0.606</w:t>
            </w:r>
          </w:p>
        </w:tc>
      </w:tr>
      <w:tr w:rsidR="000F069E" w:rsidRPr="00D60FCA" w14:paraId="3941F9B2" w14:textId="77777777" w:rsidTr="009C3A42">
        <w:tc>
          <w:tcPr>
            <w:tcW w:w="1366" w:type="dxa"/>
          </w:tcPr>
          <w:p w14:paraId="37632A28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T1</w:t>
            </w:r>
          </w:p>
        </w:tc>
        <w:tc>
          <w:tcPr>
            <w:tcW w:w="1748" w:type="dxa"/>
          </w:tcPr>
          <w:p w14:paraId="725501B7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074" w:type="dxa"/>
            <w:vAlign w:val="center"/>
          </w:tcPr>
          <w:p w14:paraId="422FCAB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47" w:type="dxa"/>
            <w:vAlign w:val="center"/>
          </w:tcPr>
          <w:p w14:paraId="3E814E8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24" w:type="dxa"/>
            <w:vAlign w:val="center"/>
          </w:tcPr>
          <w:p w14:paraId="01ADC49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9" w:type="dxa"/>
            <w:vAlign w:val="center"/>
          </w:tcPr>
          <w:p w14:paraId="025CB0C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38F576F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70" w:type="dxa"/>
            <w:vAlign w:val="center"/>
          </w:tcPr>
          <w:p w14:paraId="3BE0C71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0F069E" w:rsidRPr="00D60FCA" w14:paraId="454CE8C7" w14:textId="77777777" w:rsidTr="009C3A42">
        <w:tc>
          <w:tcPr>
            <w:tcW w:w="1366" w:type="dxa"/>
          </w:tcPr>
          <w:p w14:paraId="3314FAAE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T1</w:t>
            </w:r>
          </w:p>
        </w:tc>
        <w:tc>
          <w:tcPr>
            <w:tcW w:w="1748" w:type="dxa"/>
          </w:tcPr>
          <w:p w14:paraId="46E1B6F5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074" w:type="dxa"/>
            <w:vAlign w:val="center"/>
          </w:tcPr>
          <w:p w14:paraId="5C34B55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347" w:type="dxa"/>
            <w:vAlign w:val="center"/>
          </w:tcPr>
          <w:p w14:paraId="6D1E7AE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024" w:type="dxa"/>
            <w:vAlign w:val="center"/>
          </w:tcPr>
          <w:p w14:paraId="455D48F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79" w:type="dxa"/>
            <w:vAlign w:val="center"/>
          </w:tcPr>
          <w:p w14:paraId="26C4A77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4" w:type="dxa"/>
            <w:vAlign w:val="center"/>
          </w:tcPr>
          <w:p w14:paraId="6159262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870" w:type="dxa"/>
            <w:vAlign w:val="center"/>
          </w:tcPr>
          <w:p w14:paraId="34192FD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F069E" w:rsidRPr="00D60FCA" w14:paraId="062CAD17" w14:textId="77777777" w:rsidTr="009C3A42">
        <w:tc>
          <w:tcPr>
            <w:tcW w:w="1366" w:type="dxa"/>
          </w:tcPr>
          <w:p w14:paraId="328AF17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T1</w:t>
            </w:r>
          </w:p>
        </w:tc>
        <w:tc>
          <w:tcPr>
            <w:tcW w:w="1748" w:type="dxa"/>
          </w:tcPr>
          <w:p w14:paraId="175D12A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074" w:type="dxa"/>
            <w:vAlign w:val="center"/>
          </w:tcPr>
          <w:p w14:paraId="68A2718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47" w:type="dxa"/>
            <w:vAlign w:val="center"/>
          </w:tcPr>
          <w:p w14:paraId="3AE948F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024" w:type="dxa"/>
            <w:vAlign w:val="center"/>
          </w:tcPr>
          <w:p w14:paraId="22A1032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79" w:type="dxa"/>
            <w:vAlign w:val="center"/>
          </w:tcPr>
          <w:p w14:paraId="160387D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54" w:type="dxa"/>
            <w:vAlign w:val="center"/>
          </w:tcPr>
          <w:p w14:paraId="207F7A0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870" w:type="dxa"/>
            <w:vAlign w:val="center"/>
          </w:tcPr>
          <w:p w14:paraId="557860F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F069E" w:rsidRPr="00D60FCA" w14:paraId="417C9C87" w14:textId="77777777" w:rsidTr="009C3A42">
        <w:tc>
          <w:tcPr>
            <w:tcW w:w="1366" w:type="dxa"/>
          </w:tcPr>
          <w:p w14:paraId="7AF8F829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T1</w:t>
            </w:r>
          </w:p>
        </w:tc>
        <w:tc>
          <w:tcPr>
            <w:tcW w:w="1748" w:type="dxa"/>
          </w:tcPr>
          <w:p w14:paraId="3C552E9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074" w:type="dxa"/>
            <w:vAlign w:val="center"/>
          </w:tcPr>
          <w:p w14:paraId="2AE812E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347" w:type="dxa"/>
            <w:vAlign w:val="center"/>
          </w:tcPr>
          <w:p w14:paraId="242A9B9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24" w:type="dxa"/>
            <w:vAlign w:val="center"/>
          </w:tcPr>
          <w:p w14:paraId="119F97A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79" w:type="dxa"/>
            <w:vAlign w:val="center"/>
          </w:tcPr>
          <w:p w14:paraId="328959B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5A4404A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870" w:type="dxa"/>
            <w:vAlign w:val="center"/>
          </w:tcPr>
          <w:p w14:paraId="7E73F4A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</w:tr>
      <w:tr w:rsidR="000F069E" w:rsidRPr="00D60FCA" w14:paraId="25A38E49" w14:textId="77777777" w:rsidTr="009C3A42">
        <w:tc>
          <w:tcPr>
            <w:tcW w:w="1366" w:type="dxa"/>
          </w:tcPr>
          <w:p w14:paraId="648DD15D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T1</w:t>
            </w:r>
          </w:p>
        </w:tc>
        <w:tc>
          <w:tcPr>
            <w:tcW w:w="1748" w:type="dxa"/>
          </w:tcPr>
          <w:p w14:paraId="2FA5D35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074" w:type="dxa"/>
            <w:vAlign w:val="center"/>
          </w:tcPr>
          <w:p w14:paraId="07A8D84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347" w:type="dxa"/>
            <w:vAlign w:val="center"/>
          </w:tcPr>
          <w:p w14:paraId="737D7C9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24" w:type="dxa"/>
            <w:vAlign w:val="center"/>
          </w:tcPr>
          <w:p w14:paraId="3022CA6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79" w:type="dxa"/>
            <w:vAlign w:val="center"/>
          </w:tcPr>
          <w:p w14:paraId="41BAFDB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854" w:type="dxa"/>
            <w:vAlign w:val="center"/>
          </w:tcPr>
          <w:p w14:paraId="3DA4802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-0.231</w:t>
            </w:r>
          </w:p>
        </w:tc>
        <w:tc>
          <w:tcPr>
            <w:tcW w:w="870" w:type="dxa"/>
            <w:vAlign w:val="center"/>
          </w:tcPr>
          <w:p w14:paraId="6AD5C2E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0.353</w:t>
            </w:r>
          </w:p>
        </w:tc>
      </w:tr>
      <w:tr w:rsidR="000F069E" w:rsidRPr="00D60FCA" w14:paraId="51A71D89" w14:textId="77777777" w:rsidTr="009C3A42">
        <w:tc>
          <w:tcPr>
            <w:tcW w:w="1366" w:type="dxa"/>
          </w:tcPr>
          <w:p w14:paraId="0E9642FD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T1</w:t>
            </w:r>
          </w:p>
        </w:tc>
        <w:tc>
          <w:tcPr>
            <w:tcW w:w="1748" w:type="dxa"/>
          </w:tcPr>
          <w:p w14:paraId="3594ADC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074" w:type="dxa"/>
            <w:vAlign w:val="center"/>
          </w:tcPr>
          <w:p w14:paraId="23DBFBF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1347" w:type="dxa"/>
            <w:vAlign w:val="center"/>
          </w:tcPr>
          <w:p w14:paraId="495E2DE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024" w:type="dxa"/>
            <w:vAlign w:val="center"/>
          </w:tcPr>
          <w:p w14:paraId="3D14352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79" w:type="dxa"/>
            <w:vAlign w:val="center"/>
          </w:tcPr>
          <w:p w14:paraId="4B4846D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2ED2F4A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-0.568</w:t>
            </w:r>
          </w:p>
        </w:tc>
        <w:tc>
          <w:tcPr>
            <w:tcW w:w="870" w:type="dxa"/>
            <w:vAlign w:val="center"/>
          </w:tcPr>
          <w:p w14:paraId="6E01AF1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-0.144</w:t>
            </w:r>
          </w:p>
        </w:tc>
      </w:tr>
      <w:tr w:rsidR="000F069E" w:rsidRPr="00D60FCA" w14:paraId="627A716D" w14:textId="77777777" w:rsidTr="009C3A42">
        <w:tc>
          <w:tcPr>
            <w:tcW w:w="1366" w:type="dxa"/>
          </w:tcPr>
          <w:p w14:paraId="1324E751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T1</w:t>
            </w:r>
          </w:p>
        </w:tc>
        <w:tc>
          <w:tcPr>
            <w:tcW w:w="1748" w:type="dxa"/>
          </w:tcPr>
          <w:p w14:paraId="09CABA0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074" w:type="dxa"/>
            <w:vAlign w:val="center"/>
          </w:tcPr>
          <w:p w14:paraId="414FBA2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1347" w:type="dxa"/>
            <w:vAlign w:val="center"/>
          </w:tcPr>
          <w:p w14:paraId="2AA5E7B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024" w:type="dxa"/>
            <w:vAlign w:val="center"/>
          </w:tcPr>
          <w:p w14:paraId="39B797D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779" w:type="dxa"/>
            <w:vAlign w:val="center"/>
          </w:tcPr>
          <w:p w14:paraId="5348378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54" w:type="dxa"/>
            <w:vAlign w:val="center"/>
          </w:tcPr>
          <w:p w14:paraId="1487AAB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-4.029</w:t>
            </w:r>
          </w:p>
        </w:tc>
        <w:tc>
          <w:tcPr>
            <w:tcW w:w="870" w:type="dxa"/>
            <w:vAlign w:val="center"/>
          </w:tcPr>
          <w:p w14:paraId="33ABD79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2.141</w:t>
            </w:r>
          </w:p>
        </w:tc>
      </w:tr>
      <w:tr w:rsidR="000F069E" w:rsidRPr="00D60FCA" w14:paraId="1772867E" w14:textId="77777777" w:rsidTr="009C3A42">
        <w:tc>
          <w:tcPr>
            <w:tcW w:w="1366" w:type="dxa"/>
          </w:tcPr>
          <w:p w14:paraId="0E5E5DE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748" w:type="dxa"/>
          </w:tcPr>
          <w:p w14:paraId="55464C8D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T3</w:t>
            </w:r>
          </w:p>
        </w:tc>
        <w:tc>
          <w:tcPr>
            <w:tcW w:w="1074" w:type="dxa"/>
            <w:vAlign w:val="center"/>
          </w:tcPr>
          <w:p w14:paraId="04F395F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9.86</w:t>
            </w:r>
          </w:p>
        </w:tc>
        <w:tc>
          <w:tcPr>
            <w:tcW w:w="1347" w:type="dxa"/>
            <w:vAlign w:val="center"/>
          </w:tcPr>
          <w:p w14:paraId="0FCBF46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24" w:type="dxa"/>
            <w:vAlign w:val="center"/>
          </w:tcPr>
          <w:p w14:paraId="1E6CC41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779" w:type="dxa"/>
            <w:vAlign w:val="center"/>
          </w:tcPr>
          <w:p w14:paraId="4DAAFBD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338D743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6.548</w:t>
            </w:r>
          </w:p>
        </w:tc>
        <w:tc>
          <w:tcPr>
            <w:tcW w:w="870" w:type="dxa"/>
            <w:vAlign w:val="center"/>
          </w:tcPr>
          <w:p w14:paraId="54B0A33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13.162</w:t>
            </w:r>
          </w:p>
        </w:tc>
      </w:tr>
      <w:tr w:rsidR="000F069E" w:rsidRPr="00D60FCA" w14:paraId="65BDF562" w14:textId="77777777" w:rsidTr="009C3A42">
        <w:tc>
          <w:tcPr>
            <w:tcW w:w="1366" w:type="dxa"/>
          </w:tcPr>
          <w:p w14:paraId="1F9E5FE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748" w:type="dxa"/>
          </w:tcPr>
          <w:p w14:paraId="19D0CE86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T3</w:t>
            </w:r>
          </w:p>
        </w:tc>
        <w:tc>
          <w:tcPr>
            <w:tcW w:w="1074" w:type="dxa"/>
            <w:vAlign w:val="center"/>
          </w:tcPr>
          <w:p w14:paraId="7A8F9C5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47" w:type="dxa"/>
            <w:vAlign w:val="center"/>
          </w:tcPr>
          <w:p w14:paraId="726E394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24" w:type="dxa"/>
            <w:vAlign w:val="center"/>
          </w:tcPr>
          <w:p w14:paraId="0999550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79" w:type="dxa"/>
            <w:vAlign w:val="center"/>
          </w:tcPr>
          <w:p w14:paraId="5A60CD5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54" w:type="dxa"/>
            <w:vAlign w:val="center"/>
          </w:tcPr>
          <w:p w14:paraId="4EB2082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870" w:type="dxa"/>
            <w:vAlign w:val="center"/>
          </w:tcPr>
          <w:p w14:paraId="1EEF849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0F069E" w:rsidRPr="00D60FCA" w14:paraId="469898B3" w14:textId="77777777" w:rsidTr="009C3A42">
        <w:tc>
          <w:tcPr>
            <w:tcW w:w="1366" w:type="dxa"/>
          </w:tcPr>
          <w:p w14:paraId="437BA5B7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748" w:type="dxa"/>
          </w:tcPr>
          <w:p w14:paraId="799133A5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T3</w:t>
            </w:r>
          </w:p>
        </w:tc>
        <w:tc>
          <w:tcPr>
            <w:tcW w:w="1074" w:type="dxa"/>
            <w:vAlign w:val="center"/>
          </w:tcPr>
          <w:p w14:paraId="52773CC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1347" w:type="dxa"/>
            <w:vAlign w:val="center"/>
          </w:tcPr>
          <w:p w14:paraId="436441B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024" w:type="dxa"/>
            <w:vAlign w:val="center"/>
          </w:tcPr>
          <w:p w14:paraId="7838E62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79" w:type="dxa"/>
            <w:vAlign w:val="center"/>
          </w:tcPr>
          <w:p w14:paraId="39E1A77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54" w:type="dxa"/>
            <w:vAlign w:val="center"/>
          </w:tcPr>
          <w:p w14:paraId="20E1E5C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-2.090</w:t>
            </w:r>
          </w:p>
        </w:tc>
        <w:tc>
          <w:tcPr>
            <w:tcW w:w="870" w:type="dxa"/>
            <w:vAlign w:val="center"/>
          </w:tcPr>
          <w:p w14:paraId="1538FEE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</w:tr>
      <w:tr w:rsidR="000F069E" w:rsidRPr="00D60FCA" w14:paraId="3483118E" w14:textId="77777777" w:rsidTr="009C3A42">
        <w:tc>
          <w:tcPr>
            <w:tcW w:w="1366" w:type="dxa"/>
          </w:tcPr>
          <w:p w14:paraId="6726D342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748" w:type="dxa"/>
          </w:tcPr>
          <w:p w14:paraId="578368B6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T3</w:t>
            </w:r>
          </w:p>
        </w:tc>
        <w:tc>
          <w:tcPr>
            <w:tcW w:w="1074" w:type="dxa"/>
            <w:vAlign w:val="center"/>
          </w:tcPr>
          <w:p w14:paraId="6754F0D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47" w:type="dxa"/>
            <w:vAlign w:val="center"/>
          </w:tcPr>
          <w:p w14:paraId="40A9844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24" w:type="dxa"/>
            <w:vAlign w:val="center"/>
          </w:tcPr>
          <w:p w14:paraId="4244C63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779" w:type="dxa"/>
            <w:vAlign w:val="center"/>
          </w:tcPr>
          <w:p w14:paraId="6375738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54" w:type="dxa"/>
            <w:vAlign w:val="center"/>
          </w:tcPr>
          <w:p w14:paraId="2BDD5DA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-1.995</w:t>
            </w:r>
          </w:p>
        </w:tc>
        <w:tc>
          <w:tcPr>
            <w:tcW w:w="870" w:type="dxa"/>
            <w:vAlign w:val="center"/>
          </w:tcPr>
          <w:p w14:paraId="665DB8A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2.333</w:t>
            </w:r>
          </w:p>
        </w:tc>
      </w:tr>
      <w:tr w:rsidR="000F069E" w:rsidRPr="00D60FCA" w14:paraId="12787FAA" w14:textId="77777777" w:rsidTr="009C3A42">
        <w:tc>
          <w:tcPr>
            <w:tcW w:w="1366" w:type="dxa"/>
          </w:tcPr>
          <w:p w14:paraId="2345315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748" w:type="dxa"/>
          </w:tcPr>
          <w:p w14:paraId="30832F7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T3</w:t>
            </w:r>
          </w:p>
        </w:tc>
        <w:tc>
          <w:tcPr>
            <w:tcW w:w="1074" w:type="dxa"/>
            <w:vAlign w:val="center"/>
          </w:tcPr>
          <w:p w14:paraId="33C01BE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3.27</w:t>
            </w:r>
          </w:p>
        </w:tc>
        <w:tc>
          <w:tcPr>
            <w:tcW w:w="1347" w:type="dxa"/>
            <w:vAlign w:val="center"/>
          </w:tcPr>
          <w:p w14:paraId="6BFA5D0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024" w:type="dxa"/>
            <w:vAlign w:val="center"/>
          </w:tcPr>
          <w:p w14:paraId="7ED0C58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779" w:type="dxa"/>
            <w:vAlign w:val="center"/>
          </w:tcPr>
          <w:p w14:paraId="2A36344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4" w:type="dxa"/>
            <w:vAlign w:val="center"/>
          </w:tcPr>
          <w:p w14:paraId="7C80E4E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870" w:type="dxa"/>
            <w:vAlign w:val="center"/>
          </w:tcPr>
          <w:p w14:paraId="77DA72F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6.492</w:t>
            </w:r>
          </w:p>
        </w:tc>
      </w:tr>
      <w:tr w:rsidR="000F069E" w:rsidRPr="00D60FCA" w14:paraId="5A40D85E" w14:textId="77777777" w:rsidTr="009C3A42">
        <w:tc>
          <w:tcPr>
            <w:tcW w:w="1366" w:type="dxa"/>
          </w:tcPr>
          <w:p w14:paraId="33C656D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748" w:type="dxa"/>
          </w:tcPr>
          <w:p w14:paraId="5AFDD416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T3</w:t>
            </w:r>
          </w:p>
        </w:tc>
        <w:tc>
          <w:tcPr>
            <w:tcW w:w="1074" w:type="dxa"/>
            <w:vAlign w:val="center"/>
          </w:tcPr>
          <w:p w14:paraId="56BE3E5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1347" w:type="dxa"/>
            <w:vAlign w:val="center"/>
          </w:tcPr>
          <w:p w14:paraId="5B6B3E9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024" w:type="dxa"/>
            <w:vAlign w:val="center"/>
          </w:tcPr>
          <w:p w14:paraId="3C4DFC2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79" w:type="dxa"/>
            <w:vAlign w:val="center"/>
          </w:tcPr>
          <w:p w14:paraId="16CF4C5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54" w:type="dxa"/>
            <w:vAlign w:val="center"/>
          </w:tcPr>
          <w:p w14:paraId="29AFABB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-4.001</w:t>
            </w:r>
          </w:p>
        </w:tc>
        <w:tc>
          <w:tcPr>
            <w:tcW w:w="870" w:type="dxa"/>
            <w:vAlign w:val="center"/>
          </w:tcPr>
          <w:p w14:paraId="535AB78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</w:tr>
      <w:tr w:rsidR="000F069E" w:rsidRPr="00D60FCA" w14:paraId="20B42FC0" w14:textId="77777777" w:rsidTr="009C3A42">
        <w:tc>
          <w:tcPr>
            <w:tcW w:w="1366" w:type="dxa"/>
          </w:tcPr>
          <w:p w14:paraId="04B96BD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748" w:type="dxa"/>
          </w:tcPr>
          <w:p w14:paraId="5869BFFC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T3</w:t>
            </w:r>
          </w:p>
        </w:tc>
        <w:tc>
          <w:tcPr>
            <w:tcW w:w="1074" w:type="dxa"/>
            <w:vAlign w:val="center"/>
          </w:tcPr>
          <w:p w14:paraId="6BF713F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-3.16</w:t>
            </w:r>
          </w:p>
        </w:tc>
        <w:tc>
          <w:tcPr>
            <w:tcW w:w="1347" w:type="dxa"/>
            <w:vAlign w:val="center"/>
          </w:tcPr>
          <w:p w14:paraId="00C4E5E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024" w:type="dxa"/>
            <w:vAlign w:val="center"/>
          </w:tcPr>
          <w:p w14:paraId="1CB3E72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779" w:type="dxa"/>
            <w:vAlign w:val="center"/>
          </w:tcPr>
          <w:p w14:paraId="3CB73A5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4" w:type="dxa"/>
            <w:vAlign w:val="center"/>
          </w:tcPr>
          <w:p w14:paraId="5C457D3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-8.083</w:t>
            </w:r>
          </w:p>
        </w:tc>
        <w:tc>
          <w:tcPr>
            <w:tcW w:w="870" w:type="dxa"/>
            <w:vAlign w:val="center"/>
          </w:tcPr>
          <w:p w14:paraId="70E1C7A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1.757</w:t>
            </w:r>
          </w:p>
        </w:tc>
      </w:tr>
      <w:tr w:rsidR="000F069E" w:rsidRPr="00D60FCA" w14:paraId="1E00EB93" w14:textId="77777777" w:rsidTr="009C3A42">
        <w:tc>
          <w:tcPr>
            <w:tcW w:w="1366" w:type="dxa"/>
          </w:tcPr>
          <w:p w14:paraId="3B989E82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T2</w:t>
            </w:r>
          </w:p>
        </w:tc>
        <w:tc>
          <w:tcPr>
            <w:tcW w:w="1748" w:type="dxa"/>
          </w:tcPr>
          <w:p w14:paraId="6905BF2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T3</w:t>
            </w:r>
          </w:p>
        </w:tc>
        <w:tc>
          <w:tcPr>
            <w:tcW w:w="1074" w:type="dxa"/>
            <w:vAlign w:val="center"/>
          </w:tcPr>
          <w:p w14:paraId="1C8465BD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347" w:type="dxa"/>
            <w:vAlign w:val="center"/>
          </w:tcPr>
          <w:p w14:paraId="1E3FBA3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24" w:type="dxa"/>
            <w:vAlign w:val="center"/>
          </w:tcPr>
          <w:p w14:paraId="0DD7661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79" w:type="dxa"/>
            <w:vAlign w:val="center"/>
          </w:tcPr>
          <w:p w14:paraId="1B7423E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54" w:type="dxa"/>
            <w:vAlign w:val="center"/>
          </w:tcPr>
          <w:p w14:paraId="5190FF9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870" w:type="dxa"/>
            <w:vAlign w:val="center"/>
          </w:tcPr>
          <w:p w14:paraId="42AA656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</w:tr>
      <w:tr w:rsidR="000F069E" w:rsidRPr="00D60FCA" w14:paraId="193D29BA" w14:textId="77777777" w:rsidTr="009C3A42">
        <w:tc>
          <w:tcPr>
            <w:tcW w:w="1366" w:type="dxa"/>
          </w:tcPr>
          <w:p w14:paraId="245A210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748" w:type="dxa"/>
          </w:tcPr>
          <w:p w14:paraId="30B0B220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T3</w:t>
            </w:r>
          </w:p>
        </w:tc>
        <w:tc>
          <w:tcPr>
            <w:tcW w:w="1074" w:type="dxa"/>
            <w:vAlign w:val="center"/>
          </w:tcPr>
          <w:p w14:paraId="05AE472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347" w:type="dxa"/>
            <w:vAlign w:val="center"/>
          </w:tcPr>
          <w:p w14:paraId="09EC484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24" w:type="dxa"/>
            <w:vAlign w:val="center"/>
          </w:tcPr>
          <w:p w14:paraId="489CE27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9" w:type="dxa"/>
          </w:tcPr>
          <w:p w14:paraId="45A7FA6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583EADE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870" w:type="dxa"/>
            <w:vAlign w:val="center"/>
          </w:tcPr>
          <w:p w14:paraId="77A1E78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0.415</w:t>
            </w:r>
          </w:p>
        </w:tc>
      </w:tr>
      <w:tr w:rsidR="000F069E" w:rsidRPr="00D60FCA" w14:paraId="58788795" w14:textId="77777777" w:rsidTr="009C3A42">
        <w:tc>
          <w:tcPr>
            <w:tcW w:w="1366" w:type="dxa"/>
          </w:tcPr>
          <w:p w14:paraId="5A7670D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lastRenderedPageBreak/>
              <w:t>TV T2</w:t>
            </w:r>
          </w:p>
        </w:tc>
        <w:tc>
          <w:tcPr>
            <w:tcW w:w="1748" w:type="dxa"/>
          </w:tcPr>
          <w:p w14:paraId="0CD4427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T3</w:t>
            </w:r>
          </w:p>
        </w:tc>
        <w:tc>
          <w:tcPr>
            <w:tcW w:w="1074" w:type="dxa"/>
            <w:vAlign w:val="center"/>
          </w:tcPr>
          <w:p w14:paraId="4605F4C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347" w:type="dxa"/>
            <w:vAlign w:val="center"/>
          </w:tcPr>
          <w:p w14:paraId="6D8CE05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24" w:type="dxa"/>
            <w:vAlign w:val="center"/>
          </w:tcPr>
          <w:p w14:paraId="5088611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79" w:type="dxa"/>
          </w:tcPr>
          <w:p w14:paraId="1B00D12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0965527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870" w:type="dxa"/>
            <w:vAlign w:val="center"/>
          </w:tcPr>
          <w:p w14:paraId="0F194BA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0.818</w:t>
            </w:r>
          </w:p>
        </w:tc>
      </w:tr>
      <w:tr w:rsidR="000F069E" w:rsidRPr="00D60FCA" w14:paraId="31255780" w14:textId="77777777" w:rsidTr="009C3A42">
        <w:tc>
          <w:tcPr>
            <w:tcW w:w="1366" w:type="dxa"/>
          </w:tcPr>
          <w:p w14:paraId="22F63C4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748" w:type="dxa"/>
          </w:tcPr>
          <w:p w14:paraId="5B72CE1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T3</w:t>
            </w:r>
          </w:p>
        </w:tc>
        <w:tc>
          <w:tcPr>
            <w:tcW w:w="1074" w:type="dxa"/>
            <w:vAlign w:val="center"/>
          </w:tcPr>
          <w:p w14:paraId="5E5892C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347" w:type="dxa"/>
            <w:vAlign w:val="center"/>
          </w:tcPr>
          <w:p w14:paraId="0703E15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024" w:type="dxa"/>
            <w:vAlign w:val="center"/>
          </w:tcPr>
          <w:p w14:paraId="3AE99D6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79" w:type="dxa"/>
            <w:vAlign w:val="center"/>
          </w:tcPr>
          <w:p w14:paraId="2F48527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54" w:type="dxa"/>
            <w:vAlign w:val="center"/>
          </w:tcPr>
          <w:p w14:paraId="04911F4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-0.475</w:t>
            </w:r>
          </w:p>
        </w:tc>
        <w:tc>
          <w:tcPr>
            <w:tcW w:w="870" w:type="dxa"/>
            <w:vAlign w:val="center"/>
          </w:tcPr>
          <w:p w14:paraId="4E691A5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</w:tr>
      <w:tr w:rsidR="000F069E" w:rsidRPr="00D60FCA" w14:paraId="11196F36" w14:textId="77777777" w:rsidTr="009C3A42">
        <w:tc>
          <w:tcPr>
            <w:tcW w:w="1366" w:type="dxa"/>
          </w:tcPr>
          <w:p w14:paraId="009A8AB1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T2</w:t>
            </w:r>
          </w:p>
        </w:tc>
        <w:tc>
          <w:tcPr>
            <w:tcW w:w="1748" w:type="dxa"/>
          </w:tcPr>
          <w:p w14:paraId="43C75CD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T3</w:t>
            </w:r>
          </w:p>
        </w:tc>
        <w:tc>
          <w:tcPr>
            <w:tcW w:w="1074" w:type="dxa"/>
            <w:vAlign w:val="center"/>
          </w:tcPr>
          <w:p w14:paraId="5240F12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347" w:type="dxa"/>
            <w:vAlign w:val="center"/>
          </w:tcPr>
          <w:p w14:paraId="20705D0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024" w:type="dxa"/>
            <w:vAlign w:val="center"/>
          </w:tcPr>
          <w:p w14:paraId="11AEAD8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9" w:type="dxa"/>
            <w:vAlign w:val="center"/>
          </w:tcPr>
          <w:p w14:paraId="75445D9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4" w:type="dxa"/>
            <w:vAlign w:val="center"/>
          </w:tcPr>
          <w:p w14:paraId="5AC7A7F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870" w:type="dxa"/>
            <w:vAlign w:val="center"/>
          </w:tcPr>
          <w:p w14:paraId="3882E860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0F069E" w:rsidRPr="00D60FCA" w14:paraId="53A0615E" w14:textId="77777777" w:rsidTr="009C3A42">
        <w:tc>
          <w:tcPr>
            <w:tcW w:w="1366" w:type="dxa"/>
          </w:tcPr>
          <w:p w14:paraId="17CC3746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748" w:type="dxa"/>
          </w:tcPr>
          <w:p w14:paraId="107124F1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T3</w:t>
            </w:r>
          </w:p>
        </w:tc>
        <w:tc>
          <w:tcPr>
            <w:tcW w:w="1074" w:type="dxa"/>
            <w:vAlign w:val="center"/>
          </w:tcPr>
          <w:p w14:paraId="5FA2E0FB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47" w:type="dxa"/>
            <w:vAlign w:val="center"/>
          </w:tcPr>
          <w:p w14:paraId="069DD63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24" w:type="dxa"/>
            <w:vAlign w:val="center"/>
          </w:tcPr>
          <w:p w14:paraId="702F344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79" w:type="dxa"/>
            <w:vAlign w:val="center"/>
          </w:tcPr>
          <w:p w14:paraId="5DF541C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vAlign w:val="center"/>
          </w:tcPr>
          <w:p w14:paraId="24E9ACA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870" w:type="dxa"/>
            <w:vAlign w:val="center"/>
          </w:tcPr>
          <w:p w14:paraId="3390C348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0.211</w:t>
            </w:r>
          </w:p>
        </w:tc>
      </w:tr>
      <w:tr w:rsidR="000F069E" w:rsidRPr="00D60FCA" w14:paraId="3413A099" w14:textId="77777777" w:rsidTr="009C3A42">
        <w:tc>
          <w:tcPr>
            <w:tcW w:w="1366" w:type="dxa"/>
          </w:tcPr>
          <w:p w14:paraId="4AC4468A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748" w:type="dxa"/>
          </w:tcPr>
          <w:p w14:paraId="66D2EB7B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MVPA T2</w:t>
            </w:r>
          </w:p>
        </w:tc>
        <w:tc>
          <w:tcPr>
            <w:tcW w:w="1074" w:type="dxa"/>
            <w:vAlign w:val="center"/>
          </w:tcPr>
          <w:p w14:paraId="44A0B53C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47" w:type="dxa"/>
            <w:vAlign w:val="center"/>
          </w:tcPr>
          <w:p w14:paraId="645599A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24" w:type="dxa"/>
            <w:vAlign w:val="center"/>
          </w:tcPr>
          <w:p w14:paraId="42F5B51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779" w:type="dxa"/>
            <w:vAlign w:val="center"/>
          </w:tcPr>
          <w:p w14:paraId="6730865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54" w:type="dxa"/>
            <w:vAlign w:val="center"/>
          </w:tcPr>
          <w:p w14:paraId="4B9DF19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-7.892</w:t>
            </w:r>
          </w:p>
        </w:tc>
        <w:tc>
          <w:tcPr>
            <w:tcW w:w="870" w:type="dxa"/>
            <w:vAlign w:val="center"/>
          </w:tcPr>
          <w:p w14:paraId="054B47F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8.238</w:t>
            </w:r>
          </w:p>
        </w:tc>
      </w:tr>
      <w:tr w:rsidR="000F069E" w:rsidRPr="00D60FCA" w14:paraId="0A6BE568" w14:textId="77777777" w:rsidTr="009C3A42">
        <w:tc>
          <w:tcPr>
            <w:tcW w:w="1366" w:type="dxa"/>
          </w:tcPr>
          <w:p w14:paraId="7004E253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748" w:type="dxa"/>
          </w:tcPr>
          <w:p w14:paraId="066B74B4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TV T3</w:t>
            </w:r>
          </w:p>
        </w:tc>
        <w:tc>
          <w:tcPr>
            <w:tcW w:w="1074" w:type="dxa"/>
            <w:vAlign w:val="center"/>
          </w:tcPr>
          <w:p w14:paraId="6368DC41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47" w:type="dxa"/>
            <w:vAlign w:val="center"/>
          </w:tcPr>
          <w:p w14:paraId="48D692AA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24" w:type="dxa"/>
            <w:vAlign w:val="center"/>
          </w:tcPr>
          <w:p w14:paraId="6AC5508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779" w:type="dxa"/>
            <w:vAlign w:val="center"/>
          </w:tcPr>
          <w:p w14:paraId="2EB05EC2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854" w:type="dxa"/>
            <w:vAlign w:val="center"/>
          </w:tcPr>
          <w:p w14:paraId="3F300607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-2.723</w:t>
            </w:r>
          </w:p>
        </w:tc>
        <w:tc>
          <w:tcPr>
            <w:tcW w:w="870" w:type="dxa"/>
            <w:vAlign w:val="center"/>
          </w:tcPr>
          <w:p w14:paraId="3064144F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4.279</w:t>
            </w:r>
          </w:p>
        </w:tc>
      </w:tr>
      <w:tr w:rsidR="000F069E" w:rsidRPr="00D60FCA" w14:paraId="36055407" w14:textId="77777777" w:rsidTr="009C3A42">
        <w:tc>
          <w:tcPr>
            <w:tcW w:w="1366" w:type="dxa"/>
            <w:tcBorders>
              <w:bottom w:val="single" w:sz="2" w:space="0" w:color="auto"/>
            </w:tcBorders>
          </w:tcPr>
          <w:p w14:paraId="684C7DED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OP T2</w:t>
            </w:r>
          </w:p>
        </w:tc>
        <w:tc>
          <w:tcPr>
            <w:tcW w:w="1748" w:type="dxa"/>
            <w:tcBorders>
              <w:bottom w:val="single" w:sz="2" w:space="0" w:color="auto"/>
            </w:tcBorders>
          </w:tcPr>
          <w:p w14:paraId="5987E14F" w14:textId="77777777" w:rsidR="000F069E" w:rsidRPr="00D60FCA" w:rsidRDefault="000F069E" w:rsidP="009C3A4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60FC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PC/Gaming T3</w:t>
            </w:r>
          </w:p>
        </w:tc>
        <w:tc>
          <w:tcPr>
            <w:tcW w:w="1074" w:type="dxa"/>
            <w:tcBorders>
              <w:bottom w:val="single" w:sz="2" w:space="0" w:color="auto"/>
            </w:tcBorders>
            <w:vAlign w:val="center"/>
          </w:tcPr>
          <w:p w14:paraId="4CDB8956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347" w:type="dxa"/>
            <w:tcBorders>
              <w:bottom w:val="single" w:sz="2" w:space="0" w:color="auto"/>
            </w:tcBorders>
            <w:vAlign w:val="center"/>
          </w:tcPr>
          <w:p w14:paraId="1D3088D4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24" w:type="dxa"/>
            <w:tcBorders>
              <w:bottom w:val="single" w:sz="2" w:space="0" w:color="auto"/>
            </w:tcBorders>
            <w:vAlign w:val="center"/>
          </w:tcPr>
          <w:p w14:paraId="69FDE5A9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779" w:type="dxa"/>
            <w:tcBorders>
              <w:bottom w:val="single" w:sz="2" w:space="0" w:color="auto"/>
            </w:tcBorders>
            <w:vAlign w:val="center"/>
          </w:tcPr>
          <w:p w14:paraId="4C606A85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54" w:type="dxa"/>
            <w:tcBorders>
              <w:bottom w:val="single" w:sz="2" w:space="0" w:color="auto"/>
            </w:tcBorders>
            <w:vAlign w:val="center"/>
          </w:tcPr>
          <w:p w14:paraId="29E36043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-5.237</w:t>
            </w:r>
          </w:p>
        </w:tc>
        <w:tc>
          <w:tcPr>
            <w:tcW w:w="870" w:type="dxa"/>
            <w:tcBorders>
              <w:bottom w:val="single" w:sz="2" w:space="0" w:color="auto"/>
            </w:tcBorders>
            <w:vAlign w:val="center"/>
          </w:tcPr>
          <w:p w14:paraId="12F0AC0E" w14:textId="77777777" w:rsidR="000F069E" w:rsidRPr="00D60FCA" w:rsidRDefault="000F069E" w:rsidP="009C3A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5.319</w:t>
            </w:r>
          </w:p>
        </w:tc>
      </w:tr>
    </w:tbl>
    <w:p w14:paraId="05755A34" w14:textId="77777777" w:rsidR="000F069E" w:rsidRPr="00D60FCA" w:rsidRDefault="000F069E" w:rsidP="000F069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60FCA">
        <w:rPr>
          <w:rFonts w:ascii="Times New Roman" w:hAnsi="Times New Roman" w:cs="Times New Roman"/>
          <w:sz w:val="18"/>
          <w:szCs w:val="18"/>
        </w:rPr>
        <w:t xml:space="preserve">Please note that PC/Gaming T1, PC/Gaming T2, and MVPA T2 were </w:t>
      </w:r>
      <w:proofErr w:type="gramStart"/>
      <w:r w:rsidRPr="00D60FCA">
        <w:rPr>
          <w:rFonts w:ascii="Times New Roman" w:hAnsi="Times New Roman" w:cs="Times New Roman"/>
          <w:sz w:val="18"/>
          <w:szCs w:val="18"/>
        </w:rPr>
        <w:t>square-</w:t>
      </w:r>
      <w:proofErr w:type="spellStart"/>
      <w:r w:rsidRPr="00D60FCA">
        <w:rPr>
          <w:rFonts w:ascii="Times New Roman" w:hAnsi="Times New Roman" w:cs="Times New Roman"/>
          <w:sz w:val="18"/>
          <w:szCs w:val="18"/>
        </w:rPr>
        <w:t>root</w:t>
      </w:r>
      <w:proofErr w:type="spellEnd"/>
      <w:proofErr w:type="gramEnd"/>
      <w:r w:rsidRPr="00D60FCA">
        <w:rPr>
          <w:rFonts w:ascii="Times New Roman" w:hAnsi="Times New Roman" w:cs="Times New Roman"/>
          <w:sz w:val="18"/>
          <w:szCs w:val="18"/>
        </w:rPr>
        <w:t xml:space="preserve"> transformed. MVPA = moderate to vigorous physical activity [minutes per week]; OP = Outdoor play [days per week]; PC/Gaming = Computer use and gaming [minutes per day]; TV = TV and video watching [minutes per day]</w:t>
      </w:r>
    </w:p>
    <w:p w14:paraId="02121F36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0C441570" w14:textId="77777777" w:rsidR="000F069E" w:rsidRPr="00D60FCA" w:rsidRDefault="000F069E" w:rsidP="000F069E">
      <w:pPr>
        <w:rPr>
          <w:rFonts w:ascii="Times New Roman" w:hAnsi="Times New Roman" w:cs="Times New Roman"/>
          <w:i/>
          <w:iCs/>
        </w:rPr>
      </w:pPr>
      <w:r w:rsidRPr="00D60FCA">
        <w:rPr>
          <w:rFonts w:ascii="Times New Roman" w:hAnsi="Times New Roman" w:cs="Times New Roman"/>
          <w:i/>
          <w:iCs/>
        </w:rPr>
        <w:t>Squared multiple correlations (R</w:t>
      </w:r>
      <w:r w:rsidRPr="00D60FCA">
        <w:rPr>
          <w:rFonts w:ascii="Times New Roman" w:hAnsi="Times New Roman" w:cs="Times New Roman"/>
          <w:i/>
          <w:iCs/>
          <w:vertAlign w:val="superscript"/>
        </w:rPr>
        <w:t>2</w:t>
      </w:r>
      <w:r w:rsidRPr="00D60FCA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2977"/>
      </w:tblGrid>
      <w:tr w:rsidR="000F069E" w:rsidRPr="00D60FCA" w14:paraId="42F51243" w14:textId="77777777" w:rsidTr="009C3A42">
        <w:trPr>
          <w:trHeight w:val="397"/>
        </w:trPr>
        <w:tc>
          <w:tcPr>
            <w:tcW w:w="48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AF733B8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29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87F5FE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</w:tr>
      <w:tr w:rsidR="000F069E" w:rsidRPr="00D60FCA" w14:paraId="65A9F82A" w14:textId="77777777" w:rsidTr="009C3A42">
        <w:trPr>
          <w:trHeight w:val="397"/>
        </w:trPr>
        <w:tc>
          <w:tcPr>
            <w:tcW w:w="4820" w:type="dxa"/>
            <w:tcBorders>
              <w:top w:val="single" w:sz="12" w:space="0" w:color="000000" w:themeColor="text1"/>
            </w:tcBorders>
            <w:vAlign w:val="center"/>
          </w:tcPr>
          <w:p w14:paraId="4ECA7599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V/Video watching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T2</w:t>
            </w:r>
          </w:p>
        </w:tc>
        <w:tc>
          <w:tcPr>
            <w:tcW w:w="2977" w:type="dxa"/>
            <w:tcBorders>
              <w:top w:val="single" w:sz="12" w:space="0" w:color="000000" w:themeColor="text1"/>
            </w:tcBorders>
            <w:vAlign w:val="center"/>
          </w:tcPr>
          <w:p w14:paraId="480E3F94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</w:tr>
      <w:tr w:rsidR="000F069E" w:rsidRPr="00D60FCA" w14:paraId="087D9D55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44A25693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PC/Gaming T2</w:t>
            </w:r>
          </w:p>
        </w:tc>
        <w:tc>
          <w:tcPr>
            <w:tcW w:w="2977" w:type="dxa"/>
            <w:vAlign w:val="center"/>
          </w:tcPr>
          <w:p w14:paraId="22E00DC9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</w:t>
            </w:r>
          </w:p>
        </w:tc>
      </w:tr>
      <w:tr w:rsidR="000F069E" w:rsidRPr="00D60FCA" w14:paraId="143BBD58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56097A07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utdoor play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T2</w:t>
            </w:r>
          </w:p>
        </w:tc>
        <w:tc>
          <w:tcPr>
            <w:tcW w:w="2977" w:type="dxa"/>
            <w:vAlign w:val="center"/>
          </w:tcPr>
          <w:p w14:paraId="449B4891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</w:tr>
      <w:tr w:rsidR="000F069E" w:rsidRPr="00D60FCA" w14:paraId="1BB27C69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52DB8434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oderate-to-vigorous physical activity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T2</w:t>
            </w:r>
          </w:p>
        </w:tc>
        <w:tc>
          <w:tcPr>
            <w:tcW w:w="2977" w:type="dxa"/>
            <w:vAlign w:val="center"/>
          </w:tcPr>
          <w:p w14:paraId="4A6B9150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</w:tr>
      <w:tr w:rsidR="000F069E" w:rsidRPr="00D60FCA" w14:paraId="194BF2D7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295B9386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V/Video watching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T3</w:t>
            </w:r>
          </w:p>
        </w:tc>
        <w:tc>
          <w:tcPr>
            <w:tcW w:w="2977" w:type="dxa"/>
            <w:vAlign w:val="center"/>
          </w:tcPr>
          <w:p w14:paraId="39374B2E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0F069E" w:rsidRPr="00D60FCA" w14:paraId="72558A5B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11AFCE64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PC/Gaming T3</w:t>
            </w:r>
          </w:p>
        </w:tc>
        <w:tc>
          <w:tcPr>
            <w:tcW w:w="2977" w:type="dxa"/>
            <w:vAlign w:val="center"/>
          </w:tcPr>
          <w:p w14:paraId="208D9338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0.087</w:t>
            </w:r>
          </w:p>
        </w:tc>
      </w:tr>
      <w:tr w:rsidR="000F069E" w:rsidRPr="00D60FCA" w14:paraId="37EB04EE" w14:textId="77777777" w:rsidTr="009C3A42">
        <w:trPr>
          <w:trHeight w:val="397"/>
        </w:trPr>
        <w:tc>
          <w:tcPr>
            <w:tcW w:w="4820" w:type="dxa"/>
            <w:vAlign w:val="center"/>
          </w:tcPr>
          <w:p w14:paraId="56A9BC0B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utdoor play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T3</w:t>
            </w:r>
          </w:p>
        </w:tc>
        <w:tc>
          <w:tcPr>
            <w:tcW w:w="2977" w:type="dxa"/>
            <w:vAlign w:val="center"/>
          </w:tcPr>
          <w:p w14:paraId="489FDCEB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0F069E" w:rsidRPr="00D60FCA" w14:paraId="12CCA28B" w14:textId="77777777" w:rsidTr="009C3A42">
        <w:trPr>
          <w:trHeight w:val="397"/>
        </w:trPr>
        <w:tc>
          <w:tcPr>
            <w:tcW w:w="4820" w:type="dxa"/>
            <w:tcBorders>
              <w:bottom w:val="single" w:sz="2" w:space="0" w:color="auto"/>
            </w:tcBorders>
            <w:vAlign w:val="center"/>
          </w:tcPr>
          <w:p w14:paraId="4E28E4F8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oderate-to-vigorous physical activity</w:t>
            </w: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T3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vAlign w:val="center"/>
          </w:tcPr>
          <w:p w14:paraId="11E4D504" w14:textId="77777777" w:rsidR="000F069E" w:rsidRPr="00D60FCA" w:rsidRDefault="000F069E" w:rsidP="009C3A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0F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0.066</w:t>
            </w:r>
          </w:p>
        </w:tc>
      </w:tr>
    </w:tbl>
    <w:p w14:paraId="4F8468CA" w14:textId="77777777" w:rsidR="000F069E" w:rsidRPr="00D60FCA" w:rsidRDefault="000F069E" w:rsidP="000F069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60FCA">
        <w:rPr>
          <w:rFonts w:ascii="Times New Roman" w:hAnsi="Times New Roman" w:cs="Times New Roman"/>
          <w:sz w:val="18"/>
          <w:szCs w:val="18"/>
        </w:rPr>
        <w:t>MVPA = moderate to vigorous physical activity [minutes per week]; OP = Outdoor play [days per week]; PC/Gaming = Computer use and gaming [minutes per day]; TV = TV and video watching [minutes per day]</w:t>
      </w:r>
    </w:p>
    <w:p w14:paraId="25B4F35D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29E8F26E" w14:textId="77777777" w:rsidR="000F069E" w:rsidRPr="00D60FCA" w:rsidRDefault="000F069E" w:rsidP="000F069E">
      <w:pPr>
        <w:rPr>
          <w:rFonts w:ascii="Times New Roman" w:hAnsi="Times New Roman" w:cs="Times New Roman"/>
        </w:rPr>
      </w:pPr>
    </w:p>
    <w:p w14:paraId="68A92FEA" w14:textId="77777777" w:rsidR="000F069E" w:rsidRDefault="000F069E" w:rsidP="000F069E">
      <w:pPr>
        <w:spacing w:line="480" w:lineRule="auto"/>
        <w:rPr>
          <w:rFonts w:ascii="Times New Roman" w:hAnsi="Times New Roman" w:cs="Times New Roman"/>
        </w:rPr>
      </w:pPr>
    </w:p>
    <w:p w14:paraId="3DA00890" w14:textId="77777777" w:rsidR="000F069E" w:rsidRDefault="000F069E" w:rsidP="000F069E">
      <w:pPr>
        <w:spacing w:line="480" w:lineRule="auto"/>
        <w:rPr>
          <w:rFonts w:ascii="Times New Roman" w:hAnsi="Times New Roman" w:cs="Times New Roman"/>
        </w:rPr>
      </w:pPr>
    </w:p>
    <w:p w14:paraId="491EED8F" w14:textId="77777777" w:rsidR="00DC042E" w:rsidRDefault="00DC042E"/>
    <w:sectPr w:rsidR="00DC042E" w:rsidSect="005833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CD3"/>
    <w:multiLevelType w:val="multilevel"/>
    <w:tmpl w:val="1C4A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1EB9"/>
    <w:multiLevelType w:val="multilevel"/>
    <w:tmpl w:val="9DFA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05315"/>
    <w:multiLevelType w:val="hybridMultilevel"/>
    <w:tmpl w:val="9468F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443E61"/>
    <w:multiLevelType w:val="hybridMultilevel"/>
    <w:tmpl w:val="7F7679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5E45A5"/>
    <w:multiLevelType w:val="hybridMultilevel"/>
    <w:tmpl w:val="24D6A2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A5E9A"/>
    <w:multiLevelType w:val="hybridMultilevel"/>
    <w:tmpl w:val="9D9855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851FB7"/>
    <w:multiLevelType w:val="multilevel"/>
    <w:tmpl w:val="D270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2F6833"/>
    <w:multiLevelType w:val="multilevel"/>
    <w:tmpl w:val="632E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048DD"/>
    <w:multiLevelType w:val="hybridMultilevel"/>
    <w:tmpl w:val="257686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746A15"/>
    <w:multiLevelType w:val="hybridMultilevel"/>
    <w:tmpl w:val="6E16C140"/>
    <w:lvl w:ilvl="0" w:tplc="5CACBA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60C7F"/>
    <w:multiLevelType w:val="multilevel"/>
    <w:tmpl w:val="500E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0C1BB0"/>
    <w:multiLevelType w:val="multilevel"/>
    <w:tmpl w:val="E4D0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1555BB"/>
    <w:multiLevelType w:val="hybridMultilevel"/>
    <w:tmpl w:val="16E0DB6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55A23"/>
    <w:multiLevelType w:val="hybridMultilevel"/>
    <w:tmpl w:val="7F1030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5C2C53"/>
    <w:multiLevelType w:val="hybridMultilevel"/>
    <w:tmpl w:val="FE688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CB01F0"/>
    <w:multiLevelType w:val="hybridMultilevel"/>
    <w:tmpl w:val="13FE67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FD4B63"/>
    <w:multiLevelType w:val="multilevel"/>
    <w:tmpl w:val="9B9E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1D6D11"/>
    <w:multiLevelType w:val="multilevel"/>
    <w:tmpl w:val="DE90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256FCB"/>
    <w:multiLevelType w:val="hybridMultilevel"/>
    <w:tmpl w:val="C24426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6705A0"/>
    <w:multiLevelType w:val="hybridMultilevel"/>
    <w:tmpl w:val="7F78BE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DB1158"/>
    <w:multiLevelType w:val="hybridMultilevel"/>
    <w:tmpl w:val="0E74DB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46030A"/>
    <w:multiLevelType w:val="hybridMultilevel"/>
    <w:tmpl w:val="E438F78C"/>
    <w:lvl w:ilvl="0" w:tplc="C9A65F2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F25B3"/>
    <w:multiLevelType w:val="multilevel"/>
    <w:tmpl w:val="E4DC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317F23"/>
    <w:multiLevelType w:val="hybridMultilevel"/>
    <w:tmpl w:val="E0B2C26A"/>
    <w:lvl w:ilvl="0" w:tplc="C74A1786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C07444"/>
    <w:multiLevelType w:val="hybridMultilevel"/>
    <w:tmpl w:val="3EA25D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696077"/>
    <w:multiLevelType w:val="hybridMultilevel"/>
    <w:tmpl w:val="07582F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9"/>
  </w:num>
  <w:num w:numId="5">
    <w:abstractNumId w:val="14"/>
  </w:num>
  <w:num w:numId="6">
    <w:abstractNumId w:val="19"/>
  </w:num>
  <w:num w:numId="7">
    <w:abstractNumId w:val="23"/>
  </w:num>
  <w:num w:numId="8">
    <w:abstractNumId w:val="5"/>
  </w:num>
  <w:num w:numId="9">
    <w:abstractNumId w:val="2"/>
  </w:num>
  <w:num w:numId="10">
    <w:abstractNumId w:val="25"/>
  </w:num>
  <w:num w:numId="11">
    <w:abstractNumId w:val="15"/>
  </w:num>
  <w:num w:numId="12">
    <w:abstractNumId w:val="13"/>
  </w:num>
  <w:num w:numId="13">
    <w:abstractNumId w:val="24"/>
  </w:num>
  <w:num w:numId="14">
    <w:abstractNumId w:val="3"/>
  </w:num>
  <w:num w:numId="15">
    <w:abstractNumId w:val="4"/>
  </w:num>
  <w:num w:numId="16">
    <w:abstractNumId w:val="20"/>
  </w:num>
  <w:num w:numId="17">
    <w:abstractNumId w:val="21"/>
  </w:num>
  <w:num w:numId="18">
    <w:abstractNumId w:val="22"/>
  </w:num>
  <w:num w:numId="19">
    <w:abstractNumId w:val="11"/>
  </w:num>
  <w:num w:numId="20">
    <w:abstractNumId w:val="6"/>
  </w:num>
  <w:num w:numId="21">
    <w:abstractNumId w:val="7"/>
  </w:num>
  <w:num w:numId="22">
    <w:abstractNumId w:val="17"/>
  </w:num>
  <w:num w:numId="23">
    <w:abstractNumId w:val="16"/>
  </w:num>
  <w:num w:numId="24">
    <w:abstractNumId w:val="0"/>
  </w:num>
  <w:num w:numId="25">
    <w:abstractNumId w:val="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9E"/>
    <w:rsid w:val="0007351B"/>
    <w:rsid w:val="000A5A61"/>
    <w:rsid w:val="000F069E"/>
    <w:rsid w:val="00583382"/>
    <w:rsid w:val="00840533"/>
    <w:rsid w:val="00DC042E"/>
    <w:rsid w:val="00F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77FF64"/>
  <w14:defaultImageDpi w14:val="32767"/>
  <w15:chartTrackingRefBased/>
  <w15:docId w15:val="{E21CB6BE-6145-4FE3-8676-46CFC960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069E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06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06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06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0F06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0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06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06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F06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0F069E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F069E"/>
    <w:rPr>
      <w:rFonts w:ascii="Arial" w:hAnsi="Arial"/>
    </w:rPr>
  </w:style>
  <w:style w:type="paragraph" w:customStyle="1" w:styleId="EndNoteBibliographyTitle">
    <w:name w:val="EndNote Bibliography Title"/>
    <w:basedOn w:val="Standard"/>
    <w:link w:val="EndNoteBibliographyTitleZchn"/>
    <w:rsid w:val="000F069E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ListenabsatzZchn"/>
    <w:link w:val="EndNoteBibliographyTitle"/>
    <w:rsid w:val="000F069E"/>
    <w:rPr>
      <w:rFonts w:ascii="Arial" w:hAnsi="Arial" w:cs="Arial"/>
      <w:noProof/>
    </w:rPr>
  </w:style>
  <w:style w:type="paragraph" w:customStyle="1" w:styleId="EndNoteBibliography">
    <w:name w:val="EndNote Bibliography"/>
    <w:basedOn w:val="Standard"/>
    <w:link w:val="EndNoteBibliographyZchn"/>
    <w:rsid w:val="000F069E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ListenabsatzZchn"/>
    <w:link w:val="EndNoteBibliography"/>
    <w:rsid w:val="000F069E"/>
    <w:rPr>
      <w:rFonts w:ascii="Arial" w:hAnsi="Arial" w:cs="Arial"/>
      <w:noProof/>
    </w:rPr>
  </w:style>
  <w:style w:type="character" w:styleId="Hyperlink">
    <w:name w:val="Hyperlink"/>
    <w:basedOn w:val="Absatz-Standardschriftart"/>
    <w:uiPriority w:val="99"/>
    <w:unhideWhenUsed/>
    <w:rsid w:val="000F069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F069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F069E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069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0F069E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069E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0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069E"/>
    <w:rPr>
      <w:rFonts w:ascii="Segoe UI" w:hAnsi="Segoe UI" w:cs="Segoe UI"/>
      <w:sz w:val="18"/>
      <w:szCs w:val="18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0F069E"/>
    <w:pPr>
      <w:spacing w:after="0" w:line="240" w:lineRule="auto"/>
    </w:pPr>
    <w:rPr>
      <w:rFonts w:ascii="Arial" w:hAnsi="Arial" w:cstheme="majorBidi"/>
      <w:sz w:val="24"/>
      <w:szCs w:val="24"/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mithellemGitternetz">
    <w:name w:val="Grid Table Light"/>
    <w:basedOn w:val="NormaleTabelle"/>
    <w:uiPriority w:val="40"/>
    <w:rsid w:val="000F06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F06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06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069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06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069E"/>
    <w:rPr>
      <w:rFonts w:ascii="Arial" w:hAnsi="Arial"/>
      <w:b/>
      <w:bCs/>
      <w:sz w:val="20"/>
      <w:szCs w:val="2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F069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F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0F069E"/>
    <w:rPr>
      <w:i/>
      <w:iCs/>
    </w:rPr>
  </w:style>
  <w:style w:type="paragraph" w:styleId="berarbeitung">
    <w:name w:val="Revision"/>
    <w:hidden/>
    <w:uiPriority w:val="99"/>
    <w:semiHidden/>
    <w:rsid w:val="000F069E"/>
    <w:pPr>
      <w:spacing w:after="0" w:line="240" w:lineRule="auto"/>
    </w:pPr>
    <w:rPr>
      <w:rFonts w:ascii="Arial" w:hAnsi="Arial"/>
    </w:rPr>
  </w:style>
  <w:style w:type="character" w:styleId="Zeilennummer">
    <w:name w:val="line number"/>
    <w:basedOn w:val="Absatz-Standardschriftart"/>
    <w:uiPriority w:val="99"/>
    <w:semiHidden/>
    <w:unhideWhenUsed/>
    <w:rsid w:val="000F069E"/>
  </w:style>
  <w:style w:type="paragraph" w:styleId="Funotentext">
    <w:name w:val="footnote text"/>
    <w:basedOn w:val="Standard"/>
    <w:link w:val="FunotentextZchn"/>
    <w:uiPriority w:val="99"/>
    <w:semiHidden/>
    <w:unhideWhenUsed/>
    <w:rsid w:val="000F069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F069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F06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Nigg, Carina (IFSS)</dc:creator>
  <cp:keywords/>
  <dc:description/>
  <cp:lastModifiedBy>Nigg, Carina (IFSS)</cp:lastModifiedBy>
  <cp:revision>1</cp:revision>
  <dcterms:created xsi:type="dcterms:W3CDTF">2021-08-16T07:15:00Z</dcterms:created>
  <dcterms:modified xsi:type="dcterms:W3CDTF">2021-08-16T07:15:00Z</dcterms:modified>
</cp:coreProperties>
</file>