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4BED4" w14:textId="13A40D17" w:rsidR="005A62AB" w:rsidRPr="005A62AB" w:rsidRDefault="005A62AB" w:rsidP="005A62AB">
      <w:pPr>
        <w:spacing w:after="0" w:line="480" w:lineRule="auto"/>
        <w:rPr>
          <w:rFonts w:ascii="Times New Roman" w:eastAsia="Times New Roman" w:hAnsi="Times New Roman" w:cs="Times New Roman"/>
          <w:color w:val="222222"/>
          <w:sz w:val="24"/>
          <w:szCs w:val="24"/>
          <w:shd w:val="clear" w:color="auto" w:fill="FFFFFF"/>
          <w:lang w:eastAsia="zh-CN"/>
        </w:rPr>
      </w:pPr>
      <w:r w:rsidRPr="005A62AB">
        <w:rPr>
          <w:rFonts w:ascii="Times New Roman" w:eastAsia="Times New Roman" w:hAnsi="Times New Roman" w:cs="Times New Roman"/>
          <w:b/>
          <w:bCs/>
          <w:color w:val="222222"/>
          <w:sz w:val="24"/>
          <w:szCs w:val="24"/>
          <w:shd w:val="clear" w:color="auto" w:fill="FFFFFF"/>
          <w:lang w:eastAsia="zh-CN"/>
        </w:rPr>
        <w:t>Supplementary Figure 1:</w:t>
      </w:r>
      <w:r>
        <w:rPr>
          <w:rFonts w:ascii="Times New Roman" w:eastAsia="Times New Roman" w:hAnsi="Times New Roman" w:cs="Times New Roman"/>
          <w:color w:val="222222"/>
          <w:sz w:val="24"/>
          <w:szCs w:val="24"/>
          <w:shd w:val="clear" w:color="auto" w:fill="FFFFFF"/>
          <w:lang w:eastAsia="zh-CN"/>
        </w:rPr>
        <w:t xml:space="preserve"> Age-appropriate coverage of childhood vaccines at provincial level in Nepal</w:t>
      </w:r>
    </w:p>
    <w:p w14:paraId="63B68AD0" w14:textId="02E6B9DB" w:rsidR="005639C1" w:rsidRPr="006305B5" w:rsidRDefault="005639C1" w:rsidP="005A62AB">
      <w:pPr>
        <w:spacing w:after="0" w:line="480" w:lineRule="auto"/>
        <w:rPr>
          <w:rFonts w:ascii="Times New Roman" w:eastAsia="Times New Roman" w:hAnsi="Times New Roman" w:cs="Times New Roman"/>
          <w:sz w:val="24"/>
          <w:szCs w:val="24"/>
          <w:shd w:val="clear" w:color="auto" w:fill="FFFFFF"/>
          <w:lang w:eastAsia="zh-CN"/>
        </w:rPr>
      </w:pPr>
      <w:r w:rsidRPr="005A62AB">
        <w:rPr>
          <w:rFonts w:ascii="Times New Roman" w:eastAsia="Times New Roman" w:hAnsi="Times New Roman" w:cs="Times New Roman"/>
          <w:b/>
          <w:bCs/>
          <w:color w:val="222222"/>
          <w:sz w:val="24"/>
          <w:szCs w:val="24"/>
          <w:shd w:val="clear" w:color="auto" w:fill="FFFFFF"/>
          <w:lang w:eastAsia="zh-CN"/>
        </w:rPr>
        <w:t>Supplementary Table 1:</w:t>
      </w:r>
      <w:r w:rsidRPr="006305B5">
        <w:rPr>
          <w:rFonts w:ascii="Times New Roman" w:eastAsia="Times New Roman" w:hAnsi="Times New Roman" w:cs="Times New Roman"/>
          <w:sz w:val="24"/>
          <w:szCs w:val="24"/>
          <w:shd w:val="clear" w:color="auto" w:fill="FFFFFF"/>
          <w:lang w:eastAsia="zh-CN"/>
        </w:rPr>
        <w:t xml:space="preserve"> Pair-wise correlation coefficient among independent variables. </w:t>
      </w:r>
    </w:p>
    <w:p w14:paraId="226B112A" w14:textId="02732102" w:rsidR="006305B5" w:rsidRPr="006305B5" w:rsidRDefault="006305B5" w:rsidP="005A62AB">
      <w:pPr>
        <w:spacing w:line="480" w:lineRule="auto"/>
        <w:rPr>
          <w:rFonts w:ascii="Times New Roman" w:eastAsia="Times New Roman" w:hAnsi="Times New Roman" w:cs="Times New Roman"/>
          <w:sz w:val="24"/>
          <w:szCs w:val="24"/>
          <w:shd w:val="clear" w:color="auto" w:fill="FFFFFF"/>
          <w:lang w:eastAsia="zh-CN"/>
        </w:rPr>
      </w:pPr>
      <w:r w:rsidRPr="005A62AB">
        <w:rPr>
          <w:rFonts w:ascii="Times New Roman" w:eastAsia="Times New Roman" w:hAnsi="Times New Roman" w:cs="Times New Roman"/>
          <w:b/>
          <w:bCs/>
          <w:color w:val="222222"/>
          <w:sz w:val="24"/>
          <w:szCs w:val="24"/>
          <w:shd w:val="clear" w:color="auto" w:fill="FFFFFF"/>
          <w:lang w:eastAsia="zh-CN"/>
        </w:rPr>
        <w:t>Supplementary Table 2:</w:t>
      </w:r>
      <w:r w:rsidRPr="006305B5">
        <w:rPr>
          <w:rFonts w:ascii="Times New Roman" w:hAnsi="Times New Roman" w:cs="Times New Roman"/>
          <w:b/>
          <w:color w:val="000000" w:themeColor="text1"/>
          <w:szCs w:val="22"/>
        </w:rPr>
        <w:t xml:space="preserve"> </w:t>
      </w:r>
      <w:r w:rsidRPr="006305B5">
        <w:rPr>
          <w:rFonts w:ascii="Times New Roman" w:eastAsia="Times New Roman" w:hAnsi="Times New Roman" w:cs="Times New Roman"/>
          <w:sz w:val="24"/>
          <w:szCs w:val="24"/>
          <w:shd w:val="clear" w:color="auto" w:fill="FFFFFF"/>
          <w:lang w:eastAsia="zh-CN"/>
        </w:rPr>
        <w:t>Comparison of children aged 12-36 months included and excluded in the study.</w:t>
      </w:r>
    </w:p>
    <w:p w14:paraId="735A39CB" w14:textId="1796DC5D" w:rsidR="005639C1" w:rsidRPr="005A62AB" w:rsidRDefault="006305B5" w:rsidP="005A62AB">
      <w:pPr>
        <w:pStyle w:val="NoSpacing"/>
        <w:spacing w:line="480" w:lineRule="auto"/>
        <w:rPr>
          <w:sz w:val="22"/>
          <w:szCs w:val="22"/>
        </w:rPr>
      </w:pPr>
      <w:r w:rsidRPr="005A62AB">
        <w:rPr>
          <w:rFonts w:eastAsia="Times New Roman"/>
          <w:b/>
          <w:bCs/>
          <w:color w:val="222222"/>
          <w:shd w:val="clear" w:color="auto" w:fill="FFFFFF"/>
          <w:lang w:val="en-GB" w:eastAsia="zh-CN" w:bidi="ne-NP"/>
        </w:rPr>
        <w:t>Supplementary Table 3:</w:t>
      </w:r>
      <w:r w:rsidRPr="006305B5">
        <w:rPr>
          <w:rFonts w:eastAsia="Times New Roman"/>
          <w:shd w:val="clear" w:color="auto" w:fill="FFFFFF"/>
          <w:lang w:eastAsia="zh-CN"/>
        </w:rPr>
        <w:t xml:space="preserve"> </w:t>
      </w:r>
      <w:r w:rsidRPr="0059608C">
        <w:rPr>
          <w:sz w:val="22"/>
          <w:szCs w:val="22"/>
        </w:rPr>
        <w:t>Immunization target and the coverage reported by Ministry of Health Nepal in 2016- 17</w:t>
      </w:r>
      <w:r>
        <w:rPr>
          <w:sz w:val="22"/>
          <w:szCs w:val="22"/>
        </w:rPr>
        <w:t>.</w:t>
      </w:r>
      <w:r w:rsidRPr="0059608C">
        <w:rPr>
          <w:sz w:val="22"/>
          <w:szCs w:val="22"/>
        </w:rPr>
        <w:t xml:space="preserve"> </w:t>
      </w:r>
    </w:p>
    <w:p w14:paraId="1EDF11F5" w14:textId="1C8BC7E3" w:rsidR="005639C1" w:rsidRDefault="005639C1" w:rsidP="005A62AB">
      <w:pPr>
        <w:spacing w:after="0" w:line="480" w:lineRule="auto"/>
        <w:ind w:left="2430" w:hanging="2430"/>
        <w:rPr>
          <w:rFonts w:ascii="Times New Roman" w:eastAsia="Times New Roman" w:hAnsi="Times New Roman" w:cs="Times New Roman"/>
          <w:color w:val="222222"/>
          <w:sz w:val="24"/>
          <w:szCs w:val="24"/>
          <w:shd w:val="clear" w:color="auto" w:fill="FFFFFF"/>
          <w:lang w:eastAsia="zh-CN"/>
        </w:rPr>
      </w:pPr>
      <w:r w:rsidRPr="005A62AB">
        <w:rPr>
          <w:rFonts w:ascii="Times New Roman" w:eastAsia="Times New Roman" w:hAnsi="Times New Roman" w:cs="Times New Roman"/>
          <w:b/>
          <w:bCs/>
          <w:color w:val="222222"/>
          <w:sz w:val="24"/>
          <w:szCs w:val="24"/>
          <w:shd w:val="clear" w:color="auto" w:fill="FFFFFF"/>
          <w:lang w:eastAsia="zh-CN"/>
        </w:rPr>
        <w:t>Supplementary Material:</w:t>
      </w:r>
      <w:r>
        <w:rPr>
          <w:rFonts w:ascii="Times New Roman" w:eastAsia="Times New Roman" w:hAnsi="Times New Roman" w:cs="Times New Roman"/>
          <w:color w:val="222222"/>
          <w:sz w:val="24"/>
          <w:szCs w:val="24"/>
          <w:shd w:val="clear" w:color="auto" w:fill="FFFFFF"/>
          <w:lang w:eastAsia="zh-CN"/>
        </w:rPr>
        <w:t xml:space="preserve"> Detail method of data collection in Nepal</w:t>
      </w:r>
    </w:p>
    <w:p w14:paraId="398011ED" w14:textId="4E100CDC" w:rsidR="00413C43" w:rsidRDefault="00413C43" w:rsidP="005A62AB">
      <w:pPr>
        <w:spacing w:line="480" w:lineRule="auto"/>
        <w:rPr>
          <w:rFonts w:ascii="Times New Roman" w:eastAsia="Times New Roman" w:hAnsi="Times New Roman" w:cs="Times New Roman"/>
          <w:color w:val="222222"/>
          <w:sz w:val="24"/>
          <w:szCs w:val="24"/>
          <w:shd w:val="clear" w:color="auto" w:fill="FFFFFF"/>
          <w:lang w:eastAsia="zh-CN"/>
        </w:rPr>
      </w:pPr>
      <w:r>
        <w:rPr>
          <w:rFonts w:ascii="Times New Roman" w:eastAsia="Times New Roman" w:hAnsi="Times New Roman" w:cs="Times New Roman"/>
          <w:color w:val="222222"/>
          <w:sz w:val="24"/>
          <w:szCs w:val="24"/>
          <w:shd w:val="clear" w:color="auto" w:fill="FFFFFF"/>
          <w:lang w:eastAsia="zh-CN"/>
        </w:rPr>
        <w:br w:type="page"/>
      </w:r>
    </w:p>
    <w:p w14:paraId="58CA236B" w14:textId="1A763C6E" w:rsidR="00413C43" w:rsidRPr="00DE141A" w:rsidRDefault="00413C43" w:rsidP="00DE141A">
      <w:pPr>
        <w:spacing w:after="0" w:line="240" w:lineRule="auto"/>
        <w:ind w:left="2610" w:hanging="2610"/>
        <w:rPr>
          <w:rFonts w:ascii="Times New Roman" w:eastAsia="Times New Roman" w:hAnsi="Times New Roman" w:cs="Times New Roman"/>
          <w:b/>
          <w:bCs/>
          <w:color w:val="222222"/>
          <w:sz w:val="24"/>
          <w:szCs w:val="24"/>
          <w:shd w:val="clear" w:color="auto" w:fill="FFFFFF"/>
          <w:lang w:eastAsia="zh-CN"/>
        </w:rPr>
      </w:pPr>
      <w:r w:rsidRPr="00DE141A">
        <w:rPr>
          <w:rFonts w:ascii="Times New Roman" w:eastAsia="Times New Roman" w:hAnsi="Times New Roman" w:cs="Times New Roman"/>
          <w:b/>
          <w:bCs/>
          <w:color w:val="222222"/>
          <w:sz w:val="24"/>
          <w:szCs w:val="24"/>
          <w:shd w:val="clear" w:color="auto" w:fill="FFFFFF"/>
          <w:lang w:eastAsia="zh-CN"/>
        </w:rPr>
        <w:lastRenderedPageBreak/>
        <w:t>Supplementary Figure 1. Age-appropriate coverage of childhood vaccines at provincial level in Nepal</w:t>
      </w:r>
    </w:p>
    <w:p w14:paraId="44F906FA" w14:textId="77777777" w:rsidR="00413C43" w:rsidRDefault="00413C43" w:rsidP="00413C43">
      <w:pPr>
        <w:spacing w:after="0" w:line="240" w:lineRule="auto"/>
        <w:ind w:left="2430" w:hanging="2430"/>
        <w:rPr>
          <w:rFonts w:ascii="Times New Roman" w:eastAsia="Times New Roman" w:hAnsi="Times New Roman" w:cs="Times New Roman"/>
          <w:color w:val="222222"/>
          <w:sz w:val="24"/>
          <w:szCs w:val="24"/>
          <w:shd w:val="clear" w:color="auto" w:fill="FFFFFF"/>
          <w:lang w:eastAsia="zh-CN"/>
        </w:rPr>
      </w:pPr>
    </w:p>
    <w:p w14:paraId="0B54833C" w14:textId="265C2ED3" w:rsidR="00413C43" w:rsidRDefault="00413C43" w:rsidP="005639C1">
      <w:pPr>
        <w:spacing w:after="0" w:line="240" w:lineRule="auto"/>
        <w:ind w:left="2430" w:hanging="2430"/>
        <w:rPr>
          <w:rFonts w:ascii="Times New Roman" w:eastAsia="Times New Roman" w:hAnsi="Times New Roman" w:cs="Times New Roman"/>
          <w:color w:val="222222"/>
          <w:sz w:val="24"/>
          <w:szCs w:val="24"/>
          <w:shd w:val="clear" w:color="auto" w:fill="FFFFFF"/>
          <w:lang w:eastAsia="zh-CN"/>
        </w:rPr>
      </w:pPr>
      <w:r>
        <w:rPr>
          <w:rFonts w:ascii="Times New Roman" w:eastAsia="Times New Roman" w:hAnsi="Times New Roman" w:cs="Times New Roman"/>
          <w:noProof/>
          <w:color w:val="222222"/>
          <w:sz w:val="24"/>
          <w:szCs w:val="24"/>
          <w:shd w:val="clear" w:color="auto" w:fill="FFFFFF"/>
          <w:lang w:eastAsia="zh-CN"/>
        </w:rPr>
        <w:drawing>
          <wp:inline distT="0" distB="0" distL="0" distR="0" wp14:anchorId="397D2EDE" wp14:editId="127BC8CD">
            <wp:extent cx="5894614" cy="35325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25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5905172" cy="3538832"/>
                    </a:xfrm>
                    <a:prstGeom prst="rect">
                      <a:avLst/>
                    </a:prstGeom>
                    <a:noFill/>
                    <a:ln>
                      <a:noFill/>
                    </a:ln>
                  </pic:spPr>
                </pic:pic>
              </a:graphicData>
            </a:graphic>
          </wp:inline>
        </w:drawing>
      </w:r>
    </w:p>
    <w:p w14:paraId="7D590B93" w14:textId="77777777" w:rsidR="005639C1" w:rsidRDefault="005639C1" w:rsidP="005639C1">
      <w:pPr>
        <w:spacing w:after="0" w:line="240" w:lineRule="auto"/>
        <w:rPr>
          <w:rFonts w:ascii="Garamond" w:hAnsi="Garamond"/>
          <w:sz w:val="20"/>
          <w:lang w:val="en-US"/>
        </w:rPr>
      </w:pPr>
    </w:p>
    <w:p w14:paraId="4A5FEBB6" w14:textId="6DDF5AF9" w:rsidR="00063A3D" w:rsidRDefault="00171908" w:rsidP="005639C1">
      <w:pPr>
        <w:spacing w:line="480" w:lineRule="auto"/>
        <w:rPr>
          <w:lang w:val="en-US"/>
        </w:rPr>
      </w:pPr>
    </w:p>
    <w:p w14:paraId="2DA40DC6" w14:textId="77777777" w:rsidR="00D40A50" w:rsidRDefault="00D40A50" w:rsidP="005639C1">
      <w:pPr>
        <w:spacing w:line="480" w:lineRule="auto"/>
        <w:rPr>
          <w:rFonts w:ascii="Times New Roman" w:eastAsia="Times New Roman" w:hAnsi="Times New Roman" w:cs="Times New Roman"/>
          <w:b/>
          <w:bCs/>
          <w:color w:val="222222"/>
          <w:sz w:val="24"/>
          <w:szCs w:val="24"/>
          <w:shd w:val="clear" w:color="auto" w:fill="FFFFFF"/>
          <w:lang w:eastAsia="zh-CN"/>
        </w:rPr>
      </w:pPr>
    </w:p>
    <w:p w14:paraId="2CB1E404" w14:textId="7EB98158" w:rsidR="00413C43" w:rsidRPr="00DE141A" w:rsidRDefault="00413C43" w:rsidP="005639C1">
      <w:pPr>
        <w:spacing w:line="480" w:lineRule="auto"/>
        <w:rPr>
          <w:rFonts w:ascii="Times New Roman" w:eastAsia="Times New Roman" w:hAnsi="Times New Roman" w:cs="Times New Roman"/>
          <w:b/>
          <w:bCs/>
          <w:color w:val="222222"/>
          <w:sz w:val="24"/>
          <w:szCs w:val="24"/>
          <w:shd w:val="clear" w:color="auto" w:fill="FFFFFF"/>
          <w:lang w:eastAsia="zh-CN"/>
        </w:rPr>
      </w:pPr>
      <w:r w:rsidRPr="00DE141A">
        <w:rPr>
          <w:rFonts w:ascii="Times New Roman" w:eastAsia="Times New Roman" w:hAnsi="Times New Roman" w:cs="Times New Roman"/>
          <w:b/>
          <w:bCs/>
          <w:color w:val="222222"/>
          <w:sz w:val="24"/>
          <w:szCs w:val="24"/>
          <w:shd w:val="clear" w:color="auto" w:fill="FFFFFF"/>
          <w:lang w:eastAsia="zh-CN"/>
        </w:rPr>
        <w:t xml:space="preserve">Supplementary Table 1. </w:t>
      </w:r>
      <w:r w:rsidRPr="00DE141A">
        <w:rPr>
          <w:b/>
          <w:bCs/>
          <w:lang w:val="en-US"/>
        </w:rPr>
        <w:t xml:space="preserve">Pair-wise </w:t>
      </w:r>
      <w:r w:rsidRPr="00DE141A">
        <w:rPr>
          <w:rFonts w:ascii="Times New Roman" w:eastAsia="Times New Roman" w:hAnsi="Times New Roman" w:cs="Times New Roman"/>
          <w:b/>
          <w:bCs/>
          <w:color w:val="222222"/>
          <w:sz w:val="24"/>
          <w:szCs w:val="24"/>
          <w:shd w:val="clear" w:color="auto" w:fill="FFFFFF"/>
          <w:lang w:eastAsia="zh-CN"/>
        </w:rPr>
        <w:t>correlation coefficient among independent variables</w:t>
      </w:r>
    </w:p>
    <w:tbl>
      <w:tblPr>
        <w:tblW w:w="9483" w:type="dxa"/>
        <w:tblLayout w:type="fixed"/>
        <w:tblLook w:val="0000" w:firstRow="0" w:lastRow="0" w:firstColumn="0" w:lastColumn="0" w:noHBand="0" w:noVBand="0"/>
      </w:tblPr>
      <w:tblGrid>
        <w:gridCol w:w="1368"/>
        <w:gridCol w:w="1080"/>
        <w:gridCol w:w="860"/>
        <w:gridCol w:w="1080"/>
        <w:gridCol w:w="940"/>
        <w:gridCol w:w="1080"/>
        <w:gridCol w:w="1080"/>
        <w:gridCol w:w="1004"/>
        <w:gridCol w:w="91"/>
        <w:gridCol w:w="809"/>
        <w:gridCol w:w="91"/>
      </w:tblGrid>
      <w:tr w:rsidR="00413C43" w14:paraId="3B560836" w14:textId="77777777" w:rsidTr="008D25A3">
        <w:trPr>
          <w:gridAfter w:val="1"/>
          <w:wAfter w:w="91" w:type="dxa"/>
        </w:trPr>
        <w:tc>
          <w:tcPr>
            <w:tcW w:w="1368" w:type="dxa"/>
            <w:tcBorders>
              <w:top w:val="single" w:sz="4" w:space="0" w:color="auto"/>
              <w:left w:val="nil"/>
              <w:bottom w:val="single" w:sz="6" w:space="0" w:color="auto"/>
              <w:right w:val="nil"/>
            </w:tcBorders>
          </w:tcPr>
          <w:p w14:paraId="28DD1650" w14:textId="77777777" w:rsidR="00413C43" w:rsidRDefault="00413C43" w:rsidP="008D25A3">
            <w:pPr>
              <w:widowControl w:val="0"/>
              <w:autoSpaceDE w:val="0"/>
              <w:autoSpaceDN w:val="0"/>
              <w:adjustRightInd w:val="0"/>
              <w:spacing w:after="0" w:line="240" w:lineRule="auto"/>
              <w:rPr>
                <w:rFonts w:ascii="Garamond" w:hAnsi="Garamond"/>
                <w:sz w:val="20"/>
                <w:lang w:val="en-US"/>
              </w:rPr>
            </w:pPr>
            <w:r>
              <w:rPr>
                <w:rFonts w:ascii="Garamond" w:hAnsi="Garamond"/>
                <w:sz w:val="20"/>
                <w:lang w:val="en-US"/>
              </w:rPr>
              <w:t>Variables</w:t>
            </w:r>
          </w:p>
        </w:tc>
        <w:tc>
          <w:tcPr>
            <w:tcW w:w="1080" w:type="dxa"/>
            <w:tcBorders>
              <w:top w:val="single" w:sz="4" w:space="0" w:color="auto"/>
              <w:left w:val="nil"/>
              <w:bottom w:val="single" w:sz="6" w:space="0" w:color="auto"/>
              <w:right w:val="nil"/>
            </w:tcBorders>
          </w:tcPr>
          <w:p w14:paraId="44ADB55C"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(mother’s age)</w:t>
            </w:r>
          </w:p>
        </w:tc>
        <w:tc>
          <w:tcPr>
            <w:tcW w:w="860" w:type="dxa"/>
            <w:tcBorders>
              <w:top w:val="single" w:sz="4" w:space="0" w:color="auto"/>
              <w:left w:val="nil"/>
              <w:bottom w:val="single" w:sz="6" w:space="0" w:color="auto"/>
              <w:right w:val="nil"/>
            </w:tcBorders>
          </w:tcPr>
          <w:p w14:paraId="5713610A"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(education)</w:t>
            </w:r>
          </w:p>
        </w:tc>
        <w:tc>
          <w:tcPr>
            <w:tcW w:w="1080" w:type="dxa"/>
            <w:tcBorders>
              <w:top w:val="single" w:sz="4" w:space="0" w:color="auto"/>
              <w:left w:val="nil"/>
              <w:bottom w:val="single" w:sz="6" w:space="0" w:color="auto"/>
              <w:right w:val="nil"/>
            </w:tcBorders>
          </w:tcPr>
          <w:p w14:paraId="1D7E9593"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(Ethnicity)</w:t>
            </w:r>
          </w:p>
        </w:tc>
        <w:tc>
          <w:tcPr>
            <w:tcW w:w="940" w:type="dxa"/>
            <w:tcBorders>
              <w:top w:val="single" w:sz="4" w:space="0" w:color="auto"/>
              <w:left w:val="nil"/>
              <w:bottom w:val="single" w:sz="6" w:space="0" w:color="auto"/>
              <w:right w:val="nil"/>
            </w:tcBorders>
          </w:tcPr>
          <w:p w14:paraId="1C3CF32F"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(Residence)</w:t>
            </w:r>
          </w:p>
        </w:tc>
        <w:tc>
          <w:tcPr>
            <w:tcW w:w="1080" w:type="dxa"/>
            <w:tcBorders>
              <w:top w:val="single" w:sz="4" w:space="0" w:color="auto"/>
              <w:left w:val="nil"/>
              <w:bottom w:val="single" w:sz="6" w:space="0" w:color="auto"/>
              <w:right w:val="nil"/>
            </w:tcBorders>
          </w:tcPr>
          <w:p w14:paraId="694A1030"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(Province)</w:t>
            </w:r>
          </w:p>
        </w:tc>
        <w:tc>
          <w:tcPr>
            <w:tcW w:w="1080" w:type="dxa"/>
            <w:tcBorders>
              <w:top w:val="single" w:sz="4" w:space="0" w:color="auto"/>
              <w:left w:val="nil"/>
              <w:bottom w:val="single" w:sz="6" w:space="0" w:color="auto"/>
              <w:right w:val="nil"/>
            </w:tcBorders>
          </w:tcPr>
          <w:p w14:paraId="595BF187"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(Season of childbirth)</w:t>
            </w:r>
          </w:p>
        </w:tc>
        <w:tc>
          <w:tcPr>
            <w:tcW w:w="1004" w:type="dxa"/>
            <w:tcBorders>
              <w:top w:val="single" w:sz="4" w:space="0" w:color="auto"/>
              <w:left w:val="nil"/>
              <w:bottom w:val="single" w:sz="6" w:space="0" w:color="auto"/>
              <w:right w:val="nil"/>
            </w:tcBorders>
          </w:tcPr>
          <w:p w14:paraId="374DBE0E"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(Wealth quintile)</w:t>
            </w:r>
          </w:p>
        </w:tc>
        <w:tc>
          <w:tcPr>
            <w:tcW w:w="900" w:type="dxa"/>
            <w:gridSpan w:val="2"/>
            <w:tcBorders>
              <w:top w:val="single" w:sz="4" w:space="0" w:color="auto"/>
              <w:left w:val="nil"/>
              <w:bottom w:val="single" w:sz="6" w:space="0" w:color="auto"/>
              <w:right w:val="nil"/>
            </w:tcBorders>
          </w:tcPr>
          <w:p w14:paraId="3C80FC26"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(Gender)</w:t>
            </w:r>
          </w:p>
        </w:tc>
      </w:tr>
      <w:tr w:rsidR="00413C43" w14:paraId="281AAA2C" w14:textId="77777777" w:rsidTr="008D25A3">
        <w:tc>
          <w:tcPr>
            <w:tcW w:w="1368" w:type="dxa"/>
            <w:tcBorders>
              <w:top w:val="nil"/>
              <w:left w:val="nil"/>
              <w:bottom w:val="nil"/>
              <w:right w:val="nil"/>
            </w:tcBorders>
          </w:tcPr>
          <w:p w14:paraId="6E85C140" w14:textId="77777777" w:rsidR="00413C43" w:rsidRDefault="00413C43" w:rsidP="008D25A3">
            <w:pPr>
              <w:widowControl w:val="0"/>
              <w:autoSpaceDE w:val="0"/>
              <w:autoSpaceDN w:val="0"/>
              <w:adjustRightInd w:val="0"/>
              <w:spacing w:after="0" w:line="240" w:lineRule="auto"/>
              <w:rPr>
                <w:rFonts w:ascii="Garamond" w:hAnsi="Garamond"/>
                <w:sz w:val="20"/>
                <w:lang w:val="en-US"/>
              </w:rPr>
            </w:pPr>
            <w:r>
              <w:rPr>
                <w:rFonts w:ascii="Garamond" w:hAnsi="Garamond"/>
                <w:sz w:val="20"/>
                <w:lang w:val="en-US"/>
              </w:rPr>
              <w:t>Mother’s age</w:t>
            </w:r>
          </w:p>
        </w:tc>
        <w:tc>
          <w:tcPr>
            <w:tcW w:w="1080" w:type="dxa"/>
            <w:tcBorders>
              <w:top w:val="nil"/>
              <w:left w:val="nil"/>
              <w:bottom w:val="nil"/>
              <w:right w:val="nil"/>
            </w:tcBorders>
          </w:tcPr>
          <w:p w14:paraId="1C53B8F3"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1.000</w:t>
            </w:r>
          </w:p>
        </w:tc>
        <w:tc>
          <w:tcPr>
            <w:tcW w:w="860" w:type="dxa"/>
            <w:tcBorders>
              <w:top w:val="nil"/>
              <w:left w:val="nil"/>
              <w:bottom w:val="nil"/>
              <w:right w:val="nil"/>
            </w:tcBorders>
          </w:tcPr>
          <w:p w14:paraId="52EB1021"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80" w:type="dxa"/>
            <w:tcBorders>
              <w:top w:val="nil"/>
              <w:left w:val="nil"/>
              <w:bottom w:val="nil"/>
              <w:right w:val="nil"/>
            </w:tcBorders>
          </w:tcPr>
          <w:p w14:paraId="1ED69144"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940" w:type="dxa"/>
            <w:tcBorders>
              <w:top w:val="nil"/>
              <w:left w:val="nil"/>
              <w:bottom w:val="nil"/>
              <w:right w:val="nil"/>
            </w:tcBorders>
          </w:tcPr>
          <w:p w14:paraId="288F97ED"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80" w:type="dxa"/>
            <w:tcBorders>
              <w:top w:val="nil"/>
              <w:left w:val="nil"/>
              <w:bottom w:val="nil"/>
              <w:right w:val="nil"/>
            </w:tcBorders>
          </w:tcPr>
          <w:p w14:paraId="27C417BF"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80" w:type="dxa"/>
            <w:tcBorders>
              <w:top w:val="nil"/>
              <w:left w:val="nil"/>
              <w:bottom w:val="nil"/>
              <w:right w:val="nil"/>
            </w:tcBorders>
          </w:tcPr>
          <w:p w14:paraId="28CFBA27"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95" w:type="dxa"/>
            <w:gridSpan w:val="2"/>
            <w:tcBorders>
              <w:top w:val="nil"/>
              <w:left w:val="nil"/>
              <w:bottom w:val="nil"/>
              <w:right w:val="nil"/>
            </w:tcBorders>
          </w:tcPr>
          <w:p w14:paraId="442533BF"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900" w:type="dxa"/>
            <w:gridSpan w:val="2"/>
            <w:tcBorders>
              <w:top w:val="nil"/>
              <w:left w:val="nil"/>
              <w:bottom w:val="nil"/>
              <w:right w:val="nil"/>
            </w:tcBorders>
          </w:tcPr>
          <w:p w14:paraId="623F0E76"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r>
      <w:tr w:rsidR="00413C43" w14:paraId="0EA2CDE9" w14:textId="77777777" w:rsidTr="008D25A3">
        <w:tc>
          <w:tcPr>
            <w:tcW w:w="1368" w:type="dxa"/>
            <w:tcBorders>
              <w:top w:val="nil"/>
              <w:left w:val="nil"/>
              <w:bottom w:val="nil"/>
              <w:right w:val="nil"/>
            </w:tcBorders>
          </w:tcPr>
          <w:p w14:paraId="21FF23A4" w14:textId="77777777" w:rsidR="00413C43" w:rsidRDefault="00413C43" w:rsidP="008D25A3">
            <w:pPr>
              <w:widowControl w:val="0"/>
              <w:autoSpaceDE w:val="0"/>
              <w:autoSpaceDN w:val="0"/>
              <w:adjustRightInd w:val="0"/>
              <w:spacing w:after="0" w:line="240" w:lineRule="auto"/>
              <w:rPr>
                <w:rFonts w:ascii="Garamond" w:hAnsi="Garamond"/>
                <w:sz w:val="20"/>
                <w:lang w:val="en-US"/>
              </w:rPr>
            </w:pPr>
            <w:r>
              <w:rPr>
                <w:rFonts w:ascii="Garamond" w:hAnsi="Garamond"/>
                <w:sz w:val="20"/>
                <w:lang w:val="en-US"/>
              </w:rPr>
              <w:t>Education</w:t>
            </w:r>
          </w:p>
        </w:tc>
        <w:tc>
          <w:tcPr>
            <w:tcW w:w="1080" w:type="dxa"/>
            <w:tcBorders>
              <w:top w:val="nil"/>
              <w:left w:val="nil"/>
              <w:bottom w:val="nil"/>
              <w:right w:val="nil"/>
            </w:tcBorders>
          </w:tcPr>
          <w:p w14:paraId="54071342"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-0.184</w:t>
            </w:r>
          </w:p>
        </w:tc>
        <w:tc>
          <w:tcPr>
            <w:tcW w:w="860" w:type="dxa"/>
            <w:tcBorders>
              <w:top w:val="nil"/>
              <w:left w:val="nil"/>
              <w:bottom w:val="nil"/>
              <w:right w:val="nil"/>
            </w:tcBorders>
          </w:tcPr>
          <w:p w14:paraId="2E7AAC29"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1.000</w:t>
            </w:r>
          </w:p>
        </w:tc>
        <w:tc>
          <w:tcPr>
            <w:tcW w:w="1080" w:type="dxa"/>
            <w:tcBorders>
              <w:top w:val="nil"/>
              <w:left w:val="nil"/>
              <w:bottom w:val="nil"/>
              <w:right w:val="nil"/>
            </w:tcBorders>
          </w:tcPr>
          <w:p w14:paraId="332B6AED"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940" w:type="dxa"/>
            <w:tcBorders>
              <w:top w:val="nil"/>
              <w:left w:val="nil"/>
              <w:bottom w:val="nil"/>
              <w:right w:val="nil"/>
            </w:tcBorders>
          </w:tcPr>
          <w:p w14:paraId="23B1CB42"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80" w:type="dxa"/>
            <w:tcBorders>
              <w:top w:val="nil"/>
              <w:left w:val="nil"/>
              <w:bottom w:val="nil"/>
              <w:right w:val="nil"/>
            </w:tcBorders>
          </w:tcPr>
          <w:p w14:paraId="76CF6F8D"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80" w:type="dxa"/>
            <w:tcBorders>
              <w:top w:val="nil"/>
              <w:left w:val="nil"/>
              <w:bottom w:val="nil"/>
              <w:right w:val="nil"/>
            </w:tcBorders>
          </w:tcPr>
          <w:p w14:paraId="0EF7667E"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95" w:type="dxa"/>
            <w:gridSpan w:val="2"/>
            <w:tcBorders>
              <w:top w:val="nil"/>
              <w:left w:val="nil"/>
              <w:bottom w:val="nil"/>
              <w:right w:val="nil"/>
            </w:tcBorders>
          </w:tcPr>
          <w:p w14:paraId="4423A366"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900" w:type="dxa"/>
            <w:gridSpan w:val="2"/>
            <w:tcBorders>
              <w:top w:val="nil"/>
              <w:left w:val="nil"/>
              <w:bottom w:val="nil"/>
              <w:right w:val="nil"/>
            </w:tcBorders>
          </w:tcPr>
          <w:p w14:paraId="26405FAA"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r>
      <w:tr w:rsidR="00413C43" w14:paraId="75B435E0" w14:textId="77777777" w:rsidTr="008D25A3">
        <w:tc>
          <w:tcPr>
            <w:tcW w:w="1368" w:type="dxa"/>
            <w:tcBorders>
              <w:top w:val="nil"/>
              <w:left w:val="nil"/>
              <w:bottom w:val="nil"/>
              <w:right w:val="nil"/>
            </w:tcBorders>
          </w:tcPr>
          <w:p w14:paraId="16C20C42" w14:textId="77777777" w:rsidR="00413C43" w:rsidRDefault="00413C43" w:rsidP="008D25A3">
            <w:pPr>
              <w:widowControl w:val="0"/>
              <w:autoSpaceDE w:val="0"/>
              <w:autoSpaceDN w:val="0"/>
              <w:adjustRightInd w:val="0"/>
              <w:spacing w:after="0" w:line="240" w:lineRule="auto"/>
              <w:rPr>
                <w:rFonts w:ascii="Garamond" w:hAnsi="Garamond"/>
                <w:sz w:val="20"/>
                <w:lang w:val="en-US"/>
              </w:rPr>
            </w:pPr>
            <w:r>
              <w:rPr>
                <w:rFonts w:ascii="Garamond" w:hAnsi="Garamond"/>
                <w:sz w:val="20"/>
                <w:lang w:val="en-US"/>
              </w:rPr>
              <w:t>Ethnicity</w:t>
            </w:r>
          </w:p>
        </w:tc>
        <w:tc>
          <w:tcPr>
            <w:tcW w:w="1080" w:type="dxa"/>
            <w:tcBorders>
              <w:top w:val="nil"/>
              <w:left w:val="nil"/>
              <w:bottom w:val="nil"/>
              <w:right w:val="nil"/>
            </w:tcBorders>
          </w:tcPr>
          <w:p w14:paraId="2D5D04B0"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-0.082</w:t>
            </w:r>
          </w:p>
        </w:tc>
        <w:tc>
          <w:tcPr>
            <w:tcW w:w="860" w:type="dxa"/>
            <w:tcBorders>
              <w:top w:val="nil"/>
              <w:left w:val="nil"/>
              <w:bottom w:val="nil"/>
              <w:right w:val="nil"/>
            </w:tcBorders>
          </w:tcPr>
          <w:p w14:paraId="64899D11"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-0.238</w:t>
            </w:r>
          </w:p>
        </w:tc>
        <w:tc>
          <w:tcPr>
            <w:tcW w:w="1080" w:type="dxa"/>
            <w:tcBorders>
              <w:top w:val="nil"/>
              <w:left w:val="nil"/>
              <w:bottom w:val="nil"/>
              <w:right w:val="nil"/>
            </w:tcBorders>
          </w:tcPr>
          <w:p w14:paraId="0E5B79CF"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1.000</w:t>
            </w:r>
          </w:p>
        </w:tc>
        <w:tc>
          <w:tcPr>
            <w:tcW w:w="940" w:type="dxa"/>
            <w:tcBorders>
              <w:top w:val="nil"/>
              <w:left w:val="nil"/>
              <w:bottom w:val="nil"/>
              <w:right w:val="nil"/>
            </w:tcBorders>
          </w:tcPr>
          <w:p w14:paraId="665CAB80"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80" w:type="dxa"/>
            <w:tcBorders>
              <w:top w:val="nil"/>
              <w:left w:val="nil"/>
              <w:bottom w:val="nil"/>
              <w:right w:val="nil"/>
            </w:tcBorders>
          </w:tcPr>
          <w:p w14:paraId="0C2C3B46"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80" w:type="dxa"/>
            <w:tcBorders>
              <w:top w:val="nil"/>
              <w:left w:val="nil"/>
              <w:bottom w:val="nil"/>
              <w:right w:val="nil"/>
            </w:tcBorders>
          </w:tcPr>
          <w:p w14:paraId="17EAA3E1"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95" w:type="dxa"/>
            <w:gridSpan w:val="2"/>
            <w:tcBorders>
              <w:top w:val="nil"/>
              <w:left w:val="nil"/>
              <w:bottom w:val="nil"/>
              <w:right w:val="nil"/>
            </w:tcBorders>
          </w:tcPr>
          <w:p w14:paraId="1F9DB21A"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900" w:type="dxa"/>
            <w:gridSpan w:val="2"/>
            <w:tcBorders>
              <w:top w:val="nil"/>
              <w:left w:val="nil"/>
              <w:bottom w:val="nil"/>
              <w:right w:val="nil"/>
            </w:tcBorders>
          </w:tcPr>
          <w:p w14:paraId="7FC64E3B"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r>
      <w:tr w:rsidR="00413C43" w14:paraId="530D6419" w14:textId="77777777" w:rsidTr="008D25A3">
        <w:tc>
          <w:tcPr>
            <w:tcW w:w="1368" w:type="dxa"/>
            <w:tcBorders>
              <w:top w:val="nil"/>
              <w:left w:val="nil"/>
              <w:bottom w:val="nil"/>
              <w:right w:val="nil"/>
            </w:tcBorders>
          </w:tcPr>
          <w:p w14:paraId="1D83C9BD" w14:textId="77777777" w:rsidR="00413C43" w:rsidRDefault="00413C43" w:rsidP="008D25A3">
            <w:pPr>
              <w:widowControl w:val="0"/>
              <w:autoSpaceDE w:val="0"/>
              <w:autoSpaceDN w:val="0"/>
              <w:adjustRightInd w:val="0"/>
              <w:spacing w:after="0" w:line="240" w:lineRule="auto"/>
              <w:rPr>
                <w:rFonts w:ascii="Garamond" w:hAnsi="Garamond"/>
                <w:sz w:val="20"/>
                <w:lang w:val="en-US"/>
              </w:rPr>
            </w:pPr>
            <w:r>
              <w:rPr>
                <w:rFonts w:ascii="Garamond" w:hAnsi="Garamond"/>
                <w:sz w:val="20"/>
                <w:lang w:val="en-US"/>
              </w:rPr>
              <w:t>Residence (Urban/rural)</w:t>
            </w:r>
          </w:p>
        </w:tc>
        <w:tc>
          <w:tcPr>
            <w:tcW w:w="1080" w:type="dxa"/>
            <w:tcBorders>
              <w:top w:val="nil"/>
              <w:left w:val="nil"/>
              <w:bottom w:val="nil"/>
              <w:right w:val="nil"/>
            </w:tcBorders>
          </w:tcPr>
          <w:p w14:paraId="63DF18C5"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0.044</w:t>
            </w:r>
          </w:p>
        </w:tc>
        <w:tc>
          <w:tcPr>
            <w:tcW w:w="860" w:type="dxa"/>
            <w:tcBorders>
              <w:top w:val="nil"/>
              <w:left w:val="nil"/>
              <w:bottom w:val="nil"/>
              <w:right w:val="nil"/>
            </w:tcBorders>
          </w:tcPr>
          <w:p w14:paraId="00C637DB"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-0.170</w:t>
            </w:r>
          </w:p>
        </w:tc>
        <w:tc>
          <w:tcPr>
            <w:tcW w:w="1080" w:type="dxa"/>
            <w:tcBorders>
              <w:top w:val="nil"/>
              <w:left w:val="nil"/>
              <w:bottom w:val="nil"/>
              <w:right w:val="nil"/>
            </w:tcBorders>
          </w:tcPr>
          <w:p w14:paraId="4F596A74"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0.128</w:t>
            </w:r>
          </w:p>
        </w:tc>
        <w:tc>
          <w:tcPr>
            <w:tcW w:w="940" w:type="dxa"/>
            <w:tcBorders>
              <w:top w:val="nil"/>
              <w:left w:val="nil"/>
              <w:bottom w:val="nil"/>
              <w:right w:val="nil"/>
            </w:tcBorders>
          </w:tcPr>
          <w:p w14:paraId="3455D030"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1.000</w:t>
            </w:r>
          </w:p>
        </w:tc>
        <w:tc>
          <w:tcPr>
            <w:tcW w:w="1080" w:type="dxa"/>
            <w:tcBorders>
              <w:top w:val="nil"/>
              <w:left w:val="nil"/>
              <w:bottom w:val="nil"/>
              <w:right w:val="nil"/>
            </w:tcBorders>
          </w:tcPr>
          <w:p w14:paraId="5B20A3E4"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80" w:type="dxa"/>
            <w:tcBorders>
              <w:top w:val="nil"/>
              <w:left w:val="nil"/>
              <w:bottom w:val="nil"/>
              <w:right w:val="nil"/>
            </w:tcBorders>
          </w:tcPr>
          <w:p w14:paraId="0E3C5598"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95" w:type="dxa"/>
            <w:gridSpan w:val="2"/>
            <w:tcBorders>
              <w:top w:val="nil"/>
              <w:left w:val="nil"/>
              <w:bottom w:val="nil"/>
              <w:right w:val="nil"/>
            </w:tcBorders>
          </w:tcPr>
          <w:p w14:paraId="3BAC740C"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900" w:type="dxa"/>
            <w:gridSpan w:val="2"/>
            <w:tcBorders>
              <w:top w:val="nil"/>
              <w:left w:val="nil"/>
              <w:bottom w:val="nil"/>
              <w:right w:val="nil"/>
            </w:tcBorders>
          </w:tcPr>
          <w:p w14:paraId="61ECC34E"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r>
      <w:tr w:rsidR="00413C43" w14:paraId="76E86C88" w14:textId="77777777" w:rsidTr="008D25A3">
        <w:tc>
          <w:tcPr>
            <w:tcW w:w="1368" w:type="dxa"/>
            <w:tcBorders>
              <w:top w:val="nil"/>
              <w:left w:val="nil"/>
              <w:bottom w:val="nil"/>
              <w:right w:val="nil"/>
            </w:tcBorders>
          </w:tcPr>
          <w:p w14:paraId="43C5E7FA" w14:textId="77777777" w:rsidR="00413C43" w:rsidRDefault="00413C43" w:rsidP="008D25A3">
            <w:pPr>
              <w:widowControl w:val="0"/>
              <w:autoSpaceDE w:val="0"/>
              <w:autoSpaceDN w:val="0"/>
              <w:adjustRightInd w:val="0"/>
              <w:spacing w:after="0" w:line="240" w:lineRule="auto"/>
              <w:rPr>
                <w:rFonts w:ascii="Garamond" w:hAnsi="Garamond"/>
                <w:sz w:val="20"/>
                <w:lang w:val="en-US"/>
              </w:rPr>
            </w:pPr>
            <w:r>
              <w:rPr>
                <w:rFonts w:ascii="Garamond" w:hAnsi="Garamond"/>
                <w:sz w:val="20"/>
                <w:lang w:val="en-US"/>
              </w:rPr>
              <w:t>Province</w:t>
            </w:r>
          </w:p>
        </w:tc>
        <w:tc>
          <w:tcPr>
            <w:tcW w:w="1080" w:type="dxa"/>
            <w:tcBorders>
              <w:top w:val="nil"/>
              <w:left w:val="nil"/>
              <w:bottom w:val="nil"/>
              <w:right w:val="nil"/>
            </w:tcBorders>
          </w:tcPr>
          <w:p w14:paraId="1A6133F2"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-0.088</w:t>
            </w:r>
          </w:p>
        </w:tc>
        <w:tc>
          <w:tcPr>
            <w:tcW w:w="860" w:type="dxa"/>
            <w:tcBorders>
              <w:top w:val="nil"/>
              <w:left w:val="nil"/>
              <w:bottom w:val="nil"/>
              <w:right w:val="nil"/>
            </w:tcBorders>
          </w:tcPr>
          <w:p w14:paraId="1E128164"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0.004</w:t>
            </w:r>
          </w:p>
        </w:tc>
        <w:tc>
          <w:tcPr>
            <w:tcW w:w="1080" w:type="dxa"/>
            <w:tcBorders>
              <w:top w:val="nil"/>
              <w:left w:val="nil"/>
              <w:bottom w:val="nil"/>
              <w:right w:val="nil"/>
            </w:tcBorders>
          </w:tcPr>
          <w:p w14:paraId="46FA8ED4"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-0.318</w:t>
            </w:r>
          </w:p>
        </w:tc>
        <w:tc>
          <w:tcPr>
            <w:tcW w:w="940" w:type="dxa"/>
            <w:tcBorders>
              <w:top w:val="nil"/>
              <w:left w:val="nil"/>
              <w:bottom w:val="nil"/>
              <w:right w:val="nil"/>
            </w:tcBorders>
          </w:tcPr>
          <w:p w14:paraId="15462905"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-0.048</w:t>
            </w:r>
          </w:p>
        </w:tc>
        <w:tc>
          <w:tcPr>
            <w:tcW w:w="1080" w:type="dxa"/>
            <w:tcBorders>
              <w:top w:val="nil"/>
              <w:left w:val="nil"/>
              <w:bottom w:val="nil"/>
              <w:right w:val="nil"/>
            </w:tcBorders>
          </w:tcPr>
          <w:p w14:paraId="3FA05BAA"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1.000</w:t>
            </w:r>
          </w:p>
        </w:tc>
        <w:tc>
          <w:tcPr>
            <w:tcW w:w="1080" w:type="dxa"/>
            <w:tcBorders>
              <w:top w:val="nil"/>
              <w:left w:val="nil"/>
              <w:bottom w:val="nil"/>
              <w:right w:val="nil"/>
            </w:tcBorders>
          </w:tcPr>
          <w:p w14:paraId="05E9611A"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1095" w:type="dxa"/>
            <w:gridSpan w:val="2"/>
            <w:tcBorders>
              <w:top w:val="nil"/>
              <w:left w:val="nil"/>
              <w:bottom w:val="nil"/>
              <w:right w:val="nil"/>
            </w:tcBorders>
          </w:tcPr>
          <w:p w14:paraId="653EDBD7"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900" w:type="dxa"/>
            <w:gridSpan w:val="2"/>
            <w:tcBorders>
              <w:top w:val="nil"/>
              <w:left w:val="nil"/>
              <w:bottom w:val="nil"/>
              <w:right w:val="nil"/>
            </w:tcBorders>
          </w:tcPr>
          <w:p w14:paraId="3784A631"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r>
      <w:tr w:rsidR="00413C43" w14:paraId="4C7EA89B" w14:textId="77777777" w:rsidTr="008D25A3">
        <w:tc>
          <w:tcPr>
            <w:tcW w:w="1368" w:type="dxa"/>
            <w:tcBorders>
              <w:top w:val="nil"/>
              <w:left w:val="nil"/>
              <w:bottom w:val="nil"/>
              <w:right w:val="nil"/>
            </w:tcBorders>
          </w:tcPr>
          <w:p w14:paraId="4D98893A" w14:textId="77777777" w:rsidR="00413C43" w:rsidRDefault="00413C43" w:rsidP="008D25A3">
            <w:pPr>
              <w:widowControl w:val="0"/>
              <w:autoSpaceDE w:val="0"/>
              <w:autoSpaceDN w:val="0"/>
              <w:adjustRightInd w:val="0"/>
              <w:spacing w:after="0" w:line="240" w:lineRule="auto"/>
              <w:rPr>
                <w:rFonts w:ascii="Garamond" w:hAnsi="Garamond"/>
                <w:sz w:val="20"/>
                <w:lang w:val="en-US"/>
              </w:rPr>
            </w:pPr>
            <w:r>
              <w:rPr>
                <w:rFonts w:ascii="Garamond" w:hAnsi="Garamond"/>
                <w:sz w:val="20"/>
                <w:lang w:val="en-US"/>
              </w:rPr>
              <w:t>Season of childbirth</w:t>
            </w:r>
          </w:p>
        </w:tc>
        <w:tc>
          <w:tcPr>
            <w:tcW w:w="1080" w:type="dxa"/>
            <w:tcBorders>
              <w:top w:val="nil"/>
              <w:left w:val="nil"/>
              <w:bottom w:val="nil"/>
              <w:right w:val="nil"/>
            </w:tcBorders>
          </w:tcPr>
          <w:p w14:paraId="6FD55E98"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-0.049</w:t>
            </w:r>
          </w:p>
        </w:tc>
        <w:tc>
          <w:tcPr>
            <w:tcW w:w="860" w:type="dxa"/>
            <w:tcBorders>
              <w:top w:val="nil"/>
              <w:left w:val="nil"/>
              <w:bottom w:val="nil"/>
              <w:right w:val="nil"/>
            </w:tcBorders>
          </w:tcPr>
          <w:p w14:paraId="679AD5F7"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0.025</w:t>
            </w:r>
          </w:p>
        </w:tc>
        <w:tc>
          <w:tcPr>
            <w:tcW w:w="1080" w:type="dxa"/>
            <w:tcBorders>
              <w:top w:val="nil"/>
              <w:left w:val="nil"/>
              <w:bottom w:val="nil"/>
              <w:right w:val="nil"/>
            </w:tcBorders>
          </w:tcPr>
          <w:p w14:paraId="3A0F6289"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-0.034</w:t>
            </w:r>
          </w:p>
        </w:tc>
        <w:tc>
          <w:tcPr>
            <w:tcW w:w="940" w:type="dxa"/>
            <w:tcBorders>
              <w:top w:val="nil"/>
              <w:left w:val="nil"/>
              <w:bottom w:val="nil"/>
              <w:right w:val="nil"/>
            </w:tcBorders>
          </w:tcPr>
          <w:p w14:paraId="7B43FAA2"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0.069</w:t>
            </w:r>
          </w:p>
        </w:tc>
        <w:tc>
          <w:tcPr>
            <w:tcW w:w="1080" w:type="dxa"/>
            <w:tcBorders>
              <w:top w:val="nil"/>
              <w:left w:val="nil"/>
              <w:bottom w:val="nil"/>
              <w:right w:val="nil"/>
            </w:tcBorders>
          </w:tcPr>
          <w:p w14:paraId="79F30306"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-0.029</w:t>
            </w:r>
          </w:p>
        </w:tc>
        <w:tc>
          <w:tcPr>
            <w:tcW w:w="1080" w:type="dxa"/>
            <w:tcBorders>
              <w:top w:val="nil"/>
              <w:left w:val="nil"/>
              <w:bottom w:val="nil"/>
              <w:right w:val="nil"/>
            </w:tcBorders>
          </w:tcPr>
          <w:p w14:paraId="7AC7E5DA"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1.000</w:t>
            </w:r>
          </w:p>
        </w:tc>
        <w:tc>
          <w:tcPr>
            <w:tcW w:w="1095" w:type="dxa"/>
            <w:gridSpan w:val="2"/>
            <w:tcBorders>
              <w:top w:val="nil"/>
              <w:left w:val="nil"/>
              <w:bottom w:val="nil"/>
              <w:right w:val="nil"/>
            </w:tcBorders>
          </w:tcPr>
          <w:p w14:paraId="61C9D2F4"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c>
          <w:tcPr>
            <w:tcW w:w="900" w:type="dxa"/>
            <w:gridSpan w:val="2"/>
            <w:tcBorders>
              <w:top w:val="nil"/>
              <w:left w:val="nil"/>
              <w:bottom w:val="nil"/>
              <w:right w:val="nil"/>
            </w:tcBorders>
          </w:tcPr>
          <w:p w14:paraId="16AED719"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r>
      <w:tr w:rsidR="00413C43" w14:paraId="6A3A9AB4" w14:textId="77777777" w:rsidTr="008D25A3">
        <w:tc>
          <w:tcPr>
            <w:tcW w:w="1368" w:type="dxa"/>
            <w:tcBorders>
              <w:top w:val="nil"/>
              <w:left w:val="nil"/>
              <w:bottom w:val="nil"/>
              <w:right w:val="nil"/>
            </w:tcBorders>
          </w:tcPr>
          <w:p w14:paraId="321729F0" w14:textId="77777777" w:rsidR="00413C43" w:rsidRDefault="00413C43" w:rsidP="008D25A3">
            <w:pPr>
              <w:widowControl w:val="0"/>
              <w:autoSpaceDE w:val="0"/>
              <w:autoSpaceDN w:val="0"/>
              <w:adjustRightInd w:val="0"/>
              <w:spacing w:after="0" w:line="240" w:lineRule="auto"/>
              <w:rPr>
                <w:rFonts w:ascii="Garamond" w:hAnsi="Garamond"/>
                <w:sz w:val="20"/>
                <w:lang w:val="en-US"/>
              </w:rPr>
            </w:pPr>
            <w:r>
              <w:rPr>
                <w:rFonts w:ascii="Garamond" w:hAnsi="Garamond"/>
                <w:sz w:val="20"/>
                <w:lang w:val="en-US"/>
              </w:rPr>
              <w:t>Wealth quintile</w:t>
            </w:r>
          </w:p>
        </w:tc>
        <w:tc>
          <w:tcPr>
            <w:tcW w:w="1080" w:type="dxa"/>
            <w:tcBorders>
              <w:top w:val="nil"/>
              <w:left w:val="nil"/>
              <w:bottom w:val="nil"/>
              <w:right w:val="nil"/>
            </w:tcBorders>
          </w:tcPr>
          <w:p w14:paraId="3DB097AE"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0.037</w:t>
            </w:r>
          </w:p>
        </w:tc>
        <w:tc>
          <w:tcPr>
            <w:tcW w:w="860" w:type="dxa"/>
            <w:tcBorders>
              <w:top w:val="nil"/>
              <w:left w:val="nil"/>
              <w:bottom w:val="nil"/>
              <w:right w:val="nil"/>
            </w:tcBorders>
          </w:tcPr>
          <w:p w14:paraId="3AB7D098"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0.327</w:t>
            </w:r>
          </w:p>
        </w:tc>
        <w:tc>
          <w:tcPr>
            <w:tcW w:w="1080" w:type="dxa"/>
            <w:tcBorders>
              <w:top w:val="nil"/>
              <w:left w:val="nil"/>
              <w:bottom w:val="nil"/>
              <w:right w:val="nil"/>
            </w:tcBorders>
          </w:tcPr>
          <w:p w14:paraId="38CA1DA7"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0.255</w:t>
            </w:r>
          </w:p>
        </w:tc>
        <w:tc>
          <w:tcPr>
            <w:tcW w:w="940" w:type="dxa"/>
            <w:tcBorders>
              <w:top w:val="nil"/>
              <w:left w:val="nil"/>
              <w:bottom w:val="nil"/>
              <w:right w:val="nil"/>
            </w:tcBorders>
          </w:tcPr>
          <w:p w14:paraId="3CE05F9E"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0.077</w:t>
            </w:r>
          </w:p>
        </w:tc>
        <w:tc>
          <w:tcPr>
            <w:tcW w:w="1080" w:type="dxa"/>
            <w:tcBorders>
              <w:top w:val="nil"/>
              <w:left w:val="nil"/>
              <w:bottom w:val="nil"/>
              <w:right w:val="nil"/>
            </w:tcBorders>
          </w:tcPr>
          <w:p w14:paraId="06C102F9"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-0.261</w:t>
            </w:r>
          </w:p>
        </w:tc>
        <w:tc>
          <w:tcPr>
            <w:tcW w:w="1080" w:type="dxa"/>
            <w:tcBorders>
              <w:top w:val="nil"/>
              <w:left w:val="nil"/>
              <w:bottom w:val="nil"/>
              <w:right w:val="nil"/>
            </w:tcBorders>
          </w:tcPr>
          <w:p w14:paraId="359BC461"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0.003</w:t>
            </w:r>
          </w:p>
        </w:tc>
        <w:tc>
          <w:tcPr>
            <w:tcW w:w="1095" w:type="dxa"/>
            <w:gridSpan w:val="2"/>
            <w:tcBorders>
              <w:top w:val="nil"/>
              <w:left w:val="nil"/>
              <w:bottom w:val="nil"/>
              <w:right w:val="nil"/>
            </w:tcBorders>
          </w:tcPr>
          <w:p w14:paraId="33C98060"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1.000</w:t>
            </w:r>
          </w:p>
        </w:tc>
        <w:tc>
          <w:tcPr>
            <w:tcW w:w="900" w:type="dxa"/>
            <w:gridSpan w:val="2"/>
            <w:tcBorders>
              <w:top w:val="nil"/>
              <w:left w:val="nil"/>
              <w:bottom w:val="nil"/>
              <w:right w:val="nil"/>
            </w:tcBorders>
          </w:tcPr>
          <w:p w14:paraId="544EB31F"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r>
      <w:tr w:rsidR="00413C43" w14:paraId="11029941" w14:textId="77777777" w:rsidTr="008D25A3">
        <w:tc>
          <w:tcPr>
            <w:tcW w:w="1368" w:type="dxa"/>
            <w:tcBorders>
              <w:top w:val="nil"/>
              <w:left w:val="nil"/>
              <w:bottom w:val="nil"/>
              <w:right w:val="nil"/>
            </w:tcBorders>
          </w:tcPr>
          <w:p w14:paraId="654DE18D" w14:textId="77777777" w:rsidR="00413C43" w:rsidRDefault="00413C43" w:rsidP="008D25A3">
            <w:pPr>
              <w:widowControl w:val="0"/>
              <w:autoSpaceDE w:val="0"/>
              <w:autoSpaceDN w:val="0"/>
              <w:adjustRightInd w:val="0"/>
              <w:spacing w:after="0" w:line="240" w:lineRule="auto"/>
              <w:rPr>
                <w:rFonts w:ascii="Garamond" w:hAnsi="Garamond"/>
                <w:sz w:val="20"/>
                <w:lang w:val="en-US"/>
              </w:rPr>
            </w:pPr>
            <w:r>
              <w:rPr>
                <w:rFonts w:ascii="Garamond" w:hAnsi="Garamond"/>
                <w:sz w:val="20"/>
                <w:lang w:val="en-US"/>
              </w:rPr>
              <w:t>Gender</w:t>
            </w:r>
          </w:p>
        </w:tc>
        <w:tc>
          <w:tcPr>
            <w:tcW w:w="1080" w:type="dxa"/>
            <w:tcBorders>
              <w:top w:val="nil"/>
              <w:left w:val="nil"/>
              <w:bottom w:val="nil"/>
              <w:right w:val="nil"/>
            </w:tcBorders>
          </w:tcPr>
          <w:p w14:paraId="77D2C938"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-0.093</w:t>
            </w:r>
          </w:p>
        </w:tc>
        <w:tc>
          <w:tcPr>
            <w:tcW w:w="860" w:type="dxa"/>
            <w:tcBorders>
              <w:top w:val="nil"/>
              <w:left w:val="nil"/>
              <w:bottom w:val="nil"/>
              <w:right w:val="nil"/>
            </w:tcBorders>
          </w:tcPr>
          <w:p w14:paraId="6C7E51DE"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-0.003</w:t>
            </w:r>
          </w:p>
        </w:tc>
        <w:tc>
          <w:tcPr>
            <w:tcW w:w="1080" w:type="dxa"/>
            <w:tcBorders>
              <w:top w:val="nil"/>
              <w:left w:val="nil"/>
              <w:bottom w:val="nil"/>
              <w:right w:val="nil"/>
            </w:tcBorders>
          </w:tcPr>
          <w:p w14:paraId="45179A79"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0.007</w:t>
            </w:r>
          </w:p>
        </w:tc>
        <w:tc>
          <w:tcPr>
            <w:tcW w:w="940" w:type="dxa"/>
            <w:tcBorders>
              <w:top w:val="nil"/>
              <w:left w:val="nil"/>
              <w:bottom w:val="nil"/>
              <w:right w:val="nil"/>
            </w:tcBorders>
          </w:tcPr>
          <w:p w14:paraId="358DF24B"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-0.099</w:t>
            </w:r>
          </w:p>
        </w:tc>
        <w:tc>
          <w:tcPr>
            <w:tcW w:w="1080" w:type="dxa"/>
            <w:tcBorders>
              <w:top w:val="nil"/>
              <w:left w:val="nil"/>
              <w:bottom w:val="nil"/>
              <w:right w:val="nil"/>
            </w:tcBorders>
          </w:tcPr>
          <w:p w14:paraId="2194F506"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0.009</w:t>
            </w:r>
          </w:p>
        </w:tc>
        <w:tc>
          <w:tcPr>
            <w:tcW w:w="1080" w:type="dxa"/>
            <w:tcBorders>
              <w:top w:val="nil"/>
              <w:left w:val="nil"/>
              <w:bottom w:val="nil"/>
              <w:right w:val="nil"/>
            </w:tcBorders>
          </w:tcPr>
          <w:p w14:paraId="6A88AF7C"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0.014</w:t>
            </w:r>
          </w:p>
        </w:tc>
        <w:tc>
          <w:tcPr>
            <w:tcW w:w="1095" w:type="dxa"/>
            <w:gridSpan w:val="2"/>
            <w:tcBorders>
              <w:top w:val="nil"/>
              <w:left w:val="nil"/>
              <w:bottom w:val="nil"/>
              <w:right w:val="nil"/>
            </w:tcBorders>
          </w:tcPr>
          <w:p w14:paraId="18C10CC1"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-0.029</w:t>
            </w:r>
          </w:p>
        </w:tc>
        <w:tc>
          <w:tcPr>
            <w:tcW w:w="900" w:type="dxa"/>
            <w:gridSpan w:val="2"/>
            <w:tcBorders>
              <w:top w:val="nil"/>
              <w:left w:val="nil"/>
              <w:bottom w:val="nil"/>
              <w:right w:val="nil"/>
            </w:tcBorders>
          </w:tcPr>
          <w:p w14:paraId="41130062"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r>
              <w:rPr>
                <w:rFonts w:ascii="Garamond" w:hAnsi="Garamond"/>
                <w:sz w:val="20"/>
                <w:lang w:val="en-US"/>
              </w:rPr>
              <w:t>1.000</w:t>
            </w:r>
          </w:p>
        </w:tc>
      </w:tr>
      <w:tr w:rsidR="00413C43" w14:paraId="34A32A87" w14:textId="77777777" w:rsidTr="008D25A3">
        <w:tc>
          <w:tcPr>
            <w:tcW w:w="9483" w:type="dxa"/>
            <w:gridSpan w:val="11"/>
            <w:tcBorders>
              <w:top w:val="single" w:sz="6" w:space="0" w:color="auto"/>
              <w:left w:val="nil"/>
              <w:bottom w:val="nil"/>
              <w:right w:val="nil"/>
            </w:tcBorders>
          </w:tcPr>
          <w:p w14:paraId="2BBE0A70" w14:textId="77777777" w:rsidR="00413C43" w:rsidRDefault="00413C43" w:rsidP="008D25A3">
            <w:pPr>
              <w:widowControl w:val="0"/>
              <w:autoSpaceDE w:val="0"/>
              <w:autoSpaceDN w:val="0"/>
              <w:adjustRightInd w:val="0"/>
              <w:spacing w:after="0" w:line="240" w:lineRule="auto"/>
              <w:jc w:val="center"/>
              <w:rPr>
                <w:rFonts w:ascii="Garamond" w:hAnsi="Garamond"/>
                <w:sz w:val="20"/>
                <w:lang w:val="en-US"/>
              </w:rPr>
            </w:pPr>
          </w:p>
        </w:tc>
      </w:tr>
    </w:tbl>
    <w:p w14:paraId="138A8D1B" w14:textId="4553FE21" w:rsidR="00413C43" w:rsidRDefault="00413C43">
      <w:pPr>
        <w:rPr>
          <w:rFonts w:ascii="Times New Roman" w:eastAsia="Times New Roman" w:hAnsi="Times New Roman" w:cs="Times New Roman"/>
          <w:color w:val="222222"/>
          <w:sz w:val="24"/>
          <w:szCs w:val="24"/>
          <w:shd w:val="clear" w:color="auto" w:fill="FFFFFF"/>
          <w:lang w:eastAsia="zh-CN"/>
        </w:rPr>
      </w:pPr>
      <w:r>
        <w:rPr>
          <w:rFonts w:ascii="Times New Roman" w:eastAsia="Times New Roman" w:hAnsi="Times New Roman" w:cs="Times New Roman"/>
          <w:color w:val="222222"/>
          <w:sz w:val="24"/>
          <w:szCs w:val="24"/>
          <w:shd w:val="clear" w:color="auto" w:fill="FFFFFF"/>
          <w:lang w:eastAsia="zh-CN"/>
        </w:rPr>
        <w:br w:type="page"/>
      </w:r>
    </w:p>
    <w:p w14:paraId="7E3DF8D9" w14:textId="77777777" w:rsidR="00551D4C" w:rsidRPr="0059608C" w:rsidRDefault="00551D4C" w:rsidP="00551D4C">
      <w:pPr>
        <w:rPr>
          <w:rFonts w:ascii="Times New Roman" w:hAnsi="Times New Roman" w:cs="Times New Roman"/>
          <w:b/>
          <w:color w:val="000000" w:themeColor="text1"/>
          <w:szCs w:val="22"/>
        </w:rPr>
      </w:pPr>
      <w:r w:rsidRPr="0059608C">
        <w:rPr>
          <w:rFonts w:ascii="Times New Roman" w:hAnsi="Times New Roman" w:cs="Times New Roman"/>
          <w:b/>
          <w:color w:val="000000" w:themeColor="text1"/>
          <w:szCs w:val="22"/>
        </w:rPr>
        <w:lastRenderedPageBreak/>
        <w:t>Supplementary Table 2: Comparison of children aged 12-36 months included and excluded in the study.</w:t>
      </w:r>
    </w:p>
    <w:tbl>
      <w:tblPr>
        <w:tblStyle w:val="ListTable6Colorful"/>
        <w:tblW w:w="4953" w:type="pct"/>
        <w:tblBorders>
          <w:top w:val="none" w:sz="0" w:space="0" w:color="auto"/>
          <w:bottom w:val="none" w:sz="0" w:space="0" w:color="auto"/>
        </w:tblBorders>
        <w:tblLayout w:type="fixed"/>
        <w:tblLook w:val="06A0" w:firstRow="1" w:lastRow="0" w:firstColumn="1" w:lastColumn="0" w:noHBand="1" w:noVBand="1"/>
      </w:tblPr>
      <w:tblGrid>
        <w:gridCol w:w="3058"/>
        <w:gridCol w:w="1346"/>
        <w:gridCol w:w="1619"/>
        <w:gridCol w:w="1448"/>
        <w:gridCol w:w="1801"/>
      </w:tblGrid>
      <w:tr w:rsidR="00551D4C" w:rsidRPr="00A23961" w14:paraId="47E439FE" w14:textId="77777777" w:rsidTr="0068154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49" w:type="pct"/>
            <w:vMerge w:val="restart"/>
            <w:tcBorders>
              <w:top w:val="single" w:sz="4" w:space="0" w:color="auto"/>
              <w:bottom w:val="none" w:sz="0" w:space="0" w:color="auto"/>
            </w:tcBorders>
            <w:noWrap/>
            <w:vAlign w:val="center"/>
          </w:tcPr>
          <w:p w14:paraId="2A808D3A" w14:textId="77777777" w:rsidR="00551D4C" w:rsidRPr="00A23961" w:rsidRDefault="00551D4C" w:rsidP="00681540">
            <w:pPr>
              <w:suppressLineNumbers/>
              <w:rPr>
                <w:rFonts w:asciiTheme="majorHAnsi" w:eastAsia="Times New Roman" w:hAnsiTheme="majorHAnsi" w:cstheme="majorHAnsi"/>
                <w:szCs w:val="22"/>
              </w:rPr>
            </w:pPr>
            <w:r w:rsidRPr="00A23961">
              <w:rPr>
                <w:rFonts w:asciiTheme="majorHAnsi" w:eastAsia="Times New Roman" w:hAnsiTheme="majorHAnsi" w:cstheme="majorHAnsi"/>
                <w:bCs w:val="0"/>
                <w:szCs w:val="22"/>
              </w:rPr>
              <w:t>Variables</w:t>
            </w:r>
          </w:p>
        </w:tc>
        <w:tc>
          <w:tcPr>
            <w:tcW w:w="1599" w:type="pct"/>
            <w:gridSpan w:val="2"/>
            <w:tcBorders>
              <w:top w:val="single" w:sz="4" w:space="0" w:color="auto"/>
              <w:bottom w:val="single" w:sz="4" w:space="0" w:color="auto"/>
              <w:right w:val="single" w:sz="4" w:space="0" w:color="auto"/>
            </w:tcBorders>
          </w:tcPr>
          <w:p w14:paraId="20B6AF3B" w14:textId="77777777" w:rsidR="00551D4C" w:rsidRPr="003E1BDE" w:rsidRDefault="00551D4C" w:rsidP="00681540">
            <w:pPr>
              <w:suppressLineNumbers/>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Cs w:val="22"/>
              </w:rPr>
            </w:pPr>
            <w:r w:rsidRPr="003E1BDE">
              <w:rPr>
                <w:rFonts w:asciiTheme="majorHAnsi" w:eastAsia="Times New Roman" w:hAnsiTheme="majorHAnsi" w:cstheme="majorHAnsi"/>
                <w:b w:val="0"/>
                <w:bCs w:val="0"/>
                <w:szCs w:val="22"/>
              </w:rPr>
              <w:t>Children included in the study</w:t>
            </w:r>
            <w:r>
              <w:rPr>
                <w:rFonts w:asciiTheme="majorHAnsi" w:eastAsia="Times New Roman" w:hAnsiTheme="majorHAnsi" w:cstheme="majorHAnsi"/>
                <w:b w:val="0"/>
                <w:bCs w:val="0"/>
                <w:szCs w:val="22"/>
              </w:rPr>
              <w:t xml:space="preserve"> </w:t>
            </w:r>
            <w:proofErr w:type="gramStart"/>
            <w:r>
              <w:rPr>
                <w:rFonts w:asciiTheme="majorHAnsi" w:eastAsia="Times New Roman" w:hAnsiTheme="majorHAnsi" w:cstheme="majorHAnsi"/>
                <w:b w:val="0"/>
                <w:bCs w:val="0"/>
                <w:szCs w:val="22"/>
              </w:rPr>
              <w:t>( n</w:t>
            </w:r>
            <w:proofErr w:type="gramEnd"/>
            <w:r>
              <w:rPr>
                <w:rFonts w:asciiTheme="majorHAnsi" w:eastAsia="Times New Roman" w:hAnsiTheme="majorHAnsi" w:cstheme="majorHAnsi"/>
                <w:b w:val="0"/>
                <w:bCs w:val="0"/>
                <w:szCs w:val="22"/>
              </w:rPr>
              <w:t xml:space="preserve"> = 460)</w:t>
            </w:r>
          </w:p>
        </w:tc>
        <w:tc>
          <w:tcPr>
            <w:tcW w:w="1752" w:type="pct"/>
            <w:gridSpan w:val="2"/>
            <w:tcBorders>
              <w:top w:val="single" w:sz="4" w:space="0" w:color="auto"/>
              <w:left w:val="single" w:sz="4" w:space="0" w:color="auto"/>
              <w:bottom w:val="single" w:sz="4" w:space="0" w:color="auto"/>
            </w:tcBorders>
            <w:noWrap/>
          </w:tcPr>
          <w:p w14:paraId="1B6D3703" w14:textId="77777777" w:rsidR="00551D4C" w:rsidRPr="00A23961" w:rsidRDefault="00551D4C" w:rsidP="00681540">
            <w:pPr>
              <w:suppressLineNumbers/>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sidRPr="003E1BDE">
              <w:rPr>
                <w:rFonts w:asciiTheme="majorHAnsi" w:eastAsia="Times New Roman" w:hAnsiTheme="majorHAnsi" w:cstheme="majorHAnsi"/>
                <w:b w:val="0"/>
                <w:bCs w:val="0"/>
                <w:szCs w:val="22"/>
              </w:rPr>
              <w:t xml:space="preserve">Children </w:t>
            </w:r>
            <w:r>
              <w:rPr>
                <w:rFonts w:asciiTheme="majorHAnsi" w:eastAsia="Times New Roman" w:hAnsiTheme="majorHAnsi" w:cstheme="majorHAnsi"/>
                <w:b w:val="0"/>
                <w:bCs w:val="0"/>
                <w:szCs w:val="22"/>
              </w:rPr>
              <w:t>ex</w:t>
            </w:r>
            <w:r w:rsidRPr="003E1BDE">
              <w:rPr>
                <w:rFonts w:asciiTheme="majorHAnsi" w:eastAsia="Times New Roman" w:hAnsiTheme="majorHAnsi" w:cstheme="majorHAnsi"/>
                <w:b w:val="0"/>
                <w:bCs w:val="0"/>
                <w:szCs w:val="22"/>
              </w:rPr>
              <w:t>cluded</w:t>
            </w:r>
            <w:r>
              <w:rPr>
                <w:rFonts w:asciiTheme="majorHAnsi" w:eastAsia="Times New Roman" w:hAnsiTheme="majorHAnsi" w:cstheme="majorHAnsi"/>
                <w:b w:val="0"/>
                <w:bCs w:val="0"/>
                <w:szCs w:val="22"/>
              </w:rPr>
              <w:t xml:space="preserve"> from</w:t>
            </w:r>
            <w:r w:rsidRPr="003E1BDE">
              <w:rPr>
                <w:rFonts w:asciiTheme="majorHAnsi" w:eastAsia="Times New Roman" w:hAnsiTheme="majorHAnsi" w:cstheme="majorHAnsi"/>
                <w:b w:val="0"/>
                <w:bCs w:val="0"/>
                <w:szCs w:val="22"/>
              </w:rPr>
              <w:t xml:space="preserve"> the study</w:t>
            </w:r>
            <w:r>
              <w:rPr>
                <w:rFonts w:asciiTheme="majorHAnsi" w:eastAsia="Times New Roman" w:hAnsiTheme="majorHAnsi" w:cstheme="majorHAnsi"/>
                <w:b w:val="0"/>
                <w:bCs w:val="0"/>
                <w:szCs w:val="22"/>
              </w:rPr>
              <w:t xml:space="preserve"> (n = 515)</w:t>
            </w:r>
          </w:p>
        </w:tc>
      </w:tr>
      <w:tr w:rsidR="00551D4C" w:rsidRPr="00A23961" w14:paraId="48944A0E"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vMerge/>
            <w:tcBorders>
              <w:bottom w:val="single" w:sz="4" w:space="0" w:color="auto"/>
            </w:tcBorders>
            <w:noWrap/>
            <w:hideMark/>
          </w:tcPr>
          <w:p w14:paraId="19919F31" w14:textId="77777777" w:rsidR="00551D4C" w:rsidRPr="00A23961" w:rsidRDefault="00551D4C" w:rsidP="00681540">
            <w:pPr>
              <w:suppressLineNumbers/>
              <w:jc w:val="both"/>
              <w:rPr>
                <w:rFonts w:asciiTheme="majorHAnsi" w:eastAsia="Times New Roman" w:hAnsiTheme="majorHAnsi" w:cstheme="majorHAnsi"/>
                <w:bCs w:val="0"/>
                <w:szCs w:val="22"/>
              </w:rPr>
            </w:pPr>
          </w:p>
        </w:tc>
        <w:tc>
          <w:tcPr>
            <w:tcW w:w="726" w:type="pct"/>
            <w:tcBorders>
              <w:top w:val="single" w:sz="4" w:space="0" w:color="auto"/>
              <w:bottom w:val="single" w:sz="4" w:space="0" w:color="auto"/>
            </w:tcBorders>
          </w:tcPr>
          <w:p w14:paraId="0294CD15"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sidRPr="00A23961">
              <w:rPr>
                <w:rFonts w:asciiTheme="majorHAnsi" w:eastAsia="Times New Roman" w:hAnsiTheme="majorHAnsi" w:cstheme="majorHAnsi"/>
                <w:szCs w:val="22"/>
              </w:rPr>
              <w:t>Number</w:t>
            </w:r>
          </w:p>
        </w:tc>
        <w:tc>
          <w:tcPr>
            <w:tcW w:w="873" w:type="pct"/>
            <w:tcBorders>
              <w:top w:val="single" w:sz="4" w:space="0" w:color="auto"/>
              <w:bottom w:val="single" w:sz="4" w:space="0" w:color="auto"/>
              <w:right w:val="single" w:sz="4" w:space="0" w:color="auto"/>
            </w:tcBorders>
          </w:tcPr>
          <w:p w14:paraId="218C4D89"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sidRPr="00A23961">
              <w:rPr>
                <w:rFonts w:asciiTheme="majorHAnsi" w:eastAsia="Times New Roman" w:hAnsiTheme="majorHAnsi" w:cstheme="majorHAnsi"/>
                <w:szCs w:val="22"/>
              </w:rPr>
              <w:t>Proportion (%)</w:t>
            </w:r>
          </w:p>
        </w:tc>
        <w:tc>
          <w:tcPr>
            <w:tcW w:w="781" w:type="pct"/>
            <w:tcBorders>
              <w:top w:val="single" w:sz="4" w:space="0" w:color="auto"/>
              <w:left w:val="single" w:sz="4" w:space="0" w:color="auto"/>
              <w:bottom w:val="single" w:sz="4" w:space="0" w:color="auto"/>
            </w:tcBorders>
            <w:noWrap/>
            <w:hideMark/>
          </w:tcPr>
          <w:p w14:paraId="1E874F60"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szCs w:val="22"/>
              </w:rPr>
            </w:pPr>
            <w:r w:rsidRPr="00A23961">
              <w:rPr>
                <w:rFonts w:asciiTheme="majorHAnsi" w:eastAsia="Times New Roman" w:hAnsiTheme="majorHAnsi" w:cstheme="majorHAnsi"/>
                <w:szCs w:val="22"/>
              </w:rPr>
              <w:t>Number</w:t>
            </w:r>
          </w:p>
        </w:tc>
        <w:tc>
          <w:tcPr>
            <w:tcW w:w="971" w:type="pct"/>
            <w:tcBorders>
              <w:top w:val="single" w:sz="4" w:space="0" w:color="auto"/>
              <w:bottom w:val="single" w:sz="4" w:space="0" w:color="auto"/>
            </w:tcBorders>
            <w:noWrap/>
            <w:hideMark/>
          </w:tcPr>
          <w:p w14:paraId="47FCCEBF"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szCs w:val="22"/>
              </w:rPr>
            </w:pPr>
            <w:r w:rsidRPr="00A23961">
              <w:rPr>
                <w:rFonts w:asciiTheme="majorHAnsi" w:eastAsia="Times New Roman" w:hAnsiTheme="majorHAnsi" w:cstheme="majorHAnsi"/>
                <w:szCs w:val="22"/>
              </w:rPr>
              <w:t>Proportion (%)</w:t>
            </w:r>
          </w:p>
        </w:tc>
      </w:tr>
      <w:tr w:rsidR="00551D4C" w:rsidRPr="00A23961" w14:paraId="77381A40"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tcBorders>
              <w:top w:val="single" w:sz="4" w:space="0" w:color="auto"/>
            </w:tcBorders>
            <w:noWrap/>
            <w:hideMark/>
          </w:tcPr>
          <w:p w14:paraId="7BE9DEAA" w14:textId="77777777" w:rsidR="00551D4C" w:rsidRPr="00A23961" w:rsidRDefault="00551D4C" w:rsidP="00681540">
            <w:pPr>
              <w:suppressLineNumbers/>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Gender</w:t>
            </w:r>
          </w:p>
        </w:tc>
        <w:tc>
          <w:tcPr>
            <w:tcW w:w="726" w:type="pct"/>
            <w:tcBorders>
              <w:top w:val="single" w:sz="4" w:space="0" w:color="auto"/>
            </w:tcBorders>
          </w:tcPr>
          <w:p w14:paraId="561008F5" w14:textId="77777777" w:rsidR="00551D4C" w:rsidRPr="00A23961" w:rsidRDefault="00551D4C" w:rsidP="00681540">
            <w:pPr>
              <w:suppressLineNumbers/>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873" w:type="pct"/>
            <w:tcBorders>
              <w:top w:val="single" w:sz="4" w:space="0" w:color="auto"/>
              <w:right w:val="single" w:sz="4" w:space="0" w:color="auto"/>
            </w:tcBorders>
          </w:tcPr>
          <w:p w14:paraId="403479BE" w14:textId="77777777" w:rsidR="00551D4C" w:rsidRPr="00A23961" w:rsidRDefault="00551D4C" w:rsidP="00681540">
            <w:pPr>
              <w:suppressLineNumbers/>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sidRPr="00A23961">
              <w:rPr>
                <w:rFonts w:asciiTheme="majorHAnsi" w:eastAsia="Times New Roman" w:hAnsiTheme="majorHAnsi" w:cstheme="majorHAnsi"/>
                <w:szCs w:val="22"/>
              </w:rPr>
              <w:t> </w:t>
            </w:r>
          </w:p>
        </w:tc>
        <w:tc>
          <w:tcPr>
            <w:tcW w:w="781" w:type="pct"/>
            <w:tcBorders>
              <w:top w:val="single" w:sz="4" w:space="0" w:color="auto"/>
              <w:left w:val="single" w:sz="4" w:space="0" w:color="auto"/>
            </w:tcBorders>
            <w:noWrap/>
            <w:hideMark/>
          </w:tcPr>
          <w:p w14:paraId="382F4697" w14:textId="77777777" w:rsidR="00551D4C" w:rsidRPr="00A23961" w:rsidRDefault="00551D4C" w:rsidP="00681540">
            <w:pPr>
              <w:suppressLineNumbers/>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971" w:type="pct"/>
            <w:tcBorders>
              <w:top w:val="single" w:sz="4" w:space="0" w:color="auto"/>
            </w:tcBorders>
            <w:noWrap/>
            <w:hideMark/>
          </w:tcPr>
          <w:p w14:paraId="08B3DD29" w14:textId="77777777" w:rsidR="00551D4C" w:rsidRPr="00A23961" w:rsidRDefault="00551D4C" w:rsidP="00681540">
            <w:pPr>
              <w:suppressLineNumbers/>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sidRPr="00A23961">
              <w:rPr>
                <w:rFonts w:asciiTheme="majorHAnsi" w:eastAsia="Times New Roman" w:hAnsiTheme="majorHAnsi" w:cstheme="majorHAnsi"/>
                <w:szCs w:val="22"/>
              </w:rPr>
              <w:t> </w:t>
            </w:r>
          </w:p>
        </w:tc>
      </w:tr>
      <w:tr w:rsidR="00551D4C" w:rsidRPr="00A23961" w14:paraId="4FB40338"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3E53F778"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Male</w:t>
            </w:r>
          </w:p>
        </w:tc>
        <w:tc>
          <w:tcPr>
            <w:tcW w:w="726" w:type="pct"/>
          </w:tcPr>
          <w:p w14:paraId="364997ED"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251</w:t>
            </w:r>
          </w:p>
        </w:tc>
        <w:tc>
          <w:tcPr>
            <w:tcW w:w="873" w:type="pct"/>
            <w:tcBorders>
              <w:right w:val="single" w:sz="4" w:space="0" w:color="auto"/>
            </w:tcBorders>
          </w:tcPr>
          <w:p w14:paraId="40563710"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54.6</w:t>
            </w:r>
          </w:p>
        </w:tc>
        <w:tc>
          <w:tcPr>
            <w:tcW w:w="781" w:type="pct"/>
            <w:tcBorders>
              <w:left w:val="single" w:sz="4" w:space="0" w:color="auto"/>
            </w:tcBorders>
            <w:noWrap/>
          </w:tcPr>
          <w:p w14:paraId="468B4418"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266</w:t>
            </w:r>
          </w:p>
        </w:tc>
        <w:tc>
          <w:tcPr>
            <w:tcW w:w="971" w:type="pct"/>
            <w:noWrap/>
          </w:tcPr>
          <w:p w14:paraId="67C01A0B"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51.6</w:t>
            </w:r>
          </w:p>
        </w:tc>
      </w:tr>
      <w:tr w:rsidR="00551D4C" w:rsidRPr="00A23961" w14:paraId="5FDFA9FA"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47EC5269"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Female</w:t>
            </w:r>
          </w:p>
        </w:tc>
        <w:tc>
          <w:tcPr>
            <w:tcW w:w="726" w:type="pct"/>
          </w:tcPr>
          <w:p w14:paraId="50226288"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209</w:t>
            </w:r>
          </w:p>
        </w:tc>
        <w:tc>
          <w:tcPr>
            <w:tcW w:w="873" w:type="pct"/>
            <w:tcBorders>
              <w:right w:val="single" w:sz="4" w:space="0" w:color="auto"/>
            </w:tcBorders>
          </w:tcPr>
          <w:p w14:paraId="522AD3D2"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45</w:t>
            </w:r>
            <w:r w:rsidRPr="00A23961">
              <w:rPr>
                <w:rFonts w:asciiTheme="majorHAnsi" w:eastAsia="Times New Roman" w:hAnsiTheme="majorHAnsi" w:cstheme="majorHAnsi"/>
                <w:szCs w:val="22"/>
              </w:rPr>
              <w:t>.</w:t>
            </w:r>
            <w:r>
              <w:rPr>
                <w:rFonts w:asciiTheme="majorHAnsi" w:eastAsia="Times New Roman" w:hAnsiTheme="majorHAnsi" w:cstheme="majorHAnsi"/>
                <w:szCs w:val="22"/>
              </w:rPr>
              <w:t>4</w:t>
            </w:r>
          </w:p>
        </w:tc>
        <w:tc>
          <w:tcPr>
            <w:tcW w:w="781" w:type="pct"/>
            <w:tcBorders>
              <w:left w:val="single" w:sz="4" w:space="0" w:color="auto"/>
            </w:tcBorders>
            <w:noWrap/>
          </w:tcPr>
          <w:p w14:paraId="500D0604"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249</w:t>
            </w:r>
          </w:p>
        </w:tc>
        <w:tc>
          <w:tcPr>
            <w:tcW w:w="971" w:type="pct"/>
            <w:noWrap/>
          </w:tcPr>
          <w:p w14:paraId="1EACA26B"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48.7</w:t>
            </w:r>
          </w:p>
        </w:tc>
      </w:tr>
      <w:tr w:rsidR="00551D4C" w:rsidRPr="00A23961" w14:paraId="0ED78357"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2288C41F" w14:textId="77777777" w:rsidR="00551D4C" w:rsidRPr="00A23961" w:rsidRDefault="00551D4C" w:rsidP="00681540">
            <w:pPr>
              <w:suppressLineNumbers/>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Mother's age</w:t>
            </w:r>
          </w:p>
        </w:tc>
        <w:tc>
          <w:tcPr>
            <w:tcW w:w="726" w:type="pct"/>
          </w:tcPr>
          <w:p w14:paraId="73D8AD1B"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873" w:type="pct"/>
            <w:tcBorders>
              <w:right w:val="single" w:sz="4" w:space="0" w:color="auto"/>
            </w:tcBorders>
          </w:tcPr>
          <w:p w14:paraId="5A75C876"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781" w:type="pct"/>
            <w:tcBorders>
              <w:left w:val="single" w:sz="4" w:space="0" w:color="auto"/>
            </w:tcBorders>
            <w:noWrap/>
          </w:tcPr>
          <w:p w14:paraId="7398472F"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971" w:type="pct"/>
            <w:noWrap/>
          </w:tcPr>
          <w:p w14:paraId="33EFBAA1"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r>
      <w:tr w:rsidR="00551D4C" w:rsidRPr="00A23961" w14:paraId="6A1A3A30"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7CD653B4"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1</w:t>
            </w:r>
            <w:r>
              <w:rPr>
                <w:rFonts w:asciiTheme="majorHAnsi" w:eastAsia="Times New Roman" w:hAnsiTheme="majorHAnsi" w:cstheme="majorHAnsi"/>
                <w:b w:val="0"/>
                <w:szCs w:val="22"/>
              </w:rPr>
              <w:t>5</w:t>
            </w:r>
            <w:r w:rsidRPr="00A23961">
              <w:rPr>
                <w:rFonts w:asciiTheme="majorHAnsi" w:eastAsia="Times New Roman" w:hAnsiTheme="majorHAnsi" w:cstheme="majorHAnsi"/>
                <w:b w:val="0"/>
                <w:szCs w:val="22"/>
              </w:rPr>
              <w:t>-24</w:t>
            </w:r>
          </w:p>
        </w:tc>
        <w:tc>
          <w:tcPr>
            <w:tcW w:w="726" w:type="pct"/>
          </w:tcPr>
          <w:p w14:paraId="45561BF3"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210</w:t>
            </w:r>
          </w:p>
        </w:tc>
        <w:tc>
          <w:tcPr>
            <w:tcW w:w="873" w:type="pct"/>
            <w:tcBorders>
              <w:right w:val="single" w:sz="4" w:space="0" w:color="auto"/>
            </w:tcBorders>
          </w:tcPr>
          <w:p w14:paraId="137B00FD"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45</w:t>
            </w:r>
            <w:r w:rsidRPr="00A23961">
              <w:rPr>
                <w:rFonts w:asciiTheme="majorHAnsi" w:eastAsia="Times New Roman" w:hAnsiTheme="majorHAnsi" w:cstheme="majorHAnsi"/>
                <w:szCs w:val="22"/>
              </w:rPr>
              <w:t>.</w:t>
            </w:r>
            <w:r>
              <w:rPr>
                <w:rFonts w:asciiTheme="majorHAnsi" w:eastAsia="Times New Roman" w:hAnsiTheme="majorHAnsi" w:cstheme="majorHAnsi"/>
                <w:szCs w:val="22"/>
              </w:rPr>
              <w:t>6</w:t>
            </w:r>
          </w:p>
        </w:tc>
        <w:tc>
          <w:tcPr>
            <w:tcW w:w="781" w:type="pct"/>
            <w:tcBorders>
              <w:left w:val="single" w:sz="4" w:space="0" w:color="auto"/>
            </w:tcBorders>
            <w:noWrap/>
          </w:tcPr>
          <w:p w14:paraId="70E196DD"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247</w:t>
            </w:r>
          </w:p>
        </w:tc>
        <w:tc>
          <w:tcPr>
            <w:tcW w:w="971" w:type="pct"/>
            <w:noWrap/>
          </w:tcPr>
          <w:p w14:paraId="19659BE4"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48.1</w:t>
            </w:r>
          </w:p>
        </w:tc>
      </w:tr>
      <w:tr w:rsidR="00551D4C" w:rsidRPr="00A23961" w14:paraId="30A7EF6E"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0B3744C4"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25-3</w:t>
            </w:r>
            <w:r>
              <w:rPr>
                <w:rFonts w:asciiTheme="majorHAnsi" w:eastAsia="Times New Roman" w:hAnsiTheme="majorHAnsi" w:cstheme="majorHAnsi"/>
                <w:b w:val="0"/>
                <w:szCs w:val="22"/>
              </w:rPr>
              <w:t>4</w:t>
            </w:r>
          </w:p>
        </w:tc>
        <w:tc>
          <w:tcPr>
            <w:tcW w:w="726" w:type="pct"/>
          </w:tcPr>
          <w:p w14:paraId="6255DA4F"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218</w:t>
            </w:r>
          </w:p>
        </w:tc>
        <w:tc>
          <w:tcPr>
            <w:tcW w:w="873" w:type="pct"/>
            <w:tcBorders>
              <w:right w:val="single" w:sz="4" w:space="0" w:color="auto"/>
            </w:tcBorders>
          </w:tcPr>
          <w:p w14:paraId="12A4F101"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47</w:t>
            </w:r>
            <w:r w:rsidRPr="00A23961">
              <w:rPr>
                <w:rFonts w:asciiTheme="majorHAnsi" w:eastAsia="Times New Roman" w:hAnsiTheme="majorHAnsi" w:cstheme="majorHAnsi"/>
                <w:szCs w:val="22"/>
              </w:rPr>
              <w:t>.</w:t>
            </w:r>
            <w:r>
              <w:rPr>
                <w:rFonts w:asciiTheme="majorHAnsi" w:eastAsia="Times New Roman" w:hAnsiTheme="majorHAnsi" w:cstheme="majorHAnsi"/>
                <w:szCs w:val="22"/>
              </w:rPr>
              <w:t>4</w:t>
            </w:r>
          </w:p>
        </w:tc>
        <w:tc>
          <w:tcPr>
            <w:tcW w:w="781" w:type="pct"/>
            <w:tcBorders>
              <w:left w:val="single" w:sz="4" w:space="0" w:color="auto"/>
            </w:tcBorders>
            <w:noWrap/>
          </w:tcPr>
          <w:p w14:paraId="5CBE60D8"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235</w:t>
            </w:r>
          </w:p>
        </w:tc>
        <w:tc>
          <w:tcPr>
            <w:tcW w:w="971" w:type="pct"/>
            <w:noWrap/>
          </w:tcPr>
          <w:p w14:paraId="0E962220"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45.6</w:t>
            </w:r>
          </w:p>
        </w:tc>
      </w:tr>
      <w:tr w:rsidR="00551D4C" w:rsidRPr="00A23961" w14:paraId="154609D1"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35992594"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3</w:t>
            </w:r>
            <w:r>
              <w:rPr>
                <w:rFonts w:asciiTheme="majorHAnsi" w:eastAsia="Times New Roman" w:hAnsiTheme="majorHAnsi" w:cstheme="majorHAnsi"/>
                <w:b w:val="0"/>
                <w:szCs w:val="22"/>
              </w:rPr>
              <w:t>5</w:t>
            </w:r>
            <w:r w:rsidRPr="00A23961">
              <w:rPr>
                <w:rFonts w:asciiTheme="majorHAnsi" w:eastAsia="Times New Roman" w:hAnsiTheme="majorHAnsi" w:cstheme="majorHAnsi"/>
                <w:b w:val="0"/>
                <w:szCs w:val="22"/>
              </w:rPr>
              <w:t>-4</w:t>
            </w:r>
            <w:r>
              <w:rPr>
                <w:rFonts w:asciiTheme="majorHAnsi" w:eastAsia="Times New Roman" w:hAnsiTheme="majorHAnsi" w:cstheme="majorHAnsi"/>
                <w:b w:val="0"/>
                <w:szCs w:val="22"/>
              </w:rPr>
              <w:t>4</w:t>
            </w:r>
          </w:p>
        </w:tc>
        <w:tc>
          <w:tcPr>
            <w:tcW w:w="726" w:type="pct"/>
          </w:tcPr>
          <w:p w14:paraId="4F4377B4"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32</w:t>
            </w:r>
          </w:p>
        </w:tc>
        <w:tc>
          <w:tcPr>
            <w:tcW w:w="873" w:type="pct"/>
            <w:tcBorders>
              <w:right w:val="single" w:sz="4" w:space="0" w:color="auto"/>
            </w:tcBorders>
          </w:tcPr>
          <w:p w14:paraId="6A542588"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7</w:t>
            </w:r>
            <w:r w:rsidRPr="00A23961">
              <w:rPr>
                <w:rFonts w:asciiTheme="majorHAnsi" w:eastAsia="Times New Roman" w:hAnsiTheme="majorHAnsi" w:cstheme="majorHAnsi"/>
                <w:szCs w:val="22"/>
              </w:rPr>
              <w:t>.</w:t>
            </w:r>
            <w:r>
              <w:rPr>
                <w:rFonts w:asciiTheme="majorHAnsi" w:eastAsia="Times New Roman" w:hAnsiTheme="majorHAnsi" w:cstheme="majorHAnsi"/>
                <w:szCs w:val="22"/>
              </w:rPr>
              <w:t>0</w:t>
            </w:r>
          </w:p>
        </w:tc>
        <w:tc>
          <w:tcPr>
            <w:tcW w:w="781" w:type="pct"/>
            <w:tcBorders>
              <w:left w:val="single" w:sz="4" w:space="0" w:color="auto"/>
            </w:tcBorders>
            <w:noWrap/>
          </w:tcPr>
          <w:p w14:paraId="3930B6E3"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33</w:t>
            </w:r>
          </w:p>
        </w:tc>
        <w:tc>
          <w:tcPr>
            <w:tcW w:w="971" w:type="pct"/>
            <w:noWrap/>
          </w:tcPr>
          <w:p w14:paraId="1CE4EC32"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6.3</w:t>
            </w:r>
          </w:p>
        </w:tc>
      </w:tr>
      <w:tr w:rsidR="00551D4C" w:rsidRPr="00A23961" w14:paraId="7D6AB755"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3AF34DA0" w14:textId="77777777" w:rsidR="00551D4C" w:rsidRPr="00A23961" w:rsidRDefault="00551D4C" w:rsidP="00681540">
            <w:pPr>
              <w:suppressLineNumbers/>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Mother's education</w:t>
            </w:r>
          </w:p>
        </w:tc>
        <w:tc>
          <w:tcPr>
            <w:tcW w:w="726" w:type="pct"/>
          </w:tcPr>
          <w:p w14:paraId="22F5BD88"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873" w:type="pct"/>
            <w:tcBorders>
              <w:right w:val="single" w:sz="4" w:space="0" w:color="auto"/>
            </w:tcBorders>
          </w:tcPr>
          <w:p w14:paraId="4874CC0B"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781" w:type="pct"/>
            <w:tcBorders>
              <w:left w:val="single" w:sz="4" w:space="0" w:color="auto"/>
            </w:tcBorders>
            <w:noWrap/>
          </w:tcPr>
          <w:p w14:paraId="43C4A055"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971" w:type="pct"/>
            <w:noWrap/>
          </w:tcPr>
          <w:p w14:paraId="6947AAA7"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r>
      <w:tr w:rsidR="00551D4C" w:rsidRPr="00A23961" w14:paraId="7BCA2E4F"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020842F3"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No</w:t>
            </w:r>
            <w:r>
              <w:rPr>
                <w:rFonts w:asciiTheme="majorHAnsi" w:eastAsia="Times New Roman" w:hAnsiTheme="majorHAnsi" w:cstheme="majorHAnsi"/>
                <w:b w:val="0"/>
                <w:szCs w:val="22"/>
              </w:rPr>
              <w:t xml:space="preserve"> formal education </w:t>
            </w:r>
          </w:p>
        </w:tc>
        <w:tc>
          <w:tcPr>
            <w:tcW w:w="726" w:type="pct"/>
          </w:tcPr>
          <w:p w14:paraId="11FD1C8D"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104</w:t>
            </w:r>
          </w:p>
        </w:tc>
        <w:tc>
          <w:tcPr>
            <w:tcW w:w="873" w:type="pct"/>
            <w:tcBorders>
              <w:right w:val="single" w:sz="4" w:space="0" w:color="auto"/>
            </w:tcBorders>
          </w:tcPr>
          <w:p w14:paraId="363D1083"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22</w:t>
            </w:r>
            <w:r w:rsidRPr="00A23961">
              <w:rPr>
                <w:rFonts w:asciiTheme="majorHAnsi" w:eastAsia="Times New Roman" w:hAnsiTheme="majorHAnsi" w:cstheme="majorHAnsi"/>
                <w:szCs w:val="22"/>
              </w:rPr>
              <w:t>.</w:t>
            </w:r>
            <w:r>
              <w:rPr>
                <w:rFonts w:asciiTheme="majorHAnsi" w:eastAsia="Times New Roman" w:hAnsiTheme="majorHAnsi" w:cstheme="majorHAnsi"/>
                <w:szCs w:val="22"/>
              </w:rPr>
              <w:t>6</w:t>
            </w:r>
          </w:p>
        </w:tc>
        <w:tc>
          <w:tcPr>
            <w:tcW w:w="781" w:type="pct"/>
            <w:tcBorders>
              <w:left w:val="single" w:sz="4" w:space="0" w:color="auto"/>
            </w:tcBorders>
            <w:noWrap/>
          </w:tcPr>
          <w:p w14:paraId="5FAF406A"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219</w:t>
            </w:r>
          </w:p>
        </w:tc>
        <w:tc>
          <w:tcPr>
            <w:tcW w:w="971" w:type="pct"/>
            <w:noWrap/>
          </w:tcPr>
          <w:p w14:paraId="6146FFA4"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42.6</w:t>
            </w:r>
          </w:p>
        </w:tc>
      </w:tr>
      <w:tr w:rsidR="00551D4C" w:rsidRPr="00A23961" w14:paraId="1774E7B2"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165F96F2" w14:textId="77777777" w:rsidR="00551D4C" w:rsidRPr="00054304" w:rsidRDefault="00551D4C" w:rsidP="00681540">
            <w:pPr>
              <w:suppressLineNumbers/>
              <w:ind w:firstLine="253"/>
              <w:jc w:val="both"/>
              <w:rPr>
                <w:rFonts w:asciiTheme="majorHAnsi" w:eastAsia="Times New Roman" w:hAnsiTheme="majorHAnsi" w:cstheme="majorHAnsi"/>
                <w:b w:val="0"/>
                <w:szCs w:val="22"/>
              </w:rPr>
            </w:pPr>
            <w:r w:rsidRPr="00054304">
              <w:rPr>
                <w:rFonts w:asciiTheme="majorHAnsi" w:eastAsia="Times New Roman" w:hAnsiTheme="majorHAnsi" w:cstheme="majorHAnsi"/>
                <w:b w:val="0"/>
                <w:szCs w:val="22"/>
              </w:rPr>
              <w:t xml:space="preserve">Primary </w:t>
            </w:r>
            <w:r>
              <w:rPr>
                <w:rFonts w:asciiTheme="majorHAnsi" w:eastAsia="Times New Roman" w:hAnsiTheme="majorHAnsi" w:cstheme="majorHAnsi"/>
                <w:b w:val="0"/>
                <w:szCs w:val="22"/>
              </w:rPr>
              <w:t>level education</w:t>
            </w:r>
          </w:p>
        </w:tc>
        <w:tc>
          <w:tcPr>
            <w:tcW w:w="726" w:type="pct"/>
          </w:tcPr>
          <w:p w14:paraId="6C2E7A55"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98</w:t>
            </w:r>
          </w:p>
        </w:tc>
        <w:tc>
          <w:tcPr>
            <w:tcW w:w="873" w:type="pct"/>
            <w:tcBorders>
              <w:right w:val="single" w:sz="4" w:space="0" w:color="auto"/>
            </w:tcBorders>
          </w:tcPr>
          <w:p w14:paraId="4E180677"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21.2</w:t>
            </w:r>
          </w:p>
        </w:tc>
        <w:tc>
          <w:tcPr>
            <w:tcW w:w="781" w:type="pct"/>
            <w:tcBorders>
              <w:left w:val="single" w:sz="4" w:space="0" w:color="auto"/>
            </w:tcBorders>
            <w:noWrap/>
          </w:tcPr>
          <w:p w14:paraId="0ABCD92D"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99</w:t>
            </w:r>
          </w:p>
        </w:tc>
        <w:tc>
          <w:tcPr>
            <w:tcW w:w="971" w:type="pct"/>
            <w:noWrap/>
          </w:tcPr>
          <w:p w14:paraId="09E453F1"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19.1</w:t>
            </w:r>
          </w:p>
        </w:tc>
      </w:tr>
      <w:tr w:rsidR="00551D4C" w:rsidRPr="00A23961" w14:paraId="23089F76"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7AE95268"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 xml:space="preserve">Secondary </w:t>
            </w:r>
            <w:r>
              <w:rPr>
                <w:rFonts w:asciiTheme="majorHAnsi" w:eastAsia="Times New Roman" w:hAnsiTheme="majorHAnsi" w:cstheme="majorHAnsi"/>
                <w:b w:val="0"/>
                <w:szCs w:val="22"/>
              </w:rPr>
              <w:t xml:space="preserve">level education </w:t>
            </w:r>
          </w:p>
        </w:tc>
        <w:tc>
          <w:tcPr>
            <w:tcW w:w="726" w:type="pct"/>
          </w:tcPr>
          <w:p w14:paraId="640B4934"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172</w:t>
            </w:r>
          </w:p>
        </w:tc>
        <w:tc>
          <w:tcPr>
            <w:tcW w:w="873" w:type="pct"/>
            <w:tcBorders>
              <w:right w:val="single" w:sz="4" w:space="0" w:color="auto"/>
            </w:tcBorders>
          </w:tcPr>
          <w:p w14:paraId="20043F9C"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37</w:t>
            </w:r>
            <w:r w:rsidRPr="00A23961">
              <w:rPr>
                <w:rFonts w:asciiTheme="majorHAnsi" w:eastAsia="Times New Roman" w:hAnsiTheme="majorHAnsi" w:cstheme="majorHAnsi"/>
                <w:szCs w:val="22"/>
              </w:rPr>
              <w:t>.</w:t>
            </w:r>
            <w:r>
              <w:rPr>
                <w:rFonts w:asciiTheme="majorHAnsi" w:eastAsia="Times New Roman" w:hAnsiTheme="majorHAnsi" w:cstheme="majorHAnsi"/>
                <w:szCs w:val="22"/>
              </w:rPr>
              <w:t>5</w:t>
            </w:r>
          </w:p>
        </w:tc>
        <w:tc>
          <w:tcPr>
            <w:tcW w:w="781" w:type="pct"/>
            <w:tcBorders>
              <w:left w:val="single" w:sz="4" w:space="0" w:color="auto"/>
            </w:tcBorders>
            <w:noWrap/>
          </w:tcPr>
          <w:p w14:paraId="5E0916D7"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136</w:t>
            </w:r>
          </w:p>
        </w:tc>
        <w:tc>
          <w:tcPr>
            <w:tcW w:w="971" w:type="pct"/>
            <w:noWrap/>
          </w:tcPr>
          <w:p w14:paraId="1DBE27C6"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26.3</w:t>
            </w:r>
          </w:p>
        </w:tc>
      </w:tr>
      <w:tr w:rsidR="00551D4C" w:rsidRPr="00A23961" w14:paraId="583261B2"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1CDA451D"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Pr>
                <w:rFonts w:asciiTheme="majorHAnsi" w:eastAsia="Times New Roman" w:hAnsiTheme="majorHAnsi" w:cstheme="majorHAnsi"/>
                <w:b w:val="0"/>
                <w:szCs w:val="22"/>
              </w:rPr>
              <w:t xml:space="preserve">Higher education </w:t>
            </w:r>
          </w:p>
        </w:tc>
        <w:tc>
          <w:tcPr>
            <w:tcW w:w="726" w:type="pct"/>
          </w:tcPr>
          <w:p w14:paraId="7C9A3BC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86</w:t>
            </w:r>
          </w:p>
        </w:tc>
        <w:tc>
          <w:tcPr>
            <w:tcW w:w="873" w:type="pct"/>
            <w:tcBorders>
              <w:right w:val="single" w:sz="4" w:space="0" w:color="auto"/>
            </w:tcBorders>
          </w:tcPr>
          <w:p w14:paraId="43F5389C"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18</w:t>
            </w:r>
            <w:r w:rsidRPr="00A23961">
              <w:rPr>
                <w:rFonts w:asciiTheme="majorHAnsi" w:eastAsia="Times New Roman" w:hAnsiTheme="majorHAnsi" w:cstheme="majorHAnsi"/>
                <w:szCs w:val="22"/>
              </w:rPr>
              <w:t>.</w:t>
            </w:r>
            <w:r>
              <w:rPr>
                <w:rFonts w:asciiTheme="majorHAnsi" w:eastAsia="Times New Roman" w:hAnsiTheme="majorHAnsi" w:cstheme="majorHAnsi"/>
                <w:szCs w:val="22"/>
              </w:rPr>
              <w:t>7</w:t>
            </w:r>
          </w:p>
        </w:tc>
        <w:tc>
          <w:tcPr>
            <w:tcW w:w="781" w:type="pct"/>
            <w:tcBorders>
              <w:left w:val="single" w:sz="4" w:space="0" w:color="auto"/>
            </w:tcBorders>
            <w:noWrap/>
          </w:tcPr>
          <w:p w14:paraId="31898C5E"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62</w:t>
            </w:r>
          </w:p>
        </w:tc>
        <w:tc>
          <w:tcPr>
            <w:tcW w:w="971" w:type="pct"/>
            <w:noWrap/>
          </w:tcPr>
          <w:p w14:paraId="04DAC7DF"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12.0</w:t>
            </w:r>
          </w:p>
        </w:tc>
      </w:tr>
      <w:tr w:rsidR="00551D4C" w:rsidRPr="00A23961" w14:paraId="27F7D564"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1FDABF89" w14:textId="77777777" w:rsidR="00551D4C" w:rsidRPr="00A23961" w:rsidRDefault="00551D4C" w:rsidP="00681540">
            <w:pPr>
              <w:suppressLineNumbers/>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Ethnicity</w:t>
            </w:r>
          </w:p>
        </w:tc>
        <w:tc>
          <w:tcPr>
            <w:tcW w:w="726" w:type="pct"/>
          </w:tcPr>
          <w:p w14:paraId="25F2A464"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873" w:type="pct"/>
            <w:tcBorders>
              <w:right w:val="single" w:sz="4" w:space="0" w:color="auto"/>
            </w:tcBorders>
          </w:tcPr>
          <w:p w14:paraId="68995DF4"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781" w:type="pct"/>
            <w:tcBorders>
              <w:left w:val="single" w:sz="4" w:space="0" w:color="auto"/>
            </w:tcBorders>
            <w:noWrap/>
          </w:tcPr>
          <w:p w14:paraId="5EB63A5F"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971" w:type="pct"/>
            <w:noWrap/>
          </w:tcPr>
          <w:p w14:paraId="0FEA3B76"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r>
      <w:tr w:rsidR="00551D4C" w:rsidRPr="00A23961" w14:paraId="4636822E"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69C227A8"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proofErr w:type="spellStart"/>
            <w:r>
              <w:rPr>
                <w:rFonts w:asciiTheme="majorHAnsi" w:eastAsia="Times New Roman" w:hAnsiTheme="majorHAnsi" w:cstheme="majorHAnsi"/>
                <w:b w:val="0"/>
                <w:szCs w:val="22"/>
              </w:rPr>
              <w:t>Bhrahmin</w:t>
            </w:r>
            <w:proofErr w:type="spellEnd"/>
            <w:r>
              <w:rPr>
                <w:rFonts w:asciiTheme="majorHAnsi" w:eastAsia="Times New Roman" w:hAnsiTheme="majorHAnsi" w:cstheme="majorHAnsi"/>
                <w:b w:val="0"/>
                <w:szCs w:val="22"/>
              </w:rPr>
              <w:t>/Chettri</w:t>
            </w:r>
          </w:p>
        </w:tc>
        <w:tc>
          <w:tcPr>
            <w:tcW w:w="726" w:type="pct"/>
          </w:tcPr>
          <w:p w14:paraId="58783910"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142</w:t>
            </w:r>
          </w:p>
        </w:tc>
        <w:tc>
          <w:tcPr>
            <w:tcW w:w="873" w:type="pct"/>
            <w:tcBorders>
              <w:right w:val="single" w:sz="4" w:space="0" w:color="auto"/>
            </w:tcBorders>
          </w:tcPr>
          <w:p w14:paraId="1731FD45"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30</w:t>
            </w:r>
            <w:r w:rsidRPr="00A23961">
              <w:rPr>
                <w:rFonts w:asciiTheme="majorHAnsi" w:eastAsia="Times New Roman" w:hAnsiTheme="majorHAnsi" w:cstheme="majorHAnsi"/>
                <w:szCs w:val="22"/>
              </w:rPr>
              <w:t>.</w:t>
            </w:r>
            <w:r>
              <w:rPr>
                <w:rFonts w:asciiTheme="majorHAnsi" w:eastAsia="Times New Roman" w:hAnsiTheme="majorHAnsi" w:cstheme="majorHAnsi"/>
                <w:szCs w:val="22"/>
              </w:rPr>
              <w:t>8</w:t>
            </w:r>
          </w:p>
        </w:tc>
        <w:tc>
          <w:tcPr>
            <w:tcW w:w="781" w:type="pct"/>
            <w:tcBorders>
              <w:left w:val="single" w:sz="4" w:space="0" w:color="auto"/>
            </w:tcBorders>
            <w:noWrap/>
          </w:tcPr>
          <w:p w14:paraId="73CE0D77"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119</w:t>
            </w:r>
          </w:p>
        </w:tc>
        <w:tc>
          <w:tcPr>
            <w:tcW w:w="971" w:type="pct"/>
            <w:noWrap/>
          </w:tcPr>
          <w:p w14:paraId="42E7806C"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23.0</w:t>
            </w:r>
          </w:p>
        </w:tc>
      </w:tr>
      <w:tr w:rsidR="00551D4C" w:rsidRPr="00A23961" w14:paraId="75F2ACD5"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342CFB79" w14:textId="77777777" w:rsidR="00551D4C" w:rsidRPr="00AA409D" w:rsidRDefault="00551D4C" w:rsidP="00681540">
            <w:pPr>
              <w:suppressLineNumbers/>
              <w:ind w:firstLine="253"/>
              <w:jc w:val="both"/>
              <w:rPr>
                <w:rFonts w:asciiTheme="majorHAnsi" w:eastAsia="Times New Roman" w:hAnsiTheme="majorHAnsi" w:cstheme="majorHAnsi"/>
                <w:b w:val="0"/>
                <w:bCs w:val="0"/>
                <w:szCs w:val="22"/>
              </w:rPr>
            </w:pPr>
            <w:r w:rsidRPr="00AA409D">
              <w:rPr>
                <w:rFonts w:asciiTheme="majorHAnsi" w:eastAsia="Times New Roman" w:hAnsiTheme="majorHAnsi" w:cstheme="majorHAnsi"/>
                <w:b w:val="0"/>
                <w:bCs w:val="0"/>
                <w:szCs w:val="22"/>
              </w:rPr>
              <w:t>Dalit and Janjati</w:t>
            </w:r>
          </w:p>
        </w:tc>
        <w:tc>
          <w:tcPr>
            <w:tcW w:w="726" w:type="pct"/>
          </w:tcPr>
          <w:p w14:paraId="3CB825DA"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213</w:t>
            </w:r>
          </w:p>
        </w:tc>
        <w:tc>
          <w:tcPr>
            <w:tcW w:w="873" w:type="pct"/>
            <w:tcBorders>
              <w:right w:val="single" w:sz="4" w:space="0" w:color="auto"/>
            </w:tcBorders>
          </w:tcPr>
          <w:p w14:paraId="7F90EE50"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46.2</w:t>
            </w:r>
          </w:p>
        </w:tc>
        <w:tc>
          <w:tcPr>
            <w:tcW w:w="781" w:type="pct"/>
            <w:tcBorders>
              <w:left w:val="single" w:sz="4" w:space="0" w:color="auto"/>
            </w:tcBorders>
            <w:noWrap/>
          </w:tcPr>
          <w:p w14:paraId="76137642"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218</w:t>
            </w:r>
          </w:p>
        </w:tc>
        <w:tc>
          <w:tcPr>
            <w:tcW w:w="971" w:type="pct"/>
            <w:noWrap/>
          </w:tcPr>
          <w:p w14:paraId="63ACC446"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42.3</w:t>
            </w:r>
          </w:p>
        </w:tc>
      </w:tr>
      <w:tr w:rsidR="00551D4C" w:rsidRPr="00A23961" w14:paraId="0D67B5F1"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79DD6DCC"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proofErr w:type="spellStart"/>
            <w:r>
              <w:rPr>
                <w:rFonts w:asciiTheme="majorHAnsi" w:eastAsia="Times New Roman" w:hAnsiTheme="majorHAnsi" w:cstheme="majorHAnsi"/>
                <w:b w:val="0"/>
                <w:szCs w:val="22"/>
              </w:rPr>
              <w:t>Newar</w:t>
            </w:r>
            <w:proofErr w:type="spellEnd"/>
          </w:p>
        </w:tc>
        <w:tc>
          <w:tcPr>
            <w:tcW w:w="726" w:type="pct"/>
          </w:tcPr>
          <w:p w14:paraId="3ECA2638"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18</w:t>
            </w:r>
          </w:p>
        </w:tc>
        <w:tc>
          <w:tcPr>
            <w:tcW w:w="873" w:type="pct"/>
            <w:tcBorders>
              <w:right w:val="single" w:sz="4" w:space="0" w:color="auto"/>
            </w:tcBorders>
          </w:tcPr>
          <w:p w14:paraId="6C28F69A"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w:t>
            </w:r>
            <w:r w:rsidRPr="00A23961">
              <w:rPr>
                <w:rFonts w:asciiTheme="majorHAnsi" w:eastAsia="Times New Roman" w:hAnsiTheme="majorHAnsi" w:cstheme="majorHAnsi"/>
                <w:szCs w:val="22"/>
              </w:rPr>
              <w:t>.</w:t>
            </w:r>
            <w:r>
              <w:rPr>
                <w:rFonts w:asciiTheme="majorHAnsi" w:eastAsia="Times New Roman" w:hAnsiTheme="majorHAnsi" w:cstheme="majorHAnsi"/>
                <w:szCs w:val="22"/>
              </w:rPr>
              <w:t>9</w:t>
            </w:r>
          </w:p>
        </w:tc>
        <w:tc>
          <w:tcPr>
            <w:tcW w:w="781" w:type="pct"/>
            <w:tcBorders>
              <w:left w:val="single" w:sz="4" w:space="0" w:color="auto"/>
            </w:tcBorders>
            <w:noWrap/>
          </w:tcPr>
          <w:p w14:paraId="7A895DFD"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7</w:t>
            </w:r>
          </w:p>
        </w:tc>
        <w:tc>
          <w:tcPr>
            <w:tcW w:w="971" w:type="pct"/>
            <w:noWrap/>
          </w:tcPr>
          <w:p w14:paraId="02E7B06B"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1.3</w:t>
            </w:r>
          </w:p>
        </w:tc>
      </w:tr>
      <w:tr w:rsidR="00551D4C" w:rsidRPr="00A23961" w14:paraId="2A8046BB"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5EBB9373"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Pr>
                <w:rFonts w:asciiTheme="majorHAnsi" w:eastAsia="Times New Roman" w:hAnsiTheme="majorHAnsi" w:cstheme="majorHAnsi"/>
                <w:b w:val="0"/>
                <w:szCs w:val="22"/>
              </w:rPr>
              <w:t>Muslim</w:t>
            </w:r>
          </w:p>
        </w:tc>
        <w:tc>
          <w:tcPr>
            <w:tcW w:w="726" w:type="pct"/>
          </w:tcPr>
          <w:p w14:paraId="5D149CC2"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sidRPr="00A23961">
              <w:rPr>
                <w:rFonts w:asciiTheme="majorHAnsi" w:eastAsia="Times New Roman" w:hAnsiTheme="majorHAnsi" w:cstheme="majorHAnsi"/>
                <w:szCs w:val="22"/>
              </w:rPr>
              <w:t>1</w:t>
            </w:r>
            <w:r>
              <w:rPr>
                <w:rFonts w:asciiTheme="majorHAnsi" w:eastAsia="Times New Roman" w:hAnsiTheme="majorHAnsi" w:cstheme="majorHAnsi"/>
                <w:szCs w:val="22"/>
              </w:rPr>
              <w:t>8</w:t>
            </w:r>
          </w:p>
        </w:tc>
        <w:tc>
          <w:tcPr>
            <w:tcW w:w="873" w:type="pct"/>
            <w:tcBorders>
              <w:right w:val="single" w:sz="4" w:space="0" w:color="auto"/>
            </w:tcBorders>
          </w:tcPr>
          <w:p w14:paraId="7ACEB396"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w:t>
            </w:r>
            <w:r w:rsidRPr="00A23961">
              <w:rPr>
                <w:rFonts w:asciiTheme="majorHAnsi" w:eastAsia="Times New Roman" w:hAnsiTheme="majorHAnsi" w:cstheme="majorHAnsi"/>
                <w:szCs w:val="22"/>
              </w:rPr>
              <w:t>.</w:t>
            </w:r>
            <w:r>
              <w:rPr>
                <w:rFonts w:asciiTheme="majorHAnsi" w:eastAsia="Times New Roman" w:hAnsiTheme="majorHAnsi" w:cstheme="majorHAnsi"/>
                <w:szCs w:val="22"/>
              </w:rPr>
              <w:t>1</w:t>
            </w:r>
          </w:p>
        </w:tc>
        <w:tc>
          <w:tcPr>
            <w:tcW w:w="781" w:type="pct"/>
            <w:tcBorders>
              <w:left w:val="single" w:sz="4" w:space="0" w:color="auto"/>
            </w:tcBorders>
            <w:noWrap/>
          </w:tcPr>
          <w:p w14:paraId="66CC7E05"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40</w:t>
            </w:r>
          </w:p>
        </w:tc>
        <w:tc>
          <w:tcPr>
            <w:tcW w:w="971" w:type="pct"/>
            <w:noWrap/>
          </w:tcPr>
          <w:p w14:paraId="4E0B81D2"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7.8</w:t>
            </w:r>
          </w:p>
        </w:tc>
      </w:tr>
      <w:tr w:rsidR="00551D4C" w:rsidRPr="00A23961" w14:paraId="334FE320"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16264DED"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Pr>
                <w:rFonts w:asciiTheme="majorHAnsi" w:eastAsia="Times New Roman" w:hAnsiTheme="majorHAnsi" w:cstheme="majorHAnsi"/>
                <w:b w:val="0"/>
                <w:szCs w:val="22"/>
              </w:rPr>
              <w:t>Others</w:t>
            </w:r>
          </w:p>
        </w:tc>
        <w:tc>
          <w:tcPr>
            <w:tcW w:w="726" w:type="pct"/>
          </w:tcPr>
          <w:p w14:paraId="56883658"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69</w:t>
            </w:r>
          </w:p>
        </w:tc>
        <w:tc>
          <w:tcPr>
            <w:tcW w:w="873" w:type="pct"/>
            <w:tcBorders>
              <w:right w:val="single" w:sz="4" w:space="0" w:color="auto"/>
            </w:tcBorders>
          </w:tcPr>
          <w:p w14:paraId="42999F1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15</w:t>
            </w:r>
            <w:r w:rsidRPr="00A23961">
              <w:rPr>
                <w:rFonts w:asciiTheme="majorHAnsi" w:eastAsia="Times New Roman" w:hAnsiTheme="majorHAnsi" w:cstheme="majorHAnsi"/>
                <w:szCs w:val="22"/>
              </w:rPr>
              <w:t>.</w:t>
            </w:r>
            <w:r>
              <w:rPr>
                <w:rFonts w:asciiTheme="majorHAnsi" w:eastAsia="Times New Roman" w:hAnsiTheme="majorHAnsi" w:cstheme="majorHAnsi"/>
                <w:szCs w:val="22"/>
              </w:rPr>
              <w:t>0</w:t>
            </w:r>
          </w:p>
        </w:tc>
        <w:tc>
          <w:tcPr>
            <w:tcW w:w="781" w:type="pct"/>
            <w:tcBorders>
              <w:left w:val="single" w:sz="4" w:space="0" w:color="auto"/>
            </w:tcBorders>
            <w:noWrap/>
          </w:tcPr>
          <w:p w14:paraId="1A7A10E0"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131</w:t>
            </w:r>
          </w:p>
        </w:tc>
        <w:tc>
          <w:tcPr>
            <w:tcW w:w="971" w:type="pct"/>
            <w:noWrap/>
          </w:tcPr>
          <w:p w14:paraId="57E62615"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25.6</w:t>
            </w:r>
          </w:p>
        </w:tc>
      </w:tr>
      <w:tr w:rsidR="00551D4C" w:rsidRPr="00A23961" w14:paraId="5754859A"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1AC900E5" w14:textId="77777777" w:rsidR="00551D4C" w:rsidRPr="00A23961" w:rsidRDefault="00551D4C" w:rsidP="00681540">
            <w:pPr>
              <w:suppressLineNumbers/>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Area of residence</w:t>
            </w:r>
          </w:p>
        </w:tc>
        <w:tc>
          <w:tcPr>
            <w:tcW w:w="726" w:type="pct"/>
          </w:tcPr>
          <w:p w14:paraId="2C34027F"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873" w:type="pct"/>
            <w:tcBorders>
              <w:right w:val="single" w:sz="4" w:space="0" w:color="auto"/>
            </w:tcBorders>
          </w:tcPr>
          <w:p w14:paraId="6250898B"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781" w:type="pct"/>
            <w:tcBorders>
              <w:left w:val="single" w:sz="4" w:space="0" w:color="auto"/>
            </w:tcBorders>
            <w:noWrap/>
          </w:tcPr>
          <w:p w14:paraId="46B9774E"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971" w:type="pct"/>
            <w:noWrap/>
          </w:tcPr>
          <w:p w14:paraId="5422D50F"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r>
      <w:tr w:rsidR="00551D4C" w:rsidRPr="00A23961" w14:paraId="724657F6"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60964706"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Pr>
                <w:rFonts w:asciiTheme="majorHAnsi" w:eastAsia="Times New Roman" w:hAnsiTheme="majorHAnsi" w:cstheme="majorHAnsi"/>
                <w:b w:val="0"/>
                <w:szCs w:val="22"/>
              </w:rPr>
              <w:t>Urban</w:t>
            </w:r>
          </w:p>
        </w:tc>
        <w:tc>
          <w:tcPr>
            <w:tcW w:w="726" w:type="pct"/>
          </w:tcPr>
          <w:p w14:paraId="002FA878"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255</w:t>
            </w:r>
          </w:p>
        </w:tc>
        <w:tc>
          <w:tcPr>
            <w:tcW w:w="873" w:type="pct"/>
            <w:tcBorders>
              <w:right w:val="single" w:sz="4" w:space="0" w:color="auto"/>
            </w:tcBorders>
          </w:tcPr>
          <w:p w14:paraId="3F5EBDAA"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55</w:t>
            </w:r>
            <w:r w:rsidRPr="00A23961">
              <w:rPr>
                <w:rFonts w:asciiTheme="majorHAnsi" w:eastAsia="Times New Roman" w:hAnsiTheme="majorHAnsi" w:cstheme="majorHAnsi"/>
                <w:szCs w:val="22"/>
              </w:rPr>
              <w:t>.</w:t>
            </w:r>
            <w:r>
              <w:rPr>
                <w:rFonts w:asciiTheme="majorHAnsi" w:eastAsia="Times New Roman" w:hAnsiTheme="majorHAnsi" w:cstheme="majorHAnsi"/>
                <w:szCs w:val="22"/>
              </w:rPr>
              <w:t>5</w:t>
            </w:r>
          </w:p>
        </w:tc>
        <w:tc>
          <w:tcPr>
            <w:tcW w:w="781" w:type="pct"/>
            <w:tcBorders>
              <w:left w:val="single" w:sz="4" w:space="0" w:color="auto"/>
            </w:tcBorders>
            <w:noWrap/>
          </w:tcPr>
          <w:p w14:paraId="309EF3D5"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261</w:t>
            </w:r>
          </w:p>
        </w:tc>
        <w:tc>
          <w:tcPr>
            <w:tcW w:w="971" w:type="pct"/>
            <w:noWrap/>
          </w:tcPr>
          <w:p w14:paraId="5CFD08C5"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50.7</w:t>
            </w:r>
          </w:p>
        </w:tc>
      </w:tr>
      <w:tr w:rsidR="00551D4C" w:rsidRPr="00A23961" w14:paraId="0BD40EB1"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0FA975E0" w14:textId="77777777" w:rsidR="00551D4C" w:rsidRPr="00A23961" w:rsidRDefault="00551D4C" w:rsidP="00681540">
            <w:pPr>
              <w:suppressLineNumbers/>
              <w:ind w:firstLine="253"/>
              <w:jc w:val="both"/>
              <w:rPr>
                <w:rFonts w:asciiTheme="majorHAnsi" w:eastAsia="Times New Roman" w:hAnsiTheme="majorHAnsi" w:cstheme="majorHAnsi"/>
                <w:szCs w:val="22"/>
              </w:rPr>
            </w:pPr>
            <w:r w:rsidRPr="00A23961">
              <w:rPr>
                <w:rFonts w:asciiTheme="majorHAnsi" w:eastAsia="Times New Roman" w:hAnsiTheme="majorHAnsi" w:cstheme="majorHAnsi"/>
                <w:b w:val="0"/>
                <w:szCs w:val="22"/>
              </w:rPr>
              <w:t xml:space="preserve">Rural </w:t>
            </w:r>
          </w:p>
        </w:tc>
        <w:tc>
          <w:tcPr>
            <w:tcW w:w="726" w:type="pct"/>
          </w:tcPr>
          <w:p w14:paraId="731BCF70"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205</w:t>
            </w:r>
          </w:p>
        </w:tc>
        <w:tc>
          <w:tcPr>
            <w:tcW w:w="873" w:type="pct"/>
            <w:tcBorders>
              <w:right w:val="single" w:sz="4" w:space="0" w:color="auto"/>
            </w:tcBorders>
          </w:tcPr>
          <w:p w14:paraId="0CF1FD51"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44</w:t>
            </w:r>
            <w:r w:rsidRPr="00A23961">
              <w:rPr>
                <w:rFonts w:asciiTheme="majorHAnsi" w:eastAsia="Times New Roman" w:hAnsiTheme="majorHAnsi" w:cstheme="majorHAnsi"/>
                <w:szCs w:val="22"/>
              </w:rPr>
              <w:t>.</w:t>
            </w:r>
            <w:r>
              <w:rPr>
                <w:rFonts w:asciiTheme="majorHAnsi" w:eastAsia="Times New Roman" w:hAnsiTheme="majorHAnsi" w:cstheme="majorHAnsi"/>
                <w:szCs w:val="22"/>
              </w:rPr>
              <w:t>5</w:t>
            </w:r>
          </w:p>
        </w:tc>
        <w:tc>
          <w:tcPr>
            <w:tcW w:w="781" w:type="pct"/>
            <w:tcBorders>
              <w:left w:val="single" w:sz="4" w:space="0" w:color="auto"/>
            </w:tcBorders>
            <w:noWrap/>
          </w:tcPr>
          <w:p w14:paraId="3A8FC931"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254</w:t>
            </w:r>
          </w:p>
        </w:tc>
        <w:tc>
          <w:tcPr>
            <w:tcW w:w="971" w:type="pct"/>
            <w:noWrap/>
          </w:tcPr>
          <w:p w14:paraId="3926428E"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49.3</w:t>
            </w:r>
          </w:p>
        </w:tc>
      </w:tr>
      <w:tr w:rsidR="00551D4C" w:rsidRPr="00A23961" w14:paraId="09ABABA3"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61444C41" w14:textId="77777777" w:rsidR="00551D4C" w:rsidRPr="00AA1B7B" w:rsidRDefault="00551D4C" w:rsidP="00681540">
            <w:pPr>
              <w:suppressLineNumbers/>
              <w:jc w:val="both"/>
              <w:rPr>
                <w:rFonts w:asciiTheme="majorHAnsi" w:eastAsia="Times New Roman" w:hAnsiTheme="majorHAnsi" w:cstheme="majorHAnsi"/>
                <w:b w:val="0"/>
                <w:bCs w:val="0"/>
                <w:szCs w:val="22"/>
              </w:rPr>
            </w:pPr>
            <w:r w:rsidRPr="00AA1B7B">
              <w:rPr>
                <w:rFonts w:asciiTheme="majorHAnsi" w:eastAsia="Times New Roman" w:hAnsiTheme="majorHAnsi" w:cstheme="majorHAnsi"/>
                <w:b w:val="0"/>
                <w:bCs w:val="0"/>
                <w:szCs w:val="22"/>
              </w:rPr>
              <w:t>Province</w:t>
            </w:r>
          </w:p>
        </w:tc>
        <w:tc>
          <w:tcPr>
            <w:tcW w:w="726" w:type="pct"/>
          </w:tcPr>
          <w:p w14:paraId="142E3D0C"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873" w:type="pct"/>
            <w:tcBorders>
              <w:right w:val="single" w:sz="4" w:space="0" w:color="auto"/>
            </w:tcBorders>
          </w:tcPr>
          <w:p w14:paraId="4CE8AA42"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781" w:type="pct"/>
            <w:tcBorders>
              <w:left w:val="single" w:sz="4" w:space="0" w:color="auto"/>
            </w:tcBorders>
            <w:noWrap/>
          </w:tcPr>
          <w:p w14:paraId="14D888F6"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971" w:type="pct"/>
            <w:noWrap/>
          </w:tcPr>
          <w:p w14:paraId="520AF6D2"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r>
      <w:tr w:rsidR="00551D4C" w:rsidRPr="00A23961" w14:paraId="10FA0234"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19E43B6C" w14:textId="77777777" w:rsidR="00551D4C" w:rsidRPr="00AA1B7B" w:rsidRDefault="00551D4C" w:rsidP="00681540">
            <w:pPr>
              <w:suppressLineNumbers/>
              <w:ind w:firstLine="253"/>
              <w:jc w:val="both"/>
              <w:rPr>
                <w:rFonts w:asciiTheme="majorHAnsi" w:eastAsia="Times New Roman" w:hAnsiTheme="majorHAnsi" w:cstheme="majorHAnsi"/>
                <w:b w:val="0"/>
                <w:bCs w:val="0"/>
                <w:szCs w:val="22"/>
              </w:rPr>
            </w:pPr>
            <w:r w:rsidRPr="00AA1B7B">
              <w:rPr>
                <w:rFonts w:asciiTheme="majorHAnsi" w:eastAsia="Times New Roman" w:hAnsiTheme="majorHAnsi" w:cstheme="majorHAnsi"/>
                <w:b w:val="0"/>
                <w:bCs w:val="0"/>
                <w:szCs w:val="22"/>
              </w:rPr>
              <w:t>Province 1</w:t>
            </w:r>
          </w:p>
        </w:tc>
        <w:tc>
          <w:tcPr>
            <w:tcW w:w="726" w:type="pct"/>
          </w:tcPr>
          <w:p w14:paraId="63C86258"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72</w:t>
            </w:r>
          </w:p>
        </w:tc>
        <w:tc>
          <w:tcPr>
            <w:tcW w:w="873" w:type="pct"/>
            <w:tcBorders>
              <w:right w:val="single" w:sz="4" w:space="0" w:color="auto"/>
            </w:tcBorders>
          </w:tcPr>
          <w:p w14:paraId="1971A815"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15.6</w:t>
            </w:r>
          </w:p>
        </w:tc>
        <w:tc>
          <w:tcPr>
            <w:tcW w:w="781" w:type="pct"/>
            <w:tcBorders>
              <w:left w:val="single" w:sz="4" w:space="0" w:color="auto"/>
            </w:tcBorders>
            <w:noWrap/>
          </w:tcPr>
          <w:p w14:paraId="3849E680"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82</w:t>
            </w:r>
          </w:p>
        </w:tc>
        <w:tc>
          <w:tcPr>
            <w:tcW w:w="971" w:type="pct"/>
            <w:noWrap/>
          </w:tcPr>
          <w:p w14:paraId="061C912C"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15.9</w:t>
            </w:r>
          </w:p>
        </w:tc>
      </w:tr>
      <w:tr w:rsidR="00551D4C" w:rsidRPr="00A23961" w14:paraId="0BF69FB9"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623347BA" w14:textId="77777777" w:rsidR="00551D4C" w:rsidRPr="00A23961" w:rsidRDefault="00551D4C" w:rsidP="00681540">
            <w:pPr>
              <w:suppressLineNumbers/>
              <w:ind w:firstLine="253"/>
              <w:jc w:val="both"/>
              <w:rPr>
                <w:rFonts w:asciiTheme="majorHAnsi" w:eastAsia="Times New Roman" w:hAnsiTheme="majorHAnsi" w:cstheme="majorHAnsi"/>
                <w:szCs w:val="22"/>
              </w:rPr>
            </w:pPr>
            <w:r w:rsidRPr="00AA1B7B">
              <w:rPr>
                <w:rFonts w:asciiTheme="majorHAnsi" w:eastAsia="Times New Roman" w:hAnsiTheme="majorHAnsi" w:cstheme="majorHAnsi"/>
                <w:b w:val="0"/>
                <w:bCs w:val="0"/>
                <w:szCs w:val="22"/>
              </w:rPr>
              <w:t xml:space="preserve">Province </w:t>
            </w:r>
            <w:r>
              <w:rPr>
                <w:rFonts w:asciiTheme="majorHAnsi" w:eastAsia="Times New Roman" w:hAnsiTheme="majorHAnsi" w:cstheme="majorHAnsi"/>
                <w:b w:val="0"/>
                <w:bCs w:val="0"/>
                <w:szCs w:val="22"/>
              </w:rPr>
              <w:t>2</w:t>
            </w:r>
          </w:p>
        </w:tc>
        <w:tc>
          <w:tcPr>
            <w:tcW w:w="726" w:type="pct"/>
          </w:tcPr>
          <w:p w14:paraId="6453854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78</w:t>
            </w:r>
          </w:p>
        </w:tc>
        <w:tc>
          <w:tcPr>
            <w:tcW w:w="873" w:type="pct"/>
            <w:tcBorders>
              <w:right w:val="single" w:sz="4" w:space="0" w:color="auto"/>
            </w:tcBorders>
          </w:tcPr>
          <w:p w14:paraId="732E0043"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16.9</w:t>
            </w:r>
          </w:p>
        </w:tc>
        <w:tc>
          <w:tcPr>
            <w:tcW w:w="781" w:type="pct"/>
            <w:tcBorders>
              <w:left w:val="single" w:sz="4" w:space="0" w:color="auto"/>
            </w:tcBorders>
            <w:noWrap/>
          </w:tcPr>
          <w:p w14:paraId="46CCFF01"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184</w:t>
            </w:r>
          </w:p>
        </w:tc>
        <w:tc>
          <w:tcPr>
            <w:tcW w:w="971" w:type="pct"/>
            <w:noWrap/>
          </w:tcPr>
          <w:p w14:paraId="415F9C29"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35.7</w:t>
            </w:r>
          </w:p>
        </w:tc>
      </w:tr>
      <w:tr w:rsidR="00551D4C" w:rsidRPr="00A23961" w14:paraId="18641DE7"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0F5A32FC" w14:textId="77777777" w:rsidR="00551D4C" w:rsidRPr="00A23961" w:rsidRDefault="00551D4C" w:rsidP="00681540">
            <w:pPr>
              <w:suppressLineNumbers/>
              <w:ind w:firstLine="253"/>
              <w:jc w:val="both"/>
              <w:rPr>
                <w:rFonts w:asciiTheme="majorHAnsi" w:eastAsia="Times New Roman" w:hAnsiTheme="majorHAnsi" w:cstheme="majorHAnsi"/>
                <w:szCs w:val="22"/>
              </w:rPr>
            </w:pPr>
            <w:r w:rsidRPr="00AA1B7B">
              <w:rPr>
                <w:rFonts w:asciiTheme="majorHAnsi" w:eastAsia="Times New Roman" w:hAnsiTheme="majorHAnsi" w:cstheme="majorHAnsi"/>
                <w:b w:val="0"/>
                <w:bCs w:val="0"/>
                <w:szCs w:val="22"/>
              </w:rPr>
              <w:t xml:space="preserve">Province </w:t>
            </w:r>
            <w:r>
              <w:rPr>
                <w:rFonts w:asciiTheme="majorHAnsi" w:eastAsia="Times New Roman" w:hAnsiTheme="majorHAnsi" w:cstheme="majorHAnsi"/>
                <w:b w:val="0"/>
                <w:bCs w:val="0"/>
                <w:szCs w:val="22"/>
              </w:rPr>
              <w:t>3</w:t>
            </w:r>
          </w:p>
        </w:tc>
        <w:tc>
          <w:tcPr>
            <w:tcW w:w="726" w:type="pct"/>
          </w:tcPr>
          <w:p w14:paraId="1262988F"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83</w:t>
            </w:r>
          </w:p>
        </w:tc>
        <w:tc>
          <w:tcPr>
            <w:tcW w:w="873" w:type="pct"/>
            <w:tcBorders>
              <w:right w:val="single" w:sz="4" w:space="0" w:color="auto"/>
            </w:tcBorders>
          </w:tcPr>
          <w:p w14:paraId="6B836377"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18.2</w:t>
            </w:r>
          </w:p>
        </w:tc>
        <w:tc>
          <w:tcPr>
            <w:tcW w:w="781" w:type="pct"/>
            <w:tcBorders>
              <w:left w:val="single" w:sz="4" w:space="0" w:color="auto"/>
            </w:tcBorders>
            <w:noWrap/>
          </w:tcPr>
          <w:p w14:paraId="2A8BAAF1"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63</w:t>
            </w:r>
          </w:p>
        </w:tc>
        <w:tc>
          <w:tcPr>
            <w:tcW w:w="971" w:type="pct"/>
            <w:noWrap/>
          </w:tcPr>
          <w:p w14:paraId="4B29A9C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12.1</w:t>
            </w:r>
          </w:p>
        </w:tc>
      </w:tr>
      <w:tr w:rsidR="00551D4C" w:rsidRPr="00A23961" w14:paraId="1DD5BE9B"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53DBE721" w14:textId="77777777" w:rsidR="00551D4C" w:rsidRPr="00A23961" w:rsidRDefault="00551D4C" w:rsidP="00681540">
            <w:pPr>
              <w:suppressLineNumbers/>
              <w:ind w:firstLine="253"/>
              <w:jc w:val="both"/>
              <w:rPr>
                <w:rFonts w:asciiTheme="majorHAnsi" w:eastAsia="Times New Roman" w:hAnsiTheme="majorHAnsi" w:cstheme="majorHAnsi"/>
                <w:szCs w:val="22"/>
              </w:rPr>
            </w:pPr>
            <w:r w:rsidRPr="00AA1B7B">
              <w:rPr>
                <w:rFonts w:asciiTheme="majorHAnsi" w:eastAsia="Times New Roman" w:hAnsiTheme="majorHAnsi" w:cstheme="majorHAnsi"/>
                <w:b w:val="0"/>
                <w:bCs w:val="0"/>
                <w:szCs w:val="22"/>
              </w:rPr>
              <w:t xml:space="preserve">Province </w:t>
            </w:r>
            <w:r>
              <w:rPr>
                <w:rFonts w:asciiTheme="majorHAnsi" w:eastAsia="Times New Roman" w:hAnsiTheme="majorHAnsi" w:cstheme="majorHAnsi"/>
                <w:b w:val="0"/>
                <w:bCs w:val="0"/>
                <w:szCs w:val="22"/>
              </w:rPr>
              <w:t>4</w:t>
            </w:r>
          </w:p>
        </w:tc>
        <w:tc>
          <w:tcPr>
            <w:tcW w:w="726" w:type="pct"/>
          </w:tcPr>
          <w:p w14:paraId="363ED061"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57</w:t>
            </w:r>
          </w:p>
        </w:tc>
        <w:tc>
          <w:tcPr>
            <w:tcW w:w="873" w:type="pct"/>
            <w:tcBorders>
              <w:right w:val="single" w:sz="4" w:space="0" w:color="auto"/>
            </w:tcBorders>
          </w:tcPr>
          <w:p w14:paraId="22CCE897"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12.4</w:t>
            </w:r>
          </w:p>
        </w:tc>
        <w:tc>
          <w:tcPr>
            <w:tcW w:w="781" w:type="pct"/>
            <w:tcBorders>
              <w:left w:val="single" w:sz="4" w:space="0" w:color="auto"/>
            </w:tcBorders>
            <w:noWrap/>
          </w:tcPr>
          <w:p w14:paraId="2A03AA0B"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26</w:t>
            </w:r>
          </w:p>
        </w:tc>
        <w:tc>
          <w:tcPr>
            <w:tcW w:w="971" w:type="pct"/>
            <w:noWrap/>
          </w:tcPr>
          <w:p w14:paraId="699F42E2"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5.1</w:t>
            </w:r>
          </w:p>
        </w:tc>
      </w:tr>
      <w:tr w:rsidR="00551D4C" w:rsidRPr="00A23961" w14:paraId="752D1E62"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2BFE065E" w14:textId="77777777" w:rsidR="00551D4C" w:rsidRPr="00A23961" w:rsidRDefault="00551D4C" w:rsidP="00681540">
            <w:pPr>
              <w:suppressLineNumbers/>
              <w:ind w:firstLine="253"/>
              <w:jc w:val="both"/>
              <w:rPr>
                <w:rFonts w:asciiTheme="majorHAnsi" w:eastAsia="Times New Roman" w:hAnsiTheme="majorHAnsi" w:cstheme="majorHAnsi"/>
                <w:szCs w:val="22"/>
              </w:rPr>
            </w:pPr>
            <w:r w:rsidRPr="00AA1B7B">
              <w:rPr>
                <w:rFonts w:asciiTheme="majorHAnsi" w:eastAsia="Times New Roman" w:hAnsiTheme="majorHAnsi" w:cstheme="majorHAnsi"/>
                <w:b w:val="0"/>
                <w:bCs w:val="0"/>
                <w:szCs w:val="22"/>
              </w:rPr>
              <w:t xml:space="preserve">Province </w:t>
            </w:r>
            <w:r>
              <w:rPr>
                <w:rFonts w:asciiTheme="majorHAnsi" w:eastAsia="Times New Roman" w:hAnsiTheme="majorHAnsi" w:cstheme="majorHAnsi"/>
                <w:b w:val="0"/>
                <w:bCs w:val="0"/>
                <w:szCs w:val="22"/>
              </w:rPr>
              <w:t>5</w:t>
            </w:r>
          </w:p>
        </w:tc>
        <w:tc>
          <w:tcPr>
            <w:tcW w:w="726" w:type="pct"/>
          </w:tcPr>
          <w:p w14:paraId="4B47179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102</w:t>
            </w:r>
          </w:p>
        </w:tc>
        <w:tc>
          <w:tcPr>
            <w:tcW w:w="873" w:type="pct"/>
            <w:tcBorders>
              <w:right w:val="single" w:sz="4" w:space="0" w:color="auto"/>
            </w:tcBorders>
          </w:tcPr>
          <w:p w14:paraId="0161EF94"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22.1</w:t>
            </w:r>
          </w:p>
        </w:tc>
        <w:tc>
          <w:tcPr>
            <w:tcW w:w="781" w:type="pct"/>
            <w:tcBorders>
              <w:left w:val="single" w:sz="4" w:space="0" w:color="auto"/>
            </w:tcBorders>
            <w:noWrap/>
          </w:tcPr>
          <w:p w14:paraId="2530B8D0"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80</w:t>
            </w:r>
          </w:p>
        </w:tc>
        <w:tc>
          <w:tcPr>
            <w:tcW w:w="971" w:type="pct"/>
            <w:noWrap/>
          </w:tcPr>
          <w:p w14:paraId="592ED84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15.4</w:t>
            </w:r>
          </w:p>
        </w:tc>
      </w:tr>
      <w:tr w:rsidR="00551D4C" w:rsidRPr="00A23961" w14:paraId="0C2F4758"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5EF3894A" w14:textId="77777777" w:rsidR="00551D4C" w:rsidRPr="00A23961" w:rsidRDefault="00551D4C" w:rsidP="00681540">
            <w:pPr>
              <w:suppressLineNumbers/>
              <w:ind w:firstLine="253"/>
              <w:jc w:val="both"/>
              <w:rPr>
                <w:rFonts w:asciiTheme="majorHAnsi" w:eastAsia="Times New Roman" w:hAnsiTheme="majorHAnsi" w:cstheme="majorHAnsi"/>
                <w:szCs w:val="22"/>
              </w:rPr>
            </w:pPr>
            <w:r w:rsidRPr="00AA1B7B">
              <w:rPr>
                <w:rFonts w:asciiTheme="majorHAnsi" w:eastAsia="Times New Roman" w:hAnsiTheme="majorHAnsi" w:cstheme="majorHAnsi"/>
                <w:b w:val="0"/>
                <w:bCs w:val="0"/>
                <w:szCs w:val="22"/>
              </w:rPr>
              <w:t xml:space="preserve">Province </w:t>
            </w:r>
            <w:r>
              <w:rPr>
                <w:rFonts w:asciiTheme="majorHAnsi" w:eastAsia="Times New Roman" w:hAnsiTheme="majorHAnsi" w:cstheme="majorHAnsi"/>
                <w:b w:val="0"/>
                <w:bCs w:val="0"/>
                <w:szCs w:val="22"/>
              </w:rPr>
              <w:t>6</w:t>
            </w:r>
          </w:p>
        </w:tc>
        <w:tc>
          <w:tcPr>
            <w:tcW w:w="726" w:type="pct"/>
          </w:tcPr>
          <w:p w14:paraId="3FE6C71B"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28</w:t>
            </w:r>
          </w:p>
        </w:tc>
        <w:tc>
          <w:tcPr>
            <w:tcW w:w="873" w:type="pct"/>
            <w:tcBorders>
              <w:right w:val="single" w:sz="4" w:space="0" w:color="auto"/>
            </w:tcBorders>
          </w:tcPr>
          <w:p w14:paraId="13712DE1"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5.9</w:t>
            </w:r>
          </w:p>
        </w:tc>
        <w:tc>
          <w:tcPr>
            <w:tcW w:w="781" w:type="pct"/>
            <w:tcBorders>
              <w:left w:val="single" w:sz="4" w:space="0" w:color="auto"/>
            </w:tcBorders>
            <w:noWrap/>
          </w:tcPr>
          <w:p w14:paraId="77F9C6C2"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40</w:t>
            </w:r>
          </w:p>
        </w:tc>
        <w:tc>
          <w:tcPr>
            <w:tcW w:w="971" w:type="pct"/>
            <w:noWrap/>
          </w:tcPr>
          <w:p w14:paraId="444AFF41"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7.9</w:t>
            </w:r>
          </w:p>
        </w:tc>
      </w:tr>
      <w:tr w:rsidR="00551D4C" w:rsidRPr="00A23961" w14:paraId="3C23184A"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0CD0AF92" w14:textId="77777777" w:rsidR="00551D4C" w:rsidRPr="00AA1B7B" w:rsidRDefault="00551D4C" w:rsidP="00681540">
            <w:pPr>
              <w:suppressLineNumbers/>
              <w:ind w:firstLine="253"/>
              <w:jc w:val="both"/>
              <w:rPr>
                <w:rFonts w:asciiTheme="majorHAnsi" w:eastAsia="Times New Roman" w:hAnsiTheme="majorHAnsi" w:cstheme="majorHAnsi"/>
                <w:b w:val="0"/>
                <w:bCs w:val="0"/>
                <w:szCs w:val="22"/>
              </w:rPr>
            </w:pPr>
            <w:r w:rsidRPr="00AA1B7B">
              <w:rPr>
                <w:rFonts w:asciiTheme="majorHAnsi" w:eastAsia="Times New Roman" w:hAnsiTheme="majorHAnsi" w:cstheme="majorHAnsi"/>
                <w:b w:val="0"/>
                <w:bCs w:val="0"/>
                <w:szCs w:val="22"/>
              </w:rPr>
              <w:t xml:space="preserve">Province </w:t>
            </w:r>
            <w:r>
              <w:rPr>
                <w:rFonts w:asciiTheme="majorHAnsi" w:eastAsia="Times New Roman" w:hAnsiTheme="majorHAnsi" w:cstheme="majorHAnsi"/>
                <w:b w:val="0"/>
                <w:bCs w:val="0"/>
                <w:szCs w:val="22"/>
              </w:rPr>
              <w:t>7</w:t>
            </w:r>
          </w:p>
        </w:tc>
        <w:tc>
          <w:tcPr>
            <w:tcW w:w="726" w:type="pct"/>
          </w:tcPr>
          <w:p w14:paraId="3CEC3B26"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40</w:t>
            </w:r>
          </w:p>
        </w:tc>
        <w:tc>
          <w:tcPr>
            <w:tcW w:w="873" w:type="pct"/>
            <w:tcBorders>
              <w:right w:val="single" w:sz="4" w:space="0" w:color="auto"/>
            </w:tcBorders>
          </w:tcPr>
          <w:p w14:paraId="4DA5E2B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8.9</w:t>
            </w:r>
          </w:p>
        </w:tc>
        <w:tc>
          <w:tcPr>
            <w:tcW w:w="781" w:type="pct"/>
            <w:tcBorders>
              <w:left w:val="single" w:sz="4" w:space="0" w:color="auto"/>
            </w:tcBorders>
            <w:noWrap/>
          </w:tcPr>
          <w:p w14:paraId="6FF866DE"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40</w:t>
            </w:r>
          </w:p>
        </w:tc>
        <w:tc>
          <w:tcPr>
            <w:tcW w:w="971" w:type="pct"/>
            <w:noWrap/>
          </w:tcPr>
          <w:p w14:paraId="278F364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7.9</w:t>
            </w:r>
          </w:p>
        </w:tc>
      </w:tr>
      <w:tr w:rsidR="00551D4C" w:rsidRPr="00A23961" w14:paraId="6A1B43C3"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2967B370" w14:textId="77777777" w:rsidR="00551D4C" w:rsidRPr="00A23961" w:rsidRDefault="00551D4C" w:rsidP="00681540">
            <w:pPr>
              <w:suppressLineNumbers/>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Season of childbirth</w:t>
            </w:r>
          </w:p>
        </w:tc>
        <w:tc>
          <w:tcPr>
            <w:tcW w:w="726" w:type="pct"/>
          </w:tcPr>
          <w:p w14:paraId="0A5BA064"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873" w:type="pct"/>
            <w:tcBorders>
              <w:right w:val="single" w:sz="4" w:space="0" w:color="auto"/>
            </w:tcBorders>
          </w:tcPr>
          <w:p w14:paraId="7824C17D"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781" w:type="pct"/>
            <w:tcBorders>
              <w:left w:val="single" w:sz="4" w:space="0" w:color="auto"/>
            </w:tcBorders>
            <w:noWrap/>
          </w:tcPr>
          <w:p w14:paraId="351FDC36"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971" w:type="pct"/>
            <w:noWrap/>
          </w:tcPr>
          <w:p w14:paraId="224FCA94"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r>
      <w:tr w:rsidR="00551D4C" w:rsidRPr="00A23961" w14:paraId="63E63A61"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3303924B"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Winter</w:t>
            </w:r>
          </w:p>
        </w:tc>
        <w:tc>
          <w:tcPr>
            <w:tcW w:w="726" w:type="pct"/>
          </w:tcPr>
          <w:p w14:paraId="2B1003CA"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139</w:t>
            </w:r>
          </w:p>
        </w:tc>
        <w:tc>
          <w:tcPr>
            <w:tcW w:w="873" w:type="pct"/>
            <w:tcBorders>
              <w:right w:val="single" w:sz="4" w:space="0" w:color="auto"/>
            </w:tcBorders>
          </w:tcPr>
          <w:p w14:paraId="206E2D3C"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30</w:t>
            </w:r>
            <w:r w:rsidRPr="00A23961">
              <w:rPr>
                <w:rFonts w:asciiTheme="majorHAnsi" w:eastAsia="Times New Roman" w:hAnsiTheme="majorHAnsi" w:cstheme="majorHAnsi"/>
                <w:szCs w:val="22"/>
              </w:rPr>
              <w:t>.</w:t>
            </w:r>
            <w:r>
              <w:rPr>
                <w:rFonts w:asciiTheme="majorHAnsi" w:eastAsia="Times New Roman" w:hAnsiTheme="majorHAnsi" w:cstheme="majorHAnsi"/>
                <w:szCs w:val="22"/>
              </w:rPr>
              <w:t>2</w:t>
            </w:r>
          </w:p>
        </w:tc>
        <w:tc>
          <w:tcPr>
            <w:tcW w:w="781" w:type="pct"/>
            <w:tcBorders>
              <w:left w:val="single" w:sz="4" w:space="0" w:color="auto"/>
            </w:tcBorders>
            <w:noWrap/>
          </w:tcPr>
          <w:p w14:paraId="3DCA09E6"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112</w:t>
            </w:r>
          </w:p>
        </w:tc>
        <w:tc>
          <w:tcPr>
            <w:tcW w:w="971" w:type="pct"/>
            <w:noWrap/>
          </w:tcPr>
          <w:p w14:paraId="0AEA91C0"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21.8</w:t>
            </w:r>
          </w:p>
        </w:tc>
      </w:tr>
      <w:tr w:rsidR="00551D4C" w:rsidRPr="00A23961" w14:paraId="554BCD75"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125A8DF5"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Spring</w:t>
            </w:r>
          </w:p>
        </w:tc>
        <w:tc>
          <w:tcPr>
            <w:tcW w:w="726" w:type="pct"/>
          </w:tcPr>
          <w:p w14:paraId="3704A701"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120</w:t>
            </w:r>
          </w:p>
        </w:tc>
        <w:tc>
          <w:tcPr>
            <w:tcW w:w="873" w:type="pct"/>
            <w:tcBorders>
              <w:right w:val="single" w:sz="4" w:space="0" w:color="auto"/>
            </w:tcBorders>
          </w:tcPr>
          <w:p w14:paraId="48879147"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26</w:t>
            </w:r>
            <w:r w:rsidRPr="00A23961">
              <w:rPr>
                <w:rFonts w:asciiTheme="majorHAnsi" w:eastAsia="Times New Roman" w:hAnsiTheme="majorHAnsi" w:cstheme="majorHAnsi"/>
                <w:szCs w:val="22"/>
              </w:rPr>
              <w:t>.</w:t>
            </w:r>
            <w:r>
              <w:rPr>
                <w:rFonts w:asciiTheme="majorHAnsi" w:eastAsia="Times New Roman" w:hAnsiTheme="majorHAnsi" w:cstheme="majorHAnsi"/>
                <w:szCs w:val="22"/>
              </w:rPr>
              <w:t>1</w:t>
            </w:r>
          </w:p>
        </w:tc>
        <w:tc>
          <w:tcPr>
            <w:tcW w:w="781" w:type="pct"/>
            <w:tcBorders>
              <w:left w:val="single" w:sz="4" w:space="0" w:color="auto"/>
            </w:tcBorders>
            <w:noWrap/>
          </w:tcPr>
          <w:p w14:paraId="13DD2850"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146</w:t>
            </w:r>
          </w:p>
        </w:tc>
        <w:tc>
          <w:tcPr>
            <w:tcW w:w="971" w:type="pct"/>
            <w:noWrap/>
          </w:tcPr>
          <w:p w14:paraId="26603E89"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28.3</w:t>
            </w:r>
          </w:p>
        </w:tc>
      </w:tr>
      <w:tr w:rsidR="00551D4C" w:rsidRPr="00A23961" w14:paraId="052D7094"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5815EA7A"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Summer</w:t>
            </w:r>
          </w:p>
        </w:tc>
        <w:tc>
          <w:tcPr>
            <w:tcW w:w="726" w:type="pct"/>
          </w:tcPr>
          <w:p w14:paraId="5BD13684"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100</w:t>
            </w:r>
          </w:p>
        </w:tc>
        <w:tc>
          <w:tcPr>
            <w:tcW w:w="873" w:type="pct"/>
            <w:tcBorders>
              <w:right w:val="single" w:sz="4" w:space="0" w:color="auto"/>
            </w:tcBorders>
          </w:tcPr>
          <w:p w14:paraId="04254AE3"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sidRPr="00A23961">
              <w:rPr>
                <w:rFonts w:asciiTheme="majorHAnsi" w:eastAsia="Times New Roman" w:hAnsiTheme="majorHAnsi" w:cstheme="majorHAnsi"/>
                <w:szCs w:val="22"/>
              </w:rPr>
              <w:t>2</w:t>
            </w:r>
            <w:r>
              <w:rPr>
                <w:rFonts w:asciiTheme="majorHAnsi" w:eastAsia="Times New Roman" w:hAnsiTheme="majorHAnsi" w:cstheme="majorHAnsi"/>
                <w:szCs w:val="22"/>
              </w:rPr>
              <w:t>1</w:t>
            </w:r>
            <w:r w:rsidRPr="00A23961">
              <w:rPr>
                <w:rFonts w:asciiTheme="majorHAnsi" w:eastAsia="Times New Roman" w:hAnsiTheme="majorHAnsi" w:cstheme="majorHAnsi"/>
                <w:szCs w:val="22"/>
              </w:rPr>
              <w:t>.</w:t>
            </w:r>
            <w:r>
              <w:rPr>
                <w:rFonts w:asciiTheme="majorHAnsi" w:eastAsia="Times New Roman" w:hAnsiTheme="majorHAnsi" w:cstheme="majorHAnsi"/>
                <w:szCs w:val="22"/>
              </w:rPr>
              <w:t>7</w:t>
            </w:r>
          </w:p>
        </w:tc>
        <w:tc>
          <w:tcPr>
            <w:tcW w:w="781" w:type="pct"/>
            <w:tcBorders>
              <w:left w:val="single" w:sz="4" w:space="0" w:color="auto"/>
            </w:tcBorders>
            <w:noWrap/>
          </w:tcPr>
          <w:p w14:paraId="25B68D48"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149</w:t>
            </w:r>
          </w:p>
        </w:tc>
        <w:tc>
          <w:tcPr>
            <w:tcW w:w="971" w:type="pct"/>
            <w:noWrap/>
          </w:tcPr>
          <w:p w14:paraId="6756BA14"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28.9</w:t>
            </w:r>
          </w:p>
        </w:tc>
      </w:tr>
      <w:tr w:rsidR="00551D4C" w:rsidRPr="00A23961" w14:paraId="563A393B"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hideMark/>
          </w:tcPr>
          <w:p w14:paraId="3B44930A" w14:textId="77777777" w:rsidR="00551D4C" w:rsidRPr="00A23961" w:rsidRDefault="00551D4C" w:rsidP="00681540">
            <w:pPr>
              <w:suppressLineNumbers/>
              <w:ind w:firstLine="253"/>
              <w:jc w:val="both"/>
              <w:rPr>
                <w:rFonts w:asciiTheme="majorHAnsi" w:eastAsia="Times New Roman" w:hAnsiTheme="majorHAnsi" w:cstheme="majorHAnsi"/>
                <w:b w:val="0"/>
                <w:szCs w:val="22"/>
              </w:rPr>
            </w:pPr>
            <w:r w:rsidRPr="00A23961">
              <w:rPr>
                <w:rFonts w:asciiTheme="majorHAnsi" w:eastAsia="Times New Roman" w:hAnsiTheme="majorHAnsi" w:cstheme="majorHAnsi"/>
                <w:b w:val="0"/>
                <w:szCs w:val="22"/>
              </w:rPr>
              <w:t>Autumn</w:t>
            </w:r>
          </w:p>
        </w:tc>
        <w:tc>
          <w:tcPr>
            <w:tcW w:w="726" w:type="pct"/>
          </w:tcPr>
          <w:p w14:paraId="50C9C617"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101</w:t>
            </w:r>
          </w:p>
        </w:tc>
        <w:tc>
          <w:tcPr>
            <w:tcW w:w="873" w:type="pct"/>
            <w:tcBorders>
              <w:right w:val="single" w:sz="4" w:space="0" w:color="auto"/>
            </w:tcBorders>
          </w:tcPr>
          <w:p w14:paraId="67C149ED"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sidRPr="00A23961">
              <w:rPr>
                <w:rFonts w:asciiTheme="majorHAnsi" w:eastAsia="Times New Roman" w:hAnsiTheme="majorHAnsi" w:cstheme="majorHAnsi"/>
                <w:szCs w:val="22"/>
              </w:rPr>
              <w:t>2</w:t>
            </w:r>
            <w:r>
              <w:rPr>
                <w:rFonts w:asciiTheme="majorHAnsi" w:eastAsia="Times New Roman" w:hAnsiTheme="majorHAnsi" w:cstheme="majorHAnsi"/>
                <w:szCs w:val="22"/>
              </w:rPr>
              <w:t>2</w:t>
            </w:r>
            <w:r w:rsidRPr="00A23961">
              <w:rPr>
                <w:rFonts w:asciiTheme="majorHAnsi" w:eastAsia="Times New Roman" w:hAnsiTheme="majorHAnsi" w:cstheme="majorHAnsi"/>
                <w:szCs w:val="22"/>
              </w:rPr>
              <w:t>.</w:t>
            </w:r>
            <w:r>
              <w:rPr>
                <w:rFonts w:asciiTheme="majorHAnsi" w:eastAsia="Times New Roman" w:hAnsiTheme="majorHAnsi" w:cstheme="majorHAnsi"/>
                <w:szCs w:val="22"/>
              </w:rPr>
              <w:t>0</w:t>
            </w:r>
          </w:p>
        </w:tc>
        <w:tc>
          <w:tcPr>
            <w:tcW w:w="781" w:type="pct"/>
            <w:tcBorders>
              <w:left w:val="single" w:sz="4" w:space="0" w:color="auto"/>
            </w:tcBorders>
            <w:noWrap/>
          </w:tcPr>
          <w:p w14:paraId="7D3E06AD"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108</w:t>
            </w:r>
          </w:p>
        </w:tc>
        <w:tc>
          <w:tcPr>
            <w:tcW w:w="971" w:type="pct"/>
            <w:noWrap/>
          </w:tcPr>
          <w:p w14:paraId="4F93052C"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21.0</w:t>
            </w:r>
          </w:p>
        </w:tc>
      </w:tr>
      <w:tr w:rsidR="00551D4C" w:rsidRPr="00A23961" w14:paraId="3F0DEB15"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12B27AE2" w14:textId="77777777" w:rsidR="00551D4C" w:rsidRPr="00DD2C74" w:rsidRDefault="00551D4C" w:rsidP="00681540">
            <w:pPr>
              <w:suppressLineNumbers/>
              <w:jc w:val="both"/>
              <w:rPr>
                <w:rFonts w:asciiTheme="majorHAnsi" w:eastAsia="Times New Roman" w:hAnsiTheme="majorHAnsi" w:cstheme="majorHAnsi"/>
                <w:b w:val="0"/>
                <w:szCs w:val="22"/>
              </w:rPr>
            </w:pPr>
            <w:r w:rsidRPr="00DD2C74">
              <w:rPr>
                <w:rFonts w:asciiTheme="majorHAnsi" w:eastAsia="Times New Roman" w:hAnsiTheme="majorHAnsi" w:cstheme="majorHAnsi"/>
                <w:b w:val="0"/>
                <w:szCs w:val="22"/>
              </w:rPr>
              <w:t>ANC</w:t>
            </w:r>
            <w:r>
              <w:rPr>
                <w:rFonts w:asciiTheme="majorHAnsi" w:eastAsia="Times New Roman" w:hAnsiTheme="majorHAnsi" w:cstheme="majorHAnsi"/>
                <w:b w:val="0"/>
                <w:szCs w:val="22"/>
              </w:rPr>
              <w:t xml:space="preserve"> </w:t>
            </w:r>
            <w:r w:rsidRPr="00DD2C74">
              <w:rPr>
                <w:rFonts w:asciiTheme="majorHAnsi" w:eastAsia="Times New Roman" w:hAnsiTheme="majorHAnsi" w:cstheme="majorHAnsi"/>
                <w:b w:val="0"/>
                <w:szCs w:val="22"/>
              </w:rPr>
              <w:t>visits</w:t>
            </w:r>
          </w:p>
        </w:tc>
        <w:tc>
          <w:tcPr>
            <w:tcW w:w="726" w:type="pct"/>
          </w:tcPr>
          <w:p w14:paraId="6420D989"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873" w:type="pct"/>
            <w:tcBorders>
              <w:right w:val="single" w:sz="4" w:space="0" w:color="auto"/>
            </w:tcBorders>
          </w:tcPr>
          <w:p w14:paraId="5B4647C4"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781" w:type="pct"/>
            <w:tcBorders>
              <w:left w:val="single" w:sz="4" w:space="0" w:color="auto"/>
            </w:tcBorders>
            <w:noWrap/>
          </w:tcPr>
          <w:p w14:paraId="323C12BB"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c>
          <w:tcPr>
            <w:tcW w:w="971" w:type="pct"/>
            <w:noWrap/>
          </w:tcPr>
          <w:p w14:paraId="45A75252"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p>
        </w:tc>
      </w:tr>
      <w:tr w:rsidR="00551D4C" w:rsidRPr="00A23961" w14:paraId="69B25BA5"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14004F8F" w14:textId="77777777" w:rsidR="00551D4C" w:rsidRPr="00DD2C74" w:rsidRDefault="00551D4C" w:rsidP="00681540">
            <w:pPr>
              <w:suppressLineNumbers/>
              <w:ind w:firstLine="253"/>
              <w:jc w:val="both"/>
              <w:rPr>
                <w:rFonts w:asciiTheme="majorHAnsi" w:eastAsia="Times New Roman" w:hAnsiTheme="majorHAnsi" w:cstheme="majorHAnsi"/>
                <w:b w:val="0"/>
                <w:bCs w:val="0"/>
                <w:szCs w:val="22"/>
              </w:rPr>
            </w:pPr>
            <w:r w:rsidRPr="00DD2C74">
              <w:rPr>
                <w:rFonts w:asciiTheme="majorHAnsi" w:eastAsia="Times New Roman" w:hAnsiTheme="majorHAnsi" w:cstheme="majorHAnsi"/>
                <w:b w:val="0"/>
                <w:bCs w:val="0"/>
                <w:szCs w:val="22"/>
              </w:rPr>
              <w:t>Not visited</w:t>
            </w:r>
          </w:p>
        </w:tc>
        <w:tc>
          <w:tcPr>
            <w:tcW w:w="726" w:type="pct"/>
          </w:tcPr>
          <w:p w14:paraId="6AF8ED00"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15</w:t>
            </w:r>
          </w:p>
        </w:tc>
        <w:tc>
          <w:tcPr>
            <w:tcW w:w="873" w:type="pct"/>
            <w:tcBorders>
              <w:right w:val="single" w:sz="4" w:space="0" w:color="auto"/>
            </w:tcBorders>
          </w:tcPr>
          <w:p w14:paraId="6AA900D9"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3.4</w:t>
            </w:r>
          </w:p>
        </w:tc>
        <w:tc>
          <w:tcPr>
            <w:tcW w:w="781" w:type="pct"/>
            <w:tcBorders>
              <w:left w:val="single" w:sz="4" w:space="0" w:color="auto"/>
            </w:tcBorders>
            <w:noWrap/>
          </w:tcPr>
          <w:p w14:paraId="70927BB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23</w:t>
            </w:r>
          </w:p>
        </w:tc>
        <w:tc>
          <w:tcPr>
            <w:tcW w:w="971" w:type="pct"/>
            <w:noWrap/>
          </w:tcPr>
          <w:p w14:paraId="3EA20BFA"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4.6</w:t>
            </w:r>
          </w:p>
        </w:tc>
      </w:tr>
      <w:tr w:rsidR="00551D4C" w:rsidRPr="00A23961" w14:paraId="5E0788BD"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7A72C35F" w14:textId="77777777" w:rsidR="00551D4C" w:rsidRPr="00DD2C74" w:rsidRDefault="00551D4C" w:rsidP="00681540">
            <w:pPr>
              <w:suppressLineNumbers/>
              <w:ind w:firstLine="253"/>
              <w:jc w:val="both"/>
              <w:rPr>
                <w:rFonts w:asciiTheme="majorHAnsi" w:eastAsia="Times New Roman" w:hAnsiTheme="majorHAnsi" w:cstheme="majorHAnsi"/>
                <w:b w:val="0"/>
                <w:bCs w:val="0"/>
                <w:szCs w:val="22"/>
              </w:rPr>
            </w:pPr>
            <w:r w:rsidRPr="00DD2C74">
              <w:rPr>
                <w:rFonts w:asciiTheme="majorHAnsi" w:eastAsia="Times New Roman" w:hAnsiTheme="majorHAnsi" w:cstheme="majorHAnsi"/>
                <w:b w:val="0"/>
                <w:bCs w:val="0"/>
                <w:szCs w:val="22"/>
              </w:rPr>
              <w:t>Visited once</w:t>
            </w:r>
          </w:p>
        </w:tc>
        <w:tc>
          <w:tcPr>
            <w:tcW w:w="726" w:type="pct"/>
          </w:tcPr>
          <w:p w14:paraId="1FBE0C13"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13</w:t>
            </w:r>
          </w:p>
        </w:tc>
        <w:tc>
          <w:tcPr>
            <w:tcW w:w="873" w:type="pct"/>
            <w:tcBorders>
              <w:right w:val="single" w:sz="4" w:space="0" w:color="auto"/>
            </w:tcBorders>
          </w:tcPr>
          <w:p w14:paraId="58E1F26B"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2.9</w:t>
            </w:r>
          </w:p>
        </w:tc>
        <w:tc>
          <w:tcPr>
            <w:tcW w:w="781" w:type="pct"/>
            <w:tcBorders>
              <w:left w:val="single" w:sz="4" w:space="0" w:color="auto"/>
            </w:tcBorders>
            <w:noWrap/>
          </w:tcPr>
          <w:p w14:paraId="6F1DD194"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26</w:t>
            </w:r>
          </w:p>
        </w:tc>
        <w:tc>
          <w:tcPr>
            <w:tcW w:w="971" w:type="pct"/>
            <w:noWrap/>
          </w:tcPr>
          <w:p w14:paraId="65FE0B62"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5.2</w:t>
            </w:r>
          </w:p>
        </w:tc>
      </w:tr>
      <w:tr w:rsidR="00551D4C" w:rsidRPr="00A23961" w14:paraId="54732BE6"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6215A834" w14:textId="77777777" w:rsidR="00551D4C" w:rsidRPr="00DD2C74" w:rsidRDefault="00551D4C" w:rsidP="00681540">
            <w:pPr>
              <w:suppressLineNumbers/>
              <w:ind w:firstLine="253"/>
              <w:jc w:val="both"/>
              <w:rPr>
                <w:rFonts w:asciiTheme="majorHAnsi" w:eastAsia="Times New Roman" w:hAnsiTheme="majorHAnsi" w:cstheme="majorHAnsi"/>
                <w:b w:val="0"/>
                <w:bCs w:val="0"/>
                <w:szCs w:val="22"/>
              </w:rPr>
            </w:pPr>
            <w:r w:rsidRPr="00DD2C74">
              <w:rPr>
                <w:rFonts w:asciiTheme="majorHAnsi" w:eastAsia="Times New Roman" w:hAnsiTheme="majorHAnsi" w:cstheme="majorHAnsi"/>
                <w:b w:val="0"/>
                <w:bCs w:val="0"/>
                <w:szCs w:val="22"/>
              </w:rPr>
              <w:t>Visited twice</w:t>
            </w:r>
          </w:p>
        </w:tc>
        <w:tc>
          <w:tcPr>
            <w:tcW w:w="726" w:type="pct"/>
          </w:tcPr>
          <w:p w14:paraId="73E2C228"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22</w:t>
            </w:r>
          </w:p>
        </w:tc>
        <w:tc>
          <w:tcPr>
            <w:tcW w:w="873" w:type="pct"/>
            <w:tcBorders>
              <w:right w:val="single" w:sz="4" w:space="0" w:color="auto"/>
            </w:tcBorders>
          </w:tcPr>
          <w:p w14:paraId="5D3F6E9E"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4.6</w:t>
            </w:r>
          </w:p>
        </w:tc>
        <w:tc>
          <w:tcPr>
            <w:tcW w:w="781" w:type="pct"/>
            <w:tcBorders>
              <w:left w:val="single" w:sz="4" w:space="0" w:color="auto"/>
            </w:tcBorders>
            <w:noWrap/>
          </w:tcPr>
          <w:p w14:paraId="6583876D"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48</w:t>
            </w:r>
          </w:p>
        </w:tc>
        <w:tc>
          <w:tcPr>
            <w:tcW w:w="971" w:type="pct"/>
            <w:noWrap/>
          </w:tcPr>
          <w:p w14:paraId="01EF4D3F"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9.5</w:t>
            </w:r>
          </w:p>
        </w:tc>
      </w:tr>
      <w:tr w:rsidR="00551D4C" w:rsidRPr="00A23961" w14:paraId="7722A455"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6167F15E" w14:textId="77777777" w:rsidR="00551D4C" w:rsidRPr="00DD2C74" w:rsidRDefault="00551D4C" w:rsidP="00681540">
            <w:pPr>
              <w:suppressLineNumbers/>
              <w:ind w:firstLine="253"/>
              <w:jc w:val="both"/>
              <w:rPr>
                <w:rFonts w:asciiTheme="majorHAnsi" w:eastAsia="Times New Roman" w:hAnsiTheme="majorHAnsi" w:cstheme="majorHAnsi"/>
                <w:b w:val="0"/>
                <w:bCs w:val="0"/>
                <w:szCs w:val="22"/>
              </w:rPr>
            </w:pPr>
            <w:r w:rsidRPr="00DD2C74">
              <w:rPr>
                <w:rFonts w:asciiTheme="majorHAnsi" w:eastAsia="Times New Roman" w:hAnsiTheme="majorHAnsi" w:cstheme="majorHAnsi"/>
                <w:b w:val="0"/>
                <w:bCs w:val="0"/>
                <w:szCs w:val="22"/>
              </w:rPr>
              <w:t>Visited 3 times</w:t>
            </w:r>
          </w:p>
        </w:tc>
        <w:tc>
          <w:tcPr>
            <w:tcW w:w="726" w:type="pct"/>
          </w:tcPr>
          <w:p w14:paraId="6BA399AF"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47</w:t>
            </w:r>
          </w:p>
        </w:tc>
        <w:tc>
          <w:tcPr>
            <w:tcW w:w="873" w:type="pct"/>
            <w:tcBorders>
              <w:right w:val="single" w:sz="4" w:space="0" w:color="auto"/>
            </w:tcBorders>
          </w:tcPr>
          <w:p w14:paraId="7E4BB60C"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10.1</w:t>
            </w:r>
          </w:p>
        </w:tc>
        <w:tc>
          <w:tcPr>
            <w:tcW w:w="781" w:type="pct"/>
            <w:tcBorders>
              <w:left w:val="single" w:sz="4" w:space="0" w:color="auto"/>
            </w:tcBorders>
            <w:noWrap/>
          </w:tcPr>
          <w:p w14:paraId="3993E4B8"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65</w:t>
            </w:r>
          </w:p>
        </w:tc>
        <w:tc>
          <w:tcPr>
            <w:tcW w:w="971" w:type="pct"/>
            <w:noWrap/>
          </w:tcPr>
          <w:p w14:paraId="79BA3225"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12.8</w:t>
            </w:r>
          </w:p>
        </w:tc>
      </w:tr>
      <w:tr w:rsidR="00551D4C" w:rsidRPr="00A23961" w14:paraId="536D490C"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noWrap/>
          </w:tcPr>
          <w:p w14:paraId="07074A7E" w14:textId="77777777" w:rsidR="00551D4C" w:rsidRPr="00DD2C74" w:rsidRDefault="00551D4C" w:rsidP="00681540">
            <w:pPr>
              <w:suppressLineNumbers/>
              <w:ind w:firstLine="253"/>
              <w:jc w:val="both"/>
              <w:rPr>
                <w:rFonts w:asciiTheme="majorHAnsi" w:eastAsia="Times New Roman" w:hAnsiTheme="majorHAnsi" w:cstheme="majorHAnsi"/>
                <w:b w:val="0"/>
                <w:bCs w:val="0"/>
                <w:szCs w:val="22"/>
              </w:rPr>
            </w:pPr>
            <w:r w:rsidRPr="00DD2C74">
              <w:rPr>
                <w:rFonts w:asciiTheme="majorHAnsi" w:eastAsia="Times New Roman" w:hAnsiTheme="majorHAnsi" w:cstheme="majorHAnsi"/>
                <w:b w:val="0"/>
                <w:bCs w:val="0"/>
                <w:szCs w:val="22"/>
              </w:rPr>
              <w:t>Visited more than 3 times</w:t>
            </w:r>
          </w:p>
        </w:tc>
        <w:tc>
          <w:tcPr>
            <w:tcW w:w="726" w:type="pct"/>
          </w:tcPr>
          <w:p w14:paraId="3DC16FC2"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324</w:t>
            </w:r>
          </w:p>
        </w:tc>
        <w:tc>
          <w:tcPr>
            <w:tcW w:w="873" w:type="pct"/>
            <w:tcBorders>
              <w:right w:val="single" w:sz="4" w:space="0" w:color="auto"/>
            </w:tcBorders>
          </w:tcPr>
          <w:p w14:paraId="40E930DB"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70.4</w:t>
            </w:r>
          </w:p>
        </w:tc>
        <w:tc>
          <w:tcPr>
            <w:tcW w:w="781" w:type="pct"/>
            <w:tcBorders>
              <w:left w:val="single" w:sz="4" w:space="0" w:color="auto"/>
            </w:tcBorders>
            <w:noWrap/>
          </w:tcPr>
          <w:p w14:paraId="4D04110F"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288</w:t>
            </w:r>
          </w:p>
        </w:tc>
        <w:tc>
          <w:tcPr>
            <w:tcW w:w="971" w:type="pct"/>
            <w:noWrap/>
          </w:tcPr>
          <w:p w14:paraId="300F3B93" w14:textId="77777777" w:rsidR="00551D4C" w:rsidRPr="00A23961"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56.0</w:t>
            </w:r>
          </w:p>
        </w:tc>
      </w:tr>
      <w:tr w:rsidR="00551D4C" w:rsidRPr="00A23961" w14:paraId="13202F7A" w14:textId="77777777" w:rsidTr="00681540">
        <w:trPr>
          <w:trHeight w:val="20"/>
        </w:trPr>
        <w:tc>
          <w:tcPr>
            <w:cnfStyle w:val="001000000000" w:firstRow="0" w:lastRow="0" w:firstColumn="1" w:lastColumn="0" w:oddVBand="0" w:evenVBand="0" w:oddHBand="0" w:evenHBand="0" w:firstRowFirstColumn="0" w:firstRowLastColumn="0" w:lastRowFirstColumn="0" w:lastRowLastColumn="0"/>
            <w:tcW w:w="1649" w:type="pct"/>
            <w:tcBorders>
              <w:bottom w:val="single" w:sz="4" w:space="0" w:color="auto"/>
            </w:tcBorders>
            <w:noWrap/>
          </w:tcPr>
          <w:p w14:paraId="2298389D" w14:textId="77777777" w:rsidR="00551D4C" w:rsidRPr="00DD2C74" w:rsidRDefault="00551D4C" w:rsidP="00681540">
            <w:pPr>
              <w:suppressLineNumbers/>
              <w:ind w:firstLine="253"/>
              <w:jc w:val="both"/>
              <w:rPr>
                <w:rFonts w:asciiTheme="majorHAnsi" w:eastAsia="Times New Roman" w:hAnsiTheme="majorHAnsi" w:cstheme="majorHAnsi"/>
                <w:b w:val="0"/>
                <w:bCs w:val="0"/>
                <w:szCs w:val="22"/>
              </w:rPr>
            </w:pPr>
            <w:r>
              <w:rPr>
                <w:rFonts w:asciiTheme="majorHAnsi" w:eastAsia="Times New Roman" w:hAnsiTheme="majorHAnsi" w:cstheme="majorHAnsi"/>
                <w:b w:val="0"/>
                <w:bCs w:val="0"/>
                <w:szCs w:val="22"/>
              </w:rPr>
              <w:t>Missing</w:t>
            </w:r>
          </w:p>
        </w:tc>
        <w:tc>
          <w:tcPr>
            <w:tcW w:w="726" w:type="pct"/>
            <w:tcBorders>
              <w:bottom w:val="single" w:sz="4" w:space="0" w:color="auto"/>
            </w:tcBorders>
          </w:tcPr>
          <w:p w14:paraId="44C09E0D"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39</w:t>
            </w:r>
          </w:p>
        </w:tc>
        <w:tc>
          <w:tcPr>
            <w:tcW w:w="873" w:type="pct"/>
            <w:tcBorders>
              <w:bottom w:val="single" w:sz="4" w:space="0" w:color="auto"/>
              <w:right w:val="single" w:sz="4" w:space="0" w:color="auto"/>
            </w:tcBorders>
          </w:tcPr>
          <w:p w14:paraId="2C7C2959"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8.6</w:t>
            </w:r>
          </w:p>
        </w:tc>
        <w:tc>
          <w:tcPr>
            <w:tcW w:w="781" w:type="pct"/>
            <w:tcBorders>
              <w:left w:val="single" w:sz="4" w:space="0" w:color="auto"/>
              <w:bottom w:val="single" w:sz="4" w:space="0" w:color="auto"/>
            </w:tcBorders>
            <w:noWrap/>
          </w:tcPr>
          <w:p w14:paraId="324AFFE5"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61</w:t>
            </w:r>
          </w:p>
        </w:tc>
        <w:tc>
          <w:tcPr>
            <w:tcW w:w="971" w:type="pct"/>
            <w:tcBorders>
              <w:bottom w:val="single" w:sz="4" w:space="0" w:color="auto"/>
            </w:tcBorders>
            <w:noWrap/>
          </w:tcPr>
          <w:p w14:paraId="0247AF64" w14:textId="77777777" w:rsidR="00551D4C" w:rsidRDefault="00551D4C" w:rsidP="00681540">
            <w:pPr>
              <w:suppressLineNumbers/>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Cs w:val="22"/>
              </w:rPr>
            </w:pPr>
            <w:r>
              <w:rPr>
                <w:rFonts w:asciiTheme="majorHAnsi" w:eastAsia="Times New Roman" w:hAnsiTheme="majorHAnsi" w:cstheme="majorHAnsi"/>
                <w:szCs w:val="22"/>
              </w:rPr>
              <w:t>11.9</w:t>
            </w:r>
          </w:p>
        </w:tc>
      </w:tr>
    </w:tbl>
    <w:p w14:paraId="7D3BFD9F" w14:textId="663675D3" w:rsidR="00D40A50" w:rsidRPr="00551D4C" w:rsidRDefault="00551D4C" w:rsidP="00551D4C">
      <w:pPr>
        <w:pStyle w:val="NoSpacing"/>
        <w:rPr>
          <w:sz w:val="16"/>
          <w:szCs w:val="16"/>
        </w:rPr>
      </w:pPr>
      <w:r w:rsidRPr="003E1BDE">
        <w:rPr>
          <w:sz w:val="16"/>
          <w:szCs w:val="16"/>
        </w:rPr>
        <w:t xml:space="preserve">ANC-Antenatal care. The given sample size </w:t>
      </w:r>
      <w:proofErr w:type="gramStart"/>
      <w:r w:rsidRPr="003E1BDE">
        <w:rPr>
          <w:sz w:val="16"/>
          <w:szCs w:val="16"/>
        </w:rPr>
        <w:t>is adjusted</w:t>
      </w:r>
      <w:proofErr w:type="gramEnd"/>
      <w:r w:rsidRPr="003E1BDE">
        <w:rPr>
          <w:sz w:val="16"/>
          <w:szCs w:val="16"/>
        </w:rPr>
        <w:t xml:space="preserve"> to the survey sample weight.</w:t>
      </w:r>
      <w:r w:rsidR="00D40A50">
        <w:rPr>
          <w:b/>
          <w:bCs/>
        </w:rPr>
        <w:br w:type="page"/>
      </w:r>
    </w:p>
    <w:p w14:paraId="497D2E65" w14:textId="25BBC590" w:rsidR="00251D49" w:rsidRPr="006305B5" w:rsidRDefault="00251D49" w:rsidP="006305B5">
      <w:pPr>
        <w:rPr>
          <w:rFonts w:ascii="Times New Roman" w:hAnsi="Times New Roman" w:cs="Times New Roman"/>
          <w:b/>
          <w:color w:val="000000" w:themeColor="text1"/>
          <w:szCs w:val="22"/>
        </w:rPr>
      </w:pPr>
      <w:r w:rsidRPr="006305B5">
        <w:rPr>
          <w:rFonts w:ascii="Times New Roman" w:hAnsi="Times New Roman" w:cs="Times New Roman"/>
          <w:b/>
          <w:color w:val="000000" w:themeColor="text1"/>
          <w:szCs w:val="22"/>
        </w:rPr>
        <w:lastRenderedPageBreak/>
        <w:t>Supplementary Table 3. Immunization target and the coverage reported by Ministry of Health Nepal in 2016- 17</w:t>
      </w:r>
      <w:r w:rsidR="006305B5" w:rsidRPr="006305B5">
        <w:rPr>
          <w:rFonts w:ascii="Times New Roman" w:hAnsi="Times New Roman" w:cs="Times New Roman"/>
          <w:b/>
          <w:color w:val="000000" w:themeColor="text1"/>
          <w:szCs w:val="22"/>
        </w:rPr>
        <w:t>.</w:t>
      </w:r>
      <w:r w:rsidRPr="006305B5">
        <w:rPr>
          <w:rFonts w:ascii="Times New Roman" w:hAnsi="Times New Roman" w:cs="Times New Roman"/>
          <w:b/>
          <w:color w:val="000000" w:themeColor="text1"/>
          <w:szCs w:val="22"/>
        </w:rPr>
        <w:t xml:space="preserve"> </w:t>
      </w:r>
    </w:p>
    <w:tbl>
      <w:tblPr>
        <w:tblW w:w="5000" w:type="pct"/>
        <w:tblBorders>
          <w:top w:val="single" w:sz="4" w:space="0" w:color="auto"/>
        </w:tblBorders>
        <w:tblLook w:val="04A0" w:firstRow="1" w:lastRow="0" w:firstColumn="1" w:lastColumn="0" w:noHBand="0" w:noVBand="1"/>
      </w:tblPr>
      <w:tblGrid>
        <w:gridCol w:w="3999"/>
        <w:gridCol w:w="1368"/>
        <w:gridCol w:w="1997"/>
        <w:gridCol w:w="1996"/>
      </w:tblGrid>
      <w:tr w:rsidR="00251D49" w:rsidRPr="00251D49" w14:paraId="7818CBF6" w14:textId="77777777" w:rsidTr="0059608C">
        <w:trPr>
          <w:trHeight w:val="288"/>
        </w:trPr>
        <w:tc>
          <w:tcPr>
            <w:tcW w:w="2136" w:type="pct"/>
            <w:tcBorders>
              <w:top w:val="single" w:sz="4" w:space="0" w:color="auto"/>
              <w:bottom w:val="single" w:sz="4" w:space="0" w:color="auto"/>
            </w:tcBorders>
            <w:shd w:val="clear" w:color="auto" w:fill="auto"/>
            <w:noWrap/>
            <w:vAlign w:val="bottom"/>
            <w:hideMark/>
          </w:tcPr>
          <w:p w14:paraId="6269B5D3" w14:textId="77777777" w:rsidR="00251D49" w:rsidRPr="00251D49" w:rsidRDefault="00251D49" w:rsidP="00681540">
            <w:pPr>
              <w:spacing w:after="0" w:line="240" w:lineRule="auto"/>
              <w:rPr>
                <w:rFonts w:ascii="Calibri" w:eastAsia="Times New Roman" w:hAnsi="Calibri" w:cs="Calibri"/>
                <w:b/>
                <w:bCs/>
                <w:color w:val="000000"/>
                <w:szCs w:val="22"/>
                <w:lang w:eastAsia="zh-CN"/>
              </w:rPr>
            </w:pPr>
            <w:r w:rsidRPr="00251D49">
              <w:rPr>
                <w:rFonts w:ascii="Calibri" w:eastAsia="Times New Roman" w:hAnsi="Calibri" w:cs="Calibri"/>
                <w:b/>
                <w:bCs/>
                <w:color w:val="000000"/>
                <w:szCs w:val="22"/>
                <w:lang w:eastAsia="zh-CN"/>
              </w:rPr>
              <w:t xml:space="preserve">Vaccines </w:t>
            </w:r>
          </w:p>
        </w:tc>
        <w:tc>
          <w:tcPr>
            <w:tcW w:w="731" w:type="pct"/>
            <w:tcBorders>
              <w:top w:val="single" w:sz="4" w:space="0" w:color="auto"/>
              <w:bottom w:val="single" w:sz="4" w:space="0" w:color="auto"/>
            </w:tcBorders>
            <w:shd w:val="clear" w:color="auto" w:fill="auto"/>
            <w:noWrap/>
            <w:vAlign w:val="bottom"/>
            <w:hideMark/>
          </w:tcPr>
          <w:p w14:paraId="0C715764" w14:textId="77777777" w:rsidR="00251D49" w:rsidRPr="00251D49" w:rsidRDefault="00251D49" w:rsidP="00681540">
            <w:pPr>
              <w:spacing w:after="0" w:line="240" w:lineRule="auto"/>
              <w:jc w:val="right"/>
              <w:rPr>
                <w:rFonts w:ascii="Calibri" w:eastAsia="Times New Roman" w:hAnsi="Calibri" w:cs="Calibri"/>
                <w:b/>
                <w:bCs/>
                <w:color w:val="000000"/>
                <w:szCs w:val="22"/>
                <w:lang w:eastAsia="zh-CN"/>
              </w:rPr>
            </w:pPr>
            <w:r w:rsidRPr="00251D49">
              <w:rPr>
                <w:rFonts w:ascii="Calibri" w:eastAsia="Times New Roman" w:hAnsi="Calibri" w:cs="Calibri"/>
                <w:b/>
                <w:bCs/>
                <w:color w:val="000000"/>
                <w:szCs w:val="22"/>
                <w:lang w:eastAsia="zh-CN"/>
              </w:rPr>
              <w:t>Target</w:t>
            </w:r>
          </w:p>
        </w:tc>
        <w:tc>
          <w:tcPr>
            <w:tcW w:w="1067" w:type="pct"/>
            <w:tcBorders>
              <w:top w:val="single" w:sz="4" w:space="0" w:color="auto"/>
              <w:bottom w:val="single" w:sz="4" w:space="0" w:color="auto"/>
            </w:tcBorders>
            <w:shd w:val="clear" w:color="auto" w:fill="auto"/>
            <w:noWrap/>
            <w:vAlign w:val="bottom"/>
            <w:hideMark/>
          </w:tcPr>
          <w:p w14:paraId="733254D7" w14:textId="77777777" w:rsidR="00251D49" w:rsidRPr="00251D49" w:rsidRDefault="00251D49" w:rsidP="00681540">
            <w:pPr>
              <w:spacing w:after="0" w:line="240" w:lineRule="auto"/>
              <w:jc w:val="right"/>
              <w:rPr>
                <w:rFonts w:ascii="Calibri" w:eastAsia="Times New Roman" w:hAnsi="Calibri" w:cs="Calibri"/>
                <w:b/>
                <w:bCs/>
                <w:color w:val="000000"/>
                <w:szCs w:val="22"/>
                <w:lang w:eastAsia="zh-CN"/>
              </w:rPr>
            </w:pPr>
            <w:r w:rsidRPr="00251D49">
              <w:rPr>
                <w:rFonts w:ascii="Calibri" w:eastAsia="Times New Roman" w:hAnsi="Calibri" w:cs="Calibri"/>
                <w:b/>
                <w:bCs/>
                <w:color w:val="000000"/>
                <w:szCs w:val="22"/>
                <w:lang w:eastAsia="zh-CN"/>
              </w:rPr>
              <w:t>Achieved</w:t>
            </w:r>
          </w:p>
        </w:tc>
        <w:tc>
          <w:tcPr>
            <w:tcW w:w="1066" w:type="pct"/>
            <w:tcBorders>
              <w:top w:val="single" w:sz="4" w:space="0" w:color="auto"/>
              <w:bottom w:val="single" w:sz="4" w:space="0" w:color="auto"/>
            </w:tcBorders>
            <w:shd w:val="clear" w:color="auto" w:fill="auto"/>
            <w:noWrap/>
            <w:vAlign w:val="bottom"/>
            <w:hideMark/>
          </w:tcPr>
          <w:p w14:paraId="6CEDC12D" w14:textId="77777777" w:rsidR="00251D49" w:rsidRPr="00251D49" w:rsidRDefault="00251D49" w:rsidP="00681540">
            <w:pPr>
              <w:spacing w:after="0" w:line="240" w:lineRule="auto"/>
              <w:jc w:val="right"/>
              <w:rPr>
                <w:rFonts w:ascii="Calibri" w:eastAsia="Times New Roman" w:hAnsi="Calibri" w:cs="Calibri"/>
                <w:b/>
                <w:bCs/>
                <w:color w:val="000000"/>
                <w:szCs w:val="22"/>
                <w:lang w:eastAsia="zh-CN"/>
              </w:rPr>
            </w:pPr>
            <w:r w:rsidRPr="00251D49">
              <w:rPr>
                <w:rFonts w:ascii="Calibri" w:eastAsia="Times New Roman" w:hAnsi="Calibri" w:cs="Calibri"/>
                <w:b/>
                <w:bCs/>
                <w:color w:val="000000"/>
                <w:szCs w:val="22"/>
                <w:lang w:eastAsia="zh-CN"/>
              </w:rPr>
              <w:t>%</w:t>
            </w:r>
            <w:r>
              <w:rPr>
                <w:rFonts w:ascii="Calibri" w:eastAsia="Times New Roman" w:hAnsi="Calibri" w:cs="Calibri"/>
                <w:b/>
                <w:bCs/>
                <w:color w:val="000000"/>
                <w:szCs w:val="22"/>
                <w:lang w:eastAsia="zh-CN"/>
              </w:rPr>
              <w:t xml:space="preserve"> A</w:t>
            </w:r>
            <w:r w:rsidRPr="00251D49">
              <w:rPr>
                <w:rFonts w:ascii="Calibri" w:eastAsia="Times New Roman" w:hAnsi="Calibri" w:cs="Calibri"/>
                <w:b/>
                <w:bCs/>
                <w:color w:val="000000"/>
                <w:szCs w:val="22"/>
                <w:lang w:eastAsia="zh-CN"/>
              </w:rPr>
              <w:t>chieved</w:t>
            </w:r>
          </w:p>
        </w:tc>
      </w:tr>
      <w:tr w:rsidR="00251D49" w:rsidRPr="00251D49" w14:paraId="0B4D4D64" w14:textId="77777777" w:rsidTr="0059608C">
        <w:trPr>
          <w:trHeight w:val="288"/>
        </w:trPr>
        <w:tc>
          <w:tcPr>
            <w:tcW w:w="2136" w:type="pct"/>
            <w:tcBorders>
              <w:top w:val="single" w:sz="4" w:space="0" w:color="auto"/>
            </w:tcBorders>
            <w:shd w:val="clear" w:color="auto" w:fill="auto"/>
            <w:noWrap/>
            <w:vAlign w:val="bottom"/>
            <w:hideMark/>
          </w:tcPr>
          <w:p w14:paraId="6A559CDE" w14:textId="08E76945" w:rsidR="00251D49" w:rsidRPr="00251D49" w:rsidRDefault="00251D49" w:rsidP="00681540">
            <w:pPr>
              <w:spacing w:after="0" w:line="240" w:lineRule="auto"/>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BCG</w:t>
            </w:r>
          </w:p>
        </w:tc>
        <w:tc>
          <w:tcPr>
            <w:tcW w:w="731" w:type="pct"/>
            <w:tcBorders>
              <w:top w:val="single" w:sz="4" w:space="0" w:color="auto"/>
            </w:tcBorders>
            <w:shd w:val="clear" w:color="auto" w:fill="auto"/>
            <w:noWrap/>
            <w:vAlign w:val="bottom"/>
            <w:hideMark/>
          </w:tcPr>
          <w:p w14:paraId="716FDE44"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623929</w:t>
            </w:r>
          </w:p>
        </w:tc>
        <w:tc>
          <w:tcPr>
            <w:tcW w:w="1067" w:type="pct"/>
            <w:tcBorders>
              <w:top w:val="single" w:sz="4" w:space="0" w:color="auto"/>
            </w:tcBorders>
            <w:shd w:val="clear" w:color="auto" w:fill="auto"/>
            <w:noWrap/>
            <w:vAlign w:val="bottom"/>
            <w:hideMark/>
          </w:tcPr>
          <w:p w14:paraId="6BAECCF0"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569751</w:t>
            </w:r>
          </w:p>
        </w:tc>
        <w:tc>
          <w:tcPr>
            <w:tcW w:w="1066" w:type="pct"/>
            <w:tcBorders>
              <w:top w:val="single" w:sz="4" w:space="0" w:color="auto"/>
            </w:tcBorders>
            <w:shd w:val="clear" w:color="auto" w:fill="auto"/>
            <w:noWrap/>
            <w:vAlign w:val="bottom"/>
            <w:hideMark/>
          </w:tcPr>
          <w:p w14:paraId="2BF9054E"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91.34</w:t>
            </w:r>
          </w:p>
        </w:tc>
      </w:tr>
      <w:tr w:rsidR="00251D49" w:rsidRPr="00251D49" w14:paraId="7F0452E0" w14:textId="77777777" w:rsidTr="0059608C">
        <w:trPr>
          <w:trHeight w:val="288"/>
        </w:trPr>
        <w:tc>
          <w:tcPr>
            <w:tcW w:w="2136" w:type="pct"/>
            <w:shd w:val="clear" w:color="auto" w:fill="auto"/>
            <w:noWrap/>
            <w:vAlign w:val="bottom"/>
            <w:hideMark/>
          </w:tcPr>
          <w:p w14:paraId="2F9EB6D1" w14:textId="77777777" w:rsidR="00251D49" w:rsidRPr="00251D49" w:rsidRDefault="00251D49" w:rsidP="00681540">
            <w:pPr>
              <w:spacing w:after="0" w:line="240" w:lineRule="auto"/>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OPV 1</w:t>
            </w:r>
          </w:p>
        </w:tc>
        <w:tc>
          <w:tcPr>
            <w:tcW w:w="731" w:type="pct"/>
            <w:shd w:val="clear" w:color="auto" w:fill="auto"/>
            <w:noWrap/>
            <w:vAlign w:val="bottom"/>
            <w:hideMark/>
          </w:tcPr>
          <w:p w14:paraId="76D84052"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623929</w:t>
            </w:r>
          </w:p>
        </w:tc>
        <w:tc>
          <w:tcPr>
            <w:tcW w:w="1067" w:type="pct"/>
            <w:shd w:val="clear" w:color="auto" w:fill="auto"/>
            <w:noWrap/>
            <w:vAlign w:val="bottom"/>
            <w:hideMark/>
          </w:tcPr>
          <w:p w14:paraId="6128862B"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562452</w:t>
            </w:r>
          </w:p>
        </w:tc>
        <w:tc>
          <w:tcPr>
            <w:tcW w:w="1066" w:type="pct"/>
            <w:shd w:val="clear" w:color="auto" w:fill="auto"/>
            <w:noWrap/>
            <w:vAlign w:val="bottom"/>
            <w:hideMark/>
          </w:tcPr>
          <w:p w14:paraId="6AB00D8A"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90.14</w:t>
            </w:r>
          </w:p>
        </w:tc>
      </w:tr>
      <w:tr w:rsidR="00251D49" w:rsidRPr="00251D49" w14:paraId="1105BE72" w14:textId="77777777" w:rsidTr="0059608C">
        <w:trPr>
          <w:trHeight w:val="288"/>
        </w:trPr>
        <w:tc>
          <w:tcPr>
            <w:tcW w:w="2136" w:type="pct"/>
            <w:shd w:val="clear" w:color="auto" w:fill="auto"/>
            <w:noWrap/>
            <w:vAlign w:val="bottom"/>
            <w:hideMark/>
          </w:tcPr>
          <w:p w14:paraId="63EC6338" w14:textId="77777777" w:rsidR="00251D49" w:rsidRPr="00251D49" w:rsidRDefault="00251D49" w:rsidP="00681540">
            <w:pPr>
              <w:spacing w:after="0" w:line="240" w:lineRule="auto"/>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OPV 2</w:t>
            </w:r>
          </w:p>
        </w:tc>
        <w:tc>
          <w:tcPr>
            <w:tcW w:w="731" w:type="pct"/>
            <w:shd w:val="clear" w:color="auto" w:fill="auto"/>
            <w:noWrap/>
            <w:vAlign w:val="bottom"/>
            <w:hideMark/>
          </w:tcPr>
          <w:p w14:paraId="7EA74151"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623929</w:t>
            </w:r>
          </w:p>
        </w:tc>
        <w:tc>
          <w:tcPr>
            <w:tcW w:w="1067" w:type="pct"/>
            <w:shd w:val="clear" w:color="auto" w:fill="auto"/>
            <w:noWrap/>
            <w:vAlign w:val="bottom"/>
            <w:hideMark/>
          </w:tcPr>
          <w:p w14:paraId="7181C8CB"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550544</w:t>
            </w:r>
          </w:p>
        </w:tc>
        <w:tc>
          <w:tcPr>
            <w:tcW w:w="1066" w:type="pct"/>
            <w:shd w:val="clear" w:color="auto" w:fill="auto"/>
            <w:noWrap/>
            <w:vAlign w:val="bottom"/>
            <w:hideMark/>
          </w:tcPr>
          <w:p w14:paraId="1B010411"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88.23</w:t>
            </w:r>
          </w:p>
        </w:tc>
      </w:tr>
      <w:tr w:rsidR="00251D49" w:rsidRPr="00251D49" w14:paraId="0B998D24" w14:textId="77777777" w:rsidTr="0059608C">
        <w:trPr>
          <w:trHeight w:val="288"/>
        </w:trPr>
        <w:tc>
          <w:tcPr>
            <w:tcW w:w="2136" w:type="pct"/>
            <w:shd w:val="clear" w:color="auto" w:fill="auto"/>
            <w:noWrap/>
            <w:vAlign w:val="bottom"/>
            <w:hideMark/>
          </w:tcPr>
          <w:p w14:paraId="2467CCB8" w14:textId="77777777" w:rsidR="00251D49" w:rsidRPr="00251D49" w:rsidRDefault="00251D49" w:rsidP="00681540">
            <w:pPr>
              <w:spacing w:after="0" w:line="240" w:lineRule="auto"/>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OPV 3</w:t>
            </w:r>
          </w:p>
        </w:tc>
        <w:tc>
          <w:tcPr>
            <w:tcW w:w="731" w:type="pct"/>
            <w:shd w:val="clear" w:color="auto" w:fill="auto"/>
            <w:noWrap/>
            <w:vAlign w:val="bottom"/>
            <w:hideMark/>
          </w:tcPr>
          <w:p w14:paraId="3D257640"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623929</w:t>
            </w:r>
          </w:p>
        </w:tc>
        <w:tc>
          <w:tcPr>
            <w:tcW w:w="1067" w:type="pct"/>
            <w:shd w:val="clear" w:color="auto" w:fill="auto"/>
            <w:noWrap/>
            <w:vAlign w:val="bottom"/>
            <w:hideMark/>
          </w:tcPr>
          <w:p w14:paraId="6136530F"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536191</w:t>
            </w:r>
          </w:p>
        </w:tc>
        <w:tc>
          <w:tcPr>
            <w:tcW w:w="1066" w:type="pct"/>
            <w:shd w:val="clear" w:color="auto" w:fill="auto"/>
            <w:noWrap/>
            <w:vAlign w:val="bottom"/>
            <w:hideMark/>
          </w:tcPr>
          <w:p w14:paraId="7C1D502B"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85.93</w:t>
            </w:r>
          </w:p>
        </w:tc>
      </w:tr>
      <w:tr w:rsidR="00251D49" w:rsidRPr="00251D49" w14:paraId="67CD3EF4" w14:textId="77777777" w:rsidTr="0059608C">
        <w:trPr>
          <w:trHeight w:val="288"/>
        </w:trPr>
        <w:tc>
          <w:tcPr>
            <w:tcW w:w="2136" w:type="pct"/>
            <w:shd w:val="clear" w:color="auto" w:fill="auto"/>
            <w:noWrap/>
            <w:vAlign w:val="bottom"/>
            <w:hideMark/>
          </w:tcPr>
          <w:p w14:paraId="1CC859F3" w14:textId="77777777" w:rsidR="00251D49" w:rsidRPr="00251D49" w:rsidRDefault="00251D49" w:rsidP="00681540">
            <w:pPr>
              <w:spacing w:after="0" w:line="240" w:lineRule="auto"/>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Penta 1</w:t>
            </w:r>
          </w:p>
        </w:tc>
        <w:tc>
          <w:tcPr>
            <w:tcW w:w="731" w:type="pct"/>
            <w:shd w:val="clear" w:color="auto" w:fill="auto"/>
            <w:noWrap/>
            <w:vAlign w:val="bottom"/>
            <w:hideMark/>
          </w:tcPr>
          <w:p w14:paraId="4D2F77C6"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623929</w:t>
            </w:r>
          </w:p>
        </w:tc>
        <w:tc>
          <w:tcPr>
            <w:tcW w:w="1067" w:type="pct"/>
            <w:shd w:val="clear" w:color="auto" w:fill="auto"/>
            <w:noWrap/>
            <w:vAlign w:val="bottom"/>
            <w:hideMark/>
          </w:tcPr>
          <w:p w14:paraId="3112BF1F"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566098</w:t>
            </w:r>
          </w:p>
        </w:tc>
        <w:tc>
          <w:tcPr>
            <w:tcW w:w="1066" w:type="pct"/>
            <w:shd w:val="clear" w:color="auto" w:fill="auto"/>
            <w:noWrap/>
            <w:vAlign w:val="bottom"/>
            <w:hideMark/>
          </w:tcPr>
          <w:p w14:paraId="373ADA16"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90.73</w:t>
            </w:r>
          </w:p>
        </w:tc>
      </w:tr>
      <w:tr w:rsidR="00251D49" w:rsidRPr="00251D49" w14:paraId="261DEC42" w14:textId="77777777" w:rsidTr="0059608C">
        <w:trPr>
          <w:trHeight w:val="288"/>
        </w:trPr>
        <w:tc>
          <w:tcPr>
            <w:tcW w:w="2136" w:type="pct"/>
            <w:shd w:val="clear" w:color="auto" w:fill="auto"/>
            <w:noWrap/>
            <w:vAlign w:val="bottom"/>
            <w:hideMark/>
          </w:tcPr>
          <w:p w14:paraId="47F502FD" w14:textId="77777777" w:rsidR="00251D49" w:rsidRPr="00251D49" w:rsidRDefault="00251D49" w:rsidP="00681540">
            <w:pPr>
              <w:spacing w:after="0" w:line="240" w:lineRule="auto"/>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Penta 2</w:t>
            </w:r>
          </w:p>
        </w:tc>
        <w:tc>
          <w:tcPr>
            <w:tcW w:w="731" w:type="pct"/>
            <w:shd w:val="clear" w:color="auto" w:fill="auto"/>
            <w:noWrap/>
            <w:vAlign w:val="bottom"/>
            <w:hideMark/>
          </w:tcPr>
          <w:p w14:paraId="1D80706A"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623929</w:t>
            </w:r>
          </w:p>
        </w:tc>
        <w:tc>
          <w:tcPr>
            <w:tcW w:w="1067" w:type="pct"/>
            <w:shd w:val="clear" w:color="auto" w:fill="auto"/>
            <w:noWrap/>
            <w:vAlign w:val="bottom"/>
            <w:hideMark/>
          </w:tcPr>
          <w:p w14:paraId="63655771"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552190</w:t>
            </w:r>
          </w:p>
        </w:tc>
        <w:tc>
          <w:tcPr>
            <w:tcW w:w="1066" w:type="pct"/>
            <w:shd w:val="clear" w:color="auto" w:fill="auto"/>
            <w:noWrap/>
            <w:vAlign w:val="bottom"/>
            <w:hideMark/>
          </w:tcPr>
          <w:p w14:paraId="41D86816" w14:textId="72093091"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88.5</w:t>
            </w:r>
            <w:r w:rsidR="00C0053F">
              <w:rPr>
                <w:rFonts w:ascii="Calibri" w:eastAsia="Times New Roman" w:hAnsi="Calibri" w:cs="Calibri"/>
                <w:color w:val="000000"/>
                <w:szCs w:val="22"/>
                <w:lang w:eastAsia="zh-CN"/>
              </w:rPr>
              <w:t>0</w:t>
            </w:r>
          </w:p>
        </w:tc>
      </w:tr>
      <w:tr w:rsidR="00251D49" w:rsidRPr="00251D49" w14:paraId="6D1EF207" w14:textId="77777777" w:rsidTr="0059608C">
        <w:trPr>
          <w:trHeight w:val="288"/>
        </w:trPr>
        <w:tc>
          <w:tcPr>
            <w:tcW w:w="2136" w:type="pct"/>
            <w:tcBorders>
              <w:bottom w:val="nil"/>
            </w:tcBorders>
            <w:shd w:val="clear" w:color="auto" w:fill="auto"/>
            <w:noWrap/>
            <w:vAlign w:val="bottom"/>
            <w:hideMark/>
          </w:tcPr>
          <w:p w14:paraId="64FD78C4" w14:textId="77777777" w:rsidR="00251D49" w:rsidRPr="00251D49" w:rsidRDefault="00251D49" w:rsidP="00681540">
            <w:pPr>
              <w:spacing w:after="0" w:line="240" w:lineRule="auto"/>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Penta 3</w:t>
            </w:r>
          </w:p>
        </w:tc>
        <w:tc>
          <w:tcPr>
            <w:tcW w:w="731" w:type="pct"/>
            <w:tcBorders>
              <w:bottom w:val="nil"/>
            </w:tcBorders>
            <w:shd w:val="clear" w:color="auto" w:fill="auto"/>
            <w:noWrap/>
            <w:vAlign w:val="bottom"/>
            <w:hideMark/>
          </w:tcPr>
          <w:p w14:paraId="6B0EDA68"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623929</w:t>
            </w:r>
          </w:p>
        </w:tc>
        <w:tc>
          <w:tcPr>
            <w:tcW w:w="1067" w:type="pct"/>
            <w:tcBorders>
              <w:bottom w:val="nil"/>
            </w:tcBorders>
            <w:shd w:val="clear" w:color="auto" w:fill="auto"/>
            <w:noWrap/>
            <w:vAlign w:val="bottom"/>
            <w:hideMark/>
          </w:tcPr>
          <w:p w14:paraId="33DDB481"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539698</w:t>
            </w:r>
          </w:p>
        </w:tc>
        <w:tc>
          <w:tcPr>
            <w:tcW w:w="1066" w:type="pct"/>
            <w:tcBorders>
              <w:bottom w:val="nil"/>
            </w:tcBorders>
            <w:shd w:val="clear" w:color="auto" w:fill="auto"/>
            <w:noWrap/>
            <w:vAlign w:val="bottom"/>
            <w:hideMark/>
          </w:tcPr>
          <w:p w14:paraId="5B6281EB"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86.49</w:t>
            </w:r>
          </w:p>
        </w:tc>
      </w:tr>
      <w:tr w:rsidR="00251D49" w:rsidRPr="00251D49" w14:paraId="284DC96E" w14:textId="77777777" w:rsidTr="0059608C">
        <w:trPr>
          <w:trHeight w:val="288"/>
        </w:trPr>
        <w:tc>
          <w:tcPr>
            <w:tcW w:w="2136" w:type="pct"/>
            <w:tcBorders>
              <w:top w:val="nil"/>
              <w:bottom w:val="single" w:sz="4" w:space="0" w:color="auto"/>
            </w:tcBorders>
            <w:shd w:val="clear" w:color="auto" w:fill="auto"/>
            <w:noWrap/>
            <w:vAlign w:val="bottom"/>
            <w:hideMark/>
          </w:tcPr>
          <w:p w14:paraId="5737F8B1" w14:textId="77777777" w:rsidR="00251D49" w:rsidRPr="00251D49" w:rsidRDefault="00251D49" w:rsidP="00681540">
            <w:pPr>
              <w:spacing w:after="0" w:line="240" w:lineRule="auto"/>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 xml:space="preserve">MMR 1st dose </w:t>
            </w:r>
          </w:p>
        </w:tc>
        <w:tc>
          <w:tcPr>
            <w:tcW w:w="731" w:type="pct"/>
            <w:tcBorders>
              <w:top w:val="nil"/>
              <w:bottom w:val="single" w:sz="4" w:space="0" w:color="auto"/>
            </w:tcBorders>
            <w:shd w:val="clear" w:color="auto" w:fill="auto"/>
            <w:noWrap/>
            <w:vAlign w:val="bottom"/>
            <w:hideMark/>
          </w:tcPr>
          <w:p w14:paraId="194C8BC6"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623929</w:t>
            </w:r>
          </w:p>
        </w:tc>
        <w:tc>
          <w:tcPr>
            <w:tcW w:w="1067" w:type="pct"/>
            <w:tcBorders>
              <w:top w:val="nil"/>
              <w:bottom w:val="single" w:sz="4" w:space="0" w:color="auto"/>
            </w:tcBorders>
            <w:shd w:val="clear" w:color="auto" w:fill="auto"/>
            <w:noWrap/>
            <w:vAlign w:val="bottom"/>
            <w:hideMark/>
          </w:tcPr>
          <w:p w14:paraId="289AECDE"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524332</w:t>
            </w:r>
          </w:p>
        </w:tc>
        <w:tc>
          <w:tcPr>
            <w:tcW w:w="1066" w:type="pct"/>
            <w:tcBorders>
              <w:top w:val="nil"/>
              <w:bottom w:val="single" w:sz="4" w:space="0" w:color="auto"/>
            </w:tcBorders>
            <w:shd w:val="clear" w:color="auto" w:fill="auto"/>
            <w:noWrap/>
            <w:vAlign w:val="bottom"/>
            <w:hideMark/>
          </w:tcPr>
          <w:p w14:paraId="5A7DD47E" w14:textId="77777777" w:rsidR="00251D49" w:rsidRPr="00251D49" w:rsidRDefault="00251D49" w:rsidP="00681540">
            <w:pPr>
              <w:spacing w:after="0" w:line="240" w:lineRule="auto"/>
              <w:jc w:val="right"/>
              <w:rPr>
                <w:rFonts w:ascii="Calibri" w:eastAsia="Times New Roman" w:hAnsi="Calibri" w:cs="Calibri"/>
                <w:color w:val="000000"/>
                <w:szCs w:val="22"/>
                <w:lang w:eastAsia="zh-CN"/>
              </w:rPr>
            </w:pPr>
            <w:r w:rsidRPr="00251D49">
              <w:rPr>
                <w:rFonts w:ascii="Calibri" w:eastAsia="Times New Roman" w:hAnsi="Calibri" w:cs="Calibri"/>
                <w:color w:val="000000"/>
                <w:szCs w:val="22"/>
                <w:lang w:eastAsia="zh-CN"/>
              </w:rPr>
              <w:t>84.03</w:t>
            </w:r>
          </w:p>
        </w:tc>
      </w:tr>
    </w:tbl>
    <w:p w14:paraId="4B354AC4" w14:textId="33F60EE1" w:rsidR="00251D49" w:rsidRPr="0059608C" w:rsidRDefault="00251D49" w:rsidP="0059608C">
      <w:pPr>
        <w:pStyle w:val="NoSpacing"/>
        <w:rPr>
          <w:sz w:val="16"/>
          <w:szCs w:val="16"/>
        </w:rPr>
      </w:pPr>
      <w:r w:rsidRPr="0059608C">
        <w:rPr>
          <w:sz w:val="16"/>
          <w:szCs w:val="16"/>
        </w:rPr>
        <w:t>Source: Annual Report, Department of Health Services 2016/17, Ministry of Health and Population, government of Nepal</w:t>
      </w:r>
    </w:p>
    <w:p w14:paraId="495E80BA" w14:textId="77777777" w:rsidR="00251D49" w:rsidRDefault="00251D49">
      <w:pPr>
        <w:rPr>
          <w:rFonts w:ascii="Times New Roman" w:hAnsi="Times New Roman" w:cs="Times New Roman"/>
          <w:b/>
          <w:bCs/>
          <w:sz w:val="24"/>
          <w:szCs w:val="24"/>
        </w:rPr>
      </w:pPr>
      <w:r>
        <w:rPr>
          <w:rFonts w:ascii="Times New Roman" w:hAnsi="Times New Roman" w:cs="Times New Roman"/>
          <w:b/>
          <w:bCs/>
          <w:sz w:val="24"/>
          <w:szCs w:val="24"/>
        </w:rPr>
        <w:br w:type="page"/>
      </w:r>
    </w:p>
    <w:p w14:paraId="76068690" w14:textId="5F7FEAC5" w:rsidR="00413C43" w:rsidRDefault="00DE141A" w:rsidP="00E967E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material: </w:t>
      </w:r>
      <w:r w:rsidR="00413C43">
        <w:rPr>
          <w:rFonts w:ascii="Times New Roman" w:hAnsi="Times New Roman" w:cs="Times New Roman"/>
          <w:b/>
          <w:bCs/>
          <w:sz w:val="24"/>
          <w:szCs w:val="24"/>
        </w:rPr>
        <w:t>Detail method of d</w:t>
      </w:r>
      <w:r w:rsidR="00413C43" w:rsidRPr="001B073F">
        <w:rPr>
          <w:rFonts w:ascii="Times New Roman" w:hAnsi="Times New Roman" w:cs="Times New Roman"/>
          <w:b/>
          <w:bCs/>
          <w:sz w:val="24"/>
          <w:szCs w:val="24"/>
        </w:rPr>
        <w:t>ata collection in Nepal</w:t>
      </w:r>
    </w:p>
    <w:p w14:paraId="73653566" w14:textId="77777777" w:rsidR="00413C43" w:rsidRPr="001B073F" w:rsidRDefault="00413C43" w:rsidP="00413C43">
      <w:pPr>
        <w:spacing w:line="480" w:lineRule="auto"/>
        <w:rPr>
          <w:rFonts w:ascii="Times New Roman" w:hAnsi="Times New Roman" w:cs="Times New Roman"/>
          <w:noProof/>
          <w:sz w:val="24"/>
          <w:szCs w:val="24"/>
          <w:vertAlign w:val="superscript"/>
        </w:rPr>
      </w:pPr>
      <w:r w:rsidRPr="001B073F">
        <w:rPr>
          <w:rFonts w:ascii="Times New Roman" w:hAnsi="Times New Roman" w:cs="Times New Roman"/>
          <w:sz w:val="24"/>
          <w:szCs w:val="24"/>
        </w:rPr>
        <w:t xml:space="preserve">The Nepal Demographic and Health Survey 2016 (NDHS) is a nationally representative population survey conducted under the aegis of the Ministry of Health (MOH), Government of Nepal. It is the fifth NDHS series that provides up-to-date estimated of basic demographic and health indicators for Nepal and each ecological zone (Terai, Hills, and Mountains) and province (Province 1-7). The clinical, </w:t>
      </w:r>
      <w:proofErr w:type="gramStart"/>
      <w:r w:rsidRPr="001B073F">
        <w:rPr>
          <w:rFonts w:ascii="Times New Roman" w:hAnsi="Times New Roman" w:cs="Times New Roman"/>
          <w:sz w:val="24"/>
          <w:szCs w:val="24"/>
        </w:rPr>
        <w:t>anthropometric</w:t>
      </w:r>
      <w:proofErr w:type="gramEnd"/>
      <w:r w:rsidRPr="001B073F">
        <w:rPr>
          <w:rFonts w:ascii="Times New Roman" w:hAnsi="Times New Roman" w:cs="Times New Roman"/>
          <w:sz w:val="24"/>
          <w:szCs w:val="24"/>
        </w:rPr>
        <w:t xml:space="preserve"> and biochemical (CAB) component of NDHS 2016 provides information about hypertension through series of biomarker tests and measurements.</w:t>
      </w:r>
      <w:r w:rsidRPr="001B073F">
        <w:rPr>
          <w:rFonts w:ascii="Times New Roman" w:hAnsi="Times New Roman" w:cs="Times New Roman"/>
          <w:noProof/>
          <w:sz w:val="24"/>
          <w:szCs w:val="24"/>
          <w:vertAlign w:val="superscript"/>
        </w:rPr>
        <w:t xml:space="preserve"> </w:t>
      </w:r>
    </w:p>
    <w:p w14:paraId="0CBE8A43" w14:textId="77777777" w:rsidR="00413C43" w:rsidRPr="001B073F" w:rsidRDefault="00413C43" w:rsidP="00413C43">
      <w:pPr>
        <w:spacing w:line="480" w:lineRule="auto"/>
        <w:rPr>
          <w:rFonts w:ascii="Times New Roman" w:hAnsi="Times New Roman" w:cs="Times New Roman"/>
          <w:sz w:val="24"/>
          <w:szCs w:val="24"/>
        </w:rPr>
      </w:pPr>
      <w:r w:rsidRPr="001B073F">
        <w:rPr>
          <w:rFonts w:ascii="Times New Roman" w:hAnsi="Times New Roman" w:cs="Times New Roman"/>
          <w:sz w:val="24"/>
          <w:szCs w:val="24"/>
        </w:rPr>
        <w:t xml:space="preserve">The 2016 NDHS used multistage stratified cluster sampling method to collect data from households nation-wide. The sampling frame used for 2016 NDHS was updated version of the frame from the 2011 National Population and Housing Census (NPHC). The 2016 NDHS included 263 municipalities and 7 provinces which were not in NPHC 2011). Samples were stratified and selected in two stages in rural areas and three stages in urban areas. The sampling frame contained information about ward location, type of residence (urban and rural), estimated number of residential households and estimated population. In rural areas, wards were small (average of 104 households) and served as the primary sampling units PSUs and households were selected from these PSUs. In urban areas, wards were large, with average of 800 households per ward. These wards were further segmented into small enumeration areas (EAs). Selected EAs served as PSUs and households were selected from them. </w:t>
      </w:r>
    </w:p>
    <w:p w14:paraId="04CAD7BA" w14:textId="77777777" w:rsidR="00413C43" w:rsidRPr="001B073F" w:rsidRDefault="00413C43" w:rsidP="00413C43">
      <w:pPr>
        <w:spacing w:line="480" w:lineRule="auto"/>
        <w:rPr>
          <w:rFonts w:ascii="Times New Roman" w:hAnsi="Times New Roman" w:cs="Times New Roman"/>
          <w:sz w:val="24"/>
          <w:szCs w:val="24"/>
        </w:rPr>
      </w:pPr>
      <w:r w:rsidRPr="001B073F">
        <w:rPr>
          <w:rFonts w:ascii="Times New Roman" w:hAnsi="Times New Roman" w:cs="Times New Roman"/>
          <w:sz w:val="24"/>
          <w:szCs w:val="24"/>
        </w:rPr>
        <w:t xml:space="preserve">In the first stage, 383 wards were selected with probability proportional to ward size and with independent selection in each sampling stratum. Due to large size of the urban wards, in a second stage of sample selection, on EA was randomly selected from each of the sample urban ward. A household listing was done in all the selected sampling clusters (rural wards and urban EAs), and the resulting lists of households served as the sampling frame for the selection of households in </w:t>
      </w:r>
      <w:r w:rsidRPr="001B073F">
        <w:rPr>
          <w:rFonts w:ascii="Times New Roman" w:hAnsi="Times New Roman" w:cs="Times New Roman"/>
          <w:sz w:val="24"/>
          <w:szCs w:val="24"/>
        </w:rPr>
        <w:lastRenderedPageBreak/>
        <w:t>the next stage. Some of the large clusters with more than 200 households were segmented further to minimize the task of household listing. In last stage of selection, a fixed number of 30 households per cluster were selected with an equal probability systematic selection.</w:t>
      </w:r>
      <w:r w:rsidRPr="001B073F">
        <w:rPr>
          <w:rFonts w:ascii="Times New Roman" w:hAnsi="Times New Roman" w:cs="Times New Roman"/>
          <w:noProof/>
          <w:sz w:val="24"/>
          <w:szCs w:val="24"/>
          <w:vertAlign w:val="superscript"/>
        </w:rPr>
        <w:t xml:space="preserve"> </w:t>
      </w:r>
    </w:p>
    <w:p w14:paraId="74C2B490" w14:textId="77777777" w:rsidR="00413C43" w:rsidRPr="009E0B91" w:rsidRDefault="00413C43" w:rsidP="00413C43">
      <w:pPr>
        <w:spacing w:line="480" w:lineRule="auto"/>
        <w:rPr>
          <w:rFonts w:ascii="Times New Roman" w:hAnsi="Times New Roman" w:cs="Times New Roman"/>
          <w:sz w:val="24"/>
          <w:szCs w:val="24"/>
        </w:rPr>
      </w:pPr>
      <w:r w:rsidRPr="001B073F">
        <w:rPr>
          <w:rFonts w:ascii="Times New Roman" w:hAnsi="Times New Roman" w:cs="Times New Roman"/>
          <w:sz w:val="24"/>
          <w:szCs w:val="24"/>
        </w:rPr>
        <w:t>Out of total population 28.98 million in Nepal, 14,701 individuals (8,435 women and 6,266 men) from 11,040 households (6,978 in urban and 4,062 in rural) were selected with overall response rate of 96% (97% women and 95% men).</w:t>
      </w:r>
    </w:p>
    <w:sectPr w:rsidR="00413C43" w:rsidRPr="009E0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9C1"/>
    <w:rsid w:val="00171908"/>
    <w:rsid w:val="00174381"/>
    <w:rsid w:val="00251D49"/>
    <w:rsid w:val="00413C43"/>
    <w:rsid w:val="00551D4C"/>
    <w:rsid w:val="005639C1"/>
    <w:rsid w:val="0059608C"/>
    <w:rsid w:val="005A62AB"/>
    <w:rsid w:val="006305B5"/>
    <w:rsid w:val="007340A0"/>
    <w:rsid w:val="00786F13"/>
    <w:rsid w:val="0092755F"/>
    <w:rsid w:val="00987861"/>
    <w:rsid w:val="00A670CE"/>
    <w:rsid w:val="00B274E9"/>
    <w:rsid w:val="00C0053F"/>
    <w:rsid w:val="00CC4711"/>
    <w:rsid w:val="00D40A50"/>
    <w:rsid w:val="00DB6048"/>
    <w:rsid w:val="00DE141A"/>
    <w:rsid w:val="00E967E4"/>
    <w:rsid w:val="00F56B33"/>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752DE"/>
  <w15:chartTrackingRefBased/>
  <w15:docId w15:val="{87211AA7-ADAA-476B-A5D8-4635C31E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US" w:eastAsia="ja-JP" w:bidi="ne-NP"/>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5B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6Colorful">
    <w:name w:val="List Table 6 Colorful"/>
    <w:basedOn w:val="TableNormal"/>
    <w:uiPriority w:val="51"/>
    <w:rsid w:val="00D40A5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D40A50"/>
    <w:pPr>
      <w:spacing w:after="0" w:line="240" w:lineRule="auto"/>
    </w:pPr>
    <w:rPr>
      <w:rFonts w:ascii="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60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Santosh Rauniyar</dc:creator>
  <cp:keywords/>
  <dc:description/>
  <cp:lastModifiedBy>Santosh Rauniyar</cp:lastModifiedBy>
  <cp:revision>18</cp:revision>
  <dcterms:created xsi:type="dcterms:W3CDTF">2021-05-07T07:53:00Z</dcterms:created>
  <dcterms:modified xsi:type="dcterms:W3CDTF">2021-06-11T08:27:00Z</dcterms:modified>
</cp:coreProperties>
</file>