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5611D" w14:textId="77777777" w:rsidR="00F16E22" w:rsidRPr="0037272B" w:rsidRDefault="00F16E22" w:rsidP="00F16E22">
      <w:pPr>
        <w:autoSpaceDE w:val="0"/>
        <w:autoSpaceDN w:val="0"/>
        <w:adjustRightInd w:val="0"/>
        <w:jc w:val="center"/>
        <w:rPr>
          <w:kern w:val="0"/>
          <w:sz w:val="21"/>
          <w:szCs w:val="21"/>
        </w:rPr>
      </w:pPr>
      <w:r w:rsidRPr="0037272B">
        <w:rPr>
          <w:kern w:val="0"/>
          <w:sz w:val="21"/>
          <w:szCs w:val="21"/>
        </w:rPr>
        <w:t xml:space="preserve">Table </w:t>
      </w:r>
      <w:r w:rsidR="00183B5D">
        <w:rPr>
          <w:kern w:val="0"/>
          <w:sz w:val="21"/>
          <w:szCs w:val="21"/>
        </w:rPr>
        <w:t>S1</w:t>
      </w:r>
      <w:r w:rsidRPr="0037272B">
        <w:rPr>
          <w:kern w:val="0"/>
          <w:sz w:val="21"/>
          <w:szCs w:val="21"/>
        </w:rPr>
        <w:t xml:space="preserve"> </w:t>
      </w:r>
      <w:r w:rsidR="00D12990">
        <w:rPr>
          <w:kern w:val="0"/>
          <w:sz w:val="21"/>
          <w:szCs w:val="21"/>
        </w:rPr>
        <w:t>The moderation effect of g</w:t>
      </w:r>
      <w:r>
        <w:rPr>
          <w:kern w:val="0"/>
          <w:sz w:val="21"/>
          <w:szCs w:val="21"/>
        </w:rPr>
        <w:t xml:space="preserve">ender on </w:t>
      </w:r>
      <w:r w:rsidR="00D12990">
        <w:rPr>
          <w:kern w:val="0"/>
          <w:sz w:val="21"/>
          <w:szCs w:val="21"/>
        </w:rPr>
        <w:t xml:space="preserve">the </w:t>
      </w:r>
      <w:r>
        <w:rPr>
          <w:kern w:val="0"/>
          <w:sz w:val="21"/>
          <w:szCs w:val="21"/>
        </w:rPr>
        <w:t>a</w:t>
      </w:r>
      <w:r w:rsidRPr="0037272B">
        <w:rPr>
          <w:kern w:val="0"/>
          <w:sz w:val="21"/>
          <w:szCs w:val="21"/>
        </w:rPr>
        <w:t>ssociation between grandchild care and depressive symptoms in matched cohort</w:t>
      </w:r>
    </w:p>
    <w:tbl>
      <w:tblPr>
        <w:tblW w:w="5000" w:type="pct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1418"/>
        <w:gridCol w:w="1548"/>
        <w:gridCol w:w="1522"/>
        <w:gridCol w:w="1572"/>
      </w:tblGrid>
      <w:tr w:rsidR="00F16E22" w:rsidRPr="00014BD5" w14:paraId="7013A136" w14:textId="77777777" w:rsidTr="00AB6ECF">
        <w:trPr>
          <w:jc w:val="center"/>
        </w:trPr>
        <w:tc>
          <w:tcPr>
            <w:tcW w:w="3686" w:type="dxa"/>
            <w:vMerge w:val="restart"/>
            <w:tcBorders>
              <w:top w:val="single" w:sz="12" w:space="0" w:color="auto"/>
            </w:tcBorders>
            <w:vAlign w:val="center"/>
          </w:tcPr>
          <w:p w14:paraId="334B5A18" w14:textId="77777777" w:rsidR="00F16E22" w:rsidRPr="00014BD5" w:rsidRDefault="00F16E22" w:rsidP="00812A68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Variables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8" w:space="0" w:color="auto"/>
            </w:tcBorders>
          </w:tcPr>
          <w:p w14:paraId="6CCC2C46" w14:textId="77777777" w:rsidR="00F16E22" w:rsidRPr="00014BD5" w:rsidRDefault="00F16E22" w:rsidP="00812A68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1548" w:type="dxa"/>
            <w:tcBorders>
              <w:top w:val="single" w:sz="12" w:space="0" w:color="auto"/>
              <w:bottom w:val="single" w:sz="8" w:space="0" w:color="auto"/>
            </w:tcBorders>
          </w:tcPr>
          <w:p w14:paraId="6FCB664C" w14:textId="77777777" w:rsidR="00F16E22" w:rsidRPr="00014BD5" w:rsidRDefault="00F16E22" w:rsidP="00812A68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1522" w:type="dxa"/>
            <w:tcBorders>
              <w:top w:val="single" w:sz="12" w:space="0" w:color="auto"/>
              <w:bottom w:val="single" w:sz="8" w:space="0" w:color="auto"/>
            </w:tcBorders>
          </w:tcPr>
          <w:p w14:paraId="69206EF6" w14:textId="77777777" w:rsidR="00F16E22" w:rsidRPr="00014BD5" w:rsidRDefault="00F16E22" w:rsidP="00812A68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Model 3</w:t>
            </w:r>
          </w:p>
        </w:tc>
        <w:tc>
          <w:tcPr>
            <w:tcW w:w="1572" w:type="dxa"/>
            <w:tcBorders>
              <w:top w:val="single" w:sz="12" w:space="0" w:color="auto"/>
              <w:bottom w:val="single" w:sz="8" w:space="0" w:color="auto"/>
            </w:tcBorders>
          </w:tcPr>
          <w:p w14:paraId="1C4DCF3A" w14:textId="77777777" w:rsidR="00F16E22" w:rsidRPr="00014BD5" w:rsidRDefault="00F16E22" w:rsidP="00812A68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Model 4</w:t>
            </w:r>
          </w:p>
        </w:tc>
      </w:tr>
      <w:tr w:rsidR="00285383" w:rsidRPr="00014BD5" w14:paraId="60B32015" w14:textId="77777777" w:rsidTr="00AB6ECF">
        <w:trPr>
          <w:jc w:val="center"/>
        </w:trPr>
        <w:tc>
          <w:tcPr>
            <w:tcW w:w="3686" w:type="dxa"/>
            <w:vMerge/>
          </w:tcPr>
          <w:p w14:paraId="3C1C76D9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auto"/>
            </w:tcBorders>
          </w:tcPr>
          <w:p w14:paraId="2B0841C5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Coef</w:t>
            </w:r>
            <w:r w:rsidRPr="00014BD5">
              <w:rPr>
                <w:rFonts w:cs="Times New Roman" w:hint="eastAsia"/>
                <w:kern w:val="0"/>
                <w:sz w:val="18"/>
                <w:szCs w:val="18"/>
              </w:rPr>
              <w:t>.</w:t>
            </w:r>
            <w:r w:rsidRPr="00014BD5">
              <w:rPr>
                <w:rFonts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548" w:type="dxa"/>
            <w:tcBorders>
              <w:top w:val="single" w:sz="8" w:space="0" w:color="auto"/>
            </w:tcBorders>
          </w:tcPr>
          <w:p w14:paraId="76CFDB5C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Coef</w:t>
            </w:r>
            <w:r w:rsidRPr="00014BD5">
              <w:rPr>
                <w:rFonts w:cs="Times New Roman" w:hint="eastAsia"/>
                <w:kern w:val="0"/>
                <w:sz w:val="18"/>
                <w:szCs w:val="18"/>
              </w:rPr>
              <w:t>.</w:t>
            </w:r>
            <w:r w:rsidRPr="00014BD5">
              <w:rPr>
                <w:rFonts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522" w:type="dxa"/>
            <w:tcBorders>
              <w:top w:val="single" w:sz="8" w:space="0" w:color="auto"/>
            </w:tcBorders>
          </w:tcPr>
          <w:p w14:paraId="1F1F4C7D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Coef</w:t>
            </w:r>
            <w:r w:rsidRPr="00014BD5">
              <w:rPr>
                <w:rFonts w:cs="Times New Roman" w:hint="eastAsia"/>
                <w:kern w:val="0"/>
                <w:sz w:val="18"/>
                <w:szCs w:val="18"/>
              </w:rPr>
              <w:t>.</w:t>
            </w:r>
            <w:r w:rsidRPr="00014BD5">
              <w:rPr>
                <w:rFonts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572" w:type="dxa"/>
            <w:tcBorders>
              <w:top w:val="single" w:sz="8" w:space="0" w:color="auto"/>
            </w:tcBorders>
          </w:tcPr>
          <w:p w14:paraId="0EC618D3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Coef</w:t>
            </w:r>
            <w:r w:rsidRPr="00014BD5">
              <w:rPr>
                <w:rFonts w:cs="Times New Roman" w:hint="eastAsia"/>
                <w:kern w:val="0"/>
                <w:sz w:val="18"/>
                <w:szCs w:val="18"/>
              </w:rPr>
              <w:t>.</w:t>
            </w:r>
            <w:r w:rsidRPr="00014BD5">
              <w:rPr>
                <w:rFonts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</w:tr>
      <w:tr w:rsidR="00285383" w:rsidRPr="00014BD5" w14:paraId="036EC2BA" w14:textId="77777777" w:rsidTr="00AB6ECF">
        <w:trPr>
          <w:jc w:val="center"/>
        </w:trPr>
        <w:tc>
          <w:tcPr>
            <w:tcW w:w="3686" w:type="dxa"/>
            <w:vMerge/>
            <w:tcBorders>
              <w:bottom w:val="single" w:sz="4" w:space="0" w:color="auto"/>
            </w:tcBorders>
          </w:tcPr>
          <w:p w14:paraId="52E29FC4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B180FBF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(95%CI)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452101A8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(95%CI)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1E4959C2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(95%CI)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14:paraId="7F052524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(95%CI)</w:t>
            </w:r>
          </w:p>
        </w:tc>
      </w:tr>
      <w:tr w:rsidR="00285383" w:rsidRPr="00014BD5" w14:paraId="57CD12DA" w14:textId="77777777" w:rsidTr="00AB6ECF">
        <w:trPr>
          <w:jc w:val="center"/>
        </w:trPr>
        <w:tc>
          <w:tcPr>
            <w:tcW w:w="3686" w:type="dxa"/>
            <w:tcBorders>
              <w:top w:val="single" w:sz="4" w:space="0" w:color="auto"/>
            </w:tcBorders>
          </w:tcPr>
          <w:p w14:paraId="4B311BBB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Grandchild-care duration</w:t>
            </w:r>
            <w:r w:rsidRPr="00014BD5">
              <w:rPr>
                <w:rFonts w:ascii="宋体" w:hAnsi="宋体" w:cs="Times New Roman" w:hint="eastAsia"/>
                <w:kern w:val="0"/>
                <w:sz w:val="18"/>
                <w:szCs w:val="18"/>
              </w:rPr>
              <w:t>×</w:t>
            </w:r>
            <w:r w:rsidR="00D51FFA">
              <w:rPr>
                <w:rFonts w:cs="Times New Roman"/>
                <w:kern w:val="0"/>
                <w:sz w:val="18"/>
                <w:szCs w:val="18"/>
              </w:rPr>
              <w:t>Female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601BDAF" w14:textId="77777777" w:rsidR="00285383" w:rsidRPr="00014BD5" w:rsidRDefault="004446A5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cs="Times New Roman"/>
                <w:kern w:val="0"/>
                <w:sz w:val="18"/>
                <w:szCs w:val="18"/>
              </w:rPr>
              <w:t>.001</w:t>
            </w:r>
          </w:p>
        </w:tc>
        <w:tc>
          <w:tcPr>
            <w:tcW w:w="1548" w:type="dxa"/>
            <w:tcBorders>
              <w:top w:val="single" w:sz="4" w:space="0" w:color="auto"/>
            </w:tcBorders>
          </w:tcPr>
          <w:p w14:paraId="7BD6B9DD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</w:tcPr>
          <w:p w14:paraId="77A54493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</w:tcPr>
          <w:p w14:paraId="1A44ADD2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285383" w:rsidRPr="00014BD5" w14:paraId="653D13CB" w14:textId="77777777" w:rsidTr="00AB6ECF">
        <w:trPr>
          <w:jc w:val="center"/>
        </w:trPr>
        <w:tc>
          <w:tcPr>
            <w:tcW w:w="3686" w:type="dxa"/>
          </w:tcPr>
          <w:p w14:paraId="71590C8F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043C237" w14:textId="77777777" w:rsidR="00285383" w:rsidRPr="00014BD5" w:rsidRDefault="00FB36B8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(</w:t>
            </w:r>
            <w:r w:rsidRPr="00FB36B8">
              <w:rPr>
                <w:rFonts w:cs="Times New Roman"/>
                <w:kern w:val="0"/>
                <w:sz w:val="18"/>
                <w:szCs w:val="18"/>
              </w:rPr>
              <w:t>-0.001</w:t>
            </w:r>
            <w:r>
              <w:rPr>
                <w:rFonts w:cs="Times New Roman"/>
                <w:kern w:val="0"/>
                <w:sz w:val="18"/>
                <w:szCs w:val="18"/>
              </w:rPr>
              <w:t xml:space="preserve"> - </w:t>
            </w:r>
            <w:r w:rsidRPr="00FB36B8">
              <w:rPr>
                <w:rFonts w:cs="Times New Roman"/>
                <w:kern w:val="0"/>
                <w:sz w:val="18"/>
                <w:szCs w:val="18"/>
              </w:rPr>
              <w:t>0.003</w:t>
            </w:r>
            <w:r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48" w:type="dxa"/>
          </w:tcPr>
          <w:p w14:paraId="427E59A0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044117F6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</w:tcPr>
          <w:p w14:paraId="5040E925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285383" w:rsidRPr="00014BD5" w14:paraId="6DDC9CA2" w14:textId="77777777" w:rsidTr="00AB6ECF">
        <w:trPr>
          <w:jc w:val="center"/>
        </w:trPr>
        <w:tc>
          <w:tcPr>
            <w:tcW w:w="3686" w:type="dxa"/>
          </w:tcPr>
          <w:p w14:paraId="732D4D67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Grandchild-care provision</w:t>
            </w:r>
            <w:r w:rsidRPr="00014BD5">
              <w:rPr>
                <w:rFonts w:ascii="宋体" w:hAnsi="宋体" w:cs="Times New Roman" w:hint="eastAsia"/>
                <w:kern w:val="0"/>
                <w:sz w:val="18"/>
                <w:szCs w:val="18"/>
              </w:rPr>
              <w:t>×</w:t>
            </w:r>
            <w:r w:rsidR="00D51FFA">
              <w:rPr>
                <w:rFonts w:cs="Times New Roman"/>
                <w:kern w:val="0"/>
                <w:sz w:val="18"/>
                <w:szCs w:val="18"/>
              </w:rPr>
              <w:t>Female</w:t>
            </w:r>
          </w:p>
        </w:tc>
        <w:tc>
          <w:tcPr>
            <w:tcW w:w="1418" w:type="dxa"/>
          </w:tcPr>
          <w:p w14:paraId="2BFF4F85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7C9A78C1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-0.046</w:t>
            </w:r>
          </w:p>
        </w:tc>
        <w:tc>
          <w:tcPr>
            <w:tcW w:w="1522" w:type="dxa"/>
          </w:tcPr>
          <w:p w14:paraId="4D178357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</w:tcPr>
          <w:p w14:paraId="1A168AEE" w14:textId="6663365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285383" w:rsidRPr="00014BD5" w14:paraId="741D5181" w14:textId="77777777" w:rsidTr="00AB6ECF">
        <w:trPr>
          <w:jc w:val="center"/>
        </w:trPr>
        <w:tc>
          <w:tcPr>
            <w:tcW w:w="3686" w:type="dxa"/>
          </w:tcPr>
          <w:p w14:paraId="4371DA54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1D19C84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616E18D1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(-0.195 - 0.102)</w:t>
            </w:r>
          </w:p>
        </w:tc>
        <w:tc>
          <w:tcPr>
            <w:tcW w:w="1522" w:type="dxa"/>
          </w:tcPr>
          <w:p w14:paraId="57BAF1DA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</w:tcPr>
          <w:p w14:paraId="39DD2691" w14:textId="77777777" w:rsidR="00285383" w:rsidRPr="00014BD5" w:rsidRDefault="00285383" w:rsidP="002853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01182F3B" w14:textId="77777777" w:rsidTr="00AB6ECF">
        <w:trPr>
          <w:jc w:val="center"/>
        </w:trPr>
        <w:tc>
          <w:tcPr>
            <w:tcW w:w="3686" w:type="dxa"/>
          </w:tcPr>
          <w:p w14:paraId="23CCB0FC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/>
                <w:kern w:val="0"/>
                <w:sz w:val="18"/>
                <w:szCs w:val="18"/>
              </w:rPr>
              <w:t>Low</w:t>
            </w:r>
            <w:r w:rsidRPr="00014BD5">
              <w:rPr>
                <w:rFonts w:cs="Times New Roman"/>
                <w:kern w:val="0"/>
                <w:sz w:val="18"/>
                <w:szCs w:val="18"/>
              </w:rPr>
              <w:t xml:space="preserve"> intensity</w:t>
            </w:r>
            <w:r w:rsidRPr="00014BD5">
              <w:rPr>
                <w:rFonts w:ascii="宋体" w:hAnsi="宋体" w:cs="Times New Roman" w:hint="eastAsia"/>
                <w:kern w:val="0"/>
                <w:sz w:val="18"/>
                <w:szCs w:val="18"/>
              </w:rPr>
              <w:t>×</w:t>
            </w:r>
            <w:r>
              <w:rPr>
                <w:rFonts w:cs="Times New Roman"/>
                <w:kern w:val="0"/>
                <w:sz w:val="18"/>
                <w:szCs w:val="18"/>
              </w:rPr>
              <w:t>Female</w:t>
            </w:r>
          </w:p>
        </w:tc>
        <w:tc>
          <w:tcPr>
            <w:tcW w:w="1418" w:type="dxa"/>
          </w:tcPr>
          <w:p w14:paraId="7EAE7568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05DB0A06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3F1C49BE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-</w:t>
            </w:r>
            <w:r>
              <w:rPr>
                <w:rFonts w:cs="Times New Roman"/>
                <w:kern w:val="0"/>
                <w:sz w:val="18"/>
                <w:szCs w:val="18"/>
              </w:rPr>
              <w:t>0.062</w:t>
            </w:r>
          </w:p>
        </w:tc>
        <w:tc>
          <w:tcPr>
            <w:tcW w:w="1572" w:type="dxa"/>
          </w:tcPr>
          <w:p w14:paraId="3B45D564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6DE1AD40" w14:textId="77777777" w:rsidTr="00AB6ECF">
        <w:trPr>
          <w:jc w:val="center"/>
        </w:trPr>
        <w:tc>
          <w:tcPr>
            <w:tcW w:w="3686" w:type="dxa"/>
          </w:tcPr>
          <w:p w14:paraId="17D88C01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97FC439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6597BD72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094BB4CE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(</w:t>
            </w:r>
            <w:r w:rsidRPr="00D51FFA">
              <w:rPr>
                <w:rFonts w:cs="Times New Roman"/>
                <w:kern w:val="0"/>
                <w:sz w:val="18"/>
                <w:szCs w:val="18"/>
              </w:rPr>
              <w:t xml:space="preserve">-0.296 </w:t>
            </w:r>
            <w:r>
              <w:rPr>
                <w:rFonts w:cs="Times New Roman"/>
                <w:kern w:val="0"/>
                <w:sz w:val="18"/>
                <w:szCs w:val="18"/>
              </w:rPr>
              <w:t xml:space="preserve">- </w:t>
            </w:r>
            <w:r w:rsidRPr="00D51FFA">
              <w:rPr>
                <w:rFonts w:cs="Times New Roman"/>
                <w:kern w:val="0"/>
                <w:sz w:val="18"/>
                <w:szCs w:val="18"/>
              </w:rPr>
              <w:t>0.172</w:t>
            </w:r>
            <w:r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2" w:type="dxa"/>
          </w:tcPr>
          <w:p w14:paraId="3863F603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258835A6" w14:textId="77777777" w:rsidTr="00AB6ECF">
        <w:trPr>
          <w:jc w:val="center"/>
        </w:trPr>
        <w:tc>
          <w:tcPr>
            <w:tcW w:w="3686" w:type="dxa"/>
          </w:tcPr>
          <w:p w14:paraId="05C05A21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/>
                <w:kern w:val="0"/>
                <w:sz w:val="18"/>
                <w:szCs w:val="18"/>
              </w:rPr>
              <w:t>Moderate</w:t>
            </w:r>
            <w:r w:rsidRPr="00014BD5">
              <w:rPr>
                <w:rFonts w:cs="Times New Roman"/>
                <w:kern w:val="0"/>
                <w:sz w:val="18"/>
                <w:szCs w:val="18"/>
              </w:rPr>
              <w:t xml:space="preserve"> intensity</w:t>
            </w:r>
            <w:r w:rsidRPr="00014BD5">
              <w:rPr>
                <w:rFonts w:ascii="宋体" w:hAnsi="宋体" w:cs="Times New Roman" w:hint="eastAsia"/>
                <w:kern w:val="0"/>
                <w:sz w:val="18"/>
                <w:szCs w:val="18"/>
              </w:rPr>
              <w:t>×</w:t>
            </w:r>
            <w:r>
              <w:rPr>
                <w:rFonts w:cs="Times New Roman"/>
                <w:kern w:val="0"/>
                <w:sz w:val="18"/>
                <w:szCs w:val="18"/>
              </w:rPr>
              <w:t>Female</w:t>
            </w:r>
          </w:p>
        </w:tc>
        <w:tc>
          <w:tcPr>
            <w:tcW w:w="1418" w:type="dxa"/>
          </w:tcPr>
          <w:p w14:paraId="3F4E4A6D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398A1868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01D71B56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-</w:t>
            </w:r>
            <w:r>
              <w:rPr>
                <w:rFonts w:cs="Times New Roman"/>
                <w:kern w:val="0"/>
                <w:sz w:val="18"/>
                <w:szCs w:val="18"/>
              </w:rPr>
              <w:t>0.241</w:t>
            </w:r>
            <w:r w:rsidRPr="00014BD5">
              <w:rPr>
                <w:rFonts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72" w:type="dxa"/>
          </w:tcPr>
          <w:p w14:paraId="344065A5" w14:textId="77777777" w:rsidR="007B2E8E" w:rsidRPr="00014BD5" w:rsidRDefault="00FB6CAD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-</w:t>
            </w:r>
            <w:r>
              <w:rPr>
                <w:rFonts w:cs="Times New Roman"/>
                <w:kern w:val="0"/>
                <w:sz w:val="18"/>
                <w:szCs w:val="18"/>
              </w:rPr>
              <w:t>0.157</w:t>
            </w:r>
          </w:p>
        </w:tc>
      </w:tr>
      <w:tr w:rsidR="007B2E8E" w:rsidRPr="00014BD5" w14:paraId="64C77D42" w14:textId="77777777" w:rsidTr="00AB6ECF">
        <w:trPr>
          <w:jc w:val="center"/>
        </w:trPr>
        <w:tc>
          <w:tcPr>
            <w:tcW w:w="3686" w:type="dxa"/>
          </w:tcPr>
          <w:p w14:paraId="757EEF74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1B5204A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3CA48722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0EE0EB70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(</w:t>
            </w:r>
            <w:r w:rsidRPr="007B2E8E">
              <w:rPr>
                <w:rFonts w:cs="Times New Roman"/>
                <w:kern w:val="0"/>
                <w:sz w:val="18"/>
                <w:szCs w:val="18"/>
              </w:rPr>
              <w:t xml:space="preserve">-0.415 </w:t>
            </w:r>
            <w:r>
              <w:rPr>
                <w:rFonts w:cs="Times New Roman"/>
                <w:kern w:val="0"/>
                <w:sz w:val="18"/>
                <w:szCs w:val="18"/>
              </w:rPr>
              <w:t>- -</w:t>
            </w:r>
            <w:r w:rsidRPr="007B2E8E">
              <w:rPr>
                <w:rFonts w:cs="Times New Roman"/>
                <w:kern w:val="0"/>
                <w:sz w:val="18"/>
                <w:szCs w:val="18"/>
              </w:rPr>
              <w:t>0.068</w:t>
            </w:r>
            <w:r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2" w:type="dxa"/>
          </w:tcPr>
          <w:p w14:paraId="65B4D11F" w14:textId="77777777" w:rsidR="007B2E8E" w:rsidRPr="00014BD5" w:rsidRDefault="00FB6CAD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(</w:t>
            </w:r>
            <w:r w:rsidRPr="00FB6CAD">
              <w:rPr>
                <w:rFonts w:cs="Times New Roman"/>
                <w:kern w:val="0"/>
                <w:sz w:val="18"/>
                <w:szCs w:val="18"/>
              </w:rPr>
              <w:t xml:space="preserve">-0.422 </w:t>
            </w:r>
            <w:r>
              <w:rPr>
                <w:rFonts w:cs="Times New Roman"/>
                <w:kern w:val="0"/>
                <w:sz w:val="18"/>
                <w:szCs w:val="18"/>
              </w:rPr>
              <w:t xml:space="preserve">- </w:t>
            </w:r>
            <w:r w:rsidRPr="00FB6CAD">
              <w:rPr>
                <w:rFonts w:cs="Times New Roman"/>
                <w:kern w:val="0"/>
                <w:sz w:val="18"/>
                <w:szCs w:val="18"/>
              </w:rPr>
              <w:t>0.108</w:t>
            </w:r>
            <w:r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</w:tr>
      <w:tr w:rsidR="007B2E8E" w:rsidRPr="00014BD5" w14:paraId="747A040B" w14:textId="77777777" w:rsidTr="00AB6ECF">
        <w:trPr>
          <w:jc w:val="center"/>
        </w:trPr>
        <w:tc>
          <w:tcPr>
            <w:tcW w:w="3686" w:type="dxa"/>
          </w:tcPr>
          <w:p w14:paraId="541D3580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/>
                <w:kern w:val="0"/>
                <w:sz w:val="18"/>
                <w:szCs w:val="18"/>
              </w:rPr>
              <w:t>High</w:t>
            </w:r>
            <w:r w:rsidRPr="00014BD5">
              <w:rPr>
                <w:rFonts w:cs="Times New Roman"/>
                <w:kern w:val="0"/>
                <w:sz w:val="18"/>
                <w:szCs w:val="18"/>
              </w:rPr>
              <w:t xml:space="preserve"> intensity</w:t>
            </w:r>
            <w:r w:rsidRPr="00014BD5">
              <w:rPr>
                <w:rFonts w:ascii="宋体" w:hAnsi="宋体" w:cs="Times New Roman" w:hint="eastAsia"/>
                <w:kern w:val="0"/>
                <w:sz w:val="18"/>
                <w:szCs w:val="18"/>
              </w:rPr>
              <w:t>×</w:t>
            </w:r>
            <w:r>
              <w:rPr>
                <w:rFonts w:cs="Times New Roman"/>
                <w:kern w:val="0"/>
                <w:sz w:val="18"/>
                <w:szCs w:val="18"/>
              </w:rPr>
              <w:t>Female</w:t>
            </w:r>
          </w:p>
        </w:tc>
        <w:tc>
          <w:tcPr>
            <w:tcW w:w="1418" w:type="dxa"/>
          </w:tcPr>
          <w:p w14:paraId="7F9A583F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5F38668A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11C2AD81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cs="Times New Roman"/>
                <w:kern w:val="0"/>
                <w:sz w:val="18"/>
                <w:szCs w:val="18"/>
              </w:rPr>
              <w:t>.016</w:t>
            </w:r>
          </w:p>
        </w:tc>
        <w:tc>
          <w:tcPr>
            <w:tcW w:w="1572" w:type="dxa"/>
          </w:tcPr>
          <w:p w14:paraId="7486DA85" w14:textId="77777777" w:rsidR="007B2E8E" w:rsidRPr="00014BD5" w:rsidRDefault="00FB6CAD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cs="Times New Roman"/>
                <w:kern w:val="0"/>
                <w:sz w:val="18"/>
                <w:szCs w:val="18"/>
              </w:rPr>
              <w:t>.101</w:t>
            </w:r>
          </w:p>
        </w:tc>
      </w:tr>
      <w:tr w:rsidR="007B2E8E" w:rsidRPr="00014BD5" w14:paraId="437F24D1" w14:textId="77777777" w:rsidTr="00AB6ECF">
        <w:trPr>
          <w:jc w:val="center"/>
        </w:trPr>
        <w:tc>
          <w:tcPr>
            <w:tcW w:w="3686" w:type="dxa"/>
          </w:tcPr>
          <w:p w14:paraId="07FA1136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F72F7CC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189902E9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41116828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(</w:t>
            </w:r>
            <w:r w:rsidRPr="007B2E8E">
              <w:rPr>
                <w:rFonts w:cs="Times New Roman"/>
                <w:kern w:val="0"/>
                <w:sz w:val="18"/>
                <w:szCs w:val="18"/>
              </w:rPr>
              <w:t>-0.180</w:t>
            </w:r>
            <w:r>
              <w:rPr>
                <w:rFonts w:cs="Times New Roman"/>
                <w:kern w:val="0"/>
                <w:sz w:val="18"/>
                <w:szCs w:val="18"/>
              </w:rPr>
              <w:t xml:space="preserve"> - </w:t>
            </w:r>
            <w:r w:rsidRPr="007B2E8E">
              <w:rPr>
                <w:rFonts w:cs="Times New Roman"/>
                <w:kern w:val="0"/>
                <w:sz w:val="18"/>
                <w:szCs w:val="18"/>
              </w:rPr>
              <w:t>0.211</w:t>
            </w:r>
            <w:r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2" w:type="dxa"/>
          </w:tcPr>
          <w:p w14:paraId="53D59342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(</w:t>
            </w:r>
            <w:r w:rsidR="00FB6CAD" w:rsidRPr="00FB6CAD">
              <w:rPr>
                <w:rFonts w:cs="Times New Roman"/>
                <w:kern w:val="0"/>
                <w:sz w:val="18"/>
                <w:szCs w:val="18"/>
              </w:rPr>
              <w:t xml:space="preserve">-0.171 </w:t>
            </w:r>
            <w:r w:rsidR="00FB6CAD">
              <w:rPr>
                <w:rFonts w:cs="Times New Roman"/>
                <w:kern w:val="0"/>
                <w:sz w:val="18"/>
                <w:szCs w:val="18"/>
              </w:rPr>
              <w:t xml:space="preserve">- </w:t>
            </w:r>
            <w:r w:rsidR="00FB6CAD" w:rsidRPr="00FB6CAD">
              <w:rPr>
                <w:rFonts w:cs="Times New Roman"/>
                <w:kern w:val="0"/>
                <w:sz w:val="18"/>
                <w:szCs w:val="18"/>
              </w:rPr>
              <w:t>0.373</w:t>
            </w:r>
            <w:r w:rsidRPr="00014BD5"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</w:tr>
      <w:tr w:rsidR="007B2E8E" w:rsidRPr="00014BD5" w14:paraId="4108C0EF" w14:textId="77777777" w:rsidTr="00AB6ECF">
        <w:trPr>
          <w:jc w:val="center"/>
        </w:trPr>
        <w:tc>
          <w:tcPr>
            <w:tcW w:w="3686" w:type="dxa"/>
          </w:tcPr>
          <w:p w14:paraId="7FB43798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 w:hint="eastAsia"/>
                <w:kern w:val="0"/>
                <w:sz w:val="18"/>
                <w:szCs w:val="18"/>
              </w:rPr>
              <w:t>Gender</w:t>
            </w:r>
            <w:r w:rsidRPr="00014BD5">
              <w:rPr>
                <w:rFonts w:cs="Times New Roman"/>
                <w:kern w:val="0"/>
                <w:sz w:val="18"/>
                <w:szCs w:val="18"/>
              </w:rPr>
              <w:t xml:space="preserve"> (Ref: Male)</w:t>
            </w:r>
          </w:p>
        </w:tc>
        <w:tc>
          <w:tcPr>
            <w:tcW w:w="1418" w:type="dxa"/>
          </w:tcPr>
          <w:p w14:paraId="3FC5C1F9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cs="Times New Roman"/>
                <w:kern w:val="0"/>
                <w:sz w:val="18"/>
                <w:szCs w:val="18"/>
              </w:rPr>
              <w:t>.319</w:t>
            </w:r>
            <w:r w:rsidRPr="00014BD5">
              <w:rPr>
                <w:rFonts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48" w:type="dxa"/>
          </w:tcPr>
          <w:p w14:paraId="20AF3BC2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0.384</w:t>
            </w:r>
            <w:r w:rsidRPr="00014BD5">
              <w:rPr>
                <w:rFonts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22" w:type="dxa"/>
          </w:tcPr>
          <w:p w14:paraId="7D945432" w14:textId="77777777" w:rsidR="007B2E8E" w:rsidRPr="00014BD5" w:rsidRDefault="00423DE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/>
                <w:kern w:val="0"/>
                <w:sz w:val="18"/>
                <w:szCs w:val="18"/>
              </w:rPr>
              <w:t>0.</w:t>
            </w:r>
            <w:r w:rsidR="009D3006">
              <w:rPr>
                <w:rFonts w:cs="Times New Roman"/>
                <w:kern w:val="0"/>
                <w:sz w:val="18"/>
                <w:szCs w:val="18"/>
              </w:rPr>
              <w:t>383</w:t>
            </w:r>
            <w:r w:rsidR="007B2E8E" w:rsidRPr="00014BD5">
              <w:rPr>
                <w:rFonts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72" w:type="dxa"/>
          </w:tcPr>
          <w:p w14:paraId="3E6EF062" w14:textId="77777777" w:rsidR="007B2E8E" w:rsidRPr="00014BD5" w:rsidRDefault="009D3006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9D3006">
              <w:rPr>
                <w:rFonts w:cs="Times New Roman"/>
                <w:kern w:val="0"/>
                <w:sz w:val="18"/>
                <w:szCs w:val="18"/>
              </w:rPr>
              <w:t>0.300</w:t>
            </w:r>
            <w:r w:rsidR="007B2E8E" w:rsidRPr="00014BD5">
              <w:rPr>
                <w:rFonts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</w:tr>
      <w:tr w:rsidR="007B2E8E" w:rsidRPr="00014BD5" w14:paraId="142903BB" w14:textId="77777777" w:rsidTr="00AB6ECF">
        <w:trPr>
          <w:jc w:val="center"/>
        </w:trPr>
        <w:tc>
          <w:tcPr>
            <w:tcW w:w="3686" w:type="dxa"/>
          </w:tcPr>
          <w:p w14:paraId="07DE68CB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 w:hint="eastAsia"/>
                <w:kern w:val="0"/>
                <w:sz w:val="18"/>
                <w:szCs w:val="18"/>
              </w:rPr>
              <w:t xml:space="preserve"> </w:t>
            </w:r>
            <w:r w:rsidRPr="00014BD5">
              <w:rPr>
                <w:rFonts w:cs="Times New Roman"/>
                <w:kern w:val="0"/>
                <w:sz w:val="18"/>
                <w:szCs w:val="18"/>
              </w:rPr>
              <w:t>Female</w:t>
            </w:r>
          </w:p>
        </w:tc>
        <w:tc>
          <w:tcPr>
            <w:tcW w:w="1418" w:type="dxa"/>
          </w:tcPr>
          <w:p w14:paraId="7A66F0A9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(</w:t>
            </w:r>
            <w:r w:rsidRPr="007E29F6">
              <w:rPr>
                <w:rFonts w:cs="Times New Roman"/>
                <w:kern w:val="0"/>
                <w:sz w:val="18"/>
                <w:szCs w:val="18"/>
              </w:rPr>
              <w:t>0.223</w:t>
            </w:r>
            <w:r>
              <w:rPr>
                <w:rFonts w:cs="Times New Roman"/>
                <w:kern w:val="0"/>
                <w:sz w:val="18"/>
                <w:szCs w:val="18"/>
              </w:rPr>
              <w:t xml:space="preserve"> - </w:t>
            </w:r>
            <w:r w:rsidRPr="007E29F6">
              <w:rPr>
                <w:rFonts w:cs="Times New Roman"/>
                <w:kern w:val="0"/>
                <w:sz w:val="18"/>
                <w:szCs w:val="18"/>
              </w:rPr>
              <w:t>0.416</w:t>
            </w:r>
            <w:r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48" w:type="dxa"/>
          </w:tcPr>
          <w:p w14:paraId="5A2B7715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(0.270 - 0.498)</w:t>
            </w:r>
          </w:p>
        </w:tc>
        <w:tc>
          <w:tcPr>
            <w:tcW w:w="1522" w:type="dxa"/>
          </w:tcPr>
          <w:p w14:paraId="50844BDA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(</w:t>
            </w:r>
            <w:r w:rsidR="009D3006" w:rsidRPr="009D3006">
              <w:rPr>
                <w:rFonts w:cs="Times New Roman"/>
                <w:kern w:val="0"/>
                <w:sz w:val="18"/>
                <w:szCs w:val="18"/>
              </w:rPr>
              <w:t xml:space="preserve">0.269 </w:t>
            </w:r>
            <w:r w:rsidR="009D3006">
              <w:rPr>
                <w:rFonts w:cs="Times New Roman"/>
                <w:kern w:val="0"/>
                <w:sz w:val="18"/>
                <w:szCs w:val="18"/>
              </w:rPr>
              <w:t xml:space="preserve">- </w:t>
            </w:r>
            <w:r w:rsidR="009D3006" w:rsidRPr="009D3006">
              <w:rPr>
                <w:rFonts w:cs="Times New Roman"/>
                <w:kern w:val="0"/>
                <w:sz w:val="18"/>
                <w:szCs w:val="18"/>
              </w:rPr>
              <w:t>0.498</w:t>
            </w:r>
            <w:r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2" w:type="dxa"/>
          </w:tcPr>
          <w:p w14:paraId="7E5EC142" w14:textId="77777777" w:rsidR="007B2E8E" w:rsidRPr="00014BD5" w:rsidRDefault="009D3006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(</w:t>
            </w:r>
            <w:r w:rsidRPr="007854BA">
              <w:rPr>
                <w:rFonts w:cs="Times New Roman"/>
                <w:kern w:val="0"/>
                <w:sz w:val="18"/>
                <w:szCs w:val="18"/>
              </w:rPr>
              <w:t xml:space="preserve">0.091 </w:t>
            </w:r>
            <w:r>
              <w:rPr>
                <w:rFonts w:cs="Times New Roman"/>
                <w:kern w:val="0"/>
                <w:sz w:val="18"/>
                <w:szCs w:val="18"/>
              </w:rPr>
              <w:t xml:space="preserve">- </w:t>
            </w:r>
            <w:r w:rsidRPr="007854BA">
              <w:rPr>
                <w:rFonts w:cs="Times New Roman"/>
                <w:kern w:val="0"/>
                <w:sz w:val="18"/>
                <w:szCs w:val="18"/>
              </w:rPr>
              <w:t>0.509</w:t>
            </w:r>
            <w:r w:rsidRPr="00014BD5"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</w:tr>
      <w:tr w:rsidR="007B2E8E" w:rsidRPr="00014BD5" w14:paraId="5AD74DE5" w14:textId="77777777" w:rsidTr="00AB6ECF">
        <w:trPr>
          <w:jc w:val="center"/>
        </w:trPr>
        <w:tc>
          <w:tcPr>
            <w:tcW w:w="3686" w:type="dxa"/>
          </w:tcPr>
          <w:p w14:paraId="0480CF11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C946025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43394249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06B0B201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</w:tcPr>
          <w:p w14:paraId="43A98EC7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5FF7F5E4" w14:textId="77777777" w:rsidTr="00AB6ECF">
        <w:trPr>
          <w:jc w:val="center"/>
        </w:trPr>
        <w:tc>
          <w:tcPr>
            <w:tcW w:w="3686" w:type="dxa"/>
          </w:tcPr>
          <w:p w14:paraId="10D42FB9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 xml:space="preserve">Grandchild-care duration, hours </w:t>
            </w:r>
          </w:p>
        </w:tc>
        <w:tc>
          <w:tcPr>
            <w:tcW w:w="1418" w:type="dxa"/>
          </w:tcPr>
          <w:p w14:paraId="37378467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-</w:t>
            </w:r>
            <w:r>
              <w:rPr>
                <w:rFonts w:cs="Times New Roman"/>
                <w:kern w:val="0"/>
                <w:sz w:val="18"/>
                <w:szCs w:val="18"/>
              </w:rPr>
              <w:t>0.00</w:t>
            </w:r>
            <w:r w:rsidR="00586061">
              <w:rPr>
                <w:rFonts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67DF4619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7B910F62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</w:tcPr>
          <w:p w14:paraId="07082ECC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3A396E28" w14:textId="77777777" w:rsidTr="00AB6ECF">
        <w:trPr>
          <w:jc w:val="center"/>
        </w:trPr>
        <w:tc>
          <w:tcPr>
            <w:tcW w:w="3686" w:type="dxa"/>
          </w:tcPr>
          <w:p w14:paraId="46A104FE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A4963F5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(</w:t>
            </w:r>
            <w:r w:rsidRPr="00FB36B8">
              <w:rPr>
                <w:rFonts w:cs="Times New Roman"/>
                <w:kern w:val="0"/>
                <w:sz w:val="18"/>
                <w:szCs w:val="18"/>
              </w:rPr>
              <w:t xml:space="preserve">-0.002 </w:t>
            </w:r>
            <w:r w:rsidR="00C35777">
              <w:rPr>
                <w:rFonts w:cs="Times New Roman"/>
                <w:kern w:val="0"/>
                <w:sz w:val="18"/>
                <w:szCs w:val="18"/>
              </w:rPr>
              <w:t xml:space="preserve">- </w:t>
            </w:r>
            <w:r w:rsidRPr="00FB36B8">
              <w:rPr>
                <w:rFonts w:cs="Times New Roman"/>
                <w:kern w:val="0"/>
                <w:sz w:val="18"/>
                <w:szCs w:val="18"/>
              </w:rPr>
              <w:t>0.001</w:t>
            </w:r>
            <w:r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48" w:type="dxa"/>
          </w:tcPr>
          <w:p w14:paraId="5C8C861E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16021E1E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</w:tcPr>
          <w:p w14:paraId="6A4A29FB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437A5DFE" w14:textId="77777777" w:rsidTr="00AB6ECF">
        <w:trPr>
          <w:jc w:val="center"/>
        </w:trPr>
        <w:tc>
          <w:tcPr>
            <w:tcW w:w="3686" w:type="dxa"/>
          </w:tcPr>
          <w:p w14:paraId="4843C48E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Grandchild-care provision (Ref: No)</w:t>
            </w:r>
          </w:p>
        </w:tc>
        <w:tc>
          <w:tcPr>
            <w:tcW w:w="1418" w:type="dxa"/>
          </w:tcPr>
          <w:p w14:paraId="6AD8551F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084688CA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14FA710C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</w:tcPr>
          <w:p w14:paraId="66CF8DA8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401C12FC" w14:textId="77777777" w:rsidTr="00AB6ECF">
        <w:trPr>
          <w:jc w:val="center"/>
        </w:trPr>
        <w:tc>
          <w:tcPr>
            <w:tcW w:w="3686" w:type="dxa"/>
          </w:tcPr>
          <w:p w14:paraId="4874ABB2" w14:textId="77777777" w:rsidR="007B2E8E" w:rsidRPr="00014BD5" w:rsidRDefault="007B2E8E" w:rsidP="007B2E8E">
            <w:pPr>
              <w:autoSpaceDE w:val="0"/>
              <w:autoSpaceDN w:val="0"/>
              <w:adjustRightInd w:val="0"/>
              <w:ind w:firstLineChars="50" w:firstLine="9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Yes</w:t>
            </w:r>
          </w:p>
        </w:tc>
        <w:tc>
          <w:tcPr>
            <w:tcW w:w="1418" w:type="dxa"/>
          </w:tcPr>
          <w:p w14:paraId="3EEB9E03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7019A477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 w:hint="eastAsia"/>
                <w:kern w:val="0"/>
                <w:sz w:val="18"/>
                <w:szCs w:val="18"/>
              </w:rPr>
              <w:t>-0.039</w:t>
            </w:r>
          </w:p>
        </w:tc>
        <w:tc>
          <w:tcPr>
            <w:tcW w:w="1522" w:type="dxa"/>
          </w:tcPr>
          <w:p w14:paraId="22C75F18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</w:tcPr>
          <w:p w14:paraId="5597EAEB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3E42F1F2" w14:textId="77777777" w:rsidTr="00AB6ECF">
        <w:trPr>
          <w:jc w:val="center"/>
        </w:trPr>
        <w:tc>
          <w:tcPr>
            <w:tcW w:w="3686" w:type="dxa"/>
          </w:tcPr>
          <w:p w14:paraId="101130AE" w14:textId="77777777" w:rsidR="007B2E8E" w:rsidRPr="00014BD5" w:rsidRDefault="007B2E8E" w:rsidP="007B2E8E">
            <w:pPr>
              <w:autoSpaceDE w:val="0"/>
              <w:autoSpaceDN w:val="0"/>
              <w:adjustRightInd w:val="0"/>
              <w:ind w:firstLineChars="50" w:firstLine="9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E854299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5958DB0C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(-0.153 - 0.076)</w:t>
            </w:r>
          </w:p>
        </w:tc>
        <w:tc>
          <w:tcPr>
            <w:tcW w:w="1522" w:type="dxa"/>
          </w:tcPr>
          <w:p w14:paraId="40D831C1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</w:tcPr>
          <w:p w14:paraId="40F97D26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6DF0F6CC" w14:textId="77777777" w:rsidTr="00AB6ECF">
        <w:trPr>
          <w:jc w:val="center"/>
        </w:trPr>
        <w:tc>
          <w:tcPr>
            <w:tcW w:w="3686" w:type="dxa"/>
          </w:tcPr>
          <w:p w14:paraId="2948B445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Grandchild-care intensity (Ref: No</w:t>
            </w:r>
            <w:r w:rsidR="005E1146">
              <w:rPr>
                <w:rFonts w:cs="Times New Roman"/>
                <w:kern w:val="0"/>
                <w:sz w:val="18"/>
                <w:szCs w:val="18"/>
              </w:rPr>
              <w:t xml:space="preserve"> care</w:t>
            </w:r>
            <w:r w:rsidRPr="00014BD5"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65388F5C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45E0A386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55EE231F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</w:tcPr>
          <w:p w14:paraId="2BC63521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0318DB8B" w14:textId="77777777" w:rsidTr="00AB6ECF">
        <w:trPr>
          <w:jc w:val="center"/>
        </w:trPr>
        <w:tc>
          <w:tcPr>
            <w:tcW w:w="3686" w:type="dxa"/>
          </w:tcPr>
          <w:p w14:paraId="5038D8B5" w14:textId="77777777" w:rsidR="007B2E8E" w:rsidRPr="00014BD5" w:rsidRDefault="007B2E8E" w:rsidP="007B2E8E">
            <w:pPr>
              <w:autoSpaceDE w:val="0"/>
              <w:autoSpaceDN w:val="0"/>
              <w:adjustRightInd w:val="0"/>
              <w:ind w:firstLineChars="50" w:firstLine="9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Low</w:t>
            </w:r>
          </w:p>
        </w:tc>
        <w:tc>
          <w:tcPr>
            <w:tcW w:w="1418" w:type="dxa"/>
          </w:tcPr>
          <w:p w14:paraId="2FDE8779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07000022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2611BD4B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-</w:t>
            </w:r>
            <w:r>
              <w:rPr>
                <w:rFonts w:cs="Times New Roman"/>
                <w:kern w:val="0"/>
                <w:sz w:val="18"/>
                <w:szCs w:val="18"/>
              </w:rPr>
              <w:t>0.048</w:t>
            </w:r>
          </w:p>
        </w:tc>
        <w:tc>
          <w:tcPr>
            <w:tcW w:w="1572" w:type="dxa"/>
          </w:tcPr>
          <w:p w14:paraId="1197AEC8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6A08DE4C" w14:textId="77777777" w:rsidTr="00AB6ECF">
        <w:trPr>
          <w:jc w:val="center"/>
        </w:trPr>
        <w:tc>
          <w:tcPr>
            <w:tcW w:w="3686" w:type="dxa"/>
          </w:tcPr>
          <w:p w14:paraId="6BAB0F67" w14:textId="77777777" w:rsidR="007B2E8E" w:rsidRPr="00014BD5" w:rsidRDefault="007B2E8E" w:rsidP="007B2E8E">
            <w:pPr>
              <w:autoSpaceDE w:val="0"/>
              <w:autoSpaceDN w:val="0"/>
              <w:adjustRightInd w:val="0"/>
              <w:ind w:firstLineChars="50" w:firstLine="9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C7ACD32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2E1EBB6D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6C090A47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(</w:t>
            </w:r>
            <w:r w:rsidRPr="00D55BD9">
              <w:rPr>
                <w:rFonts w:cs="Times New Roman"/>
                <w:kern w:val="0"/>
                <w:sz w:val="18"/>
                <w:szCs w:val="18"/>
              </w:rPr>
              <w:t>-0.198</w:t>
            </w:r>
            <w:r>
              <w:rPr>
                <w:rFonts w:cs="Times New Roman"/>
                <w:kern w:val="0"/>
                <w:sz w:val="18"/>
                <w:szCs w:val="18"/>
              </w:rPr>
              <w:t xml:space="preserve"> - </w:t>
            </w:r>
            <w:r w:rsidRPr="00D55BD9">
              <w:rPr>
                <w:rFonts w:cs="Times New Roman"/>
                <w:kern w:val="0"/>
                <w:sz w:val="18"/>
                <w:szCs w:val="18"/>
              </w:rPr>
              <w:t>0.102</w:t>
            </w:r>
            <w:r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2" w:type="dxa"/>
          </w:tcPr>
          <w:p w14:paraId="31DC4326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096F6B7F" w14:textId="77777777" w:rsidTr="00AB6ECF">
        <w:trPr>
          <w:jc w:val="center"/>
        </w:trPr>
        <w:tc>
          <w:tcPr>
            <w:tcW w:w="3686" w:type="dxa"/>
          </w:tcPr>
          <w:p w14:paraId="7144ED1D" w14:textId="77777777" w:rsidR="007B2E8E" w:rsidRPr="00014BD5" w:rsidRDefault="007B2E8E" w:rsidP="007B2E8E">
            <w:pPr>
              <w:autoSpaceDE w:val="0"/>
              <w:autoSpaceDN w:val="0"/>
              <w:adjustRightInd w:val="0"/>
              <w:ind w:firstLineChars="50" w:firstLine="9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 w:hint="eastAsia"/>
                <w:kern w:val="0"/>
                <w:sz w:val="18"/>
                <w:szCs w:val="18"/>
              </w:rPr>
              <w:t>M</w:t>
            </w:r>
            <w:r w:rsidRPr="00014BD5">
              <w:rPr>
                <w:rFonts w:cs="Times New Roman"/>
                <w:kern w:val="0"/>
                <w:sz w:val="18"/>
                <w:szCs w:val="18"/>
              </w:rPr>
              <w:t>oderate</w:t>
            </w:r>
          </w:p>
        </w:tc>
        <w:tc>
          <w:tcPr>
            <w:tcW w:w="1418" w:type="dxa"/>
          </w:tcPr>
          <w:p w14:paraId="7C4953C3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241F6524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6377CEF2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-</w:t>
            </w:r>
            <w:r>
              <w:rPr>
                <w:rFonts w:cs="Times New Roman"/>
                <w:kern w:val="0"/>
                <w:sz w:val="18"/>
                <w:szCs w:val="18"/>
              </w:rPr>
              <w:t>0.042</w:t>
            </w:r>
          </w:p>
        </w:tc>
        <w:tc>
          <w:tcPr>
            <w:tcW w:w="1572" w:type="dxa"/>
          </w:tcPr>
          <w:p w14:paraId="064B14F3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2CEEF82D" w14:textId="77777777" w:rsidTr="00AB6ECF">
        <w:trPr>
          <w:jc w:val="center"/>
        </w:trPr>
        <w:tc>
          <w:tcPr>
            <w:tcW w:w="3686" w:type="dxa"/>
          </w:tcPr>
          <w:p w14:paraId="127BA9FA" w14:textId="77777777" w:rsidR="007B2E8E" w:rsidRPr="00014BD5" w:rsidRDefault="007B2E8E" w:rsidP="007B2E8E">
            <w:pPr>
              <w:autoSpaceDE w:val="0"/>
              <w:autoSpaceDN w:val="0"/>
              <w:adjustRightInd w:val="0"/>
              <w:ind w:firstLineChars="50" w:firstLine="9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D349032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548CA6BA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32E5223C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(</w:t>
            </w:r>
            <w:r w:rsidRPr="00D55BD9">
              <w:rPr>
                <w:rFonts w:cs="Times New Roman"/>
                <w:kern w:val="0"/>
                <w:sz w:val="18"/>
                <w:szCs w:val="18"/>
              </w:rPr>
              <w:t xml:space="preserve">-0.182 </w:t>
            </w:r>
            <w:r>
              <w:rPr>
                <w:rFonts w:cs="Times New Roman"/>
                <w:kern w:val="0"/>
                <w:sz w:val="18"/>
                <w:szCs w:val="18"/>
              </w:rPr>
              <w:t xml:space="preserve">- </w:t>
            </w:r>
            <w:r w:rsidRPr="00D55BD9">
              <w:rPr>
                <w:rFonts w:cs="Times New Roman"/>
                <w:kern w:val="0"/>
                <w:sz w:val="18"/>
                <w:szCs w:val="18"/>
              </w:rPr>
              <w:t>0.098</w:t>
            </w:r>
            <w:r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2" w:type="dxa"/>
          </w:tcPr>
          <w:p w14:paraId="1B5F2A85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0ABF6116" w14:textId="77777777" w:rsidTr="00AB6ECF">
        <w:trPr>
          <w:jc w:val="center"/>
        </w:trPr>
        <w:tc>
          <w:tcPr>
            <w:tcW w:w="3686" w:type="dxa"/>
          </w:tcPr>
          <w:p w14:paraId="66B3913D" w14:textId="77777777" w:rsidR="007B2E8E" w:rsidRPr="00014BD5" w:rsidRDefault="007B2E8E" w:rsidP="007B2E8E">
            <w:pPr>
              <w:autoSpaceDE w:val="0"/>
              <w:autoSpaceDN w:val="0"/>
              <w:adjustRightInd w:val="0"/>
              <w:ind w:firstLineChars="50" w:firstLine="9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High</w:t>
            </w:r>
          </w:p>
        </w:tc>
        <w:tc>
          <w:tcPr>
            <w:tcW w:w="1418" w:type="dxa"/>
          </w:tcPr>
          <w:p w14:paraId="11D7C886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1E347DB8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5EC7C8CB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-</w:t>
            </w:r>
            <w:r>
              <w:rPr>
                <w:rFonts w:cs="Times New Roman"/>
                <w:kern w:val="0"/>
                <w:sz w:val="18"/>
                <w:szCs w:val="18"/>
              </w:rPr>
              <w:t>0.033</w:t>
            </w:r>
          </w:p>
        </w:tc>
        <w:tc>
          <w:tcPr>
            <w:tcW w:w="1572" w:type="dxa"/>
          </w:tcPr>
          <w:p w14:paraId="316F027E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45BCBA76" w14:textId="77777777" w:rsidTr="00AB6ECF">
        <w:trPr>
          <w:jc w:val="center"/>
        </w:trPr>
        <w:tc>
          <w:tcPr>
            <w:tcW w:w="3686" w:type="dxa"/>
          </w:tcPr>
          <w:p w14:paraId="6AFC3D24" w14:textId="77777777" w:rsidR="007B2E8E" w:rsidRPr="00014BD5" w:rsidRDefault="007B2E8E" w:rsidP="007B2E8E">
            <w:pPr>
              <w:autoSpaceDE w:val="0"/>
              <w:autoSpaceDN w:val="0"/>
              <w:adjustRightInd w:val="0"/>
              <w:ind w:firstLineChars="50" w:firstLine="9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9C27819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</w:tcPr>
          <w:p w14:paraId="6486582E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</w:tcPr>
          <w:p w14:paraId="10F1DBA5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(</w:t>
            </w:r>
            <w:r w:rsidRPr="00D55BD9">
              <w:rPr>
                <w:rFonts w:cs="Times New Roman"/>
                <w:kern w:val="0"/>
                <w:sz w:val="18"/>
                <w:szCs w:val="18"/>
              </w:rPr>
              <w:t>-0.173</w:t>
            </w:r>
            <w:r>
              <w:rPr>
                <w:rFonts w:cs="Times New Roman"/>
                <w:kern w:val="0"/>
                <w:sz w:val="18"/>
                <w:szCs w:val="18"/>
              </w:rPr>
              <w:t xml:space="preserve"> - </w:t>
            </w:r>
            <w:r w:rsidRPr="00D55BD9">
              <w:rPr>
                <w:rFonts w:cs="Times New Roman"/>
                <w:kern w:val="0"/>
                <w:sz w:val="18"/>
                <w:szCs w:val="18"/>
              </w:rPr>
              <w:t>0.107</w:t>
            </w:r>
            <w:r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2" w:type="dxa"/>
          </w:tcPr>
          <w:p w14:paraId="2983F0E1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3459412C" w14:textId="77777777" w:rsidTr="00AB6ECF">
        <w:trPr>
          <w:jc w:val="center"/>
        </w:trPr>
        <w:tc>
          <w:tcPr>
            <w:tcW w:w="3686" w:type="dxa"/>
          </w:tcPr>
          <w:p w14:paraId="744A08B8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Grandchild-care intensity (Ref: Low)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73D8276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6DC2E060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6826B836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3075DAD7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</w:tr>
      <w:tr w:rsidR="007B2E8E" w:rsidRPr="00014BD5" w14:paraId="2A7F44FB" w14:textId="77777777" w:rsidTr="00AB6ECF">
        <w:trPr>
          <w:jc w:val="center"/>
        </w:trPr>
        <w:tc>
          <w:tcPr>
            <w:tcW w:w="3686" w:type="dxa"/>
          </w:tcPr>
          <w:p w14:paraId="5F26115F" w14:textId="77777777" w:rsidR="007B2E8E" w:rsidRPr="00014BD5" w:rsidRDefault="007B2E8E" w:rsidP="007B2E8E">
            <w:pPr>
              <w:autoSpaceDE w:val="0"/>
              <w:autoSpaceDN w:val="0"/>
              <w:adjustRightInd w:val="0"/>
              <w:ind w:firstLineChars="50" w:firstLine="9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 w:hint="eastAsia"/>
                <w:kern w:val="0"/>
                <w:sz w:val="18"/>
                <w:szCs w:val="18"/>
              </w:rPr>
              <w:t>M</w:t>
            </w:r>
            <w:r w:rsidRPr="00014BD5">
              <w:rPr>
                <w:rFonts w:cs="Times New Roman"/>
                <w:kern w:val="0"/>
                <w:sz w:val="18"/>
                <w:szCs w:val="18"/>
              </w:rPr>
              <w:t xml:space="preserve">oderate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7541ED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776F07D2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798C049D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0B99E8A9" w14:textId="77777777" w:rsidR="007B2E8E" w:rsidRPr="00014BD5" w:rsidRDefault="007854BA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/>
                <w:kern w:val="0"/>
                <w:sz w:val="18"/>
                <w:szCs w:val="18"/>
              </w:rPr>
              <w:t>-</w:t>
            </w:r>
            <w:r w:rsidR="007B2E8E" w:rsidRPr="00014BD5">
              <w:rPr>
                <w:rFonts w:cs="Times New Roman"/>
                <w:kern w:val="0"/>
                <w:sz w:val="18"/>
                <w:szCs w:val="18"/>
              </w:rPr>
              <w:t>0.00</w:t>
            </w:r>
            <w:r>
              <w:rPr>
                <w:rFonts w:cs="Times New Roman"/>
                <w:kern w:val="0"/>
                <w:sz w:val="18"/>
                <w:szCs w:val="18"/>
              </w:rPr>
              <w:t>9</w:t>
            </w:r>
          </w:p>
        </w:tc>
      </w:tr>
      <w:tr w:rsidR="007B2E8E" w:rsidRPr="00014BD5" w14:paraId="7CCB27D5" w14:textId="77777777" w:rsidTr="00AB6ECF">
        <w:trPr>
          <w:jc w:val="center"/>
        </w:trPr>
        <w:tc>
          <w:tcPr>
            <w:tcW w:w="3686" w:type="dxa"/>
          </w:tcPr>
          <w:p w14:paraId="6F8623C1" w14:textId="77777777" w:rsidR="007B2E8E" w:rsidRPr="00014BD5" w:rsidRDefault="007B2E8E" w:rsidP="007B2E8E">
            <w:pPr>
              <w:autoSpaceDE w:val="0"/>
              <w:autoSpaceDN w:val="0"/>
              <w:adjustRightInd w:val="0"/>
              <w:ind w:firstLineChars="50" w:firstLine="9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8168366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62BBA343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53733EEB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0741A7B3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(</w:t>
            </w:r>
            <w:r w:rsidR="007854BA" w:rsidRPr="007854BA">
              <w:rPr>
                <w:rFonts w:cs="Times New Roman"/>
                <w:kern w:val="0"/>
                <w:sz w:val="18"/>
                <w:szCs w:val="18"/>
              </w:rPr>
              <w:t xml:space="preserve">-0.185 </w:t>
            </w:r>
            <w:r w:rsidR="007854BA">
              <w:rPr>
                <w:rFonts w:cs="Times New Roman"/>
                <w:kern w:val="0"/>
                <w:sz w:val="18"/>
                <w:szCs w:val="18"/>
              </w:rPr>
              <w:t xml:space="preserve">- </w:t>
            </w:r>
            <w:r w:rsidR="007854BA" w:rsidRPr="007854BA">
              <w:rPr>
                <w:rFonts w:cs="Times New Roman"/>
                <w:kern w:val="0"/>
                <w:sz w:val="18"/>
                <w:szCs w:val="18"/>
              </w:rPr>
              <w:t>0.168</w:t>
            </w:r>
            <w:r w:rsidRPr="00014BD5"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</w:tr>
      <w:tr w:rsidR="007B2E8E" w:rsidRPr="00014BD5" w14:paraId="7914B149" w14:textId="77777777" w:rsidTr="00AB6ECF">
        <w:trPr>
          <w:jc w:val="center"/>
        </w:trPr>
        <w:tc>
          <w:tcPr>
            <w:tcW w:w="3686" w:type="dxa"/>
          </w:tcPr>
          <w:p w14:paraId="18C42439" w14:textId="77777777" w:rsidR="007B2E8E" w:rsidRPr="00014BD5" w:rsidRDefault="007B2E8E" w:rsidP="007B2E8E">
            <w:pPr>
              <w:autoSpaceDE w:val="0"/>
              <w:autoSpaceDN w:val="0"/>
              <w:adjustRightInd w:val="0"/>
              <w:ind w:firstLineChars="50" w:firstLine="90"/>
              <w:jc w:val="left"/>
              <w:rPr>
                <w:rFonts w:cs="Times New Roman"/>
                <w:kern w:val="0"/>
                <w:sz w:val="18"/>
                <w:szCs w:val="18"/>
              </w:rPr>
            </w:pPr>
            <w:r w:rsidRPr="00014BD5">
              <w:rPr>
                <w:rFonts w:cs="Times New Roman"/>
                <w:kern w:val="0"/>
                <w:sz w:val="18"/>
                <w:szCs w:val="18"/>
              </w:rPr>
              <w:t>High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AE4C57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34B370D6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14:paraId="62FC834D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0C461EB5" w14:textId="77777777" w:rsidR="007B2E8E" w:rsidRPr="00014BD5" w:rsidRDefault="007854BA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0</w:t>
            </w:r>
            <w:r>
              <w:rPr>
                <w:rFonts w:cs="Times New Roman"/>
                <w:kern w:val="0"/>
                <w:sz w:val="18"/>
                <w:szCs w:val="18"/>
              </w:rPr>
              <w:t>.008</w:t>
            </w:r>
          </w:p>
        </w:tc>
      </w:tr>
      <w:tr w:rsidR="007B2E8E" w:rsidRPr="00014BD5" w14:paraId="1E6B5E82" w14:textId="77777777" w:rsidTr="00AB6ECF">
        <w:trPr>
          <w:jc w:val="center"/>
        </w:trPr>
        <w:tc>
          <w:tcPr>
            <w:tcW w:w="3686" w:type="dxa"/>
            <w:tcBorders>
              <w:bottom w:val="single" w:sz="12" w:space="0" w:color="auto"/>
            </w:tcBorders>
          </w:tcPr>
          <w:p w14:paraId="29E22BD1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left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B7B2C9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52BC42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0D17C0" w14:textId="77777777" w:rsidR="007B2E8E" w:rsidRPr="00014BD5" w:rsidRDefault="007B2E8E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55109F" w14:textId="77777777" w:rsidR="007B2E8E" w:rsidRPr="00014BD5" w:rsidRDefault="007854BA" w:rsidP="007B2E8E">
            <w:pPr>
              <w:autoSpaceDE w:val="0"/>
              <w:autoSpaceDN w:val="0"/>
              <w:adjustRightInd w:val="0"/>
              <w:jc w:val="center"/>
              <w:rPr>
                <w:rFonts w:cs="Times New Roman"/>
                <w:kern w:val="0"/>
                <w:sz w:val="18"/>
                <w:szCs w:val="18"/>
              </w:rPr>
            </w:pPr>
            <w:r>
              <w:rPr>
                <w:rFonts w:cs="Times New Roman" w:hint="eastAsia"/>
                <w:kern w:val="0"/>
                <w:sz w:val="18"/>
                <w:szCs w:val="18"/>
              </w:rPr>
              <w:t>(</w:t>
            </w:r>
            <w:r w:rsidRPr="007854BA">
              <w:rPr>
                <w:rFonts w:cs="Times New Roman"/>
                <w:kern w:val="0"/>
                <w:sz w:val="18"/>
                <w:szCs w:val="18"/>
              </w:rPr>
              <w:t xml:space="preserve">-0.178 </w:t>
            </w:r>
            <w:r>
              <w:rPr>
                <w:rFonts w:cs="Times New Roman"/>
                <w:kern w:val="0"/>
                <w:sz w:val="18"/>
                <w:szCs w:val="18"/>
              </w:rPr>
              <w:t xml:space="preserve">- </w:t>
            </w:r>
            <w:r w:rsidRPr="007854BA">
              <w:rPr>
                <w:rFonts w:cs="Times New Roman"/>
                <w:kern w:val="0"/>
                <w:sz w:val="18"/>
                <w:szCs w:val="18"/>
              </w:rPr>
              <w:t>0.194</w:t>
            </w:r>
            <w:r>
              <w:rPr>
                <w:rFonts w:cs="Times New Roman"/>
                <w:kern w:val="0"/>
                <w:sz w:val="18"/>
                <w:szCs w:val="18"/>
              </w:rPr>
              <w:t>)</w:t>
            </w:r>
          </w:p>
        </w:tc>
      </w:tr>
    </w:tbl>
    <w:p w14:paraId="1815644A" w14:textId="77777777" w:rsidR="00F16E22" w:rsidRPr="00EC41C1" w:rsidRDefault="00F16E22" w:rsidP="00EC41C1">
      <w:pPr>
        <w:autoSpaceDE w:val="0"/>
        <w:autoSpaceDN w:val="0"/>
        <w:adjustRightInd w:val="0"/>
        <w:rPr>
          <w:rFonts w:cs="Times New Roman"/>
          <w:kern w:val="0"/>
          <w:sz w:val="20"/>
          <w:szCs w:val="20"/>
        </w:rPr>
      </w:pPr>
      <w:r w:rsidRPr="00EC41C1">
        <w:rPr>
          <w:rFonts w:cs="Times New Roman"/>
          <w:i/>
          <w:kern w:val="0"/>
          <w:sz w:val="20"/>
          <w:szCs w:val="20"/>
        </w:rPr>
        <w:t xml:space="preserve">Note: </w:t>
      </w:r>
      <w:bookmarkStart w:id="0" w:name="_Hlk79436641"/>
      <w:r w:rsidRPr="00EC41C1">
        <w:rPr>
          <w:rFonts w:cs="Times New Roman"/>
          <w:kern w:val="0"/>
          <w:sz w:val="20"/>
          <w:szCs w:val="20"/>
        </w:rPr>
        <w:t>Multilevel linear regression was conducted,</w:t>
      </w:r>
      <w:bookmarkEnd w:id="0"/>
      <w:r w:rsidRPr="00EC41C1">
        <w:rPr>
          <w:rFonts w:cs="Times New Roman"/>
          <w:kern w:val="0"/>
          <w:sz w:val="20"/>
          <w:szCs w:val="20"/>
        </w:rPr>
        <w:t xml:space="preserve"> controlling grandparent’s socioeconomic characteristics (including age, education level, marital status, work status, annual household income) and health status (including chronic disease, ADL, IADL), receipting intergenerational support from children, co-residence with children, number of grandchildren and social engagement.</w:t>
      </w:r>
    </w:p>
    <w:p w14:paraId="07B5342B" w14:textId="77777777" w:rsidR="00545D3F" w:rsidRPr="00EC41C1" w:rsidRDefault="00545D3F" w:rsidP="00EC41C1">
      <w:pPr>
        <w:autoSpaceDE w:val="0"/>
        <w:autoSpaceDN w:val="0"/>
        <w:adjustRightInd w:val="0"/>
        <w:rPr>
          <w:rFonts w:cs="Times New Roman"/>
          <w:kern w:val="0"/>
          <w:sz w:val="20"/>
          <w:szCs w:val="20"/>
          <w:lang w:val="en-GB"/>
        </w:rPr>
      </w:pPr>
      <w:r w:rsidRPr="00EC41C1">
        <w:rPr>
          <w:rFonts w:cs="Times New Roman"/>
          <w:kern w:val="0"/>
          <w:sz w:val="20"/>
          <w:szCs w:val="20"/>
          <w:lang w:val="en-GB"/>
        </w:rPr>
        <w:t xml:space="preserve">Model 1 examined the association between grandchild-care duration and depressive symptoms among all participants. Model 2 examined the association between grandchild-care provision and depressive symptoms among all participants. Models 3 and 4 examined the association between grandchild-care intensity and depressive symptoms, among all </w:t>
      </w:r>
      <w:r w:rsidRPr="00EC41C1">
        <w:rPr>
          <w:rFonts w:cs="Times New Roman"/>
          <w:kern w:val="0"/>
          <w:sz w:val="20"/>
          <w:szCs w:val="20"/>
          <w:lang w:val="en-GB"/>
        </w:rPr>
        <w:lastRenderedPageBreak/>
        <w:t>participants and caregivers, respectively.</w:t>
      </w:r>
    </w:p>
    <w:p w14:paraId="4D9EFB76" w14:textId="77777777" w:rsidR="00F16E22" w:rsidRPr="00EC41C1" w:rsidRDefault="00F16E22" w:rsidP="00EC41C1">
      <w:pPr>
        <w:autoSpaceDE w:val="0"/>
        <w:autoSpaceDN w:val="0"/>
        <w:adjustRightInd w:val="0"/>
        <w:rPr>
          <w:rFonts w:cs="Times New Roman"/>
          <w:kern w:val="0"/>
          <w:sz w:val="20"/>
          <w:szCs w:val="24"/>
        </w:rPr>
      </w:pPr>
      <w:r w:rsidRPr="00EC41C1">
        <w:rPr>
          <w:rFonts w:cs="Times New Roman"/>
          <w:kern w:val="0"/>
          <w:sz w:val="20"/>
          <w:szCs w:val="24"/>
        </w:rPr>
        <w:t>Depressive symptoms were measured by square root of CES-D.</w:t>
      </w:r>
    </w:p>
    <w:p w14:paraId="6721AD4A" w14:textId="77777777" w:rsidR="005E6E77" w:rsidRPr="00EC41C1" w:rsidRDefault="005E6E77" w:rsidP="00EC41C1">
      <w:pPr>
        <w:autoSpaceDE w:val="0"/>
        <w:autoSpaceDN w:val="0"/>
        <w:adjustRightInd w:val="0"/>
        <w:rPr>
          <w:rFonts w:cs="Times New Roman"/>
          <w:kern w:val="0"/>
          <w:sz w:val="20"/>
          <w:szCs w:val="24"/>
          <w:lang w:val="en-GB"/>
        </w:rPr>
      </w:pPr>
      <w:r w:rsidRPr="00EC41C1">
        <w:rPr>
          <w:rFonts w:cs="Times New Roman"/>
          <w:kern w:val="0"/>
          <w:sz w:val="20"/>
          <w:szCs w:val="24"/>
          <w:lang w:val="en-GB"/>
        </w:rPr>
        <w:t xml:space="preserve">Ref = </w:t>
      </w:r>
      <w:r w:rsidR="00566DD5" w:rsidRPr="00EC41C1">
        <w:rPr>
          <w:rFonts w:cs="Times New Roman"/>
          <w:kern w:val="0"/>
          <w:sz w:val="20"/>
          <w:szCs w:val="24"/>
          <w:lang w:val="en-GB"/>
        </w:rPr>
        <w:t>R</w:t>
      </w:r>
      <w:r w:rsidRPr="00EC41C1">
        <w:rPr>
          <w:rFonts w:cs="Times New Roman"/>
          <w:kern w:val="0"/>
          <w:sz w:val="20"/>
          <w:szCs w:val="24"/>
          <w:lang w:val="en-GB"/>
        </w:rPr>
        <w:t xml:space="preserve">eference; CI = </w:t>
      </w:r>
      <w:r w:rsidR="00566DD5" w:rsidRPr="00EC41C1">
        <w:rPr>
          <w:rFonts w:cs="Times New Roman"/>
          <w:kern w:val="0"/>
          <w:sz w:val="20"/>
          <w:szCs w:val="24"/>
          <w:lang w:val="en-GB"/>
        </w:rPr>
        <w:t>C</w:t>
      </w:r>
      <w:r w:rsidRPr="00EC41C1">
        <w:rPr>
          <w:rFonts w:cs="Times New Roman"/>
          <w:kern w:val="0"/>
          <w:sz w:val="20"/>
          <w:szCs w:val="24"/>
          <w:lang w:val="en-GB"/>
        </w:rPr>
        <w:t>onfidence interval.</w:t>
      </w:r>
    </w:p>
    <w:p w14:paraId="1201DE68" w14:textId="67E34680" w:rsidR="00712446" w:rsidRPr="00351C13" w:rsidRDefault="00F16E22" w:rsidP="00351C13">
      <w:pPr>
        <w:rPr>
          <w:rFonts w:cs="Times New Roman" w:hint="eastAsia"/>
          <w:kern w:val="0"/>
          <w:sz w:val="20"/>
          <w:szCs w:val="20"/>
        </w:rPr>
      </w:pPr>
      <w:r w:rsidRPr="00EC41C1">
        <w:rPr>
          <w:rFonts w:cs="Times New Roman"/>
          <w:sz w:val="20"/>
          <w:vertAlign w:val="superscript"/>
        </w:rPr>
        <w:t>***</w:t>
      </w:r>
      <w:r w:rsidRPr="00EC41C1">
        <w:rPr>
          <w:rFonts w:cs="Times New Roman"/>
          <w:sz w:val="20"/>
        </w:rPr>
        <w:t xml:space="preserve"> p&lt;0.001, </w:t>
      </w:r>
      <w:r w:rsidRPr="00EC41C1">
        <w:rPr>
          <w:rFonts w:cs="Times New Roman"/>
          <w:sz w:val="20"/>
          <w:vertAlign w:val="superscript"/>
        </w:rPr>
        <w:t>**</w:t>
      </w:r>
      <w:r w:rsidRPr="00EC41C1">
        <w:rPr>
          <w:rFonts w:cs="Times New Roman"/>
          <w:sz w:val="20"/>
        </w:rPr>
        <w:t xml:space="preserve"> p&lt;0.01, </w:t>
      </w:r>
      <w:r w:rsidRPr="00EC41C1">
        <w:rPr>
          <w:rFonts w:cs="Times New Roman"/>
          <w:sz w:val="20"/>
          <w:vertAlign w:val="superscript"/>
        </w:rPr>
        <w:t>*</w:t>
      </w:r>
      <w:r w:rsidRPr="00EC41C1">
        <w:rPr>
          <w:rFonts w:cs="Times New Roman"/>
          <w:sz w:val="20"/>
        </w:rPr>
        <w:t xml:space="preserve"> p&lt;0.05, </w:t>
      </w:r>
      <w:r w:rsidRPr="00EC41C1">
        <w:rPr>
          <w:rFonts w:cs="Times New Roman"/>
          <w:kern w:val="0"/>
          <w:sz w:val="20"/>
          <w:szCs w:val="20"/>
          <w:vertAlign w:val="superscript"/>
        </w:rPr>
        <w:t>†</w:t>
      </w:r>
      <w:r w:rsidRPr="00EC41C1">
        <w:rPr>
          <w:rFonts w:cs="Times New Roman"/>
          <w:kern w:val="0"/>
          <w:sz w:val="20"/>
          <w:szCs w:val="20"/>
        </w:rPr>
        <w:t>p&lt;0</w:t>
      </w:r>
      <w:r w:rsidR="00351C13">
        <w:rPr>
          <w:rFonts w:cs="Times New Roman"/>
          <w:kern w:val="0"/>
          <w:sz w:val="20"/>
          <w:szCs w:val="20"/>
        </w:rPr>
        <w:t>.1</w:t>
      </w:r>
      <w:bookmarkStart w:id="1" w:name="_GoBack"/>
      <w:bookmarkEnd w:id="1"/>
    </w:p>
    <w:sectPr w:rsidR="00712446" w:rsidRPr="00351C13" w:rsidSect="00AB6ECF"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ED1FAE" w14:textId="77777777" w:rsidR="00C461D6" w:rsidRDefault="00C461D6" w:rsidP="002F602B">
      <w:r>
        <w:separator/>
      </w:r>
    </w:p>
  </w:endnote>
  <w:endnote w:type="continuationSeparator" w:id="0">
    <w:p w14:paraId="57375FF6" w14:textId="77777777" w:rsidR="00C461D6" w:rsidRDefault="00C461D6" w:rsidP="002F6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7E23F0" w14:textId="77777777" w:rsidR="00C461D6" w:rsidRDefault="00C461D6" w:rsidP="002F602B">
      <w:r>
        <w:separator/>
      </w:r>
    </w:p>
  </w:footnote>
  <w:footnote w:type="continuationSeparator" w:id="0">
    <w:p w14:paraId="1D9740EE" w14:textId="77777777" w:rsidR="00C461D6" w:rsidRDefault="00C461D6" w:rsidP="002F60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E22"/>
    <w:rsid w:val="00014BD5"/>
    <w:rsid w:val="0009759C"/>
    <w:rsid w:val="001208F4"/>
    <w:rsid w:val="00183B5D"/>
    <w:rsid w:val="00285383"/>
    <w:rsid w:val="002F602B"/>
    <w:rsid w:val="00351C13"/>
    <w:rsid w:val="00423DEE"/>
    <w:rsid w:val="004446A5"/>
    <w:rsid w:val="00545D3F"/>
    <w:rsid w:val="00566DD5"/>
    <w:rsid w:val="00586061"/>
    <w:rsid w:val="005E1146"/>
    <w:rsid w:val="005E6E77"/>
    <w:rsid w:val="00613B16"/>
    <w:rsid w:val="006E30C0"/>
    <w:rsid w:val="00712446"/>
    <w:rsid w:val="007854BA"/>
    <w:rsid w:val="007A2FA1"/>
    <w:rsid w:val="007B2E8E"/>
    <w:rsid w:val="007E29F6"/>
    <w:rsid w:val="00826E30"/>
    <w:rsid w:val="00861DBD"/>
    <w:rsid w:val="0088149A"/>
    <w:rsid w:val="0094247A"/>
    <w:rsid w:val="009D3006"/>
    <w:rsid w:val="00AB6ECF"/>
    <w:rsid w:val="00C35777"/>
    <w:rsid w:val="00C461D6"/>
    <w:rsid w:val="00C54A56"/>
    <w:rsid w:val="00D12990"/>
    <w:rsid w:val="00D51FFA"/>
    <w:rsid w:val="00D55BD9"/>
    <w:rsid w:val="00E52230"/>
    <w:rsid w:val="00EC41C1"/>
    <w:rsid w:val="00F16E22"/>
    <w:rsid w:val="00F20F02"/>
    <w:rsid w:val="00FB36B8"/>
    <w:rsid w:val="00FB6CAD"/>
    <w:rsid w:val="00FD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F9B774"/>
  <w15:chartTrackingRefBased/>
  <w15:docId w15:val="{49C14565-6990-45DF-AC20-3ACD0C8C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E22"/>
    <w:pPr>
      <w:widowControl w:val="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F16E22"/>
  </w:style>
  <w:style w:type="paragraph" w:styleId="a4">
    <w:name w:val="header"/>
    <w:basedOn w:val="a"/>
    <w:link w:val="a5"/>
    <w:uiPriority w:val="99"/>
    <w:unhideWhenUsed/>
    <w:rsid w:val="002F60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F602B"/>
    <w:rPr>
      <w:rFonts w:ascii="Times New Roman" w:eastAsia="宋体" w:hAnsi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F60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F602B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Dantong Zhao</dc:creator>
  <cp:keywords/>
  <dc:description/>
  <cp:lastModifiedBy>Dantong Zhao</cp:lastModifiedBy>
  <cp:revision>11</cp:revision>
  <dcterms:created xsi:type="dcterms:W3CDTF">2021-08-09T12:46:00Z</dcterms:created>
  <dcterms:modified xsi:type="dcterms:W3CDTF">2021-08-10T04:21:00Z</dcterms:modified>
</cp:coreProperties>
</file>