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5754F" w14:textId="77777777" w:rsidR="00E50BB9" w:rsidRPr="0064310A" w:rsidRDefault="00E50BB9" w:rsidP="00E50BB9">
      <w:pPr>
        <w:spacing w:line="480" w:lineRule="auto"/>
        <w:jc w:val="both"/>
        <w:rPr>
          <w:rFonts w:ascii="Times" w:hAnsi="Times"/>
          <w:b/>
          <w:sz w:val="24"/>
          <w:lang w:val="en-GB"/>
        </w:rPr>
      </w:pPr>
      <w:r w:rsidRPr="0064310A">
        <w:rPr>
          <w:rFonts w:ascii="Times" w:hAnsi="Times"/>
          <w:b/>
          <w:sz w:val="24"/>
          <w:lang w:val="en-GB"/>
        </w:rPr>
        <w:t>A national population-based study of patients, bystanders and contextual factors associated with resuscitation in witnessed cardiac arrest: insight from the French RéAC registry</w:t>
      </w:r>
    </w:p>
    <w:p w14:paraId="1892486E" w14:textId="77777777" w:rsidR="00E50BB9" w:rsidRPr="0064310A" w:rsidRDefault="00E50BB9" w:rsidP="00E50BB9">
      <w:pPr>
        <w:spacing w:line="480" w:lineRule="auto"/>
        <w:jc w:val="both"/>
        <w:rPr>
          <w:rFonts w:ascii="Times" w:hAnsi="Times"/>
          <w:b/>
          <w:bCs/>
          <w:sz w:val="24"/>
          <w:szCs w:val="24"/>
          <w:lang w:val="en-GB"/>
        </w:rPr>
      </w:pPr>
    </w:p>
    <w:p w14:paraId="3EF15E55" w14:textId="77777777" w:rsidR="00E50BB9" w:rsidRPr="0064310A" w:rsidRDefault="00E50BB9" w:rsidP="00E50BB9">
      <w:pPr>
        <w:spacing w:line="480" w:lineRule="auto"/>
        <w:jc w:val="both"/>
        <w:rPr>
          <w:rFonts w:ascii="Times" w:hAnsi="Times"/>
          <w:sz w:val="24"/>
          <w:lang w:val="en-GB"/>
        </w:rPr>
      </w:pPr>
      <w:r w:rsidRPr="0064310A">
        <w:rPr>
          <w:rFonts w:ascii="Times" w:hAnsi="Times"/>
          <w:sz w:val="24"/>
          <w:lang w:val="en-GB"/>
        </w:rPr>
        <w:t xml:space="preserve">Paul-Georges Reuter, </w:t>
      </w:r>
      <w:proofErr w:type="gramStart"/>
      <w:r w:rsidRPr="0064310A">
        <w:rPr>
          <w:rFonts w:ascii="Times" w:hAnsi="Times"/>
          <w:sz w:val="24"/>
          <w:lang w:val="en-GB"/>
        </w:rPr>
        <w:t>M.D.,Ph.D.</w:t>
      </w:r>
      <w:proofErr w:type="gramEnd"/>
      <w:r w:rsidRPr="0064310A">
        <w:rPr>
          <w:rFonts w:ascii="Times" w:hAnsi="Times"/>
          <w:sz w:val="24"/>
          <w:vertAlign w:val="superscript"/>
          <w:lang w:val="en-GB"/>
        </w:rPr>
        <w:t>1,2,3</w:t>
      </w:r>
      <w:r w:rsidRPr="0064310A">
        <w:rPr>
          <w:rFonts w:ascii="Times" w:hAnsi="Times"/>
          <w:sz w:val="24"/>
          <w:lang w:val="en-GB"/>
        </w:rPr>
        <w:t>, Valentine Baert, Ph.D.</w:t>
      </w:r>
      <w:r w:rsidRPr="0064310A">
        <w:rPr>
          <w:rFonts w:ascii="Times" w:hAnsi="Times"/>
          <w:sz w:val="24"/>
          <w:vertAlign w:val="superscript"/>
          <w:lang w:val="en-GB"/>
        </w:rPr>
        <w:t>4,5</w:t>
      </w:r>
      <w:r w:rsidRPr="0064310A">
        <w:rPr>
          <w:rFonts w:ascii="Times" w:hAnsi="Times"/>
          <w:sz w:val="24"/>
          <w:lang w:val="en-GB"/>
        </w:rPr>
        <w:t>, Hélène Colineaux, M.D., M.S.</w:t>
      </w:r>
      <w:r w:rsidRPr="0064310A">
        <w:rPr>
          <w:rFonts w:ascii="Times" w:hAnsi="Times"/>
          <w:sz w:val="24"/>
          <w:vertAlign w:val="superscript"/>
          <w:lang w:val="en-GB"/>
        </w:rPr>
        <w:t>2</w:t>
      </w:r>
      <w:r w:rsidRPr="0064310A">
        <w:rPr>
          <w:rFonts w:ascii="Times" w:hAnsi="Times"/>
          <w:sz w:val="24"/>
          <w:lang w:val="en-GB"/>
        </w:rPr>
        <w:t>, Joséphine Escutnaire, Ph.D.</w:t>
      </w:r>
      <w:r w:rsidRPr="0064310A">
        <w:rPr>
          <w:rFonts w:ascii="Times" w:hAnsi="Times"/>
          <w:sz w:val="24"/>
          <w:vertAlign w:val="superscript"/>
          <w:lang w:val="en-GB"/>
        </w:rPr>
        <w:t>4</w:t>
      </w:r>
      <w:r w:rsidRPr="0064310A">
        <w:rPr>
          <w:rFonts w:ascii="Times" w:hAnsi="Times"/>
          <w:sz w:val="24"/>
          <w:lang w:val="en-GB"/>
        </w:rPr>
        <w:t>, Nicolas Javaud, M.D.,Ph.D.</w:t>
      </w:r>
      <w:r w:rsidRPr="0064310A">
        <w:rPr>
          <w:rFonts w:ascii="Times" w:hAnsi="Times"/>
          <w:sz w:val="24"/>
          <w:vertAlign w:val="superscript"/>
          <w:lang w:val="en-GB"/>
        </w:rPr>
        <w:t>6</w:t>
      </w:r>
      <w:r w:rsidRPr="0064310A">
        <w:rPr>
          <w:rFonts w:ascii="Times" w:hAnsi="Times"/>
          <w:sz w:val="24"/>
          <w:lang w:val="en-GB"/>
        </w:rPr>
        <w:t>, Cyrille Delpierre, Ph.D.</w:t>
      </w:r>
      <w:r w:rsidRPr="0064310A">
        <w:rPr>
          <w:rFonts w:ascii="Times" w:hAnsi="Times"/>
          <w:sz w:val="24"/>
          <w:vertAlign w:val="superscript"/>
          <w:lang w:val="en-GB"/>
        </w:rPr>
        <w:t>2</w:t>
      </w:r>
      <w:r w:rsidRPr="0064310A">
        <w:rPr>
          <w:rFonts w:ascii="Times" w:hAnsi="Times"/>
          <w:sz w:val="24"/>
          <w:lang w:val="en-GB"/>
        </w:rPr>
        <w:t>, Frédéric Adnet, M.D.,Ph.D.</w:t>
      </w:r>
      <w:r w:rsidRPr="0064310A">
        <w:rPr>
          <w:rFonts w:ascii="Times" w:hAnsi="Times"/>
          <w:sz w:val="24"/>
          <w:vertAlign w:val="superscript"/>
          <w:lang w:val="en-GB"/>
        </w:rPr>
        <w:t>7</w:t>
      </w:r>
      <w:r w:rsidRPr="0064310A">
        <w:rPr>
          <w:rFonts w:ascii="Times" w:hAnsi="Times"/>
          <w:sz w:val="24"/>
          <w:lang w:val="en-GB"/>
        </w:rPr>
        <w:t>, Thomas Loeb, M.D.</w:t>
      </w:r>
      <w:r w:rsidRPr="0064310A">
        <w:rPr>
          <w:rFonts w:ascii="Times" w:hAnsi="Times"/>
          <w:sz w:val="24"/>
          <w:vertAlign w:val="superscript"/>
          <w:lang w:val="en-GB"/>
        </w:rPr>
        <w:t>3</w:t>
      </w:r>
      <w:r w:rsidRPr="0064310A">
        <w:rPr>
          <w:rFonts w:ascii="Times" w:hAnsi="Times"/>
          <w:sz w:val="24"/>
          <w:lang w:val="en-GB"/>
        </w:rPr>
        <w:t>, Sandrine Charpentier, M.D.,Ph.D.</w:t>
      </w:r>
      <w:r w:rsidRPr="0064310A">
        <w:rPr>
          <w:rFonts w:ascii="Times" w:hAnsi="Times"/>
          <w:sz w:val="24"/>
          <w:vertAlign w:val="superscript"/>
          <w:lang w:val="en-GB"/>
        </w:rPr>
        <w:t>1,2</w:t>
      </w:r>
      <w:r w:rsidRPr="0064310A">
        <w:rPr>
          <w:rFonts w:ascii="Times" w:hAnsi="Times"/>
          <w:sz w:val="24"/>
          <w:lang w:val="en-GB"/>
        </w:rPr>
        <w:t>, Frédéric Lapostolle, M.D.,Ph.D.</w:t>
      </w:r>
      <w:r w:rsidRPr="0064310A">
        <w:rPr>
          <w:rFonts w:ascii="Times" w:hAnsi="Times"/>
          <w:sz w:val="24"/>
          <w:vertAlign w:val="superscript"/>
          <w:lang w:val="en-GB"/>
        </w:rPr>
        <w:t>7</w:t>
      </w:r>
      <w:r w:rsidRPr="0064310A">
        <w:rPr>
          <w:rFonts w:ascii="Times" w:hAnsi="Times"/>
          <w:sz w:val="24"/>
          <w:lang w:val="en-GB"/>
        </w:rPr>
        <w:t>, Hervé Hubert, Ph.D.</w:t>
      </w:r>
      <w:r w:rsidRPr="0064310A">
        <w:rPr>
          <w:rFonts w:ascii="Times" w:hAnsi="Times"/>
          <w:sz w:val="24"/>
          <w:vertAlign w:val="superscript"/>
          <w:lang w:val="en-GB"/>
        </w:rPr>
        <w:t>4,5</w:t>
      </w:r>
      <w:r w:rsidRPr="0064310A">
        <w:rPr>
          <w:rFonts w:ascii="Times" w:hAnsi="Times"/>
          <w:sz w:val="24"/>
          <w:lang w:val="en-GB"/>
        </w:rPr>
        <w:t>, Sébastien Lamy, Ph.D.</w:t>
      </w:r>
      <w:r w:rsidRPr="0064310A">
        <w:rPr>
          <w:rFonts w:ascii="Times" w:hAnsi="Times"/>
          <w:sz w:val="24"/>
          <w:vertAlign w:val="superscript"/>
          <w:lang w:val="en-GB"/>
        </w:rPr>
        <w:t>2, 8</w:t>
      </w:r>
    </w:p>
    <w:p w14:paraId="4CBCA976" w14:textId="77777777" w:rsidR="00E50BB9" w:rsidRPr="0064310A" w:rsidRDefault="00E50BB9" w:rsidP="00E50BB9">
      <w:pPr>
        <w:spacing w:line="240" w:lineRule="auto"/>
        <w:jc w:val="both"/>
        <w:rPr>
          <w:rFonts w:ascii="Times" w:hAnsi="Times"/>
          <w:b/>
          <w:bCs/>
          <w:i/>
          <w:iCs/>
          <w:szCs w:val="21"/>
          <w:lang w:val="en-GB"/>
        </w:rPr>
      </w:pPr>
    </w:p>
    <w:p w14:paraId="7CBDF1C0" w14:textId="77777777" w:rsidR="00E50BB9" w:rsidRPr="0064310A" w:rsidRDefault="00E50BB9" w:rsidP="00E50BB9">
      <w:pPr>
        <w:spacing w:line="240" w:lineRule="auto"/>
        <w:jc w:val="both"/>
        <w:rPr>
          <w:rFonts w:ascii="Times" w:hAnsi="Times"/>
          <w:b/>
          <w:bCs/>
          <w:i/>
          <w:iCs/>
          <w:szCs w:val="21"/>
          <w:lang w:val="en-GB"/>
        </w:rPr>
      </w:pPr>
      <w:r w:rsidRPr="0064310A">
        <w:rPr>
          <w:rFonts w:ascii="Times" w:hAnsi="Times"/>
          <w:b/>
          <w:bCs/>
          <w:i/>
          <w:iCs/>
          <w:szCs w:val="21"/>
          <w:lang w:val="en-GB"/>
        </w:rPr>
        <w:t>Affiliations</w:t>
      </w:r>
    </w:p>
    <w:p w14:paraId="1DF04372" w14:textId="77777777" w:rsidR="00E50BB9" w:rsidRPr="0064310A" w:rsidRDefault="00E50BB9" w:rsidP="00E50BB9">
      <w:pPr>
        <w:spacing w:line="240" w:lineRule="auto"/>
        <w:jc w:val="both"/>
        <w:rPr>
          <w:rFonts w:ascii="Times" w:hAnsi="Times"/>
          <w:szCs w:val="21"/>
          <w:lang w:val="en-GB"/>
        </w:rPr>
      </w:pPr>
      <w:r w:rsidRPr="0064310A">
        <w:rPr>
          <w:rFonts w:ascii="Times" w:hAnsi="Times"/>
          <w:szCs w:val="21"/>
          <w:lang w:val="en-GB"/>
        </w:rPr>
        <w:t xml:space="preserve">1 Emergency Department, Toulouse University Hospital, 31000, Toulouse, France. </w:t>
      </w:r>
    </w:p>
    <w:p w14:paraId="25582716" w14:textId="77777777" w:rsidR="00E50BB9" w:rsidRPr="0064310A" w:rsidRDefault="00E50BB9" w:rsidP="00E50BB9">
      <w:pPr>
        <w:spacing w:line="240" w:lineRule="auto"/>
        <w:jc w:val="both"/>
        <w:rPr>
          <w:rFonts w:ascii="Times" w:hAnsi="Times"/>
          <w:szCs w:val="21"/>
          <w:lang w:val="en-GB"/>
        </w:rPr>
      </w:pPr>
      <w:r w:rsidRPr="0064310A">
        <w:rPr>
          <w:rFonts w:ascii="Times" w:hAnsi="Times"/>
          <w:szCs w:val="21"/>
          <w:lang w:val="en-GB"/>
        </w:rPr>
        <w:t>2 UMR 1027, Paul Sabatier University Toulouse III, Inserm, Toulouse, France.</w:t>
      </w:r>
    </w:p>
    <w:p w14:paraId="41E03316" w14:textId="77777777" w:rsidR="00E50BB9" w:rsidRPr="0064310A" w:rsidRDefault="00E50BB9" w:rsidP="00E50BB9">
      <w:pPr>
        <w:spacing w:line="240" w:lineRule="auto"/>
        <w:jc w:val="both"/>
        <w:rPr>
          <w:rFonts w:ascii="Times" w:hAnsi="Times"/>
          <w:szCs w:val="21"/>
          <w:lang w:val="en-GB"/>
        </w:rPr>
      </w:pPr>
      <w:r w:rsidRPr="0064310A">
        <w:rPr>
          <w:rFonts w:ascii="Times" w:hAnsi="Times"/>
          <w:szCs w:val="21"/>
          <w:lang w:val="en-GB"/>
        </w:rPr>
        <w:t>3 AP-HP, SAMU 92, Hôpital Raymond Poincaré, 92380 Garches, France.</w:t>
      </w:r>
    </w:p>
    <w:p w14:paraId="5114A064" w14:textId="77777777" w:rsidR="00E50BB9" w:rsidRPr="0064310A" w:rsidRDefault="00E50BB9" w:rsidP="00E50BB9">
      <w:pPr>
        <w:spacing w:line="240" w:lineRule="auto"/>
        <w:jc w:val="both"/>
        <w:rPr>
          <w:rFonts w:ascii="Times" w:hAnsi="Times"/>
          <w:szCs w:val="21"/>
        </w:rPr>
      </w:pPr>
      <w:r w:rsidRPr="0064310A">
        <w:rPr>
          <w:rFonts w:ascii="Times" w:hAnsi="Times"/>
          <w:szCs w:val="21"/>
        </w:rPr>
        <w:t>4 Univ. Lille, CHU Lille, ULR 2694 - METRICS : Évaluation des technologies de santé et des pratiques médicales, F-59000 Lille, France</w:t>
      </w:r>
    </w:p>
    <w:p w14:paraId="1F5A0E85" w14:textId="77777777" w:rsidR="00E50BB9" w:rsidRPr="0064310A" w:rsidRDefault="00E50BB9" w:rsidP="00E50BB9">
      <w:pPr>
        <w:spacing w:line="240" w:lineRule="auto"/>
        <w:jc w:val="both"/>
        <w:rPr>
          <w:rFonts w:ascii="Times" w:hAnsi="Times"/>
          <w:szCs w:val="21"/>
          <w:lang w:val="en-GB"/>
        </w:rPr>
      </w:pPr>
      <w:r w:rsidRPr="0064310A">
        <w:rPr>
          <w:rFonts w:ascii="Times" w:hAnsi="Times"/>
          <w:szCs w:val="21"/>
          <w:lang w:val="en-GB"/>
        </w:rPr>
        <w:t>5 French National Out-of-Hospital Cardiac Arrest Registry, RéAC, Lille, France.</w:t>
      </w:r>
    </w:p>
    <w:p w14:paraId="5CEBD743" w14:textId="77777777" w:rsidR="00E50BB9" w:rsidRPr="0064310A" w:rsidRDefault="00E50BB9" w:rsidP="00E50BB9">
      <w:pPr>
        <w:spacing w:line="240" w:lineRule="auto"/>
        <w:jc w:val="both"/>
        <w:rPr>
          <w:rFonts w:ascii="Times" w:hAnsi="Times"/>
          <w:szCs w:val="21"/>
        </w:rPr>
      </w:pPr>
      <w:r w:rsidRPr="0064310A">
        <w:rPr>
          <w:rFonts w:ascii="Times" w:hAnsi="Times"/>
          <w:szCs w:val="21"/>
        </w:rPr>
        <w:t>6 AP-HP, Urgences, Centre de référence sur les angioedèmes à kinines, hôpital Louis Mourier, Université de Paris, 92700 Colombes, France</w:t>
      </w:r>
    </w:p>
    <w:p w14:paraId="5EAE0219" w14:textId="77777777" w:rsidR="00E50BB9" w:rsidRPr="0064310A" w:rsidRDefault="00E50BB9" w:rsidP="00E50BB9">
      <w:pPr>
        <w:spacing w:line="240" w:lineRule="auto"/>
        <w:jc w:val="both"/>
        <w:rPr>
          <w:rFonts w:ascii="Times" w:hAnsi="Times"/>
          <w:szCs w:val="21"/>
        </w:rPr>
      </w:pPr>
      <w:r w:rsidRPr="0064310A">
        <w:rPr>
          <w:rFonts w:ascii="Times" w:hAnsi="Times"/>
          <w:szCs w:val="21"/>
        </w:rPr>
        <w:t>7 AP-HP, Urgences - Samu 93, UF Recherche-Enseignement-Qualité, hôpital Avicenne, Université Paris 13, Inserm U942, 93000 Bobigny, France</w:t>
      </w:r>
    </w:p>
    <w:p w14:paraId="54937457" w14:textId="77777777" w:rsidR="00E50BB9" w:rsidRPr="0064310A" w:rsidRDefault="00E50BB9" w:rsidP="00E50BB9">
      <w:pPr>
        <w:spacing w:line="240" w:lineRule="auto"/>
        <w:jc w:val="both"/>
        <w:rPr>
          <w:rFonts w:ascii="Times" w:hAnsi="Times"/>
          <w:szCs w:val="21"/>
          <w:lang w:val="en-US"/>
        </w:rPr>
      </w:pPr>
      <w:r w:rsidRPr="0064310A">
        <w:rPr>
          <w:rFonts w:ascii="Times" w:hAnsi="Times"/>
          <w:szCs w:val="21"/>
          <w:lang w:val="en-US"/>
        </w:rPr>
        <w:t>8 Group for research and analysis in population health (GAP), Claudius Regaud Institute, IUCT-O, Toulouse, FRANCE</w:t>
      </w:r>
    </w:p>
    <w:p w14:paraId="12A499AA" w14:textId="5DEC0E83" w:rsidR="0055148A" w:rsidRPr="0064310A" w:rsidRDefault="004F1EBD" w:rsidP="0055148A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64310A">
        <w:rPr>
          <w:rFonts w:ascii="Times" w:hAnsi="Times"/>
          <w:sz w:val="24"/>
          <w:szCs w:val="24"/>
          <w:lang w:val="en-US"/>
        </w:rPr>
        <w:br w:type="column"/>
      </w:r>
      <w:r w:rsidR="0055148A" w:rsidRPr="0064310A">
        <w:rPr>
          <w:rFonts w:ascii="Times" w:hAnsi="Times"/>
          <w:sz w:val="24"/>
          <w:szCs w:val="24"/>
          <w:lang w:val="en-GB"/>
        </w:rPr>
        <w:lastRenderedPageBreak/>
        <w:t>Appendix</w:t>
      </w:r>
    </w:p>
    <w:p w14:paraId="4FA7D4E4" w14:textId="2CEFB0F3" w:rsidR="0055148A" w:rsidRPr="0064310A" w:rsidRDefault="0055148A" w:rsidP="0055148A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64310A">
        <w:rPr>
          <w:rFonts w:ascii="Times" w:hAnsi="Times"/>
          <w:sz w:val="24"/>
          <w:szCs w:val="24"/>
          <w:lang w:val="en-GB"/>
        </w:rPr>
        <w:t xml:space="preserve">Appendix 1. Baseline characteristics according to the </w:t>
      </w:r>
      <w:r w:rsidR="00157FD3" w:rsidRPr="0064310A">
        <w:rPr>
          <w:rFonts w:ascii="Times" w:hAnsi="Times"/>
          <w:sz w:val="24"/>
          <w:szCs w:val="24"/>
          <w:lang w:val="en-GB"/>
        </w:rPr>
        <w:t>included or excluded</w:t>
      </w:r>
      <w:r w:rsidRPr="0064310A">
        <w:rPr>
          <w:rFonts w:ascii="Times" w:hAnsi="Times"/>
          <w:sz w:val="24"/>
          <w:szCs w:val="24"/>
          <w:lang w:val="en-GB"/>
        </w:rPr>
        <w:t xml:space="preserve"> status</w:t>
      </w:r>
      <w:r w:rsidR="00157FD3" w:rsidRPr="0064310A">
        <w:rPr>
          <w:rFonts w:ascii="Times" w:hAnsi="Times"/>
          <w:sz w:val="24"/>
          <w:szCs w:val="24"/>
          <w:lang w:val="en-GB"/>
        </w:rPr>
        <w:t xml:space="preserve"> </w:t>
      </w:r>
      <w:r w:rsidRPr="0064310A">
        <w:rPr>
          <w:rFonts w:ascii="Times" w:hAnsi="Times"/>
          <w:sz w:val="24"/>
          <w:szCs w:val="24"/>
          <w:lang w:val="en-GB"/>
        </w:rPr>
        <w:t>– sensitivity analysis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60"/>
        <w:gridCol w:w="1848"/>
        <w:gridCol w:w="1902"/>
        <w:gridCol w:w="1094"/>
      </w:tblGrid>
      <w:tr w:rsidR="0055148A" w:rsidRPr="0064310A" w14:paraId="712480EA" w14:textId="77777777" w:rsidTr="00157FD3">
        <w:tc>
          <w:tcPr>
            <w:tcW w:w="2660" w:type="dxa"/>
          </w:tcPr>
          <w:p w14:paraId="749F0944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  <w:tc>
          <w:tcPr>
            <w:tcW w:w="1848" w:type="dxa"/>
          </w:tcPr>
          <w:p w14:paraId="143358C3" w14:textId="767DCFA4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Included population</w:t>
            </w:r>
          </w:p>
          <w:p w14:paraId="10E0E96A" w14:textId="18BEC25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N = </w:t>
            </w:r>
            <w:r w:rsidR="00157FD3" w:rsidRPr="0064310A">
              <w:rPr>
                <w:rFonts w:ascii="Times" w:hAnsi="Times"/>
                <w:sz w:val="20"/>
                <w:szCs w:val="20"/>
              </w:rPr>
              <w:t>23979</w:t>
            </w:r>
          </w:p>
        </w:tc>
        <w:tc>
          <w:tcPr>
            <w:tcW w:w="1902" w:type="dxa"/>
          </w:tcPr>
          <w:p w14:paraId="1F67404E" w14:textId="20D91537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Excluded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</w:t>
            </w:r>
            <w:r w:rsidRPr="0064310A">
              <w:rPr>
                <w:rFonts w:ascii="Times" w:hAnsi="Times"/>
                <w:sz w:val="20"/>
                <w:szCs w:val="20"/>
              </w:rPr>
              <w:t>population</w:t>
            </w:r>
          </w:p>
          <w:p w14:paraId="571ABE09" w14:textId="368CD3B4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N = </w:t>
            </w:r>
            <w:r w:rsidR="00157FD3" w:rsidRPr="0064310A">
              <w:rPr>
                <w:rFonts w:ascii="Times" w:hAnsi="Times"/>
                <w:sz w:val="20"/>
                <w:szCs w:val="20"/>
              </w:rPr>
              <w:t>65045</w:t>
            </w:r>
          </w:p>
        </w:tc>
        <w:tc>
          <w:tcPr>
            <w:tcW w:w="1094" w:type="dxa"/>
          </w:tcPr>
          <w:p w14:paraId="37F946F9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proofErr w:type="gramStart"/>
            <w:r w:rsidRPr="0064310A">
              <w:rPr>
                <w:rFonts w:ascii="Times" w:hAnsi="Times"/>
                <w:sz w:val="20"/>
                <w:szCs w:val="20"/>
              </w:rPr>
              <w:t>p</w:t>
            </w:r>
            <w:proofErr w:type="gramEnd"/>
            <w:r w:rsidRPr="0064310A">
              <w:rPr>
                <w:rFonts w:ascii="Times" w:hAnsi="Times"/>
                <w:sz w:val="20"/>
                <w:szCs w:val="20"/>
              </w:rPr>
              <w:t xml:space="preserve"> value</w:t>
            </w:r>
          </w:p>
        </w:tc>
      </w:tr>
      <w:tr w:rsidR="0055148A" w:rsidRPr="0064310A" w14:paraId="15B3D8F7" w14:textId="77777777" w:rsidTr="00157FD3">
        <w:tc>
          <w:tcPr>
            <w:tcW w:w="2660" w:type="dxa"/>
          </w:tcPr>
          <w:p w14:paraId="207295A2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Context data</w:t>
            </w:r>
          </w:p>
        </w:tc>
        <w:tc>
          <w:tcPr>
            <w:tcW w:w="1848" w:type="dxa"/>
          </w:tcPr>
          <w:p w14:paraId="66E32ECE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02" w:type="dxa"/>
          </w:tcPr>
          <w:p w14:paraId="34879590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94" w:type="dxa"/>
          </w:tcPr>
          <w:p w14:paraId="50819166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</w:tc>
      </w:tr>
      <w:tr w:rsidR="0055148A" w:rsidRPr="0064310A" w14:paraId="4E107706" w14:textId="77777777" w:rsidTr="00157FD3">
        <w:tc>
          <w:tcPr>
            <w:tcW w:w="2660" w:type="dxa"/>
          </w:tcPr>
          <w:p w14:paraId="2F972637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Location</w:t>
            </w:r>
          </w:p>
          <w:p w14:paraId="54A1E572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At home</w:t>
            </w:r>
          </w:p>
          <w:p w14:paraId="61EC1B9B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Public place</w:t>
            </w:r>
          </w:p>
          <w:p w14:paraId="39EBF74E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Other</w:t>
            </w:r>
          </w:p>
          <w:p w14:paraId="2C7B37B0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</w:t>
            </w:r>
            <w:r w:rsidRPr="0064310A">
              <w:rPr>
                <w:rFonts w:ascii="Times" w:hAnsi="Times"/>
                <w:sz w:val="20"/>
                <w:szCs w:val="20"/>
              </w:rPr>
              <w:t>NA</w:t>
            </w:r>
          </w:p>
        </w:tc>
        <w:tc>
          <w:tcPr>
            <w:tcW w:w="1848" w:type="dxa"/>
          </w:tcPr>
          <w:p w14:paraId="0E14384D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38C0A1E3" w14:textId="69B44DD8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17683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7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3.7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510F58FB" w14:textId="65D449BF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5356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22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54D57504" w14:textId="494DC905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676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2.8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1BF70082" w14:textId="46B45CF9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264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02" w:type="dxa"/>
          </w:tcPr>
          <w:p w14:paraId="6DDB3DD6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0EE026F1" w14:textId="2D98B130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43318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6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6.6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842AA1E" w14:textId="78D59668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8801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3.5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0850E13" w14:textId="29719B55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1523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2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B79CC30" w14:textId="4DBDA320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11403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7.5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1A9B2CC0" w14:textId="2A9B3907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b/>
                <w:sz w:val="20"/>
                <w:szCs w:val="20"/>
              </w:rPr>
              <w:t>&lt;0.0001</w:t>
            </w:r>
          </w:p>
        </w:tc>
      </w:tr>
      <w:tr w:rsidR="0055148A" w:rsidRPr="0064310A" w14:paraId="65884638" w14:textId="77777777" w:rsidTr="00157FD3">
        <w:tc>
          <w:tcPr>
            <w:tcW w:w="2660" w:type="dxa"/>
          </w:tcPr>
          <w:p w14:paraId="68B300A3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Day</w:t>
            </w:r>
          </w:p>
          <w:p w14:paraId="362C56CA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Monday</w:t>
            </w:r>
          </w:p>
          <w:p w14:paraId="5E0A5A99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Tuesday</w:t>
            </w:r>
          </w:p>
          <w:p w14:paraId="4E4289E8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Wednesday</w:t>
            </w:r>
          </w:p>
          <w:p w14:paraId="69B15974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Thursday </w:t>
            </w:r>
          </w:p>
          <w:p w14:paraId="53C19E9E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Friday</w:t>
            </w:r>
          </w:p>
          <w:p w14:paraId="45EEE751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Saturday </w:t>
            </w:r>
          </w:p>
          <w:p w14:paraId="792CF90C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Sunday </w:t>
            </w:r>
          </w:p>
          <w:p w14:paraId="4D5B2D68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NA</w:t>
            </w:r>
          </w:p>
        </w:tc>
        <w:tc>
          <w:tcPr>
            <w:tcW w:w="1848" w:type="dxa"/>
          </w:tcPr>
          <w:p w14:paraId="3DE9C5EC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4C5AD217" w14:textId="14B33B5A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3446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Pr="0064310A">
              <w:rPr>
                <w:rFonts w:ascii="Times" w:hAnsi="Times"/>
                <w:sz w:val="20"/>
                <w:szCs w:val="20"/>
              </w:rPr>
              <w:t>4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533A90A6" w14:textId="6EF96CEA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3168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Pr="0064310A">
              <w:rPr>
                <w:rFonts w:ascii="Times" w:hAnsi="Times"/>
                <w:sz w:val="20"/>
                <w:szCs w:val="20"/>
              </w:rPr>
              <w:t>3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8CC1769" w14:textId="740E1720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3384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(14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18AAC83A" w14:textId="43D064C3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3392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(14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6AD00B92" w14:textId="6D8807A1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3369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(14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A58CA36" w14:textId="48A588F3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3492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4.6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B52624B" w14:textId="29D24500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3728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5.5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291A792" w14:textId="4EFA4BD4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(0)</w:t>
            </w:r>
          </w:p>
        </w:tc>
        <w:tc>
          <w:tcPr>
            <w:tcW w:w="1902" w:type="dxa"/>
          </w:tcPr>
          <w:p w14:paraId="18D65B17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72714D08" w14:textId="18AF3D15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9713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4.9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7FA51746" w14:textId="1C9B7403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8990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3.8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7B7AE3DE" w14:textId="29173029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9128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(14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484BD33" w14:textId="00459060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8937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3.7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635B299D" w14:textId="5ED98F4F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9040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3.9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B584EF1" w14:textId="794E04A1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9497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4.6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5D94466" w14:textId="55AC431A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9717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4.9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B21D685" w14:textId="6DC3ECD9" w:rsidR="0055148A" w:rsidRPr="0064310A" w:rsidRDefault="00157FD3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(0)</w:t>
            </w:r>
          </w:p>
        </w:tc>
        <w:tc>
          <w:tcPr>
            <w:tcW w:w="1094" w:type="dxa"/>
          </w:tcPr>
          <w:p w14:paraId="1C2F8183" w14:textId="5156E56C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0.</w:t>
            </w:r>
            <w:r w:rsidR="00157FD3" w:rsidRPr="0064310A">
              <w:rPr>
                <w:rFonts w:ascii="Times" w:hAnsi="Times"/>
                <w:sz w:val="20"/>
                <w:szCs w:val="20"/>
              </w:rPr>
              <w:t>018</w:t>
            </w:r>
          </w:p>
        </w:tc>
      </w:tr>
      <w:tr w:rsidR="0055148A" w:rsidRPr="0064310A" w14:paraId="6F63F526" w14:textId="77777777" w:rsidTr="00157FD3">
        <w:tc>
          <w:tcPr>
            <w:tcW w:w="2660" w:type="dxa"/>
          </w:tcPr>
          <w:p w14:paraId="37FAC50F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Public holiday</w:t>
            </w:r>
          </w:p>
          <w:p w14:paraId="2A66ADD0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No</w:t>
            </w:r>
          </w:p>
          <w:p w14:paraId="4026C47A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Yes</w:t>
            </w:r>
          </w:p>
        </w:tc>
        <w:tc>
          <w:tcPr>
            <w:tcW w:w="1848" w:type="dxa"/>
          </w:tcPr>
          <w:p w14:paraId="2A4C53D7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4D391893" w14:textId="224264AF" w:rsidR="0055148A" w:rsidRPr="0064310A" w:rsidRDefault="001658E8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23168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(9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6.6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2270A575" w14:textId="460D591E" w:rsidR="0055148A" w:rsidRPr="0064310A" w:rsidRDefault="001658E8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811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(3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02" w:type="dxa"/>
          </w:tcPr>
          <w:p w14:paraId="56883C1D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437710BB" w14:textId="599D740D" w:rsidR="0055148A" w:rsidRPr="0064310A" w:rsidRDefault="001658E8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62944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(9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6.8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9C9BADD" w14:textId="5AE18EDB" w:rsidR="0055148A" w:rsidRPr="0064310A" w:rsidRDefault="001658E8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2101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(3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5B127D76" w14:textId="0750D4F1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0.</w:t>
            </w:r>
            <w:r w:rsidR="001658E8" w:rsidRPr="0064310A">
              <w:rPr>
                <w:rFonts w:ascii="Times" w:hAnsi="Times"/>
                <w:sz w:val="20"/>
                <w:szCs w:val="20"/>
              </w:rPr>
              <w:t>267</w:t>
            </w:r>
          </w:p>
        </w:tc>
      </w:tr>
      <w:tr w:rsidR="0055148A" w:rsidRPr="0064310A" w14:paraId="316F505E" w14:textId="77777777" w:rsidTr="00157FD3">
        <w:tc>
          <w:tcPr>
            <w:tcW w:w="2660" w:type="dxa"/>
          </w:tcPr>
          <w:p w14:paraId="68C0B879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Time of the call</w:t>
            </w:r>
          </w:p>
          <w:p w14:paraId="4471FBF5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Day (0800-1959)</w:t>
            </w:r>
          </w:p>
          <w:p w14:paraId="63DBC576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</w:t>
            </w:r>
            <w:r w:rsidRPr="0064310A">
              <w:rPr>
                <w:rFonts w:ascii="Times" w:hAnsi="Times"/>
                <w:sz w:val="20"/>
                <w:szCs w:val="20"/>
              </w:rPr>
              <w:t>Night (2000-0759)</w:t>
            </w:r>
          </w:p>
          <w:p w14:paraId="01332972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NA</w:t>
            </w:r>
          </w:p>
        </w:tc>
        <w:tc>
          <w:tcPr>
            <w:tcW w:w="1848" w:type="dxa"/>
          </w:tcPr>
          <w:p w14:paraId="22C9AB45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2DBC3A07" w14:textId="568CF3C7" w:rsidR="0055148A" w:rsidRPr="0064310A" w:rsidRDefault="001658E8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15281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6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3.7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12930A33" w14:textId="22D57260" w:rsidR="001658E8" w:rsidRPr="0064310A" w:rsidRDefault="001658E8" w:rsidP="001658E8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8647 (36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.1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252E061B" w14:textId="7903AB30" w:rsidR="0055148A" w:rsidRPr="0064310A" w:rsidRDefault="001658E8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51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(0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02" w:type="dxa"/>
          </w:tcPr>
          <w:p w14:paraId="71AD0E23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1704527C" w14:textId="5404012C" w:rsidR="0055148A" w:rsidRPr="0064310A" w:rsidRDefault="001658E8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42667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6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5.6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113BBFB1" w14:textId="05C71C24" w:rsidR="001658E8" w:rsidRPr="0064310A" w:rsidRDefault="001658E8" w:rsidP="001658E8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22082 (3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3.9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D5596C0" w14:textId="0CF53B5F" w:rsidR="0055148A" w:rsidRPr="0064310A" w:rsidRDefault="001658E8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296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0.5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2784EC70" w14:textId="12F053E6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b/>
                <w:sz w:val="20"/>
                <w:szCs w:val="20"/>
              </w:rPr>
              <w:t>&lt;0.0001</w:t>
            </w:r>
          </w:p>
        </w:tc>
      </w:tr>
      <w:tr w:rsidR="0055148A" w:rsidRPr="0064310A" w14:paraId="6210C0DC" w14:textId="77777777" w:rsidTr="00157FD3">
        <w:tc>
          <w:tcPr>
            <w:tcW w:w="2660" w:type="dxa"/>
          </w:tcPr>
          <w:p w14:paraId="166AEB29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Working hours</w:t>
            </w:r>
          </w:p>
          <w:p w14:paraId="1ECC4289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No</w:t>
            </w:r>
          </w:p>
          <w:p w14:paraId="1D2155EB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Yes</w:t>
            </w:r>
          </w:p>
          <w:p w14:paraId="22E9CB2D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NA</w:t>
            </w:r>
          </w:p>
        </w:tc>
        <w:tc>
          <w:tcPr>
            <w:tcW w:w="1848" w:type="dxa"/>
          </w:tcPr>
          <w:p w14:paraId="7E2436AA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</w:p>
          <w:p w14:paraId="2D9310C4" w14:textId="0177F78D" w:rsidR="001658E8" w:rsidRPr="0064310A" w:rsidRDefault="001658E8" w:rsidP="001658E8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13629 (5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6.8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6CCD792" w14:textId="7EF6C65E" w:rsidR="001658E8" w:rsidRPr="0064310A" w:rsidRDefault="001658E8" w:rsidP="001658E8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10299 (43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.0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630778A" w14:textId="1289896E" w:rsidR="0055148A" w:rsidRPr="0064310A" w:rsidRDefault="001658E8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51 (0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.2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02" w:type="dxa"/>
          </w:tcPr>
          <w:p w14:paraId="7C66AEBD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3D3B1B32" w14:textId="18A8204D" w:rsidR="001658E8" w:rsidRPr="0064310A" w:rsidRDefault="001658E8" w:rsidP="001658E8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35872 (55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.1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5239DEA3" w14:textId="6B0DCEBE" w:rsidR="001658E8" w:rsidRPr="0064310A" w:rsidRDefault="001658E8" w:rsidP="001658E8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28877 (44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.4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713FFBB7" w14:textId="2C24A8C0" w:rsidR="0055148A" w:rsidRPr="0064310A" w:rsidRDefault="001658E8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296 (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0.5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3EA8855B" w14:textId="34850ED6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b/>
                <w:sz w:val="20"/>
                <w:szCs w:val="20"/>
              </w:rPr>
              <w:t>&lt;0.0001</w:t>
            </w:r>
          </w:p>
        </w:tc>
      </w:tr>
      <w:tr w:rsidR="0055148A" w:rsidRPr="0064310A" w14:paraId="20F20137" w14:textId="77777777" w:rsidTr="00157FD3">
        <w:tc>
          <w:tcPr>
            <w:tcW w:w="2660" w:type="dxa"/>
          </w:tcPr>
          <w:p w14:paraId="37C398BB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848" w:type="dxa"/>
          </w:tcPr>
          <w:p w14:paraId="65C70B7B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02" w:type="dxa"/>
          </w:tcPr>
          <w:p w14:paraId="20106DD0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94" w:type="dxa"/>
          </w:tcPr>
          <w:p w14:paraId="31518F44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b/>
                <w:sz w:val="20"/>
                <w:szCs w:val="20"/>
              </w:rPr>
            </w:pPr>
          </w:p>
        </w:tc>
      </w:tr>
      <w:tr w:rsidR="0055148A" w:rsidRPr="0064310A" w14:paraId="6B2F64E2" w14:textId="77777777" w:rsidTr="00157FD3">
        <w:tc>
          <w:tcPr>
            <w:tcW w:w="2660" w:type="dxa"/>
          </w:tcPr>
          <w:p w14:paraId="7F2568D4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Bystander data</w:t>
            </w:r>
          </w:p>
        </w:tc>
        <w:tc>
          <w:tcPr>
            <w:tcW w:w="1848" w:type="dxa"/>
          </w:tcPr>
          <w:p w14:paraId="593382A7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02" w:type="dxa"/>
          </w:tcPr>
          <w:p w14:paraId="28282167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94" w:type="dxa"/>
          </w:tcPr>
          <w:p w14:paraId="26963301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b/>
                <w:sz w:val="20"/>
                <w:szCs w:val="20"/>
              </w:rPr>
            </w:pPr>
          </w:p>
        </w:tc>
      </w:tr>
      <w:tr w:rsidR="0055148A" w:rsidRPr="0064310A" w14:paraId="24CAF518" w14:textId="77777777" w:rsidTr="00157FD3">
        <w:tc>
          <w:tcPr>
            <w:tcW w:w="2660" w:type="dxa"/>
          </w:tcPr>
          <w:p w14:paraId="143E22CC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lastRenderedPageBreak/>
              <w:t>Type of bystander</w:t>
            </w:r>
          </w:p>
          <w:p w14:paraId="2EC9A6C8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Family</w:t>
            </w:r>
          </w:p>
          <w:p w14:paraId="091002C1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Health professional</w:t>
            </w:r>
          </w:p>
          <w:p w14:paraId="46464D27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</w:t>
            </w:r>
            <w:r w:rsidRPr="0064310A">
              <w:rPr>
                <w:rFonts w:ascii="Times" w:hAnsi="Times"/>
                <w:sz w:val="20"/>
                <w:szCs w:val="20"/>
              </w:rPr>
              <w:t>Rescuer</w:t>
            </w:r>
          </w:p>
          <w:p w14:paraId="120A9D00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Other</w:t>
            </w:r>
          </w:p>
          <w:p w14:paraId="3C35B595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NA</w:t>
            </w:r>
          </w:p>
        </w:tc>
        <w:tc>
          <w:tcPr>
            <w:tcW w:w="1848" w:type="dxa"/>
          </w:tcPr>
          <w:p w14:paraId="7383F1E3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27E38CB9" w14:textId="45CAAD08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15838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66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5F9A6767" w14:textId="4E754570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2602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0.9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17DBE39" w14:textId="12299402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888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3.7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FF76874" w14:textId="3DEA8E3C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4617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19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216ED228" w14:textId="6A4E5443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0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02" w:type="dxa"/>
          </w:tcPr>
          <w:p w14:paraId="3380FBDC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764AEAA7" w14:textId="3F317A4A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34431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5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2.9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31910AA" w14:textId="6F1B0293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11659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7.9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63A1174F" w14:textId="58F1AB07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3057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4.7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6080B77" w14:textId="57FC333C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10037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15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6DAC9EEE" w14:textId="04DA172F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5861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9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125A1456" w14:textId="06F0148A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64310A">
              <w:rPr>
                <w:rFonts w:ascii="Times" w:hAnsi="Times"/>
                <w:b/>
                <w:sz w:val="20"/>
                <w:szCs w:val="20"/>
              </w:rPr>
              <w:t>&lt;0.000</w:t>
            </w:r>
            <w:r w:rsidR="007703DA" w:rsidRPr="0064310A">
              <w:rPr>
                <w:rFonts w:ascii="Times" w:hAnsi="Times"/>
                <w:b/>
                <w:sz w:val="20"/>
                <w:szCs w:val="20"/>
              </w:rPr>
              <w:t>1</w:t>
            </w:r>
          </w:p>
        </w:tc>
      </w:tr>
      <w:tr w:rsidR="0055148A" w:rsidRPr="0064310A" w14:paraId="41B4FA76" w14:textId="77777777" w:rsidTr="00157FD3">
        <w:tc>
          <w:tcPr>
            <w:tcW w:w="2660" w:type="dxa"/>
          </w:tcPr>
          <w:p w14:paraId="192968FF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tCPR</w:t>
            </w:r>
          </w:p>
          <w:p w14:paraId="64ADB8DB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Yes</w:t>
            </w:r>
          </w:p>
          <w:p w14:paraId="77998891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No</w:t>
            </w:r>
          </w:p>
          <w:p w14:paraId="581908CD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Missing value</w:t>
            </w:r>
          </w:p>
        </w:tc>
        <w:tc>
          <w:tcPr>
            <w:tcW w:w="1848" w:type="dxa"/>
          </w:tcPr>
          <w:p w14:paraId="5373907D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</w:p>
          <w:p w14:paraId="137AFA75" w14:textId="6F613C07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6070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25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6FE71552" w14:textId="37DAD000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7328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3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0.6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F29DB2F" w14:textId="6CB616EC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10581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44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02" w:type="dxa"/>
          </w:tcPr>
          <w:p w14:paraId="53CA5F3B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15B44D60" w14:textId="581E31B9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8131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2.5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10927C7" w14:textId="083A55A1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16957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26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1747D736" w14:textId="607AD903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39957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61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3A17E4E5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64310A">
              <w:rPr>
                <w:rFonts w:ascii="Times" w:hAnsi="Times"/>
                <w:b/>
                <w:sz w:val="20"/>
                <w:szCs w:val="20"/>
              </w:rPr>
              <w:t>&lt;0.0001</w:t>
            </w:r>
          </w:p>
        </w:tc>
      </w:tr>
      <w:tr w:rsidR="0055148A" w:rsidRPr="0064310A" w14:paraId="03D79F74" w14:textId="77777777" w:rsidTr="00157FD3">
        <w:tc>
          <w:tcPr>
            <w:tcW w:w="2660" w:type="dxa"/>
          </w:tcPr>
          <w:p w14:paraId="56F94F77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CPR initiated</w:t>
            </w:r>
          </w:p>
          <w:p w14:paraId="356A76D3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Yes</w:t>
            </w:r>
          </w:p>
          <w:p w14:paraId="505D5A63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No</w:t>
            </w:r>
          </w:p>
        </w:tc>
        <w:tc>
          <w:tcPr>
            <w:tcW w:w="1848" w:type="dxa"/>
          </w:tcPr>
          <w:p w14:paraId="28616AB9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3C47FE1E" w14:textId="52558259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12299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51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0ECA69B" w14:textId="24F9038D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11680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4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8.7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02" w:type="dxa"/>
          </w:tcPr>
          <w:p w14:paraId="01C05CC2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4BB326CA" w14:textId="2593389A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24516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3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7.7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2E3E296" w14:textId="434F98F8" w:rsidR="0055148A" w:rsidRPr="0064310A" w:rsidRDefault="007703D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40529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62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6B785EBE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64310A">
              <w:rPr>
                <w:rFonts w:ascii="Times" w:hAnsi="Times"/>
                <w:b/>
                <w:sz w:val="20"/>
                <w:szCs w:val="20"/>
              </w:rPr>
              <w:t>&lt;0.0001</w:t>
            </w:r>
          </w:p>
        </w:tc>
      </w:tr>
      <w:tr w:rsidR="0055148A" w:rsidRPr="0064310A" w14:paraId="223BE575" w14:textId="77777777" w:rsidTr="00157FD3">
        <w:tc>
          <w:tcPr>
            <w:tcW w:w="2660" w:type="dxa"/>
          </w:tcPr>
          <w:p w14:paraId="020CE582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848" w:type="dxa"/>
          </w:tcPr>
          <w:p w14:paraId="43CD60D4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02" w:type="dxa"/>
          </w:tcPr>
          <w:p w14:paraId="39086C20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94" w:type="dxa"/>
          </w:tcPr>
          <w:p w14:paraId="1328E091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b/>
                <w:sz w:val="20"/>
                <w:szCs w:val="20"/>
              </w:rPr>
            </w:pPr>
          </w:p>
        </w:tc>
      </w:tr>
      <w:tr w:rsidR="0055148A" w:rsidRPr="0064310A" w14:paraId="73DBBB29" w14:textId="77777777" w:rsidTr="00157FD3">
        <w:tc>
          <w:tcPr>
            <w:tcW w:w="2660" w:type="dxa"/>
          </w:tcPr>
          <w:p w14:paraId="6EDE779E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Patient data</w:t>
            </w:r>
          </w:p>
        </w:tc>
        <w:tc>
          <w:tcPr>
            <w:tcW w:w="1848" w:type="dxa"/>
          </w:tcPr>
          <w:p w14:paraId="679FD87D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02" w:type="dxa"/>
          </w:tcPr>
          <w:p w14:paraId="7A41296B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94" w:type="dxa"/>
          </w:tcPr>
          <w:p w14:paraId="30DEF14C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b/>
                <w:sz w:val="20"/>
                <w:szCs w:val="20"/>
              </w:rPr>
            </w:pPr>
          </w:p>
        </w:tc>
      </w:tr>
      <w:tr w:rsidR="0055148A" w:rsidRPr="0064310A" w14:paraId="3C875B9C" w14:textId="77777777" w:rsidTr="00157FD3">
        <w:tc>
          <w:tcPr>
            <w:tcW w:w="2660" w:type="dxa"/>
          </w:tcPr>
          <w:p w14:paraId="4FA809D5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Gender</w:t>
            </w:r>
          </w:p>
          <w:p w14:paraId="7C8E069E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Female</w:t>
            </w:r>
          </w:p>
          <w:p w14:paraId="6FA0DE38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Male</w:t>
            </w:r>
          </w:p>
          <w:p w14:paraId="097A103F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NA</w:t>
            </w:r>
          </w:p>
        </w:tc>
        <w:tc>
          <w:tcPr>
            <w:tcW w:w="1848" w:type="dxa"/>
          </w:tcPr>
          <w:p w14:paraId="2ACDE4C7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37CE805C" w14:textId="7973FC60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7509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(3</w:t>
            </w:r>
            <w:r w:rsidRPr="0064310A">
              <w:rPr>
                <w:rFonts w:ascii="Times" w:hAnsi="Times"/>
                <w:sz w:val="20"/>
                <w:szCs w:val="20"/>
              </w:rPr>
              <w:t>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81F09A4" w14:textId="7AC0A9A0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16466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(6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8.7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29C17F3E" w14:textId="537E77F5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(0)</w:t>
            </w:r>
          </w:p>
        </w:tc>
        <w:tc>
          <w:tcPr>
            <w:tcW w:w="1902" w:type="dxa"/>
          </w:tcPr>
          <w:p w14:paraId="7F3B3CDE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1E9B1E91" w14:textId="54DBC289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23071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3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5.5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FF0555A" w14:textId="0A1622D4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41882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64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2072BC6" w14:textId="327B5580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92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(0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682708BE" w14:textId="7D9A677A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b/>
                <w:sz w:val="20"/>
                <w:szCs w:val="20"/>
              </w:rPr>
              <w:t>&lt;0.0001</w:t>
            </w:r>
          </w:p>
        </w:tc>
      </w:tr>
      <w:tr w:rsidR="0055148A" w:rsidRPr="0064310A" w14:paraId="5E703BFF" w14:textId="77777777" w:rsidTr="00157FD3">
        <w:tc>
          <w:tcPr>
            <w:tcW w:w="2660" w:type="dxa"/>
          </w:tcPr>
          <w:p w14:paraId="2FD24072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Age, mean (sd)</w:t>
            </w:r>
          </w:p>
        </w:tc>
        <w:tc>
          <w:tcPr>
            <w:tcW w:w="1848" w:type="dxa"/>
          </w:tcPr>
          <w:p w14:paraId="2FFF27E9" w14:textId="0F7F6CEA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6</w:t>
            </w:r>
            <w:r w:rsidR="006F4294" w:rsidRPr="0064310A">
              <w:rPr>
                <w:rFonts w:ascii="Times" w:hAnsi="Times"/>
                <w:sz w:val="20"/>
                <w:szCs w:val="20"/>
              </w:rPr>
              <w:t>7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(17)</w:t>
            </w:r>
          </w:p>
        </w:tc>
        <w:tc>
          <w:tcPr>
            <w:tcW w:w="1902" w:type="dxa"/>
          </w:tcPr>
          <w:p w14:paraId="6AAAEEF5" w14:textId="2F38B53F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6</w:t>
            </w:r>
            <w:r w:rsidR="006F4294" w:rsidRPr="0064310A">
              <w:rPr>
                <w:rFonts w:ascii="Times" w:hAnsi="Times"/>
                <w:sz w:val="20"/>
                <w:szCs w:val="20"/>
              </w:rPr>
              <w:t>5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6F4294" w:rsidRPr="0064310A">
              <w:rPr>
                <w:rFonts w:ascii="Times" w:hAnsi="Times"/>
                <w:sz w:val="20"/>
                <w:szCs w:val="20"/>
              </w:rPr>
              <w:t>20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3A9E1AA0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64310A">
              <w:rPr>
                <w:rFonts w:ascii="Times" w:hAnsi="Times"/>
                <w:b/>
                <w:sz w:val="20"/>
                <w:szCs w:val="20"/>
              </w:rPr>
              <w:t>&lt;0.0001</w:t>
            </w:r>
          </w:p>
        </w:tc>
      </w:tr>
      <w:tr w:rsidR="0055148A" w:rsidRPr="0064310A" w14:paraId="65F3C8C6" w14:textId="77777777" w:rsidTr="00157FD3">
        <w:tc>
          <w:tcPr>
            <w:tcW w:w="2660" w:type="dxa"/>
          </w:tcPr>
          <w:p w14:paraId="12BA979B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Age, by quartile</w:t>
            </w:r>
          </w:p>
          <w:p w14:paraId="1B56D35A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[18,56] </w:t>
            </w:r>
          </w:p>
          <w:p w14:paraId="6CF6E674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(56,69] </w:t>
            </w:r>
          </w:p>
          <w:p w14:paraId="56F3EA46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(69,81] </w:t>
            </w:r>
          </w:p>
          <w:p w14:paraId="666F5C44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(81,108] </w:t>
            </w:r>
          </w:p>
          <w:p w14:paraId="59337890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NA</w:t>
            </w:r>
          </w:p>
        </w:tc>
        <w:tc>
          <w:tcPr>
            <w:tcW w:w="1848" w:type="dxa"/>
          </w:tcPr>
          <w:p w14:paraId="26A520AE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27E36A0F" w14:textId="580F195C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6157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(2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5.7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5A6899CA" w14:textId="5C11484C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6044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25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79E0BA23" w14:textId="71421568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6209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(2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5.9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D51D62A" w14:textId="124A47FD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5569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(23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791D012" w14:textId="46BDE30B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0 (0)</w:t>
            </w:r>
          </w:p>
        </w:tc>
        <w:tc>
          <w:tcPr>
            <w:tcW w:w="1902" w:type="dxa"/>
          </w:tcPr>
          <w:p w14:paraId="7FE7E899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7ED34045" w14:textId="2D9777F9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17014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26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9559FAA" w14:textId="1A21208A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15296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2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3.5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4DAF554" w14:textId="27C44004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14775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(2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2.7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F0276AD" w14:textId="0F5DA784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16151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(2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4.8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2C8F988D" w14:textId="35958340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1809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2.8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1BDC1A90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64310A">
              <w:rPr>
                <w:rFonts w:ascii="Times" w:hAnsi="Times"/>
                <w:b/>
                <w:sz w:val="20"/>
                <w:szCs w:val="20"/>
              </w:rPr>
              <w:t>&lt;0.0001</w:t>
            </w:r>
          </w:p>
        </w:tc>
      </w:tr>
      <w:tr w:rsidR="0055148A" w:rsidRPr="0064310A" w14:paraId="35307AF5" w14:textId="77777777" w:rsidTr="00157FD3">
        <w:tc>
          <w:tcPr>
            <w:tcW w:w="2660" w:type="dxa"/>
          </w:tcPr>
          <w:p w14:paraId="546A3230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Cause of the CA</w:t>
            </w:r>
          </w:p>
          <w:p w14:paraId="0914489D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Medical cardiac</w:t>
            </w:r>
          </w:p>
          <w:p w14:paraId="6A325519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Medical non cardiac</w:t>
            </w:r>
          </w:p>
          <w:p w14:paraId="27F7846A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Asphyxia</w:t>
            </w:r>
          </w:p>
          <w:p w14:paraId="5D9F924D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Traumatic</w:t>
            </w:r>
          </w:p>
          <w:p w14:paraId="4DBC6BDD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Drowning</w:t>
            </w:r>
          </w:p>
          <w:p w14:paraId="5082D999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Intoxication/Drug overdose</w:t>
            </w:r>
          </w:p>
          <w:p w14:paraId="46E29407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Electrocution </w:t>
            </w:r>
          </w:p>
        </w:tc>
        <w:tc>
          <w:tcPr>
            <w:tcW w:w="1848" w:type="dxa"/>
          </w:tcPr>
          <w:p w14:paraId="7D55BB63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5D02C5EA" w14:textId="5B7253EB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15751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(6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5.7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E6F9313" w14:textId="413D68B8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4615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Pr="0064310A">
              <w:rPr>
                <w:rFonts w:ascii="Times" w:hAnsi="Times"/>
                <w:sz w:val="20"/>
                <w:szCs w:val="20"/>
              </w:rPr>
              <w:t>9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296A1D6A" w14:textId="1D700B2F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1200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5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66F7395B" w14:textId="3B602B5F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1852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7.7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5604DB2" w14:textId="48874F18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390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1.6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A91863F" w14:textId="3A4A3C68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160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0.7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BD7FDE5" w14:textId="7CF2D0C3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11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(0)</w:t>
            </w:r>
          </w:p>
        </w:tc>
        <w:tc>
          <w:tcPr>
            <w:tcW w:w="1902" w:type="dxa"/>
          </w:tcPr>
          <w:p w14:paraId="38342052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42C8B35E" w14:textId="04FDC3A0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40473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(6</w:t>
            </w:r>
            <w:r w:rsidRPr="0064310A">
              <w:rPr>
                <w:rFonts w:ascii="Times" w:hAnsi="Times"/>
                <w:sz w:val="20"/>
                <w:szCs w:val="20"/>
              </w:rPr>
              <w:t>2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2896053A" w14:textId="07A7E50B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10779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6.6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1E534103" w14:textId="657CF273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2707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(4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7AF1D9BE" w14:textId="0BB419A8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5574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8.6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2B3B3D12" w14:textId="6798E270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4258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6.5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1AA29683" w14:textId="479D0BDC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1230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1.9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6A74D131" w14:textId="122021CE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(0)</w:t>
            </w:r>
          </w:p>
        </w:tc>
        <w:tc>
          <w:tcPr>
            <w:tcW w:w="1094" w:type="dxa"/>
          </w:tcPr>
          <w:p w14:paraId="1E8A2815" w14:textId="1EF48017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64310A">
              <w:rPr>
                <w:rFonts w:ascii="Times" w:hAnsi="Times"/>
                <w:b/>
                <w:sz w:val="20"/>
                <w:szCs w:val="20"/>
              </w:rPr>
              <w:t>&lt;0.0001</w:t>
            </w:r>
          </w:p>
        </w:tc>
      </w:tr>
      <w:tr w:rsidR="0055148A" w:rsidRPr="0064310A" w14:paraId="6C6C0024" w14:textId="77777777" w:rsidTr="00157FD3">
        <w:tc>
          <w:tcPr>
            <w:tcW w:w="2660" w:type="dxa"/>
          </w:tcPr>
          <w:p w14:paraId="1FE9CDDE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Known cardiovascular disease</w:t>
            </w:r>
          </w:p>
          <w:p w14:paraId="678B6E5A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lastRenderedPageBreak/>
              <w:t xml:space="preserve">    Yes</w:t>
            </w:r>
          </w:p>
          <w:p w14:paraId="6B154F14" w14:textId="77777777" w:rsidR="0055148A" w:rsidRPr="0064310A" w:rsidRDefault="0055148A" w:rsidP="0055148A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Unknown</w:t>
            </w:r>
          </w:p>
        </w:tc>
        <w:tc>
          <w:tcPr>
            <w:tcW w:w="1848" w:type="dxa"/>
          </w:tcPr>
          <w:p w14:paraId="2B87B10C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</w:p>
          <w:p w14:paraId="0F9FD9BA" w14:textId="1F7C88FF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lastRenderedPageBreak/>
              <w:t>10540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(4</w:t>
            </w:r>
            <w:r w:rsidRPr="0064310A">
              <w:rPr>
                <w:rFonts w:ascii="Times" w:hAnsi="Times"/>
                <w:sz w:val="20"/>
                <w:szCs w:val="20"/>
              </w:rPr>
              <w:t>4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270692D" w14:textId="3BCE4D03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13439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(5</w:t>
            </w:r>
            <w:r w:rsidRPr="0064310A">
              <w:rPr>
                <w:rFonts w:ascii="Times" w:hAnsi="Times"/>
                <w:sz w:val="20"/>
                <w:szCs w:val="20"/>
              </w:rPr>
              <w:t>6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.0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02" w:type="dxa"/>
          </w:tcPr>
          <w:p w14:paraId="2D7F8418" w14:textId="77777777" w:rsidR="0055148A" w:rsidRPr="0064310A" w:rsidRDefault="0055148A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0FFB4EA9" w14:textId="273D7F5C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lastRenderedPageBreak/>
              <w:t>23853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3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6.7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37056DE1" w14:textId="2FAB4F7B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41192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Pr="0064310A">
              <w:rPr>
                <w:rFonts w:ascii="Times" w:hAnsi="Times"/>
                <w:sz w:val="20"/>
                <w:szCs w:val="20"/>
              </w:rPr>
              <w:t>63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.3</w:t>
            </w:r>
            <w:r w:rsidR="0055148A"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66552B53" w14:textId="181C98CD" w:rsidR="0055148A" w:rsidRPr="0064310A" w:rsidRDefault="006F4294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b/>
                <w:sz w:val="20"/>
                <w:szCs w:val="20"/>
              </w:rPr>
              <w:lastRenderedPageBreak/>
              <w:t>&lt;0.0001</w:t>
            </w:r>
          </w:p>
        </w:tc>
      </w:tr>
      <w:tr w:rsidR="005905B1" w:rsidRPr="0064310A" w14:paraId="101BF7DC" w14:textId="77777777" w:rsidTr="00157FD3">
        <w:tc>
          <w:tcPr>
            <w:tcW w:w="2660" w:type="dxa"/>
          </w:tcPr>
          <w:p w14:paraId="1A53BF03" w14:textId="77777777" w:rsidR="005905B1" w:rsidRPr="0064310A" w:rsidRDefault="005905B1" w:rsidP="005905B1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EDI (quintile)</w:t>
            </w:r>
          </w:p>
          <w:p w14:paraId="19D393C2" w14:textId="77777777" w:rsidR="005905B1" w:rsidRPr="0064310A" w:rsidRDefault="005905B1" w:rsidP="005905B1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1 – the least deprived</w:t>
            </w:r>
          </w:p>
          <w:p w14:paraId="64D83FC2" w14:textId="77777777" w:rsidR="005905B1" w:rsidRPr="0064310A" w:rsidRDefault="005905B1" w:rsidP="005905B1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2</w:t>
            </w:r>
          </w:p>
          <w:p w14:paraId="5712DDDA" w14:textId="77777777" w:rsidR="005905B1" w:rsidRPr="0064310A" w:rsidRDefault="005905B1" w:rsidP="005905B1">
            <w:pPr>
              <w:rPr>
                <w:rFonts w:ascii="Times" w:hAnsi="Times"/>
                <w:sz w:val="20"/>
                <w:szCs w:val="20"/>
                <w:lang w:val="it-IT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</w:t>
            </w:r>
            <w:r w:rsidRPr="0064310A">
              <w:rPr>
                <w:rFonts w:ascii="Times" w:hAnsi="Times"/>
                <w:sz w:val="20"/>
                <w:szCs w:val="20"/>
                <w:lang w:val="it-IT"/>
              </w:rPr>
              <w:t>3</w:t>
            </w:r>
          </w:p>
          <w:p w14:paraId="09D5CF03" w14:textId="77777777" w:rsidR="005905B1" w:rsidRPr="0064310A" w:rsidRDefault="005905B1" w:rsidP="005905B1">
            <w:pPr>
              <w:rPr>
                <w:rFonts w:ascii="Times" w:hAnsi="Times"/>
                <w:sz w:val="20"/>
                <w:szCs w:val="20"/>
                <w:lang w:val="it-IT"/>
              </w:rPr>
            </w:pPr>
            <w:r w:rsidRPr="0064310A">
              <w:rPr>
                <w:rFonts w:ascii="Times" w:hAnsi="Times"/>
                <w:sz w:val="20"/>
                <w:szCs w:val="20"/>
                <w:lang w:val="it-IT"/>
              </w:rPr>
              <w:t xml:space="preserve">    4</w:t>
            </w:r>
          </w:p>
          <w:p w14:paraId="6EC98758" w14:textId="6A735F42" w:rsidR="005905B1" w:rsidRPr="0064310A" w:rsidRDefault="005905B1" w:rsidP="005905B1">
            <w:pPr>
              <w:spacing w:line="240" w:lineRule="auto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it-IT"/>
              </w:rPr>
              <w:t xml:space="preserve">    </w:t>
            </w:r>
            <w:r w:rsidRPr="0064310A">
              <w:rPr>
                <w:rFonts w:ascii="Times" w:hAnsi="Times"/>
                <w:sz w:val="20"/>
                <w:szCs w:val="20"/>
              </w:rPr>
              <w:t>5 – the most deprived</w:t>
            </w:r>
          </w:p>
        </w:tc>
        <w:tc>
          <w:tcPr>
            <w:tcW w:w="1848" w:type="dxa"/>
          </w:tcPr>
          <w:p w14:paraId="789C5C69" w14:textId="77777777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</w:p>
          <w:p w14:paraId="1F360B00" w14:textId="6A21B865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4055 (1</w:t>
            </w:r>
            <w:r w:rsidR="00734FAE" w:rsidRPr="0064310A">
              <w:rPr>
                <w:rFonts w:ascii="Times" w:hAnsi="Times"/>
                <w:sz w:val="20"/>
                <w:szCs w:val="20"/>
                <w:lang w:val="en-US"/>
              </w:rPr>
              <w:t>6.9</w:t>
            </w:r>
            <w:r w:rsidRPr="0064310A">
              <w:rPr>
                <w:rFonts w:ascii="Times" w:hAnsi="Times"/>
                <w:sz w:val="20"/>
                <w:szCs w:val="20"/>
                <w:lang w:val="en-US"/>
              </w:rPr>
              <w:t>)</w:t>
            </w:r>
          </w:p>
          <w:p w14:paraId="65388154" w14:textId="433B45FB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3784 (1</w:t>
            </w:r>
            <w:r w:rsidR="00734FAE" w:rsidRPr="0064310A">
              <w:rPr>
                <w:rFonts w:ascii="Times" w:hAnsi="Times"/>
                <w:sz w:val="20"/>
                <w:szCs w:val="20"/>
                <w:lang w:val="en-US"/>
              </w:rPr>
              <w:t>5.8</w:t>
            </w:r>
            <w:r w:rsidRPr="0064310A">
              <w:rPr>
                <w:rFonts w:ascii="Times" w:hAnsi="Times"/>
                <w:sz w:val="20"/>
                <w:szCs w:val="20"/>
                <w:lang w:val="en-US"/>
              </w:rPr>
              <w:t>)</w:t>
            </w:r>
          </w:p>
          <w:p w14:paraId="075CA180" w14:textId="5B1230E1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3553 (1</w:t>
            </w:r>
            <w:r w:rsidR="00734FAE" w:rsidRPr="0064310A">
              <w:rPr>
                <w:rFonts w:ascii="Times" w:hAnsi="Times"/>
                <w:sz w:val="20"/>
                <w:szCs w:val="20"/>
                <w:lang w:val="en-US"/>
              </w:rPr>
              <w:t>4.8</w:t>
            </w:r>
            <w:r w:rsidRPr="0064310A">
              <w:rPr>
                <w:rFonts w:ascii="Times" w:hAnsi="Times"/>
                <w:sz w:val="20"/>
                <w:szCs w:val="20"/>
                <w:lang w:val="en-US"/>
              </w:rPr>
              <w:t>)</w:t>
            </w:r>
          </w:p>
          <w:p w14:paraId="5534023E" w14:textId="24FA890A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4263 (1</w:t>
            </w:r>
            <w:r w:rsidR="00734FAE" w:rsidRPr="0064310A">
              <w:rPr>
                <w:rFonts w:ascii="Times" w:hAnsi="Times"/>
                <w:sz w:val="20"/>
                <w:szCs w:val="20"/>
                <w:lang w:val="en-US"/>
              </w:rPr>
              <w:t>7.</w:t>
            </w:r>
            <w:r w:rsidRPr="0064310A">
              <w:rPr>
                <w:rFonts w:ascii="Times" w:hAnsi="Times"/>
                <w:sz w:val="20"/>
                <w:szCs w:val="20"/>
                <w:lang w:val="en-US"/>
              </w:rPr>
              <w:t>8)</w:t>
            </w:r>
          </w:p>
          <w:p w14:paraId="445A333B" w14:textId="48AB4EFC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8324 (3</w:t>
            </w:r>
            <w:r w:rsidR="00734FAE" w:rsidRPr="0064310A">
              <w:rPr>
                <w:rFonts w:ascii="Times" w:hAnsi="Times"/>
                <w:sz w:val="20"/>
                <w:szCs w:val="20"/>
                <w:lang w:val="en-US"/>
              </w:rPr>
              <w:t>4.7</w:t>
            </w:r>
            <w:r w:rsidRPr="0064310A">
              <w:rPr>
                <w:rFonts w:ascii="Times" w:hAnsi="Times"/>
                <w:sz w:val="20"/>
                <w:szCs w:val="20"/>
                <w:lang w:val="en-US"/>
              </w:rPr>
              <w:t>)</w:t>
            </w:r>
          </w:p>
        </w:tc>
        <w:tc>
          <w:tcPr>
            <w:tcW w:w="1902" w:type="dxa"/>
          </w:tcPr>
          <w:p w14:paraId="200A967A" w14:textId="77777777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70257C2D" w14:textId="134CA66F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8346 (16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.3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76265669" w14:textId="0DE83716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8047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5.7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717D507" w14:textId="3740420A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7222 (14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.1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7D237B15" w14:textId="4BFC06F4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9562 (1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8.7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536C2670" w14:textId="065F69E0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17968 (35</w:t>
            </w:r>
            <w:r w:rsidR="00734FAE" w:rsidRPr="0064310A">
              <w:rPr>
                <w:rFonts w:ascii="Times" w:hAnsi="Times"/>
                <w:sz w:val="20"/>
                <w:szCs w:val="20"/>
              </w:rPr>
              <w:t>.1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094" w:type="dxa"/>
          </w:tcPr>
          <w:p w14:paraId="770B85E1" w14:textId="18EDC3B7" w:rsidR="005905B1" w:rsidRPr="0064310A" w:rsidRDefault="005905B1" w:rsidP="0055148A">
            <w:pPr>
              <w:spacing w:line="240" w:lineRule="auto"/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64310A">
              <w:rPr>
                <w:rFonts w:ascii="Times" w:hAnsi="Times"/>
                <w:b/>
                <w:sz w:val="20"/>
                <w:szCs w:val="20"/>
              </w:rPr>
              <w:t>0.0017</w:t>
            </w:r>
          </w:p>
        </w:tc>
      </w:tr>
    </w:tbl>
    <w:p w14:paraId="064E61FD" w14:textId="77777777" w:rsidR="0055148A" w:rsidRPr="0064310A" w:rsidRDefault="0055148A" w:rsidP="0055148A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64310A">
        <w:rPr>
          <w:rFonts w:ascii="Times" w:hAnsi="Times"/>
          <w:sz w:val="24"/>
          <w:szCs w:val="24"/>
          <w:lang w:val="en-GB"/>
        </w:rPr>
        <w:t>Categorical variables are presented with number and percentage. Numerous variables are presented with mean and standard deviation.</w:t>
      </w:r>
    </w:p>
    <w:p w14:paraId="0811D299" w14:textId="747A06D7" w:rsidR="0055148A" w:rsidRPr="0064310A" w:rsidRDefault="0055148A" w:rsidP="0055148A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64310A">
        <w:rPr>
          <w:rFonts w:ascii="Times" w:hAnsi="Times"/>
          <w:sz w:val="24"/>
          <w:szCs w:val="24"/>
          <w:lang w:val="en-GB"/>
        </w:rPr>
        <w:t>CPR: Cardiopulmonary resuscitation, tCPR: CPR assisted by telephone</w:t>
      </w:r>
    </w:p>
    <w:p w14:paraId="36145BF0" w14:textId="526E914E" w:rsidR="0055148A" w:rsidRPr="0064310A" w:rsidRDefault="0055148A" w:rsidP="002D3F0F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64310A">
        <w:rPr>
          <w:rFonts w:ascii="Times" w:hAnsi="Times"/>
          <w:sz w:val="24"/>
          <w:szCs w:val="24"/>
          <w:lang w:val="en-GB"/>
        </w:rPr>
        <w:br w:type="column"/>
      </w:r>
      <w:r w:rsidR="00683091" w:rsidRPr="0064310A">
        <w:rPr>
          <w:rFonts w:ascii="Times" w:hAnsi="Times"/>
          <w:sz w:val="24"/>
          <w:szCs w:val="24"/>
          <w:lang w:val="en-GB"/>
        </w:rPr>
        <w:lastRenderedPageBreak/>
        <w:t xml:space="preserve">Appendix </w:t>
      </w:r>
      <w:r w:rsidR="002D3F0F" w:rsidRPr="0064310A">
        <w:rPr>
          <w:rFonts w:ascii="Times" w:hAnsi="Times"/>
          <w:sz w:val="24"/>
          <w:szCs w:val="24"/>
          <w:lang w:val="en-GB"/>
        </w:rPr>
        <w:t>2</w:t>
      </w:r>
      <w:r w:rsidR="00683091" w:rsidRPr="0064310A">
        <w:rPr>
          <w:rFonts w:ascii="Times" w:hAnsi="Times"/>
          <w:sz w:val="24"/>
          <w:szCs w:val="24"/>
          <w:lang w:val="en-GB"/>
        </w:rPr>
        <w:t xml:space="preserve">. </w:t>
      </w:r>
      <w:r w:rsidRPr="0064310A">
        <w:rPr>
          <w:rFonts w:ascii="Times" w:hAnsi="Times"/>
          <w:sz w:val="24"/>
          <w:szCs w:val="24"/>
          <w:lang w:val="en-GB"/>
        </w:rPr>
        <w:t>Informations regarding OHCA process and patient outcomes, in accordance with the Utstein style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878"/>
        <w:gridCol w:w="1759"/>
      </w:tblGrid>
      <w:tr w:rsidR="0055148A" w:rsidRPr="0064310A" w14:paraId="0B9FBF77" w14:textId="77777777" w:rsidTr="00157FD3">
        <w:tc>
          <w:tcPr>
            <w:tcW w:w="3878" w:type="dxa"/>
          </w:tcPr>
          <w:p w14:paraId="4617D889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14:paraId="1BDACB26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Witnessed OHCA</w:t>
            </w:r>
          </w:p>
          <w:p w14:paraId="33B0404E" w14:textId="49C089DE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N = 23,9</w:t>
            </w:r>
            <w:r w:rsidR="005905B1" w:rsidRPr="0064310A">
              <w:rPr>
                <w:rFonts w:ascii="Times" w:hAnsi="Times"/>
                <w:sz w:val="20"/>
                <w:szCs w:val="20"/>
              </w:rPr>
              <w:t>7</w:t>
            </w:r>
            <w:r w:rsidRPr="0064310A">
              <w:rPr>
                <w:rFonts w:ascii="Times" w:hAnsi="Times"/>
                <w:sz w:val="20"/>
                <w:szCs w:val="20"/>
              </w:rPr>
              <w:t>9</w:t>
            </w:r>
          </w:p>
        </w:tc>
      </w:tr>
      <w:tr w:rsidR="0055148A" w:rsidRPr="0064310A" w14:paraId="4DB5897C" w14:textId="77777777" w:rsidTr="00157FD3">
        <w:tc>
          <w:tcPr>
            <w:tcW w:w="3878" w:type="dxa"/>
          </w:tcPr>
          <w:p w14:paraId="0A80E484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BCLS data</w:t>
            </w:r>
          </w:p>
        </w:tc>
        <w:tc>
          <w:tcPr>
            <w:tcW w:w="1759" w:type="dxa"/>
          </w:tcPr>
          <w:p w14:paraId="0DCB5CD8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</w:tr>
      <w:tr w:rsidR="0055148A" w:rsidRPr="0064310A" w14:paraId="35A3850E" w14:textId="77777777" w:rsidTr="00157FD3">
        <w:tc>
          <w:tcPr>
            <w:tcW w:w="3878" w:type="dxa"/>
          </w:tcPr>
          <w:p w14:paraId="48682AAB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Use of EAD before rescuers</w:t>
            </w:r>
          </w:p>
          <w:p w14:paraId="5F39CD0B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Yes</w:t>
            </w:r>
          </w:p>
          <w:p w14:paraId="477C008D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</w:t>
            </w:r>
            <w:r w:rsidRPr="0064310A">
              <w:rPr>
                <w:rFonts w:ascii="Times" w:hAnsi="Times"/>
                <w:sz w:val="20"/>
                <w:szCs w:val="20"/>
              </w:rPr>
              <w:t>No</w:t>
            </w:r>
          </w:p>
          <w:p w14:paraId="7B2E0E17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NA</w:t>
            </w:r>
          </w:p>
        </w:tc>
        <w:tc>
          <w:tcPr>
            <w:tcW w:w="1759" w:type="dxa"/>
          </w:tcPr>
          <w:p w14:paraId="30DF85A3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0A168CAB" w14:textId="59317F75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1,75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0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(7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.3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1E1F366B" w14:textId="4E65CF13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15,9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28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(66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.4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2E77667D" w14:textId="6F9DBE14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6,30</w:t>
            </w:r>
            <w:r w:rsidR="00F06340" w:rsidRPr="0064310A">
              <w:rPr>
                <w:rFonts w:ascii="Times" w:hAnsi="Times"/>
                <w:sz w:val="20"/>
                <w:szCs w:val="20"/>
              </w:rPr>
              <w:t xml:space="preserve">1 </w:t>
            </w:r>
            <w:r w:rsidRPr="0064310A">
              <w:rPr>
                <w:rFonts w:ascii="Times" w:hAnsi="Times"/>
                <w:sz w:val="20"/>
                <w:szCs w:val="20"/>
              </w:rPr>
              <w:t>(26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.3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55148A" w:rsidRPr="0064310A" w14:paraId="16872A23" w14:textId="77777777" w:rsidTr="00157FD3">
        <w:tc>
          <w:tcPr>
            <w:tcW w:w="3878" w:type="dxa"/>
          </w:tcPr>
          <w:p w14:paraId="5D34340A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BCLS team delay for arrival (min)</w:t>
            </w:r>
          </w:p>
        </w:tc>
        <w:tc>
          <w:tcPr>
            <w:tcW w:w="1759" w:type="dxa"/>
          </w:tcPr>
          <w:p w14:paraId="36BD4830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12 (15)</w:t>
            </w:r>
          </w:p>
        </w:tc>
      </w:tr>
      <w:tr w:rsidR="0055148A" w:rsidRPr="0064310A" w14:paraId="6C077B3F" w14:textId="77777777" w:rsidTr="00157FD3">
        <w:tc>
          <w:tcPr>
            <w:tcW w:w="3878" w:type="dxa"/>
          </w:tcPr>
          <w:p w14:paraId="5A684C3E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No Flow (min)</w:t>
            </w:r>
          </w:p>
        </w:tc>
        <w:tc>
          <w:tcPr>
            <w:tcW w:w="1759" w:type="dxa"/>
          </w:tcPr>
          <w:p w14:paraId="6E41C3F5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11 (13)</w:t>
            </w:r>
          </w:p>
        </w:tc>
      </w:tr>
      <w:tr w:rsidR="0055148A" w:rsidRPr="0064310A" w14:paraId="39A3E7CB" w14:textId="77777777" w:rsidTr="00157FD3">
        <w:tc>
          <w:tcPr>
            <w:tcW w:w="3878" w:type="dxa"/>
          </w:tcPr>
          <w:p w14:paraId="761019CB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Use of EAD before MICU</w:t>
            </w:r>
          </w:p>
          <w:p w14:paraId="62BA6EF7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Yes</w:t>
            </w:r>
          </w:p>
          <w:p w14:paraId="253FDB10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</w:t>
            </w:r>
            <w:r w:rsidRPr="0064310A">
              <w:rPr>
                <w:rFonts w:ascii="Times" w:hAnsi="Times"/>
                <w:sz w:val="20"/>
                <w:szCs w:val="20"/>
              </w:rPr>
              <w:t>No</w:t>
            </w:r>
          </w:p>
        </w:tc>
        <w:tc>
          <w:tcPr>
            <w:tcW w:w="1759" w:type="dxa"/>
          </w:tcPr>
          <w:p w14:paraId="1DC3CCC8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7B93D192" w14:textId="72234C6D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17,3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04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(72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.2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70DBC1BA" w14:textId="6D95BF28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6,67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5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(2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7.8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55148A" w:rsidRPr="0064310A" w14:paraId="3FA7BFBB" w14:textId="77777777" w:rsidTr="00157FD3">
        <w:tc>
          <w:tcPr>
            <w:tcW w:w="3878" w:type="dxa"/>
          </w:tcPr>
          <w:p w14:paraId="60002DE3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Chock delivered before MICU</w:t>
            </w:r>
          </w:p>
          <w:p w14:paraId="01ED40D3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Yes</w:t>
            </w:r>
          </w:p>
          <w:p w14:paraId="05DC8C96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No</w:t>
            </w:r>
          </w:p>
          <w:p w14:paraId="790A173B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</w:t>
            </w:r>
            <w:r w:rsidRPr="0064310A">
              <w:rPr>
                <w:rFonts w:ascii="Times" w:hAnsi="Times"/>
                <w:sz w:val="20"/>
                <w:szCs w:val="20"/>
              </w:rPr>
              <w:t>NA</w:t>
            </w:r>
          </w:p>
        </w:tc>
        <w:tc>
          <w:tcPr>
            <w:tcW w:w="1759" w:type="dxa"/>
          </w:tcPr>
          <w:p w14:paraId="132A20DF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523BCBAD" w14:textId="1D55F7DC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4,685 (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19.5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5B017C52" w14:textId="0A932CDE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11,3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09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(47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.2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630B32C6" w14:textId="1910E51B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7,98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5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(33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.3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55148A" w:rsidRPr="0064310A" w14:paraId="6FA34DA2" w14:textId="77777777" w:rsidTr="00157FD3">
        <w:tc>
          <w:tcPr>
            <w:tcW w:w="3878" w:type="dxa"/>
          </w:tcPr>
          <w:p w14:paraId="21732EB2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ACLS data</w:t>
            </w:r>
          </w:p>
        </w:tc>
        <w:tc>
          <w:tcPr>
            <w:tcW w:w="1759" w:type="dxa"/>
          </w:tcPr>
          <w:p w14:paraId="5AD31A42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</w:tr>
      <w:tr w:rsidR="0055148A" w:rsidRPr="0064310A" w14:paraId="57A02362" w14:textId="77777777" w:rsidTr="00157FD3">
        <w:tc>
          <w:tcPr>
            <w:tcW w:w="3878" w:type="dxa"/>
          </w:tcPr>
          <w:p w14:paraId="66E64320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ACLS team delay for arrival (min)</w:t>
            </w:r>
          </w:p>
        </w:tc>
        <w:tc>
          <w:tcPr>
            <w:tcW w:w="1759" w:type="dxa"/>
          </w:tcPr>
          <w:p w14:paraId="2AAA0575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22 (16)</w:t>
            </w:r>
          </w:p>
        </w:tc>
      </w:tr>
      <w:tr w:rsidR="0055148A" w:rsidRPr="0064310A" w14:paraId="45F2F247" w14:textId="77777777" w:rsidTr="00157FD3">
        <w:tc>
          <w:tcPr>
            <w:tcW w:w="3878" w:type="dxa"/>
          </w:tcPr>
          <w:p w14:paraId="357A4430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First cardiac rhythm</w:t>
            </w:r>
          </w:p>
          <w:p w14:paraId="2E96BA42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ROSC</w:t>
            </w:r>
          </w:p>
          <w:p w14:paraId="67744121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Asystole</w:t>
            </w:r>
          </w:p>
          <w:p w14:paraId="71F36FF1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Ventricular fibrillation or tachycardia</w:t>
            </w:r>
          </w:p>
          <w:p w14:paraId="231A7267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</w:t>
            </w:r>
            <w:r w:rsidRPr="0064310A">
              <w:rPr>
                <w:rFonts w:ascii="Times" w:hAnsi="Times"/>
                <w:sz w:val="20"/>
                <w:szCs w:val="20"/>
              </w:rPr>
              <w:t>Pulseless electrical activity</w:t>
            </w:r>
          </w:p>
          <w:p w14:paraId="48A3AB04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NA</w:t>
            </w:r>
          </w:p>
        </w:tc>
        <w:tc>
          <w:tcPr>
            <w:tcW w:w="1759" w:type="dxa"/>
          </w:tcPr>
          <w:p w14:paraId="49E48AE0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5FB085B8" w14:textId="0B4A3308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1,3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59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5.7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1206D597" w14:textId="33BBDD2D" w:rsidR="0055148A" w:rsidRPr="0064310A" w:rsidRDefault="0055148A" w:rsidP="00F06340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17,78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1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(74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.2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2B3CAAFE" w14:textId="64583991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2,33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7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9.7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5178A166" w14:textId="0E663792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1,504 (6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.3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1BD498B4" w14:textId="69A96869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99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8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(4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.2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55148A" w:rsidRPr="0064310A" w14:paraId="0DA22E61" w14:textId="77777777" w:rsidTr="00157FD3">
        <w:tc>
          <w:tcPr>
            <w:tcW w:w="3878" w:type="dxa"/>
          </w:tcPr>
          <w:p w14:paraId="1445732D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Advance life support</w:t>
            </w:r>
          </w:p>
          <w:p w14:paraId="47602F9B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Yes</w:t>
            </w:r>
          </w:p>
          <w:p w14:paraId="500F383B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No</w:t>
            </w:r>
          </w:p>
          <w:p w14:paraId="72ED10FD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NA</w:t>
            </w:r>
          </w:p>
        </w:tc>
        <w:tc>
          <w:tcPr>
            <w:tcW w:w="1759" w:type="dxa"/>
          </w:tcPr>
          <w:p w14:paraId="0BB1A6C9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</w:p>
          <w:p w14:paraId="39581DA6" w14:textId="08373090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18,1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55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(7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5.7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4763EBA" w14:textId="0F2CCF36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5,8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18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(24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.3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47511BBE" w14:textId="6A0AFD9F" w:rsidR="0055148A" w:rsidRPr="0064310A" w:rsidRDefault="00F06340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6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(0)</w:t>
            </w:r>
          </w:p>
        </w:tc>
      </w:tr>
      <w:tr w:rsidR="0055148A" w:rsidRPr="0064310A" w14:paraId="30BBDEC8" w14:textId="77777777" w:rsidTr="00157FD3">
        <w:tc>
          <w:tcPr>
            <w:tcW w:w="3878" w:type="dxa"/>
          </w:tcPr>
          <w:p w14:paraId="21D9F75D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Outcome</w:t>
            </w:r>
          </w:p>
        </w:tc>
        <w:tc>
          <w:tcPr>
            <w:tcW w:w="1759" w:type="dxa"/>
          </w:tcPr>
          <w:p w14:paraId="41F36022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</w:tr>
      <w:tr w:rsidR="0055148A" w:rsidRPr="0064310A" w14:paraId="1CBA3E7A" w14:textId="77777777" w:rsidTr="00157FD3">
        <w:tc>
          <w:tcPr>
            <w:tcW w:w="3878" w:type="dxa"/>
          </w:tcPr>
          <w:p w14:paraId="325E5DBF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ROSC</w:t>
            </w:r>
          </w:p>
          <w:p w14:paraId="693F3FFA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lastRenderedPageBreak/>
              <w:t xml:space="preserve">    Yes</w:t>
            </w:r>
          </w:p>
          <w:p w14:paraId="3A86409F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No</w:t>
            </w:r>
          </w:p>
          <w:p w14:paraId="4B69F5B1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NA</w:t>
            </w:r>
          </w:p>
        </w:tc>
        <w:tc>
          <w:tcPr>
            <w:tcW w:w="1759" w:type="dxa"/>
          </w:tcPr>
          <w:p w14:paraId="3B0370A7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0E0578FC" w14:textId="0569F846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lastRenderedPageBreak/>
              <w:t>6,74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4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(28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.1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2FF0583" w14:textId="6960AE6F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17,2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22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(7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1.9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C831B48" w14:textId="0A1AF6AB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3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(0)</w:t>
            </w:r>
          </w:p>
        </w:tc>
      </w:tr>
      <w:tr w:rsidR="0055148A" w:rsidRPr="0064310A" w14:paraId="74869F9F" w14:textId="77777777" w:rsidTr="00157FD3">
        <w:tc>
          <w:tcPr>
            <w:tcW w:w="3878" w:type="dxa"/>
          </w:tcPr>
          <w:p w14:paraId="2FFB83F6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lastRenderedPageBreak/>
              <w:t>ROSC delay (min)</w:t>
            </w:r>
          </w:p>
        </w:tc>
        <w:tc>
          <w:tcPr>
            <w:tcW w:w="1759" w:type="dxa"/>
          </w:tcPr>
          <w:p w14:paraId="5F02410E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33 (19)</w:t>
            </w:r>
          </w:p>
        </w:tc>
      </w:tr>
      <w:tr w:rsidR="0055148A" w:rsidRPr="0064310A" w14:paraId="5D5EF8CD" w14:textId="77777777" w:rsidTr="00157FD3">
        <w:tc>
          <w:tcPr>
            <w:tcW w:w="3878" w:type="dxa"/>
          </w:tcPr>
          <w:p w14:paraId="6BA67DB6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pt-BR"/>
              </w:rPr>
            </w:pPr>
            <w:r w:rsidRPr="0064310A">
              <w:rPr>
                <w:rFonts w:ascii="Times" w:hAnsi="Times"/>
                <w:sz w:val="20"/>
                <w:szCs w:val="20"/>
                <w:lang w:val="pt-BR"/>
              </w:rPr>
              <w:t>Pre hospital survival</w:t>
            </w:r>
          </w:p>
          <w:p w14:paraId="6D319F22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pt-BR"/>
              </w:rPr>
            </w:pPr>
            <w:r w:rsidRPr="0064310A">
              <w:rPr>
                <w:rFonts w:ascii="Times" w:hAnsi="Times"/>
                <w:sz w:val="20"/>
                <w:szCs w:val="20"/>
                <w:lang w:val="pt-BR"/>
              </w:rPr>
              <w:t xml:space="preserve">    Yes</w:t>
            </w:r>
          </w:p>
          <w:p w14:paraId="23B2CA79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pt-BR"/>
              </w:rPr>
            </w:pPr>
            <w:r w:rsidRPr="0064310A">
              <w:rPr>
                <w:rFonts w:ascii="Times" w:hAnsi="Times"/>
                <w:sz w:val="20"/>
                <w:szCs w:val="20"/>
                <w:lang w:val="pt-BR"/>
              </w:rPr>
              <w:t xml:space="preserve">    No</w:t>
            </w:r>
          </w:p>
          <w:p w14:paraId="1D0E45D2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pt-BR"/>
              </w:rPr>
            </w:pPr>
            <w:r w:rsidRPr="0064310A">
              <w:rPr>
                <w:rFonts w:ascii="Times" w:hAnsi="Times"/>
                <w:sz w:val="20"/>
                <w:szCs w:val="20"/>
                <w:lang w:val="pt-BR"/>
              </w:rPr>
              <w:t xml:space="preserve">    NA</w:t>
            </w:r>
          </w:p>
        </w:tc>
        <w:tc>
          <w:tcPr>
            <w:tcW w:w="1759" w:type="dxa"/>
          </w:tcPr>
          <w:p w14:paraId="4799562A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  <w:lang w:val="pt-BR"/>
              </w:rPr>
            </w:pPr>
          </w:p>
          <w:p w14:paraId="608B7108" w14:textId="11D6A053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6,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196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(2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5.9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607C2FB3" w14:textId="2F1DA6BF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17,7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79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(74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.1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173EC02B" w14:textId="0B024A0A" w:rsidR="0055148A" w:rsidRPr="0064310A" w:rsidRDefault="00F06340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4</w:t>
            </w:r>
            <w:r w:rsidR="0055148A" w:rsidRPr="0064310A">
              <w:rPr>
                <w:rFonts w:ascii="Times" w:hAnsi="Times"/>
                <w:sz w:val="20"/>
                <w:szCs w:val="20"/>
              </w:rPr>
              <w:t xml:space="preserve"> (0)</w:t>
            </w:r>
          </w:p>
        </w:tc>
      </w:tr>
      <w:tr w:rsidR="0055148A" w:rsidRPr="0064310A" w14:paraId="2F04A26B" w14:textId="77777777" w:rsidTr="00157FD3">
        <w:tc>
          <w:tcPr>
            <w:tcW w:w="3878" w:type="dxa"/>
          </w:tcPr>
          <w:p w14:paraId="1F7BBFBE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Low Flow</w:t>
            </w:r>
          </w:p>
        </w:tc>
        <w:tc>
          <w:tcPr>
            <w:tcW w:w="1759" w:type="dxa"/>
          </w:tcPr>
          <w:p w14:paraId="6977ABBF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31 (20)</w:t>
            </w:r>
          </w:p>
        </w:tc>
      </w:tr>
      <w:tr w:rsidR="0055148A" w:rsidRPr="0064310A" w14:paraId="7F60C3F2" w14:textId="77777777" w:rsidTr="00157FD3">
        <w:tc>
          <w:tcPr>
            <w:tcW w:w="3878" w:type="dxa"/>
          </w:tcPr>
          <w:p w14:paraId="5FD7A927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Survival at D30</w:t>
            </w:r>
          </w:p>
          <w:p w14:paraId="6F81258A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Yes</w:t>
            </w:r>
          </w:p>
          <w:p w14:paraId="488A204F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No</w:t>
            </w:r>
          </w:p>
          <w:p w14:paraId="7606563B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NA</w:t>
            </w:r>
          </w:p>
        </w:tc>
        <w:tc>
          <w:tcPr>
            <w:tcW w:w="1759" w:type="dxa"/>
          </w:tcPr>
          <w:p w14:paraId="6C2705F9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301D1B11" w14:textId="352BCC35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1,8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68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7.</w:t>
            </w:r>
            <w:r w:rsidRPr="0064310A">
              <w:rPr>
                <w:rFonts w:ascii="Times" w:hAnsi="Times"/>
                <w:sz w:val="20"/>
                <w:szCs w:val="20"/>
              </w:rPr>
              <w:t>8)</w:t>
            </w:r>
          </w:p>
          <w:p w14:paraId="67A42D85" w14:textId="17C575E4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22,1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03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(92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.2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2073390F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8 (0)</w:t>
            </w:r>
          </w:p>
        </w:tc>
      </w:tr>
      <w:tr w:rsidR="0055148A" w:rsidRPr="0064310A" w14:paraId="45514E41" w14:textId="77777777" w:rsidTr="00157FD3">
        <w:tc>
          <w:tcPr>
            <w:tcW w:w="3878" w:type="dxa"/>
          </w:tcPr>
          <w:p w14:paraId="3F6A2A57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>Neurological outcome at D30</w:t>
            </w:r>
          </w:p>
          <w:p w14:paraId="66E72C43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CPC 1</w:t>
            </w:r>
          </w:p>
          <w:p w14:paraId="4D99EC51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CPC 2</w:t>
            </w:r>
          </w:p>
          <w:p w14:paraId="250BC16F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  <w:lang w:val="en-US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CPC 3</w:t>
            </w:r>
          </w:p>
          <w:p w14:paraId="4F088947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  <w:lang w:val="en-US"/>
              </w:rPr>
              <w:t xml:space="preserve">    </w:t>
            </w:r>
            <w:r w:rsidRPr="0064310A">
              <w:rPr>
                <w:rFonts w:ascii="Times" w:hAnsi="Times"/>
                <w:sz w:val="20"/>
                <w:szCs w:val="20"/>
              </w:rPr>
              <w:t>CPC 4</w:t>
            </w:r>
          </w:p>
          <w:p w14:paraId="15874D5A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CPC 5</w:t>
            </w:r>
          </w:p>
          <w:p w14:paraId="02AF2009" w14:textId="77777777" w:rsidR="0055148A" w:rsidRPr="0064310A" w:rsidRDefault="0055148A" w:rsidP="00157FD3">
            <w:pPr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 xml:space="preserve">    NA</w:t>
            </w:r>
          </w:p>
        </w:tc>
        <w:tc>
          <w:tcPr>
            <w:tcW w:w="1759" w:type="dxa"/>
          </w:tcPr>
          <w:p w14:paraId="136C9E70" w14:textId="77777777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  <w:p w14:paraId="4906E5C3" w14:textId="4C657D41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1,02</w:t>
            </w:r>
            <w:r w:rsidR="00F06340" w:rsidRPr="0064310A">
              <w:rPr>
                <w:rFonts w:ascii="Times" w:hAnsi="Times"/>
                <w:sz w:val="20"/>
                <w:szCs w:val="20"/>
              </w:rPr>
              <w:t>3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(5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4.</w:t>
            </w:r>
            <w:r w:rsidRPr="0064310A">
              <w:rPr>
                <w:rFonts w:ascii="Times" w:hAnsi="Times"/>
                <w:sz w:val="20"/>
                <w:szCs w:val="20"/>
              </w:rPr>
              <w:t>5)</w:t>
            </w:r>
          </w:p>
          <w:p w14:paraId="28A947BA" w14:textId="79AEBB65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249 (13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.3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13174E7" w14:textId="2E26CD39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116 (6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.2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615E7C96" w14:textId="4B015E3F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73 (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3.9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00DE68F4" w14:textId="486FB993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29 (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1.5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  <w:p w14:paraId="6F6D0B24" w14:textId="136BA172" w:rsidR="0055148A" w:rsidRPr="0064310A" w:rsidRDefault="0055148A" w:rsidP="00157FD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4310A">
              <w:rPr>
                <w:rFonts w:ascii="Times" w:hAnsi="Times"/>
                <w:sz w:val="20"/>
                <w:szCs w:val="20"/>
              </w:rPr>
              <w:t>38</w:t>
            </w:r>
            <w:r w:rsidR="00687614" w:rsidRPr="0064310A">
              <w:rPr>
                <w:rFonts w:ascii="Times" w:hAnsi="Times"/>
                <w:sz w:val="20"/>
                <w:szCs w:val="20"/>
              </w:rPr>
              <w:t>6</w:t>
            </w:r>
            <w:r w:rsidRPr="0064310A">
              <w:rPr>
                <w:rFonts w:ascii="Times" w:hAnsi="Times"/>
                <w:sz w:val="20"/>
                <w:szCs w:val="20"/>
              </w:rPr>
              <w:t xml:space="preserve"> (2</w:t>
            </w:r>
            <w:r w:rsidR="00806BA8" w:rsidRPr="0064310A">
              <w:rPr>
                <w:rFonts w:ascii="Times" w:hAnsi="Times"/>
                <w:sz w:val="20"/>
                <w:szCs w:val="20"/>
              </w:rPr>
              <w:t>0.6</w:t>
            </w:r>
            <w:r w:rsidRPr="0064310A">
              <w:rPr>
                <w:rFonts w:ascii="Times" w:hAnsi="Times"/>
                <w:sz w:val="20"/>
                <w:szCs w:val="20"/>
              </w:rPr>
              <w:t>)</w:t>
            </w:r>
          </w:p>
        </w:tc>
      </w:tr>
    </w:tbl>
    <w:p w14:paraId="5B33E176" w14:textId="77777777" w:rsidR="0055148A" w:rsidRPr="0064310A" w:rsidRDefault="0055148A" w:rsidP="0055148A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64310A">
        <w:rPr>
          <w:rFonts w:ascii="Times" w:hAnsi="Times"/>
          <w:sz w:val="24"/>
          <w:szCs w:val="24"/>
          <w:lang w:val="en-GB"/>
        </w:rPr>
        <w:t>Categorical variables are presented with number and percentage. Numerous variables are presented with mean and standard deviation.</w:t>
      </w:r>
    </w:p>
    <w:p w14:paraId="705D6181" w14:textId="77777777" w:rsidR="0055148A" w:rsidRDefault="0055148A" w:rsidP="0055148A">
      <w:pPr>
        <w:spacing w:line="480" w:lineRule="auto"/>
        <w:jc w:val="both"/>
        <w:rPr>
          <w:rFonts w:ascii="Times" w:hAnsi="Times"/>
          <w:sz w:val="24"/>
          <w:szCs w:val="24"/>
          <w:lang w:val="en-GB"/>
        </w:rPr>
      </w:pPr>
      <w:r w:rsidRPr="0064310A">
        <w:rPr>
          <w:rFonts w:ascii="Times" w:hAnsi="Times"/>
          <w:sz w:val="24"/>
          <w:szCs w:val="24"/>
          <w:lang w:val="en-GB"/>
        </w:rPr>
        <w:t>OHCA: Out-of-hospital cardiac arrest, BCLS: Basic cardiac life support, EAD: External automatic defibrillator, MICU: mobile intensive care unit, ACLS: Advanced cardiac life support, ROSC: Return of spontaneous circulation, CPC: Cerebral performance</w:t>
      </w:r>
      <w:r>
        <w:rPr>
          <w:rFonts w:ascii="Times" w:hAnsi="Times"/>
          <w:sz w:val="24"/>
          <w:szCs w:val="24"/>
          <w:lang w:val="en-GB"/>
        </w:rPr>
        <w:t xml:space="preserve"> </w:t>
      </w:r>
    </w:p>
    <w:p w14:paraId="49727272" w14:textId="77777777" w:rsidR="006909B5" w:rsidRPr="00683091" w:rsidRDefault="006909B5">
      <w:pPr>
        <w:rPr>
          <w:lang w:val="en-GB"/>
        </w:rPr>
      </w:pPr>
    </w:p>
    <w:sectPr w:rsidR="006909B5" w:rsidRPr="00683091" w:rsidSect="0068099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48A"/>
    <w:rsid w:val="00157FD3"/>
    <w:rsid w:val="001658E8"/>
    <w:rsid w:val="002D3F0F"/>
    <w:rsid w:val="004F1EBD"/>
    <w:rsid w:val="0053181F"/>
    <w:rsid w:val="0055148A"/>
    <w:rsid w:val="005905B1"/>
    <w:rsid w:val="0064310A"/>
    <w:rsid w:val="00680995"/>
    <w:rsid w:val="00683091"/>
    <w:rsid w:val="00687614"/>
    <w:rsid w:val="006909B5"/>
    <w:rsid w:val="006F4294"/>
    <w:rsid w:val="00734FAE"/>
    <w:rsid w:val="007703DA"/>
    <w:rsid w:val="00806BA8"/>
    <w:rsid w:val="00A44F0B"/>
    <w:rsid w:val="00E50BB9"/>
    <w:rsid w:val="00E615F6"/>
    <w:rsid w:val="00EA4534"/>
    <w:rsid w:val="00F0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86BB011"/>
  <w14:defaultImageDpi w14:val="300"/>
  <w15:docId w15:val="{F701EE81-1C71-564C-9352-0B0D8B86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48A"/>
    <w:pPr>
      <w:spacing w:after="160" w:line="259" w:lineRule="auto"/>
    </w:pPr>
    <w:rPr>
      <w:rFonts w:eastAsiaTheme="minorHAnsi"/>
      <w:sz w:val="22"/>
      <w:szCs w:val="22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51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5905B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905B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905B1"/>
    <w:rPr>
      <w:rFonts w:eastAsiaTheme="minorHAnsi"/>
      <w:sz w:val="20"/>
      <w:szCs w:val="20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905B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905B1"/>
    <w:rPr>
      <w:rFonts w:eastAsiaTheme="minorHAnsi"/>
      <w:b/>
      <w:bCs/>
      <w:sz w:val="20"/>
      <w:szCs w:val="20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6</Pages>
  <Words>865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 Reuter</dc:creator>
  <cp:keywords/>
  <dc:description/>
  <cp:lastModifiedBy>Paul-Georges Reuter</cp:lastModifiedBy>
  <cp:revision>12</cp:revision>
  <dcterms:created xsi:type="dcterms:W3CDTF">2021-04-26T11:04:00Z</dcterms:created>
  <dcterms:modified xsi:type="dcterms:W3CDTF">2021-10-07T16:41:00Z</dcterms:modified>
</cp:coreProperties>
</file>