
<file path=[Content_Types].xml><?xml version="1.0" encoding="utf-8"?>
<Types xmlns="http://schemas.openxmlformats.org/package/2006/content-types">
  <Default Extension="xml" ContentType="application/xml"/>
  <Default Extension="jpeg" ContentType="image/jpeg"/>
  <Default Extension="JPG" ContentType="image/.jp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cs="Times New Roman"/>
          <w:lang w:val="en-US" w:eastAsia="zh-CN"/>
        </w:rPr>
      </w:pPr>
      <w:r>
        <w:rPr>
          <w:rFonts w:hint="default" w:ascii="Times New Roman" w:hAnsi="Times New Roman" w:cs="Times New Roman"/>
          <w:lang w:val="en-US" w:eastAsia="zh-CN"/>
        </w:rPr>
        <w:t xml:space="preserve">Table S1. Search </w:t>
      </w:r>
      <w:r>
        <w:rPr>
          <w:rFonts w:hint="eastAsia" w:ascii="Times New Roman" w:hAnsi="Times New Roman" w:cs="Times New Roman"/>
          <w:lang w:val="en-US" w:eastAsia="zh-CN"/>
        </w:rPr>
        <w:t>terms of English databases</w:t>
      </w:r>
    </w:p>
    <w:p>
      <w:pPr>
        <w:rPr>
          <w:rFonts w:hint="default" w:ascii="Times New Roman" w:hAnsi="Times New Roman" w:cs="Times New Roman"/>
          <w:lang w:val="en-US" w:eastAsia="zh-CN"/>
        </w:rPr>
      </w:pPr>
      <w:r>
        <w:rPr>
          <w:rFonts w:hint="eastAsia" w:ascii="Times New Roman" w:hAnsi="Times New Roman" w:cs="Times New Roman"/>
          <w:lang w:val="en-US" w:eastAsia="zh-CN"/>
        </w:rPr>
        <w:t>Pubmed</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3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#1</w:t>
            </w:r>
          </w:p>
        </w:tc>
        <w:tc>
          <w:tcPr>
            <w:tcW w:w="13519" w:type="dxa"/>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w:t>
            </w:r>
            <w:r>
              <w:rPr>
                <w:rFonts w:hint="eastAsia" w:ascii="Times New Roman" w:hAnsi="Times New Roman" w:cs="Times New Roman"/>
                <w:vertAlign w:val="baseline"/>
                <w:lang w:val="en-US" w:eastAsia="zh-CN"/>
              </w:rPr>
              <w:t>Sedentary Time</w:t>
            </w:r>
            <w:r>
              <w:rPr>
                <w:rFonts w:hint="default" w:ascii="Times New Roman" w:hAnsi="Times New Roman" w:cs="Times New Roman"/>
                <w:vertAlign w:val="baseline"/>
              </w:rPr>
              <w:t>"[MeSH Terms]</w:t>
            </w:r>
            <w:r>
              <w:rPr>
                <w:rFonts w:hint="eastAsia" w:ascii="Times New Roman" w:hAnsi="Times New Roman" w:cs="Times New Roman"/>
                <w:vertAlign w:val="baseline"/>
                <w:lang w:val="en-US" w:eastAsia="zh-CN"/>
              </w:rPr>
              <w:t xml:space="preserve"> OR "sedentary behaviour</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w:t>
            </w:r>
            <w:bookmarkStart w:id="0" w:name="OLE_LINK1"/>
            <w:r>
              <w:rPr>
                <w:rFonts w:hint="eastAsia" w:ascii="Times New Roman" w:hAnsi="Times New Roman" w:cs="Times New Roman"/>
                <w:vertAlign w:val="baseline"/>
                <w:lang w:val="en-US" w:eastAsia="zh-CN"/>
              </w:rPr>
              <w:t>OR "sedentary lifestyle</w:t>
            </w:r>
            <w:r>
              <w:rPr>
                <w:rFonts w:hint="default" w:ascii="Times New Roman" w:hAnsi="Times New Roman" w:cs="Times New Roman"/>
                <w:vertAlign w:val="baseline"/>
              </w:rPr>
              <w:t>"[Title/Abstract]</w:t>
            </w:r>
            <w:bookmarkEnd w:id="0"/>
            <w:r>
              <w:rPr>
                <w:rFonts w:hint="eastAsia" w:ascii="Times New Roman" w:hAnsi="Times New Roman" w:cs="Times New Roman"/>
                <w:vertAlign w:val="baseline"/>
                <w:lang w:val="en-US" w:eastAsia="zh-CN"/>
              </w:rPr>
              <w:t xml:space="preserve"> OR "sedentary time</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OR "sedent*</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OR "sit*</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OR "seated</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rPr>
              <w:t>"Screen Time"[MeSH Terms] OR "Television"[MeSH Terms] OR "Computers"[MeSH Terms] OR "Video Games"[MeSH Terms] OR "televisions"[Title/Abstract] OR "television viewing"[Title/Abstract] OR "television watching"[Title/Abstract] OR "TV viewing"[Title/Abstract] OR "TV watching"[Title/Abstract] OR "television time"[Title/Abstract] OR "watch television"[Title/Abstract] OR "view television"[Title/Abstract] OR "watch TV"[Title/Abstract] OR "TV time"[Title/Abstract] OR "TV"[Title/Abstract] OR "screen behavior"[Title/Abstract] OR "screen behaviour"[Title/Abstract] OR "computer"[Title/Abstract] OR "video gaming"[Title/Abstract]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rPr>
              <w:t>"</w:t>
            </w:r>
            <w:r>
              <w:rPr>
                <w:rFonts w:hint="eastAsia" w:ascii="Times New Roman" w:hAnsi="Times New Roman" w:cs="Times New Roman"/>
                <w:vertAlign w:val="baseline"/>
                <w:lang w:val="en-US" w:eastAsia="zh-CN"/>
              </w:rPr>
              <w:t>occupational sitting</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rPr>
              <w:t>"</w:t>
            </w:r>
            <w:r>
              <w:rPr>
                <w:rFonts w:hint="eastAsia" w:ascii="Times New Roman" w:hAnsi="Times New Roman" w:cs="Times New Roman"/>
                <w:vertAlign w:val="baseline"/>
                <w:lang w:val="en-US" w:eastAsia="zh-CN"/>
              </w:rPr>
              <w:t>work</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rPr>
              <w:t>"</w:t>
            </w:r>
            <w:r>
              <w:rPr>
                <w:rFonts w:hint="eastAsia" w:ascii="Times New Roman" w:hAnsi="Times New Roman" w:cs="Times New Roman"/>
                <w:vertAlign w:val="baseline"/>
                <w:lang w:val="en-US" w:eastAsia="zh-CN"/>
              </w:rPr>
              <w:t>transportation</w:t>
            </w:r>
            <w:r>
              <w:rPr>
                <w:rFonts w:hint="default" w:ascii="Times New Roman" w:hAnsi="Times New Roman" w:cs="Times New Roman"/>
                <w:vertAlign w:val="baseline"/>
              </w:rPr>
              <w:t>"[Title/Abstract]</w:t>
            </w:r>
            <w:r>
              <w:rPr>
                <w:rFonts w:hint="eastAsia" w:ascii="Times New Roman" w:hAnsi="Times New Roman" w:cs="Times New Roman"/>
                <w:vertAlign w:val="baseline"/>
                <w:lang w:val="en-US" w:eastAsia="zh-CN"/>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#2</w:t>
            </w:r>
          </w:p>
        </w:tc>
        <w:tc>
          <w:tcPr>
            <w:tcW w:w="13519" w:type="dxa"/>
          </w:tcPr>
          <w:p>
            <w:pPr>
              <w:rPr>
                <w:rFonts w:hint="default" w:ascii="Times New Roman" w:hAnsi="Times New Roman" w:cs="Times New Roman"/>
                <w:vertAlign w:val="baseline"/>
              </w:rPr>
            </w:pPr>
            <w:r>
              <w:rPr>
                <w:rFonts w:hint="default" w:ascii="Times New Roman" w:hAnsi="Times New Roman" w:cs="Times New Roman"/>
                <w:vertAlign w:val="baseline"/>
              </w:rPr>
              <w:t>"Coronary Disease"[MeSH Terms] OR "Stroke"[MeSH Terms] OR "Myocardial Infarction"[MeSH Terms] OR "Cerebral Arterial Diseases"[MeSH Terms] OR "Brain Infarction"[MeSH Terms] OR "Cardiovascular Diseases"[MeSH Terms] OR "CVD"[Title/Abstract] OR "cardiovascular disease"[Title/Abstract] OR "CHD"[Title/Abstract] OR "coronary heart disease"[Title/Abstract] OR "heart attack"[Title/Abstract] OR "myocardial infarct"[Title/Abstract] OR "brain infarct"[Title/Abstract] OR "coronary arteriosclerosis"[Title/Abstract] OR "MI"[Title/Abstract]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#3</w:t>
            </w:r>
          </w:p>
        </w:tc>
        <w:tc>
          <w:tcPr>
            <w:tcW w:w="13519" w:type="dxa"/>
          </w:tcPr>
          <w:p>
            <w:pPr>
              <w:rPr>
                <w:rFonts w:hint="default" w:ascii="Times New Roman" w:hAnsi="Times New Roman" w:cs="Times New Roman"/>
                <w:vertAlign w:val="baseline"/>
              </w:rPr>
            </w:pPr>
            <w:r>
              <w:rPr>
                <w:rFonts w:hint="default" w:ascii="Times New Roman" w:hAnsi="Times New Roman" w:cs="Times New Roman"/>
                <w:vertAlign w:val="baseline"/>
              </w:rPr>
              <w:t>"Cross-Sectional Studies"[MeSH Terms] OR "Cohort Studies"[MeSH Terms] OR "</w:t>
            </w:r>
            <w:bookmarkStart w:id="1" w:name="OLE_LINK3"/>
            <w:r>
              <w:rPr>
                <w:rFonts w:hint="default" w:ascii="Times New Roman" w:hAnsi="Times New Roman" w:cs="Times New Roman"/>
                <w:vertAlign w:val="baseline"/>
              </w:rPr>
              <w:t>Case-Control Studies</w:t>
            </w:r>
            <w:bookmarkEnd w:id="1"/>
            <w:r>
              <w:rPr>
                <w:rFonts w:hint="default" w:ascii="Times New Roman" w:hAnsi="Times New Roman" w:cs="Times New Roman"/>
                <w:vertAlign w:val="baseline"/>
              </w:rPr>
              <w:t>"[MeSH Terms] OR "Mortality"[MeSH Terms] OR "Morbidity"[MeSH Terms] OR "Death"[MeSH Terms] OR "Risk Factors"[MeSH Terms] OR "crude death rate"[Title/Abstract] OR "crude mortality rate"[Title/Abstract] OR "death rate"[Title/Abstract] OR "incidence"[Title/Abstract] OR "risk"[Title/Abstract]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#4</w:t>
            </w:r>
          </w:p>
        </w:tc>
        <w:tc>
          <w:tcPr>
            <w:tcW w:w="13519" w:type="dxa"/>
            <w:vAlign w:val="top"/>
          </w:tcPr>
          <w:p>
            <w:pPr>
              <w:rPr>
                <w:rFonts w:hint="default" w:ascii="Times New Roman" w:hAnsi="Times New Roman" w:cs="Times New Roman" w:eastAsiaTheme="minorEastAsia"/>
                <w:kern w:val="2"/>
                <w:sz w:val="21"/>
                <w:szCs w:val="24"/>
                <w:vertAlign w:val="baseline"/>
                <w:lang w:val="en-US" w:eastAsia="zh-CN" w:bidi="ar-SA"/>
              </w:rPr>
            </w:pPr>
            <w:r>
              <w:rPr>
                <w:rFonts w:hint="default" w:ascii="Times New Roman" w:hAnsi="Times New Roman" w:cs="Times New Roman"/>
                <w:vertAlign w:val="baseline"/>
              </w:rPr>
              <w:t>80</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and</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over[Filter] OR all</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adult[Filter] OR young</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adult[Filter] OR adult[Filter] OR middle</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aged</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aged[Filter] OR middle</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aged[Filter] OR aged[Filter]</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#5</w:t>
            </w:r>
          </w:p>
        </w:tc>
        <w:tc>
          <w:tcPr>
            <w:tcW w:w="13519" w:type="dxa"/>
          </w:tcPr>
          <w:p>
            <w:pPr>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"Randomized Controlled Trial"[Publication Type]</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rPr>
              <w:t>"</w:t>
            </w:r>
            <w:r>
              <w:rPr>
                <w:rFonts w:hint="eastAsia" w:ascii="Times New Roman" w:hAnsi="Times New Roman" w:cs="Times New Roman"/>
                <w:vertAlign w:val="baseline"/>
                <w:lang w:val="en-US" w:eastAsia="zh-CN"/>
              </w:rPr>
              <w:t>Review</w:t>
            </w:r>
            <w:r>
              <w:rPr>
                <w:rFonts w:hint="default" w:ascii="Times New Roman" w:hAnsi="Times New Roman" w:cs="Times New Roman"/>
                <w:vertAlign w:val="baseline"/>
              </w:rPr>
              <w:t>"[Publication Type]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#6</w:t>
            </w:r>
          </w:p>
        </w:tc>
        <w:tc>
          <w:tcPr>
            <w:tcW w:w="13519" w:type="dxa"/>
          </w:tcPr>
          <w:p>
            <w:pPr>
              <w:rPr>
                <w:rFonts w:hint="default" w:ascii="Times New Roman" w:hAnsi="Times New Roman" w:cs="Times New Roman"/>
                <w:vertAlign w:val="baseline"/>
              </w:rPr>
            </w:pPr>
            <w:bookmarkStart w:id="2" w:name="OLE_LINK2"/>
            <w:r>
              <w:rPr>
                <w:rFonts w:hint="default" w:ascii="Times New Roman" w:hAnsi="Times New Roman" w:cs="Times New Roman"/>
                <w:vertAlign w:val="baseline"/>
              </w:rPr>
              <w:t>"Child"[MeSH Terms] OR "Infant"[MeSH Terms] OR "Adolescent"[MeSH Terms]</w:t>
            </w:r>
            <w:bookmarkEnd w:id="2"/>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#7</w:t>
            </w:r>
          </w:p>
        </w:tc>
        <w:tc>
          <w:tcPr>
            <w:tcW w:w="13519" w:type="dxa"/>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#1 AND #2 AND #3 AND #4 NOT #5 NOT #6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Limit: publication date from January 2015 to November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Number of literature: 1962</w:t>
            </w:r>
          </w:p>
        </w:tc>
      </w:tr>
    </w:tbl>
    <w:p>
      <w:pPr>
        <w:rPr>
          <w:rFonts w:hint="default" w:ascii="Times New Roman" w:hAnsi="Times New Roman" w:cs="Times New Roman"/>
          <w:lang w:val="en-US" w:eastAsia="zh-CN"/>
        </w:rPr>
      </w:pPr>
    </w:p>
    <w:p>
      <w:pPr>
        <w:rPr>
          <w:rFonts w:hint="eastAsia" w:ascii="Times New Roman" w:hAnsi="Times New Roman" w:cs="Times New Roman"/>
          <w:lang w:val="en-US" w:eastAsia="zh-CN"/>
        </w:rPr>
      </w:pPr>
      <w:r>
        <w:rPr>
          <w:rFonts w:hint="eastAsia" w:ascii="Times New Roman" w:hAnsi="Times New Roman" w:cs="Times New Roman"/>
          <w:lang w:val="en-US" w:eastAsia="zh-CN"/>
        </w:rPr>
        <w:t>Cochrane Library</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55"/>
        <w:gridCol w:w="1351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w:t>
            </w:r>
            <w:r>
              <w:rPr>
                <w:rFonts w:hint="eastAsia" w:ascii="Times New Roman" w:hAnsi="Times New Roman" w:cs="Times New Roman"/>
                <w:vertAlign w:val="baseline"/>
                <w:lang w:val="en-US" w:eastAsia="zh-CN"/>
              </w:rPr>
              <w:t>Sedentary Time</w:t>
            </w:r>
            <w:r>
              <w:rPr>
                <w:rFonts w:hint="default" w:ascii="Times New Roman" w:hAnsi="Times New Roman" w:cs="Times New Roman"/>
                <w:vertAlign w:val="baseline"/>
                <w:lang w:val="en-US" w:eastAsia="zh-CN"/>
              </w:rPr>
              <w:t>]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[Television]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[Computers]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[Video Games]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[Smartphone]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[Screen Time]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#7</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Sedentary Time</w:t>
            </w:r>
            <w:r>
              <w:rPr>
                <w:rFonts w:hint="default" w:ascii="Times New Roman" w:hAnsi="Times New Roman" w:cs="Times New Roman"/>
                <w:vertAlign w:val="baseline"/>
                <w:lang w:val="en-US" w:eastAsia="zh-CN"/>
              </w:rPr>
              <w:t>" or "sedentary lifestyle" or "sedentary time" or "sitting" or "sit" or "seated" or "screen behavior" or "televisions" or "television viewing" or "television watching" or "television time" or "TV" or "TV watching" or "TV viewing" or "watch television" or "view television" or "TV time" or "watch TV" or "computer" or "video gaming"</w:t>
            </w:r>
            <w:r>
              <w:rPr>
                <w:rFonts w:hint="eastAsia" w:ascii="Times New Roman" w:hAnsi="Times New Roman" w:cs="Times New Roman"/>
                <w:vertAlign w:val="baseline"/>
                <w:lang w:val="en-US" w:eastAsia="zh-CN"/>
              </w:rPr>
              <w:t xml:space="preserve"> or "occupational sitting" or "work" or "transportation"</w:t>
            </w:r>
            <w:r>
              <w:rPr>
                <w:rFonts w:hint="default" w:ascii="Times New Roman" w:hAnsi="Times New Roman" w:cs="Times New Roman"/>
                <w:vertAlign w:val="baseline"/>
                <w:lang w:val="en-US" w:eastAsia="zh-CN"/>
              </w:rPr>
              <w:t>):ti,ab,kw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#8</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[Cardiovascular Diseases]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#9</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[Coronary Disease]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#10</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[Stroke]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#11</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w:t>
            </w:r>
            <w:r>
              <w:rPr>
                <w:rFonts w:hint="eastAsia" w:ascii="Times New Roman" w:hAnsi="Times New Roman" w:cs="Times New Roman"/>
                <w:vertAlign w:val="baseline"/>
                <w:lang w:val="en-US" w:eastAsia="zh-CN"/>
              </w:rPr>
              <w:t>Myocardial Infarction</w:t>
            </w:r>
            <w:r>
              <w:rPr>
                <w:rFonts w:hint="default" w:ascii="Times New Roman" w:hAnsi="Times New Roman" w:cs="Times New Roman"/>
                <w:vertAlign w:val="baseline"/>
                <w:lang w:val="en-US" w:eastAsia="zh-CN"/>
              </w:rPr>
              <w:t>]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#12</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w:t>
            </w:r>
            <w:r>
              <w:rPr>
                <w:rFonts w:hint="default" w:ascii="Times New Roman" w:hAnsi="Times New Roman" w:cs="Times New Roman"/>
                <w:vertAlign w:val="baseline"/>
              </w:rPr>
              <w:t>Cerebral Arterial Diseases</w:t>
            </w:r>
            <w:r>
              <w:rPr>
                <w:rFonts w:hint="default" w:ascii="Times New Roman" w:hAnsi="Times New Roman" w:cs="Times New Roman"/>
                <w:vertAlign w:val="baseline"/>
                <w:lang w:val="en-US" w:eastAsia="zh-CN"/>
              </w:rPr>
              <w:t>]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#13</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[Brain Infarction]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#14</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("CVD" OR "cardiovascular disease" OR "CHD" OR "coronary heart disease" OR "heart attack" OR "myocardial infarct" OR "brain infarct" OR "coronary arteriosclerosis" OR "MI"):ti,ab,kw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#15</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[Cross-Sectional Studies]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#16</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[Cohort Studies]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#17</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[Case-Control Studies]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#18</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[Mortality]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#19</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[Death]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#20</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MeSH descriptor: [Risk Factors] explode all trees</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#21</w:t>
            </w:r>
          </w:p>
        </w:tc>
        <w:tc>
          <w:tcPr>
            <w:tcW w:w="1351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("crude death rate" OR "crude mortality rate" OR "death rate" OR "incidence" OR "risk"):ti,ab,kw</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5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#22</w:t>
            </w:r>
          </w:p>
        </w:tc>
        <w:tc>
          <w:tcPr>
            <w:tcW w:w="13519"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OR #2 OR #3 OR #4 OR #5 OR #6 OR #7) AND (#8 OR #9 OR #10 OR #11 OR #12 OR #13 OR #14) AND (#15 OR #16 OR #17 OR #18 OR #19 OR #20 OR #21)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Limit: publication date from January 2015 to November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Number of literature: 2351</w:t>
            </w:r>
          </w:p>
        </w:tc>
      </w:tr>
    </w:tbl>
    <w:p>
      <w:pPr>
        <w:rPr>
          <w:rFonts w:hint="default" w:ascii="Times New Roman" w:hAnsi="Times New Roman" w:cs="Times New Roman"/>
          <w:lang w:val="en-US" w:eastAsia="zh-CN"/>
        </w:rPr>
      </w:pPr>
    </w:p>
    <w:p>
      <w:pPr>
        <w:rPr>
          <w:rFonts w:hint="eastAsia" w:ascii="Times New Roman" w:hAnsi="Times New Roman" w:cs="Times New Roman"/>
          <w:lang w:val="en-US" w:eastAsia="zh-CN"/>
        </w:rPr>
      </w:pPr>
      <w:r>
        <w:rPr>
          <w:rFonts w:hint="eastAsia" w:ascii="Times New Roman" w:hAnsi="Times New Roman" w:cs="Times New Roman"/>
          <w:lang w:val="en-US" w:eastAsia="zh-CN"/>
        </w:rPr>
        <w:t xml:space="preserve">Web of Science </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3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w:t>
            </w:r>
          </w:p>
        </w:tc>
        <w:tc>
          <w:tcPr>
            <w:tcW w:w="13509"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AB=(</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Sedentary Time</w:t>
            </w:r>
            <w:r>
              <w:rPr>
                <w:rFonts w:hint="default" w:ascii="Times New Roman" w:hAnsi="Times New Roman" w:cs="Times New Roman"/>
                <w:vertAlign w:val="baseline"/>
                <w:lang w:val="en-US" w:eastAsia="zh-CN"/>
              </w:rPr>
              <w:t>" or "sedentary lifestyle" or "sedentary time" or "sitting" or "sit" or "seated" or "screen behavior" or "t</w:t>
            </w:r>
            <w:r>
              <w:rPr>
                <w:rFonts w:hint="eastAsia" w:ascii="Times New Roman" w:hAnsi="Times New Roman" w:cs="Times New Roman"/>
                <w:vertAlign w:val="baseline"/>
                <w:lang w:val="en-US" w:eastAsia="zh-CN"/>
              </w:rPr>
              <w:t>elevision</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"televisions" or "television viewing" or "television watching" or "television time" or "TV" or "TV watching" or "TV viewing" or "watch television" or "view television" or "TV time" or "watch TV" or "</w:t>
            </w:r>
            <w:r>
              <w:rPr>
                <w:rFonts w:hint="eastAsia" w:ascii="Times New Roman" w:hAnsi="Times New Roman" w:cs="Times New Roman"/>
                <w:vertAlign w:val="baseline"/>
                <w:lang w:val="en-US" w:eastAsia="zh-CN"/>
              </w:rPr>
              <w:t>computers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"computer" or "</w:t>
            </w:r>
            <w:r>
              <w:rPr>
                <w:rFonts w:hint="eastAsia" w:ascii="Times New Roman" w:hAnsi="Times New Roman" w:cs="Times New Roman"/>
                <w:vertAlign w:val="baseline"/>
                <w:lang w:val="en-US" w:eastAsia="zh-CN"/>
              </w:rPr>
              <w:t>video game</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"video gaming"</w:t>
            </w:r>
            <w:r>
              <w:rPr>
                <w:rFonts w:hint="eastAsia" w:ascii="Times New Roman" w:hAnsi="Times New Roman" w:cs="Times New Roman"/>
                <w:vertAlign w:val="baseline"/>
                <w:lang w:val="en-US" w:eastAsia="zh-CN"/>
              </w:rPr>
              <w:t xml:space="preserve"> or "occupational sitting" or "work" or "transportation"</w:t>
            </w:r>
            <w:r>
              <w:rPr>
                <w:rFonts w:hint="default" w:ascii="Times New Roman" w:hAnsi="Times New Roman" w:cs="Times New Roman"/>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3509"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AB=(</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Cardiovascular Diseases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"CVD" OR "cardiovascular disease" OR "</w:t>
            </w:r>
            <w:r>
              <w:rPr>
                <w:rFonts w:hint="eastAsia" w:ascii="Times New Roman" w:hAnsi="Times New Roman" w:cs="Times New Roman"/>
                <w:vertAlign w:val="baseline"/>
                <w:lang w:val="en-US" w:eastAsia="zh-CN"/>
              </w:rPr>
              <w:t>Coronary Disease</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"CHD" OR "coronary heart disease" OR "heart attack" OR "</w:t>
            </w:r>
            <w:r>
              <w:rPr>
                <w:rFonts w:hint="eastAsia" w:ascii="Times New Roman" w:hAnsi="Times New Roman" w:cs="Times New Roman"/>
                <w:vertAlign w:val="baseline"/>
                <w:lang w:val="en-US" w:eastAsia="zh-CN"/>
              </w:rPr>
              <w:t>myocardial infarction</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"myocardial infarct" OR</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w:t>
            </w:r>
            <w:r>
              <w:rPr>
                <w:rFonts w:hint="default" w:ascii="Times New Roman" w:hAnsi="Times New Roman" w:cs="Times New Roman"/>
                <w:vertAlign w:val="baseline"/>
              </w:rPr>
              <w:t>Cerebral Arterial Diseases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Brain Infarction</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w:t>
            </w:r>
            <w:r>
              <w:rPr>
                <w:rFonts w:hint="default" w:ascii="Times New Roman" w:hAnsi="Times New Roman" w:cs="Times New Roman"/>
                <w:vertAlign w:val="baseline"/>
                <w:lang w:val="en-US" w:eastAsia="zh-CN"/>
              </w:rPr>
              <w:t xml:space="preserve"> "brain infarct" OR "coronary arteriosclerosis" OR "MI")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w:t>
            </w:r>
          </w:p>
        </w:tc>
        <w:tc>
          <w:tcPr>
            <w:tcW w:w="13509"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AB=</w:t>
            </w:r>
            <w:r>
              <w:rPr>
                <w:rFonts w:hint="default" w:ascii="Times New Roman" w:hAnsi="Times New Roman" w:cs="Times New Roman"/>
                <w:vertAlign w:val="baseline"/>
                <w:lang w:val="en-US" w:eastAsia="zh-CN"/>
              </w:rPr>
              <w:t>(</w:t>
            </w:r>
            <w:bookmarkStart w:id="3" w:name="OLE_LINK4"/>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Cross-sectional Studies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Cohort Studies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Case-control Studies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Mortality</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Morbidity</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death</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 xml:space="preserve">"crude death rate" OR "crude mortality rate" OR "death rate" OR "incidence" </w:t>
            </w:r>
            <w:r>
              <w:rPr>
                <w:rFonts w:hint="eastAsia" w:ascii="Times New Roman" w:hAnsi="Times New Roman" w:cs="Times New Roman"/>
                <w:vertAlign w:val="baseline"/>
                <w:lang w:val="en-US" w:eastAsia="zh-CN"/>
              </w:rPr>
              <w:t xml:space="preserve">OR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risk factors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OR "risk"</w:t>
            </w:r>
            <w:bookmarkEnd w:id="3"/>
            <w:r>
              <w:rPr>
                <w:rFonts w:hint="default" w:ascii="Times New Roman" w:hAnsi="Times New Roman" w:cs="Times New Roman"/>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w:t>
            </w:r>
          </w:p>
        </w:tc>
        <w:tc>
          <w:tcPr>
            <w:tcW w:w="13509"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AND #2 AND #3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Limit: publication date from January 2015 to November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Number of literature: 1405</w:t>
            </w:r>
          </w:p>
        </w:tc>
      </w:tr>
    </w:tbl>
    <w:p>
      <w:pPr>
        <w:rPr>
          <w:rFonts w:hint="default" w:ascii="Times New Roman" w:hAnsi="Times New Roman" w:cs="Times New Roman"/>
          <w:lang w:val="en-US" w:eastAsia="zh-CN"/>
        </w:rPr>
      </w:pPr>
    </w:p>
    <w:p>
      <w:pPr>
        <w:rPr>
          <w:rFonts w:hint="eastAsia" w:ascii="Times New Roman" w:hAnsi="Times New Roman" w:cs="Times New Roman"/>
          <w:lang w:val="en-US" w:eastAsia="zh-CN"/>
        </w:rPr>
      </w:pPr>
      <w:r>
        <w:rPr>
          <w:rFonts w:hint="eastAsia" w:ascii="Times New Roman" w:hAnsi="Times New Roman" w:cs="Times New Roman"/>
          <w:lang w:val="en-US" w:eastAsia="zh-CN"/>
        </w:rPr>
        <w:t>Embase</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5"/>
        <w:gridCol w:w="1350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w:t>
            </w:r>
          </w:p>
        </w:tc>
        <w:tc>
          <w:tcPr>
            <w:tcW w:w="1350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Sedentary Time</w:t>
            </w:r>
            <w:r>
              <w:rPr>
                <w:rFonts w:hint="default" w:ascii="Times New Roman" w:hAnsi="Times New Roman" w:cs="Times New Roman"/>
                <w:vertAlign w:val="baseline"/>
                <w:lang w:val="en-US" w:eastAsia="zh-CN"/>
              </w:rPr>
              <w:t>':ab,ti OR 'sedentary lifestyle':ab,ti OR 'sedentary time':ab,ti OR 'sitting':ab,ti OR 'sit':ab,ti OR 'seated':ab,ti OR 'television':ab,ti OR 'television viewing':ab,ti OR 'television watching':ab,ti OR 'television time':ab,ti OR 'televisions':ab,ti OR 'watch television':ab,ti OR 'view television':ab,ti OR 'TV watching':ab,ti OR 'TV viewing':ab,ti OR 'watch TV':ab,ti OR 'TV time':ab,ti OR 'computers':ab,ti OR 'computer':ab,ti OR 'video games':ab,ti or 'video gaming':ab,ti or 'smartphone':ab,ti</w:t>
            </w:r>
            <w:r>
              <w:rPr>
                <w:rFonts w:hint="eastAsia" w:ascii="Times New Roman" w:hAnsi="Times New Roman" w:cs="Times New Roman"/>
                <w:vertAlign w:val="baseline"/>
                <w:lang w:val="en-US" w:eastAsia="zh-CN"/>
              </w:rPr>
              <w:t xml:space="preserve"> or '</w:t>
            </w:r>
            <w:r>
              <w:rPr>
                <w:rFonts w:hint="default" w:ascii="Times New Roman" w:hAnsi="Times New Roman" w:cs="Times New Roman"/>
                <w:vertAlign w:val="baseline"/>
                <w:lang w:val="en-US" w:eastAsia="zh-CN"/>
              </w:rPr>
              <w:t>occupational sitting</w:t>
            </w:r>
            <w:r>
              <w:rPr>
                <w:rFonts w:hint="eastAsia" w:ascii="Times New Roman" w:hAnsi="Times New Roman" w:cs="Times New Roman"/>
                <w:vertAlign w:val="baseline"/>
                <w:lang w:val="en-US" w:eastAsia="zh-CN"/>
              </w:rPr>
              <w:t>':ab,ti</w:t>
            </w:r>
            <w:r>
              <w:rPr>
                <w:rFonts w:hint="default" w:ascii="Times New Roman" w:hAnsi="Times New Roman" w:cs="Times New Roman"/>
                <w:vertAlign w:val="baseline"/>
                <w:lang w:val="en-US" w:eastAsia="zh-CN"/>
              </w:rPr>
              <w:t xml:space="preserve"> or </w:t>
            </w:r>
            <w:r>
              <w:rPr>
                <w:rFonts w:hint="eastAsia" w:ascii="Times New Roman" w:hAnsi="Times New Roman" w:cs="Times New Roman"/>
                <w:vertAlign w:val="baseline"/>
                <w:lang w:val="en-US" w:eastAsia="zh-CN"/>
              </w:rPr>
              <w:t>'</w:t>
            </w:r>
            <w:r>
              <w:rPr>
                <w:rFonts w:hint="default" w:ascii="Times New Roman" w:hAnsi="Times New Roman" w:cs="Times New Roman"/>
                <w:vertAlign w:val="baseline"/>
                <w:lang w:val="en-US" w:eastAsia="zh-CN"/>
              </w:rPr>
              <w:t>work</w:t>
            </w:r>
            <w:bookmarkStart w:id="4" w:name="OLE_LINK11"/>
            <w:r>
              <w:rPr>
                <w:rFonts w:hint="eastAsia" w:ascii="Times New Roman" w:hAnsi="Times New Roman" w:cs="Times New Roman"/>
                <w:vertAlign w:val="baseline"/>
                <w:lang w:val="en-US" w:eastAsia="zh-CN"/>
              </w:rPr>
              <w:t>'</w:t>
            </w:r>
            <w:bookmarkEnd w:id="4"/>
            <w:r>
              <w:rPr>
                <w:rFonts w:hint="eastAsia" w:ascii="Times New Roman" w:hAnsi="Times New Roman" w:cs="Times New Roman"/>
                <w:vertAlign w:val="baseline"/>
                <w:lang w:val="en-US" w:eastAsia="zh-CN"/>
              </w:rPr>
              <w:t>:ab,ti</w:t>
            </w:r>
            <w:r>
              <w:rPr>
                <w:rFonts w:hint="default" w:ascii="Times New Roman" w:hAnsi="Times New Roman" w:cs="Times New Roman"/>
                <w:vertAlign w:val="baseline"/>
                <w:lang w:val="en-US" w:eastAsia="zh-CN"/>
              </w:rPr>
              <w:t xml:space="preserve"> or </w:t>
            </w:r>
            <w:r>
              <w:rPr>
                <w:rFonts w:hint="eastAsia" w:ascii="Times New Roman" w:hAnsi="Times New Roman" w:cs="Times New Roman"/>
                <w:vertAlign w:val="baseline"/>
                <w:lang w:val="en-US" w:eastAsia="zh-CN"/>
              </w:rPr>
              <w:t>'</w:t>
            </w:r>
            <w:r>
              <w:rPr>
                <w:rFonts w:hint="default" w:ascii="Times New Roman" w:hAnsi="Times New Roman" w:cs="Times New Roman"/>
                <w:vertAlign w:val="baseline"/>
                <w:lang w:val="en-US" w:eastAsia="zh-CN"/>
              </w:rPr>
              <w:t>transportation</w:t>
            </w:r>
            <w:r>
              <w:rPr>
                <w:rFonts w:hint="eastAsia" w:ascii="Times New Roman" w:hAnsi="Times New Roman" w:cs="Times New Roman"/>
                <w:vertAlign w:val="baseline"/>
                <w:lang w:val="en-US" w:eastAsia="zh-CN"/>
              </w:rPr>
              <w:t>':ab,ti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350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'cardiovascular diseases':ab,ti OR 'cardiovascular disease':ab,ti OR 'cvd':ab,ti OR 'coronary disease':ab,ti OR 'coronary heart disease':ab,ti OR 'chd':ab,ti OR 'stroke':ab,ti OR 'myocardial infarction':ab,ti OR 'myocardial infarct':ab,ti OR 'mi':ab,ti OR 'brain infarction':ab,ti OR 'cerebral arterial diseases':ab,ti OR 'coronary arteriosclerosis':ab,ti OR 'heart attack':ab,ti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w:t>
            </w:r>
          </w:p>
        </w:tc>
        <w:tc>
          <w:tcPr>
            <w:tcW w:w="1350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'cross-sectional study':ab,ti OR 'cohort study':ab,ti OR 'case-control study':ab,ti OR 'mortality':ab,ti OR 'morbidity':ab,ti OR 'death':ab,ti OR 'incidence':ab,ti OR 'risk factors':ab,ti OR 'risk':ab,ti OR 'crude mortality rate':ab,ti OR 'crude death rate':ab,ti OR 'death rate':ab,ti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w:t>
            </w:r>
          </w:p>
        </w:tc>
        <w:tc>
          <w:tcPr>
            <w:tcW w:w="13509" w:type="dxa"/>
          </w:tcPr>
          <w:p>
            <w:pPr>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(2015:py OR 2016:py OR 2017:py OR 2018:py OR 2019:py OR 2020:py OR 2021:py) AND 'human'/de AND 'article'/it AND ([adult]/lim OR [aged]/lim OR [middle aged]/lim OR [very elderly]/lim OR [young adult]/lim)</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5"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w:t>
            </w:r>
          </w:p>
        </w:tc>
        <w:tc>
          <w:tcPr>
            <w:tcW w:w="13509" w:type="dxa"/>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AND #2 AND #3 AND #4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Limit: publication date from January 2015 to November 2021.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4174" w:type="dxa"/>
            <w:gridSpan w:val="2"/>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Number of literature: 1033</w:t>
            </w:r>
          </w:p>
        </w:tc>
      </w:tr>
    </w:tbl>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p>
    <w:p>
      <w:pPr>
        <w:rPr>
          <w:rFonts w:hint="default" w:ascii="Times New Roman" w:hAnsi="Times New Roman" w:cs="Times New Roman"/>
        </w:rPr>
      </w:pPr>
      <w:r>
        <w:rPr>
          <w:rFonts w:hint="eastAsia" w:ascii="Times New Roman" w:hAnsi="Times New Roman" w:cs="Times New Roman"/>
          <w:lang w:val="en-US" w:eastAsia="zh-CN"/>
        </w:rPr>
        <w:t xml:space="preserve">Table S2. </w:t>
      </w:r>
      <w:r>
        <w:rPr>
          <w:rFonts w:hint="default" w:ascii="Times New Roman" w:hAnsi="Times New Roman" w:cs="Times New Roman"/>
        </w:rPr>
        <w:t xml:space="preserve">Reported </w:t>
      </w:r>
      <w:r>
        <w:rPr>
          <w:rFonts w:hint="eastAsia" w:ascii="Times New Roman" w:hAnsi="Times New Roman" w:cs="Times New Roman"/>
          <w:lang w:val="en-US" w:eastAsia="zh-CN"/>
        </w:rPr>
        <w:t>Average Duration/Time Range</w:t>
      </w:r>
      <w:r>
        <w:rPr>
          <w:rFonts w:hint="default" w:ascii="Times New Roman" w:hAnsi="Times New Roman" w:cs="Times New Roman"/>
        </w:rPr>
        <w:t xml:space="preserve"> and Estimated Median Duration (in hours/day) for </w:t>
      </w:r>
      <w:r>
        <w:rPr>
          <w:rFonts w:hint="eastAsia" w:ascii="Times New Roman" w:hAnsi="Times New Roman" w:cs="Times New Roman"/>
          <w:lang w:val="en-US" w:eastAsia="zh-CN"/>
        </w:rPr>
        <w:t>Total Sedentary Time and Screen Time</w:t>
      </w:r>
      <w:r>
        <w:rPr>
          <w:rFonts w:hint="default" w:ascii="Times New Roman" w:hAnsi="Times New Roman" w:cs="Times New Roman"/>
        </w:rPr>
        <w:t xml:space="preserve"> Categories Across </w:t>
      </w:r>
      <w:r>
        <w:rPr>
          <w:rFonts w:hint="eastAsia" w:ascii="Times New Roman" w:hAnsi="Times New Roman" w:cs="Times New Roman"/>
          <w:lang w:val="en-US" w:eastAsia="zh-CN"/>
        </w:rPr>
        <w:t xml:space="preserve">Included </w:t>
      </w:r>
      <w:r>
        <w:rPr>
          <w:rFonts w:hint="default" w:ascii="Times New Roman" w:hAnsi="Times New Roman" w:cs="Times New Roman"/>
        </w:rPr>
        <w:t xml:space="preserve">Studies </w:t>
      </w:r>
    </w:p>
    <w:tbl>
      <w:tblPr>
        <w:tblStyle w:val="3"/>
        <w:tblW w:w="14700" w:type="dxa"/>
        <w:tblInd w:w="-328"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680"/>
        <w:gridCol w:w="1940"/>
        <w:gridCol w:w="1960"/>
        <w:gridCol w:w="1620"/>
        <w:gridCol w:w="1260"/>
        <w:gridCol w:w="1230"/>
        <w:gridCol w:w="1109"/>
        <w:gridCol w:w="132"/>
        <w:gridCol w:w="9"/>
        <w:gridCol w:w="1260"/>
        <w:gridCol w:w="30"/>
        <w:gridCol w:w="1210"/>
        <w:gridCol w:w="35"/>
        <w:gridCol w:w="1225"/>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tcBorders>
              <w:bottom w:val="single" w:color="auto" w:sz="4" w:space="0"/>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Publication</w:t>
            </w:r>
          </w:p>
        </w:tc>
        <w:tc>
          <w:tcPr>
            <w:tcW w:w="1940" w:type="dxa"/>
            <w:tcBorders>
              <w:bottom w:val="single" w:color="auto" w:sz="4" w:space="0"/>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Type of Sedentary Time</w:t>
            </w:r>
          </w:p>
        </w:tc>
        <w:tc>
          <w:tcPr>
            <w:tcW w:w="1960" w:type="dxa"/>
            <w:tcBorders>
              <w:bottom w:val="single" w:color="auto" w:sz="4" w:space="0"/>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Reported Time and Estimated Median </w:t>
            </w:r>
          </w:p>
        </w:tc>
        <w:tc>
          <w:tcPr>
            <w:tcW w:w="1620" w:type="dxa"/>
            <w:tcBorders>
              <w:bottom w:val="single" w:color="auto" w:sz="4" w:space="0"/>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Reference Category, h/d</w:t>
            </w:r>
          </w:p>
        </w:tc>
        <w:tc>
          <w:tcPr>
            <w:tcW w:w="1260" w:type="dxa"/>
            <w:tcBorders>
              <w:bottom w:val="single" w:color="auto" w:sz="4" w:space="0"/>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Category 2, h/d</w:t>
            </w:r>
          </w:p>
        </w:tc>
        <w:tc>
          <w:tcPr>
            <w:tcW w:w="1230" w:type="dxa"/>
            <w:tcBorders>
              <w:bottom w:val="single" w:color="auto" w:sz="4" w:space="0"/>
            </w:tcBorders>
          </w:tcPr>
          <w:p>
            <w:pPr>
              <w:jc w:val="left"/>
              <w:rPr>
                <w:rFonts w:hint="default" w:ascii="Times New Roman" w:hAnsi="Times New Roman" w:cs="Times New Roman"/>
                <w:vertAlign w:val="baseline"/>
              </w:rPr>
            </w:pPr>
            <w:r>
              <w:rPr>
                <w:rFonts w:hint="eastAsia" w:ascii="Times New Roman" w:hAnsi="Times New Roman" w:cs="Times New Roman"/>
                <w:vertAlign w:val="baseline"/>
                <w:lang w:val="en-US" w:eastAsia="zh-CN"/>
              </w:rPr>
              <w:t>Category 3, h/d</w:t>
            </w:r>
          </w:p>
        </w:tc>
        <w:tc>
          <w:tcPr>
            <w:tcW w:w="1250" w:type="dxa"/>
            <w:gridSpan w:val="3"/>
            <w:tcBorders>
              <w:bottom w:val="single" w:color="auto" w:sz="4" w:space="0"/>
            </w:tcBorders>
          </w:tcPr>
          <w:p>
            <w:pPr>
              <w:jc w:val="left"/>
              <w:rPr>
                <w:rFonts w:hint="default" w:ascii="Times New Roman" w:hAnsi="Times New Roman" w:cs="Times New Roman"/>
                <w:vertAlign w:val="baseline"/>
              </w:rPr>
            </w:pPr>
            <w:r>
              <w:rPr>
                <w:rFonts w:hint="eastAsia" w:ascii="Times New Roman" w:hAnsi="Times New Roman" w:cs="Times New Roman"/>
                <w:vertAlign w:val="baseline"/>
                <w:lang w:val="en-US" w:eastAsia="zh-CN"/>
              </w:rPr>
              <w:t>Category 4, h/d</w:t>
            </w:r>
          </w:p>
        </w:tc>
        <w:tc>
          <w:tcPr>
            <w:tcW w:w="1260" w:type="dxa"/>
            <w:tcBorders>
              <w:bottom w:val="single" w:color="auto" w:sz="4" w:space="0"/>
            </w:tcBorders>
          </w:tcPr>
          <w:p>
            <w:pPr>
              <w:jc w:val="left"/>
              <w:rPr>
                <w:rFonts w:hint="default" w:ascii="Times New Roman" w:hAnsi="Times New Roman" w:cs="Times New Roman"/>
                <w:vertAlign w:val="baseline"/>
              </w:rPr>
            </w:pPr>
            <w:r>
              <w:rPr>
                <w:rFonts w:hint="eastAsia" w:ascii="Times New Roman" w:hAnsi="Times New Roman" w:cs="Times New Roman"/>
                <w:vertAlign w:val="baseline"/>
                <w:lang w:val="en-US" w:eastAsia="zh-CN"/>
              </w:rPr>
              <w:t>Category 5, h/d</w:t>
            </w:r>
          </w:p>
        </w:tc>
        <w:tc>
          <w:tcPr>
            <w:tcW w:w="1240" w:type="dxa"/>
            <w:gridSpan w:val="2"/>
            <w:tcBorders>
              <w:bottom w:val="single" w:color="auto" w:sz="4" w:space="0"/>
            </w:tcBorders>
          </w:tcPr>
          <w:p>
            <w:pPr>
              <w:jc w:val="left"/>
              <w:rPr>
                <w:rFonts w:hint="default" w:ascii="Times New Roman" w:hAnsi="Times New Roman" w:cs="Times New Roman"/>
                <w:vertAlign w:val="baseline"/>
              </w:rPr>
            </w:pPr>
            <w:bookmarkStart w:id="5" w:name="OLE_LINK5"/>
            <w:r>
              <w:rPr>
                <w:rFonts w:hint="eastAsia" w:ascii="Times New Roman" w:hAnsi="Times New Roman" w:cs="Times New Roman"/>
                <w:vertAlign w:val="baseline"/>
                <w:lang w:val="en-US" w:eastAsia="zh-CN"/>
              </w:rPr>
              <w:t>Category 6, h/d</w:t>
            </w:r>
            <w:bookmarkEnd w:id="5"/>
          </w:p>
        </w:tc>
        <w:tc>
          <w:tcPr>
            <w:tcW w:w="1260" w:type="dxa"/>
            <w:gridSpan w:val="2"/>
            <w:tcBorders>
              <w:bottom w:val="single" w:color="auto" w:sz="4" w:space="0"/>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Category 7, h/d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Park, 2021</w:t>
            </w:r>
          </w:p>
        </w:tc>
        <w:tc>
          <w:tcPr>
            <w:tcW w:w="1940" w:type="dxa"/>
            <w:vMerge w:val="restart"/>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Reported Time</w:t>
            </w:r>
          </w:p>
        </w:tc>
        <w:tc>
          <w:tcPr>
            <w:tcW w:w="1620" w:type="dxa"/>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0-6</w:t>
            </w:r>
          </w:p>
        </w:tc>
        <w:tc>
          <w:tcPr>
            <w:tcW w:w="1260" w:type="dxa"/>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≥7</w:t>
            </w:r>
          </w:p>
        </w:tc>
        <w:tc>
          <w:tcPr>
            <w:tcW w:w="6240" w:type="dxa"/>
            <w:gridSpan w:val="9"/>
            <w:vMerge w:val="restart"/>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default" w:ascii="Times New Roman" w:hAnsi="Times New Roman" w:cs="Times New Roman"/>
                <w:vertAlign w:val="baseline"/>
              </w:rPr>
            </w:pPr>
          </w:p>
        </w:tc>
        <w:tc>
          <w:tcPr>
            <w:tcW w:w="1940" w:type="dxa"/>
            <w:vMerge w:val="continue"/>
            <w:tcBorders>
              <w:tl2br w:val="nil"/>
              <w:tr2bl w:val="nil"/>
            </w:tcBorders>
          </w:tcPr>
          <w:p>
            <w:pPr>
              <w:rPr>
                <w:rFonts w:hint="default" w:ascii="Times New Roman" w:hAnsi="Times New Roman" w:cs="Times New Roman"/>
                <w:vertAlign w:val="baseline"/>
              </w:rPr>
            </w:pPr>
          </w:p>
        </w:tc>
        <w:tc>
          <w:tcPr>
            <w:tcW w:w="19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Estimated Median </w:t>
            </w:r>
          </w:p>
        </w:tc>
        <w:tc>
          <w:tcPr>
            <w:tcW w:w="162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3</w:t>
            </w:r>
          </w:p>
        </w:tc>
        <w:tc>
          <w:tcPr>
            <w:tcW w:w="126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10</w:t>
            </w:r>
          </w:p>
        </w:tc>
        <w:tc>
          <w:tcPr>
            <w:tcW w:w="6240" w:type="dxa"/>
            <w:gridSpan w:val="9"/>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Hamer, 2020</w:t>
            </w:r>
          </w:p>
        </w:tc>
        <w:tc>
          <w:tcPr>
            <w:tcW w:w="194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1</w:t>
            </w:r>
          </w:p>
        </w:tc>
        <w:tc>
          <w:tcPr>
            <w:tcW w:w="1260" w:type="dxa"/>
            <w:tcBorders>
              <w:tl2br w:val="nil"/>
              <w:tr2bl w:val="nil"/>
            </w:tcBorders>
          </w:tcPr>
          <w:p>
            <w:pPr>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2</w:t>
            </w:r>
          </w:p>
        </w:tc>
        <w:tc>
          <w:tcPr>
            <w:tcW w:w="6240" w:type="dxa"/>
            <w:gridSpan w:val="9"/>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default" w:ascii="Times New Roman" w:hAnsi="Times New Roman" w:cs="Times New Roman"/>
                <w:vertAlign w:val="baseline"/>
              </w:rPr>
            </w:pPr>
          </w:p>
        </w:tc>
        <w:tc>
          <w:tcPr>
            <w:tcW w:w="1940" w:type="dxa"/>
            <w:vMerge w:val="continue"/>
            <w:tcBorders>
              <w:tl2br w:val="nil"/>
              <w:tr2bl w:val="nil"/>
            </w:tcBorders>
          </w:tcPr>
          <w:p>
            <w:pPr>
              <w:rPr>
                <w:rFonts w:hint="default" w:ascii="Times New Roman" w:hAnsi="Times New Roman" w:cs="Times New Roman"/>
                <w:vertAlign w:val="baseline"/>
              </w:rPr>
            </w:pPr>
          </w:p>
        </w:tc>
        <w:tc>
          <w:tcPr>
            <w:tcW w:w="19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2</w:t>
            </w:r>
          </w:p>
        </w:tc>
        <w:tc>
          <w:tcPr>
            <w:tcW w:w="6240" w:type="dxa"/>
            <w:gridSpan w:val="9"/>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Liu, 2020</w:t>
            </w:r>
          </w:p>
        </w:tc>
        <w:tc>
          <w:tcPr>
            <w:tcW w:w="194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l2br w:val="nil"/>
              <w:tr2bl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＜5</w:t>
            </w:r>
          </w:p>
        </w:tc>
        <w:tc>
          <w:tcPr>
            <w:tcW w:w="12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5-＜8</w:t>
            </w:r>
          </w:p>
        </w:tc>
        <w:tc>
          <w:tcPr>
            <w:tcW w:w="123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8-＜10</w:t>
            </w:r>
          </w:p>
        </w:tc>
        <w:tc>
          <w:tcPr>
            <w:tcW w:w="1250" w:type="dxa"/>
            <w:gridSpan w:val="3"/>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≥10</w:t>
            </w:r>
          </w:p>
        </w:tc>
        <w:tc>
          <w:tcPr>
            <w:tcW w:w="3760" w:type="dxa"/>
            <w:gridSpan w:val="5"/>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680" w:type="dxa"/>
            <w:vMerge w:val="continue"/>
            <w:tcBorders>
              <w:tl2br w:val="nil"/>
              <w:tr2bl w:val="nil"/>
            </w:tcBorders>
          </w:tcPr>
          <w:p>
            <w:pPr>
              <w:rPr>
                <w:rFonts w:hint="default" w:ascii="Times New Roman" w:hAnsi="Times New Roman" w:cs="Times New Roman"/>
                <w:vertAlign w:val="baseline"/>
              </w:rPr>
            </w:pPr>
          </w:p>
        </w:tc>
        <w:tc>
          <w:tcPr>
            <w:tcW w:w="1940" w:type="dxa"/>
            <w:vMerge w:val="continue"/>
            <w:tcBorders>
              <w:tl2br w:val="nil"/>
              <w:tr2bl w:val="nil"/>
            </w:tcBorders>
          </w:tcPr>
          <w:p>
            <w:pPr>
              <w:rPr>
                <w:rFonts w:hint="default" w:ascii="Times New Roman" w:hAnsi="Times New Roman" w:cs="Times New Roman"/>
                <w:vertAlign w:val="baseline"/>
              </w:rPr>
            </w:pPr>
          </w:p>
        </w:tc>
        <w:tc>
          <w:tcPr>
            <w:tcW w:w="1960" w:type="dxa"/>
            <w:tcBorders>
              <w:tl2br w:val="nil"/>
              <w:tr2bl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2.5</w:t>
            </w:r>
          </w:p>
        </w:tc>
        <w:tc>
          <w:tcPr>
            <w:tcW w:w="126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6.5</w:t>
            </w:r>
          </w:p>
        </w:tc>
        <w:tc>
          <w:tcPr>
            <w:tcW w:w="123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9</w:t>
            </w:r>
          </w:p>
        </w:tc>
        <w:tc>
          <w:tcPr>
            <w:tcW w:w="1250" w:type="dxa"/>
            <w:gridSpan w:val="3"/>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11</w:t>
            </w:r>
          </w:p>
        </w:tc>
        <w:tc>
          <w:tcPr>
            <w:tcW w:w="3760" w:type="dxa"/>
            <w:gridSpan w:val="5"/>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Tu, 2020</w:t>
            </w:r>
          </w:p>
        </w:tc>
        <w:tc>
          <w:tcPr>
            <w:tcW w:w="194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l2br w:val="nil"/>
              <w:tr2bl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＜2</w:t>
            </w:r>
          </w:p>
        </w:tc>
        <w:tc>
          <w:tcPr>
            <w:tcW w:w="12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≥4</w:t>
            </w:r>
          </w:p>
        </w:tc>
        <w:tc>
          <w:tcPr>
            <w:tcW w:w="6240" w:type="dxa"/>
            <w:gridSpan w:val="9"/>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5</w:t>
            </w:r>
          </w:p>
        </w:tc>
        <w:tc>
          <w:tcPr>
            <w:tcW w:w="6240" w:type="dxa"/>
            <w:gridSpan w:val="9"/>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Bellettiere, 2019</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3.28-8.18</w:t>
            </w:r>
          </w:p>
        </w:tc>
        <w:tc>
          <w:tcPr>
            <w:tcW w:w="12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8.20-9.18</w:t>
            </w:r>
          </w:p>
        </w:tc>
        <w:tc>
          <w:tcPr>
            <w:tcW w:w="123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9.20-10.20</w:t>
            </w:r>
          </w:p>
        </w:tc>
        <w:tc>
          <w:tcPr>
            <w:tcW w:w="1250" w:type="dxa"/>
            <w:gridSpan w:val="3"/>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10.22-14.08</w:t>
            </w:r>
          </w:p>
        </w:tc>
        <w:tc>
          <w:tcPr>
            <w:tcW w:w="3760" w:type="dxa"/>
            <w:gridSpan w:val="5"/>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5.73</w:t>
            </w:r>
          </w:p>
        </w:tc>
        <w:tc>
          <w:tcPr>
            <w:tcW w:w="126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8.69</w:t>
            </w:r>
          </w:p>
        </w:tc>
        <w:tc>
          <w:tcPr>
            <w:tcW w:w="123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9.70</w:t>
            </w:r>
          </w:p>
        </w:tc>
        <w:tc>
          <w:tcPr>
            <w:tcW w:w="1250" w:type="dxa"/>
            <w:gridSpan w:val="3"/>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12.15</w:t>
            </w:r>
          </w:p>
        </w:tc>
        <w:tc>
          <w:tcPr>
            <w:tcW w:w="3760" w:type="dxa"/>
            <w:gridSpan w:val="5"/>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Garcia, 2019</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＜2</w:t>
            </w:r>
          </w:p>
        </w:tc>
        <w:tc>
          <w:tcPr>
            <w:tcW w:w="126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2-4</w:t>
            </w:r>
          </w:p>
        </w:tc>
        <w:tc>
          <w:tcPr>
            <w:tcW w:w="123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＞4</w:t>
            </w:r>
          </w:p>
        </w:tc>
        <w:tc>
          <w:tcPr>
            <w:tcW w:w="5010" w:type="dxa"/>
            <w:gridSpan w:val="8"/>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3</w:t>
            </w:r>
          </w:p>
        </w:tc>
        <w:tc>
          <w:tcPr>
            <w:tcW w:w="123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5</w:t>
            </w:r>
          </w:p>
        </w:tc>
        <w:tc>
          <w:tcPr>
            <w:tcW w:w="5010" w:type="dxa"/>
            <w:gridSpan w:val="8"/>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Stamatakis, 2019</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Total sitting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4-＜6</w:t>
            </w:r>
          </w:p>
        </w:tc>
        <w:tc>
          <w:tcPr>
            <w:tcW w:w="123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6-≤8</w:t>
            </w:r>
          </w:p>
        </w:tc>
        <w:tc>
          <w:tcPr>
            <w:tcW w:w="1109"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＞8</w:t>
            </w:r>
          </w:p>
        </w:tc>
        <w:tc>
          <w:tcPr>
            <w:tcW w:w="3901" w:type="dxa"/>
            <w:gridSpan w:val="7"/>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5</w:t>
            </w:r>
          </w:p>
        </w:tc>
        <w:tc>
          <w:tcPr>
            <w:tcW w:w="123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7</w:t>
            </w:r>
          </w:p>
        </w:tc>
        <w:tc>
          <w:tcPr>
            <w:tcW w:w="1109"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9</w:t>
            </w:r>
          </w:p>
        </w:tc>
        <w:tc>
          <w:tcPr>
            <w:tcW w:w="3901" w:type="dxa"/>
            <w:gridSpan w:val="7"/>
            <w:vMerge w:val="continue"/>
            <w:tcBorders>
              <w:tl2br w:val="nil"/>
              <w:tr2bl w:val="nil"/>
            </w:tcBorders>
          </w:tcPr>
          <w:p>
            <w:pPr>
              <w:rPr>
                <w:rFonts w:hint="eastAsia" w:ascii="Times New Roman" w:hAnsi="Times New Roman" w:cs="Times New Roman"/>
                <w:b/>
                <w:bCs/>
                <w:vertAlign w:val="baseline"/>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Morales, 2018</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2-3</w:t>
            </w:r>
          </w:p>
        </w:tc>
        <w:tc>
          <w:tcPr>
            <w:tcW w:w="6240" w:type="dxa"/>
            <w:gridSpan w:val="9"/>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2.5</w:t>
            </w:r>
          </w:p>
        </w:tc>
        <w:tc>
          <w:tcPr>
            <w:tcW w:w="6240" w:type="dxa"/>
            <w:gridSpan w:val="9"/>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Dohrn, 2017</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6.55±0.82</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8.20±0.36</w:t>
            </w:r>
          </w:p>
        </w:tc>
        <w:tc>
          <w:tcPr>
            <w:tcW w:w="123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9.83±0.83</w:t>
            </w:r>
          </w:p>
        </w:tc>
        <w:tc>
          <w:tcPr>
            <w:tcW w:w="5010" w:type="dxa"/>
            <w:gridSpan w:val="8"/>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6.55</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8.20</w:t>
            </w:r>
          </w:p>
        </w:tc>
        <w:tc>
          <w:tcPr>
            <w:tcW w:w="123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9.83</w:t>
            </w:r>
          </w:p>
        </w:tc>
        <w:tc>
          <w:tcPr>
            <w:tcW w:w="5010" w:type="dxa"/>
            <w:gridSpan w:val="8"/>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Engelen, 2017</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Total sitting time</w:t>
            </w:r>
          </w:p>
        </w:tc>
        <w:tc>
          <w:tcPr>
            <w:tcW w:w="1960" w:type="dxa"/>
            <w:tcBorders>
              <w:tl2br w:val="nil"/>
              <w:tr2bl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＜5.14</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＞5.14</w:t>
            </w:r>
          </w:p>
        </w:tc>
        <w:tc>
          <w:tcPr>
            <w:tcW w:w="6240" w:type="dxa"/>
            <w:gridSpan w:val="9"/>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2.57</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7.71</w:t>
            </w:r>
          </w:p>
        </w:tc>
        <w:tc>
          <w:tcPr>
            <w:tcW w:w="6240" w:type="dxa"/>
            <w:gridSpan w:val="9"/>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Cumming, 2016</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1.64</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6240" w:type="dxa"/>
            <w:gridSpan w:val="9"/>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1.64</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w:t>
            </w:r>
          </w:p>
        </w:tc>
        <w:tc>
          <w:tcPr>
            <w:tcW w:w="6240" w:type="dxa"/>
            <w:gridSpan w:val="9"/>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Evenson, 2016</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＜6.89</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6.89-8.29</w:t>
            </w:r>
          </w:p>
        </w:tc>
        <w:tc>
          <w:tcPr>
            <w:tcW w:w="123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8.30-9.80</w:t>
            </w:r>
          </w:p>
        </w:tc>
        <w:tc>
          <w:tcPr>
            <w:tcW w:w="1241" w:type="dxa"/>
            <w:gridSpan w:val="2"/>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≥9.81</w:t>
            </w:r>
          </w:p>
        </w:tc>
        <w:tc>
          <w:tcPr>
            <w:tcW w:w="3769" w:type="dxa"/>
            <w:gridSpan w:val="6"/>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3.45</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7.59</w:t>
            </w:r>
          </w:p>
        </w:tc>
        <w:tc>
          <w:tcPr>
            <w:tcW w:w="123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9.05</w:t>
            </w:r>
          </w:p>
        </w:tc>
        <w:tc>
          <w:tcPr>
            <w:tcW w:w="1241" w:type="dxa"/>
            <w:gridSpan w:val="2"/>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10.56</w:t>
            </w:r>
          </w:p>
        </w:tc>
        <w:tc>
          <w:tcPr>
            <w:tcW w:w="3769" w:type="dxa"/>
            <w:gridSpan w:val="6"/>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2.1-3.5</w:t>
            </w:r>
          </w:p>
        </w:tc>
        <w:tc>
          <w:tcPr>
            <w:tcW w:w="123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≥3.6</w:t>
            </w:r>
          </w:p>
        </w:tc>
        <w:tc>
          <w:tcPr>
            <w:tcW w:w="5010" w:type="dxa"/>
            <w:gridSpan w:val="8"/>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2.8</w:t>
            </w:r>
          </w:p>
        </w:tc>
        <w:tc>
          <w:tcPr>
            <w:tcW w:w="1230" w:type="dxa"/>
            <w:tcBorders>
              <w:tl2br w:val="nil"/>
              <w:tr2bl w:val="nil"/>
            </w:tcBorders>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4.3</w:t>
            </w:r>
          </w:p>
        </w:tc>
        <w:tc>
          <w:tcPr>
            <w:tcW w:w="5010" w:type="dxa"/>
            <w:gridSpan w:val="8"/>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Grace, 2016</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26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2-＜4</w:t>
            </w:r>
          </w:p>
        </w:tc>
        <w:tc>
          <w:tcPr>
            <w:tcW w:w="123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≥4</w:t>
            </w:r>
          </w:p>
        </w:tc>
        <w:tc>
          <w:tcPr>
            <w:tcW w:w="5010" w:type="dxa"/>
            <w:gridSpan w:val="8"/>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9" w:hRule="atLeast"/>
        </w:trPr>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3</w:t>
            </w:r>
          </w:p>
        </w:tc>
        <w:tc>
          <w:tcPr>
            <w:tcW w:w="1230" w:type="dxa"/>
            <w:tcBorders>
              <w:tl2br w:val="nil"/>
              <w:tr2bl w:val="nil"/>
            </w:tcBorders>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5</w:t>
            </w:r>
          </w:p>
        </w:tc>
        <w:tc>
          <w:tcPr>
            <w:tcW w:w="5010" w:type="dxa"/>
            <w:gridSpan w:val="8"/>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McDonnell, 2016</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＜2</w:t>
            </w:r>
          </w:p>
        </w:tc>
        <w:tc>
          <w:tcPr>
            <w:tcW w:w="12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2-＜4</w:t>
            </w:r>
          </w:p>
        </w:tc>
        <w:tc>
          <w:tcPr>
            <w:tcW w:w="1230" w:type="dxa"/>
            <w:tcBorders>
              <w:tl2br w:val="nil"/>
              <w:tr2bl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≥4</w:t>
            </w:r>
          </w:p>
        </w:tc>
        <w:tc>
          <w:tcPr>
            <w:tcW w:w="5010" w:type="dxa"/>
            <w:gridSpan w:val="8"/>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vAlign w:val="top"/>
          </w:tcPr>
          <w:p>
            <w:pPr>
              <w:rPr>
                <w:rFonts w:hint="eastAsia" w:ascii="Times New Roman" w:hAnsi="Times New Roman" w:cs="Times New Roman" w:eastAsiaTheme="minorEastAsia"/>
                <w:b/>
                <w:bCs/>
                <w:kern w:val="2"/>
                <w:sz w:val="21"/>
                <w:szCs w:val="24"/>
                <w:vertAlign w:val="baseline"/>
                <w:lang w:val="en-US" w:eastAsia="zh-CN" w:bidi="ar-SA"/>
              </w:rPr>
            </w:pPr>
            <w:r>
              <w:rPr>
                <w:rFonts w:hint="eastAsia" w:ascii="Times New Roman" w:hAnsi="Times New Roman" w:cs="Times New Roman"/>
                <w:b/>
                <w:bCs/>
                <w:vertAlign w:val="baseline"/>
                <w:lang w:val="en-US" w:eastAsia="zh-CN"/>
              </w:rPr>
              <w:t>1</w:t>
            </w:r>
          </w:p>
        </w:tc>
        <w:tc>
          <w:tcPr>
            <w:tcW w:w="1260" w:type="dxa"/>
            <w:tcBorders>
              <w:tl2br w:val="nil"/>
              <w:tr2bl w:val="nil"/>
            </w:tcBorders>
            <w:vAlign w:val="top"/>
          </w:tcPr>
          <w:p>
            <w:pPr>
              <w:rPr>
                <w:rFonts w:hint="eastAsia" w:ascii="Times New Roman" w:hAnsi="Times New Roman" w:cs="Times New Roman" w:eastAsiaTheme="minorEastAsia"/>
                <w:b/>
                <w:bCs/>
                <w:kern w:val="2"/>
                <w:sz w:val="21"/>
                <w:szCs w:val="24"/>
                <w:vertAlign w:val="baseline"/>
                <w:lang w:val="en-US" w:eastAsia="zh-CN" w:bidi="ar-SA"/>
              </w:rPr>
            </w:pPr>
            <w:r>
              <w:rPr>
                <w:rFonts w:hint="eastAsia" w:ascii="Times New Roman" w:hAnsi="Times New Roman" w:cs="Times New Roman"/>
                <w:b/>
                <w:bCs/>
                <w:vertAlign w:val="baseline"/>
                <w:lang w:val="en-US" w:eastAsia="zh-CN"/>
              </w:rPr>
              <w:t>3</w:t>
            </w:r>
          </w:p>
        </w:tc>
        <w:tc>
          <w:tcPr>
            <w:tcW w:w="1230" w:type="dxa"/>
            <w:tcBorders>
              <w:tl2br w:val="nil"/>
              <w:tr2bl w:val="nil"/>
            </w:tcBorders>
            <w:vAlign w:val="top"/>
          </w:tcPr>
          <w:p>
            <w:pPr>
              <w:rPr>
                <w:rFonts w:hint="default" w:ascii="Times New Roman" w:hAnsi="Times New Roman" w:cs="Times New Roman" w:eastAsiaTheme="minorEastAsia"/>
                <w:b/>
                <w:bCs/>
                <w:kern w:val="2"/>
                <w:sz w:val="21"/>
                <w:szCs w:val="24"/>
                <w:vertAlign w:val="baseline"/>
                <w:lang w:val="en-US" w:eastAsia="zh-CN" w:bidi="ar-SA"/>
              </w:rPr>
            </w:pPr>
            <w:r>
              <w:rPr>
                <w:rFonts w:hint="eastAsia" w:ascii="Times New Roman" w:hAnsi="Times New Roman" w:cs="Times New Roman"/>
                <w:b/>
                <w:bCs/>
                <w:vertAlign w:val="baseline"/>
                <w:lang w:val="en-US" w:eastAsia="zh-CN"/>
              </w:rPr>
              <w:t>5</w:t>
            </w:r>
          </w:p>
        </w:tc>
        <w:tc>
          <w:tcPr>
            <w:tcW w:w="5010" w:type="dxa"/>
            <w:gridSpan w:val="8"/>
            <w:vMerge w:val="continue"/>
            <w:tcBorders>
              <w:tl2br w:val="nil"/>
              <w:tr2bl w:val="nil"/>
            </w:tcBorders>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Moller, 2016</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Occupational sitting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＜3.57</w:t>
            </w:r>
          </w:p>
        </w:tc>
        <w:tc>
          <w:tcPr>
            <w:tcW w:w="126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≥3.57</w:t>
            </w:r>
          </w:p>
        </w:tc>
        <w:tc>
          <w:tcPr>
            <w:tcW w:w="6240" w:type="dxa"/>
            <w:gridSpan w:val="9"/>
            <w:vMerge w:val="restart"/>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1.79</w:t>
            </w:r>
          </w:p>
        </w:tc>
        <w:tc>
          <w:tcPr>
            <w:tcW w:w="126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5.36</w:t>
            </w:r>
          </w:p>
        </w:tc>
        <w:tc>
          <w:tcPr>
            <w:tcW w:w="6240" w:type="dxa"/>
            <w:gridSpan w:val="9"/>
            <w:vMerge w:val="continue"/>
            <w:tcBorders>
              <w:tl2br w:val="nil"/>
              <w:tr2bl w:val="nil"/>
            </w:tcBorders>
            <w:vAlign w:val="top"/>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Borodulin, 2015</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color w:val="auto"/>
                <w:vertAlign w:val="baseline"/>
                <w:lang w:val="en-US" w:eastAsia="zh-CN"/>
              </w:rPr>
              <w:t>Total sedentary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w:t>
            </w:r>
          </w:p>
        </w:tc>
        <w:tc>
          <w:tcPr>
            <w:tcW w:w="126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6240" w:type="dxa"/>
            <w:gridSpan w:val="9"/>
            <w:vMerge w:val="restart"/>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w:t>
            </w:r>
          </w:p>
        </w:tc>
        <w:tc>
          <w:tcPr>
            <w:tcW w:w="6240" w:type="dxa"/>
            <w:gridSpan w:val="9"/>
            <w:vMerge w:val="continue"/>
            <w:tcBorders>
              <w:tl2br w:val="nil"/>
              <w:tr2bl w:val="nil"/>
            </w:tcBorders>
            <w:vAlign w:val="top"/>
          </w:tcPr>
          <w:p>
            <w:pPr>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Ikehara, 2015</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26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w:t>
            </w:r>
          </w:p>
        </w:tc>
        <w:tc>
          <w:tcPr>
            <w:tcW w:w="1230" w:type="dxa"/>
            <w:tcBorders>
              <w:tl2br w:val="nil"/>
              <w:tr2bl w:val="nil"/>
            </w:tcBorders>
            <w:vAlign w:val="top"/>
          </w:tcPr>
          <w:p>
            <w:pPr>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3</w:t>
            </w:r>
          </w:p>
        </w:tc>
        <w:tc>
          <w:tcPr>
            <w:tcW w:w="1241" w:type="dxa"/>
            <w:gridSpan w:val="2"/>
            <w:tcBorders>
              <w:tl2br w:val="nil"/>
              <w:tr2bl w:val="nil"/>
            </w:tcBorders>
            <w:vAlign w:val="top"/>
          </w:tcPr>
          <w:p>
            <w:pPr>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4</w:t>
            </w:r>
          </w:p>
        </w:tc>
        <w:tc>
          <w:tcPr>
            <w:tcW w:w="1299" w:type="dxa"/>
            <w:gridSpan w:val="3"/>
            <w:tcBorders>
              <w:tl2br w:val="nil"/>
              <w:tr2bl w:val="nil"/>
            </w:tcBorders>
            <w:vAlign w:val="top"/>
          </w:tcPr>
          <w:p>
            <w:pPr>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5</w:t>
            </w:r>
          </w:p>
        </w:tc>
        <w:tc>
          <w:tcPr>
            <w:tcW w:w="1245" w:type="dxa"/>
            <w:gridSpan w:val="2"/>
            <w:tcBorders>
              <w:tl2br w:val="nil"/>
              <w:tr2bl w:val="nil"/>
            </w:tcBorders>
            <w:vAlign w:val="top"/>
          </w:tcPr>
          <w:p>
            <w:pPr>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6</w:t>
            </w:r>
          </w:p>
        </w:tc>
        <w:tc>
          <w:tcPr>
            <w:tcW w:w="1225" w:type="dxa"/>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≥6</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w:t>
            </w:r>
          </w:p>
        </w:tc>
        <w:tc>
          <w:tcPr>
            <w:tcW w:w="126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2</w:t>
            </w:r>
          </w:p>
        </w:tc>
        <w:tc>
          <w:tcPr>
            <w:tcW w:w="1230" w:type="dxa"/>
            <w:tcBorders>
              <w:tl2br w:val="nil"/>
              <w:tr2bl w:val="nil"/>
            </w:tcBorders>
            <w:vAlign w:val="top"/>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3</w:t>
            </w:r>
          </w:p>
        </w:tc>
        <w:tc>
          <w:tcPr>
            <w:tcW w:w="1241" w:type="dxa"/>
            <w:gridSpan w:val="2"/>
            <w:tcBorders>
              <w:tl2br w:val="nil"/>
              <w:tr2bl w:val="nil"/>
            </w:tcBorders>
            <w:vAlign w:val="top"/>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4</w:t>
            </w:r>
          </w:p>
        </w:tc>
        <w:tc>
          <w:tcPr>
            <w:tcW w:w="1299" w:type="dxa"/>
            <w:gridSpan w:val="3"/>
            <w:tcBorders>
              <w:tl2br w:val="nil"/>
              <w:tr2bl w:val="nil"/>
            </w:tcBorders>
            <w:vAlign w:val="top"/>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5</w:t>
            </w:r>
          </w:p>
        </w:tc>
        <w:tc>
          <w:tcPr>
            <w:tcW w:w="1245" w:type="dxa"/>
            <w:gridSpan w:val="2"/>
            <w:tcBorders>
              <w:tl2br w:val="nil"/>
              <w:tr2bl w:val="nil"/>
            </w:tcBorders>
            <w:vAlign w:val="top"/>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6</w:t>
            </w:r>
          </w:p>
        </w:tc>
        <w:tc>
          <w:tcPr>
            <w:tcW w:w="1225" w:type="dxa"/>
            <w:tcBorders>
              <w:tl2br w:val="nil"/>
              <w:tr2bl w:val="nil"/>
            </w:tcBorders>
            <w:vAlign w:val="top"/>
          </w:tcPr>
          <w:p>
            <w:pPr>
              <w:rPr>
                <w:rFonts w:hint="eastAsia"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7</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Keadle, 2015</w:t>
            </w:r>
          </w:p>
        </w:tc>
        <w:tc>
          <w:tcPr>
            <w:tcW w:w="194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Reported Time</w:t>
            </w:r>
          </w:p>
        </w:tc>
        <w:tc>
          <w:tcPr>
            <w:tcW w:w="162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w:t>
            </w:r>
          </w:p>
        </w:tc>
        <w:tc>
          <w:tcPr>
            <w:tcW w:w="1260" w:type="dxa"/>
            <w:tcBorders>
              <w:tl2br w:val="nil"/>
              <w:tr2bl w:val="nil"/>
            </w:tcBorders>
            <w:vAlign w:val="top"/>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1-2</w:t>
            </w:r>
          </w:p>
        </w:tc>
        <w:tc>
          <w:tcPr>
            <w:tcW w:w="1230" w:type="dxa"/>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3-4</w:t>
            </w:r>
          </w:p>
        </w:tc>
        <w:tc>
          <w:tcPr>
            <w:tcW w:w="1241" w:type="dxa"/>
            <w:gridSpan w:val="2"/>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5-6</w:t>
            </w:r>
          </w:p>
        </w:tc>
        <w:tc>
          <w:tcPr>
            <w:tcW w:w="1299" w:type="dxa"/>
            <w:gridSpan w:val="3"/>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＞7</w:t>
            </w:r>
          </w:p>
        </w:tc>
        <w:tc>
          <w:tcPr>
            <w:tcW w:w="2470" w:type="dxa"/>
            <w:gridSpan w:val="3"/>
            <w:vMerge w:val="restart"/>
            <w:tcBorders>
              <w:tl2br w:val="nil"/>
              <w:tr2bl w:val="nil"/>
            </w:tcBorders>
            <w:vAlign w:val="top"/>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NA</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680" w:type="dxa"/>
            <w:vMerge w:val="continue"/>
            <w:tcBorders>
              <w:tl2br w:val="nil"/>
              <w:tr2bl w:val="nil"/>
            </w:tcBorders>
          </w:tcPr>
          <w:p>
            <w:pPr>
              <w:rPr>
                <w:rFonts w:hint="eastAsia" w:ascii="Times New Roman" w:hAnsi="Times New Roman" w:cs="Times New Roman"/>
                <w:vertAlign w:val="baseline"/>
                <w:lang w:val="en-US" w:eastAsia="zh-CN"/>
              </w:rPr>
            </w:pPr>
          </w:p>
        </w:tc>
        <w:tc>
          <w:tcPr>
            <w:tcW w:w="1940" w:type="dxa"/>
            <w:vMerge w:val="continue"/>
            <w:tcBorders>
              <w:tl2br w:val="nil"/>
              <w:tr2bl w:val="nil"/>
            </w:tcBorders>
          </w:tcPr>
          <w:p>
            <w:pPr>
              <w:rPr>
                <w:rFonts w:hint="eastAsia" w:ascii="Times New Roman" w:hAnsi="Times New Roman" w:cs="Times New Roman"/>
                <w:vertAlign w:val="baseline"/>
                <w:lang w:val="en-US" w:eastAsia="zh-CN"/>
              </w:rPr>
            </w:pPr>
          </w:p>
        </w:tc>
        <w:tc>
          <w:tcPr>
            <w:tcW w:w="196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Estimated Median</w:t>
            </w:r>
          </w:p>
        </w:tc>
        <w:tc>
          <w:tcPr>
            <w:tcW w:w="162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0.5</w:t>
            </w:r>
          </w:p>
        </w:tc>
        <w:tc>
          <w:tcPr>
            <w:tcW w:w="1260" w:type="dxa"/>
            <w:tcBorders>
              <w:tl2br w:val="nil"/>
              <w:tr2bl w:val="nil"/>
            </w:tcBorders>
            <w:vAlign w:val="top"/>
          </w:tcPr>
          <w:p>
            <w:pPr>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1.5</w:t>
            </w:r>
          </w:p>
        </w:tc>
        <w:tc>
          <w:tcPr>
            <w:tcW w:w="1230" w:type="dxa"/>
            <w:tcBorders>
              <w:tl2br w:val="nil"/>
              <w:tr2bl w:val="nil"/>
            </w:tcBorders>
            <w:vAlign w:val="top"/>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3.5</w:t>
            </w:r>
          </w:p>
        </w:tc>
        <w:tc>
          <w:tcPr>
            <w:tcW w:w="1241" w:type="dxa"/>
            <w:gridSpan w:val="2"/>
            <w:tcBorders>
              <w:tl2br w:val="nil"/>
              <w:tr2bl w:val="nil"/>
            </w:tcBorders>
            <w:vAlign w:val="top"/>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5.5</w:t>
            </w:r>
          </w:p>
        </w:tc>
        <w:tc>
          <w:tcPr>
            <w:tcW w:w="1299" w:type="dxa"/>
            <w:gridSpan w:val="3"/>
            <w:tcBorders>
              <w:tl2br w:val="nil"/>
              <w:tr2bl w:val="nil"/>
            </w:tcBorders>
            <w:vAlign w:val="top"/>
          </w:tcPr>
          <w:p>
            <w:pPr>
              <w:rPr>
                <w:rFonts w:hint="default" w:ascii="Times New Roman" w:hAnsi="Times New Roman" w:cs="Times New Roman" w:eastAsiaTheme="minorEastAsia"/>
                <w:b/>
                <w:bCs/>
                <w:vertAlign w:val="baseline"/>
                <w:lang w:val="en-US" w:eastAsia="zh-CN"/>
              </w:rPr>
            </w:pPr>
            <w:r>
              <w:rPr>
                <w:rFonts w:hint="eastAsia" w:ascii="Times New Roman" w:hAnsi="Times New Roman" w:cs="Times New Roman"/>
                <w:b/>
                <w:bCs/>
                <w:vertAlign w:val="baseline"/>
                <w:lang w:val="en-US" w:eastAsia="zh-CN"/>
              </w:rPr>
              <w:t>7.5</w:t>
            </w:r>
          </w:p>
        </w:tc>
        <w:tc>
          <w:tcPr>
            <w:tcW w:w="2470" w:type="dxa"/>
            <w:gridSpan w:val="3"/>
            <w:vMerge w:val="continue"/>
            <w:tcBorders>
              <w:tl2br w:val="nil"/>
              <w:tr2bl w:val="nil"/>
            </w:tcBorders>
            <w:vAlign w:val="top"/>
          </w:tcPr>
          <w:p>
            <w:pPr>
              <w:rPr>
                <w:rFonts w:hint="default" w:ascii="Times New Roman" w:hAnsi="Times New Roman" w:cs="Times New Roman"/>
                <w:vertAlign w:val="baseline"/>
              </w:rPr>
            </w:pPr>
          </w:p>
        </w:tc>
      </w:tr>
    </w:tbl>
    <w:p>
      <w:pPr>
        <w:rPr>
          <w:rFonts w:hint="eastAsia" w:ascii="Times New Roman" w:hAnsi="Times New Roman" w:cs="Times New Roman"/>
          <w:lang w:val="en-US" w:eastAsia="zh-CN"/>
        </w:rPr>
      </w:pPr>
      <w:r>
        <w:rPr>
          <w:rFonts w:hint="eastAsia" w:ascii="Times New Roman" w:hAnsi="Times New Roman" w:cs="Times New Roman"/>
          <w:lang w:val="en-US" w:eastAsia="zh-CN"/>
        </w:rPr>
        <w:t>Abbreviations: NA: non-available</w:t>
      </w:r>
    </w:p>
    <w:p>
      <w:pPr>
        <w:rPr>
          <w:rFonts w:hint="eastAsia" w:ascii="Times New Roman" w:hAnsi="Times New Roman" w:cs="Times New Roman"/>
          <w:lang w:val="en-US" w:eastAsia="zh-CN"/>
        </w:rPr>
        <w:sectPr>
          <w:pgSz w:w="16838" w:h="11906" w:orient="landscape"/>
          <w:pgMar w:top="1800" w:right="1440" w:bottom="1800" w:left="1440" w:header="851" w:footer="992" w:gutter="0"/>
          <w:cols w:space="425" w:num="1"/>
          <w:docGrid w:type="lines" w:linePitch="312" w:charSpace="0"/>
        </w:sectPr>
      </w:pPr>
    </w:p>
    <w:p>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Table </w:t>
      </w:r>
      <w:r>
        <w:rPr>
          <w:rFonts w:hint="eastAsia" w:ascii="Times New Roman" w:hAnsi="Times New Roman" w:cs="Times New Roman"/>
          <w:lang w:val="en-US" w:eastAsia="zh-CN"/>
        </w:rPr>
        <w:t>S3</w:t>
      </w:r>
      <w:r>
        <w:rPr>
          <w:rFonts w:hint="default" w:ascii="Times New Roman" w:hAnsi="Times New Roman" w:cs="Times New Roman"/>
          <w:lang w:val="en-US" w:eastAsia="zh-CN"/>
        </w:rPr>
        <w:t xml:space="preserve">a. </w:t>
      </w:r>
      <w:r>
        <w:rPr>
          <w:rFonts w:hint="eastAsia" w:ascii="Times New Roman" w:hAnsi="Times New Roman" w:cs="Times New Roman"/>
          <w:lang w:val="en-US" w:eastAsia="zh-CN"/>
        </w:rPr>
        <w:t>Sedentary Time</w:t>
      </w:r>
      <w:r>
        <w:rPr>
          <w:rFonts w:hint="default" w:ascii="Times New Roman" w:hAnsi="Times New Roman" w:cs="Times New Roman"/>
          <w:lang w:val="en-US" w:eastAsia="zh-CN"/>
        </w:rPr>
        <w:t xml:space="preserve"> Categories and Associated Risk for CVD Morbidity Across Included Studies</w:t>
      </w:r>
    </w:p>
    <w:tbl>
      <w:tblPr>
        <w:tblStyle w:val="3"/>
        <w:tblW w:w="8678" w:type="dxa"/>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fixed"/>
        <w:tblCellMar>
          <w:top w:w="0" w:type="dxa"/>
          <w:left w:w="108" w:type="dxa"/>
          <w:bottom w:w="0" w:type="dxa"/>
          <w:right w:w="108" w:type="dxa"/>
        </w:tblCellMar>
      </w:tblPr>
      <w:tblGrid>
        <w:gridCol w:w="1229"/>
        <w:gridCol w:w="1661"/>
        <w:gridCol w:w="2502"/>
        <w:gridCol w:w="3286"/>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tcBorders>
              <w:left w:val="nil"/>
              <w:bottom w:val="single" w:color="auto" w:sz="4" w:space="0"/>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Publication</w:t>
            </w:r>
          </w:p>
        </w:tc>
        <w:tc>
          <w:tcPr>
            <w:tcW w:w="1661"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Categories of Sedentary Time</w:t>
            </w:r>
          </w:p>
        </w:tc>
        <w:tc>
          <w:tcPr>
            <w:tcW w:w="2502" w:type="dxa"/>
            <w:tcBorders>
              <w:left w:val="nil"/>
              <w:bottom w:val="single" w:color="auto" w:sz="4" w:space="0"/>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Most adjusted HR/RR by categories (95% CI)</w:t>
            </w:r>
          </w:p>
        </w:tc>
        <w:tc>
          <w:tcPr>
            <w:tcW w:w="3286"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Covariates in the most adjusted model</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tcBorders>
              <w:top w:val="single" w:color="auto" w:sz="4" w:space="0"/>
              <w:left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Park, 2021</w:t>
            </w:r>
          </w:p>
        </w:tc>
        <w:tc>
          <w:tcPr>
            <w:tcW w:w="1661" w:type="dxa"/>
            <w:tcBorders>
              <w:top w:val="single" w:color="auto" w:sz="4" w:space="0"/>
              <w:left w:val="nil"/>
              <w:right w:val="nil"/>
            </w:tcBorders>
          </w:tcPr>
          <w:p>
            <w:pPr>
              <w:rPr>
                <w:rFonts w:hint="eastAsia" w:ascii="Times New Roman" w:hAnsi="Times New Roman" w:cs="Times New Roman"/>
                <w:vertAlign w:val="baseline"/>
                <w:lang w:val="en-US" w:eastAsia="zh-CN"/>
              </w:rPr>
            </w:pPr>
            <w:bookmarkStart w:id="6" w:name="OLE_LINK12"/>
            <w:r>
              <w:rPr>
                <w:rFonts w:hint="eastAsia" w:ascii="Times New Roman" w:hAnsi="Times New Roman" w:cs="Times New Roman"/>
                <w:b/>
                <w:bCs/>
                <w:color w:val="auto"/>
                <w:vertAlign w:val="baseline"/>
                <w:lang w:val="en-US" w:eastAsia="zh-CN"/>
              </w:rPr>
              <w:t>Total sedentary time</w:t>
            </w:r>
            <w:bookmarkEnd w:id="6"/>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0-6</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≥7</w:t>
            </w:r>
          </w:p>
        </w:tc>
        <w:tc>
          <w:tcPr>
            <w:tcW w:w="2502" w:type="dxa"/>
            <w:tcBorders>
              <w:top w:val="single" w:color="auto" w:sz="4" w:space="0"/>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CVD</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OR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1.28 [1.08, 1.51]</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RR (after corrected)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1.24 [1.21, 1.27]</w:t>
            </w:r>
          </w:p>
        </w:tc>
        <w:tc>
          <w:tcPr>
            <w:tcW w:w="3286" w:type="dxa"/>
            <w:tcBorders>
              <w:top w:val="single" w:color="auto" w:sz="4" w:space="0"/>
              <w:left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Sex, age, education, household income, marital status, </w:t>
            </w:r>
            <w:r>
              <w:rPr>
                <w:rFonts w:hint="eastAsia" w:ascii="Times New Roman" w:hAnsi="Times New Roman" w:cs="Times New Roman"/>
                <w:b/>
                <w:bCs/>
                <w:vertAlign w:val="baseline"/>
                <w:lang w:val="en-US" w:eastAsia="zh-CN"/>
              </w:rPr>
              <w:t>total PA</w:t>
            </w:r>
            <w:r>
              <w:rPr>
                <w:rFonts w:hint="eastAsia" w:ascii="Times New Roman" w:hAnsi="Times New Roman" w:cs="Times New Roman"/>
                <w:vertAlign w:val="baseline"/>
                <w:lang w:val="en-US" w:eastAsia="zh-CN"/>
              </w:rPr>
              <w:t>, waist circumference, current smoking, high-risk alcohol consumption, chronic diseases (diabetes mellitus, hypertension, dyslipidemia), and self-rated health</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vMerge w:val="restart"/>
            <w:tcBorders>
              <w:top w:val="single" w:color="auto" w:sz="4" w:space="0"/>
              <w:left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Liu, 2020</w:t>
            </w:r>
          </w:p>
        </w:tc>
        <w:tc>
          <w:tcPr>
            <w:tcW w:w="1661" w:type="dxa"/>
            <w:vMerge w:val="restart"/>
            <w:tcBorders>
              <w:top w:val="single" w:color="auto" w:sz="4" w:space="0"/>
              <w:left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1: ＜5 </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5-＜8</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3: 8-＜10 </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4: ≥10 </w:t>
            </w:r>
          </w:p>
        </w:tc>
        <w:tc>
          <w:tcPr>
            <w:tcW w:w="2502" w:type="dxa"/>
            <w:tcBorders>
              <w:top w:val="single" w:color="auto" w:sz="4" w:space="0"/>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stroke</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1.00 [0.87, 1.14]</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1.11 [0.96, 1.28]</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1.19 [1.03, 1.38]</w:t>
            </w:r>
          </w:p>
        </w:tc>
        <w:tc>
          <w:tcPr>
            <w:tcW w:w="3286" w:type="dxa"/>
            <w:vMerge w:val="restart"/>
            <w:tcBorders>
              <w:top w:val="single" w:color="auto" w:sz="4" w:space="0"/>
              <w:left w:val="nil"/>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Sex, age, geographic region, urbanization, education, family history of CVD, current smoking status, alcohol consumption and </w:t>
            </w:r>
            <w:r>
              <w:rPr>
                <w:rFonts w:hint="eastAsia" w:ascii="Times New Roman" w:hAnsi="Times New Roman" w:cs="Times New Roman"/>
                <w:b/>
                <w:bCs/>
                <w:vertAlign w:val="baseline"/>
                <w:lang w:val="en-US" w:eastAsia="zh-CN"/>
              </w:rPr>
              <w:t>MVPA</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vMerge w:val="continue"/>
            <w:tcBorders>
              <w:left w:val="nil"/>
              <w:right w:val="nil"/>
            </w:tcBorders>
          </w:tcPr>
          <w:p>
            <w:pPr>
              <w:rPr>
                <w:rFonts w:hint="default" w:ascii="Times New Roman" w:hAnsi="Times New Roman" w:cs="Times New Roman" w:eastAsiaTheme="minorEastAsia"/>
                <w:vertAlign w:val="baseline"/>
                <w:lang w:val="en-US" w:eastAsia="zh-CN"/>
              </w:rPr>
            </w:pPr>
          </w:p>
        </w:tc>
        <w:tc>
          <w:tcPr>
            <w:tcW w:w="1661" w:type="dxa"/>
            <w:vMerge w:val="continue"/>
            <w:tcBorders>
              <w:left w:val="nil"/>
              <w:right w:val="nil"/>
            </w:tcBorders>
          </w:tcPr>
          <w:p>
            <w:pPr>
              <w:rPr>
                <w:rFonts w:hint="default" w:ascii="Times New Roman" w:hAnsi="Times New Roman" w:cs="Times New Roman"/>
                <w:vertAlign w:val="baseline"/>
              </w:rPr>
            </w:pPr>
          </w:p>
        </w:tc>
        <w:tc>
          <w:tcPr>
            <w:tcW w:w="250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CHD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1.08 [0.84, 1.41]</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1.52 [1.17, 1.98]</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2.12 [1.63, 2.75]</w:t>
            </w:r>
          </w:p>
        </w:tc>
        <w:tc>
          <w:tcPr>
            <w:tcW w:w="3286" w:type="dxa"/>
            <w:vMerge w:val="continue"/>
            <w:tcBorders>
              <w:left w:val="nil"/>
              <w:right w:val="nil"/>
            </w:tcBorders>
          </w:tcPr>
          <w:p>
            <w:pPr>
              <w:rPr>
                <w:rFonts w:hint="default"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vMerge w:val="restart"/>
            <w:tcBorders>
              <w:top w:val="nil"/>
              <w:left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Garcia, 2019</w:t>
            </w:r>
          </w:p>
        </w:tc>
        <w:tc>
          <w:tcPr>
            <w:tcW w:w="1661"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2: 2-4 </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3: ＞4 </w:t>
            </w:r>
          </w:p>
        </w:tc>
        <w:tc>
          <w:tcPr>
            <w:tcW w:w="250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1.10 [0.73, 1.66]</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1.43 [0.96, 2.12]</w:t>
            </w:r>
          </w:p>
        </w:tc>
        <w:tc>
          <w:tcPr>
            <w:tcW w:w="3286" w:type="dxa"/>
            <w:tcBorders>
              <w:top w:val="nil"/>
              <w:left w:val="nil"/>
              <w:bottom w:val="nil"/>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Age, sex, education, alcohol consumption, smoking status, health diet, body mass index, hypertension, diabetes mellitus, history of myocardial infarction/stroke, </w:t>
            </w:r>
            <w:r>
              <w:rPr>
                <w:rFonts w:hint="eastAsia" w:ascii="Times New Roman" w:hAnsi="Times New Roman" w:cs="Times New Roman"/>
                <w:b/>
                <w:bCs/>
                <w:vertAlign w:val="baseline"/>
                <w:lang w:val="en-US" w:eastAsia="zh-CN"/>
              </w:rPr>
              <w:t>leisure time</w:t>
            </w:r>
            <w:r>
              <w:rPr>
                <w:rFonts w:hint="eastAsia" w:ascii="Times New Roman" w:hAnsi="Times New Roman" w:cs="Times New Roman"/>
                <w:vertAlign w:val="baseline"/>
                <w:lang w:val="en-US" w:eastAsia="zh-CN"/>
              </w:rPr>
              <w:t xml:space="preserve"> </w:t>
            </w:r>
            <w:r>
              <w:rPr>
                <w:rFonts w:hint="eastAsia" w:ascii="Times New Roman" w:hAnsi="Times New Roman" w:cs="Times New Roman"/>
                <w:b/>
                <w:bCs/>
                <w:vertAlign w:val="baseline"/>
                <w:lang w:val="en-US" w:eastAsia="zh-CN"/>
              </w:rPr>
              <w:t>MVPA</w:t>
            </w:r>
            <w:r>
              <w:rPr>
                <w:rFonts w:hint="eastAsia" w:ascii="Times New Roman" w:hAnsi="Times New Roman" w:cs="Times New Roman"/>
                <w:vertAlign w:val="baseline"/>
                <w:lang w:val="en-US" w:eastAsia="zh-CN"/>
              </w:rPr>
              <w:t>, occupational sitting</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rPr>
          <w:trHeight w:val="2202" w:hRule="atLeast"/>
        </w:trPr>
        <w:tc>
          <w:tcPr>
            <w:tcW w:w="1229" w:type="dxa"/>
            <w:vMerge w:val="continue"/>
            <w:tcBorders>
              <w:left w:val="nil"/>
              <w:bottom w:val="nil"/>
              <w:right w:val="nil"/>
            </w:tcBorders>
          </w:tcPr>
          <w:p>
            <w:pPr>
              <w:rPr>
                <w:rFonts w:hint="default" w:ascii="Times New Roman" w:hAnsi="Times New Roman" w:cs="Times New Roman"/>
                <w:vertAlign w:val="baseline"/>
              </w:rPr>
            </w:pPr>
          </w:p>
        </w:tc>
        <w:tc>
          <w:tcPr>
            <w:tcW w:w="1661" w:type="dxa"/>
            <w:tcBorders>
              <w:top w:val="nil"/>
              <w:left w:val="nil"/>
              <w:bottom w:val="nil"/>
              <w:right w:val="nil"/>
            </w:tcBorders>
          </w:tcPr>
          <w:p>
            <w:pPr>
              <w:jc w:val="left"/>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Occupational sitting time</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never or seldom</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sometimes</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often or always</w:t>
            </w:r>
          </w:p>
        </w:tc>
        <w:tc>
          <w:tcPr>
            <w:tcW w:w="250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2:1.01 [0.67, 1.51]</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1.06 [0.73, 1.55]</w:t>
            </w:r>
          </w:p>
        </w:tc>
        <w:tc>
          <w:tcPr>
            <w:tcW w:w="3286" w:type="dxa"/>
            <w:tcBorders>
              <w:top w:val="nil"/>
              <w:left w:val="nil"/>
              <w:bottom w:val="nil"/>
              <w:right w:val="nil"/>
            </w:tcBorders>
          </w:tcPr>
          <w:p>
            <w:pPr>
              <w:jc w:val="left"/>
              <w:rPr>
                <w:rFonts w:hint="default" w:ascii="Times New Roman" w:hAnsi="Times New Roman" w:cs="Times New Roman"/>
                <w:vertAlign w:val="baseline"/>
                <w:lang w:val="en-US"/>
              </w:rPr>
            </w:pPr>
            <w:r>
              <w:rPr>
                <w:rFonts w:hint="eastAsia" w:ascii="Times New Roman" w:hAnsi="Times New Roman" w:cs="Times New Roman"/>
                <w:vertAlign w:val="baseline"/>
                <w:lang w:val="en-US" w:eastAsia="zh-CN"/>
              </w:rPr>
              <w:t xml:space="preserve">Age, sex, education, alcohol consumption, smoking status, health diet, body mass index, hypertension, diabetes mellitus, history of myocardial infarction/stroke, </w:t>
            </w:r>
            <w:r>
              <w:rPr>
                <w:rFonts w:hint="eastAsia" w:ascii="Times New Roman" w:hAnsi="Times New Roman" w:cs="Times New Roman"/>
                <w:b/>
                <w:bCs/>
                <w:vertAlign w:val="baseline"/>
                <w:lang w:val="en-US" w:eastAsia="zh-CN"/>
              </w:rPr>
              <w:t>leisure time</w:t>
            </w:r>
            <w:r>
              <w:rPr>
                <w:rFonts w:hint="eastAsia" w:ascii="Times New Roman" w:hAnsi="Times New Roman" w:cs="Times New Roman"/>
                <w:vertAlign w:val="baseline"/>
                <w:lang w:val="en-US" w:eastAsia="zh-CN"/>
              </w:rPr>
              <w:t xml:space="preserve"> </w:t>
            </w:r>
            <w:r>
              <w:rPr>
                <w:rFonts w:hint="eastAsia" w:ascii="Times New Roman" w:hAnsi="Times New Roman" w:cs="Times New Roman"/>
                <w:b/>
                <w:bCs/>
                <w:vertAlign w:val="baseline"/>
                <w:lang w:val="en-US" w:eastAsia="zh-CN"/>
              </w:rPr>
              <w:t>MVPA,</w:t>
            </w:r>
            <w:r>
              <w:rPr>
                <w:rFonts w:hint="eastAsia" w:ascii="Times New Roman" w:hAnsi="Times New Roman" w:cs="Times New Roman"/>
                <w:vertAlign w:val="baseline"/>
                <w:lang w:val="en-US" w:eastAsia="zh-CN"/>
              </w:rPr>
              <w:t xml:space="preserve"> screen time</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tcBorders>
              <w:top w:val="nil"/>
              <w:left w:val="nil"/>
              <w:bottom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Morales, 2018</w:t>
            </w:r>
          </w:p>
        </w:tc>
        <w:tc>
          <w:tcPr>
            <w:tcW w:w="1661"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2-3</w:t>
            </w:r>
          </w:p>
        </w:tc>
        <w:tc>
          <w:tcPr>
            <w:tcW w:w="250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1.04 [1.03, 1.05]</w:t>
            </w:r>
          </w:p>
        </w:tc>
        <w:tc>
          <w:tcPr>
            <w:tcW w:w="3286" w:type="dxa"/>
            <w:tcBorders>
              <w:top w:val="nil"/>
              <w:left w:val="nil"/>
              <w:bottom w:val="nil"/>
              <w:right w:val="nil"/>
            </w:tcBorders>
          </w:tcPr>
          <w:p>
            <w:pPr>
              <w:jc w:val="left"/>
              <w:rPr>
                <w:rFonts w:hint="default" w:ascii="Times New Roman" w:hAnsi="Times New Roman" w:cs="Times New Roman"/>
                <w:vertAlign w:val="baseline"/>
              </w:rPr>
            </w:pPr>
            <w:r>
              <w:rPr>
                <w:rFonts w:hint="eastAsia" w:ascii="Times New Roman" w:hAnsi="Times New Roman" w:cs="Times New Roman"/>
                <w:b/>
                <w:bCs/>
                <w:vertAlign w:val="baseline"/>
                <w:lang w:val="en-US" w:eastAsia="zh-CN"/>
              </w:rPr>
              <w:t>Walking and MVPA</w:t>
            </w:r>
            <w:r>
              <w:rPr>
                <w:rFonts w:hint="default" w:ascii="Times New Roman" w:hAnsi="Times New Roman" w:cs="Times New Roman"/>
                <w:vertAlign w:val="baseline"/>
              </w:rPr>
              <w:t>, grip strength, categories of sleep duration, dietary intake (alcohol, fruit and vegetables, red meat, processed meat and oily fish intake), systolic blood pressure, prevalent diabetes, hypertension and medication for diabetes,</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hypertension, and cholesterol. Ex-</w:t>
            </w:r>
            <w:r>
              <w:rPr>
                <w:rFonts w:hint="eastAsia" w:ascii="Times New Roman" w:hAnsi="Times New Roman" w:cs="Times New Roman"/>
                <w:vertAlign w:val="baseline"/>
                <w:lang w:val="en-US" w:eastAsia="zh-CN"/>
              </w:rPr>
              <w:t>s</w:t>
            </w:r>
            <w:r>
              <w:rPr>
                <w:rFonts w:hint="default" w:ascii="Times New Roman" w:hAnsi="Times New Roman" w:cs="Times New Roman"/>
                <w:vertAlign w:val="baseline"/>
              </w:rPr>
              <w:t>mokers and current smokers were excluded.</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tcBorders>
              <w:top w:val="nil"/>
              <w:left w:val="nil"/>
              <w:bottom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Engelen, 2017</w:t>
            </w:r>
          </w:p>
        </w:tc>
        <w:tc>
          <w:tcPr>
            <w:tcW w:w="1661"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Total sitting time</w:t>
            </w:r>
            <w:r>
              <w:rPr>
                <w:rFonts w:hint="eastAsia" w:ascii="Times New Roman" w:hAnsi="Times New Roman" w:cs="Times New Roman"/>
                <w:vertAlign w:val="baseline"/>
                <w:lang w:val="en-US" w:eastAsia="zh-CN"/>
              </w:rPr>
              <w:t>, h/week</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＜36</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＞36</w:t>
            </w:r>
          </w:p>
        </w:tc>
        <w:tc>
          <w:tcPr>
            <w:tcW w:w="250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OR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1.28 [1.02-1.60]</w:t>
            </w:r>
          </w:p>
        </w:tc>
        <w:tc>
          <w:tcPr>
            <w:tcW w:w="3286" w:type="dxa"/>
            <w:tcBorders>
              <w:top w:val="nil"/>
              <w:left w:val="nil"/>
              <w:bottom w:val="nil"/>
              <w:right w:val="nil"/>
            </w:tcBorders>
          </w:tcPr>
          <w:p>
            <w:pPr>
              <w:jc w:val="left"/>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Waist circumference, occupation, age, sex, self-rated health, smok</w:t>
            </w:r>
            <w:r>
              <w:rPr>
                <w:rFonts w:hint="eastAsia" w:ascii="Times New Roman" w:hAnsi="Times New Roman" w:cs="Times New Roman"/>
                <w:vertAlign w:val="baseline"/>
                <w:lang w:val="en-US" w:eastAsia="zh-CN"/>
              </w:rPr>
              <w:t xml:space="preserve">ing </w:t>
            </w:r>
            <w:r>
              <w:rPr>
                <w:rFonts w:hint="default" w:ascii="Times New Roman" w:hAnsi="Times New Roman" w:cs="Times New Roman"/>
                <w:vertAlign w:val="baseline"/>
              </w:rPr>
              <w:t>status</w:t>
            </w:r>
            <w:r>
              <w:rPr>
                <w:rFonts w:hint="eastAsia" w:ascii="Times New Roman" w:hAnsi="Times New Roman" w:cs="Times New Roman"/>
                <w:vertAlign w:val="baseline"/>
                <w:lang w:val="en-US" w:eastAsia="zh-CN"/>
              </w:rPr>
              <w:t xml:space="preserve">, </w:t>
            </w:r>
            <w:r>
              <w:rPr>
                <w:rFonts w:hint="eastAsia" w:ascii="Times New Roman" w:hAnsi="Times New Roman" w:cs="Times New Roman"/>
                <w:b/>
                <w:bCs/>
                <w:vertAlign w:val="baseline"/>
                <w:lang w:val="en-US" w:eastAsia="zh-CN"/>
              </w:rPr>
              <w:t>total PA</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tcBorders>
              <w:top w:val="nil"/>
              <w:left w:val="nil"/>
              <w:bottom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Cumming, 2017</w:t>
            </w:r>
          </w:p>
        </w:tc>
        <w:tc>
          <w:tcPr>
            <w:tcW w:w="1661"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1.64</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w:t>
            </w:r>
          </w:p>
        </w:tc>
        <w:tc>
          <w:tcPr>
            <w:tcW w:w="250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Stroke</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1.00 [0.997, 1.002]</w:t>
            </w:r>
          </w:p>
        </w:tc>
        <w:tc>
          <w:tcPr>
            <w:tcW w:w="3286" w:type="dxa"/>
            <w:tcBorders>
              <w:top w:val="nil"/>
              <w:left w:val="nil"/>
              <w:bottom w:val="nil"/>
              <w:right w:val="nil"/>
            </w:tcBorders>
          </w:tcPr>
          <w:p>
            <w:pPr>
              <w:jc w:val="left"/>
              <w:rPr>
                <w:rFonts w:hint="default" w:ascii="Times New Roman" w:hAnsi="Times New Roman" w:cs="Times New Roman"/>
                <w:vertAlign w:val="baseline"/>
              </w:rPr>
            </w:pPr>
            <w:r>
              <w:rPr>
                <w:rFonts w:hint="eastAsia" w:ascii="Times New Roman" w:hAnsi="Times New Roman" w:cs="Times New Roman"/>
                <w:vertAlign w:val="baseline"/>
                <w:lang w:val="en-US" w:eastAsia="zh-CN"/>
              </w:rPr>
              <w:t>A</w:t>
            </w:r>
            <w:r>
              <w:rPr>
                <w:rFonts w:hint="default" w:ascii="Times New Roman" w:hAnsi="Times New Roman" w:cs="Times New Roman"/>
                <w:vertAlign w:val="baseline"/>
              </w:rPr>
              <w:t>ge, sex, education,smoking status, alcohol intake, diet quality</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29" w:type="dxa"/>
            <w:tcBorders>
              <w:top w:val="nil"/>
              <w:left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McDonnell, 2016</w:t>
            </w:r>
          </w:p>
        </w:tc>
        <w:tc>
          <w:tcPr>
            <w:tcW w:w="1661" w:type="dxa"/>
            <w:tcBorders>
              <w:top w:val="nil"/>
              <w:left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2-＜4</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≥4</w:t>
            </w:r>
          </w:p>
        </w:tc>
        <w:tc>
          <w:tcPr>
            <w:tcW w:w="2502" w:type="dxa"/>
            <w:tcBorders>
              <w:top w:val="nil"/>
              <w:left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Morbidity of </w:t>
            </w:r>
            <w:r>
              <w:rPr>
                <w:rFonts w:hint="eastAsia" w:ascii="Times New Roman" w:hAnsi="Times New Roman" w:cs="Times New Roman"/>
                <w:b/>
                <w:bCs/>
                <w:vertAlign w:val="baseline"/>
                <w:lang w:val="en-US" w:eastAsia="zh-CN"/>
              </w:rPr>
              <w:t>stroke</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1.10 [0.87, 1.40]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1.14 [0.88, 1.48]</w:t>
            </w:r>
          </w:p>
        </w:tc>
        <w:tc>
          <w:tcPr>
            <w:tcW w:w="3286" w:type="dxa"/>
            <w:tcBorders>
              <w:top w:val="nil"/>
              <w:left w:val="nil"/>
              <w:right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Age, sex, race, region, age-race interaction, </w:t>
            </w:r>
            <w:r>
              <w:rPr>
                <w:rFonts w:hint="eastAsia" w:ascii="Times New Roman" w:hAnsi="Times New Roman" w:cs="Times New Roman"/>
                <w:b/>
                <w:bCs/>
                <w:vertAlign w:val="baseline"/>
                <w:lang w:val="en-US" w:eastAsia="zh-CN"/>
              </w:rPr>
              <w:t>MVPA</w:t>
            </w:r>
            <w:r>
              <w:rPr>
                <w:rFonts w:hint="eastAsia" w:ascii="Times New Roman" w:hAnsi="Times New Roman" w:cs="Times New Roman"/>
                <w:vertAlign w:val="baseline"/>
                <w:lang w:val="en-US" w:eastAsia="zh-CN"/>
              </w:rPr>
              <w:t>, general health, marital status, employment status, depressive symptoms</w:t>
            </w:r>
          </w:p>
        </w:tc>
      </w:tr>
    </w:tbl>
    <w:p>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Abbreviations: CVD: Cardiovascular Disease; CHD: Coronary Heart Disease; MVPA: Moderate-to-Vigorous Physical Activity; PA: Physical Activity</w:t>
      </w:r>
    </w:p>
    <w:p>
      <w:pPr>
        <w:rPr>
          <w:rFonts w:hint="default" w:ascii="Times New Roman" w:hAnsi="Times New Roman" w:cs="Times New Roman"/>
          <w:lang w:val="en-US" w:eastAsia="zh-CN"/>
        </w:rPr>
      </w:pPr>
    </w:p>
    <w:p>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Table </w:t>
      </w:r>
      <w:r>
        <w:rPr>
          <w:rFonts w:hint="eastAsia" w:ascii="Times New Roman" w:hAnsi="Times New Roman" w:cs="Times New Roman"/>
          <w:lang w:val="en-US" w:eastAsia="zh-CN"/>
        </w:rPr>
        <w:t>S3b</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Sedentary Time</w:t>
      </w:r>
      <w:r>
        <w:rPr>
          <w:rFonts w:hint="default" w:ascii="Times New Roman" w:hAnsi="Times New Roman" w:cs="Times New Roman"/>
          <w:lang w:val="en-US" w:eastAsia="zh-CN"/>
        </w:rPr>
        <w:t xml:space="preserve"> Categories and Associated Risk for CVD Mor</w:t>
      </w:r>
      <w:r>
        <w:rPr>
          <w:rFonts w:hint="eastAsia" w:ascii="Times New Roman" w:hAnsi="Times New Roman" w:cs="Times New Roman"/>
          <w:lang w:val="en-US" w:eastAsia="zh-CN"/>
        </w:rPr>
        <w:t>tality</w:t>
      </w:r>
      <w:r>
        <w:rPr>
          <w:rFonts w:hint="default" w:ascii="Times New Roman" w:hAnsi="Times New Roman" w:cs="Times New Roman"/>
          <w:lang w:val="en-US" w:eastAsia="zh-CN"/>
        </w:rPr>
        <w:t xml:space="preserve"> Across Included Studies</w:t>
      </w: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autofit"/>
        <w:tblCellMar>
          <w:top w:w="0" w:type="dxa"/>
          <w:left w:w="108" w:type="dxa"/>
          <w:bottom w:w="0" w:type="dxa"/>
          <w:right w:w="108" w:type="dxa"/>
        </w:tblCellMar>
      </w:tblPr>
      <w:tblGrid>
        <w:gridCol w:w="1210"/>
        <w:gridCol w:w="2013"/>
        <w:gridCol w:w="2492"/>
        <w:gridCol w:w="2807"/>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Publication</w:t>
            </w:r>
          </w:p>
        </w:tc>
        <w:tc>
          <w:tcPr>
            <w:tcW w:w="2013"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Categories of Sedentary Time</w:t>
            </w:r>
          </w:p>
        </w:tc>
        <w:tc>
          <w:tcPr>
            <w:tcW w:w="2492"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Most adjusted HR by categories (95% CI)</w:t>
            </w:r>
          </w:p>
        </w:tc>
        <w:tc>
          <w:tcPr>
            <w:tcW w:w="2807"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Covariates in the most adjusted model</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tcBorders>
              <w:top w:val="single" w:color="auto" w:sz="4" w:space="0"/>
              <w:left w:val="nil"/>
              <w:bottom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Hamer, 2020</w:t>
            </w:r>
          </w:p>
        </w:tc>
        <w:tc>
          <w:tcPr>
            <w:tcW w:w="2013" w:type="dxa"/>
            <w:tcBorders>
              <w:top w:val="single" w:color="auto" w:sz="4" w:space="0"/>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each additional hour</w:t>
            </w:r>
          </w:p>
        </w:tc>
        <w:tc>
          <w:tcPr>
            <w:tcW w:w="2492" w:type="dxa"/>
            <w:tcBorders>
              <w:top w:val="single" w:color="auto" w:sz="4" w:space="0"/>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IHD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1.09 [1.06, 1.12]</w:t>
            </w:r>
          </w:p>
        </w:tc>
        <w:tc>
          <w:tcPr>
            <w:tcW w:w="2807" w:type="dxa"/>
            <w:tcBorders>
              <w:top w:val="single" w:color="auto" w:sz="4" w:space="0"/>
              <w:left w:val="nil"/>
              <w:bottom w:val="nil"/>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Age, sex, smoking, education and prevalent CVD (angina, heart attack, hypertension)</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tcBorders>
              <w:top w:val="nil"/>
              <w:left w:val="nil"/>
              <w:bottom w:val="nil"/>
              <w:right w:val="nil"/>
            </w:tcBorders>
            <w:vAlign w:val="top"/>
          </w:tcPr>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Liu, 2020</w:t>
            </w:r>
          </w:p>
        </w:tc>
        <w:tc>
          <w:tcPr>
            <w:tcW w:w="2013" w:type="dxa"/>
            <w:tcBorders>
              <w:top w:val="nil"/>
              <w:left w:val="nil"/>
              <w:bottom w:val="nil"/>
              <w:right w:val="nil"/>
            </w:tcBorders>
            <w:vAlign w:val="top"/>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1: ＜5 </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2: 5-＜8 </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8-＜10</w:t>
            </w:r>
          </w:p>
          <w:p>
            <w:pPr>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 xml:space="preserve">4: ≥10 </w:t>
            </w: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0.94 [0.79, 1.13]</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1.00 [0.82, 1.21]</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1.27 [1.05, 1.52]</w:t>
            </w:r>
          </w:p>
        </w:tc>
        <w:tc>
          <w:tcPr>
            <w:tcW w:w="2807" w:type="dxa"/>
            <w:tcBorders>
              <w:top w:val="nil"/>
              <w:left w:val="nil"/>
              <w:bottom w:val="nil"/>
              <w:right w:val="nil"/>
            </w:tcBorders>
          </w:tcPr>
          <w:p>
            <w:pPr>
              <w:jc w:val="left"/>
              <w:rPr>
                <w:rFonts w:hint="default" w:ascii="Times New Roman" w:hAnsi="Times New Roman" w:cs="Times New Roman"/>
                <w:vertAlign w:val="baseline"/>
              </w:rPr>
            </w:pPr>
            <w:r>
              <w:rPr>
                <w:rFonts w:hint="eastAsia" w:ascii="Times New Roman" w:hAnsi="Times New Roman" w:cs="Times New Roman"/>
                <w:vertAlign w:val="baseline"/>
                <w:lang w:val="en-US" w:eastAsia="zh-CN"/>
              </w:rPr>
              <w:t xml:space="preserve">Sex, age, geographic region, urbanization, education, family history of CVD, current smoking status, alcohol consumption and </w:t>
            </w:r>
            <w:r>
              <w:rPr>
                <w:rFonts w:hint="eastAsia" w:ascii="Times New Roman" w:hAnsi="Times New Roman" w:cs="Times New Roman"/>
                <w:b/>
                <w:bCs/>
                <w:vertAlign w:val="baseline"/>
                <w:lang w:val="en-US" w:eastAsia="zh-CN"/>
              </w:rPr>
              <w:t>MVPA</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tcBorders>
              <w:top w:val="nil"/>
              <w:left w:val="nil"/>
              <w:bottom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Stamatakis, 2019</w:t>
            </w:r>
          </w:p>
        </w:tc>
        <w:tc>
          <w:tcPr>
            <w:tcW w:w="2013"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Total sitting time</w:t>
            </w:r>
            <w:r>
              <w:rPr>
                <w:rFonts w:hint="eastAsia" w:ascii="Times New Roman" w:hAnsi="Times New Roman" w:cs="Times New Roman"/>
                <w:vertAlign w:val="baseline"/>
                <w:lang w:val="en-US" w:eastAsia="zh-CN"/>
              </w:rPr>
              <w:t>, h/d</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1: ＜4 </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4-＜6</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6-≤8</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＞8</w:t>
            </w: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1.13 [0.98, 1.31]</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1.23 [1.06, 1.41]</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1.26 [1.04, 1.54]</w:t>
            </w:r>
          </w:p>
        </w:tc>
        <w:tc>
          <w:tcPr>
            <w:tcW w:w="2807" w:type="dxa"/>
            <w:tcBorders>
              <w:top w:val="nil"/>
              <w:left w:val="nil"/>
              <w:bottom w:val="nil"/>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Age, sex, education, marital status, remoteness, body mass index, smoking, self-rated health, total fruit and vegetable consumption, help for disability, psychological distress, diabetes, and </w:t>
            </w:r>
            <w:r>
              <w:rPr>
                <w:rFonts w:hint="eastAsia" w:ascii="Times New Roman" w:hAnsi="Times New Roman" w:cs="Times New Roman"/>
                <w:b/>
                <w:bCs/>
                <w:vertAlign w:val="baseline"/>
                <w:lang w:val="en-US" w:eastAsia="zh-CN"/>
              </w:rPr>
              <w:t>MVPA</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restart"/>
            <w:tcBorders>
              <w:top w:val="nil"/>
              <w:left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Patel, 2018</w:t>
            </w:r>
          </w:p>
        </w:tc>
        <w:tc>
          <w:tcPr>
            <w:tcW w:w="2013" w:type="dxa"/>
            <w:vMerge w:val="restart"/>
            <w:tcBorders>
              <w:top w:val="nil"/>
              <w:left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Leisure sedentary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＜3</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3-5</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≥6</w:t>
            </w: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CHD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1.07 [1.02, 1.13]</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1.26 [1.17, 1.35]</w:t>
            </w:r>
          </w:p>
        </w:tc>
        <w:tc>
          <w:tcPr>
            <w:tcW w:w="2807" w:type="dxa"/>
            <w:vMerge w:val="restart"/>
            <w:tcBorders>
              <w:top w:val="nil"/>
              <w:left w:val="nil"/>
              <w:right w:val="nil"/>
            </w:tcBorders>
          </w:tcPr>
          <w:p>
            <w:pPr>
              <w:bidi w:val="0"/>
              <w:jc w:val="left"/>
              <w:rPr>
                <w:rFonts w:hint="default" w:ascii="Times New Roman" w:hAnsi="Times New Roman" w:cs="Times New Roman" w:eastAsiaTheme="minorEastAsia"/>
                <w:kern w:val="2"/>
                <w:sz w:val="21"/>
                <w:szCs w:val="24"/>
                <w:lang w:val="en-US" w:eastAsia="zh-CN" w:bidi="ar-SA"/>
              </w:rPr>
            </w:pPr>
            <w:r>
              <w:rPr>
                <w:rFonts w:hint="eastAsia" w:ascii="Times New Roman" w:hAnsi="Times New Roman" w:cs="Times New Roman"/>
                <w:kern w:val="2"/>
                <w:sz w:val="21"/>
                <w:szCs w:val="24"/>
                <w:lang w:val="en-US" w:eastAsia="zh-CN" w:bidi="ar-SA"/>
              </w:rPr>
              <w:t>S</w:t>
            </w:r>
            <w:r>
              <w:rPr>
                <w:rFonts w:hint="default" w:ascii="Times New Roman" w:hAnsi="Times New Roman" w:cs="Times New Roman" w:eastAsiaTheme="minorEastAsia"/>
                <w:kern w:val="2"/>
                <w:sz w:val="21"/>
                <w:szCs w:val="24"/>
                <w:lang w:val="en-US" w:eastAsia="zh-CN" w:bidi="ar-SA"/>
              </w:rPr>
              <w:t xml:space="preserve">ex, race, education, employment status, alcohol intake, marital status, smoking status, comorbidities, American Cancer Society Diet Score, aspirin use, body mass index, </w:t>
            </w:r>
            <w:r>
              <w:rPr>
                <w:rFonts w:hint="eastAsia" w:ascii="Times New Roman" w:hAnsi="Times New Roman" w:cs="Times New Roman"/>
                <w:b/>
                <w:bCs/>
                <w:vertAlign w:val="baseline"/>
                <w:lang w:val="en-US" w:eastAsia="zh-CN"/>
              </w:rPr>
              <w:t>r</w:t>
            </w:r>
            <w:r>
              <w:rPr>
                <w:rFonts w:hint="default" w:ascii="Times New Roman" w:hAnsi="Times New Roman" w:cs="Times New Roman"/>
                <w:b/>
                <w:bCs/>
                <w:vertAlign w:val="baseline"/>
              </w:rPr>
              <w:t xml:space="preserve">ecreational </w:t>
            </w:r>
            <w:r>
              <w:rPr>
                <w:rFonts w:hint="eastAsia" w:ascii="Times New Roman" w:hAnsi="Times New Roman" w:cs="Times New Roman"/>
                <w:b/>
                <w:bCs/>
                <w:vertAlign w:val="baseline"/>
                <w:lang w:val="en-US" w:eastAsia="zh-CN"/>
              </w:rPr>
              <w:t>MVPA</w:t>
            </w:r>
          </w:p>
          <w:p>
            <w:pPr>
              <w:bidi w:val="0"/>
              <w:jc w:val="left"/>
              <w:rPr>
                <w:rFonts w:hint="default"/>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continue"/>
            <w:tcBorders>
              <w:left w:val="nil"/>
              <w:right w:val="nil"/>
            </w:tcBorders>
          </w:tcPr>
          <w:p>
            <w:pPr>
              <w:rPr>
                <w:rFonts w:hint="default" w:ascii="Times New Roman" w:hAnsi="Times New Roman" w:cs="Times New Roman"/>
                <w:vertAlign w:val="baseline"/>
              </w:rPr>
            </w:pPr>
          </w:p>
        </w:tc>
        <w:tc>
          <w:tcPr>
            <w:tcW w:w="2013" w:type="dxa"/>
            <w:vMerge w:val="continue"/>
            <w:tcBorders>
              <w:left w:val="nil"/>
              <w:right w:val="nil"/>
            </w:tcBorders>
          </w:tcPr>
          <w:p>
            <w:pPr>
              <w:rPr>
                <w:rFonts w:hint="default" w:ascii="Times New Roman" w:hAnsi="Times New Roman" w:cs="Times New Roman"/>
                <w:vertAlign w:val="baseline"/>
              </w:rPr>
            </w:pP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Stroke</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1.04 [0.96, 1.12]</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1.15 [1.03, 1.28]</w:t>
            </w:r>
          </w:p>
        </w:tc>
        <w:tc>
          <w:tcPr>
            <w:tcW w:w="2807" w:type="dxa"/>
            <w:vMerge w:val="continue"/>
            <w:tcBorders>
              <w:left w:val="nil"/>
              <w:right w:val="nil"/>
            </w:tcBorders>
          </w:tcPr>
          <w:p>
            <w:pPr>
              <w:rPr>
                <w:rFonts w:hint="default"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continue"/>
            <w:tcBorders>
              <w:left w:val="nil"/>
              <w:bottom w:val="nil"/>
              <w:right w:val="nil"/>
            </w:tcBorders>
          </w:tcPr>
          <w:p>
            <w:pPr>
              <w:rPr>
                <w:rFonts w:hint="default" w:ascii="Times New Roman" w:hAnsi="Times New Roman" w:cs="Times New Roman"/>
                <w:vertAlign w:val="baseline"/>
              </w:rPr>
            </w:pPr>
          </w:p>
        </w:tc>
        <w:tc>
          <w:tcPr>
            <w:tcW w:w="2013" w:type="dxa"/>
            <w:vMerge w:val="continue"/>
            <w:tcBorders>
              <w:left w:val="nil"/>
              <w:bottom w:val="nil"/>
              <w:right w:val="nil"/>
            </w:tcBorders>
          </w:tcPr>
          <w:p>
            <w:pPr>
              <w:rPr>
                <w:rFonts w:hint="default" w:ascii="Times New Roman" w:hAnsi="Times New Roman" w:cs="Times New Roman"/>
                <w:vertAlign w:val="baseline"/>
              </w:rPr>
            </w:pPr>
          </w:p>
        </w:tc>
        <w:tc>
          <w:tcPr>
            <w:tcW w:w="2492"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total 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1.06 [1.02, 1.10]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1.19 [1.13, 1.25]</w:t>
            </w:r>
          </w:p>
        </w:tc>
        <w:tc>
          <w:tcPr>
            <w:tcW w:w="2807" w:type="dxa"/>
            <w:vMerge w:val="continue"/>
            <w:tcBorders>
              <w:left w:val="nil"/>
              <w:bottom w:val="nil"/>
              <w:right w:val="nil"/>
            </w:tcBorders>
          </w:tcPr>
          <w:p>
            <w:pPr>
              <w:rPr>
                <w:rFonts w:hint="default" w:ascii="Times New Roman" w:hAnsi="Times New Roman" w:cs="Times New Roman"/>
                <w:vertAlign w:val="baseline"/>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tcBorders>
              <w:top w:val="nil"/>
              <w:left w:val="nil"/>
              <w:bottom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Dohrn, 2017</w:t>
            </w:r>
          </w:p>
        </w:tc>
        <w:tc>
          <w:tcPr>
            <w:tcW w:w="2013"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min/d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392.8±49.1</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491.9±21.4</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590.0±49.6</w:t>
            </w: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1.63 [0.36,7.28]</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5.51 [1.43, 21.23]</w:t>
            </w:r>
          </w:p>
        </w:tc>
        <w:tc>
          <w:tcPr>
            <w:tcW w:w="2807" w:type="dxa"/>
            <w:tcBorders>
              <w:top w:val="nil"/>
              <w:left w:val="nil"/>
              <w:bottom w:val="nil"/>
              <w:right w:val="nil"/>
            </w:tcBorders>
          </w:tcPr>
          <w:p>
            <w:pPr>
              <w:jc w:val="left"/>
              <w:rPr>
                <w:rFonts w:hint="default" w:ascii="Times New Roman" w:hAnsi="Times New Roman" w:cs="Times New Roman"/>
                <w:vertAlign w:val="baseline"/>
              </w:rPr>
            </w:pPr>
            <w:r>
              <w:rPr>
                <w:rFonts w:hint="default" w:ascii="Times New Roman" w:hAnsi="Times New Roman" w:cs="Times New Roman"/>
                <w:color w:val="auto"/>
                <w:sz w:val="22"/>
                <w:szCs w:val="22"/>
                <w:highlight w:val="none"/>
                <w:vertAlign w:val="baseline"/>
                <w:lang w:val="en-US" w:eastAsia="zh-CN"/>
              </w:rPr>
              <w:t xml:space="preserve">Age, sex, education, smoking, health conditions at baseline (hypertension, heart disease, cancer, diabetes), achieving at least 150 min of </w:t>
            </w:r>
            <w:r>
              <w:rPr>
                <w:rFonts w:hint="eastAsia" w:ascii="Times New Roman" w:hAnsi="Times New Roman" w:cs="Times New Roman"/>
                <w:b/>
                <w:bCs/>
                <w:color w:val="auto"/>
                <w:sz w:val="22"/>
                <w:szCs w:val="22"/>
                <w:highlight w:val="none"/>
                <w:vertAlign w:val="baseline"/>
                <w:lang w:val="en-US" w:eastAsia="zh-CN"/>
              </w:rPr>
              <w:t>MVPA</w:t>
            </w:r>
            <w:r>
              <w:rPr>
                <w:rFonts w:hint="default" w:ascii="Times New Roman" w:hAnsi="Times New Roman" w:cs="Times New Roman"/>
                <w:color w:val="auto"/>
                <w:sz w:val="22"/>
                <w:szCs w:val="22"/>
                <w:highlight w:val="none"/>
                <w:vertAlign w:val="baseline"/>
                <w:lang w:val="en-US" w:eastAsia="zh-CN"/>
              </w:rPr>
              <w:t xml:space="preserve"> per week and </w:t>
            </w:r>
            <w:r>
              <w:rPr>
                <w:rFonts w:hint="default" w:ascii="Times New Roman" w:hAnsi="Times New Roman" w:cs="Times New Roman"/>
                <w:b/>
                <w:bCs/>
                <w:color w:val="auto"/>
                <w:sz w:val="22"/>
                <w:szCs w:val="22"/>
                <w:highlight w:val="none"/>
                <w:vertAlign w:val="baseline"/>
                <w:lang w:val="en-US" w:eastAsia="zh-CN"/>
              </w:rPr>
              <w:t>accelerometer wear time</w:t>
            </w:r>
            <w:r>
              <w:rPr>
                <w:rFonts w:hint="default" w:ascii="Times New Roman" w:hAnsi="Times New Roman" w:cs="Times New Roman"/>
                <w:color w:val="auto"/>
                <w:sz w:val="22"/>
                <w:szCs w:val="22"/>
                <w:highlight w:val="none"/>
                <w:vertAlign w:val="baseline"/>
                <w:lang w:val="en-US" w:eastAsia="zh-CN"/>
              </w:rPr>
              <w:t>.</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restart"/>
            <w:tcBorders>
              <w:top w:val="nil"/>
              <w:left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Evenson, 2016</w:t>
            </w:r>
          </w:p>
        </w:tc>
        <w:tc>
          <w:tcPr>
            <w:tcW w:w="2013"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min/d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≤413.4</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413.5-497.6</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497.7-588.3</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≥588.4</w:t>
            </w: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default" w:ascii="Times New Roman" w:hAnsi="Times New Roman" w:cs="Times New Roman"/>
                <w:color w:val="auto"/>
                <w:sz w:val="22"/>
                <w:szCs w:val="22"/>
                <w:highlight w:val="none"/>
                <w:vertAlign w:val="baseline"/>
                <w:lang w:val="en-US" w:eastAsia="zh-CN"/>
              </w:rPr>
            </w:pPr>
            <w:r>
              <w:rPr>
                <w:rFonts w:hint="eastAsia" w:ascii="Times New Roman" w:hAnsi="Times New Roman" w:cs="Times New Roman"/>
                <w:vertAlign w:val="baseline"/>
                <w:lang w:val="en-US" w:eastAsia="zh-CN"/>
              </w:rPr>
              <w:t xml:space="preserve">1: </w:t>
            </w:r>
            <w:r>
              <w:rPr>
                <w:rFonts w:hint="default" w:ascii="Times New Roman" w:hAnsi="Times New Roman" w:cs="Times New Roman"/>
                <w:color w:val="auto"/>
                <w:sz w:val="22"/>
                <w:szCs w:val="22"/>
                <w:highlight w:val="none"/>
                <w:vertAlign w:val="baseline"/>
                <w:lang w:val="en-US" w:eastAsia="zh-CN"/>
              </w:rPr>
              <w:t>1.00</w:t>
            </w:r>
          </w:p>
          <w:p>
            <w:pPr>
              <w:rPr>
                <w:rFonts w:hint="default" w:ascii="Times New Roman" w:hAnsi="Times New Roman" w:cs="Times New Roman"/>
                <w:color w:val="auto"/>
                <w:sz w:val="22"/>
                <w:szCs w:val="22"/>
                <w:highlight w:val="none"/>
                <w:vertAlign w:val="baseline"/>
                <w:lang w:val="en-US" w:eastAsia="zh-CN"/>
              </w:rPr>
            </w:pPr>
            <w:r>
              <w:rPr>
                <w:rFonts w:hint="default" w:ascii="Times New Roman" w:hAnsi="Times New Roman" w:cs="Times New Roman"/>
                <w:color w:val="auto"/>
                <w:sz w:val="22"/>
                <w:szCs w:val="22"/>
                <w:highlight w:val="none"/>
                <w:vertAlign w:val="baseline"/>
                <w:lang w:val="en-US" w:eastAsia="zh-CN"/>
              </w:rPr>
              <w:t xml:space="preserve">2: 1.12 </w:t>
            </w:r>
            <w:r>
              <w:rPr>
                <w:rFonts w:hint="eastAsia" w:ascii="Times New Roman" w:hAnsi="Times New Roman" w:cs="Times New Roman"/>
                <w:color w:val="auto"/>
                <w:sz w:val="22"/>
                <w:szCs w:val="22"/>
                <w:highlight w:val="none"/>
                <w:vertAlign w:val="baseline"/>
                <w:lang w:val="en-US" w:eastAsia="zh-CN"/>
              </w:rPr>
              <w:t>[</w:t>
            </w:r>
            <w:r>
              <w:rPr>
                <w:rFonts w:hint="default" w:ascii="Times New Roman" w:hAnsi="Times New Roman" w:cs="Times New Roman"/>
                <w:color w:val="auto"/>
                <w:sz w:val="22"/>
                <w:szCs w:val="22"/>
                <w:highlight w:val="none"/>
                <w:vertAlign w:val="baseline"/>
                <w:lang w:val="en-US" w:eastAsia="zh-CN"/>
              </w:rPr>
              <w:t>0.54-2.31</w:t>
            </w:r>
            <w:r>
              <w:rPr>
                <w:rFonts w:hint="eastAsia" w:ascii="Times New Roman" w:hAnsi="Times New Roman" w:cs="Times New Roman"/>
                <w:color w:val="auto"/>
                <w:sz w:val="22"/>
                <w:szCs w:val="22"/>
                <w:highlight w:val="none"/>
                <w:vertAlign w:val="baseline"/>
                <w:lang w:val="en-US" w:eastAsia="zh-CN"/>
              </w:rPr>
              <w:t>]</w:t>
            </w:r>
          </w:p>
          <w:p>
            <w:pPr>
              <w:rPr>
                <w:rFonts w:hint="default" w:ascii="Times New Roman" w:hAnsi="Times New Roman" w:cs="Times New Roman"/>
                <w:color w:val="auto"/>
                <w:sz w:val="22"/>
                <w:szCs w:val="22"/>
                <w:highlight w:val="none"/>
                <w:vertAlign w:val="baseline"/>
                <w:lang w:val="en-US" w:eastAsia="zh-CN"/>
              </w:rPr>
            </w:pPr>
            <w:r>
              <w:rPr>
                <w:rFonts w:hint="default" w:ascii="Times New Roman" w:hAnsi="Times New Roman" w:cs="Times New Roman"/>
                <w:color w:val="auto"/>
                <w:sz w:val="22"/>
                <w:szCs w:val="22"/>
                <w:highlight w:val="none"/>
                <w:vertAlign w:val="baseline"/>
                <w:lang w:val="en-US" w:eastAsia="zh-CN"/>
              </w:rPr>
              <w:t xml:space="preserve">3: 1.03 </w:t>
            </w:r>
            <w:r>
              <w:rPr>
                <w:rFonts w:hint="eastAsia" w:ascii="Times New Roman" w:hAnsi="Times New Roman" w:cs="Times New Roman"/>
                <w:color w:val="auto"/>
                <w:sz w:val="22"/>
                <w:szCs w:val="22"/>
                <w:highlight w:val="none"/>
                <w:vertAlign w:val="baseline"/>
                <w:lang w:val="en-US" w:eastAsia="zh-CN"/>
              </w:rPr>
              <w:t>[</w:t>
            </w:r>
            <w:r>
              <w:rPr>
                <w:rFonts w:hint="default" w:ascii="Times New Roman" w:hAnsi="Times New Roman" w:cs="Times New Roman"/>
                <w:color w:val="auto"/>
                <w:sz w:val="22"/>
                <w:szCs w:val="22"/>
                <w:highlight w:val="none"/>
                <w:vertAlign w:val="baseline"/>
                <w:lang w:val="en-US" w:eastAsia="zh-CN"/>
              </w:rPr>
              <w:t>0.50-2.12</w:t>
            </w:r>
            <w:r>
              <w:rPr>
                <w:rFonts w:hint="eastAsia" w:ascii="Times New Roman" w:hAnsi="Times New Roman" w:cs="Times New Roman"/>
                <w:color w:val="auto"/>
                <w:sz w:val="22"/>
                <w:szCs w:val="22"/>
                <w:highlight w:val="none"/>
                <w:vertAlign w:val="baseline"/>
                <w:lang w:val="en-US" w:eastAsia="zh-CN"/>
              </w:rPr>
              <w:t>]</w:t>
            </w:r>
          </w:p>
          <w:p>
            <w:pPr>
              <w:rPr>
                <w:rFonts w:hint="default" w:ascii="Times New Roman" w:hAnsi="Times New Roman" w:cs="Times New Roman"/>
                <w:color w:val="auto"/>
                <w:sz w:val="22"/>
                <w:szCs w:val="22"/>
                <w:highlight w:val="none"/>
                <w:vertAlign w:val="baseline"/>
                <w:lang w:val="en-US" w:eastAsia="zh-CN"/>
              </w:rPr>
            </w:pPr>
            <w:r>
              <w:rPr>
                <w:rFonts w:hint="default" w:ascii="Times New Roman" w:hAnsi="Times New Roman" w:cs="Times New Roman"/>
                <w:color w:val="auto"/>
                <w:sz w:val="22"/>
                <w:szCs w:val="22"/>
                <w:highlight w:val="none"/>
                <w:vertAlign w:val="baseline"/>
                <w:lang w:val="en-US" w:eastAsia="zh-CN"/>
              </w:rPr>
              <w:t xml:space="preserve">4: 1.44 </w:t>
            </w:r>
            <w:r>
              <w:rPr>
                <w:rFonts w:hint="eastAsia" w:ascii="Times New Roman" w:hAnsi="Times New Roman" w:cs="Times New Roman"/>
                <w:color w:val="auto"/>
                <w:sz w:val="22"/>
                <w:szCs w:val="22"/>
                <w:highlight w:val="none"/>
                <w:vertAlign w:val="baseline"/>
                <w:lang w:val="en-US" w:eastAsia="zh-CN"/>
              </w:rPr>
              <w:t>[</w:t>
            </w:r>
            <w:r>
              <w:rPr>
                <w:rFonts w:hint="default" w:ascii="Times New Roman" w:hAnsi="Times New Roman" w:cs="Times New Roman"/>
                <w:color w:val="auto"/>
                <w:sz w:val="22"/>
                <w:szCs w:val="22"/>
                <w:highlight w:val="none"/>
                <w:vertAlign w:val="baseline"/>
                <w:lang w:val="en-US" w:eastAsia="zh-CN"/>
              </w:rPr>
              <w:t>0.71-2.90</w:t>
            </w:r>
            <w:r>
              <w:rPr>
                <w:rFonts w:hint="eastAsia" w:ascii="Times New Roman" w:hAnsi="Times New Roman" w:cs="Times New Roman"/>
                <w:color w:val="auto"/>
                <w:sz w:val="22"/>
                <w:szCs w:val="22"/>
                <w:highlight w:val="none"/>
                <w:vertAlign w:val="baseline"/>
                <w:lang w:val="en-US" w:eastAsia="zh-CN"/>
              </w:rPr>
              <w:t>]</w:t>
            </w:r>
          </w:p>
          <w:p>
            <w:pPr>
              <w:rPr>
                <w:rFonts w:hint="default" w:ascii="Times New Roman" w:hAnsi="Times New Roman" w:cs="Times New Roman"/>
                <w:vertAlign w:val="baseline"/>
                <w:lang w:val="en-US" w:eastAsia="zh-CN"/>
              </w:rPr>
            </w:pPr>
          </w:p>
        </w:tc>
        <w:tc>
          <w:tcPr>
            <w:tcW w:w="2807" w:type="dxa"/>
            <w:vMerge w:val="restart"/>
            <w:tcBorders>
              <w:top w:val="nil"/>
              <w:left w:val="nil"/>
              <w:right w:val="nil"/>
            </w:tcBorders>
          </w:tcPr>
          <w:p>
            <w:pPr>
              <w:jc w:val="left"/>
              <w:rPr>
                <w:rFonts w:hint="default" w:ascii="Times New Roman" w:hAnsi="Times New Roman" w:cs="Times New Roman"/>
                <w:color w:val="auto"/>
                <w:sz w:val="22"/>
                <w:szCs w:val="22"/>
                <w:highlight w:val="none"/>
                <w:vertAlign w:val="baseline"/>
                <w:lang w:val="en-US" w:eastAsia="zh-CN"/>
              </w:rPr>
            </w:pPr>
            <w:r>
              <w:rPr>
                <w:rFonts w:hint="eastAsia" w:ascii="Times New Roman" w:hAnsi="Times New Roman" w:cs="Times New Roman"/>
                <w:b/>
                <w:bCs/>
                <w:color w:val="auto"/>
                <w:sz w:val="22"/>
                <w:szCs w:val="22"/>
                <w:highlight w:val="none"/>
                <w:vertAlign w:val="baseline"/>
                <w:lang w:val="en-US" w:eastAsia="zh-CN"/>
              </w:rPr>
              <w:t>Average daily accelerometer wear time</w:t>
            </w:r>
            <w:r>
              <w:rPr>
                <w:rFonts w:hint="eastAsia" w:ascii="Times New Roman" w:hAnsi="Times New Roman" w:cs="Times New Roman"/>
                <w:color w:val="auto"/>
                <w:sz w:val="22"/>
                <w:szCs w:val="22"/>
                <w:highlight w:val="none"/>
                <w:vertAlign w:val="baseline"/>
                <w:lang w:val="en-US" w:eastAsia="zh-CN"/>
              </w:rPr>
              <w:t xml:space="preserve">, age, sex, race/ethnicity, education, married, cigarette smoking, employment, need special equipment to walk, arthritis, cancer, body mass index, hypertension, diabetes, </w:t>
            </w:r>
            <w:r>
              <w:rPr>
                <w:rFonts w:hint="eastAsia" w:ascii="Times New Roman" w:hAnsi="Times New Roman" w:cs="Times New Roman"/>
                <w:b/>
                <w:bCs/>
                <w:color w:val="auto"/>
                <w:sz w:val="22"/>
                <w:szCs w:val="22"/>
                <w:highlight w:val="none"/>
                <w:vertAlign w:val="baseline"/>
                <w:lang w:val="en-US" w:eastAsia="zh-CN"/>
              </w:rPr>
              <w:t>total PA</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continue"/>
            <w:tcBorders>
              <w:left w:val="nil"/>
              <w:right w:val="nil"/>
            </w:tcBorders>
          </w:tcPr>
          <w:p>
            <w:pPr>
              <w:rPr>
                <w:rFonts w:hint="eastAsia" w:ascii="Times New Roman" w:hAnsi="Times New Roman" w:cs="Times New Roman"/>
                <w:vertAlign w:val="baseline"/>
                <w:lang w:val="en-US" w:eastAsia="zh-CN"/>
              </w:rPr>
            </w:pPr>
          </w:p>
        </w:tc>
        <w:tc>
          <w:tcPr>
            <w:tcW w:w="2013"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2.1-3.5</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≥3.6</w:t>
            </w:r>
          </w:p>
        </w:tc>
        <w:tc>
          <w:tcPr>
            <w:tcW w:w="2492"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0.85 [0.51, 1.42]</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0.90 [0.57, 1.41]</w:t>
            </w:r>
          </w:p>
        </w:tc>
        <w:tc>
          <w:tcPr>
            <w:tcW w:w="2807" w:type="dxa"/>
            <w:vMerge w:val="continue"/>
            <w:tcBorders>
              <w:left w:val="nil"/>
              <w:right w:val="nil"/>
            </w:tcBorders>
          </w:tcPr>
          <w:p>
            <w:pPr>
              <w:jc w:val="left"/>
              <w:rPr>
                <w:rFonts w:hint="eastAsia" w:ascii="Times New Roman" w:hAnsi="Times New Roman" w:cs="Times New Roman"/>
                <w:b/>
                <w:bCs/>
                <w:color w:val="auto"/>
                <w:sz w:val="22"/>
                <w:szCs w:val="2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restart"/>
            <w:tcBorders>
              <w:left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Grace, 2016</w:t>
            </w:r>
          </w:p>
        </w:tc>
        <w:tc>
          <w:tcPr>
            <w:tcW w:w="2013" w:type="dxa"/>
            <w:vMerge w:val="restart"/>
            <w:tcBorders>
              <w:top w:val="nil"/>
              <w:left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2-＜4</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≥4</w:t>
            </w:r>
          </w:p>
          <w:p>
            <w:pPr>
              <w:rPr>
                <w:rFonts w:hint="default" w:ascii="Times New Roman" w:hAnsi="Times New Roman" w:cs="Times New Roman"/>
                <w:vertAlign w:val="baseline"/>
                <w:lang w:val="en-US" w:eastAsia="zh-CN"/>
              </w:rPr>
            </w:pPr>
          </w:p>
        </w:tc>
        <w:tc>
          <w:tcPr>
            <w:tcW w:w="2492"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xml:space="preserve"> in non-smokers, HR</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0.93 [0.69, 1.26]</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1.04 [0.69, 1.57]</w:t>
            </w:r>
          </w:p>
        </w:tc>
        <w:tc>
          <w:tcPr>
            <w:tcW w:w="2807" w:type="dxa"/>
            <w:vMerge w:val="restart"/>
            <w:tcBorders>
              <w:left w:val="nil"/>
              <w:right w:val="nil"/>
            </w:tcBorders>
          </w:tcPr>
          <w:p>
            <w:pPr>
              <w:jc w:val="left"/>
              <w:rPr>
                <w:rFonts w:hint="eastAsia" w:ascii="Times New Roman" w:hAnsi="Times New Roman" w:cs="Times New Roman"/>
                <w:b w:val="0"/>
                <w:bCs w:val="0"/>
                <w:color w:val="auto"/>
                <w:sz w:val="22"/>
                <w:szCs w:val="22"/>
                <w:highlight w:val="none"/>
                <w:vertAlign w:val="baseline"/>
                <w:lang w:val="en-US" w:eastAsia="zh-CN"/>
              </w:rPr>
            </w:pPr>
            <w:r>
              <w:rPr>
                <w:rFonts w:hint="eastAsia" w:ascii="Times New Roman" w:hAnsi="Times New Roman" w:cs="Times New Roman"/>
                <w:b w:val="0"/>
                <w:bCs w:val="0"/>
                <w:color w:val="auto"/>
                <w:sz w:val="22"/>
                <w:szCs w:val="22"/>
                <w:highlight w:val="none"/>
                <w:vertAlign w:val="baseline"/>
                <w:lang w:val="en-US" w:eastAsia="zh-CN"/>
              </w:rPr>
              <w:t xml:space="preserve">Age, sex, </w:t>
            </w:r>
            <w:r>
              <w:rPr>
                <w:rFonts w:hint="eastAsia" w:ascii="Times New Roman" w:hAnsi="Times New Roman" w:cs="Times New Roman"/>
                <w:b/>
                <w:bCs/>
                <w:color w:val="auto"/>
                <w:sz w:val="22"/>
                <w:szCs w:val="22"/>
                <w:highlight w:val="none"/>
                <w:vertAlign w:val="baseline"/>
                <w:lang w:val="en-US" w:eastAsia="zh-CN"/>
              </w:rPr>
              <w:t>leisure time PA</w:t>
            </w:r>
            <w:r>
              <w:rPr>
                <w:rFonts w:hint="eastAsia" w:ascii="Times New Roman" w:hAnsi="Times New Roman" w:cs="Times New Roman"/>
                <w:b w:val="0"/>
                <w:bCs w:val="0"/>
                <w:color w:val="auto"/>
                <w:sz w:val="22"/>
                <w:szCs w:val="22"/>
                <w:highlight w:val="none"/>
                <w:vertAlign w:val="baseline"/>
                <w:lang w:val="en-US" w:eastAsia="zh-CN"/>
              </w:rPr>
              <w:t>, education, household income, total energy intake, alcohol intake, Dietary Guideline Index, hypertension or anti-hypertensive medication use, total plasma cholesterol,</w:t>
            </w:r>
          </w:p>
          <w:p>
            <w:pPr>
              <w:jc w:val="left"/>
              <w:rPr>
                <w:rFonts w:hint="eastAsia" w:ascii="Times New Roman" w:hAnsi="Times New Roman" w:cs="Times New Roman"/>
                <w:b/>
                <w:bCs/>
                <w:color w:val="auto"/>
                <w:sz w:val="22"/>
                <w:szCs w:val="22"/>
                <w:highlight w:val="none"/>
                <w:vertAlign w:val="baseline"/>
                <w:lang w:val="en-US" w:eastAsia="zh-CN"/>
              </w:rPr>
            </w:pPr>
            <w:r>
              <w:rPr>
                <w:rFonts w:hint="eastAsia" w:ascii="Times New Roman" w:hAnsi="Times New Roman" w:cs="Times New Roman"/>
                <w:b w:val="0"/>
                <w:bCs w:val="0"/>
                <w:color w:val="auto"/>
                <w:sz w:val="22"/>
                <w:szCs w:val="22"/>
                <w:highlight w:val="none"/>
                <w:vertAlign w:val="baseline"/>
                <w:lang w:val="en-US" w:eastAsia="zh-CN"/>
              </w:rPr>
              <w:t>HDL-C, serum triglycerides, lipid-lowering medication use, and glucose tolerance status.</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continue"/>
            <w:tcBorders>
              <w:left w:val="nil"/>
              <w:right w:val="nil"/>
            </w:tcBorders>
          </w:tcPr>
          <w:p>
            <w:pPr>
              <w:rPr>
                <w:rFonts w:hint="eastAsia" w:ascii="Times New Roman" w:hAnsi="Times New Roman" w:cs="Times New Roman"/>
                <w:vertAlign w:val="baseline"/>
                <w:lang w:val="en-US" w:eastAsia="zh-CN"/>
              </w:rPr>
            </w:pPr>
          </w:p>
        </w:tc>
        <w:tc>
          <w:tcPr>
            <w:tcW w:w="2013" w:type="dxa"/>
            <w:vMerge w:val="continue"/>
            <w:tcBorders>
              <w:left w:val="nil"/>
              <w:right w:val="nil"/>
            </w:tcBorders>
          </w:tcPr>
          <w:p>
            <w:pPr>
              <w:rPr>
                <w:rFonts w:hint="default" w:ascii="Times New Roman" w:hAnsi="Times New Roman" w:cs="Times New Roman"/>
                <w:vertAlign w:val="baseline"/>
                <w:lang w:val="en-US" w:eastAsia="zh-CN"/>
              </w:rPr>
            </w:pPr>
          </w:p>
        </w:tc>
        <w:tc>
          <w:tcPr>
            <w:tcW w:w="2492"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xml:space="preserve"> in current-smokers, HR</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1.11 [0.46, 2.63]</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2.02 [0.80, 5.12]</w:t>
            </w:r>
          </w:p>
        </w:tc>
        <w:tc>
          <w:tcPr>
            <w:tcW w:w="2807" w:type="dxa"/>
            <w:vMerge w:val="continue"/>
            <w:tcBorders>
              <w:left w:val="nil"/>
              <w:right w:val="nil"/>
            </w:tcBorders>
          </w:tcPr>
          <w:p>
            <w:pPr>
              <w:jc w:val="left"/>
              <w:rPr>
                <w:rFonts w:hint="eastAsia" w:ascii="Times New Roman" w:hAnsi="Times New Roman" w:cs="Times New Roman"/>
                <w:b w:val="0"/>
                <w:bCs w:val="0"/>
                <w:color w:val="auto"/>
                <w:sz w:val="22"/>
                <w:szCs w:val="2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restart"/>
            <w:tcBorders>
              <w:left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Ikehara, 2015</w:t>
            </w:r>
          </w:p>
        </w:tc>
        <w:tc>
          <w:tcPr>
            <w:tcW w:w="2013" w:type="dxa"/>
            <w:vMerge w:val="restart"/>
            <w:tcBorders>
              <w:left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=3</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=4</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5: =5 </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 ≥6</w:t>
            </w:r>
          </w:p>
        </w:tc>
        <w:tc>
          <w:tcPr>
            <w:tcW w:w="2492"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stroke</w:t>
            </w:r>
            <w:r>
              <w:rPr>
                <w:rFonts w:hint="eastAsia" w:ascii="Times New Roman" w:hAnsi="Times New Roman" w:cs="Times New Roman"/>
                <w:vertAlign w:val="baseline"/>
                <w:lang w:val="en-US" w:eastAsia="zh-CN"/>
              </w:rPr>
              <w:t>, HR</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1.06 [0.93, 1.19]</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0.98 [0.87, 1.11]</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0.89 [0.76, 1.03]</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 1.06 [0.90, 1.23]</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 1.10 [0.92, 1.32]</w:t>
            </w:r>
          </w:p>
        </w:tc>
        <w:tc>
          <w:tcPr>
            <w:tcW w:w="2807" w:type="dxa"/>
            <w:vMerge w:val="restart"/>
            <w:tcBorders>
              <w:left w:val="nil"/>
              <w:right w:val="nil"/>
            </w:tcBorders>
          </w:tcPr>
          <w:p>
            <w:pPr>
              <w:jc w:val="left"/>
              <w:rPr>
                <w:rFonts w:hint="default" w:ascii="Times New Roman" w:hAnsi="Times New Roman" w:cs="Times New Roman"/>
                <w:b w:val="0"/>
                <w:bCs w:val="0"/>
                <w:color w:val="auto"/>
                <w:sz w:val="22"/>
                <w:szCs w:val="22"/>
                <w:highlight w:val="none"/>
                <w:vertAlign w:val="baseline"/>
                <w:lang w:val="en-US" w:eastAsia="zh-CN"/>
              </w:rPr>
            </w:pPr>
            <w:r>
              <w:rPr>
                <w:rFonts w:hint="eastAsia" w:ascii="Times New Roman" w:hAnsi="Times New Roman" w:cs="Times New Roman"/>
                <w:b w:val="0"/>
                <w:bCs w:val="0"/>
                <w:color w:val="auto"/>
                <w:sz w:val="22"/>
                <w:szCs w:val="22"/>
                <w:highlight w:val="none"/>
                <w:vertAlign w:val="baseline"/>
                <w:lang w:val="en-US" w:eastAsia="zh-CN"/>
              </w:rPr>
              <w:t xml:space="preserve">Age, sex, body mass index, smoking, ethanol intake, education, </w:t>
            </w:r>
            <w:r>
              <w:rPr>
                <w:rFonts w:hint="eastAsia" w:ascii="Times New Roman" w:hAnsi="Times New Roman" w:cs="Times New Roman"/>
                <w:b/>
                <w:bCs/>
                <w:color w:val="auto"/>
                <w:sz w:val="22"/>
                <w:szCs w:val="22"/>
                <w:highlight w:val="none"/>
                <w:vertAlign w:val="baseline"/>
                <w:lang w:val="en-US" w:eastAsia="zh-CN"/>
              </w:rPr>
              <w:t>hours of sport, hours of walking</w:t>
            </w:r>
            <w:r>
              <w:rPr>
                <w:rFonts w:hint="eastAsia" w:ascii="Times New Roman" w:hAnsi="Times New Roman" w:cs="Times New Roman"/>
                <w:b w:val="0"/>
                <w:bCs w:val="0"/>
                <w:color w:val="auto"/>
                <w:sz w:val="22"/>
                <w:szCs w:val="22"/>
                <w:highlight w:val="none"/>
                <w:vertAlign w:val="baseline"/>
                <w:lang w:val="en-US" w:eastAsia="zh-CN"/>
              </w:rPr>
              <w:t>, sleep duration, perceived mental stress, presence of job, frequency of fresh fish intake, depressive symptoms, histories of hypertension and diabetes.</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continue"/>
            <w:tcBorders>
              <w:left w:val="nil"/>
              <w:right w:val="nil"/>
            </w:tcBorders>
          </w:tcPr>
          <w:p>
            <w:pPr>
              <w:rPr>
                <w:rFonts w:hint="eastAsia" w:ascii="Times New Roman" w:hAnsi="Times New Roman" w:cs="Times New Roman"/>
                <w:vertAlign w:val="baseline"/>
                <w:lang w:val="en-US" w:eastAsia="zh-CN"/>
              </w:rPr>
            </w:pPr>
          </w:p>
        </w:tc>
        <w:tc>
          <w:tcPr>
            <w:tcW w:w="2013" w:type="dxa"/>
            <w:vMerge w:val="continue"/>
            <w:tcBorders>
              <w:left w:val="nil"/>
              <w:right w:val="nil"/>
            </w:tcBorders>
          </w:tcPr>
          <w:p>
            <w:pPr>
              <w:rPr>
                <w:rFonts w:hint="eastAsia" w:ascii="Times New Roman" w:hAnsi="Times New Roman" w:cs="Times New Roman"/>
                <w:vertAlign w:val="baseline"/>
                <w:lang w:val="en-US" w:eastAsia="zh-CN"/>
              </w:rPr>
            </w:pPr>
          </w:p>
        </w:tc>
        <w:tc>
          <w:tcPr>
            <w:tcW w:w="2492"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CAD</w:t>
            </w:r>
            <w:r>
              <w:rPr>
                <w:rFonts w:hint="eastAsia" w:ascii="Times New Roman" w:hAnsi="Times New Roman" w:cs="Times New Roman"/>
                <w:vertAlign w:val="baseline"/>
                <w:lang w:val="en-US" w:eastAsia="zh-CN"/>
              </w:rPr>
              <w:t>, HR</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1.01 [0.84, 1.21]</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0.92 [0.77, 1.11]</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1.00 [0.81, 1.24]</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 1.16 [0.92, 1.45]</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 1.24 [0.96, 1.61]</w:t>
            </w:r>
          </w:p>
        </w:tc>
        <w:tc>
          <w:tcPr>
            <w:tcW w:w="2807" w:type="dxa"/>
            <w:vMerge w:val="continue"/>
            <w:tcBorders>
              <w:left w:val="nil"/>
              <w:right w:val="nil"/>
            </w:tcBorders>
          </w:tcPr>
          <w:p>
            <w:pPr>
              <w:jc w:val="left"/>
              <w:rPr>
                <w:rFonts w:hint="eastAsia" w:ascii="Times New Roman" w:hAnsi="Times New Roman" w:cs="Times New Roman"/>
                <w:b w:val="0"/>
                <w:bCs w:val="0"/>
                <w:color w:val="auto"/>
                <w:sz w:val="22"/>
                <w:szCs w:val="2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vMerge w:val="continue"/>
            <w:tcBorders>
              <w:left w:val="nil"/>
              <w:right w:val="nil"/>
            </w:tcBorders>
          </w:tcPr>
          <w:p>
            <w:pPr>
              <w:rPr>
                <w:rFonts w:hint="eastAsia" w:ascii="Times New Roman" w:hAnsi="Times New Roman" w:cs="Times New Roman"/>
                <w:vertAlign w:val="baseline"/>
                <w:lang w:val="en-US" w:eastAsia="zh-CN"/>
              </w:rPr>
            </w:pPr>
          </w:p>
        </w:tc>
        <w:tc>
          <w:tcPr>
            <w:tcW w:w="2013" w:type="dxa"/>
            <w:vMerge w:val="continue"/>
            <w:tcBorders>
              <w:left w:val="nil"/>
              <w:right w:val="nil"/>
            </w:tcBorders>
          </w:tcPr>
          <w:p>
            <w:pPr>
              <w:rPr>
                <w:rFonts w:hint="eastAsia" w:ascii="Times New Roman" w:hAnsi="Times New Roman" w:cs="Times New Roman"/>
                <w:vertAlign w:val="baseline"/>
                <w:lang w:val="en-US" w:eastAsia="zh-CN"/>
              </w:rPr>
            </w:pPr>
          </w:p>
        </w:tc>
        <w:tc>
          <w:tcPr>
            <w:tcW w:w="2492"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Mortality of</w:t>
            </w:r>
            <w:r>
              <w:rPr>
                <w:rFonts w:hint="eastAsia" w:ascii="Times New Roman" w:hAnsi="Times New Roman" w:cs="Times New Roman"/>
                <w:b/>
                <w:bCs/>
                <w:vertAlign w:val="baseline"/>
                <w:lang w:val="en-US" w:eastAsia="zh-CN"/>
              </w:rPr>
              <w:t xml:space="preserve"> total CVD</w:t>
            </w:r>
            <w:r>
              <w:rPr>
                <w:rFonts w:hint="eastAsia" w:ascii="Times New Roman" w:hAnsi="Times New Roman" w:cs="Times New Roman"/>
                <w:vertAlign w:val="baseline"/>
                <w:lang w:val="en-US" w:eastAsia="zh-CN"/>
              </w:rPr>
              <w:t>, HR</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1.00 [0.92, 1.08]</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0.95 [0.88, 1.04]</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0.96 [0.87, 1.05]</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 1.03 [0.93, 1.14]</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6: 1.14 [1.02, 1.28]</w:t>
            </w:r>
          </w:p>
        </w:tc>
        <w:tc>
          <w:tcPr>
            <w:tcW w:w="2807" w:type="dxa"/>
            <w:vMerge w:val="continue"/>
            <w:tcBorders>
              <w:left w:val="nil"/>
              <w:right w:val="nil"/>
            </w:tcBorders>
          </w:tcPr>
          <w:p>
            <w:pPr>
              <w:jc w:val="left"/>
              <w:rPr>
                <w:rFonts w:hint="eastAsia" w:ascii="Times New Roman" w:hAnsi="Times New Roman" w:cs="Times New Roman"/>
                <w:b w:val="0"/>
                <w:bCs w:val="0"/>
                <w:color w:val="auto"/>
                <w:sz w:val="22"/>
                <w:szCs w:val="22"/>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10" w:type="dxa"/>
            <w:tcBorders>
              <w:left w:val="nil"/>
              <w:bottom w:val="single" w:color="auto" w:sz="4" w:space="0"/>
              <w:right w:val="nil"/>
            </w:tcBorders>
            <w:vAlign w:val="top"/>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Keadle, 2015</w:t>
            </w:r>
          </w:p>
        </w:tc>
        <w:tc>
          <w:tcPr>
            <w:tcW w:w="2013" w:type="dxa"/>
            <w:tcBorders>
              <w:left w:val="nil"/>
              <w:bottom w:val="single" w:color="auto" w:sz="4" w:space="0"/>
              <w:right w:val="nil"/>
            </w:tcBorders>
            <w:vAlign w:val="top"/>
          </w:tcPr>
          <w:p>
            <w:pPr>
              <w:jc w:val="left"/>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Screen time</w:t>
            </w:r>
            <w:r>
              <w:rPr>
                <w:rFonts w:hint="eastAsia" w:ascii="Times New Roman" w:hAnsi="Times New Roman" w:cs="Times New Roman"/>
                <w:vertAlign w:val="baseline"/>
                <w:lang w:val="en-US" w:eastAsia="zh-CN"/>
              </w:rPr>
              <w:t>, h/d</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1-2</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3-4</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5-6</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 ＞7</w:t>
            </w:r>
          </w:p>
        </w:tc>
        <w:tc>
          <w:tcPr>
            <w:tcW w:w="2492" w:type="dxa"/>
            <w:tcBorders>
              <w:top w:val="nil"/>
              <w:left w:val="nil"/>
              <w:bottom w:val="single" w:color="auto" w:sz="4" w:space="0"/>
              <w:right w:val="nil"/>
            </w:tcBorders>
            <w:vAlign w:val="top"/>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Mortality of </w:t>
            </w:r>
            <w:r>
              <w:rPr>
                <w:rFonts w:hint="eastAsia" w:ascii="Times New Roman" w:hAnsi="Times New Roman" w:cs="Times New Roman"/>
                <w:b/>
                <w:bCs/>
                <w:vertAlign w:val="baseline"/>
                <w:lang w:val="en-US" w:eastAsia="zh-CN"/>
              </w:rPr>
              <w:t>CVD</w:t>
            </w:r>
            <w:r>
              <w:rPr>
                <w:rFonts w:hint="eastAsia" w:ascii="Times New Roman" w:hAnsi="Times New Roman" w:cs="Times New Roman"/>
                <w:vertAlign w:val="baseline"/>
                <w:lang w:val="en-US" w:eastAsia="zh-CN"/>
              </w:rPr>
              <w:t>, HR</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1.09 [0.97, 1.23]</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1.19 [1.06, 1.33]</w:t>
            </w:r>
          </w:p>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1.26 [1.11, 1.43]</w:t>
            </w:r>
          </w:p>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5: 1.64 [1.42, 1.90]</w:t>
            </w:r>
          </w:p>
        </w:tc>
        <w:tc>
          <w:tcPr>
            <w:tcW w:w="2807" w:type="dxa"/>
            <w:tcBorders>
              <w:left w:val="nil"/>
              <w:bottom w:val="single" w:color="auto" w:sz="4" w:space="0"/>
              <w:right w:val="nil"/>
            </w:tcBorders>
            <w:vAlign w:val="top"/>
          </w:tcPr>
          <w:p>
            <w:pPr>
              <w:jc w:val="left"/>
              <w:rPr>
                <w:rFonts w:hint="eastAsia" w:ascii="Times New Roman" w:hAnsi="Times New Roman" w:cs="Times New Roman"/>
                <w:b w:val="0"/>
                <w:bCs w:val="0"/>
                <w:color w:val="auto"/>
                <w:sz w:val="22"/>
                <w:szCs w:val="22"/>
                <w:highlight w:val="none"/>
                <w:vertAlign w:val="baseline"/>
                <w:lang w:val="en-US" w:eastAsia="zh-CN"/>
              </w:rPr>
            </w:pPr>
            <w:r>
              <w:rPr>
                <w:rFonts w:hint="eastAsia" w:ascii="Times New Roman" w:hAnsi="Times New Roman" w:cs="Times New Roman"/>
                <w:b w:val="0"/>
                <w:bCs w:val="0"/>
                <w:color w:val="auto"/>
                <w:sz w:val="22"/>
                <w:szCs w:val="22"/>
                <w:highlight w:val="none"/>
                <w:vertAlign w:val="baseline"/>
                <w:lang w:val="en-US" w:eastAsia="zh-CN"/>
              </w:rPr>
              <w:t xml:space="preserve">Age, sex, race, education, smoking history, diet quality, </w:t>
            </w:r>
            <w:r>
              <w:rPr>
                <w:rFonts w:hint="eastAsia" w:ascii="Times New Roman" w:hAnsi="Times New Roman" w:cs="Times New Roman"/>
                <w:b/>
                <w:bCs/>
                <w:color w:val="auto"/>
                <w:sz w:val="22"/>
                <w:szCs w:val="22"/>
                <w:highlight w:val="none"/>
                <w:vertAlign w:val="baseline"/>
                <w:lang w:val="en-US" w:eastAsia="zh-CN"/>
              </w:rPr>
              <w:t>MVPA</w:t>
            </w:r>
            <w:r>
              <w:rPr>
                <w:rFonts w:hint="eastAsia" w:ascii="Times New Roman" w:hAnsi="Times New Roman" w:cs="Times New Roman"/>
                <w:b w:val="0"/>
                <w:bCs w:val="0"/>
                <w:color w:val="auto"/>
                <w:sz w:val="22"/>
                <w:szCs w:val="22"/>
                <w:highlight w:val="none"/>
                <w:vertAlign w:val="baseline"/>
                <w:lang w:val="en-US" w:eastAsia="zh-CN"/>
              </w:rPr>
              <w:t>, body mass index, self-reported health status</w:t>
            </w:r>
          </w:p>
        </w:tc>
      </w:tr>
    </w:tbl>
    <w:p>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Abbreviations: CVD: Cardiovascular Disease; IHD: Ischemic Heart Disease; MVPA: Moderate-to-Vigorous Physical Activity; CHD: Coronary Heart Diseases; PA: Physical Activity; CAD: Coronary Artery Diseases</w:t>
      </w:r>
    </w:p>
    <w:p>
      <w:pPr>
        <w:rPr>
          <w:b/>
          <w:bCs/>
        </w:rPr>
      </w:pPr>
    </w:p>
    <w:p>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Table </w:t>
      </w:r>
      <w:r>
        <w:rPr>
          <w:rFonts w:hint="eastAsia" w:ascii="Times New Roman" w:hAnsi="Times New Roman" w:cs="Times New Roman"/>
          <w:lang w:val="en-US" w:eastAsia="zh-CN"/>
        </w:rPr>
        <w:t>S3c</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Sedentary Time</w:t>
      </w:r>
      <w:r>
        <w:rPr>
          <w:rFonts w:hint="default" w:ascii="Times New Roman" w:hAnsi="Times New Roman" w:cs="Times New Roman"/>
          <w:lang w:val="en-US" w:eastAsia="zh-CN"/>
        </w:rPr>
        <w:t xml:space="preserve"> Categories and Associated Risk for CVD Morbidity</w:t>
      </w:r>
      <w:r>
        <w:rPr>
          <w:rFonts w:hint="eastAsia" w:ascii="Times New Roman" w:hAnsi="Times New Roman" w:cs="Times New Roman"/>
          <w:lang w:val="en-US" w:eastAsia="zh-CN"/>
        </w:rPr>
        <w:t xml:space="preserve"> and Mortality</w:t>
      </w:r>
      <w:r>
        <w:rPr>
          <w:rFonts w:hint="default" w:ascii="Times New Roman" w:hAnsi="Times New Roman" w:cs="Times New Roman"/>
          <w:lang w:val="en-US" w:eastAsia="zh-CN"/>
        </w:rPr>
        <w:t xml:space="preserve"> Across Included Studies</w:t>
      </w:r>
    </w:p>
    <w:tbl>
      <w:tblPr>
        <w:tblStyle w:val="3"/>
        <w:tblW w:w="0" w:type="auto"/>
        <w:tblInd w:w="0" w:type="dxa"/>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Layout w:type="autofit"/>
        <w:tblCellMar>
          <w:top w:w="0" w:type="dxa"/>
          <w:left w:w="108" w:type="dxa"/>
          <w:bottom w:w="0" w:type="dxa"/>
          <w:right w:w="108" w:type="dxa"/>
        </w:tblCellMar>
      </w:tblPr>
      <w:tblGrid>
        <w:gridCol w:w="1284"/>
        <w:gridCol w:w="1773"/>
        <w:gridCol w:w="2658"/>
        <w:gridCol w:w="2807"/>
      </w:tblGrid>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84" w:type="dxa"/>
            <w:tcBorders>
              <w:left w:val="nil"/>
              <w:bottom w:val="single" w:color="auto" w:sz="4" w:space="0"/>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Publication</w:t>
            </w:r>
          </w:p>
        </w:tc>
        <w:tc>
          <w:tcPr>
            <w:tcW w:w="1773"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Categories of Sedentary Time</w:t>
            </w:r>
          </w:p>
        </w:tc>
        <w:tc>
          <w:tcPr>
            <w:tcW w:w="2658"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Most adjusted HR by categories (95% CI)</w:t>
            </w:r>
          </w:p>
        </w:tc>
        <w:tc>
          <w:tcPr>
            <w:tcW w:w="2807" w:type="dxa"/>
            <w:tcBorders>
              <w:left w:val="nil"/>
              <w:bottom w:val="single" w:color="auto" w:sz="4" w:space="0"/>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Covariates in the most adjusted model</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84" w:type="dxa"/>
            <w:tcBorders>
              <w:top w:val="nil"/>
              <w:left w:val="nil"/>
              <w:bottom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Tu, 2020</w:t>
            </w:r>
          </w:p>
        </w:tc>
        <w:tc>
          <w:tcPr>
            <w:tcW w:w="1773"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≥4</w:t>
            </w:r>
          </w:p>
        </w:tc>
        <w:tc>
          <w:tcPr>
            <w:tcW w:w="2658"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Morbidity and mortality of CVD</w:t>
            </w:r>
            <w:r>
              <w:rPr>
                <w:rFonts w:hint="eastAsia" w:ascii="Times New Roman" w:hAnsi="Times New Roman" w:cs="Times New Roman"/>
                <w:vertAlign w:val="baseline"/>
                <w:lang w:val="en-US" w:eastAsia="zh-CN"/>
              </w:rPr>
              <w:t>, HR</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2.07 [1.07-3.40]</w:t>
            </w:r>
          </w:p>
        </w:tc>
        <w:tc>
          <w:tcPr>
            <w:tcW w:w="2807"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Age, sex, education, marital status, region, smoking status, alcohol consumption, </w:t>
            </w:r>
            <w:r>
              <w:rPr>
                <w:rFonts w:hint="eastAsia" w:ascii="Times New Roman" w:hAnsi="Times New Roman" w:cs="Times New Roman"/>
                <w:b/>
                <w:bCs/>
                <w:vertAlign w:val="baseline"/>
                <w:lang w:val="en-US" w:eastAsia="zh-CN"/>
              </w:rPr>
              <w:t>total</w:t>
            </w:r>
            <w:r>
              <w:rPr>
                <w:rFonts w:hint="eastAsia" w:ascii="Times New Roman" w:hAnsi="Times New Roman" w:cs="Times New Roman"/>
                <w:vertAlign w:val="baseline"/>
                <w:lang w:val="en-US" w:eastAsia="zh-CN"/>
              </w:rPr>
              <w:t xml:space="preserve"> </w:t>
            </w:r>
            <w:r>
              <w:rPr>
                <w:rFonts w:hint="eastAsia" w:ascii="Times New Roman" w:hAnsi="Times New Roman" w:cs="Times New Roman"/>
                <w:b/>
                <w:bCs/>
                <w:vertAlign w:val="baseline"/>
                <w:lang w:val="en-US" w:eastAsia="zh-CN"/>
              </w:rPr>
              <w:t>PA</w:t>
            </w:r>
            <w:r>
              <w:rPr>
                <w:rFonts w:hint="eastAsia" w:ascii="Times New Roman" w:hAnsi="Times New Roman" w:cs="Times New Roman"/>
                <w:vertAlign w:val="baseline"/>
                <w:lang w:val="en-US" w:eastAsia="zh-CN"/>
              </w:rPr>
              <w:t xml:space="preserve"> and history of hypertension/ diabetes/ hyperlipidemia/ central obesity.</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84" w:type="dxa"/>
            <w:tcBorders>
              <w:top w:val="nil"/>
              <w:left w:val="nil"/>
              <w:bottom w:val="nil"/>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Bellettiere, 2019</w:t>
            </w:r>
          </w:p>
        </w:tc>
        <w:tc>
          <w:tcPr>
            <w:tcW w:w="1773" w:type="dxa"/>
            <w:tcBorders>
              <w:top w:val="nil"/>
              <w:left w:val="nil"/>
              <w:bottom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min/d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197-491</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492-551</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552-612</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4: 613-845 </w:t>
            </w:r>
          </w:p>
        </w:tc>
        <w:tc>
          <w:tcPr>
            <w:tcW w:w="2658"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Morbidity and mortality of CVD</w:t>
            </w:r>
            <w:r>
              <w:rPr>
                <w:rFonts w:hint="eastAsia" w:ascii="Times New Roman" w:hAnsi="Times New Roman" w:cs="Times New Roman"/>
                <w:vertAlign w:val="baseline"/>
                <w:lang w:val="en-US" w:eastAsia="zh-CN"/>
              </w:rPr>
              <w:t>, HR</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1.35 [0.97, 1.86]</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3: 1.19 [0.84, 1.68]</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4: 1.32 [0.91, 1.90]</w:t>
            </w:r>
          </w:p>
        </w:tc>
        <w:tc>
          <w:tcPr>
            <w:tcW w:w="2807" w:type="dxa"/>
            <w:tcBorders>
              <w:top w:val="nil"/>
              <w:left w:val="nil"/>
              <w:bottom w:val="nil"/>
              <w:right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Age, ethnicity, education, self-reported health status, family history of MI, multimorbidity, physical functioning, alcohol consumption, current smoking status, </w:t>
            </w:r>
            <w:r>
              <w:rPr>
                <w:rFonts w:hint="eastAsia" w:ascii="Times New Roman" w:hAnsi="Times New Roman" w:cs="Times New Roman"/>
                <w:b/>
                <w:bCs/>
                <w:vertAlign w:val="baseline"/>
                <w:lang w:val="en-US" w:eastAsia="zh-CN"/>
              </w:rPr>
              <w:t>MVPA</w:t>
            </w:r>
            <w:r>
              <w:rPr>
                <w:rFonts w:hint="eastAsia" w:ascii="Times New Roman" w:hAnsi="Times New Roman" w:cs="Times New Roman"/>
                <w:vertAlign w:val="baseline"/>
                <w:lang w:val="en-US" w:eastAsia="zh-CN"/>
              </w:rPr>
              <w:t xml:space="preserve">, </w:t>
            </w:r>
            <w:r>
              <w:rPr>
                <w:rFonts w:hint="eastAsia" w:ascii="Times New Roman" w:hAnsi="Times New Roman" w:cs="Times New Roman"/>
                <w:b/>
                <w:bCs/>
                <w:vertAlign w:val="baseline"/>
                <w:lang w:val="en-US" w:eastAsia="zh-CN"/>
              </w:rPr>
              <w:t>awake wear time of accelerometer</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84" w:type="dxa"/>
            <w:tcBorders>
              <w:top w:val="nil"/>
              <w:left w:val="nil"/>
              <w:bottom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Moller, 2016</w:t>
            </w:r>
          </w:p>
        </w:tc>
        <w:tc>
          <w:tcPr>
            <w:tcW w:w="1773" w:type="dxa"/>
            <w:tcBorders>
              <w:top w:val="nil"/>
              <w:left w:val="nil"/>
              <w:bottom w:val="nil"/>
              <w:right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Occupational sitting time</w:t>
            </w:r>
            <w:r>
              <w:rPr>
                <w:rFonts w:hint="eastAsia" w:ascii="Times New Roman" w:hAnsi="Times New Roman" w:cs="Times New Roman"/>
                <w:vertAlign w:val="baseline"/>
                <w:lang w:val="en-US" w:eastAsia="zh-CN"/>
              </w:rPr>
              <w:t>, h/week</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＜25</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≥25</w:t>
            </w:r>
          </w:p>
        </w:tc>
        <w:tc>
          <w:tcPr>
            <w:tcW w:w="2658" w:type="dxa"/>
            <w:tcBorders>
              <w:top w:val="nil"/>
              <w:left w:val="nil"/>
              <w:bottom w:val="nil"/>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Morbidity and mortality of IHD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0.94 [0.71-1.27]</w:t>
            </w:r>
          </w:p>
        </w:tc>
        <w:tc>
          <w:tcPr>
            <w:tcW w:w="2807" w:type="dxa"/>
            <w:tcBorders>
              <w:top w:val="nil"/>
              <w:left w:val="nil"/>
              <w:bottom w:val="nil"/>
              <w:right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Sex, age, socioeconomic status, smoking status, alcohol consumption, </w:t>
            </w:r>
            <w:r>
              <w:rPr>
                <w:rFonts w:hint="eastAsia" w:ascii="Times New Roman" w:hAnsi="Times New Roman" w:cs="Times New Roman"/>
                <w:b/>
                <w:bCs/>
                <w:vertAlign w:val="baseline"/>
                <w:lang w:val="en-US" w:eastAsia="zh-CN"/>
              </w:rPr>
              <w:t>leisure time PA</w:t>
            </w:r>
            <w:r>
              <w:rPr>
                <w:rFonts w:hint="eastAsia" w:ascii="Times New Roman" w:hAnsi="Times New Roman" w:cs="Times New Roman"/>
                <w:vertAlign w:val="baseline"/>
                <w:lang w:val="en-US" w:eastAsia="zh-CN"/>
              </w:rPr>
              <w:t>, decision latitude and calendar year.</w:t>
            </w:r>
          </w:p>
        </w:tc>
      </w:tr>
      <w:tr>
        <w:tblPrEx>
          <w:tblBorders>
            <w:top w:val="single" w:color="auto" w:sz="4" w:space="0"/>
            <w:left w:val="single" w:color="auto" w:sz="4" w:space="0"/>
            <w:bottom w:val="single" w:color="auto" w:sz="4" w:space="0"/>
            <w:right w:val="single" w:color="auto" w:sz="4" w:space="0"/>
            <w:insideH w:val="none" w:color="auto" w:sz="0" w:space="0"/>
            <w:insideV w:val="single" w:color="auto" w:sz="4" w:space="0"/>
          </w:tblBorders>
          <w:tblCellMar>
            <w:top w:w="0" w:type="dxa"/>
            <w:left w:w="108" w:type="dxa"/>
            <w:bottom w:w="0" w:type="dxa"/>
            <w:right w:w="108" w:type="dxa"/>
          </w:tblCellMar>
        </w:tblPrEx>
        <w:tc>
          <w:tcPr>
            <w:tcW w:w="1284" w:type="dxa"/>
            <w:tcBorders>
              <w:top w:val="nil"/>
              <w:left w:val="nil"/>
              <w:bottom w:val="single" w:color="auto" w:sz="4" w:space="0"/>
              <w:right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Borodulin, 2015</w:t>
            </w:r>
          </w:p>
        </w:tc>
        <w:tc>
          <w:tcPr>
            <w:tcW w:w="1773" w:type="dxa"/>
            <w:tcBorders>
              <w:top w:val="nil"/>
              <w:left w:val="nil"/>
              <w:bottom w:val="single" w:color="auto" w:sz="4" w:space="0"/>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color w:val="auto"/>
                <w:vertAlign w:val="baseline"/>
                <w:lang w:val="en-US" w:eastAsia="zh-CN"/>
              </w:rPr>
              <w:t>Total sedentary time</w:t>
            </w:r>
            <w:r>
              <w:rPr>
                <w:rFonts w:hint="eastAsia" w:ascii="Times New Roman" w:hAnsi="Times New Roman" w:cs="Times New Roman"/>
                <w:vertAlign w:val="baseline"/>
                <w:lang w:val="en-US" w:eastAsia="zh-CN"/>
              </w:rPr>
              <w:t>, h/d</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w:t>
            </w:r>
          </w:p>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2: each additional hour</w:t>
            </w:r>
          </w:p>
        </w:tc>
        <w:tc>
          <w:tcPr>
            <w:tcW w:w="2658" w:type="dxa"/>
            <w:tcBorders>
              <w:top w:val="nil"/>
              <w:left w:val="nil"/>
              <w:bottom w:val="single" w:color="auto" w:sz="4" w:space="0"/>
              <w:right w:val="nil"/>
            </w:tcBorders>
          </w:tcPr>
          <w:p>
            <w:pPr>
              <w:rPr>
                <w:rFonts w:hint="eastAsia"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Morbidity and mortality of CVD</w:t>
            </w:r>
            <w:r>
              <w:rPr>
                <w:rFonts w:hint="eastAsia" w:ascii="Times New Roman" w:hAnsi="Times New Roman" w:cs="Times New Roman"/>
                <w:vertAlign w:val="baseline"/>
                <w:lang w:val="en-US" w:eastAsia="zh-CN"/>
              </w:rPr>
              <w:t>, HR</w:t>
            </w:r>
          </w:p>
          <w:p>
            <w:pPr>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1: 1.00</w:t>
            </w:r>
          </w:p>
          <w:p>
            <w:pPr>
              <w:rPr>
                <w:rFonts w:hint="default" w:ascii="Times New Roman" w:hAnsi="Times New Roman" w:cs="Times New Roman"/>
                <w:color w:val="auto"/>
                <w:sz w:val="22"/>
                <w:szCs w:val="22"/>
                <w:highlight w:val="none"/>
                <w:vertAlign w:val="baseline"/>
                <w:lang w:val="en-US" w:eastAsia="zh-CN"/>
              </w:rPr>
            </w:pPr>
            <w:r>
              <w:rPr>
                <w:rFonts w:hint="eastAsia" w:ascii="Times New Roman" w:hAnsi="Times New Roman" w:cs="Times New Roman"/>
                <w:vertAlign w:val="baseline"/>
                <w:lang w:val="en-US" w:eastAsia="zh-CN"/>
              </w:rPr>
              <w:t xml:space="preserve">2: </w:t>
            </w:r>
            <w:r>
              <w:rPr>
                <w:rFonts w:hint="default" w:ascii="Times New Roman" w:hAnsi="Times New Roman" w:cs="Times New Roman"/>
                <w:color w:val="auto"/>
                <w:sz w:val="22"/>
                <w:szCs w:val="22"/>
                <w:highlight w:val="none"/>
                <w:vertAlign w:val="baseline"/>
                <w:lang w:val="en-US" w:eastAsia="zh-CN"/>
              </w:rPr>
              <w:t xml:space="preserve">1.06 </w:t>
            </w:r>
            <w:r>
              <w:rPr>
                <w:rFonts w:hint="eastAsia" w:ascii="Times New Roman" w:hAnsi="Times New Roman" w:cs="Times New Roman"/>
                <w:color w:val="auto"/>
                <w:sz w:val="22"/>
                <w:szCs w:val="22"/>
                <w:highlight w:val="none"/>
                <w:vertAlign w:val="baseline"/>
                <w:lang w:val="en-US" w:eastAsia="zh-CN"/>
              </w:rPr>
              <w:t>[</w:t>
            </w:r>
            <w:r>
              <w:rPr>
                <w:rFonts w:hint="default" w:ascii="Times New Roman" w:hAnsi="Times New Roman" w:cs="Times New Roman"/>
                <w:color w:val="auto"/>
                <w:sz w:val="22"/>
                <w:szCs w:val="22"/>
                <w:highlight w:val="none"/>
                <w:vertAlign w:val="baseline"/>
                <w:lang w:val="en-US" w:eastAsia="zh-CN"/>
              </w:rPr>
              <w:t>1.01-1.11</w:t>
            </w:r>
            <w:r>
              <w:rPr>
                <w:rFonts w:hint="eastAsia" w:ascii="Times New Roman" w:hAnsi="Times New Roman" w:cs="Times New Roman"/>
                <w:color w:val="auto"/>
                <w:sz w:val="22"/>
                <w:szCs w:val="22"/>
                <w:highlight w:val="none"/>
                <w:vertAlign w:val="baseline"/>
                <w:lang w:val="en-US" w:eastAsia="zh-CN"/>
              </w:rPr>
              <w:t>]</w:t>
            </w:r>
          </w:p>
          <w:p>
            <w:pPr>
              <w:rPr>
                <w:rFonts w:hint="default" w:ascii="Times New Roman" w:hAnsi="Times New Roman" w:cs="Times New Roman"/>
                <w:vertAlign w:val="baseline"/>
                <w:lang w:val="en-US" w:eastAsia="zh-CN"/>
              </w:rPr>
            </w:pPr>
          </w:p>
        </w:tc>
        <w:tc>
          <w:tcPr>
            <w:tcW w:w="2807" w:type="dxa"/>
            <w:tcBorders>
              <w:top w:val="nil"/>
              <w:left w:val="nil"/>
              <w:bottom w:val="single" w:color="auto" w:sz="4" w:space="0"/>
              <w:right w:val="nil"/>
            </w:tcBorders>
          </w:tcPr>
          <w:p>
            <w:pPr>
              <w:jc w:val="left"/>
              <w:rPr>
                <w:rFonts w:hint="default" w:ascii="Times New Roman" w:hAnsi="Times New Roman" w:cs="Times New Roman"/>
                <w:vertAlign w:val="baseline"/>
              </w:rPr>
            </w:pPr>
            <w:r>
              <w:rPr>
                <w:rFonts w:hint="default" w:ascii="Times New Roman" w:hAnsi="Times New Roman" w:cs="Times New Roman"/>
                <w:vertAlign w:val="baseline"/>
              </w:rPr>
              <w:t>Age, sex, daily total sitting (continuous hours), employment status, education, smoking status,</w:t>
            </w:r>
            <w:r>
              <w:rPr>
                <w:rFonts w:hint="default" w:ascii="Times New Roman" w:hAnsi="Times New Roman" w:cs="Times New Roman"/>
                <w:b/>
                <w:bCs/>
                <w:vertAlign w:val="baseline"/>
              </w:rPr>
              <w:t xml:space="preserve"> leisure time PA</w:t>
            </w:r>
            <w:r>
              <w:rPr>
                <w:rFonts w:hint="default" w:ascii="Times New Roman" w:hAnsi="Times New Roman" w:cs="Times New Roman"/>
                <w:vertAlign w:val="baseline"/>
              </w:rPr>
              <w:t>, body mass index, use of vegetables and fruit, alcohol consumption, high blood pressure and/or its medication, and high serum cholesterol and/or its medication.</w:t>
            </w:r>
          </w:p>
        </w:tc>
      </w:tr>
    </w:tbl>
    <w:p>
      <w:pPr>
        <w:rPr>
          <w:rFonts w:hint="eastAsia" w:ascii="Times New Roman" w:hAnsi="Times New Roman" w:cs="Times New Roman"/>
          <w:lang w:val="en-US" w:eastAsia="zh-CN"/>
        </w:rPr>
        <w:sectPr>
          <w:pgSz w:w="11906" w:h="16838"/>
          <w:pgMar w:top="1440" w:right="1800" w:bottom="1440" w:left="1800" w:header="851" w:footer="992" w:gutter="0"/>
          <w:cols w:space="425" w:num="1"/>
          <w:docGrid w:type="lines" w:linePitch="312" w:charSpace="0"/>
        </w:sectPr>
      </w:pPr>
      <w:r>
        <w:rPr>
          <w:rFonts w:hint="default" w:ascii="Times New Roman" w:hAnsi="Times New Roman" w:cs="Times New Roman"/>
          <w:lang w:val="en-US" w:eastAsia="zh-CN"/>
        </w:rPr>
        <w:t xml:space="preserve">Abbreviations: </w:t>
      </w:r>
      <w:r>
        <w:rPr>
          <w:rFonts w:hint="eastAsia" w:ascii="Times New Roman" w:hAnsi="Times New Roman" w:cs="Times New Roman"/>
          <w:lang w:val="en-US" w:eastAsia="zh-CN"/>
        </w:rPr>
        <w:t>CVD: Cardiovascular Disease; PA: Physical Activity; MVPA: Moderate-to-Vigorous Physical Activity; IHD: Ischemic Heart Disease</w:t>
      </w:r>
    </w:p>
    <w:p>
      <w:pPr>
        <w:rPr>
          <w:rFonts w:hint="default" w:ascii="Times New Roman" w:hAnsi="Times New Roman" w:cs="Times New Roman" w:eastAsiaTheme="minorEastAsia"/>
          <w:lang w:val="en-US" w:eastAsia="zh-CN"/>
        </w:rPr>
      </w:pPr>
      <w:r>
        <w:rPr>
          <w:rFonts w:hint="default" w:ascii="Times New Roman" w:hAnsi="Times New Roman" w:cs="Times New Roman"/>
          <w:lang w:val="en-US" w:eastAsia="zh-CN"/>
        </w:rPr>
        <w:t xml:space="preserve">Table </w:t>
      </w:r>
      <w:r>
        <w:rPr>
          <w:rFonts w:hint="eastAsia" w:ascii="Times New Roman" w:hAnsi="Times New Roman" w:cs="Times New Roman"/>
          <w:lang w:val="en-US" w:eastAsia="zh-CN"/>
        </w:rPr>
        <w:t>S4</w:t>
      </w:r>
      <w:r>
        <w:rPr>
          <w:rFonts w:hint="default" w:ascii="Times New Roman" w:hAnsi="Times New Roman" w:cs="Times New Roman"/>
          <w:lang w:val="en-US" w:eastAsia="zh-CN"/>
        </w:rPr>
        <w:t xml:space="preserve">. Definitions and Measurements of </w:t>
      </w:r>
      <w:r>
        <w:rPr>
          <w:rFonts w:hint="eastAsia" w:ascii="Times New Roman" w:hAnsi="Times New Roman" w:cs="Times New Roman"/>
          <w:lang w:val="en-US" w:eastAsia="zh-CN"/>
        </w:rPr>
        <w:t>Sedentary Time</w:t>
      </w:r>
      <w:r>
        <w:rPr>
          <w:rFonts w:hint="default" w:ascii="Times New Roman" w:hAnsi="Times New Roman" w:cs="Times New Roman"/>
          <w:lang w:val="en-US" w:eastAsia="zh-CN"/>
        </w:rPr>
        <w:t>, Physical Activity</w:t>
      </w:r>
      <w:r>
        <w:rPr>
          <w:rFonts w:hint="eastAsia" w:ascii="Times New Roman" w:hAnsi="Times New Roman" w:cs="Times New Roman"/>
          <w:lang w:val="en-US" w:eastAsia="zh-CN"/>
        </w:rPr>
        <w:t xml:space="preserve"> (if included in the most adjusted models)</w:t>
      </w:r>
      <w:r>
        <w:rPr>
          <w:rFonts w:hint="default" w:ascii="Times New Roman" w:hAnsi="Times New Roman" w:cs="Times New Roman"/>
          <w:lang w:val="en-US" w:eastAsia="zh-CN"/>
        </w:rPr>
        <w:t xml:space="preserve"> and CVD Outcome</w:t>
      </w:r>
      <w:r>
        <w:rPr>
          <w:rFonts w:hint="eastAsia" w:ascii="Times New Roman" w:hAnsi="Times New Roman" w:cs="Times New Roman"/>
          <w:lang w:val="en-US" w:eastAsia="zh-CN"/>
        </w:rPr>
        <w:t>s</w:t>
      </w:r>
    </w:p>
    <w:tbl>
      <w:tblPr>
        <w:tblStyle w:val="3"/>
        <w:tblW w:w="15910" w:type="dxa"/>
        <w:tblInd w:w="-767" w:type="dxa"/>
        <w:tblBorders>
          <w:top w:val="single" w:color="auto" w:sz="4" w:space="0"/>
          <w:left w:val="none" w:color="auto" w:sz="0" w:space="0"/>
          <w:bottom w:val="single" w:color="auto" w:sz="4"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250"/>
        <w:gridCol w:w="1510"/>
        <w:gridCol w:w="3800"/>
        <w:gridCol w:w="1190"/>
        <w:gridCol w:w="3060"/>
        <w:gridCol w:w="1718"/>
        <w:gridCol w:w="1975"/>
        <w:gridCol w:w="1407"/>
      </w:tblGrid>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Publication</w:t>
            </w:r>
          </w:p>
        </w:tc>
        <w:tc>
          <w:tcPr>
            <w:tcW w:w="1510"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Definition of Sedentary Time</w:t>
            </w:r>
          </w:p>
        </w:tc>
        <w:tc>
          <w:tcPr>
            <w:tcW w:w="3800"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Measurement of Sedentary Time</w:t>
            </w:r>
          </w:p>
        </w:tc>
        <w:tc>
          <w:tcPr>
            <w:tcW w:w="1190"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Definition of PA</w:t>
            </w:r>
          </w:p>
        </w:tc>
        <w:tc>
          <w:tcPr>
            <w:tcW w:w="3060"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Measurement of PA</w:t>
            </w:r>
          </w:p>
        </w:tc>
        <w:tc>
          <w:tcPr>
            <w:tcW w:w="1718" w:type="dxa"/>
            <w:tcBorders>
              <w:bottom w:val="single" w:color="auto" w:sz="4" w:space="0"/>
            </w:tcBorders>
            <w:vAlign w:val="top"/>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PA adjusted for in the most adjusted model</w:t>
            </w:r>
          </w:p>
        </w:tc>
        <w:tc>
          <w:tcPr>
            <w:tcW w:w="1975"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Definition of CVD Outcomes</w:t>
            </w:r>
          </w:p>
        </w:tc>
        <w:tc>
          <w:tcPr>
            <w:tcW w:w="1407" w:type="dxa"/>
            <w:tcBorders>
              <w:bottom w:val="single" w:color="auto" w:sz="4" w:space="0"/>
            </w:tcBorders>
            <w:vAlign w:val="top"/>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Measurement of CVD Outcomes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Park, 2021</w:t>
            </w:r>
          </w:p>
        </w:tc>
        <w:tc>
          <w:tcPr>
            <w:tcW w:w="1510" w:type="dxa"/>
            <w:tcBorders>
              <w:top w:val="single" w:color="auto" w:sz="4" w:space="0"/>
              <w:tl2br w:val="nil"/>
              <w:tr2bl w:val="nil"/>
            </w:tcBorders>
          </w:tcPr>
          <w:p>
            <w:pPr>
              <w:jc w:val="left"/>
              <w:rPr>
                <w:rFonts w:hint="default" w:ascii="Times New Roman" w:hAnsi="Times New Roman" w:cs="Times New Roman" w:eastAsiaTheme="minorEastAsia"/>
                <w:vertAlign w:val="baseline"/>
                <w:lang w:val="en-US" w:eastAsia="zh-CN"/>
              </w:rPr>
            </w:pPr>
            <w:bookmarkStart w:id="7" w:name="OLE_LINK13"/>
            <w:r>
              <w:rPr>
                <w:rFonts w:hint="eastAsia" w:ascii="Times New Roman" w:hAnsi="Times New Roman" w:cs="Times New Roman"/>
                <w:b w:val="0"/>
                <w:bCs w:val="0"/>
                <w:color w:val="auto"/>
                <w:vertAlign w:val="baseline"/>
                <w:lang w:val="en-US" w:eastAsia="zh-CN"/>
              </w:rPr>
              <w:t>Total sedentary time</w:t>
            </w:r>
            <w:bookmarkEnd w:id="7"/>
          </w:p>
        </w:tc>
        <w:tc>
          <w:tcPr>
            <w:tcW w:w="3800" w:type="dxa"/>
            <w:tcBorders>
              <w:top w:val="single" w:color="auto" w:sz="4" w:space="0"/>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How much time do you spend </w:t>
            </w:r>
            <w:r>
              <w:rPr>
                <w:rFonts w:hint="eastAsia" w:ascii="Times New Roman" w:hAnsi="Times New Roman" w:cs="Times New Roman"/>
                <w:b/>
                <w:bCs/>
                <w:vertAlign w:val="baseline"/>
                <w:lang w:val="en-US" w:eastAsia="zh-CN"/>
              </w:rPr>
              <w:t>sitting of lying down</w:t>
            </w:r>
            <w:r>
              <w:rPr>
                <w:rFonts w:hint="eastAsia" w:ascii="Times New Roman" w:hAnsi="Times New Roman" w:cs="Times New Roman"/>
                <w:vertAlign w:val="baseline"/>
                <w:lang w:val="en-US" w:eastAsia="zh-CN"/>
              </w:rPr>
              <w:t xml:space="preserve"> a day?</w:t>
            </w:r>
            <w:r>
              <w:rPr>
                <w:rFonts w:hint="default" w:ascii="Times New Roman" w:hAnsi="Times New Roman" w:cs="Times New Roman"/>
                <w:vertAlign w:val="baseline"/>
                <w:lang w:val="en-US" w:eastAsia="zh-CN"/>
              </w:rPr>
              <w:t>”</w:t>
            </w:r>
          </w:p>
        </w:tc>
        <w:tc>
          <w:tcPr>
            <w:tcW w:w="1190" w:type="dxa"/>
            <w:tcBorders>
              <w:top w:val="single" w:color="auto" w:sz="4" w:space="0"/>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Total PA</w:t>
            </w:r>
          </w:p>
        </w:tc>
        <w:tc>
          <w:tcPr>
            <w:tcW w:w="3060" w:type="dxa"/>
            <w:tcBorders>
              <w:top w:val="single" w:color="auto" w:sz="4" w:space="0"/>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bCs/>
                <w:vertAlign w:val="baseline"/>
                <w:lang w:val="en-US" w:eastAsia="zh-CN"/>
              </w:rPr>
              <w:t>Global Physical Activity Questionnaire</w:t>
            </w:r>
            <w:r>
              <w:rPr>
                <w:rFonts w:hint="eastAsia" w:ascii="Times New Roman" w:hAnsi="Times New Roman" w:cs="Times New Roman"/>
                <w:vertAlign w:val="baseline"/>
                <w:lang w:val="en-US" w:eastAsia="zh-CN"/>
              </w:rPr>
              <w:t xml:space="preserve"> Korean Version</w:t>
            </w:r>
          </w:p>
        </w:tc>
        <w:tc>
          <w:tcPr>
            <w:tcW w:w="1718" w:type="dxa"/>
            <w:tcBorders>
              <w:top w:val="single" w:color="auto" w:sz="4" w:space="0"/>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Physical active or inactive</w:t>
            </w:r>
          </w:p>
        </w:tc>
        <w:tc>
          <w:tcPr>
            <w:tcW w:w="1975" w:type="dxa"/>
            <w:tcBorders>
              <w:top w:val="single" w:color="auto" w:sz="4" w:space="0"/>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Morbidity of stroke, MI and angina</w:t>
            </w:r>
          </w:p>
        </w:tc>
        <w:tc>
          <w:tcPr>
            <w:tcW w:w="1407" w:type="dxa"/>
            <w:tcBorders>
              <w:top w:val="single" w:color="auto" w:sz="4" w:space="0"/>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 xml:space="preserve">Self-reported </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Hamer, 2020</w:t>
            </w:r>
          </w:p>
        </w:tc>
        <w:tc>
          <w:tcPr>
            <w:tcW w:w="151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Screen time: television watching</w:t>
            </w:r>
          </w:p>
        </w:tc>
        <w:tc>
          <w:tcPr>
            <w:tcW w:w="380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In a typical day, how many hours do you spend </w:t>
            </w:r>
            <w:r>
              <w:rPr>
                <w:rFonts w:hint="eastAsia" w:ascii="Times New Roman" w:hAnsi="Times New Roman" w:cs="Times New Roman"/>
                <w:b/>
                <w:bCs/>
                <w:vertAlign w:val="baseline"/>
                <w:lang w:val="en-US" w:eastAsia="zh-CN"/>
              </w:rPr>
              <w:t>watching TV</w:t>
            </w:r>
            <w:r>
              <w:rPr>
                <w:rFonts w:hint="eastAsia" w:ascii="Times New Roman" w:hAnsi="Times New Roman" w:cs="Times New Roman"/>
                <w:vertAlign w:val="baseline"/>
                <w:lang w:val="en-US" w:eastAsia="zh-CN"/>
              </w:rPr>
              <w:t>? If the time you spend watching TV varies a lot, give the average time for a 24 hour day in the last 4 weeks</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w:t>
            </w:r>
          </w:p>
        </w:tc>
        <w:tc>
          <w:tcPr>
            <w:tcW w:w="5968" w:type="dxa"/>
            <w:gridSpan w:val="3"/>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PA was not included in the most adjusted model</w:t>
            </w:r>
          </w:p>
        </w:tc>
        <w:tc>
          <w:tcPr>
            <w:tcW w:w="1975"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Mortality of IHD (ICD-10 I20-I25)</w:t>
            </w:r>
          </w:p>
        </w:tc>
        <w:tc>
          <w:tcPr>
            <w:tcW w:w="1407"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Liu, 2020</w:t>
            </w:r>
          </w:p>
        </w:tc>
        <w:tc>
          <w:tcPr>
            <w:tcW w:w="151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val="0"/>
                <w:bCs w:val="0"/>
                <w:color w:val="auto"/>
                <w:vertAlign w:val="baseline"/>
                <w:lang w:val="en-US" w:eastAsia="zh-CN"/>
              </w:rPr>
              <w:t>Total sedentary time</w:t>
            </w:r>
          </w:p>
        </w:tc>
        <w:tc>
          <w:tcPr>
            <w:tcW w:w="380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“During the</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previous year, how many hours in each</w:t>
            </w:r>
          </w:p>
          <w:p>
            <w:pPr>
              <w:jc w:val="left"/>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lang w:val="en-US" w:eastAsia="zh-CN"/>
              </w:rPr>
              <w:t>24-h day did you usually spend on the following activities</w:t>
            </w:r>
            <w:r>
              <w:rPr>
                <w:rFonts w:hint="eastAsia" w:ascii="Times New Roman" w:hAnsi="Times New Roman" w:cs="Times New Roman"/>
                <w:vertAlign w:val="baseline"/>
                <w:lang w:val="en-US" w:eastAsia="zh-CN"/>
              </w:rPr>
              <w:t xml:space="preserve"> (light, moderate, vigorous physical activity, </w:t>
            </w:r>
            <w:r>
              <w:rPr>
                <w:rFonts w:hint="eastAsia" w:ascii="Times New Roman" w:hAnsi="Times New Roman" w:cs="Times New Roman"/>
                <w:b/>
                <w:bCs/>
                <w:vertAlign w:val="baseline"/>
                <w:lang w:val="en-US" w:eastAsia="zh-CN"/>
              </w:rPr>
              <w:t>Sedentary Time</w:t>
            </w:r>
            <w:r>
              <w:rPr>
                <w:rFonts w:hint="eastAsia" w:ascii="Times New Roman" w:hAnsi="Times New Roman" w:cs="Times New Roman"/>
                <w:vertAlign w:val="baseline"/>
                <w:lang w:val="en-US" w:eastAsia="zh-CN"/>
              </w:rPr>
              <w:t xml:space="preserve"> and sleep)</w:t>
            </w:r>
            <w:r>
              <w:rPr>
                <w:rFonts w:hint="default" w:ascii="Times New Roman" w:hAnsi="Times New Roman" w:cs="Times New Roman"/>
                <w:vertAlign w:val="baseline"/>
                <w:lang w:val="en-US" w:eastAsia="zh-CN"/>
              </w:rPr>
              <w:t xml:space="preserve"> on</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weekdays/weekends”</w:t>
            </w:r>
            <w:r>
              <w:rPr>
                <w:rFonts w:hint="eastAsia" w:ascii="Times New Roman" w:hAnsi="Times New Roman" w:cs="Times New Roman"/>
                <w:vertAlign w:val="baseline"/>
                <w:lang w:val="en-US" w:eastAsia="zh-CN"/>
              </w:rPr>
              <w:t>.</w:t>
            </w:r>
          </w:p>
        </w:tc>
        <w:tc>
          <w:tcPr>
            <w:tcW w:w="119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MVPA</w:t>
            </w:r>
          </w:p>
        </w:tc>
        <w:tc>
          <w:tcPr>
            <w:tcW w:w="3060" w:type="dxa"/>
            <w:tcBorders>
              <w:tl2br w:val="nil"/>
              <w:tr2bl w:val="nil"/>
            </w:tcBorders>
          </w:tcPr>
          <w:p>
            <w:pPr>
              <w:jc w:val="left"/>
              <w:rPr>
                <w:rFonts w:hint="default" w:ascii="Times New Roman" w:hAnsi="Times New Roman" w:cs="Times New Roman"/>
                <w:vertAlign w:val="baseline"/>
                <w:lang w:val="en-US"/>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“During the</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previous year, how many hours in each</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24-h day did you usually spend on the following activities</w:t>
            </w:r>
            <w:r>
              <w:rPr>
                <w:rFonts w:hint="eastAsia" w:ascii="Times New Roman" w:hAnsi="Times New Roman" w:cs="Times New Roman"/>
                <w:vertAlign w:val="baseline"/>
                <w:lang w:val="en-US" w:eastAsia="zh-CN"/>
              </w:rPr>
              <w:t xml:space="preserve"> (light, </w:t>
            </w:r>
            <w:r>
              <w:rPr>
                <w:rFonts w:hint="eastAsia" w:ascii="Times New Roman" w:hAnsi="Times New Roman" w:cs="Times New Roman"/>
                <w:b/>
                <w:bCs/>
                <w:vertAlign w:val="baseline"/>
                <w:lang w:val="en-US" w:eastAsia="zh-CN"/>
              </w:rPr>
              <w:t>moderate, vigorous physical activity</w:t>
            </w:r>
            <w:r>
              <w:rPr>
                <w:rFonts w:hint="eastAsia" w:ascii="Times New Roman" w:hAnsi="Times New Roman" w:cs="Times New Roman"/>
                <w:vertAlign w:val="baseline"/>
                <w:lang w:val="en-US" w:eastAsia="zh-CN"/>
              </w:rPr>
              <w:t>, Sedentary Time and sleep)</w:t>
            </w:r>
            <w:r>
              <w:rPr>
                <w:rFonts w:hint="default" w:ascii="Times New Roman" w:hAnsi="Times New Roman" w:cs="Times New Roman"/>
                <w:vertAlign w:val="baseline"/>
                <w:lang w:val="en-US" w:eastAsia="zh-CN"/>
              </w:rPr>
              <w:t xml:space="preserve"> on</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weekdays/weekends”</w:t>
            </w:r>
            <w:r>
              <w:rPr>
                <w:rFonts w:hint="eastAsia" w:ascii="Times New Roman" w:hAnsi="Times New Roman" w:cs="Times New Roman"/>
                <w:vertAlign w:val="baseline"/>
                <w:lang w:val="en-US" w:eastAsia="zh-CN"/>
              </w:rPr>
              <w:t>.</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 xml:space="preserve">MVPA: ≥150 or ＜150 min/week </w:t>
            </w:r>
          </w:p>
        </w:tc>
        <w:tc>
          <w:tcPr>
            <w:tcW w:w="1975" w:type="dxa"/>
            <w:tcBorders>
              <w:tl2br w:val="nil"/>
              <w:tr2bl w:val="nil"/>
            </w:tcBorders>
          </w:tcPr>
          <w:p>
            <w:pPr>
              <w:jc w:val="left"/>
              <w:rPr>
                <w:rFonts w:hint="eastAsia"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T</w:t>
            </w:r>
            <w:r>
              <w:rPr>
                <w:rFonts w:hint="default" w:ascii="Times New Roman" w:hAnsi="Times New Roman" w:cs="Times New Roman"/>
                <w:vertAlign w:val="baseline"/>
              </w:rPr>
              <w:t>he first diagnosis of stroke</w:t>
            </w:r>
            <w:r>
              <w:rPr>
                <w:rFonts w:hint="eastAsia" w:ascii="Times New Roman" w:hAnsi="Times New Roman" w:cs="Times New Roman"/>
                <w:vertAlign w:val="baseline"/>
                <w:lang w:val="en-US" w:eastAsia="zh-CN"/>
              </w:rPr>
              <w:t xml:space="preserve"> (ICD-10 I60-I69)</w:t>
            </w:r>
            <w:r>
              <w:rPr>
                <w:rFonts w:hint="default" w:ascii="Times New Roman" w:hAnsi="Times New Roman" w:cs="Times New Roman"/>
                <w:vertAlign w:val="baseline"/>
              </w:rPr>
              <w:t xml:space="preserve">, </w:t>
            </w:r>
            <w:r>
              <w:rPr>
                <w:rFonts w:hint="eastAsia" w:ascii="Times New Roman" w:hAnsi="Times New Roman" w:cs="Times New Roman"/>
                <w:vertAlign w:val="baseline"/>
                <w:lang w:val="en-US" w:eastAsia="zh-CN"/>
              </w:rPr>
              <w:t>CHD (ICD-10 I20-I25), or CVD death (ICD-10 I00-I99)</w:t>
            </w:r>
          </w:p>
        </w:tc>
        <w:tc>
          <w:tcPr>
            <w:tcW w:w="1407"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Medical records and 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Tu, 2020</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val="0"/>
                <w:bCs w:val="0"/>
                <w:color w:val="auto"/>
                <w:vertAlign w:val="baseline"/>
                <w:lang w:val="en-US" w:eastAsia="zh-CN"/>
              </w:rPr>
              <w:t>Total sedentary time</w:t>
            </w:r>
          </w:p>
        </w:tc>
        <w:tc>
          <w:tcPr>
            <w:tcW w:w="380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Self-reported question</w:t>
            </w:r>
          </w:p>
        </w:tc>
        <w:tc>
          <w:tcPr>
            <w:tcW w:w="119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Total PA</w:t>
            </w:r>
          </w:p>
        </w:tc>
        <w:tc>
          <w:tcPr>
            <w:tcW w:w="306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High, moderate or low amount of total PA according to MET/min/week</w:t>
            </w:r>
          </w:p>
        </w:tc>
        <w:tc>
          <w:tcPr>
            <w:tcW w:w="1975"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CVD events: CHD, stroke and CVD death</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Medical records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Bellettiere, 2019</w:t>
            </w:r>
          </w:p>
        </w:tc>
        <w:tc>
          <w:tcPr>
            <w:tcW w:w="151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val="0"/>
                <w:bCs w:val="0"/>
                <w:color w:val="auto"/>
                <w:vertAlign w:val="baseline"/>
                <w:lang w:val="en-US" w:eastAsia="zh-CN"/>
              </w:rPr>
              <w:t>Total sedentary time</w:t>
            </w:r>
          </w:p>
        </w:tc>
        <w:tc>
          <w:tcPr>
            <w:tcW w:w="380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ActiGraph GT3X+ </w:t>
            </w:r>
            <w:r>
              <w:rPr>
                <w:rFonts w:hint="eastAsia" w:ascii="Times New Roman" w:hAnsi="Times New Roman" w:cs="Times New Roman"/>
                <w:b/>
                <w:bCs/>
                <w:vertAlign w:val="baseline"/>
                <w:lang w:val="en-US" w:eastAsia="zh-CN"/>
              </w:rPr>
              <w:t>accelerometer</w:t>
            </w:r>
            <w:r>
              <w:rPr>
                <w:rFonts w:hint="eastAsia" w:ascii="Times New Roman" w:hAnsi="Times New Roman" w:cs="Times New Roman"/>
                <w:vertAlign w:val="baseline"/>
                <w:lang w:val="en-US" w:eastAsia="zh-CN"/>
              </w:rPr>
              <w:t xml:space="preserve">: &lt;100 counts/minute was defined as </w:t>
            </w:r>
            <w:r>
              <w:rPr>
                <w:rFonts w:hint="eastAsia" w:ascii="Times New Roman" w:hAnsi="Times New Roman" w:cs="Times New Roman"/>
                <w:b/>
                <w:bCs/>
                <w:vertAlign w:val="baseline"/>
                <w:lang w:val="en-US" w:eastAsia="zh-CN"/>
              </w:rPr>
              <w:t>Sedentary Time</w:t>
            </w:r>
            <w:r>
              <w:rPr>
                <w:rFonts w:hint="eastAsia" w:ascii="Times New Roman" w:hAnsi="Times New Roman" w:cs="Times New Roman"/>
                <w:vertAlign w:val="baseline"/>
                <w:lang w:val="en-US" w:eastAsia="zh-CN"/>
              </w:rPr>
              <w:t xml:space="preserve">. Participants who had </w:t>
            </w:r>
            <w:r>
              <w:rPr>
                <w:rFonts w:ascii="Times-Roman" w:hAnsi="Times-Roman" w:eastAsia="Times-Roman" w:cs="Times-Roman"/>
                <w:color w:val="000000"/>
                <w:kern w:val="0"/>
                <w:sz w:val="20"/>
                <w:szCs w:val="20"/>
                <w:lang w:val="en-US" w:eastAsia="zh-CN" w:bidi="ar"/>
              </w:rPr>
              <w:t>≥ 10 waking wear hours on ≥ 4 days per week</w:t>
            </w:r>
            <w:r>
              <w:rPr>
                <w:rFonts w:hint="eastAsia" w:ascii="Times-Roman" w:hAnsi="Times-Roman" w:eastAsia="Times-Roman" w:cs="Times-Roman"/>
                <w:color w:val="000000"/>
                <w:kern w:val="0"/>
                <w:sz w:val="20"/>
                <w:szCs w:val="20"/>
                <w:lang w:val="en-US" w:eastAsia="zh-CN" w:bidi="ar"/>
              </w:rPr>
              <w:t xml:space="preserve"> were included.</w:t>
            </w:r>
          </w:p>
        </w:tc>
        <w:tc>
          <w:tcPr>
            <w:tcW w:w="119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MVPA</w:t>
            </w:r>
          </w:p>
        </w:tc>
        <w:tc>
          <w:tcPr>
            <w:tcW w:w="3060" w:type="dxa"/>
            <w:tcBorders>
              <w:tl2br w:val="nil"/>
              <w:tr2bl w:val="nil"/>
            </w:tcBorders>
          </w:tcPr>
          <w:p>
            <w:pPr>
              <w:keepNext w:val="0"/>
              <w:keepLines w:val="0"/>
              <w:widowControl/>
              <w:suppressLineNumbers w:val="0"/>
              <w:jc w:val="left"/>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ActiGraph GT3X+</w:t>
            </w:r>
            <w:r>
              <w:rPr>
                <w:rFonts w:hint="eastAsia" w:ascii="Times New Roman" w:hAnsi="Times New Roman" w:cs="Times New Roman"/>
                <w:vertAlign w:val="baseline"/>
                <w:lang w:val="en-US" w:eastAsia="zh-CN"/>
              </w:rPr>
              <w:t xml:space="preserve"> </w:t>
            </w:r>
            <w:r>
              <w:rPr>
                <w:rFonts w:hint="default" w:ascii="Times New Roman" w:hAnsi="Times New Roman" w:cs="Times New Roman"/>
                <w:b/>
                <w:bCs/>
                <w:vertAlign w:val="baseline"/>
              </w:rPr>
              <w:t>accelerometer</w:t>
            </w:r>
            <w:r>
              <w:rPr>
                <w:rFonts w:hint="eastAsia" w:ascii="Times New Roman" w:hAnsi="Times New Roman" w:cs="Times New Roman"/>
                <w:vertAlign w:val="baseline"/>
                <w:lang w:val="en-US" w:eastAsia="zh-CN"/>
              </w:rPr>
              <w:t>:  ≥519 vector magnitude accelerometer counts/15-seconds was defined as moderate-to-vigorous physical activity.</w:t>
            </w:r>
          </w:p>
        </w:tc>
        <w:tc>
          <w:tcPr>
            <w:tcW w:w="1718" w:type="dxa"/>
            <w:tcBorders>
              <w:tl2br w:val="nil"/>
              <w:tr2bl w:val="nil"/>
            </w:tcBorders>
          </w:tcPr>
          <w:p>
            <w:pPr>
              <w:keepNext w:val="0"/>
              <w:keepLines w:val="0"/>
              <w:widowControl/>
              <w:suppressLineNumbers w:val="0"/>
              <w:jc w:val="left"/>
              <w:rPr>
                <w:rFonts w:hint="default" w:ascii="Times New Roman" w:hAnsi="Times New Roman" w:cs="Times New Roman" w:eastAsiaTheme="minorEastAsia"/>
                <w:b w:val="0"/>
                <w:bCs w:val="0"/>
                <w:vertAlign w:val="baseline"/>
                <w:lang w:val="en-US" w:eastAsia="zh-CN"/>
              </w:rPr>
            </w:pPr>
            <w:r>
              <w:rPr>
                <w:rFonts w:hint="eastAsia" w:ascii="Times New Roman" w:hAnsi="Times New Roman" w:cs="Times New Roman"/>
                <w:b w:val="0"/>
                <w:bCs w:val="0"/>
                <w:vertAlign w:val="baseline"/>
                <w:lang w:val="en-US" w:eastAsia="zh-CN"/>
              </w:rPr>
              <w:t>Median time spent doing MVPA per week</w:t>
            </w:r>
          </w:p>
        </w:tc>
        <w:tc>
          <w:tcPr>
            <w:tcW w:w="1975" w:type="dxa"/>
            <w:tcBorders>
              <w:tl2br w:val="nil"/>
              <w:tr2bl w:val="nil"/>
            </w:tcBorders>
          </w:tcPr>
          <w:p>
            <w:pPr>
              <w:numPr>
                <w:ilvl w:val="0"/>
                <w:numId w:val="0"/>
              </w:numPr>
              <w:jc w:val="left"/>
              <w:rPr>
                <w:rFonts w:hint="eastAsia" w:ascii="Times New Roman" w:hAnsi="Times New Roman" w:cs="Times New Roman" w:eastAsiaTheme="minorEastAsia"/>
                <w:vertAlign w:val="baseline"/>
                <w:lang w:eastAsia="zh-CN"/>
              </w:rPr>
            </w:pPr>
            <w:r>
              <w:rPr>
                <w:rFonts w:hint="default" w:ascii="Times New Roman" w:hAnsi="Times New Roman" w:cs="Times New Roman"/>
                <w:vertAlign w:val="baseline"/>
              </w:rPr>
              <w:t>CVD events</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the first occurrence of an MI,</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 xml:space="preserve">revascularization, hospitalized angina, heart failure, stroke, or death from any CVD. </w:t>
            </w:r>
          </w:p>
        </w:tc>
        <w:tc>
          <w:tcPr>
            <w:tcW w:w="1407"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Medical records and 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vMerge w:val="restart"/>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Garcia, 2019</w:t>
            </w:r>
          </w:p>
        </w:tc>
        <w:tc>
          <w:tcPr>
            <w:tcW w:w="151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Screen time (television watching)</w:t>
            </w:r>
          </w:p>
        </w:tc>
        <w:tc>
          <w:tcPr>
            <w:tcW w:w="380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“During the past year, how</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 xml:space="preserve">often did you </w:t>
            </w:r>
            <w:r>
              <w:rPr>
                <w:rFonts w:hint="default" w:ascii="Times New Roman" w:hAnsi="Times New Roman" w:cs="Times New Roman"/>
                <w:b/>
                <w:bCs/>
                <w:vertAlign w:val="baseline"/>
                <w:lang w:val="en-US" w:eastAsia="zh-CN"/>
              </w:rPr>
              <w:t>watch</w:t>
            </w:r>
            <w:r>
              <w:rPr>
                <w:rFonts w:hint="eastAsia" w:ascii="Times New Roman" w:hAnsi="Times New Roman" w:cs="Times New Roman"/>
                <w:b/>
                <w:bCs/>
                <w:vertAlign w:val="baseline"/>
                <w:lang w:val="en-US" w:eastAsia="zh-CN"/>
              </w:rPr>
              <w:t xml:space="preserve"> </w:t>
            </w:r>
            <w:r>
              <w:rPr>
                <w:rFonts w:hint="default" w:ascii="Times New Roman" w:hAnsi="Times New Roman" w:cs="Times New Roman"/>
                <w:b/>
                <w:bCs/>
                <w:vertAlign w:val="baseline"/>
                <w:lang w:val="en-US" w:eastAsia="zh-CN"/>
              </w:rPr>
              <w:t>television</w:t>
            </w:r>
            <w:r>
              <w:rPr>
                <w:rFonts w:hint="default" w:ascii="Times New Roman" w:hAnsi="Times New Roman" w:cs="Times New Roman"/>
                <w:vertAlign w:val="baseline"/>
                <w:lang w:val="en-US" w:eastAsia="zh-CN"/>
              </w:rPr>
              <w:t>?”</w:t>
            </w:r>
          </w:p>
        </w:tc>
        <w:tc>
          <w:tcPr>
            <w:tcW w:w="1190" w:type="dxa"/>
            <w:vMerge w:val="restart"/>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Leisure time MVPA</w:t>
            </w:r>
          </w:p>
        </w:tc>
        <w:tc>
          <w:tcPr>
            <w:tcW w:w="3060" w:type="dxa"/>
            <w:vMerge w:val="restart"/>
            <w:tcBorders>
              <w:tl2br w:val="nil"/>
              <w:tr2bl w:val="nil"/>
            </w:tcBorders>
          </w:tcPr>
          <w:p>
            <w:pPr>
              <w:jc w:val="left"/>
              <w:rPr>
                <w:rFonts w:hint="eastAsia" w:ascii="Times New Roman" w:hAnsi="Times New Roman" w:cs="Times New Roman" w:eastAsiaTheme="minorEastAsia"/>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w:t>
            </w:r>
            <w:r>
              <w:rPr>
                <w:rFonts w:hint="default" w:ascii="Times New Roman" w:hAnsi="Times New Roman" w:cs="Times New Roman"/>
                <w:vertAlign w:val="baseline"/>
              </w:rPr>
              <w:t xml:space="preserve"> about the yearly frequency</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and weekly duration of participation in</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exercise and sports over</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the past year</w:t>
            </w:r>
            <w:r>
              <w:rPr>
                <w:rFonts w:hint="eastAsia" w:ascii="Times New Roman" w:hAnsi="Times New Roman" w:cs="Times New Roman"/>
                <w:vertAlign w:val="baseline"/>
                <w:lang w:val="en-US" w:eastAsia="zh-CN"/>
              </w:rPr>
              <w:t>.</w:t>
            </w:r>
          </w:p>
        </w:tc>
        <w:tc>
          <w:tcPr>
            <w:tcW w:w="1718" w:type="dxa"/>
            <w:vMerge w:val="restart"/>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Poor, intermediate or ideal leisure time MVPA (≥3.5 MET/h/week）</w:t>
            </w:r>
          </w:p>
        </w:tc>
        <w:tc>
          <w:tcPr>
            <w:tcW w:w="1975" w:type="dxa"/>
            <w:vMerge w:val="restart"/>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Morbidity of CHD or stroke</w:t>
            </w:r>
          </w:p>
        </w:tc>
        <w:tc>
          <w:tcPr>
            <w:tcW w:w="1407" w:type="dxa"/>
            <w:vMerge w:val="restart"/>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Medical records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vMerge w:val="continue"/>
            <w:tcBorders>
              <w:tl2br w:val="nil"/>
              <w:tr2bl w:val="nil"/>
            </w:tcBorders>
          </w:tcPr>
          <w:p>
            <w:pPr>
              <w:rPr>
                <w:rFonts w:hint="default" w:ascii="Times New Roman" w:hAnsi="Times New Roman" w:cs="Times New Roman"/>
                <w:vertAlign w:val="baseline"/>
              </w:rPr>
            </w:pPr>
          </w:p>
        </w:tc>
        <w:tc>
          <w:tcPr>
            <w:tcW w:w="151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Occupational sitting time</w:t>
            </w:r>
          </w:p>
        </w:tc>
        <w:tc>
          <w:tcPr>
            <w:tcW w:w="380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When you are </w:t>
            </w:r>
            <w:r>
              <w:rPr>
                <w:rFonts w:hint="eastAsia" w:ascii="Times New Roman" w:hAnsi="Times New Roman" w:cs="Times New Roman"/>
                <w:b/>
                <w:bCs/>
                <w:vertAlign w:val="baseline"/>
                <w:lang w:val="en-US" w:eastAsia="zh-CN"/>
              </w:rPr>
              <w:t>at work</w:t>
            </w:r>
            <w:r>
              <w:rPr>
                <w:rFonts w:hint="eastAsia" w:ascii="Times New Roman" w:hAnsi="Times New Roman" w:cs="Times New Roman"/>
                <w:vertAlign w:val="baseline"/>
                <w:lang w:val="en-US" w:eastAsia="zh-CN"/>
              </w:rPr>
              <w:t xml:space="preserve">, how often do you </w:t>
            </w:r>
            <w:r>
              <w:rPr>
                <w:rFonts w:hint="eastAsia" w:ascii="Times New Roman" w:hAnsi="Times New Roman" w:cs="Times New Roman"/>
                <w:b/>
                <w:bCs/>
                <w:vertAlign w:val="baseline"/>
                <w:lang w:val="en-US" w:eastAsia="zh-CN"/>
              </w:rPr>
              <w:t>sit</w:t>
            </w:r>
            <w:r>
              <w:rPr>
                <w:rFonts w:hint="eastAsia" w:ascii="Times New Roman" w:hAnsi="Times New Roman" w:cs="Times New Roman"/>
                <w:vertAlign w:val="baseline"/>
                <w:lang w:val="en-US" w:eastAsia="zh-CN"/>
              </w:rPr>
              <w:t>?</w:t>
            </w:r>
            <w:r>
              <w:rPr>
                <w:rFonts w:hint="default" w:ascii="Times New Roman" w:hAnsi="Times New Roman" w:cs="Times New Roman"/>
                <w:vertAlign w:val="baseline"/>
                <w:lang w:val="en-US" w:eastAsia="zh-CN"/>
              </w:rPr>
              <w:t>”</w:t>
            </w:r>
          </w:p>
        </w:tc>
        <w:tc>
          <w:tcPr>
            <w:tcW w:w="1190" w:type="dxa"/>
            <w:vMerge w:val="continue"/>
            <w:tcBorders>
              <w:tl2br w:val="nil"/>
              <w:tr2bl w:val="nil"/>
            </w:tcBorders>
          </w:tcPr>
          <w:p>
            <w:pPr>
              <w:rPr>
                <w:rFonts w:hint="default" w:ascii="Times New Roman" w:hAnsi="Times New Roman" w:cs="Times New Roman"/>
                <w:vertAlign w:val="baseline"/>
              </w:rPr>
            </w:pPr>
          </w:p>
        </w:tc>
        <w:tc>
          <w:tcPr>
            <w:tcW w:w="3060" w:type="dxa"/>
            <w:vMerge w:val="continue"/>
            <w:tcBorders>
              <w:tl2br w:val="nil"/>
              <w:tr2bl w:val="nil"/>
            </w:tcBorders>
          </w:tcPr>
          <w:p>
            <w:pPr>
              <w:jc w:val="left"/>
              <w:rPr>
                <w:rFonts w:hint="default" w:ascii="Times New Roman" w:hAnsi="Times New Roman" w:cs="Times New Roman"/>
                <w:vertAlign w:val="baseline"/>
              </w:rPr>
            </w:pPr>
          </w:p>
        </w:tc>
        <w:tc>
          <w:tcPr>
            <w:tcW w:w="1718" w:type="dxa"/>
            <w:vMerge w:val="continue"/>
            <w:tcBorders>
              <w:tl2br w:val="nil"/>
              <w:tr2bl w:val="nil"/>
            </w:tcBorders>
          </w:tcPr>
          <w:p>
            <w:pPr>
              <w:jc w:val="left"/>
              <w:rPr>
                <w:rFonts w:hint="default" w:ascii="Times New Roman" w:hAnsi="Times New Roman" w:cs="Times New Roman"/>
                <w:b w:val="0"/>
                <w:bCs w:val="0"/>
                <w:vertAlign w:val="baseline"/>
              </w:rPr>
            </w:pPr>
          </w:p>
        </w:tc>
        <w:tc>
          <w:tcPr>
            <w:tcW w:w="1975" w:type="dxa"/>
            <w:vMerge w:val="continue"/>
            <w:tcBorders>
              <w:tl2br w:val="nil"/>
              <w:tr2bl w:val="nil"/>
            </w:tcBorders>
          </w:tcPr>
          <w:p>
            <w:pPr>
              <w:jc w:val="left"/>
              <w:rPr>
                <w:rFonts w:hint="default" w:ascii="Times New Roman" w:hAnsi="Times New Roman" w:cs="Times New Roman"/>
                <w:vertAlign w:val="baseline"/>
              </w:rPr>
            </w:pPr>
          </w:p>
        </w:tc>
        <w:tc>
          <w:tcPr>
            <w:tcW w:w="1407" w:type="dxa"/>
            <w:vMerge w:val="continue"/>
            <w:tcBorders>
              <w:tl2br w:val="nil"/>
              <w:tr2bl w:val="nil"/>
            </w:tcBorders>
          </w:tcPr>
          <w:p>
            <w:pPr>
              <w:jc w:val="left"/>
              <w:rPr>
                <w:rFonts w:hint="default" w:ascii="Times New Roman" w:hAnsi="Times New Roman" w:cs="Times New Roman"/>
                <w:vertAlign w:val="baseline"/>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Stamatakis, 2019</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Total sitting time</w:t>
            </w:r>
          </w:p>
        </w:tc>
        <w:tc>
          <w:tcPr>
            <w:tcW w:w="380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H</w:t>
            </w:r>
            <w:r>
              <w:rPr>
                <w:rFonts w:hint="default" w:ascii="Times New Roman" w:hAnsi="Times New Roman" w:cs="Times New Roman"/>
                <w:vertAlign w:val="baseline"/>
                <w:lang w:val="en-US" w:eastAsia="zh-CN"/>
              </w:rPr>
              <w:t>ow many hours in each 24-h day do you</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lang w:val="en-US" w:eastAsia="zh-CN"/>
              </w:rPr>
              <w:t>usually spend doing the following?</w:t>
            </w:r>
            <w:r>
              <w:rPr>
                <w:rFonts w:hint="eastAsia" w:ascii="Times New Roman" w:hAnsi="Times New Roman" w:cs="Times New Roman"/>
                <w:vertAlign w:val="baseline"/>
                <w:lang w:val="en-US" w:eastAsia="zh-CN"/>
              </w:rPr>
              <w:t xml:space="preserve"> </w:t>
            </w:r>
            <w:r>
              <w:rPr>
                <w:rFonts w:hint="eastAsia" w:ascii="Times New Roman" w:hAnsi="Times New Roman" w:cs="Times New Roman"/>
                <w:b/>
                <w:bCs/>
                <w:vertAlign w:val="baseline"/>
                <w:lang w:val="en-US" w:eastAsia="zh-CN"/>
              </w:rPr>
              <w:t>Sitting</w:t>
            </w:r>
            <w:r>
              <w:rPr>
                <w:rFonts w:hint="eastAsia" w:ascii="Times New Roman" w:hAnsi="Times New Roman" w:cs="Times New Roman"/>
                <w:vertAlign w:val="baseline"/>
                <w:lang w:val="en-US" w:eastAsia="zh-CN"/>
              </w:rPr>
              <w:t>, standing and sleeping.</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 And in line with the </w:t>
            </w:r>
            <w:r>
              <w:rPr>
                <w:rFonts w:hint="eastAsia" w:ascii="Times New Roman" w:hAnsi="Times New Roman" w:cs="Times New Roman"/>
                <w:b/>
                <w:bCs/>
                <w:vertAlign w:val="baseline"/>
                <w:lang w:val="en-US" w:eastAsia="zh-CN"/>
              </w:rPr>
              <w:t>sitting questions</w:t>
            </w:r>
            <w:r>
              <w:rPr>
                <w:rFonts w:hint="eastAsia" w:ascii="Times New Roman" w:hAnsi="Times New Roman" w:cs="Times New Roman"/>
                <w:vertAlign w:val="baseline"/>
                <w:lang w:val="en-US" w:eastAsia="zh-CN"/>
              </w:rPr>
              <w:t xml:space="preserve"> in the </w:t>
            </w:r>
            <w:r>
              <w:rPr>
                <w:rFonts w:hint="eastAsia" w:ascii="Times New Roman" w:hAnsi="Times New Roman" w:cs="Times New Roman"/>
                <w:b/>
                <w:bCs/>
                <w:vertAlign w:val="baseline"/>
                <w:lang w:val="en-US" w:eastAsia="zh-CN"/>
              </w:rPr>
              <w:t>International Physical Activity Questionnaire</w:t>
            </w:r>
            <w:r>
              <w:rPr>
                <w:rFonts w:hint="eastAsia" w:ascii="Times New Roman" w:hAnsi="Times New Roman" w:cs="Times New Roman"/>
                <w:vertAlign w:val="baseline"/>
                <w:lang w:val="en-US" w:eastAsia="zh-CN"/>
              </w:rPr>
              <w:t>.</w:t>
            </w:r>
          </w:p>
        </w:tc>
        <w:tc>
          <w:tcPr>
            <w:tcW w:w="1190" w:type="dxa"/>
            <w:tcBorders>
              <w:tl2br w:val="nil"/>
              <w:tr2bl w:val="nil"/>
            </w:tcBorders>
          </w:tcPr>
          <w:p>
            <w:pPr>
              <w:jc w:val="left"/>
              <w:rPr>
                <w:rFonts w:hint="default" w:ascii="Times New Roman" w:hAnsi="Times New Roman" w:cs="Times New Roman"/>
                <w:vertAlign w:val="baseline"/>
                <w:lang w:val="en-US"/>
              </w:rPr>
            </w:pPr>
            <w:r>
              <w:rPr>
                <w:rFonts w:hint="eastAsia" w:ascii="Times New Roman" w:hAnsi="Times New Roman" w:cs="Times New Roman"/>
                <w:vertAlign w:val="baseline"/>
                <w:lang w:val="en-US" w:eastAsia="zh-CN"/>
              </w:rPr>
              <w:t>MVPA</w:t>
            </w:r>
          </w:p>
        </w:tc>
        <w:tc>
          <w:tcPr>
            <w:tcW w:w="3060" w:type="dxa"/>
            <w:tcBorders>
              <w:tl2br w:val="nil"/>
              <w:tr2bl w:val="nil"/>
            </w:tcBorders>
          </w:tcPr>
          <w:p>
            <w:pPr>
              <w:jc w:val="left"/>
              <w:rPr>
                <w:rFonts w:hint="default" w:ascii="Times New Roman" w:hAnsi="Times New Roman" w:cs="Times New Roman"/>
                <w:vertAlign w:val="baseline"/>
              </w:rPr>
            </w:pPr>
            <w:r>
              <w:rPr>
                <w:rFonts w:hint="default" w:ascii="Times New Roman" w:hAnsi="Times New Roman" w:cs="Times New Roman"/>
                <w:b/>
                <w:bCs/>
                <w:vertAlign w:val="baseline"/>
              </w:rPr>
              <w:t>Active Australia Survey questions</w:t>
            </w:r>
            <w:r>
              <w:rPr>
                <w:rFonts w:hint="default" w:ascii="Times New Roman" w:hAnsi="Times New Roman" w:cs="Times New Roman"/>
                <w:vertAlign w:val="baseline"/>
              </w:rPr>
              <w:t>: “If you</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add up all the time you spent doing each activity last</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week, how much time did you spend altogether doing</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each type of activity?”</w:t>
            </w:r>
          </w:p>
        </w:tc>
        <w:tc>
          <w:tcPr>
            <w:tcW w:w="1718" w:type="dxa"/>
            <w:tcBorders>
              <w:tl2br w:val="nil"/>
              <w:tr2bl w:val="nil"/>
            </w:tcBorders>
          </w:tcPr>
          <w:p>
            <w:pPr>
              <w:jc w:val="left"/>
              <w:rPr>
                <w:rFonts w:hint="default" w:ascii="Times New Roman" w:hAnsi="Times New Roman" w:cs="Times New Roman" w:eastAsiaTheme="minorEastAsia"/>
                <w:b w:val="0"/>
                <w:bCs w:val="0"/>
                <w:vertAlign w:val="baseline"/>
                <w:lang w:val="en-US" w:eastAsia="zh-CN"/>
              </w:rPr>
            </w:pPr>
            <w:r>
              <w:rPr>
                <w:rFonts w:hint="eastAsia" w:ascii="Times New Roman" w:hAnsi="Times New Roman" w:cs="Times New Roman"/>
                <w:b w:val="0"/>
                <w:bCs w:val="0"/>
                <w:vertAlign w:val="baseline"/>
                <w:lang w:val="en-US" w:eastAsia="zh-CN"/>
              </w:rPr>
              <w:t>No physical activity, ≤149/150-299/300-419/≥420 min/week MVPA (≥3.5 MET/h/week）</w:t>
            </w:r>
          </w:p>
        </w:tc>
        <w:tc>
          <w:tcPr>
            <w:tcW w:w="1975"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CVD-related death</w:t>
            </w:r>
          </w:p>
        </w:tc>
        <w:tc>
          <w:tcPr>
            <w:tcW w:w="1407"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Patel, 2018</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Leisure sedentary time </w:t>
            </w:r>
          </w:p>
        </w:tc>
        <w:tc>
          <w:tcPr>
            <w:tcW w:w="3800" w:type="dxa"/>
            <w:tcBorders>
              <w:tl2br w:val="nil"/>
              <w:tr2bl w:val="nil"/>
            </w:tcBorders>
          </w:tcPr>
          <w:p>
            <w:pPr>
              <w:jc w:val="left"/>
              <w:rPr>
                <w:rFonts w:hint="default" w:ascii="Times New Roman" w:hAnsi="Times New Roman" w:cs="Times New Roman"/>
                <w:vertAlign w:val="baseline"/>
                <w:lang w:val="en-US" w:eastAsia="zh-CN"/>
              </w:rPr>
            </w:pPr>
            <w:r>
              <w:rPr>
                <w:rFonts w:hint="default" w:ascii="Times New Roman" w:hAnsi="Times New Roman" w:cs="Times New Roman"/>
                <w:b/>
                <w:bCs/>
                <w:vertAlign w:val="baseline"/>
                <w:lang w:val="en-US" w:eastAsia="zh-CN"/>
              </w:rPr>
              <w:t>Self-reported</w:t>
            </w:r>
            <w:r>
              <w:rPr>
                <w:rFonts w:hint="default" w:ascii="Times New Roman" w:hAnsi="Times New Roman" w:cs="Times New Roman"/>
                <w:vertAlign w:val="baseline"/>
                <w:lang w:val="en-US" w:eastAsia="zh-CN"/>
              </w:rPr>
              <w:t xml:space="preserve"> question: “During the past year, on an average day (</w:t>
            </w:r>
            <w:r>
              <w:rPr>
                <w:rFonts w:hint="default" w:ascii="Times New Roman" w:hAnsi="Times New Roman" w:cs="Times New Roman"/>
                <w:b/>
                <w:bCs/>
                <w:vertAlign w:val="baseline"/>
                <w:lang w:val="en-US" w:eastAsia="zh-CN"/>
              </w:rPr>
              <w:t>not counting time spent at your job</w:t>
            </w:r>
            <w:r>
              <w:rPr>
                <w:rFonts w:hint="default" w:ascii="Times New Roman" w:hAnsi="Times New Roman" w:cs="Times New Roman"/>
                <w:vertAlign w:val="baseline"/>
                <w:lang w:val="en-US" w:eastAsia="zh-CN"/>
              </w:rPr>
              <w:t xml:space="preserve">), how many hours per day did you </w:t>
            </w:r>
            <w:r>
              <w:rPr>
                <w:rFonts w:hint="default" w:ascii="Times New Roman" w:hAnsi="Times New Roman" w:cs="Times New Roman"/>
                <w:b/>
                <w:bCs/>
                <w:vertAlign w:val="baseline"/>
                <w:lang w:val="en-US" w:eastAsia="zh-CN"/>
              </w:rPr>
              <w:t>spend sitting</w:t>
            </w:r>
            <w:r>
              <w:rPr>
                <w:rFonts w:hint="default" w:ascii="Times New Roman" w:hAnsi="Times New Roman" w:cs="Times New Roman"/>
                <w:vertAlign w:val="baseline"/>
                <w:lang w:val="en-US" w:eastAsia="zh-CN"/>
              </w:rPr>
              <w:t xml:space="preserve"> (watching television, reading, etc.)?”</w:t>
            </w:r>
          </w:p>
        </w:tc>
        <w:tc>
          <w:tcPr>
            <w:tcW w:w="119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 xml:space="preserve">Recreational </w:t>
            </w:r>
            <w:r>
              <w:rPr>
                <w:rFonts w:hint="eastAsia" w:ascii="Times New Roman" w:hAnsi="Times New Roman" w:cs="Times New Roman"/>
                <w:vertAlign w:val="baseline"/>
                <w:lang w:val="en-US" w:eastAsia="zh-CN"/>
              </w:rPr>
              <w:t>MVPA</w:t>
            </w:r>
          </w:p>
        </w:tc>
        <w:tc>
          <w:tcPr>
            <w:tcW w:w="3060" w:type="dxa"/>
            <w:tcBorders>
              <w:tl2br w:val="nil"/>
              <w:tr2bl w:val="nil"/>
            </w:tcBorders>
          </w:tcPr>
          <w:p>
            <w:pPr>
              <w:jc w:val="left"/>
              <w:rPr>
                <w:rFonts w:hint="eastAsia" w:ascii="Times New Roman" w:hAnsi="Times New Roman" w:cs="Times New Roman" w:eastAsiaTheme="minorEastAsia"/>
                <w:vertAlign w:val="baseline"/>
                <w:lang w:val="en-US" w:eastAsia="zh-CN"/>
              </w:rPr>
            </w:pPr>
            <w:r>
              <w:rPr>
                <w:rFonts w:hint="default" w:ascii="Times New Roman" w:hAnsi="Times New Roman" w:cs="Times New Roman"/>
                <w:b/>
                <w:bCs/>
                <w:vertAlign w:val="baseline"/>
              </w:rPr>
              <w:t>Self-reported</w:t>
            </w:r>
            <w:r>
              <w:rPr>
                <w:rFonts w:hint="default" w:ascii="Times New Roman" w:hAnsi="Times New Roman" w:cs="Times New Roman"/>
                <w:vertAlign w:val="baseline"/>
              </w:rPr>
              <w:t xml:space="preserve"> question: “During the past year, what was the average time per week you spent at the following kinds of</w:t>
            </w:r>
            <w:r>
              <w:rPr>
                <w:rFonts w:hint="eastAsia" w:ascii="Times New Roman" w:hAnsi="Times New Roman" w:cs="Times New Roman"/>
                <w:vertAlign w:val="baseline"/>
                <w:lang w:val="en-US" w:eastAsia="zh-CN"/>
              </w:rPr>
              <w:t xml:space="preserve"> a</w:t>
            </w:r>
            <w:r>
              <w:rPr>
                <w:rFonts w:hint="default" w:ascii="Times New Roman" w:hAnsi="Times New Roman" w:cs="Times New Roman"/>
                <w:vertAlign w:val="baseline"/>
              </w:rPr>
              <w:t>ctivities: walking, jogging/running, lap swimming, tennis or racquetball, bicycling or stationary biking,</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aerobics/calisthenics, and dancing?</w:t>
            </w:r>
            <w:r>
              <w:rPr>
                <w:rFonts w:hint="default" w:ascii="Times New Roman" w:hAnsi="Times New Roman" w:cs="Times New Roman"/>
                <w:vertAlign w:val="baseline"/>
                <w:lang w:val="en-US" w:eastAsia="zh-CN"/>
              </w:rPr>
              <w:t>”</w:t>
            </w:r>
          </w:p>
        </w:tc>
        <w:tc>
          <w:tcPr>
            <w:tcW w:w="1718" w:type="dxa"/>
            <w:tcBorders>
              <w:tl2br w:val="nil"/>
              <w:tr2bl w:val="nil"/>
            </w:tcBorders>
          </w:tcPr>
          <w:p>
            <w:pPr>
              <w:jc w:val="left"/>
              <w:rPr>
                <w:rFonts w:hint="default" w:ascii="Times New Roman" w:hAnsi="Times New Roman" w:cs="Times New Roman" w:eastAsiaTheme="minorEastAsia"/>
                <w:b w:val="0"/>
                <w:bCs w:val="0"/>
                <w:vertAlign w:val="baseline"/>
                <w:lang w:val="en-US" w:eastAsia="zh-CN"/>
              </w:rPr>
            </w:pPr>
            <w:r>
              <w:rPr>
                <w:rFonts w:hint="eastAsia" w:ascii="Times New Roman" w:hAnsi="Times New Roman" w:cs="Times New Roman"/>
                <w:b w:val="0"/>
                <w:bCs w:val="0"/>
                <w:vertAlign w:val="baseline"/>
                <w:lang w:val="en-US" w:eastAsia="zh-CN"/>
              </w:rPr>
              <w:t>MVPA dose in MET/h/week</w:t>
            </w:r>
          </w:p>
        </w:tc>
        <w:tc>
          <w:tcPr>
            <w:tcW w:w="1975"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CVD mortality: CHD (ICD-9 410-414; ICD-10 I20-I25), stroke (ICD-9 430-438; ICD-10 I60-I69), and total CVD (ICD-9 390-459; ICD-10 I00-I99) </w:t>
            </w:r>
          </w:p>
          <w:p>
            <w:pPr>
              <w:jc w:val="left"/>
              <w:rPr>
                <w:rFonts w:hint="default" w:ascii="Times New Roman" w:hAnsi="Times New Roman" w:cs="Times New Roman"/>
                <w:vertAlign w:val="baseline"/>
                <w:lang w:val="en-US" w:eastAsia="zh-CN"/>
              </w:rPr>
            </w:pP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Morals, 2018</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default" w:ascii="Times New Roman" w:hAnsi="Times New Roman" w:cs="Times New Roman"/>
                <w:vertAlign w:val="baseline"/>
                <w:lang w:val="en-US" w:eastAsia="zh-CN"/>
              </w:rPr>
              <w:t>Screen time (television viewing and personal computer using)</w:t>
            </w:r>
          </w:p>
        </w:tc>
        <w:tc>
          <w:tcPr>
            <w:tcW w:w="3800" w:type="dxa"/>
            <w:tcBorders>
              <w:tl2br w:val="nil"/>
              <w:tr2bl w:val="nil"/>
            </w:tcBorders>
          </w:tcPr>
          <w:p>
            <w:pPr>
              <w:jc w:val="left"/>
              <w:rPr>
                <w:rFonts w:hint="default" w:ascii="Times New Roman" w:hAnsi="Times New Roman" w:cs="Times New Roman"/>
                <w:b/>
                <w:bCs/>
                <w:vertAlign w:val="baseline"/>
                <w:lang w:val="en-US" w:eastAsia="zh-CN"/>
              </w:rPr>
            </w:pPr>
            <w:r>
              <w:rPr>
                <w:rFonts w:hint="default" w:ascii="Times New Roman" w:hAnsi="Times New Roman" w:cs="Times New Roman"/>
                <w:b/>
                <w:bCs/>
                <w:vertAlign w:val="baseline"/>
                <w:lang w:val="en-US" w:eastAsia="zh-CN"/>
              </w:rPr>
              <w:t xml:space="preserve">Self-reported </w:t>
            </w:r>
            <w:r>
              <w:rPr>
                <w:rFonts w:hint="default" w:ascii="Times New Roman" w:hAnsi="Times New Roman" w:cs="Times New Roman"/>
                <w:b w:val="0"/>
                <w:bCs w:val="0"/>
                <w:vertAlign w:val="baseline"/>
                <w:lang w:val="en-US" w:eastAsia="zh-CN"/>
              </w:rPr>
              <w:t xml:space="preserve">question: “In a typical day, how many hours do you </w:t>
            </w:r>
            <w:r>
              <w:rPr>
                <w:rFonts w:hint="default" w:ascii="Times New Roman" w:hAnsi="Times New Roman" w:cs="Times New Roman"/>
                <w:b/>
                <w:bCs/>
                <w:vertAlign w:val="baseline"/>
                <w:lang w:val="en-US" w:eastAsia="zh-CN"/>
              </w:rPr>
              <w:t>spend watching TV</w:t>
            </w:r>
            <w:r>
              <w:rPr>
                <w:rFonts w:hint="default" w:ascii="Times New Roman" w:hAnsi="Times New Roman" w:cs="Times New Roman"/>
                <w:b w:val="0"/>
                <w:bCs w:val="0"/>
                <w:vertAlign w:val="baseline"/>
                <w:lang w:val="en-US" w:eastAsia="zh-CN"/>
              </w:rPr>
              <w:t xml:space="preserve">?”, “In a typical day, how many hours do you </w:t>
            </w:r>
            <w:r>
              <w:rPr>
                <w:rFonts w:hint="default" w:ascii="Times New Roman" w:hAnsi="Times New Roman" w:cs="Times New Roman"/>
                <w:b/>
                <w:bCs/>
                <w:vertAlign w:val="baseline"/>
                <w:lang w:val="en-US" w:eastAsia="zh-CN"/>
              </w:rPr>
              <w:t>spend using the computer</w:t>
            </w:r>
            <w:r>
              <w:rPr>
                <w:rFonts w:hint="default" w:ascii="Times New Roman" w:hAnsi="Times New Roman" w:cs="Times New Roman"/>
                <w:b w:val="0"/>
                <w:bCs w:val="0"/>
                <w:vertAlign w:val="baseline"/>
                <w:lang w:val="en-US" w:eastAsia="zh-CN"/>
              </w:rPr>
              <w:t>? (</w:t>
            </w:r>
            <w:r>
              <w:rPr>
                <w:rFonts w:hint="default" w:ascii="Times New Roman" w:hAnsi="Times New Roman" w:cs="Times New Roman"/>
                <w:b/>
                <w:bCs/>
                <w:vertAlign w:val="baseline"/>
                <w:lang w:val="en-US" w:eastAsia="zh-CN"/>
              </w:rPr>
              <w:t>Do not include using a computer at work</w:t>
            </w:r>
            <w:r>
              <w:rPr>
                <w:rFonts w:hint="default" w:ascii="Times New Roman" w:hAnsi="Times New Roman" w:cs="Times New Roman"/>
                <w:b w:val="0"/>
                <w:bCs w:val="0"/>
                <w:vertAlign w:val="baseline"/>
                <w:lang w:val="en-US" w:eastAsia="zh-CN"/>
              </w:rPr>
              <w:t>).”</w:t>
            </w:r>
          </w:p>
        </w:tc>
        <w:tc>
          <w:tcPr>
            <w:tcW w:w="119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default" w:ascii="Times New Roman" w:hAnsi="Times New Roman" w:cs="Times New Roman"/>
                <w:vertAlign w:val="baseline"/>
              </w:rPr>
              <w:t xml:space="preserve">Walking and </w:t>
            </w:r>
            <w:r>
              <w:rPr>
                <w:rFonts w:hint="eastAsia" w:ascii="Times New Roman" w:hAnsi="Times New Roman" w:cs="Times New Roman"/>
                <w:vertAlign w:val="baseline"/>
                <w:lang w:val="en-US" w:eastAsia="zh-CN"/>
              </w:rPr>
              <w:t>MVPA</w:t>
            </w:r>
          </w:p>
        </w:tc>
        <w:tc>
          <w:tcPr>
            <w:tcW w:w="3060" w:type="dxa"/>
            <w:tcBorders>
              <w:tl2br w:val="nil"/>
              <w:tr2bl w:val="nil"/>
            </w:tcBorders>
          </w:tcPr>
          <w:p>
            <w:pPr>
              <w:jc w:val="left"/>
              <w:rPr>
                <w:rFonts w:hint="default" w:ascii="Times New Roman" w:hAnsi="Times New Roman" w:cs="Times New Roman"/>
                <w:vertAlign w:val="baseline"/>
              </w:rPr>
            </w:pPr>
            <w:r>
              <w:rPr>
                <w:rFonts w:hint="default" w:ascii="Times New Roman" w:hAnsi="Times New Roman" w:cs="Times New Roman"/>
                <w:b/>
                <w:bCs/>
                <w:vertAlign w:val="baseline"/>
              </w:rPr>
              <w:t>International Physical Activity Questionnaire</w:t>
            </w:r>
            <w:r>
              <w:rPr>
                <w:rFonts w:hint="default" w:ascii="Times New Roman" w:hAnsi="Times New Roman" w:cs="Times New Roman"/>
                <w:vertAlign w:val="baseline"/>
              </w:rPr>
              <w:t xml:space="preserve"> short form. </w:t>
            </w:r>
          </w:p>
        </w:tc>
        <w:tc>
          <w:tcPr>
            <w:tcW w:w="1718" w:type="dxa"/>
            <w:tcBorders>
              <w:tl2br w:val="nil"/>
              <w:tr2bl w:val="nil"/>
            </w:tcBorders>
          </w:tcPr>
          <w:p>
            <w:pPr>
              <w:jc w:val="left"/>
              <w:rPr>
                <w:rFonts w:hint="default" w:ascii="Times New Roman" w:hAnsi="Times New Roman" w:cs="Times New Roman" w:eastAsiaTheme="minorEastAsia"/>
                <w:b w:val="0"/>
                <w:bCs w:val="0"/>
                <w:vertAlign w:val="baseline"/>
                <w:lang w:val="en-US" w:eastAsia="zh-CN"/>
              </w:rPr>
            </w:pPr>
            <w:r>
              <w:rPr>
                <w:rFonts w:hint="eastAsia" w:ascii="Times New Roman" w:hAnsi="Times New Roman" w:cs="Times New Roman"/>
                <w:b w:val="0"/>
                <w:bCs w:val="0"/>
                <w:vertAlign w:val="baseline"/>
                <w:lang w:val="en-US" w:eastAsia="zh-CN"/>
              </w:rPr>
              <w:t>Walking and MVPA dose in MET/h/week</w:t>
            </w:r>
          </w:p>
        </w:tc>
        <w:tc>
          <w:tcPr>
            <w:tcW w:w="1975"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CVD morbidity: ICD-10 I05-I89.9</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Medical records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Dohrn, 2017</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val="0"/>
                <w:bCs w:val="0"/>
                <w:color w:val="auto"/>
                <w:vertAlign w:val="baseline"/>
                <w:lang w:val="en-US" w:eastAsia="zh-CN"/>
              </w:rPr>
              <w:t>Total sedentary time</w:t>
            </w:r>
          </w:p>
        </w:tc>
        <w:tc>
          <w:tcPr>
            <w:tcW w:w="3800" w:type="dxa"/>
            <w:tcBorders>
              <w:tl2br w:val="nil"/>
              <w:tr2bl w:val="nil"/>
            </w:tcBorders>
          </w:tcPr>
          <w:p>
            <w:pPr>
              <w:jc w:val="left"/>
              <w:rPr>
                <w:rFonts w:hint="default" w:ascii="Times New Roman" w:hAnsi="Times New Roman" w:cs="Times New Roman"/>
                <w:b/>
                <w:bCs/>
                <w:vertAlign w:val="baseline"/>
                <w:lang w:val="en-US" w:eastAsia="zh-CN"/>
              </w:rPr>
            </w:pPr>
            <w:r>
              <w:rPr>
                <w:rFonts w:hint="default" w:ascii="Times New Roman" w:hAnsi="Times New Roman" w:cs="Times New Roman"/>
                <w:b w:val="0"/>
                <w:bCs w:val="0"/>
                <w:vertAlign w:val="baseline"/>
                <w:lang w:val="en-US" w:eastAsia="zh-CN"/>
              </w:rPr>
              <w:t>Actigraph 7164</w:t>
            </w:r>
            <w:r>
              <w:rPr>
                <w:rFonts w:hint="eastAsia" w:ascii="Times New Roman" w:hAnsi="Times New Roman" w:cs="Times New Roman"/>
                <w:b w:val="0"/>
                <w:bCs w:val="0"/>
                <w:vertAlign w:val="baseline"/>
                <w:lang w:val="en-US" w:eastAsia="zh-CN"/>
              </w:rPr>
              <w:t xml:space="preserve"> </w:t>
            </w:r>
            <w:r>
              <w:rPr>
                <w:rFonts w:hint="default" w:ascii="Times New Roman" w:hAnsi="Times New Roman" w:cs="Times New Roman"/>
                <w:b/>
                <w:bCs/>
                <w:vertAlign w:val="baseline"/>
                <w:lang w:val="en-US" w:eastAsia="zh-CN"/>
              </w:rPr>
              <w:t>accelerometer</w:t>
            </w:r>
            <w:r>
              <w:rPr>
                <w:rFonts w:hint="eastAsia" w:ascii="Times New Roman" w:hAnsi="Times New Roman" w:cs="Times New Roman"/>
                <w:b/>
                <w:bCs/>
                <w:vertAlign w:val="baseline"/>
                <w:lang w:val="en-US" w:eastAsia="zh-CN"/>
              </w:rPr>
              <w:t xml:space="preserve">: </w:t>
            </w:r>
            <w:r>
              <w:rPr>
                <w:rFonts w:hint="eastAsia" w:ascii="Times New Roman" w:hAnsi="Times New Roman" w:cs="Times New Roman"/>
                <w:b w:val="0"/>
                <w:bCs w:val="0"/>
                <w:vertAlign w:val="baseline"/>
                <w:lang w:val="en-US" w:eastAsia="zh-CN"/>
              </w:rPr>
              <w:t>&lt;100 counts/minute was defined as Sedentary Time. Participants who had ≥10 waking wear hours on ≥1 days per week were included.</w:t>
            </w:r>
          </w:p>
        </w:tc>
        <w:tc>
          <w:tcPr>
            <w:tcW w:w="1190" w:type="dxa"/>
            <w:tcBorders>
              <w:tl2br w:val="nil"/>
              <w:tr2bl w:val="nil"/>
            </w:tcBorders>
          </w:tcPr>
          <w:p>
            <w:pPr>
              <w:jc w:val="left"/>
              <w:rPr>
                <w:rFonts w:hint="default" w:ascii="Times New Roman" w:hAnsi="Times New Roman" w:cs="Times New Roman" w:eastAsiaTheme="minorEastAsia"/>
                <w:vertAlign w:val="baseline"/>
                <w:lang w:val="en-US" w:eastAsia="zh-CN"/>
              </w:rPr>
            </w:pPr>
            <w:r>
              <w:rPr>
                <w:rFonts w:hint="eastAsia" w:ascii="Times New Roman" w:hAnsi="Times New Roman" w:cs="Times New Roman"/>
                <w:vertAlign w:val="baseline"/>
                <w:lang w:val="en-US" w:eastAsia="zh-CN"/>
              </w:rPr>
              <w:t>MVPA</w:t>
            </w:r>
          </w:p>
        </w:tc>
        <w:tc>
          <w:tcPr>
            <w:tcW w:w="3060" w:type="dxa"/>
            <w:tcBorders>
              <w:tl2br w:val="nil"/>
              <w:tr2bl w:val="nil"/>
            </w:tcBorders>
          </w:tcPr>
          <w:p>
            <w:pPr>
              <w:jc w:val="left"/>
              <w:rPr>
                <w:rFonts w:hint="eastAsia" w:ascii="Times New Roman" w:hAnsi="Times New Roman" w:cs="Times New Roman" w:eastAsiaTheme="minorEastAsia"/>
                <w:vertAlign w:val="baseline"/>
                <w:lang w:val="en-US" w:eastAsia="zh-CN"/>
              </w:rPr>
            </w:pPr>
            <w:r>
              <w:rPr>
                <w:rFonts w:hint="default" w:ascii="Times New Roman" w:hAnsi="Times New Roman" w:cs="Times New Roman"/>
                <w:b w:val="0"/>
                <w:bCs w:val="0"/>
                <w:vertAlign w:val="baseline"/>
                <w:lang w:val="en-US" w:eastAsia="zh-CN"/>
              </w:rPr>
              <w:t>Actigraph 7164</w:t>
            </w:r>
            <w:r>
              <w:rPr>
                <w:rFonts w:hint="eastAsia" w:ascii="Times New Roman" w:hAnsi="Times New Roman" w:cs="Times New Roman"/>
                <w:b w:val="0"/>
                <w:bCs w:val="0"/>
                <w:vertAlign w:val="baseline"/>
                <w:lang w:val="en-US" w:eastAsia="zh-CN"/>
              </w:rPr>
              <w:t xml:space="preserve"> </w:t>
            </w:r>
            <w:r>
              <w:rPr>
                <w:rFonts w:hint="default" w:ascii="Times New Roman" w:hAnsi="Times New Roman" w:cs="Times New Roman"/>
                <w:b/>
                <w:bCs/>
                <w:vertAlign w:val="baseline"/>
                <w:lang w:val="en-US" w:eastAsia="zh-CN"/>
              </w:rPr>
              <w:t>accelerometer</w:t>
            </w:r>
            <w:r>
              <w:rPr>
                <w:rFonts w:hint="eastAsia" w:ascii="Times New Roman" w:hAnsi="Times New Roman" w:cs="Times New Roman"/>
                <w:b/>
                <w:bCs/>
                <w:vertAlign w:val="baseline"/>
                <w:lang w:val="en-US" w:eastAsia="zh-CN"/>
              </w:rPr>
              <w:t xml:space="preserve">: </w:t>
            </w:r>
            <w:r>
              <w:rPr>
                <w:rFonts w:hint="default" w:ascii="Times New Roman" w:hAnsi="Times New Roman" w:cs="Times New Roman"/>
                <w:vertAlign w:val="baseline"/>
              </w:rPr>
              <w:t>light intensity as</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100–2019 counts/min, and MVPA as</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≥2020 counts/min</w:t>
            </w:r>
            <w:r>
              <w:rPr>
                <w:rFonts w:hint="eastAsia" w:ascii="Times New Roman" w:hAnsi="Times New Roman" w:cs="Times New Roman"/>
                <w:vertAlign w:val="baseline"/>
                <w:lang w:val="en-US" w:eastAsia="zh-CN"/>
              </w:rPr>
              <w:t>.</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≥150 min/week MVPA</w:t>
            </w:r>
          </w:p>
        </w:tc>
        <w:tc>
          <w:tcPr>
            <w:tcW w:w="1975"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CVD mortality</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Engelen, 2017</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 xml:space="preserve">Total sitting time </w:t>
            </w:r>
          </w:p>
        </w:tc>
        <w:tc>
          <w:tcPr>
            <w:tcW w:w="380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b w:val="0"/>
                <w:bCs w:val="0"/>
                <w:vertAlign w:val="baseline"/>
                <w:lang w:val="en-US" w:eastAsia="zh-CN"/>
              </w:rPr>
              <w:t xml:space="preserve"> question: </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how much time did you spend </w:t>
            </w:r>
            <w:r>
              <w:rPr>
                <w:rFonts w:hint="eastAsia" w:ascii="Times New Roman" w:hAnsi="Times New Roman" w:cs="Times New Roman"/>
                <w:b/>
                <w:bCs/>
                <w:vertAlign w:val="baseline"/>
                <w:lang w:val="en-US" w:eastAsia="zh-CN"/>
              </w:rPr>
              <w:t>sitting at work</w:t>
            </w:r>
            <w:r>
              <w:rPr>
                <w:rFonts w:hint="eastAsia" w:ascii="Times New Roman" w:hAnsi="Times New Roman" w:cs="Times New Roman"/>
                <w:b w:val="0"/>
                <w:bCs w:val="0"/>
                <w:vertAlign w:val="baseline"/>
                <w:lang w:val="en-US" w:eastAsia="zh-CN"/>
              </w:rPr>
              <w:t xml:space="preserve"> in the last week?</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 </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In the last week did you spend time </w:t>
            </w:r>
            <w:r>
              <w:rPr>
                <w:rFonts w:hint="eastAsia" w:ascii="Times New Roman" w:hAnsi="Times New Roman" w:cs="Times New Roman"/>
                <w:b/>
                <w:bCs/>
                <w:vertAlign w:val="baseline"/>
                <w:lang w:val="en-US" w:eastAsia="zh-CN"/>
              </w:rPr>
              <w:t>sitting to travel to or from places</w:t>
            </w:r>
            <w:r>
              <w:rPr>
                <w:rFonts w:hint="eastAsia" w:ascii="Times New Roman" w:hAnsi="Times New Roman" w:cs="Times New Roman"/>
                <w:b w:val="0"/>
                <w:bCs w:val="0"/>
                <w:vertAlign w:val="baseline"/>
                <w:lang w:val="en-US" w:eastAsia="zh-CN"/>
              </w:rPr>
              <w:t>?</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 and </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 how much time, </w:t>
            </w:r>
            <w:r>
              <w:rPr>
                <w:rFonts w:hint="eastAsia" w:ascii="Times New Roman" w:hAnsi="Times New Roman" w:cs="Times New Roman"/>
                <w:b/>
                <w:bCs/>
                <w:vertAlign w:val="baseline"/>
                <w:lang w:val="en-US" w:eastAsia="zh-CN"/>
              </w:rPr>
              <w:t>sitting or lying down to leisure activities</w:t>
            </w:r>
            <w:r>
              <w:rPr>
                <w:rFonts w:hint="eastAsia" w:ascii="Times New Roman" w:hAnsi="Times New Roman" w:cs="Times New Roman"/>
                <w:b w:val="0"/>
                <w:bCs w:val="0"/>
                <w:vertAlign w:val="baseline"/>
                <w:lang w:val="en-US" w:eastAsia="zh-CN"/>
              </w:rPr>
              <w:t>: 1. Watch television or videos; 2. Play electronic games; 3. Use a computer or the Internet; 4. Use a phone (e.g. text and talk); 5. Other social or leisure activities and; 6. None of these.</w:t>
            </w:r>
            <w:r>
              <w:rPr>
                <w:rFonts w:hint="default" w:ascii="Times New Roman" w:hAnsi="Times New Roman" w:cs="Times New Roman"/>
                <w:b w:val="0"/>
                <w:bCs w:val="0"/>
                <w:vertAlign w:val="baseline"/>
                <w:lang w:val="en-US" w:eastAsia="zh-CN"/>
              </w:rPr>
              <w:t>”</w:t>
            </w:r>
          </w:p>
        </w:tc>
        <w:tc>
          <w:tcPr>
            <w:tcW w:w="119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Total PA</w:t>
            </w:r>
          </w:p>
        </w:tc>
        <w:tc>
          <w:tcPr>
            <w:tcW w:w="306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default" w:ascii="Times New Roman" w:hAnsi="Times New Roman" w:cs="Times New Roman"/>
                <w:b/>
                <w:bCs/>
                <w:vertAlign w:val="baseline"/>
                <w:lang w:val="en-US" w:eastAsia="zh-CN"/>
              </w:rPr>
              <w:t>Active Australia Questionnaire</w:t>
            </w:r>
            <w:r>
              <w:rPr>
                <w:rFonts w:hint="eastAsia" w:ascii="Times New Roman" w:hAnsi="Times New Roman" w:cs="Times New Roman"/>
                <w:b w:val="0"/>
                <w:bCs w:val="0"/>
                <w:vertAlign w:val="baseline"/>
                <w:lang w:val="en-US" w:eastAsia="zh-CN"/>
              </w:rPr>
              <w:t>: t</w:t>
            </w:r>
            <w:r>
              <w:rPr>
                <w:rFonts w:hint="default" w:ascii="Times New Roman" w:hAnsi="Times New Roman" w:cs="Times New Roman"/>
                <w:b w:val="0"/>
                <w:bCs w:val="0"/>
                <w:vertAlign w:val="baseline"/>
                <w:lang w:val="en-US" w:eastAsia="zh-CN"/>
              </w:rPr>
              <w:t>otal PA was calculated as the sum of the reported minutes spent walking, doing</w:t>
            </w:r>
            <w:r>
              <w:rPr>
                <w:rFonts w:hint="eastAsia" w:ascii="Times New Roman" w:hAnsi="Times New Roman" w:cs="Times New Roman"/>
                <w:b w:val="0"/>
                <w:bCs w:val="0"/>
                <w:vertAlign w:val="baseline"/>
                <w:lang w:val="en-US" w:eastAsia="zh-CN"/>
              </w:rPr>
              <w:t xml:space="preserve"> MPA</w:t>
            </w:r>
            <w:r>
              <w:rPr>
                <w:rFonts w:hint="default" w:ascii="Times New Roman" w:hAnsi="Times New Roman" w:cs="Times New Roman"/>
                <w:b w:val="0"/>
                <w:bCs w:val="0"/>
                <w:vertAlign w:val="baseline"/>
                <w:lang w:val="en-US" w:eastAsia="zh-CN"/>
              </w:rPr>
              <w:t xml:space="preserve">, and twice the total minutes spent doing </w:t>
            </w:r>
            <w:r>
              <w:rPr>
                <w:rFonts w:hint="eastAsia" w:ascii="Times New Roman" w:hAnsi="Times New Roman" w:cs="Times New Roman"/>
                <w:b w:val="0"/>
                <w:bCs w:val="0"/>
                <w:vertAlign w:val="baseline"/>
                <w:lang w:val="en-US" w:eastAsia="zh-CN"/>
              </w:rPr>
              <w:t>VPA.</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Quartiles 3-4 of total PA</w:t>
            </w:r>
          </w:p>
        </w:tc>
        <w:tc>
          <w:tcPr>
            <w:tcW w:w="1975"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CVD morbidity</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Self-reported</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Cumming, 2016</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 (television watching or video)</w:t>
            </w:r>
          </w:p>
        </w:tc>
        <w:tc>
          <w:tcPr>
            <w:tcW w:w="380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b w:val="0"/>
                <w:bCs w:val="0"/>
                <w:vertAlign w:val="baseline"/>
                <w:lang w:val="en-US" w:eastAsia="zh-CN"/>
              </w:rPr>
              <w:t xml:space="preserve"> question</w:t>
            </w:r>
          </w:p>
        </w:tc>
        <w:tc>
          <w:tcPr>
            <w:tcW w:w="4250" w:type="dxa"/>
            <w:gridSpan w:val="2"/>
            <w:tcBorders>
              <w:tl2br w:val="nil"/>
              <w:tr2bl w:val="nil"/>
            </w:tcBorders>
          </w:tcPr>
          <w:p>
            <w:pPr>
              <w:jc w:val="left"/>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PA was not included in the most adjusted model</w:t>
            </w:r>
          </w:p>
        </w:tc>
        <w:tc>
          <w:tcPr>
            <w:tcW w:w="1718" w:type="dxa"/>
            <w:tcBorders>
              <w:tl2br w:val="nil"/>
              <w:tr2bl w:val="nil"/>
            </w:tcBorders>
          </w:tcPr>
          <w:p>
            <w:pPr>
              <w:jc w:val="left"/>
              <w:rPr>
                <w:rFonts w:hint="eastAsia" w:ascii="Times New Roman" w:hAnsi="Times New Roman" w:cs="Times New Roman"/>
                <w:b w:val="0"/>
                <w:bCs w:val="0"/>
                <w:vertAlign w:val="baseline"/>
                <w:lang w:val="en-US" w:eastAsia="zh-CN"/>
              </w:rPr>
            </w:pPr>
          </w:p>
        </w:tc>
        <w:tc>
          <w:tcPr>
            <w:tcW w:w="1975"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Morbidity of stroke</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Medical records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vMerge w:val="restart"/>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Evenson, 2016</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val="0"/>
                <w:bCs w:val="0"/>
                <w:color w:val="auto"/>
                <w:vertAlign w:val="baseline"/>
                <w:lang w:val="en-US" w:eastAsia="zh-CN"/>
              </w:rPr>
              <w:t>Total sedentary time</w:t>
            </w:r>
          </w:p>
        </w:tc>
        <w:tc>
          <w:tcPr>
            <w:tcW w:w="380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Actigraph 7164</w:t>
            </w:r>
            <w:r>
              <w:rPr>
                <w:rFonts w:hint="eastAsia" w:ascii="Times New Roman" w:hAnsi="Times New Roman" w:cs="Times New Roman"/>
                <w:b w:val="0"/>
                <w:bCs w:val="0"/>
                <w:vertAlign w:val="baseline"/>
                <w:lang w:val="en-US" w:eastAsia="zh-CN"/>
              </w:rPr>
              <w:t xml:space="preserve"> </w:t>
            </w:r>
            <w:r>
              <w:rPr>
                <w:rFonts w:hint="default" w:ascii="Times New Roman" w:hAnsi="Times New Roman" w:cs="Times New Roman"/>
                <w:b/>
                <w:bCs/>
                <w:vertAlign w:val="baseline"/>
                <w:lang w:val="en-US" w:eastAsia="zh-CN"/>
              </w:rPr>
              <w:t>accelerometer</w:t>
            </w:r>
            <w:r>
              <w:rPr>
                <w:rFonts w:hint="eastAsia" w:ascii="Times New Roman" w:hAnsi="Times New Roman" w:cs="Times New Roman"/>
                <w:b/>
                <w:bCs/>
                <w:vertAlign w:val="baseline"/>
                <w:lang w:val="en-US" w:eastAsia="zh-CN"/>
              </w:rPr>
              <w:t xml:space="preserve">: </w:t>
            </w:r>
            <w:r>
              <w:rPr>
                <w:rFonts w:hint="eastAsia" w:ascii="Times New Roman" w:hAnsi="Times New Roman" w:cs="Times New Roman"/>
                <w:b w:val="0"/>
                <w:bCs w:val="0"/>
                <w:vertAlign w:val="baseline"/>
                <w:lang w:val="en-US" w:eastAsia="zh-CN"/>
              </w:rPr>
              <w:t xml:space="preserve">&lt;100 counts/minute was defined as Sedentary Time. Participants who had ≥8 waking wear hours on ≥3 days per week were included. </w:t>
            </w:r>
          </w:p>
        </w:tc>
        <w:tc>
          <w:tcPr>
            <w:tcW w:w="1190" w:type="dxa"/>
            <w:vMerge w:val="restart"/>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Total PA</w:t>
            </w:r>
          </w:p>
        </w:tc>
        <w:tc>
          <w:tcPr>
            <w:tcW w:w="3060" w:type="dxa"/>
            <w:vMerge w:val="restart"/>
            <w:tcBorders>
              <w:tl2br w:val="nil"/>
              <w:tr2bl w:val="nil"/>
            </w:tcBorders>
          </w:tcPr>
          <w:p>
            <w:pPr>
              <w:jc w:val="left"/>
              <w:rPr>
                <w:rFonts w:hint="default" w:ascii="Times New Roman" w:hAnsi="Times New Roman" w:cs="Times New Roman"/>
                <w:b/>
                <w:bCs/>
                <w:vertAlign w:val="baseline"/>
                <w:lang w:val="en-US" w:eastAsia="zh-CN"/>
              </w:rPr>
            </w:pPr>
            <w:r>
              <w:rPr>
                <w:rFonts w:hint="default" w:ascii="Times New Roman" w:hAnsi="Times New Roman" w:cs="Times New Roman"/>
                <w:b w:val="0"/>
                <w:bCs w:val="0"/>
                <w:vertAlign w:val="baseline"/>
                <w:lang w:val="en-US" w:eastAsia="zh-CN"/>
              </w:rPr>
              <w:t>Actigraph 7164</w:t>
            </w:r>
            <w:r>
              <w:rPr>
                <w:rFonts w:hint="eastAsia" w:ascii="Times New Roman" w:hAnsi="Times New Roman" w:cs="Times New Roman"/>
                <w:b w:val="0"/>
                <w:bCs w:val="0"/>
                <w:vertAlign w:val="baseline"/>
                <w:lang w:val="en-US" w:eastAsia="zh-CN"/>
              </w:rPr>
              <w:t xml:space="preserve"> </w:t>
            </w:r>
            <w:r>
              <w:rPr>
                <w:rFonts w:hint="default" w:ascii="Times New Roman" w:hAnsi="Times New Roman" w:cs="Times New Roman"/>
                <w:b/>
                <w:bCs/>
                <w:vertAlign w:val="baseline"/>
                <w:lang w:val="en-US" w:eastAsia="zh-CN"/>
              </w:rPr>
              <w:t>accelerometer</w:t>
            </w:r>
            <w:r>
              <w:rPr>
                <w:rFonts w:hint="eastAsia" w:ascii="Times New Roman" w:hAnsi="Times New Roman" w:cs="Times New Roman"/>
                <w:b w:val="0"/>
                <w:bCs w:val="0"/>
                <w:vertAlign w:val="baseline"/>
                <w:lang w:val="en-US" w:eastAsia="zh-CN"/>
              </w:rPr>
              <w:t>: l</w:t>
            </w:r>
            <w:r>
              <w:rPr>
                <w:rFonts w:hint="default" w:ascii="Times New Roman" w:hAnsi="Times New Roman" w:cs="Times New Roman"/>
                <w:vertAlign w:val="baseline"/>
              </w:rPr>
              <w:t>ight intensity as</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100–2019 counts/min, and MVPA as</w:t>
            </w:r>
            <w:r>
              <w:rPr>
                <w:rFonts w:hint="eastAsia" w:ascii="Times New Roman" w:hAnsi="Times New Roman" w:cs="Times New Roman"/>
                <w:vertAlign w:val="baseline"/>
                <w:lang w:val="en-US" w:eastAsia="zh-CN"/>
              </w:rPr>
              <w:t xml:space="preserve"> </w:t>
            </w:r>
            <w:r>
              <w:rPr>
                <w:rFonts w:hint="default" w:ascii="Times New Roman" w:hAnsi="Times New Roman" w:cs="Times New Roman"/>
                <w:vertAlign w:val="baseline"/>
              </w:rPr>
              <w:t>≥2020 counts/min</w:t>
            </w:r>
            <w:r>
              <w:rPr>
                <w:rFonts w:hint="eastAsia" w:ascii="Times New Roman" w:hAnsi="Times New Roman" w:cs="Times New Roman"/>
                <w:vertAlign w:val="baseline"/>
                <w:lang w:val="en-US" w:eastAsia="zh-CN"/>
              </w:rPr>
              <w:t>.</w:t>
            </w:r>
          </w:p>
        </w:tc>
        <w:tc>
          <w:tcPr>
            <w:tcW w:w="1718" w:type="dxa"/>
            <w:vMerge w:val="restart"/>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Total PA dose in MET/h/week (quartiles)</w:t>
            </w:r>
          </w:p>
        </w:tc>
        <w:tc>
          <w:tcPr>
            <w:tcW w:w="1975" w:type="dxa"/>
            <w:vMerge w:val="restart"/>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CVD mortality</w:t>
            </w:r>
          </w:p>
        </w:tc>
        <w:tc>
          <w:tcPr>
            <w:tcW w:w="1407" w:type="dxa"/>
            <w:vMerge w:val="restart"/>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vMerge w:val="continue"/>
            <w:tcBorders>
              <w:tl2br w:val="nil"/>
              <w:tr2bl w:val="nil"/>
            </w:tcBorders>
          </w:tcPr>
          <w:p>
            <w:pPr>
              <w:rPr>
                <w:rFonts w:hint="eastAsia" w:ascii="Times New Roman" w:hAnsi="Times New Roman" w:cs="Times New Roman"/>
                <w:vertAlign w:val="baseline"/>
                <w:lang w:val="en-US" w:eastAsia="zh-CN"/>
              </w:rPr>
            </w:pPr>
          </w:p>
        </w:tc>
        <w:tc>
          <w:tcPr>
            <w:tcW w:w="1510" w:type="dxa"/>
            <w:tcBorders>
              <w:tl2br w:val="nil"/>
              <w:tr2bl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w:t>
            </w:r>
          </w:p>
        </w:tc>
        <w:tc>
          <w:tcPr>
            <w:tcW w:w="380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b w:val="0"/>
                <w:bCs w:val="0"/>
                <w:vertAlign w:val="baseline"/>
                <w:lang w:val="en-US" w:eastAsia="zh-CN"/>
              </w:rPr>
              <w:t xml:space="preserve"> question</w:t>
            </w:r>
          </w:p>
        </w:tc>
        <w:tc>
          <w:tcPr>
            <w:tcW w:w="1190" w:type="dxa"/>
            <w:vMerge w:val="continue"/>
            <w:tcBorders>
              <w:tl2br w:val="nil"/>
              <w:tr2bl w:val="nil"/>
            </w:tcBorders>
          </w:tcPr>
          <w:p>
            <w:pPr>
              <w:jc w:val="left"/>
              <w:rPr>
                <w:rFonts w:hint="eastAsia" w:ascii="Times New Roman" w:hAnsi="Times New Roman" w:cs="Times New Roman"/>
                <w:vertAlign w:val="baseline"/>
                <w:lang w:val="en-US" w:eastAsia="zh-CN"/>
              </w:rPr>
            </w:pPr>
          </w:p>
        </w:tc>
        <w:tc>
          <w:tcPr>
            <w:tcW w:w="3060" w:type="dxa"/>
            <w:vMerge w:val="continue"/>
            <w:tcBorders>
              <w:tl2br w:val="nil"/>
              <w:tr2bl w:val="nil"/>
            </w:tcBorders>
          </w:tcPr>
          <w:p>
            <w:pPr>
              <w:jc w:val="left"/>
              <w:rPr>
                <w:rFonts w:hint="default" w:ascii="Times New Roman" w:hAnsi="Times New Roman" w:cs="Times New Roman"/>
                <w:b w:val="0"/>
                <w:bCs w:val="0"/>
                <w:vertAlign w:val="baseline"/>
                <w:lang w:val="en-US" w:eastAsia="zh-CN"/>
              </w:rPr>
            </w:pPr>
          </w:p>
        </w:tc>
        <w:tc>
          <w:tcPr>
            <w:tcW w:w="1718" w:type="dxa"/>
            <w:vMerge w:val="continue"/>
            <w:tcBorders>
              <w:tl2br w:val="nil"/>
              <w:tr2bl w:val="nil"/>
            </w:tcBorders>
          </w:tcPr>
          <w:p>
            <w:pPr>
              <w:jc w:val="left"/>
              <w:rPr>
                <w:rFonts w:hint="default" w:ascii="Times New Roman" w:hAnsi="Times New Roman" w:cs="Times New Roman"/>
                <w:b w:val="0"/>
                <w:bCs w:val="0"/>
                <w:vertAlign w:val="baseline"/>
                <w:lang w:val="en-US" w:eastAsia="zh-CN"/>
              </w:rPr>
            </w:pPr>
          </w:p>
        </w:tc>
        <w:tc>
          <w:tcPr>
            <w:tcW w:w="1975" w:type="dxa"/>
            <w:vMerge w:val="continue"/>
            <w:tcBorders>
              <w:tl2br w:val="nil"/>
              <w:tr2bl w:val="nil"/>
            </w:tcBorders>
          </w:tcPr>
          <w:p>
            <w:pPr>
              <w:jc w:val="left"/>
              <w:rPr>
                <w:rFonts w:hint="eastAsia" w:ascii="Times New Roman" w:hAnsi="Times New Roman" w:cs="Times New Roman"/>
                <w:vertAlign w:val="baseline"/>
                <w:lang w:val="en-US" w:eastAsia="zh-CN"/>
              </w:rPr>
            </w:pPr>
          </w:p>
        </w:tc>
        <w:tc>
          <w:tcPr>
            <w:tcW w:w="1407" w:type="dxa"/>
            <w:vMerge w:val="continue"/>
            <w:tcBorders>
              <w:tl2br w:val="nil"/>
              <w:tr2bl w:val="nil"/>
            </w:tcBorders>
          </w:tcPr>
          <w:p>
            <w:pPr>
              <w:jc w:val="left"/>
              <w:rPr>
                <w:rFonts w:hint="eastAsia" w:ascii="Times New Roman" w:hAnsi="Times New Roman" w:cs="Times New Roman"/>
                <w:vertAlign w:val="baseline"/>
                <w:lang w:val="en-US" w:eastAsia="zh-CN"/>
              </w:rPr>
            </w:pP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Grace, 2016</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 (television viewing or video)</w:t>
            </w:r>
          </w:p>
        </w:tc>
        <w:tc>
          <w:tcPr>
            <w:tcW w:w="3800" w:type="dxa"/>
            <w:tcBorders>
              <w:tl2br w:val="nil"/>
              <w:tr2bl w:val="nil"/>
            </w:tcBorders>
          </w:tcPr>
          <w:p>
            <w:pPr>
              <w:jc w:val="left"/>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 xml:space="preserve">Self-reported </w:t>
            </w:r>
            <w:r>
              <w:rPr>
                <w:rFonts w:hint="eastAsia" w:ascii="Times New Roman" w:hAnsi="Times New Roman" w:cs="Times New Roman"/>
                <w:b w:val="0"/>
                <w:bCs w:val="0"/>
                <w:vertAlign w:val="baseline"/>
                <w:lang w:val="en-US" w:eastAsia="zh-CN"/>
              </w:rPr>
              <w:t>question</w:t>
            </w:r>
          </w:p>
        </w:tc>
        <w:tc>
          <w:tcPr>
            <w:tcW w:w="119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Leisure time PA</w:t>
            </w:r>
          </w:p>
        </w:tc>
        <w:tc>
          <w:tcPr>
            <w:tcW w:w="306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default" w:ascii="Times New Roman" w:hAnsi="Times New Roman" w:cs="Times New Roman"/>
                <w:b/>
                <w:bCs/>
                <w:vertAlign w:val="baseline"/>
                <w:lang w:val="en-US" w:eastAsia="zh-CN"/>
              </w:rPr>
              <w:t>Active</w:t>
            </w:r>
            <w:r>
              <w:rPr>
                <w:rFonts w:hint="eastAsia" w:ascii="Times New Roman" w:hAnsi="Times New Roman" w:cs="Times New Roman"/>
                <w:b/>
                <w:bCs/>
                <w:vertAlign w:val="baseline"/>
                <w:lang w:val="en-US" w:eastAsia="zh-CN"/>
              </w:rPr>
              <w:t xml:space="preserve"> </w:t>
            </w:r>
            <w:r>
              <w:rPr>
                <w:rFonts w:hint="default" w:ascii="Times New Roman" w:hAnsi="Times New Roman" w:cs="Times New Roman"/>
                <w:b/>
                <w:bCs/>
                <w:vertAlign w:val="baseline"/>
                <w:lang w:val="en-US" w:eastAsia="zh-CN"/>
              </w:rPr>
              <w:t>Australia questionnaire</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Average time spent doing leisure time PA per day</w:t>
            </w:r>
          </w:p>
        </w:tc>
        <w:tc>
          <w:tcPr>
            <w:tcW w:w="1975" w:type="dxa"/>
            <w:tcBorders>
              <w:tl2br w:val="nil"/>
              <w:tr2bl w:val="nil"/>
            </w:tcBorders>
          </w:tcPr>
          <w:p>
            <w:pPr>
              <w:rPr>
                <w:rFonts w:hint="default" w:ascii="Times New Roman" w:hAnsi="Times New Roman" w:cs="Times New Roman"/>
                <w:color w:val="auto"/>
                <w:kern w:val="2"/>
                <w:sz w:val="22"/>
                <w:szCs w:val="22"/>
                <w:highlight w:val="none"/>
                <w:vertAlign w:val="baseline"/>
                <w:lang w:val="en-US" w:eastAsia="zh-CN" w:bidi="ar-SA"/>
              </w:rPr>
            </w:pPr>
            <w:r>
              <w:rPr>
                <w:rFonts w:hint="eastAsia" w:ascii="Times New Roman" w:hAnsi="Times New Roman" w:cs="Times New Roman"/>
                <w:vertAlign w:val="baseline"/>
                <w:lang w:val="en-US" w:eastAsia="zh-CN"/>
              </w:rPr>
              <w:t>CVD mortality (</w:t>
            </w:r>
            <w:r>
              <w:rPr>
                <w:rFonts w:hint="default" w:ascii="Times New Roman" w:hAnsi="Times New Roman" w:cs="Times New Roman"/>
                <w:color w:val="auto"/>
                <w:kern w:val="2"/>
                <w:sz w:val="22"/>
                <w:szCs w:val="22"/>
                <w:highlight w:val="none"/>
                <w:vertAlign w:val="baseline"/>
                <w:lang w:val="en-US" w:eastAsia="zh-CN" w:bidi="ar-SA"/>
              </w:rPr>
              <w:t>ICD-10</w:t>
            </w:r>
          </w:p>
          <w:p>
            <w:pPr>
              <w:jc w:val="left"/>
              <w:rPr>
                <w:rFonts w:hint="default" w:ascii="Times New Roman" w:hAnsi="Times New Roman" w:cs="Times New Roman"/>
                <w:vertAlign w:val="baseline"/>
                <w:lang w:val="en-US" w:eastAsia="zh-CN"/>
              </w:rPr>
            </w:pPr>
            <w:r>
              <w:rPr>
                <w:rFonts w:hint="default" w:ascii="Times New Roman" w:hAnsi="Times New Roman" w:cs="Times New Roman"/>
                <w:color w:val="auto"/>
                <w:kern w:val="2"/>
                <w:sz w:val="22"/>
                <w:szCs w:val="22"/>
                <w:highlight w:val="none"/>
                <w:vertAlign w:val="baseline"/>
                <w:lang w:val="en-US" w:eastAsia="zh-CN" w:bidi="ar-SA"/>
              </w:rPr>
              <w:t>I10–I25, I46.1, I48, I50–I99 or R96</w:t>
            </w:r>
            <w:r>
              <w:rPr>
                <w:rFonts w:hint="eastAsia" w:ascii="Times New Roman" w:hAnsi="Times New Roman" w:cs="Times New Roman"/>
                <w:color w:val="auto"/>
                <w:kern w:val="2"/>
                <w:sz w:val="22"/>
                <w:szCs w:val="22"/>
                <w:highlight w:val="none"/>
                <w:vertAlign w:val="baseline"/>
                <w:lang w:val="en-US" w:eastAsia="zh-CN" w:bidi="ar-SA"/>
              </w:rPr>
              <w:t>)</w:t>
            </w:r>
          </w:p>
        </w:tc>
        <w:tc>
          <w:tcPr>
            <w:tcW w:w="1407" w:type="dxa"/>
            <w:tcBorders>
              <w:tl2br w:val="nil"/>
              <w:tr2bl w:val="nil"/>
            </w:tcBorders>
          </w:tcPr>
          <w:p>
            <w:pPr>
              <w:jc w:val="left"/>
              <w:rPr>
                <w:rFonts w:hint="eastAsia"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McDonnell, 2016</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 (television watching or video)</w:t>
            </w:r>
          </w:p>
        </w:tc>
        <w:tc>
          <w:tcPr>
            <w:tcW w:w="3800" w:type="dxa"/>
            <w:tcBorders>
              <w:tl2br w:val="nil"/>
              <w:tr2bl w:val="nil"/>
            </w:tcBorders>
          </w:tcPr>
          <w:p>
            <w:pPr>
              <w:jc w:val="left"/>
              <w:rPr>
                <w:rFonts w:hint="eastAsia"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 xml:space="preserve">Self-reported </w:t>
            </w:r>
            <w:r>
              <w:rPr>
                <w:rFonts w:hint="eastAsia" w:ascii="Times New Roman" w:hAnsi="Times New Roman" w:cs="Times New Roman"/>
                <w:b w:val="0"/>
                <w:bCs w:val="0"/>
                <w:vertAlign w:val="baseline"/>
                <w:lang w:val="en-US" w:eastAsia="zh-CN"/>
              </w:rPr>
              <w:t>question:</w:t>
            </w:r>
            <w:r>
              <w:rPr>
                <w:rFonts w:hint="eastAsia" w:ascii="Times New Roman" w:hAnsi="Times New Roman" w:cs="Times New Roman"/>
                <w:b/>
                <w:bCs/>
                <w:vertAlign w:val="baseline"/>
                <w:lang w:val="en-US" w:eastAsia="zh-CN"/>
              </w:rPr>
              <w:t xml:space="preserve"> </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How many hours do you </w:t>
            </w:r>
            <w:r>
              <w:rPr>
                <w:rFonts w:hint="eastAsia" w:ascii="Times New Roman" w:hAnsi="Times New Roman" w:cs="Times New Roman"/>
                <w:b/>
                <w:bCs/>
                <w:vertAlign w:val="baseline"/>
                <w:lang w:val="en-US" w:eastAsia="zh-CN"/>
              </w:rPr>
              <w:t>watch television or video</w:t>
            </w:r>
            <w:r>
              <w:rPr>
                <w:rFonts w:hint="eastAsia" w:ascii="Times New Roman" w:hAnsi="Times New Roman" w:cs="Times New Roman"/>
                <w:b w:val="0"/>
                <w:bCs w:val="0"/>
                <w:vertAlign w:val="baseline"/>
                <w:lang w:val="en-US" w:eastAsia="zh-CN"/>
              </w:rPr>
              <w:t xml:space="preserve">, per day </w:t>
            </w:r>
          </w:p>
          <w:p>
            <w:pPr>
              <w:jc w:val="left"/>
              <w:rPr>
                <w:rFonts w:hint="default" w:ascii="Times New Roman" w:hAnsi="Times New Roman" w:cs="Times New Roman"/>
                <w:b/>
                <w:bCs/>
                <w:vertAlign w:val="baseline"/>
                <w:lang w:val="en-US" w:eastAsia="zh-CN"/>
              </w:rPr>
            </w:pPr>
            <w:r>
              <w:rPr>
                <w:rFonts w:hint="eastAsia" w:ascii="Times New Roman" w:hAnsi="Times New Roman" w:cs="Times New Roman"/>
                <w:b w:val="0"/>
                <w:bCs w:val="0"/>
                <w:vertAlign w:val="baseline"/>
                <w:lang w:val="en-US" w:eastAsia="zh-CN"/>
              </w:rPr>
              <w:t>or per week, on average?</w:t>
            </w:r>
            <w:r>
              <w:rPr>
                <w:rFonts w:hint="default" w:ascii="Times New Roman" w:hAnsi="Times New Roman" w:cs="Times New Roman"/>
                <w:b w:val="0"/>
                <w:bCs w:val="0"/>
                <w:vertAlign w:val="baseline"/>
                <w:lang w:val="en-US" w:eastAsia="zh-CN"/>
              </w:rPr>
              <w:t>”</w:t>
            </w:r>
          </w:p>
        </w:tc>
        <w:tc>
          <w:tcPr>
            <w:tcW w:w="119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MVPA</w:t>
            </w:r>
          </w:p>
        </w:tc>
        <w:tc>
          <w:tcPr>
            <w:tcW w:w="306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 xml:space="preserve">Self-reported </w:t>
            </w:r>
            <w:r>
              <w:rPr>
                <w:rFonts w:hint="eastAsia" w:ascii="Times New Roman" w:hAnsi="Times New Roman" w:cs="Times New Roman"/>
                <w:b w:val="0"/>
                <w:bCs w:val="0"/>
                <w:vertAlign w:val="baseline"/>
                <w:lang w:val="en-US" w:eastAsia="zh-CN"/>
              </w:rPr>
              <w:t xml:space="preserve">question: </w:t>
            </w:r>
            <w:r>
              <w:rPr>
                <w:rFonts w:hint="default" w:ascii="Times New Roman" w:hAnsi="Times New Roman" w:cs="Times New Roman"/>
                <w:b w:val="0"/>
                <w:bCs w:val="0"/>
                <w:vertAlign w:val="baseline"/>
                <w:lang w:val="en-US" w:eastAsia="zh-CN"/>
              </w:rPr>
              <w:t xml:space="preserve">number of times per week engaged in intense physical activity, sufficient to </w:t>
            </w:r>
          </w:p>
          <w:p>
            <w:pPr>
              <w:jc w:val="left"/>
              <w:rPr>
                <w:rFonts w:hint="default" w:ascii="Times New Roman" w:hAnsi="Times New Roman" w:cs="Times New Roman"/>
                <w:b w:val="0"/>
                <w:bCs w:val="0"/>
                <w:vertAlign w:val="baseline"/>
                <w:lang w:val="en-US" w:eastAsia="zh-CN"/>
              </w:rPr>
            </w:pPr>
            <w:r>
              <w:rPr>
                <w:rFonts w:hint="default" w:ascii="Times New Roman" w:hAnsi="Times New Roman" w:cs="Times New Roman"/>
                <w:b w:val="0"/>
                <w:bCs w:val="0"/>
                <w:vertAlign w:val="baseline"/>
                <w:lang w:val="en-US" w:eastAsia="zh-CN"/>
              </w:rPr>
              <w:t>work up a sweat</w:t>
            </w:r>
            <w:r>
              <w:rPr>
                <w:rFonts w:hint="eastAsia" w:ascii="Times New Roman" w:hAnsi="Times New Roman" w:cs="Times New Roman"/>
                <w:b w:val="0"/>
                <w:bCs w:val="0"/>
                <w:vertAlign w:val="baseline"/>
                <w:lang w:val="en-US" w:eastAsia="zh-CN"/>
              </w:rPr>
              <w:t>.</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Number of times per week engaged in MVPA</w:t>
            </w:r>
          </w:p>
        </w:tc>
        <w:tc>
          <w:tcPr>
            <w:tcW w:w="1975" w:type="dxa"/>
            <w:tcBorders>
              <w:tl2br w:val="nil"/>
              <w:tr2bl w:val="nil"/>
            </w:tcBorders>
          </w:tcPr>
          <w:p>
            <w:pPr>
              <w:jc w:val="left"/>
              <w:rPr>
                <w:rFonts w:hint="default" w:ascii="Times New Roman" w:hAnsi="Times New Roman" w:cs="Times New Roman"/>
                <w:color w:val="auto"/>
                <w:kern w:val="2"/>
                <w:sz w:val="22"/>
                <w:szCs w:val="22"/>
                <w:highlight w:val="none"/>
                <w:vertAlign w:val="baseline"/>
                <w:lang w:val="en-US" w:eastAsia="zh-CN" w:bidi="ar-SA"/>
              </w:rPr>
            </w:pPr>
            <w:r>
              <w:rPr>
                <w:rFonts w:hint="eastAsia" w:ascii="Times New Roman" w:hAnsi="Times New Roman" w:cs="Times New Roman"/>
                <w:color w:val="auto"/>
                <w:kern w:val="2"/>
                <w:sz w:val="22"/>
                <w:szCs w:val="22"/>
                <w:highlight w:val="none"/>
                <w:vertAlign w:val="baseline"/>
                <w:lang w:val="en-US" w:eastAsia="zh-CN" w:bidi="ar-SA"/>
              </w:rPr>
              <w:t>CVD morbidity: stroke</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Medical records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Moller, 2016</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Occupational sitting time</w:t>
            </w:r>
          </w:p>
        </w:tc>
        <w:tc>
          <w:tcPr>
            <w:tcW w:w="380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b w:val="0"/>
                <w:bCs w:val="0"/>
                <w:vertAlign w:val="baseline"/>
                <w:lang w:val="en-US" w:eastAsia="zh-CN"/>
              </w:rPr>
              <w:t xml:space="preserve"> question: </w:t>
            </w:r>
            <w:r>
              <w:rPr>
                <w:rFonts w:hint="default" w:ascii="Times New Roman" w:hAnsi="Times New Roman" w:cs="Times New Roman"/>
                <w:b w:val="0"/>
                <w:bCs w:val="0"/>
                <w:vertAlign w:val="baseline"/>
                <w:lang w:val="en-US" w:eastAsia="zh-CN"/>
              </w:rPr>
              <w:t xml:space="preserve">“Does your </w:t>
            </w:r>
            <w:r>
              <w:rPr>
                <w:rFonts w:hint="default" w:ascii="Times New Roman" w:hAnsi="Times New Roman" w:cs="Times New Roman"/>
                <w:b/>
                <w:bCs/>
                <w:vertAlign w:val="baseline"/>
                <w:lang w:val="en-US" w:eastAsia="zh-CN"/>
              </w:rPr>
              <w:t>job</w:t>
            </w:r>
            <w:r>
              <w:rPr>
                <w:rFonts w:hint="default" w:ascii="Times New Roman" w:hAnsi="Times New Roman" w:cs="Times New Roman"/>
                <w:b w:val="0"/>
                <w:bCs w:val="0"/>
                <w:vertAlign w:val="baseline"/>
                <w:lang w:val="en-US" w:eastAsia="zh-CN"/>
              </w:rPr>
              <w:t xml:space="preserve"> involve </w:t>
            </w:r>
            <w:r>
              <w:rPr>
                <w:rFonts w:hint="default" w:ascii="Times New Roman" w:hAnsi="Times New Roman" w:cs="Times New Roman"/>
                <w:b/>
                <w:bCs/>
                <w:vertAlign w:val="baseline"/>
                <w:lang w:val="en-US" w:eastAsia="zh-CN"/>
              </w:rPr>
              <w:t>sitting</w:t>
            </w:r>
            <w:r>
              <w:rPr>
                <w:rFonts w:hint="default" w:ascii="Times New Roman" w:hAnsi="Times New Roman" w:cs="Times New Roman"/>
                <w:b w:val="0"/>
                <w:bCs w:val="0"/>
                <w:vertAlign w:val="baseline"/>
                <w:lang w:val="en-US" w:eastAsia="zh-CN"/>
              </w:rPr>
              <w:t>?”</w:t>
            </w:r>
          </w:p>
        </w:tc>
        <w:tc>
          <w:tcPr>
            <w:tcW w:w="119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Leisure time PA</w:t>
            </w:r>
          </w:p>
        </w:tc>
        <w:tc>
          <w:tcPr>
            <w:tcW w:w="306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b w:val="0"/>
                <w:bCs w:val="0"/>
                <w:vertAlign w:val="baseline"/>
                <w:lang w:val="en-US" w:eastAsia="zh-CN"/>
              </w:rPr>
              <w:t xml:space="preserve"> question</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≥2/＜2 h/week</w:t>
            </w:r>
          </w:p>
        </w:tc>
        <w:tc>
          <w:tcPr>
            <w:tcW w:w="1975" w:type="dxa"/>
            <w:tcBorders>
              <w:tl2br w:val="nil"/>
              <w:tr2bl w:val="nil"/>
            </w:tcBorders>
          </w:tcPr>
          <w:p>
            <w:pPr>
              <w:jc w:val="left"/>
              <w:rPr>
                <w:rFonts w:hint="default" w:ascii="Times New Roman" w:hAnsi="Times New Roman" w:cs="Times New Roman"/>
                <w:color w:val="auto"/>
                <w:kern w:val="2"/>
                <w:sz w:val="22"/>
                <w:szCs w:val="22"/>
                <w:highlight w:val="none"/>
                <w:vertAlign w:val="baseline"/>
                <w:lang w:val="en-US" w:eastAsia="zh-CN" w:bidi="ar-SA"/>
              </w:rPr>
            </w:pPr>
            <w:r>
              <w:rPr>
                <w:rFonts w:hint="eastAsia" w:ascii="Times New Roman" w:hAnsi="Times New Roman" w:cs="Times New Roman"/>
                <w:color w:val="auto"/>
                <w:kern w:val="2"/>
                <w:sz w:val="22"/>
                <w:szCs w:val="22"/>
                <w:highlight w:val="none"/>
                <w:vertAlign w:val="baseline"/>
                <w:lang w:val="en-US" w:eastAsia="zh-CN" w:bidi="ar-SA"/>
              </w:rPr>
              <w:t>Morbidity and mortality of IHD (ICD-8 410-414, ICD I20-I25)</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Medical records and 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Borodulin, 2015</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b w:val="0"/>
                <w:bCs w:val="0"/>
                <w:color w:val="auto"/>
                <w:vertAlign w:val="baseline"/>
                <w:lang w:val="en-US" w:eastAsia="zh-CN"/>
              </w:rPr>
              <w:t>Total sedentary time</w:t>
            </w:r>
          </w:p>
        </w:tc>
        <w:tc>
          <w:tcPr>
            <w:tcW w:w="380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 xml:space="preserve">Self-reported </w:t>
            </w:r>
            <w:r>
              <w:rPr>
                <w:rFonts w:hint="eastAsia" w:ascii="Times New Roman" w:hAnsi="Times New Roman" w:cs="Times New Roman"/>
                <w:b w:val="0"/>
                <w:bCs w:val="0"/>
                <w:vertAlign w:val="baseline"/>
                <w:lang w:val="en-US" w:eastAsia="zh-CN"/>
              </w:rPr>
              <w:t xml:space="preserve">question: </w:t>
            </w:r>
            <w:r>
              <w:rPr>
                <w:rFonts w:hint="default" w:ascii="Times New Roman" w:hAnsi="Times New Roman" w:cs="Times New Roman"/>
                <w:b w:val="0"/>
                <w:bCs w:val="0"/>
                <w:vertAlign w:val="baseline"/>
                <w:lang w:val="en-US" w:eastAsia="zh-CN"/>
              </w:rPr>
              <w:t xml:space="preserve">“How much time did you spend </w:t>
            </w:r>
            <w:r>
              <w:rPr>
                <w:rFonts w:hint="default" w:ascii="Times New Roman" w:hAnsi="Times New Roman" w:cs="Times New Roman"/>
                <w:b/>
                <w:bCs/>
                <w:vertAlign w:val="baseline"/>
                <w:lang w:val="en-US" w:eastAsia="zh-CN"/>
              </w:rPr>
              <w:t>sitting</w:t>
            </w:r>
            <w:r>
              <w:rPr>
                <w:rFonts w:hint="default" w:ascii="Times New Roman" w:hAnsi="Times New Roman" w:cs="Times New Roman"/>
                <w:b w:val="0"/>
                <w:bCs w:val="0"/>
                <w:vertAlign w:val="baseline"/>
                <w:lang w:val="en-US" w:eastAsia="zh-CN"/>
              </w:rPr>
              <w:t xml:space="preserve"> on a typical</w:t>
            </w:r>
            <w:r>
              <w:rPr>
                <w:rFonts w:hint="eastAsia" w:ascii="Times New Roman" w:hAnsi="Times New Roman" w:cs="Times New Roman"/>
                <w:b w:val="0"/>
                <w:bCs w:val="0"/>
                <w:vertAlign w:val="baseline"/>
                <w:lang w:val="en-US" w:eastAsia="zh-CN"/>
              </w:rPr>
              <w:t xml:space="preserve"> </w:t>
            </w:r>
            <w:r>
              <w:rPr>
                <w:rFonts w:hint="default" w:ascii="Times New Roman" w:hAnsi="Times New Roman" w:cs="Times New Roman"/>
                <w:b w:val="0"/>
                <w:bCs w:val="0"/>
                <w:vertAlign w:val="baseline"/>
                <w:lang w:val="en-US" w:eastAsia="zh-CN"/>
              </w:rPr>
              <w:t xml:space="preserve">weekday? This includes </w:t>
            </w:r>
            <w:r>
              <w:rPr>
                <w:rFonts w:hint="default" w:ascii="Times New Roman" w:hAnsi="Times New Roman" w:cs="Times New Roman"/>
                <w:b/>
                <w:bCs/>
                <w:vertAlign w:val="baseline"/>
                <w:lang w:val="en-US" w:eastAsia="zh-CN"/>
              </w:rPr>
              <w:t>work and leisure time sitting</w:t>
            </w:r>
            <w:r>
              <w:rPr>
                <w:rFonts w:hint="default" w:ascii="Times New Roman" w:hAnsi="Times New Roman" w:cs="Times New Roman"/>
                <w:b w:val="0"/>
                <w:bCs w:val="0"/>
                <w:vertAlign w:val="baseline"/>
                <w:lang w:val="en-US" w:eastAsia="zh-CN"/>
              </w:rPr>
              <w:t>, sitting at home and while visiting, and studying and travelling. This also includes sitting or lying down while reading or watching TV.”</w:t>
            </w:r>
          </w:p>
        </w:tc>
        <w:tc>
          <w:tcPr>
            <w:tcW w:w="119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Leisure time PA</w:t>
            </w:r>
          </w:p>
        </w:tc>
        <w:tc>
          <w:tcPr>
            <w:tcW w:w="3060" w:type="dxa"/>
            <w:tcBorders>
              <w:tl2br w:val="nil"/>
              <w:tr2bl w:val="nil"/>
            </w:tcBorders>
          </w:tcPr>
          <w:p>
            <w:pPr>
              <w:jc w:val="left"/>
              <w:rPr>
                <w:rFonts w:hint="eastAsia" w:ascii="Times New Roman" w:hAnsi="Times New Roman" w:cs="Times New Roman"/>
                <w:b w:val="0"/>
                <w:bCs w:val="0"/>
                <w:vertAlign w:val="baseline"/>
                <w:lang w:val="en-US" w:eastAsia="zh-CN"/>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b w:val="0"/>
                <w:bCs w:val="0"/>
                <w:vertAlign w:val="baseline"/>
                <w:lang w:val="en-US" w:eastAsia="zh-CN"/>
              </w:rPr>
              <w:t xml:space="preserve"> question: </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How much do you exercise and stress yourself </w:t>
            </w:r>
          </w:p>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physically in your leisure time?</w:t>
            </w:r>
            <w:r>
              <w:rPr>
                <w:rFonts w:hint="default" w:ascii="Times New Roman" w:hAnsi="Times New Roman" w:cs="Times New Roman"/>
                <w:b w:val="0"/>
                <w:bCs w:val="0"/>
                <w:vertAlign w:val="baseline"/>
                <w:lang w:val="en-US" w:eastAsia="zh-CN"/>
              </w:rPr>
              <w:t>”</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Physical active or inactive</w:t>
            </w:r>
          </w:p>
        </w:tc>
        <w:tc>
          <w:tcPr>
            <w:tcW w:w="1975" w:type="dxa"/>
            <w:tcBorders>
              <w:tl2br w:val="nil"/>
              <w:tr2bl w:val="nil"/>
            </w:tcBorders>
          </w:tcPr>
          <w:p>
            <w:pPr>
              <w:jc w:val="left"/>
              <w:rPr>
                <w:rFonts w:hint="default" w:ascii="Times New Roman" w:hAnsi="Times New Roman" w:cs="Times New Roman"/>
                <w:color w:val="auto"/>
                <w:kern w:val="2"/>
                <w:sz w:val="22"/>
                <w:szCs w:val="22"/>
                <w:highlight w:val="none"/>
                <w:vertAlign w:val="baseline"/>
                <w:lang w:val="en-US" w:eastAsia="zh-CN" w:bidi="ar-SA"/>
              </w:rPr>
            </w:pPr>
            <w:r>
              <w:rPr>
                <w:rFonts w:hint="eastAsia" w:ascii="Times New Roman" w:hAnsi="Times New Roman" w:cs="Times New Roman"/>
                <w:color w:val="auto"/>
                <w:kern w:val="2"/>
                <w:sz w:val="22"/>
                <w:szCs w:val="22"/>
                <w:highlight w:val="none"/>
                <w:vertAlign w:val="baseline"/>
                <w:lang w:val="en-US" w:eastAsia="zh-CN" w:bidi="ar-SA"/>
              </w:rPr>
              <w:t>CVD morbidity and mortality: fatal cases of IHD (ICD-10 I20-I25, I46, R96, R98), nonfatal cases of IHD (ICD-10 I20-I25), and fatal and nonfatal strokes (ICD-10 I61, I63 (not I636), I64)</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Medical records and 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tcPr>
          <w:p>
            <w:pPr>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Ikehara, 2015</w:t>
            </w:r>
          </w:p>
        </w:tc>
        <w:tc>
          <w:tcPr>
            <w:tcW w:w="151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Screen time (television watching)</w:t>
            </w:r>
          </w:p>
        </w:tc>
        <w:tc>
          <w:tcPr>
            <w:tcW w:w="3800" w:type="dxa"/>
            <w:tcBorders>
              <w:tl2br w:val="nil"/>
              <w:tr2bl w:val="nil"/>
            </w:tcBorders>
          </w:tcPr>
          <w:p>
            <w:pPr>
              <w:jc w:val="left"/>
              <w:rPr>
                <w:rFonts w:hint="default" w:ascii="Times New Roman" w:hAnsi="Times New Roman" w:cs="Times New Roman"/>
                <w:b/>
                <w:bCs/>
                <w:vertAlign w:val="baseline"/>
                <w:lang w:val="en-US" w:eastAsia="zh-CN"/>
              </w:rPr>
            </w:pPr>
            <w:r>
              <w:rPr>
                <w:rFonts w:hint="eastAsia" w:ascii="Times New Roman" w:hAnsi="Times New Roman" w:cs="Times New Roman"/>
                <w:b/>
                <w:bCs/>
                <w:vertAlign w:val="baseline"/>
                <w:lang w:val="en-US" w:eastAsia="zh-CN"/>
              </w:rPr>
              <w:t xml:space="preserve">Self-reported </w:t>
            </w:r>
            <w:r>
              <w:rPr>
                <w:rFonts w:hint="eastAsia" w:ascii="Times New Roman" w:hAnsi="Times New Roman" w:cs="Times New Roman"/>
                <w:b w:val="0"/>
                <w:bCs w:val="0"/>
                <w:vertAlign w:val="baseline"/>
                <w:lang w:val="en-US" w:eastAsia="zh-CN"/>
              </w:rPr>
              <w:t xml:space="preserve">question: </w:t>
            </w:r>
            <w:r>
              <w:rPr>
                <w:rFonts w:hint="default" w:ascii="Times New Roman" w:hAnsi="Times New Roman" w:cs="Times New Roman"/>
                <w:b w:val="0"/>
                <w:bCs w:val="0"/>
                <w:vertAlign w:val="baseline"/>
                <w:lang w:val="en-US" w:eastAsia="zh-CN"/>
              </w:rPr>
              <w:t>“</w:t>
            </w:r>
            <w:r>
              <w:rPr>
                <w:rFonts w:hint="eastAsia" w:ascii="Times New Roman" w:hAnsi="Times New Roman" w:cs="Times New Roman"/>
                <w:b w:val="0"/>
                <w:bCs w:val="0"/>
                <w:vertAlign w:val="baseline"/>
                <w:lang w:val="en-US" w:eastAsia="zh-CN"/>
              </w:rPr>
              <w:t xml:space="preserve">On average how many hours do you </w:t>
            </w:r>
            <w:r>
              <w:rPr>
                <w:rFonts w:hint="eastAsia" w:ascii="Times New Roman" w:hAnsi="Times New Roman" w:cs="Times New Roman"/>
                <w:b/>
                <w:bCs/>
                <w:vertAlign w:val="baseline"/>
                <w:lang w:val="en-US" w:eastAsia="zh-CN"/>
              </w:rPr>
              <w:t>watch TV</w:t>
            </w:r>
            <w:r>
              <w:rPr>
                <w:rFonts w:hint="eastAsia" w:ascii="Times New Roman" w:hAnsi="Times New Roman" w:cs="Times New Roman"/>
                <w:b w:val="0"/>
                <w:bCs w:val="0"/>
                <w:vertAlign w:val="baseline"/>
                <w:lang w:val="en-US" w:eastAsia="zh-CN"/>
              </w:rPr>
              <w:t>?</w:t>
            </w:r>
            <w:r>
              <w:rPr>
                <w:rFonts w:hint="default" w:ascii="Times New Roman" w:hAnsi="Times New Roman" w:cs="Times New Roman"/>
                <w:b w:val="0"/>
                <w:bCs w:val="0"/>
                <w:vertAlign w:val="baseline"/>
                <w:lang w:val="en-US" w:eastAsia="zh-CN"/>
              </w:rPr>
              <w:t>”</w:t>
            </w:r>
          </w:p>
        </w:tc>
        <w:tc>
          <w:tcPr>
            <w:tcW w:w="1190"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Sport and walking</w:t>
            </w:r>
          </w:p>
        </w:tc>
        <w:tc>
          <w:tcPr>
            <w:tcW w:w="3060"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Self-reported question</w:t>
            </w:r>
          </w:p>
        </w:tc>
        <w:tc>
          <w:tcPr>
            <w:tcW w:w="1718" w:type="dxa"/>
            <w:tcBorders>
              <w:tl2br w:val="nil"/>
              <w:tr2bl w:val="nil"/>
            </w:tcBorders>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Average time spent doing sports or walking per week or per day</w:t>
            </w:r>
          </w:p>
        </w:tc>
        <w:tc>
          <w:tcPr>
            <w:tcW w:w="1975" w:type="dxa"/>
            <w:tcBorders>
              <w:tl2br w:val="nil"/>
              <w:tr2bl w:val="nil"/>
            </w:tcBorders>
          </w:tcPr>
          <w:p>
            <w:pPr>
              <w:jc w:val="left"/>
              <w:rPr>
                <w:rFonts w:hint="default" w:ascii="Times New Roman" w:hAnsi="Times New Roman" w:cs="Times New Roman"/>
                <w:color w:val="auto"/>
                <w:kern w:val="2"/>
                <w:sz w:val="22"/>
                <w:szCs w:val="22"/>
                <w:highlight w:val="none"/>
                <w:vertAlign w:val="baseline"/>
                <w:lang w:val="en-US" w:eastAsia="zh-CN" w:bidi="ar-SA"/>
              </w:rPr>
            </w:pPr>
            <w:r>
              <w:rPr>
                <w:rFonts w:hint="eastAsia" w:ascii="Times New Roman" w:hAnsi="Times New Roman" w:cs="Times New Roman"/>
                <w:color w:val="auto"/>
                <w:kern w:val="2"/>
                <w:sz w:val="22"/>
                <w:szCs w:val="22"/>
                <w:highlight w:val="none"/>
                <w:vertAlign w:val="baseline"/>
                <w:lang w:val="en-US" w:eastAsia="zh-CN" w:bidi="ar-SA"/>
              </w:rPr>
              <w:t>Mortality of stroke (ICD-10 I60-I69), CAD (I20-I25) and total CVD (I01-I99).</w:t>
            </w:r>
          </w:p>
        </w:tc>
        <w:tc>
          <w:tcPr>
            <w:tcW w:w="1407" w:type="dxa"/>
            <w:tcBorders>
              <w:tl2br w:val="nil"/>
              <w:tr2bl w:val="nil"/>
            </w:tcBorders>
          </w:tcPr>
          <w:p>
            <w:pPr>
              <w:jc w:val="left"/>
              <w:rPr>
                <w:rFonts w:hint="default" w:ascii="Times New Roman" w:hAnsi="Times New Roman" w:cs="Times New Roman"/>
                <w:vertAlign w:val="baseline"/>
                <w:lang w:val="en-US" w:eastAsia="zh-CN"/>
              </w:rPr>
            </w:pPr>
            <w:r>
              <w:rPr>
                <w:rFonts w:hint="eastAsia" w:ascii="Times New Roman" w:hAnsi="Times New Roman" w:cs="Times New Roman"/>
                <w:vertAlign w:val="baseline"/>
                <w:lang w:val="en-US" w:eastAsia="zh-CN"/>
              </w:rPr>
              <w:t>Death certifications</w:t>
            </w:r>
          </w:p>
        </w:tc>
      </w:tr>
      <w:tr>
        <w:tblPrEx>
          <w:tblBorders>
            <w:top w:val="single" w:color="auto" w:sz="4" w:space="0"/>
            <w:left w:val="none" w:color="auto" w:sz="0" w:space="0"/>
            <w:bottom w:val="single" w:color="auto" w:sz="4" w:space="0"/>
            <w:right w:val="none" w:color="auto" w:sz="0" w:space="0"/>
            <w:insideH w:val="none" w:color="auto" w:sz="0" w:space="0"/>
            <w:insideV w:val="none" w:color="auto" w:sz="0" w:space="0"/>
          </w:tblBorders>
          <w:tblCellMar>
            <w:top w:w="0" w:type="dxa"/>
            <w:left w:w="108" w:type="dxa"/>
            <w:bottom w:w="0" w:type="dxa"/>
            <w:right w:w="108" w:type="dxa"/>
          </w:tblCellMar>
        </w:tblPrEx>
        <w:tc>
          <w:tcPr>
            <w:tcW w:w="125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Keadle, 2015</w:t>
            </w:r>
          </w:p>
        </w:tc>
        <w:tc>
          <w:tcPr>
            <w:tcW w:w="1510" w:type="dxa"/>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Screen time (television watching and video)</w:t>
            </w:r>
          </w:p>
        </w:tc>
        <w:tc>
          <w:tcPr>
            <w:tcW w:w="3800" w:type="dxa"/>
            <w:tcBorders>
              <w:tl2br w:val="nil"/>
              <w:tr2bl w:val="nil"/>
            </w:tcBorders>
            <w:vAlign w:val="top"/>
          </w:tcPr>
          <w:p>
            <w:pPr>
              <w:jc w:val="left"/>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b/>
                <w:bCs/>
                <w:vertAlign w:val="baseline"/>
                <w:lang w:val="en-US" w:eastAsia="zh-CN"/>
              </w:rPr>
              <w:t>Self-reported</w:t>
            </w:r>
            <w:r>
              <w:rPr>
                <w:rFonts w:hint="eastAsia" w:ascii="Times New Roman" w:hAnsi="Times New Roman" w:cs="Times New Roman"/>
                <w:vertAlign w:val="baseline"/>
                <w:lang w:val="en-US" w:eastAsia="zh-CN"/>
              </w:rPr>
              <w:t xml:space="preserve"> question: </w:t>
            </w:r>
            <w:r>
              <w:rPr>
                <w:rFonts w:hint="default" w:ascii="Times New Roman" w:hAnsi="Times New Roman" w:cs="Times New Roman"/>
                <w:vertAlign w:val="baseline"/>
                <w:lang w:val="en-US" w:eastAsia="zh-CN"/>
              </w:rPr>
              <w:t>“</w:t>
            </w:r>
            <w:r>
              <w:rPr>
                <w:rFonts w:hint="eastAsia" w:ascii="Times New Roman" w:hAnsi="Times New Roman" w:cs="Times New Roman"/>
                <w:vertAlign w:val="baseline"/>
                <w:lang w:val="en-US" w:eastAsia="zh-CN"/>
              </w:rPr>
              <w:t xml:space="preserve">During a typical 24-hour period over the past 12 months, how much time did you </w:t>
            </w:r>
            <w:r>
              <w:rPr>
                <w:rFonts w:hint="eastAsia" w:ascii="Times New Roman" w:hAnsi="Times New Roman" w:cs="Times New Roman"/>
                <w:b/>
                <w:bCs/>
                <w:vertAlign w:val="baseline"/>
                <w:lang w:val="en-US" w:eastAsia="zh-CN"/>
              </w:rPr>
              <w:t>spend watching television or videos</w:t>
            </w:r>
            <w:r>
              <w:rPr>
                <w:rFonts w:hint="eastAsia" w:ascii="Times New Roman" w:hAnsi="Times New Roman" w:cs="Times New Roman"/>
                <w:vertAlign w:val="baseline"/>
                <w:lang w:val="en-US" w:eastAsia="zh-CN"/>
              </w:rPr>
              <w:t>?</w:t>
            </w:r>
            <w:r>
              <w:rPr>
                <w:rFonts w:hint="default" w:ascii="Times New Roman" w:hAnsi="Times New Roman" w:cs="Times New Roman"/>
                <w:vertAlign w:val="baseline"/>
                <w:lang w:val="en-US" w:eastAsia="zh-CN"/>
              </w:rPr>
              <w:t>”</w:t>
            </w:r>
          </w:p>
        </w:tc>
        <w:tc>
          <w:tcPr>
            <w:tcW w:w="1190" w:type="dxa"/>
            <w:tcBorders>
              <w:tl2br w:val="nil"/>
              <w:tr2bl w:val="nil"/>
            </w:tcBorders>
            <w:vAlign w:val="top"/>
          </w:tcPr>
          <w:p>
            <w:pPr>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MVPA</w:t>
            </w:r>
          </w:p>
        </w:tc>
        <w:tc>
          <w:tcPr>
            <w:tcW w:w="3060" w:type="dxa"/>
            <w:tcBorders>
              <w:tl2br w:val="nil"/>
              <w:tr2bl w:val="nil"/>
            </w:tcBorders>
            <w:vAlign w:val="top"/>
          </w:tcPr>
          <w:p>
            <w:pPr>
              <w:jc w:val="left"/>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Self-reported question</w:t>
            </w:r>
          </w:p>
        </w:tc>
        <w:tc>
          <w:tcPr>
            <w:tcW w:w="1718" w:type="dxa"/>
            <w:tcBorders>
              <w:tl2br w:val="nil"/>
              <w:tr2bl w:val="nil"/>
            </w:tcBorders>
            <w:vAlign w:val="top"/>
          </w:tcPr>
          <w:p>
            <w:pPr>
              <w:jc w:val="left"/>
              <w:rPr>
                <w:rFonts w:hint="default" w:ascii="Times New Roman" w:hAnsi="Times New Roman" w:cs="Times New Roman"/>
                <w:b w:val="0"/>
                <w:bCs w:val="0"/>
                <w:vertAlign w:val="baseline"/>
                <w:lang w:val="en-US" w:eastAsia="zh-CN"/>
              </w:rPr>
            </w:pPr>
            <w:r>
              <w:rPr>
                <w:rFonts w:hint="eastAsia" w:ascii="Times New Roman" w:hAnsi="Times New Roman" w:cs="Times New Roman"/>
                <w:b w:val="0"/>
                <w:bCs w:val="0"/>
                <w:vertAlign w:val="baseline"/>
                <w:lang w:val="en-US" w:eastAsia="zh-CN"/>
              </w:rPr>
              <w:t>Average time spent doing MVPA per week</w:t>
            </w:r>
          </w:p>
        </w:tc>
        <w:tc>
          <w:tcPr>
            <w:tcW w:w="1975" w:type="dxa"/>
            <w:tcBorders>
              <w:tl2br w:val="nil"/>
              <w:tr2bl w:val="nil"/>
            </w:tcBorders>
            <w:vAlign w:val="top"/>
          </w:tcPr>
          <w:p>
            <w:pPr>
              <w:jc w:val="left"/>
              <w:rPr>
                <w:rFonts w:hint="eastAsia"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vertAlign w:val="baseline"/>
                <w:lang w:val="en-US" w:eastAsia="zh-CN"/>
              </w:rPr>
              <w:t>Mortality of disease of the heart</w:t>
            </w:r>
          </w:p>
        </w:tc>
        <w:tc>
          <w:tcPr>
            <w:tcW w:w="1407" w:type="dxa"/>
            <w:tcBorders>
              <w:tl2br w:val="nil"/>
              <w:tr2bl w:val="nil"/>
            </w:tcBorders>
            <w:vAlign w:val="top"/>
          </w:tcPr>
          <w:p>
            <w:pPr>
              <w:jc w:val="left"/>
              <w:rPr>
                <w:rFonts w:hint="default" w:ascii="Times New Roman" w:hAnsi="Times New Roman" w:cs="Times New Roman" w:eastAsiaTheme="minorEastAsia"/>
                <w:kern w:val="2"/>
                <w:sz w:val="21"/>
                <w:szCs w:val="24"/>
                <w:vertAlign w:val="baseline"/>
                <w:lang w:val="en-US" w:eastAsia="zh-CN" w:bidi="ar-SA"/>
              </w:rPr>
            </w:pPr>
            <w:r>
              <w:rPr>
                <w:rFonts w:hint="eastAsia" w:ascii="Times New Roman" w:hAnsi="Times New Roman" w:cs="Times New Roman"/>
                <w:kern w:val="2"/>
                <w:sz w:val="21"/>
                <w:szCs w:val="24"/>
                <w:vertAlign w:val="baseline"/>
                <w:lang w:val="en-US" w:eastAsia="zh-CN" w:bidi="ar-SA"/>
              </w:rPr>
              <w:t>Death certifications</w:t>
            </w:r>
          </w:p>
        </w:tc>
      </w:tr>
    </w:tbl>
    <w:p>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Abbreviations: CVD: Cardiovascular Diseases; PA: Physical Activity; MVPA: Moderate-to-Vigorous Physical Activity; ICD: International Classification of Diseases; MI: Myocardial Infarction; IHD: Ischemic Heart Disease; CHD: Coronary Heart Disease; MPA: Moderate Physical Activity; VPA: Vigorous Physical Activity; CAD: Coronary Artery Disease</w:t>
      </w:r>
    </w:p>
    <w:p>
      <w:pPr>
        <w:rPr>
          <w:rFonts w:hint="default" w:ascii="Times New Roman" w:hAnsi="Times New Roman" w:cs="Times New Roman"/>
          <w:lang w:val="en-US" w:eastAsia="zh-CN"/>
        </w:rPr>
      </w:pPr>
    </w:p>
    <w:p>
      <w:pPr>
        <w:rPr>
          <w:rFonts w:hint="default" w:ascii="Times New Roman" w:hAnsi="Times New Roman" w:cs="Times New Roman"/>
          <w:lang w:val="en-US" w:eastAsia="zh-CN"/>
        </w:rPr>
      </w:pPr>
      <w:r>
        <w:rPr>
          <w:rFonts w:hint="default" w:ascii="Times New Roman" w:hAnsi="Times New Roman" w:cs="Times New Roman"/>
          <w:lang w:val="en-US" w:eastAsia="zh-CN"/>
        </w:rPr>
        <w:br w:type="page"/>
      </w:r>
    </w:p>
    <w:p>
      <w:pPr>
        <w:rPr>
          <w:rFonts w:hint="default" w:ascii="Times New Roman" w:hAnsi="Times New Roman" w:cs="Times New Roman" w:eastAsiaTheme="minorEastAsia"/>
          <w:b/>
          <w:bCs/>
          <w:lang w:val="en-US" w:eastAsia="zh-CN"/>
        </w:rPr>
      </w:pPr>
      <w:r>
        <w:rPr>
          <w:rFonts w:hint="default" w:ascii="Times New Roman" w:hAnsi="Times New Roman" w:cs="Times New Roman"/>
          <w:b/>
          <w:bCs/>
          <w:lang w:val="en-US" w:eastAsia="zh-CN"/>
        </w:rPr>
        <w:t>Table</w:t>
      </w:r>
      <w:r>
        <w:rPr>
          <w:rFonts w:hint="eastAsia" w:ascii="Times New Roman" w:hAnsi="Times New Roman" w:cs="Times New Roman"/>
          <w:b/>
          <w:bCs/>
          <w:lang w:val="en-US" w:eastAsia="zh-CN"/>
        </w:rPr>
        <w:t xml:space="preserve"> S5. Quality assessment scores of the included studies</w:t>
      </w:r>
    </w:p>
    <w:tbl>
      <w:tblPr>
        <w:tblStyle w:val="3"/>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33"/>
        <w:gridCol w:w="1580"/>
        <w:gridCol w:w="2370"/>
        <w:gridCol w:w="2030"/>
        <w:gridCol w:w="1830"/>
        <w:gridCol w:w="1700"/>
        <w:gridCol w:w="1760"/>
        <w:gridCol w:w="87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Publication</w:t>
            </w:r>
          </w:p>
          <w:p>
            <w:pPr>
              <w:jc w:val="left"/>
              <w:rPr>
                <w:rFonts w:hint="default" w:ascii="Times New Roman" w:hAnsi="Times New Roman" w:cs="Times New Roman"/>
                <w:color w:val="auto"/>
                <w:vertAlign w:val="baseline"/>
                <w:lang w:val="en-US" w:eastAsia="zh-CN"/>
              </w:rPr>
            </w:pPr>
          </w:p>
        </w:tc>
        <w:tc>
          <w:tcPr>
            <w:tcW w:w="1580"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 point for prospective study design</w:t>
            </w:r>
          </w:p>
        </w:tc>
        <w:tc>
          <w:tcPr>
            <w:tcW w:w="2370"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 xml:space="preserve">If </w:t>
            </w:r>
            <w:r>
              <w:rPr>
                <w:rFonts w:hint="eastAsia" w:ascii="Times New Roman" w:hAnsi="Times New Roman" w:cs="Times New Roman"/>
                <w:color w:val="auto"/>
                <w:vertAlign w:val="baseline"/>
                <w:lang w:val="en-US" w:eastAsia="zh-CN"/>
              </w:rPr>
              <w:t>sedentary time</w:t>
            </w:r>
            <w:r>
              <w:rPr>
                <w:rFonts w:hint="default" w:ascii="Times New Roman" w:hAnsi="Times New Roman" w:cs="Times New Roman"/>
                <w:color w:val="auto"/>
                <w:vertAlign w:val="baseline"/>
                <w:lang w:val="en-US" w:eastAsia="zh-CN"/>
              </w:rPr>
              <w:t xml:space="preserve"> was self-reported, 1 for reported reliability, 1 for reported validity.</w:t>
            </w:r>
          </w:p>
        </w:tc>
        <w:tc>
          <w:tcPr>
            <w:tcW w:w="2030"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 xml:space="preserve">2 </w:t>
            </w:r>
            <w:r>
              <w:rPr>
                <w:rFonts w:hint="eastAsia" w:ascii="Times New Roman" w:hAnsi="Times New Roman" w:cs="Times New Roman"/>
                <w:color w:val="auto"/>
                <w:vertAlign w:val="baseline"/>
                <w:lang w:val="en-US" w:eastAsia="zh-CN"/>
              </w:rPr>
              <w:t>I</w:t>
            </w:r>
            <w:r>
              <w:rPr>
                <w:rFonts w:hint="default" w:ascii="Times New Roman" w:hAnsi="Times New Roman" w:cs="Times New Roman"/>
                <w:color w:val="auto"/>
                <w:vertAlign w:val="baseline"/>
                <w:lang w:val="en-US" w:eastAsia="zh-CN"/>
              </w:rPr>
              <w:t xml:space="preserve">f an objective measure of </w:t>
            </w:r>
            <w:r>
              <w:rPr>
                <w:rFonts w:hint="eastAsia" w:ascii="Times New Roman" w:hAnsi="Times New Roman" w:cs="Times New Roman"/>
                <w:color w:val="auto"/>
                <w:vertAlign w:val="baseline"/>
                <w:lang w:val="en-US" w:eastAsia="zh-CN"/>
              </w:rPr>
              <w:t>sedentary time</w:t>
            </w:r>
            <w:r>
              <w:rPr>
                <w:rFonts w:hint="default" w:ascii="Times New Roman" w:hAnsi="Times New Roman" w:cs="Times New Roman"/>
                <w:color w:val="auto"/>
                <w:vertAlign w:val="baseline"/>
                <w:lang w:val="en-US" w:eastAsia="zh-CN"/>
              </w:rPr>
              <w:t xml:space="preserve"> was used.</w:t>
            </w:r>
          </w:p>
        </w:tc>
        <w:tc>
          <w:tcPr>
            <w:tcW w:w="1830"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 xml:space="preserve">1 if two or more </w:t>
            </w:r>
            <w:r>
              <w:rPr>
                <w:rFonts w:hint="eastAsia" w:ascii="Times New Roman" w:hAnsi="Times New Roman" w:cs="Times New Roman"/>
                <w:color w:val="auto"/>
                <w:vertAlign w:val="baseline"/>
                <w:lang w:val="en-US" w:eastAsia="zh-CN"/>
              </w:rPr>
              <w:t xml:space="preserve">covariates </w:t>
            </w:r>
            <w:r>
              <w:rPr>
                <w:rFonts w:hint="default" w:ascii="Times New Roman" w:hAnsi="Times New Roman" w:cs="Times New Roman"/>
                <w:color w:val="auto"/>
                <w:vertAlign w:val="baseline"/>
                <w:lang w:val="en-US" w:eastAsia="zh-CN"/>
              </w:rPr>
              <w:t>were controlled for</w:t>
            </w:r>
          </w:p>
        </w:tc>
        <w:tc>
          <w:tcPr>
            <w:tcW w:w="1700"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 if analysis controlled for physical activity</w:t>
            </w:r>
          </w:p>
        </w:tc>
        <w:tc>
          <w:tcPr>
            <w:tcW w:w="1760"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 for an objective measure of the health outcome</w:t>
            </w:r>
          </w:p>
        </w:tc>
        <w:tc>
          <w:tcPr>
            <w:tcW w:w="871" w:type="dxa"/>
          </w:tcPr>
          <w:p>
            <w:pPr>
              <w:jc w:val="left"/>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Total score</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Park, 2021</w:t>
            </w:r>
          </w:p>
        </w:tc>
        <w:tc>
          <w:tcPr>
            <w:tcW w:w="158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w:t>
            </w:r>
          </w:p>
        </w:tc>
        <w:tc>
          <w:tcPr>
            <w:tcW w:w="237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w:t>
            </w:r>
          </w:p>
        </w:tc>
        <w:tc>
          <w:tcPr>
            <w:tcW w:w="871"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Harmer, 2020</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3</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Liu, 2020</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Tu, 2020</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Bellettiere, 2019</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20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Garcia, 2019</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Stamatakis, 2019</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Patel, 2018</w:t>
            </w:r>
          </w:p>
        </w:tc>
        <w:tc>
          <w:tcPr>
            <w:tcW w:w="158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Morales, 2018</w:t>
            </w:r>
          </w:p>
        </w:tc>
        <w:tc>
          <w:tcPr>
            <w:tcW w:w="1580"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2370"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0</w:t>
            </w:r>
          </w:p>
        </w:tc>
        <w:tc>
          <w:tcPr>
            <w:tcW w:w="2030"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w:t>
            </w:r>
          </w:p>
        </w:tc>
        <w:tc>
          <w:tcPr>
            <w:tcW w:w="1830"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1700"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1760"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871" w:type="dxa"/>
            <w:vAlign w:val="top"/>
          </w:tcPr>
          <w:p>
            <w:pPr>
              <w:rPr>
                <w:rFonts w:hint="eastAsia"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Dohrn, 2017</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Engelen, 2016</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Cumming, 2016</w:t>
            </w:r>
          </w:p>
        </w:tc>
        <w:tc>
          <w:tcPr>
            <w:tcW w:w="1580"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2370"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2030"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kern w:val="2"/>
                <w:sz w:val="21"/>
                <w:szCs w:val="24"/>
                <w:vertAlign w:val="baseline"/>
                <w:lang w:val="en-US" w:eastAsia="zh-CN" w:bidi="ar-SA"/>
              </w:rPr>
              <w:t>-</w:t>
            </w:r>
          </w:p>
        </w:tc>
        <w:tc>
          <w:tcPr>
            <w:tcW w:w="1830"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1700"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0</w:t>
            </w:r>
          </w:p>
        </w:tc>
        <w:tc>
          <w:tcPr>
            <w:tcW w:w="1760"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1</w:t>
            </w:r>
          </w:p>
        </w:tc>
        <w:tc>
          <w:tcPr>
            <w:tcW w:w="871" w:type="dxa"/>
            <w:vAlign w:val="top"/>
          </w:tcPr>
          <w:p>
            <w:pPr>
              <w:rPr>
                <w:rFonts w:hint="default" w:ascii="Times New Roman" w:hAnsi="Times New Roman" w:cs="Times New Roman" w:eastAsiaTheme="minorEastAsia"/>
                <w:color w:val="auto"/>
                <w:kern w:val="2"/>
                <w:sz w:val="21"/>
                <w:szCs w:val="24"/>
                <w:vertAlign w:val="baseline"/>
                <w:lang w:val="en-US" w:eastAsia="zh-CN" w:bidi="ar-SA"/>
              </w:rPr>
            </w:pPr>
            <w:r>
              <w:rPr>
                <w:rFonts w:hint="eastAsia"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Evenson, 2016</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20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Grace, 2016</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McDonnel, 2016</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Moller, 2016</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Borodulin, 2015</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2</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Ikehara, 2015</w:t>
            </w:r>
          </w:p>
        </w:tc>
        <w:tc>
          <w:tcPr>
            <w:tcW w:w="158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0</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default" w:ascii="Times New Roman" w:hAnsi="Times New Roman" w:cs="Times New Roman"/>
                <w:color w:val="auto"/>
                <w:vertAlign w:val="baseline"/>
                <w:lang w:val="en-US" w:eastAsia="zh-CN"/>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033"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Keadle, 2015</w:t>
            </w:r>
          </w:p>
        </w:tc>
        <w:tc>
          <w:tcPr>
            <w:tcW w:w="158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237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20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w:t>
            </w:r>
          </w:p>
        </w:tc>
        <w:tc>
          <w:tcPr>
            <w:tcW w:w="183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0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1760"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1</w:t>
            </w:r>
          </w:p>
        </w:tc>
        <w:tc>
          <w:tcPr>
            <w:tcW w:w="871" w:type="dxa"/>
          </w:tcPr>
          <w:p>
            <w:pPr>
              <w:rPr>
                <w:rFonts w:hint="default" w:ascii="Times New Roman" w:hAnsi="Times New Roman" w:cs="Times New Roman"/>
                <w:color w:val="auto"/>
                <w:vertAlign w:val="baseline"/>
                <w:lang w:val="en-US" w:eastAsia="zh-CN"/>
              </w:rPr>
            </w:pPr>
            <w:r>
              <w:rPr>
                <w:rFonts w:hint="eastAsia" w:ascii="Times New Roman" w:hAnsi="Times New Roman" w:cs="Times New Roman"/>
                <w:color w:val="auto"/>
                <w:vertAlign w:val="baseline"/>
                <w:lang w:val="en-US" w:eastAsia="zh-CN"/>
              </w:rPr>
              <w:t>5</w:t>
            </w:r>
          </w:p>
        </w:tc>
      </w:tr>
    </w:tbl>
    <w:p>
      <w:pPr>
        <w:rPr>
          <w:rFonts w:hint="default" w:ascii="Times New Roman" w:hAnsi="Times New Roman" w:cs="Times New Roman"/>
        </w:rPr>
        <w:sectPr>
          <w:pgSz w:w="16838" w:h="11906" w:orient="landscape"/>
          <w:pgMar w:top="1800" w:right="1440" w:bottom="1800" w:left="1440" w:header="851" w:footer="992" w:gutter="0"/>
          <w:cols w:space="425" w:num="1"/>
          <w:docGrid w:type="lines" w:linePitch="312" w:charSpace="0"/>
        </w:sectPr>
      </w:pPr>
    </w:p>
    <w:p>
      <w:pPr>
        <w:rPr>
          <w:rFonts w:hint="eastAsia" w:ascii="Times New Roman" w:hAnsi="Times New Roman" w:cs="Times New Roman" w:eastAsiaTheme="minorEastAsia"/>
          <w:lang w:eastAsia="zh-CN"/>
        </w:rPr>
      </w:pPr>
      <w:r>
        <w:rPr>
          <w:rFonts w:hint="eastAsia" w:ascii="Times New Roman" w:hAnsi="Times New Roman" w:cs="Times New Roman" w:eastAsiaTheme="minorEastAsia"/>
          <w:lang w:eastAsia="zh-CN"/>
        </w:rPr>
        <w:drawing>
          <wp:inline distT="0" distB="0" distL="114300" distR="114300">
            <wp:extent cx="5263515" cy="8090535"/>
            <wp:effectExtent l="0" t="0" r="9525" b="1905"/>
            <wp:docPr id="6" name="图片 6" descr="未命名文件(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未命名文件(8)"/>
                    <pic:cNvPicPr>
                      <a:picLocks noChangeAspect="1"/>
                    </pic:cNvPicPr>
                  </pic:nvPicPr>
                  <pic:blipFill>
                    <a:blip r:embed="rId4"/>
                    <a:stretch>
                      <a:fillRect/>
                    </a:stretch>
                  </pic:blipFill>
                  <pic:spPr>
                    <a:xfrm>
                      <a:off x="0" y="0"/>
                      <a:ext cx="5263515" cy="8090535"/>
                    </a:xfrm>
                    <a:prstGeom prst="rect">
                      <a:avLst/>
                    </a:prstGeom>
                  </pic:spPr>
                </pic:pic>
              </a:graphicData>
            </a:graphic>
          </wp:inline>
        </w:drawing>
      </w:r>
    </w:p>
    <w:p>
      <w:pPr>
        <w:rPr>
          <w:rFonts w:hint="default" w:ascii="Times New Roman" w:hAnsi="Times New Roman" w:cs="Times New Roman" w:eastAsiaTheme="minorEastAsia"/>
          <w:lang w:val="en-US" w:eastAsia="zh-CN"/>
        </w:rPr>
      </w:pPr>
      <w:r>
        <w:rPr>
          <w:rFonts w:hint="eastAsia" w:ascii="Times New Roman" w:hAnsi="Times New Roman" w:cs="Times New Roman"/>
          <w:lang w:val="en-US" w:eastAsia="zh-CN"/>
        </w:rPr>
        <w:t xml:space="preserve">Figure S1. </w:t>
      </w:r>
      <w:r>
        <w:rPr>
          <w:rFonts w:hint="eastAsia" w:ascii="Times New Roman" w:hAnsi="Times New Roman" w:cs="Times New Roman"/>
          <w:sz w:val="22"/>
          <w:szCs w:val="22"/>
          <w:lang w:val="en-US" w:eastAsia="zh-CN"/>
        </w:rPr>
        <w:t>The flowchart of the literature search</w:t>
      </w:r>
    </w:p>
    <w:p>
      <w:r>
        <w:drawing>
          <wp:inline distT="0" distB="0" distL="114300" distR="114300">
            <wp:extent cx="5273040" cy="1000125"/>
            <wp:effectExtent l="0" t="0" r="0" b="5715"/>
            <wp:docPr id="14"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
                    <pic:cNvPicPr>
                      <a:picLocks noChangeAspect="1"/>
                    </pic:cNvPicPr>
                  </pic:nvPicPr>
                  <pic:blipFill>
                    <a:blip r:embed="rId5"/>
                    <a:stretch>
                      <a:fillRect/>
                    </a:stretch>
                  </pic:blipFill>
                  <pic:spPr>
                    <a:xfrm>
                      <a:off x="0" y="0"/>
                      <a:ext cx="5273040" cy="1000125"/>
                    </a:xfrm>
                    <a:prstGeom prst="rect">
                      <a:avLst/>
                    </a:prstGeom>
                    <a:noFill/>
                    <a:ln>
                      <a:noFill/>
                    </a:ln>
                  </pic:spPr>
                </pic:pic>
              </a:graphicData>
            </a:graphic>
          </wp:inline>
        </w:drawing>
      </w:r>
    </w:p>
    <w:p>
      <w:pPr>
        <w:rPr>
          <w:rFonts w:hint="default"/>
          <w:lang w:val="en-US"/>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S2</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Total Sedentary </w:t>
      </w:r>
      <w:r>
        <w:rPr>
          <w:rFonts w:hint="eastAsia" w:ascii="Times New Roman" w:hAnsi="Times New Roman" w:cs="Times New Roman"/>
          <w:lang w:val="en-US" w:eastAsia="zh-CN"/>
        </w:rPr>
        <w:t>Time</w:t>
      </w:r>
      <w:r>
        <w:rPr>
          <w:rFonts w:hint="default" w:ascii="Times New Roman" w:hAnsi="Times New Roman" w:cs="Times New Roman"/>
          <w:lang w:val="en-US" w:eastAsia="zh-CN"/>
        </w:rPr>
        <w:t xml:space="preserve"> Duration And CVD Mor</w:t>
      </w:r>
      <w:r>
        <w:rPr>
          <w:rFonts w:hint="eastAsia" w:ascii="Times New Roman" w:hAnsi="Times New Roman" w:cs="Times New Roman"/>
          <w:lang w:val="en-US" w:eastAsia="zh-CN"/>
        </w:rPr>
        <w:t>bidity</w:t>
      </w:r>
    </w:p>
    <w:p>
      <w:r>
        <w:drawing>
          <wp:inline distT="0" distB="0" distL="114300" distR="114300">
            <wp:extent cx="5269865" cy="1262380"/>
            <wp:effectExtent l="0" t="0" r="3175" b="254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pic:cNvPicPr>
                  </pic:nvPicPr>
                  <pic:blipFill>
                    <a:blip r:embed="rId6"/>
                    <a:stretch>
                      <a:fillRect/>
                    </a:stretch>
                  </pic:blipFill>
                  <pic:spPr>
                    <a:xfrm>
                      <a:off x="0" y="0"/>
                      <a:ext cx="5269865" cy="1262380"/>
                    </a:xfrm>
                    <a:prstGeom prst="rect">
                      <a:avLst/>
                    </a:prstGeom>
                    <a:noFill/>
                    <a:ln>
                      <a:noFill/>
                    </a:ln>
                  </pic:spPr>
                </pic:pic>
              </a:graphicData>
            </a:graphic>
          </wp:inline>
        </w:drawing>
      </w:r>
    </w:p>
    <w:p>
      <w:pPr>
        <w:rPr>
          <w:rFonts w:hint="default" w:ascii="Times New Roman" w:hAnsi="Times New Roman" w:cs="Times New Roman"/>
          <w:lang w:val="en-US" w:eastAsia="zh-CN"/>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S3</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Total Sedentary </w:t>
      </w:r>
      <w:r>
        <w:rPr>
          <w:rFonts w:hint="eastAsia" w:ascii="Times New Roman" w:hAnsi="Times New Roman" w:cs="Times New Roman"/>
          <w:lang w:val="en-US" w:eastAsia="zh-CN"/>
        </w:rPr>
        <w:t>Time</w:t>
      </w:r>
      <w:r>
        <w:rPr>
          <w:rFonts w:hint="default" w:ascii="Times New Roman" w:hAnsi="Times New Roman" w:cs="Times New Roman"/>
          <w:lang w:val="en-US" w:eastAsia="zh-CN"/>
        </w:rPr>
        <w:t xml:space="preserve"> Duration And CVD Mortality</w:t>
      </w:r>
    </w:p>
    <w:p>
      <w:r>
        <w:drawing>
          <wp:inline distT="0" distB="0" distL="114300" distR="114300">
            <wp:extent cx="5272405" cy="1105535"/>
            <wp:effectExtent l="0" t="0" r="635" b="6985"/>
            <wp:docPr id="5"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pic:cNvPicPr>
                      <a:picLocks noChangeAspect="1"/>
                    </pic:cNvPicPr>
                  </pic:nvPicPr>
                  <pic:blipFill>
                    <a:blip r:embed="rId7"/>
                    <a:stretch>
                      <a:fillRect/>
                    </a:stretch>
                  </pic:blipFill>
                  <pic:spPr>
                    <a:xfrm>
                      <a:off x="0" y="0"/>
                      <a:ext cx="5272405" cy="1105535"/>
                    </a:xfrm>
                    <a:prstGeom prst="rect">
                      <a:avLst/>
                    </a:prstGeom>
                    <a:noFill/>
                    <a:ln>
                      <a:noFill/>
                    </a:ln>
                  </pic:spPr>
                </pic:pic>
              </a:graphicData>
            </a:graphic>
          </wp:inline>
        </w:drawing>
      </w:r>
    </w:p>
    <w:p>
      <w:pPr>
        <w:rPr>
          <w:rFonts w:hint="eastAsia" w:ascii="Times New Roman" w:hAnsi="Times New Roman" w:cs="Times New Roman"/>
          <w:lang w:val="en-US" w:eastAsia="zh-CN"/>
        </w:rPr>
      </w:pPr>
      <w:bookmarkStart w:id="8" w:name="OLE_LINK6"/>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S4</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Total </w:t>
      </w:r>
      <w:r>
        <w:rPr>
          <w:rFonts w:hint="eastAsia" w:ascii="Times New Roman" w:hAnsi="Times New Roman" w:cs="Times New Roman"/>
          <w:lang w:val="en-US" w:eastAsia="zh-CN"/>
        </w:rPr>
        <w:t>Sedentary Time</w:t>
      </w:r>
      <w:r>
        <w:rPr>
          <w:rFonts w:hint="default" w:ascii="Times New Roman" w:hAnsi="Times New Roman" w:cs="Times New Roman"/>
          <w:lang w:val="en-US" w:eastAsia="zh-CN"/>
        </w:rPr>
        <w:t xml:space="preserve"> Duration And CVD Mor</w:t>
      </w:r>
      <w:r>
        <w:rPr>
          <w:rFonts w:hint="eastAsia" w:ascii="Times New Roman" w:hAnsi="Times New Roman" w:cs="Times New Roman"/>
          <w:lang w:val="en-US" w:eastAsia="zh-CN"/>
        </w:rPr>
        <w:t>bidity And Mortality</w:t>
      </w:r>
    </w:p>
    <w:p>
      <w:pPr>
        <w:rPr>
          <w:rFonts w:hint="default" w:ascii="Times New Roman" w:hAnsi="Times New Roman" w:cs="Times New Roman"/>
          <w:lang w:val="en-US" w:eastAsia="zh-CN"/>
        </w:rPr>
      </w:pPr>
      <w:r>
        <w:drawing>
          <wp:inline distT="0" distB="0" distL="114300" distR="114300">
            <wp:extent cx="5271135" cy="3472180"/>
            <wp:effectExtent l="0" t="0" r="1905" b="2540"/>
            <wp:docPr id="3"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2"/>
                    <pic:cNvPicPr>
                      <a:picLocks noChangeAspect="1"/>
                    </pic:cNvPicPr>
                  </pic:nvPicPr>
                  <pic:blipFill>
                    <a:blip r:embed="rId8"/>
                    <a:stretch>
                      <a:fillRect/>
                    </a:stretch>
                  </pic:blipFill>
                  <pic:spPr>
                    <a:xfrm>
                      <a:off x="0" y="0"/>
                      <a:ext cx="5271135" cy="3472180"/>
                    </a:xfrm>
                    <a:prstGeom prst="rect">
                      <a:avLst/>
                    </a:prstGeom>
                    <a:noFill/>
                    <a:ln>
                      <a:noFill/>
                    </a:ln>
                  </pic:spPr>
                </pic:pic>
              </a:graphicData>
            </a:graphic>
          </wp:inline>
        </w:drawing>
      </w:r>
    </w:p>
    <w:p>
      <w:pPr>
        <w:rPr>
          <w:rFonts w:hint="eastAsia" w:ascii="Times New Roman" w:hAnsi="Times New Roman" w:cs="Times New Roman"/>
          <w:lang w:val="en-US" w:eastAsia="zh-CN"/>
        </w:rPr>
      </w:pPr>
      <w:r>
        <w:rPr>
          <w:rFonts w:hint="default" w:ascii="Times New Roman" w:hAnsi="Times New Roman" w:cs="Times New Roman"/>
          <w:b w:val="0"/>
          <w:bCs w:val="0"/>
          <w:lang w:val="en-US" w:eastAsia="zh-CN"/>
        </w:rPr>
        <w:t>Figure S</w:t>
      </w:r>
      <w:r>
        <w:rPr>
          <w:rFonts w:hint="eastAsia" w:ascii="Times New Roman" w:hAnsi="Times New Roman" w:cs="Times New Roman"/>
          <w:b w:val="0"/>
          <w:bCs w:val="0"/>
          <w:lang w:val="en-US" w:eastAsia="zh-CN"/>
        </w:rPr>
        <w:t>5</w:t>
      </w:r>
      <w:r>
        <w:rPr>
          <w:rFonts w:hint="default" w:ascii="Times New Roman" w:hAnsi="Times New Roman" w:cs="Times New Roman"/>
          <w:b w:val="0"/>
          <w:bCs w:val="0"/>
          <w:lang w:val="en-US" w:eastAsia="zh-CN"/>
        </w:rPr>
        <w:t>.</w:t>
      </w:r>
      <w:r>
        <w:rPr>
          <w:rFonts w:hint="eastAsia" w:ascii="Times New Roman" w:hAnsi="Times New Roman" w:cs="Times New Roman"/>
          <w:b w:val="0"/>
          <w:bCs w:val="0"/>
          <w:lang w:val="en-US" w:eastAsia="zh-CN"/>
        </w:rPr>
        <w:t xml:space="preserve"> Sensitivity Analysis </w:t>
      </w:r>
      <w:r>
        <w:rPr>
          <w:rFonts w:hint="default" w:ascii="Times New Roman" w:hAnsi="Times New Roman" w:cs="Times New Roman"/>
          <w:lang w:val="en-US" w:eastAsia="zh-CN"/>
        </w:rPr>
        <w:t xml:space="preserve">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Total Sedentary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Mortality</w:t>
      </w:r>
    </w:p>
    <w:p>
      <w:pPr>
        <w:rPr>
          <w:rFonts w:hint="default" w:ascii="Times New Roman" w:hAnsi="Times New Roman" w:cs="Times New Roman"/>
          <w:lang w:val="en-US" w:eastAsia="zh-CN"/>
        </w:rPr>
      </w:pPr>
      <w:r>
        <w:drawing>
          <wp:inline distT="0" distB="0" distL="114300" distR="114300">
            <wp:extent cx="5270500" cy="3520440"/>
            <wp:effectExtent l="0" t="0" r="2540" b="0"/>
            <wp:docPr id="4"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3"/>
                    <pic:cNvPicPr>
                      <a:picLocks noChangeAspect="1"/>
                    </pic:cNvPicPr>
                  </pic:nvPicPr>
                  <pic:blipFill>
                    <a:blip r:embed="rId9"/>
                    <a:stretch>
                      <a:fillRect/>
                    </a:stretch>
                  </pic:blipFill>
                  <pic:spPr>
                    <a:xfrm>
                      <a:off x="0" y="0"/>
                      <a:ext cx="5270500" cy="3520440"/>
                    </a:xfrm>
                    <a:prstGeom prst="rect">
                      <a:avLst/>
                    </a:prstGeom>
                    <a:noFill/>
                    <a:ln>
                      <a:noFill/>
                    </a:ln>
                  </pic:spPr>
                </pic:pic>
              </a:graphicData>
            </a:graphic>
          </wp:inline>
        </w:drawing>
      </w:r>
    </w:p>
    <w:p>
      <w:pPr>
        <w:rPr>
          <w:rFonts w:hint="eastAsia" w:ascii="Times New Roman" w:hAnsi="Times New Roman" w:cs="Times New Roman"/>
          <w:lang w:val="en-US" w:eastAsia="zh-CN"/>
        </w:rPr>
      </w:pPr>
      <w:r>
        <w:rPr>
          <w:rFonts w:hint="default" w:ascii="Times New Roman" w:hAnsi="Times New Roman" w:cs="Times New Roman"/>
          <w:b w:val="0"/>
          <w:bCs w:val="0"/>
          <w:lang w:val="en-US" w:eastAsia="zh-CN"/>
        </w:rPr>
        <w:t>Figure S</w:t>
      </w:r>
      <w:r>
        <w:rPr>
          <w:rFonts w:hint="eastAsia" w:ascii="Times New Roman" w:hAnsi="Times New Roman" w:cs="Times New Roman"/>
          <w:b w:val="0"/>
          <w:bCs w:val="0"/>
          <w:lang w:val="en-US" w:eastAsia="zh-CN"/>
        </w:rPr>
        <w:t>6</w:t>
      </w:r>
      <w:r>
        <w:rPr>
          <w:rFonts w:hint="default" w:ascii="Times New Roman" w:hAnsi="Times New Roman" w:cs="Times New Roman"/>
          <w:b w:val="0"/>
          <w:bCs w:val="0"/>
          <w:lang w:val="en-US" w:eastAsia="zh-CN"/>
        </w:rPr>
        <w:t>.</w:t>
      </w:r>
      <w:r>
        <w:rPr>
          <w:rFonts w:hint="eastAsia" w:ascii="Times New Roman" w:hAnsi="Times New Roman" w:cs="Times New Roman"/>
          <w:b w:val="0"/>
          <w:bCs w:val="0"/>
          <w:lang w:val="en-US" w:eastAsia="zh-CN"/>
        </w:rPr>
        <w:t xml:space="preserve"> Sensitivity Analysis </w:t>
      </w:r>
      <w:r>
        <w:rPr>
          <w:rFonts w:hint="default" w:ascii="Times New Roman" w:hAnsi="Times New Roman" w:cs="Times New Roman"/>
          <w:lang w:val="en-US" w:eastAsia="zh-CN"/>
        </w:rPr>
        <w:t xml:space="preserve">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Total Sedentary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Morbidity and Mortality</w:t>
      </w:r>
    </w:p>
    <w:p>
      <w:pPr>
        <w:rPr>
          <w:rFonts w:hint="eastAsia" w:ascii="Times New Roman" w:hAnsi="Times New Roman" w:cs="Times New Roman"/>
          <w:lang w:val="en-US" w:eastAsia="zh-CN"/>
        </w:rPr>
      </w:pPr>
      <w:r>
        <w:drawing>
          <wp:inline distT="0" distB="0" distL="114300" distR="114300">
            <wp:extent cx="5267960" cy="1198245"/>
            <wp:effectExtent l="0" t="0" r="5080" b="5715"/>
            <wp:docPr id="9" name="图片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pic:cNvPicPr>
                      <a:picLocks noChangeAspect="1"/>
                    </pic:cNvPicPr>
                  </pic:nvPicPr>
                  <pic:blipFill>
                    <a:blip r:embed="rId10"/>
                    <a:stretch>
                      <a:fillRect/>
                    </a:stretch>
                  </pic:blipFill>
                  <pic:spPr>
                    <a:xfrm>
                      <a:off x="0" y="0"/>
                      <a:ext cx="5267960" cy="1198245"/>
                    </a:xfrm>
                    <a:prstGeom prst="rect">
                      <a:avLst/>
                    </a:prstGeom>
                    <a:noFill/>
                    <a:ln>
                      <a:noFill/>
                    </a:ln>
                  </pic:spPr>
                </pic:pic>
              </a:graphicData>
            </a:graphic>
          </wp:inline>
        </w:drawing>
      </w:r>
    </w:p>
    <w:p>
      <w:pPr>
        <w:rPr>
          <w:rFonts w:hint="eastAsia" w:ascii="Times New Roman" w:hAnsi="Times New Roman" w:cs="Times New Roman"/>
          <w:lang w:val="en-US" w:eastAsia="zh-CN"/>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S7</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Morbidity</w:t>
      </w:r>
    </w:p>
    <w:p>
      <w:r>
        <w:drawing>
          <wp:inline distT="0" distB="0" distL="114300" distR="114300">
            <wp:extent cx="5268595" cy="989965"/>
            <wp:effectExtent l="0" t="0" r="4445" b="635"/>
            <wp:docPr id="16"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3"/>
                    <pic:cNvPicPr>
                      <a:picLocks noChangeAspect="1"/>
                    </pic:cNvPicPr>
                  </pic:nvPicPr>
                  <pic:blipFill>
                    <a:blip r:embed="rId11"/>
                    <a:stretch>
                      <a:fillRect/>
                    </a:stretch>
                  </pic:blipFill>
                  <pic:spPr>
                    <a:xfrm>
                      <a:off x="0" y="0"/>
                      <a:ext cx="5268595" cy="989965"/>
                    </a:xfrm>
                    <a:prstGeom prst="rect">
                      <a:avLst/>
                    </a:prstGeom>
                    <a:noFill/>
                    <a:ln>
                      <a:noFill/>
                    </a:ln>
                  </pic:spPr>
                </pic:pic>
              </a:graphicData>
            </a:graphic>
          </wp:inline>
        </w:drawing>
      </w:r>
    </w:p>
    <w:p>
      <w:pPr>
        <w:rPr>
          <w:rFonts w:hint="default"/>
          <w:lang w:val="en-US" w:eastAsia="zh-CN"/>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S8</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Morbidity (after excluding Cumming, 2016 and Morales, 2018)</w:t>
      </w:r>
    </w:p>
    <w:p>
      <w:r>
        <w:drawing>
          <wp:inline distT="0" distB="0" distL="114300" distR="114300">
            <wp:extent cx="5271770" cy="1238885"/>
            <wp:effectExtent l="0" t="0" r="1270" b="10795"/>
            <wp:docPr id="10"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pic:cNvPicPr>
                      <a:picLocks noChangeAspect="1"/>
                    </pic:cNvPicPr>
                  </pic:nvPicPr>
                  <pic:blipFill>
                    <a:blip r:embed="rId12"/>
                    <a:stretch>
                      <a:fillRect/>
                    </a:stretch>
                  </pic:blipFill>
                  <pic:spPr>
                    <a:xfrm>
                      <a:off x="0" y="0"/>
                      <a:ext cx="5271770" cy="1238885"/>
                    </a:xfrm>
                    <a:prstGeom prst="rect">
                      <a:avLst/>
                    </a:prstGeom>
                    <a:noFill/>
                    <a:ln>
                      <a:noFill/>
                    </a:ln>
                  </pic:spPr>
                </pic:pic>
              </a:graphicData>
            </a:graphic>
          </wp:inline>
        </w:drawing>
      </w:r>
    </w:p>
    <w:p>
      <w:pPr>
        <w:rPr>
          <w:rFonts w:hint="default"/>
          <w:lang w:val="en-US" w:eastAsia="zh-CN"/>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S9</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 xml:space="preserve">Mortality (after excluding </w:t>
      </w:r>
      <w:r>
        <w:rPr>
          <w:rFonts w:hint="default" w:ascii="Times New Roman" w:hAnsi="Times New Roman" w:cs="Times New Roman"/>
          <w:lang w:val="en-US" w:eastAsia="zh-CN"/>
        </w:rPr>
        <w:t>study</w:t>
      </w:r>
      <w:r>
        <w:rPr>
          <w:rFonts w:hint="eastAsia" w:ascii="Times New Roman" w:hAnsi="Times New Roman" w:cs="Times New Roman"/>
          <w:lang w:val="en-US" w:eastAsia="zh-CN"/>
        </w:rPr>
        <w:t xml:space="preserve"> did </w:t>
      </w:r>
      <w:r>
        <w:rPr>
          <w:rFonts w:hint="default" w:ascii="Times New Roman" w:hAnsi="Times New Roman" w:cs="Times New Roman"/>
          <w:lang w:val="en-US" w:eastAsia="zh-CN"/>
        </w:rPr>
        <w:t xml:space="preserve">not </w:t>
      </w:r>
      <w:r>
        <w:rPr>
          <w:rFonts w:hint="eastAsia" w:ascii="Times New Roman" w:hAnsi="Times New Roman" w:cs="Times New Roman"/>
          <w:lang w:val="en-US" w:eastAsia="zh-CN"/>
        </w:rPr>
        <w:t>include</w:t>
      </w:r>
      <w:r>
        <w:rPr>
          <w:rFonts w:hint="default" w:ascii="Times New Roman" w:hAnsi="Times New Roman" w:cs="Times New Roman"/>
          <w:lang w:val="en-US" w:eastAsia="zh-CN"/>
        </w:rPr>
        <w:t xml:space="preserve"> any physical activity</w:t>
      </w:r>
      <w:r>
        <w:rPr>
          <w:rFonts w:hint="eastAsia" w:ascii="Times New Roman" w:hAnsi="Times New Roman" w:cs="Times New Roman"/>
          <w:lang w:val="en-US" w:eastAsia="zh-CN"/>
        </w:rPr>
        <w:t xml:space="preserve"> intensity</w:t>
      </w:r>
      <w:r>
        <w:rPr>
          <w:rFonts w:hint="default" w:ascii="Times New Roman" w:hAnsi="Times New Roman" w:cs="Times New Roman"/>
          <w:lang w:val="en-US" w:eastAsia="zh-CN"/>
        </w:rPr>
        <w:t xml:space="preserve"> as a covariate in the most adjusted model</w:t>
      </w:r>
      <w:r>
        <w:rPr>
          <w:rFonts w:hint="eastAsia" w:ascii="Times New Roman" w:hAnsi="Times New Roman" w:cs="Times New Roman"/>
          <w:lang w:val="en-US" w:eastAsia="zh-CN"/>
        </w:rPr>
        <w:t>)</w:t>
      </w:r>
    </w:p>
    <w:bookmarkEnd w:id="8"/>
    <w:p>
      <w:r>
        <w:drawing>
          <wp:inline distT="0" distB="0" distL="114300" distR="114300">
            <wp:extent cx="5267960" cy="1339850"/>
            <wp:effectExtent l="0" t="0" r="5080" b="1270"/>
            <wp:docPr id="7"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pic:cNvPicPr>
                      <a:picLocks noChangeAspect="1"/>
                    </pic:cNvPicPr>
                  </pic:nvPicPr>
                  <pic:blipFill>
                    <a:blip r:embed="rId13"/>
                    <a:stretch>
                      <a:fillRect/>
                    </a:stretch>
                  </pic:blipFill>
                  <pic:spPr>
                    <a:xfrm>
                      <a:off x="0" y="0"/>
                      <a:ext cx="5267960" cy="1339850"/>
                    </a:xfrm>
                    <a:prstGeom prst="rect">
                      <a:avLst/>
                    </a:prstGeom>
                    <a:noFill/>
                    <a:ln>
                      <a:noFill/>
                    </a:ln>
                  </pic:spPr>
                </pic:pic>
              </a:graphicData>
            </a:graphic>
          </wp:inline>
        </w:drawing>
      </w:r>
    </w:p>
    <w:p>
      <w:pPr>
        <w:rPr>
          <w:rFonts w:hint="default" w:ascii="Times New Roman" w:hAnsi="Times New Roman" w:cs="Times New Roman"/>
          <w:lang w:val="en-US" w:eastAsia="zh-CN"/>
        </w:rPr>
      </w:pPr>
      <w:bookmarkStart w:id="9" w:name="OLE_LINK7"/>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S10</w:t>
      </w:r>
      <w:r>
        <w:rPr>
          <w:rFonts w:hint="default" w:ascii="Times New Roman" w:hAnsi="Times New Roman" w:cs="Times New Roman"/>
          <w:lang w:val="en-US" w:eastAsia="zh-CN"/>
        </w:rPr>
        <w:t xml:space="preserve">. Forest Plot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Mortality</w:t>
      </w:r>
    </w:p>
    <w:bookmarkEnd w:id="9"/>
    <w:p>
      <w:r>
        <w:drawing>
          <wp:inline distT="0" distB="0" distL="114300" distR="114300">
            <wp:extent cx="5271135" cy="1309370"/>
            <wp:effectExtent l="0" t="0" r="1905" b="1270"/>
            <wp:docPr id="8"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pic:cNvPicPr>
                      <a:picLocks noChangeAspect="1"/>
                    </pic:cNvPicPr>
                  </pic:nvPicPr>
                  <pic:blipFill>
                    <a:blip r:embed="rId14"/>
                    <a:stretch>
                      <a:fillRect/>
                    </a:stretch>
                  </pic:blipFill>
                  <pic:spPr>
                    <a:xfrm>
                      <a:off x="0" y="0"/>
                      <a:ext cx="5271135" cy="1309370"/>
                    </a:xfrm>
                    <a:prstGeom prst="rect">
                      <a:avLst/>
                    </a:prstGeom>
                    <a:noFill/>
                    <a:ln>
                      <a:noFill/>
                    </a:ln>
                  </pic:spPr>
                </pic:pic>
              </a:graphicData>
            </a:graphic>
          </wp:inline>
        </w:drawing>
      </w:r>
    </w:p>
    <w:p>
      <w:pPr>
        <w:rPr>
          <w:rFonts w:hint="eastAsia" w:ascii="Times New Roman" w:hAnsi="Times New Roman" w:cs="Times New Roman"/>
          <w:lang w:val="en-US" w:eastAsia="zh-CN"/>
        </w:rPr>
      </w:pPr>
      <w:bookmarkStart w:id="10" w:name="OLE_LINK8"/>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S11</w:t>
      </w:r>
      <w:r>
        <w:rPr>
          <w:rFonts w:hint="default" w:ascii="Times New Roman" w:hAnsi="Times New Roman" w:cs="Times New Roman"/>
          <w:lang w:val="en-US" w:eastAsia="zh-CN"/>
        </w:rPr>
        <w:t xml:space="preserve">. Forest Plot </w:t>
      </w:r>
      <w:bookmarkStart w:id="11" w:name="OLE_LINK9"/>
      <w:r>
        <w:rPr>
          <w:rFonts w:hint="default" w:ascii="Times New Roman" w:hAnsi="Times New Roman" w:cs="Times New Roman"/>
          <w:lang w:val="en-US" w:eastAsia="zh-CN"/>
        </w:rPr>
        <w:t xml:space="preserve">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Mortality</w:t>
      </w:r>
      <w:bookmarkEnd w:id="11"/>
      <w:r>
        <w:rPr>
          <w:rFonts w:hint="eastAsia" w:ascii="Times New Roman" w:hAnsi="Times New Roman" w:cs="Times New Roman"/>
          <w:lang w:val="en-US" w:eastAsia="zh-CN"/>
        </w:rPr>
        <w:t xml:space="preserve"> (after excluding </w:t>
      </w:r>
      <w:r>
        <w:rPr>
          <w:rFonts w:hint="default" w:ascii="Times New Roman" w:hAnsi="Times New Roman" w:cs="Times New Roman"/>
          <w:lang w:val="en-US" w:eastAsia="zh-CN"/>
        </w:rPr>
        <w:t>study</w:t>
      </w:r>
      <w:r>
        <w:rPr>
          <w:rFonts w:hint="eastAsia" w:ascii="Times New Roman" w:hAnsi="Times New Roman" w:cs="Times New Roman"/>
          <w:lang w:val="en-US" w:eastAsia="zh-CN"/>
        </w:rPr>
        <w:t xml:space="preserve"> did </w:t>
      </w:r>
      <w:bookmarkStart w:id="13" w:name="_GoBack"/>
      <w:bookmarkEnd w:id="13"/>
      <w:r>
        <w:rPr>
          <w:rFonts w:hint="default" w:ascii="Times New Roman" w:hAnsi="Times New Roman" w:cs="Times New Roman"/>
          <w:lang w:val="en-US" w:eastAsia="zh-CN"/>
        </w:rPr>
        <w:t xml:space="preserve">not </w:t>
      </w:r>
      <w:r>
        <w:rPr>
          <w:rFonts w:hint="eastAsia" w:ascii="Times New Roman" w:hAnsi="Times New Roman" w:cs="Times New Roman"/>
          <w:lang w:val="en-US" w:eastAsia="zh-CN"/>
        </w:rPr>
        <w:t>include</w:t>
      </w:r>
      <w:r>
        <w:rPr>
          <w:rFonts w:hint="default" w:ascii="Times New Roman" w:hAnsi="Times New Roman" w:cs="Times New Roman"/>
          <w:lang w:val="en-US" w:eastAsia="zh-CN"/>
        </w:rPr>
        <w:t xml:space="preserve"> any physical activity</w:t>
      </w:r>
      <w:r>
        <w:rPr>
          <w:rFonts w:hint="eastAsia" w:ascii="Times New Roman" w:hAnsi="Times New Roman" w:cs="Times New Roman"/>
          <w:lang w:val="en-US" w:eastAsia="zh-CN"/>
        </w:rPr>
        <w:t xml:space="preserve"> intensity</w:t>
      </w:r>
      <w:r>
        <w:rPr>
          <w:rFonts w:hint="default" w:ascii="Times New Roman" w:hAnsi="Times New Roman" w:cs="Times New Roman"/>
          <w:lang w:val="en-US" w:eastAsia="zh-CN"/>
        </w:rPr>
        <w:t xml:space="preserve"> as a covariate in the most adjusted model</w:t>
      </w:r>
      <w:r>
        <w:rPr>
          <w:rFonts w:hint="eastAsia" w:ascii="Times New Roman" w:hAnsi="Times New Roman" w:cs="Times New Roman"/>
          <w:lang w:val="en-US" w:eastAsia="zh-CN"/>
        </w:rPr>
        <w:t>)</w:t>
      </w:r>
    </w:p>
    <w:p>
      <w:r>
        <w:drawing>
          <wp:inline distT="0" distB="0" distL="114300" distR="114300">
            <wp:extent cx="5273040" cy="3503930"/>
            <wp:effectExtent l="0" t="0" r="0" b="1270"/>
            <wp:docPr id="12" name="图片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5"/>
                    <pic:cNvPicPr>
                      <a:picLocks noChangeAspect="1"/>
                    </pic:cNvPicPr>
                  </pic:nvPicPr>
                  <pic:blipFill>
                    <a:blip r:embed="rId15"/>
                    <a:stretch>
                      <a:fillRect/>
                    </a:stretch>
                  </pic:blipFill>
                  <pic:spPr>
                    <a:xfrm>
                      <a:off x="0" y="0"/>
                      <a:ext cx="5273040" cy="3503930"/>
                    </a:xfrm>
                    <a:prstGeom prst="rect">
                      <a:avLst/>
                    </a:prstGeom>
                    <a:noFill/>
                    <a:ln>
                      <a:noFill/>
                    </a:ln>
                  </pic:spPr>
                </pic:pic>
              </a:graphicData>
            </a:graphic>
          </wp:inline>
        </w:drawing>
      </w:r>
    </w:p>
    <w:p>
      <w:pPr>
        <w:rPr>
          <w:rFonts w:hint="default"/>
          <w:lang w:val="en-US" w:eastAsia="zh-CN"/>
        </w:rPr>
      </w:pPr>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S12</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Sensitivity Analysis</w:t>
      </w:r>
      <w:r>
        <w:rPr>
          <w:rFonts w:hint="default" w:ascii="Times New Roman" w:hAnsi="Times New Roman" w:cs="Times New Roman"/>
          <w:lang w:val="en-US" w:eastAsia="zh-CN"/>
        </w:rPr>
        <w:t xml:space="preserve">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Morbidity</w:t>
      </w:r>
    </w:p>
    <w:bookmarkEnd w:id="10"/>
    <w:p>
      <w:pPr>
        <w:rPr>
          <w:rFonts w:hint="default" w:ascii="Times New Roman" w:hAnsi="Times New Roman" w:cs="Times New Roman"/>
          <w:lang w:val="en-US" w:eastAsia="zh-CN"/>
        </w:rPr>
      </w:pPr>
      <w:r>
        <w:drawing>
          <wp:inline distT="0" distB="0" distL="114300" distR="114300">
            <wp:extent cx="5272405" cy="3564255"/>
            <wp:effectExtent l="0" t="0" r="635" b="1905"/>
            <wp:docPr id="11"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4"/>
                    <pic:cNvPicPr>
                      <a:picLocks noChangeAspect="1"/>
                    </pic:cNvPicPr>
                  </pic:nvPicPr>
                  <pic:blipFill>
                    <a:blip r:embed="rId16"/>
                    <a:stretch>
                      <a:fillRect/>
                    </a:stretch>
                  </pic:blipFill>
                  <pic:spPr>
                    <a:xfrm>
                      <a:off x="0" y="0"/>
                      <a:ext cx="5272405" cy="3564255"/>
                    </a:xfrm>
                    <a:prstGeom prst="rect">
                      <a:avLst/>
                    </a:prstGeom>
                    <a:noFill/>
                    <a:ln>
                      <a:noFill/>
                    </a:ln>
                  </pic:spPr>
                </pic:pic>
              </a:graphicData>
            </a:graphic>
          </wp:inline>
        </w:drawing>
      </w:r>
    </w:p>
    <w:p>
      <w:pPr>
        <w:rPr>
          <w:rFonts w:hint="default" w:ascii="Times New Roman" w:hAnsi="Times New Roman" w:cs="Times New Roman"/>
          <w:lang w:val="en-US" w:eastAsia="zh-CN"/>
        </w:rPr>
      </w:pPr>
      <w:bookmarkStart w:id="12" w:name="OLE_LINK10"/>
      <w:r>
        <w:rPr>
          <w:rFonts w:hint="default" w:ascii="Times New Roman" w:hAnsi="Times New Roman" w:cs="Times New Roman"/>
          <w:lang w:val="en-US" w:eastAsia="zh-CN"/>
        </w:rPr>
        <w:t>Figure</w:t>
      </w:r>
      <w:r>
        <w:rPr>
          <w:rFonts w:hint="eastAsia" w:ascii="Times New Roman" w:hAnsi="Times New Roman" w:cs="Times New Roman"/>
          <w:lang w:val="en-US" w:eastAsia="zh-CN"/>
        </w:rPr>
        <w:t xml:space="preserve"> S13</w:t>
      </w:r>
      <w:r>
        <w:rPr>
          <w:rFonts w:hint="default" w:ascii="Times New Roman" w:hAnsi="Times New Roman" w:cs="Times New Roman"/>
          <w:lang w:val="en-US" w:eastAsia="zh-CN"/>
        </w:rPr>
        <w:t xml:space="preserve">. </w:t>
      </w:r>
      <w:r>
        <w:rPr>
          <w:rFonts w:hint="eastAsia" w:ascii="Times New Roman" w:hAnsi="Times New Roman" w:cs="Times New Roman"/>
          <w:lang w:val="en-US" w:eastAsia="zh-CN"/>
        </w:rPr>
        <w:t>Sensitivity Analysis</w:t>
      </w:r>
      <w:r>
        <w:rPr>
          <w:rFonts w:hint="default" w:ascii="Times New Roman" w:hAnsi="Times New Roman" w:cs="Times New Roman"/>
          <w:lang w:val="en-US" w:eastAsia="zh-CN"/>
        </w:rPr>
        <w:t xml:space="preserve"> of the Association Between Highest </w:t>
      </w:r>
      <w:r>
        <w:rPr>
          <w:rFonts w:hint="eastAsia" w:ascii="Times New Roman" w:hAnsi="Times New Roman" w:cs="Times New Roman"/>
          <w:lang w:val="en-US" w:eastAsia="zh-CN"/>
        </w:rPr>
        <w:t>versus</w:t>
      </w:r>
      <w:r>
        <w:rPr>
          <w:rFonts w:hint="default" w:ascii="Times New Roman" w:hAnsi="Times New Roman" w:cs="Times New Roman"/>
          <w:lang w:val="en-US" w:eastAsia="zh-CN"/>
        </w:rPr>
        <w:t xml:space="preserve"> Lowest </w:t>
      </w:r>
      <w:r>
        <w:rPr>
          <w:rFonts w:hint="eastAsia" w:ascii="Times New Roman" w:hAnsi="Times New Roman" w:cs="Times New Roman"/>
          <w:lang w:val="en-US" w:eastAsia="zh-CN"/>
        </w:rPr>
        <w:t>Screen Time</w:t>
      </w:r>
      <w:r>
        <w:rPr>
          <w:rFonts w:hint="default" w:ascii="Times New Roman" w:hAnsi="Times New Roman" w:cs="Times New Roman"/>
          <w:lang w:val="en-US" w:eastAsia="zh-CN"/>
        </w:rPr>
        <w:t xml:space="preserve"> And CVD </w:t>
      </w:r>
      <w:r>
        <w:rPr>
          <w:rFonts w:hint="eastAsia" w:ascii="Times New Roman" w:hAnsi="Times New Roman" w:cs="Times New Roman"/>
          <w:lang w:val="en-US" w:eastAsia="zh-CN"/>
        </w:rPr>
        <w:t>Mortality</w:t>
      </w:r>
    </w:p>
    <w:bookmarkEnd w:id="12"/>
    <w:p>
      <w:pPr>
        <w:rPr>
          <w:rFonts w:hint="default" w:ascii="Times New Roman" w:hAnsi="Times New Roman" w:cs="Times New Roman"/>
          <w:lang w:val="en-US"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Times-Roman">
    <w:altName w:val="Times New Roman"/>
    <w:panose1 w:val="00000000000000000000"/>
    <w:charset w:val="00"/>
    <w:family w:val="auto"/>
    <w:pitch w:val="default"/>
    <w:sig w:usb0="00000000" w:usb1="00000000" w:usb2="00000000" w:usb3="00000000" w:csb0="0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3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F30A06"/>
    <w:rsid w:val="02A94AE5"/>
    <w:rsid w:val="02FD3EC4"/>
    <w:rsid w:val="036F3E2C"/>
    <w:rsid w:val="03795BF7"/>
    <w:rsid w:val="042B4233"/>
    <w:rsid w:val="05181985"/>
    <w:rsid w:val="058A5E9A"/>
    <w:rsid w:val="06E07E7F"/>
    <w:rsid w:val="06EE2458"/>
    <w:rsid w:val="078111D3"/>
    <w:rsid w:val="07A26F48"/>
    <w:rsid w:val="07CC7509"/>
    <w:rsid w:val="0A8F3284"/>
    <w:rsid w:val="0A934F20"/>
    <w:rsid w:val="0B4254F5"/>
    <w:rsid w:val="0BEA2D38"/>
    <w:rsid w:val="0C3D095E"/>
    <w:rsid w:val="0CE560AB"/>
    <w:rsid w:val="0FC778A7"/>
    <w:rsid w:val="105D4409"/>
    <w:rsid w:val="1072324E"/>
    <w:rsid w:val="11646CC3"/>
    <w:rsid w:val="11CB3AC2"/>
    <w:rsid w:val="121D3BF2"/>
    <w:rsid w:val="131E6243"/>
    <w:rsid w:val="13296DC3"/>
    <w:rsid w:val="1350790C"/>
    <w:rsid w:val="15110DED"/>
    <w:rsid w:val="15730D5F"/>
    <w:rsid w:val="1585042C"/>
    <w:rsid w:val="15CC7688"/>
    <w:rsid w:val="1710423B"/>
    <w:rsid w:val="17530611"/>
    <w:rsid w:val="182269B6"/>
    <w:rsid w:val="18BF5A03"/>
    <w:rsid w:val="193C7053"/>
    <w:rsid w:val="196E66EE"/>
    <w:rsid w:val="19E94BCC"/>
    <w:rsid w:val="1A6D5107"/>
    <w:rsid w:val="1A70033E"/>
    <w:rsid w:val="1AE23C2A"/>
    <w:rsid w:val="1B393673"/>
    <w:rsid w:val="1B3950CA"/>
    <w:rsid w:val="1B990410"/>
    <w:rsid w:val="1C2A6FE0"/>
    <w:rsid w:val="1DE765A7"/>
    <w:rsid w:val="1EC94A97"/>
    <w:rsid w:val="20601879"/>
    <w:rsid w:val="219B02BC"/>
    <w:rsid w:val="22A9658B"/>
    <w:rsid w:val="23201E3D"/>
    <w:rsid w:val="23EA427B"/>
    <w:rsid w:val="249446C0"/>
    <w:rsid w:val="24A0055B"/>
    <w:rsid w:val="24AD05CC"/>
    <w:rsid w:val="27330629"/>
    <w:rsid w:val="274F43F6"/>
    <w:rsid w:val="277B6CC5"/>
    <w:rsid w:val="279D152A"/>
    <w:rsid w:val="296244C7"/>
    <w:rsid w:val="2980742F"/>
    <w:rsid w:val="29AA0009"/>
    <w:rsid w:val="2A95234C"/>
    <w:rsid w:val="2AC84FDC"/>
    <w:rsid w:val="2B73215A"/>
    <w:rsid w:val="2B7C75CA"/>
    <w:rsid w:val="2C1A2183"/>
    <w:rsid w:val="2D727805"/>
    <w:rsid w:val="2D831F42"/>
    <w:rsid w:val="2DCE7655"/>
    <w:rsid w:val="2EC35DF5"/>
    <w:rsid w:val="2FBD2D9D"/>
    <w:rsid w:val="2FE83DF7"/>
    <w:rsid w:val="30ED233B"/>
    <w:rsid w:val="31A020F4"/>
    <w:rsid w:val="33B3146A"/>
    <w:rsid w:val="34F44ECE"/>
    <w:rsid w:val="35521C81"/>
    <w:rsid w:val="369738BC"/>
    <w:rsid w:val="36C30144"/>
    <w:rsid w:val="38B819EE"/>
    <w:rsid w:val="39382158"/>
    <w:rsid w:val="3A081876"/>
    <w:rsid w:val="3BDC22A3"/>
    <w:rsid w:val="3BE26EA9"/>
    <w:rsid w:val="3C271521"/>
    <w:rsid w:val="3C8203BB"/>
    <w:rsid w:val="3E29027A"/>
    <w:rsid w:val="3E712F80"/>
    <w:rsid w:val="3FE25E16"/>
    <w:rsid w:val="411E6EBB"/>
    <w:rsid w:val="41DB4436"/>
    <w:rsid w:val="42646E38"/>
    <w:rsid w:val="43940D60"/>
    <w:rsid w:val="441F78E3"/>
    <w:rsid w:val="44447FB6"/>
    <w:rsid w:val="449A420D"/>
    <w:rsid w:val="452A1AEE"/>
    <w:rsid w:val="46472A10"/>
    <w:rsid w:val="46C82208"/>
    <w:rsid w:val="488B61BE"/>
    <w:rsid w:val="48FF5824"/>
    <w:rsid w:val="498C3436"/>
    <w:rsid w:val="49B55634"/>
    <w:rsid w:val="4A9D11FB"/>
    <w:rsid w:val="4B942086"/>
    <w:rsid w:val="4BE0713B"/>
    <w:rsid w:val="4C571AC7"/>
    <w:rsid w:val="4C605B27"/>
    <w:rsid w:val="4D007ED2"/>
    <w:rsid w:val="4DEB569C"/>
    <w:rsid w:val="4E3D4F0B"/>
    <w:rsid w:val="4EA8272A"/>
    <w:rsid w:val="4F19188D"/>
    <w:rsid w:val="4FDC0F3A"/>
    <w:rsid w:val="50D30AEC"/>
    <w:rsid w:val="51BC1787"/>
    <w:rsid w:val="54807A02"/>
    <w:rsid w:val="551D240F"/>
    <w:rsid w:val="566E56D4"/>
    <w:rsid w:val="567315CB"/>
    <w:rsid w:val="574865E8"/>
    <w:rsid w:val="587B11AC"/>
    <w:rsid w:val="589C009D"/>
    <w:rsid w:val="58DD0466"/>
    <w:rsid w:val="59476D59"/>
    <w:rsid w:val="594C3DF8"/>
    <w:rsid w:val="59B81CC8"/>
    <w:rsid w:val="5A3A63D7"/>
    <w:rsid w:val="5BB471AF"/>
    <w:rsid w:val="5C7D7824"/>
    <w:rsid w:val="5CC42BB4"/>
    <w:rsid w:val="5CEE605D"/>
    <w:rsid w:val="5E2D222A"/>
    <w:rsid w:val="5F39412A"/>
    <w:rsid w:val="5F631E14"/>
    <w:rsid w:val="5FE1582B"/>
    <w:rsid w:val="60747CAD"/>
    <w:rsid w:val="61BD48F6"/>
    <w:rsid w:val="633F4A21"/>
    <w:rsid w:val="63740BAD"/>
    <w:rsid w:val="63B219B9"/>
    <w:rsid w:val="64881D44"/>
    <w:rsid w:val="652F7039"/>
    <w:rsid w:val="66A75107"/>
    <w:rsid w:val="66BE33EF"/>
    <w:rsid w:val="672F7C96"/>
    <w:rsid w:val="674047A3"/>
    <w:rsid w:val="69075097"/>
    <w:rsid w:val="699D5DDB"/>
    <w:rsid w:val="6A1002BA"/>
    <w:rsid w:val="6DBB1C3E"/>
    <w:rsid w:val="6DDE161F"/>
    <w:rsid w:val="6F0206FF"/>
    <w:rsid w:val="6F1E7479"/>
    <w:rsid w:val="6F6432C8"/>
    <w:rsid w:val="6F7C5A5F"/>
    <w:rsid w:val="6FE71078"/>
    <w:rsid w:val="703817E6"/>
    <w:rsid w:val="71234AAA"/>
    <w:rsid w:val="712512F4"/>
    <w:rsid w:val="733E0FBC"/>
    <w:rsid w:val="739F6935"/>
    <w:rsid w:val="73C32C6A"/>
    <w:rsid w:val="740B7023"/>
    <w:rsid w:val="74BD1F6B"/>
    <w:rsid w:val="74F50B92"/>
    <w:rsid w:val="759F0588"/>
    <w:rsid w:val="76854F7F"/>
    <w:rsid w:val="778E3D24"/>
    <w:rsid w:val="77A76318"/>
    <w:rsid w:val="77C637AD"/>
    <w:rsid w:val="77FE33CF"/>
    <w:rsid w:val="783C28C5"/>
    <w:rsid w:val="7B06153D"/>
    <w:rsid w:val="7B12621C"/>
    <w:rsid w:val="7B1F5E6F"/>
    <w:rsid w:val="7C0A5E07"/>
    <w:rsid w:val="7C11228B"/>
    <w:rsid w:val="7D305564"/>
    <w:rsid w:val="7DEF706D"/>
    <w:rsid w:val="7F222A25"/>
    <w:rsid w:val="7F8503AD"/>
    <w:rsid w:val="7FD92D5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4">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table" w:styleId="3">
    <w:name w:val="Table Grid"/>
    <w:basedOn w:val="2"/>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standalone="yes"?>
<Relationships xmlns="http://schemas.openxmlformats.org/package/2006/relationships"><Relationship Id="rId9" Type="http://schemas.openxmlformats.org/officeDocument/2006/relationships/image" Target="media/image6.png"/><Relationship Id="rId8" Type="http://schemas.openxmlformats.org/officeDocument/2006/relationships/image" Target="media/image5.png"/><Relationship Id="rId7" Type="http://schemas.openxmlformats.org/officeDocument/2006/relationships/image" Target="media/image4.png"/><Relationship Id="rId6" Type="http://schemas.openxmlformats.org/officeDocument/2006/relationships/image" Target="media/image3.png"/><Relationship Id="rId5" Type="http://schemas.openxmlformats.org/officeDocument/2006/relationships/image" Target="media/image2.pn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customXml" Target="../customXml/item1.xml"/><Relationship Id="rId16" Type="http://schemas.openxmlformats.org/officeDocument/2006/relationships/image" Target="media/image13.png"/><Relationship Id="rId15" Type="http://schemas.openxmlformats.org/officeDocument/2006/relationships/image" Target="media/image12.png"/><Relationship Id="rId14" Type="http://schemas.openxmlformats.org/officeDocument/2006/relationships/image" Target="media/image11.png"/><Relationship Id="rId13" Type="http://schemas.openxmlformats.org/officeDocument/2006/relationships/image" Target="media/image10.png"/><Relationship Id="rId12" Type="http://schemas.openxmlformats.org/officeDocument/2006/relationships/image" Target="media/image9.png"/><Relationship Id="rId11" Type="http://schemas.openxmlformats.org/officeDocument/2006/relationships/image" Target="media/image8.png"/><Relationship Id="rId10" Type="http://schemas.openxmlformats.org/officeDocument/2006/relationships/image" Target="media/image7.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4</TotalTime>
  <ScaleCrop>false</ScaleCrop>
  <LinksUpToDate>false</LinksUpToDate>
  <CharactersWithSpaces>0</CharactersWithSpaces>
  <Application>WPS Office_11.1.0.11194_F1E327BC-269C-435d-A152-05C5408002CA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2021-12-04T02:31:00Z</dcterms:created>
  <dc:creator>Jessica</dc:creator>
  <cp:lastModifiedBy>Jessica</cp:lastModifiedBy>
  <dcterms:modified xsi:type="dcterms:W3CDTF">2021-12-28T10:00:50Z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2052-11.1.0.11194</vt:lpwstr>
  </property>
  <property fmtid="{D5CDD505-2E9C-101B-9397-08002B2CF9AE}" pid="3" name="ICV">
    <vt:lpwstr>3C3F7CF0531B42D2A98182D1CE2A6298</vt:lpwstr>
  </property>
</Properties>
</file>