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174" w:rsidRDefault="00046174">
      <w:pPr>
        <w:rPr>
          <w:lang w:val="en-US"/>
        </w:rPr>
      </w:pPr>
      <w:r>
        <w:rPr>
          <w:lang w:val="en-US"/>
        </w:rPr>
        <w:t>Supplementary material</w:t>
      </w:r>
    </w:p>
    <w:p w:rsidR="00D2637D" w:rsidRPr="0064210A" w:rsidRDefault="00046174" w:rsidP="00046174">
      <w:pPr>
        <w:pStyle w:val="Overskrift2"/>
        <w:rPr>
          <w:lang w:val="en-US"/>
        </w:rPr>
      </w:pPr>
      <w:r>
        <w:rPr>
          <w:lang w:val="en-US"/>
        </w:rPr>
        <w:t>D</w:t>
      </w:r>
      <w:r w:rsidR="0064210A" w:rsidRPr="0064210A">
        <w:rPr>
          <w:lang w:val="en-US"/>
        </w:rPr>
        <w:t>ata used in the analysis.</w:t>
      </w:r>
    </w:p>
    <w:p w:rsidR="0064210A" w:rsidRDefault="0064210A">
      <w:pPr>
        <w:rPr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10"/>
      </w:tblGrid>
      <w:tr w:rsidR="0064210A" w:rsidRPr="00046174" w:rsidTr="00EC391F">
        <w:tc>
          <w:tcPr>
            <w:tcW w:w="9010" w:type="dxa"/>
          </w:tcPr>
          <w:p w:rsidR="0064210A" w:rsidRPr="00046174" w:rsidRDefault="0064210A" w:rsidP="00EC391F">
            <w:pPr>
              <w:spacing w:line="360" w:lineRule="auto"/>
              <w:rPr>
                <w:b/>
                <w:lang w:val="en-US"/>
              </w:rPr>
            </w:pPr>
            <w:r w:rsidRPr="00046174">
              <w:rPr>
                <w:b/>
                <w:lang w:val="en-US"/>
              </w:rPr>
              <w:t>Managers’ knowledge and behaviors items</w:t>
            </w:r>
          </w:p>
        </w:tc>
      </w:tr>
      <w:tr w:rsidR="0064210A" w:rsidRPr="00046174" w:rsidTr="00EC391F">
        <w:tc>
          <w:tcPr>
            <w:tcW w:w="9010" w:type="dxa"/>
          </w:tcPr>
          <w:p w:rsidR="0064210A" w:rsidRPr="00046174" w:rsidRDefault="0064210A" w:rsidP="00EC391F">
            <w:pPr>
              <w:spacing w:line="360" w:lineRule="auto"/>
              <w:rPr>
                <w:lang w:val="en-US"/>
              </w:rPr>
            </w:pPr>
            <w:r w:rsidRPr="00046174">
              <w:rPr>
                <w:lang w:val="en-US"/>
              </w:rPr>
              <w:t>“I am sure that I have enough information to help employees prevent and manage pain”</w:t>
            </w:r>
          </w:p>
        </w:tc>
      </w:tr>
      <w:tr w:rsidR="0064210A" w:rsidRPr="00046174" w:rsidTr="00EC391F">
        <w:tc>
          <w:tcPr>
            <w:tcW w:w="9010" w:type="dxa"/>
          </w:tcPr>
          <w:p w:rsidR="0064210A" w:rsidRPr="00046174" w:rsidRDefault="0064210A" w:rsidP="00EC391F">
            <w:pPr>
              <w:spacing w:line="360" w:lineRule="auto"/>
              <w:rPr>
                <w:lang w:val="en-US"/>
              </w:rPr>
            </w:pPr>
            <w:r w:rsidRPr="00046174">
              <w:rPr>
                <w:lang w:val="en-US"/>
              </w:rPr>
              <w:t>“There are things I do regularly to prevent pain among employees”</w:t>
            </w:r>
          </w:p>
        </w:tc>
      </w:tr>
      <w:tr w:rsidR="0064210A" w:rsidRPr="00046174" w:rsidTr="00EC391F">
        <w:tc>
          <w:tcPr>
            <w:tcW w:w="9010" w:type="dxa"/>
          </w:tcPr>
          <w:p w:rsidR="0064210A" w:rsidRPr="00046174" w:rsidRDefault="0064210A" w:rsidP="00EC391F">
            <w:pPr>
              <w:spacing w:line="360" w:lineRule="auto"/>
              <w:rPr>
                <w:lang w:val="en-US"/>
              </w:rPr>
            </w:pPr>
            <w:r w:rsidRPr="00046174">
              <w:rPr>
                <w:lang w:val="en-US"/>
              </w:rPr>
              <w:t>“I help clarify what options my employees have to prevent and manage pain”</w:t>
            </w:r>
          </w:p>
        </w:tc>
      </w:tr>
      <w:tr w:rsidR="0064210A" w:rsidRPr="00046174" w:rsidTr="00EC391F">
        <w:tc>
          <w:tcPr>
            <w:tcW w:w="9010" w:type="dxa"/>
          </w:tcPr>
          <w:p w:rsidR="0064210A" w:rsidRPr="00046174" w:rsidRDefault="0064210A" w:rsidP="00EC391F">
            <w:pPr>
              <w:spacing w:line="360" w:lineRule="auto"/>
              <w:rPr>
                <w:lang w:val="en-US"/>
              </w:rPr>
            </w:pPr>
            <w:r w:rsidRPr="00046174">
              <w:rPr>
                <w:lang w:val="en-US"/>
              </w:rPr>
              <w:t>“When employees have pain, I really understand how they feel”</w:t>
            </w:r>
          </w:p>
        </w:tc>
      </w:tr>
      <w:tr w:rsidR="0064210A" w:rsidRPr="00046174" w:rsidTr="00EC391F">
        <w:tc>
          <w:tcPr>
            <w:tcW w:w="9010" w:type="dxa"/>
          </w:tcPr>
          <w:p w:rsidR="0064210A" w:rsidRPr="00046174" w:rsidRDefault="0064210A" w:rsidP="00EC391F">
            <w:pPr>
              <w:spacing w:line="360" w:lineRule="auto"/>
              <w:rPr>
                <w:lang w:val="en-US"/>
              </w:rPr>
            </w:pPr>
            <w:r w:rsidRPr="00046174">
              <w:rPr>
                <w:lang w:val="en-US"/>
              </w:rPr>
              <w:t>“I am doing something active when my employees do pay attention to their pain”</w:t>
            </w:r>
          </w:p>
        </w:tc>
      </w:tr>
      <w:tr w:rsidR="0064210A" w:rsidRPr="00046174" w:rsidTr="00EC391F">
        <w:tc>
          <w:tcPr>
            <w:tcW w:w="9010" w:type="dxa"/>
          </w:tcPr>
          <w:p w:rsidR="0064210A" w:rsidRPr="00046174" w:rsidRDefault="0064210A" w:rsidP="00EC391F">
            <w:pPr>
              <w:tabs>
                <w:tab w:val="left" w:pos="7670"/>
              </w:tabs>
              <w:spacing w:line="360" w:lineRule="auto"/>
              <w:rPr>
                <w:lang w:val="en-US"/>
              </w:rPr>
            </w:pPr>
            <w:r w:rsidRPr="00046174">
              <w:rPr>
                <w:lang w:val="en-US"/>
              </w:rPr>
              <w:t>“I help my employees to find out what measures they are entitled to if they have pain”</w:t>
            </w:r>
          </w:p>
        </w:tc>
      </w:tr>
      <w:tr w:rsidR="0064210A" w:rsidRPr="00046174" w:rsidTr="00EC391F">
        <w:tc>
          <w:tcPr>
            <w:tcW w:w="9010" w:type="dxa"/>
          </w:tcPr>
          <w:p w:rsidR="0064210A" w:rsidRPr="00046174" w:rsidRDefault="0064210A" w:rsidP="00EC391F">
            <w:pPr>
              <w:spacing w:line="360" w:lineRule="auto"/>
              <w:rPr>
                <w:lang w:val="en-US"/>
              </w:rPr>
            </w:pPr>
            <w:r w:rsidRPr="00046174">
              <w:rPr>
                <w:lang w:val="en-US"/>
              </w:rPr>
              <w:t>“It is easy to find solutions at work, if my employees have pain”</w:t>
            </w:r>
          </w:p>
        </w:tc>
      </w:tr>
    </w:tbl>
    <w:p w:rsidR="0064210A" w:rsidRPr="00046174" w:rsidRDefault="0064210A">
      <w:pPr>
        <w:rPr>
          <w:sz w:val="20"/>
          <w:szCs w:val="20"/>
          <w:lang w:val="en-US"/>
        </w:rPr>
      </w:pPr>
      <w:r w:rsidRPr="00046174">
        <w:rPr>
          <w:sz w:val="20"/>
          <w:szCs w:val="20"/>
          <w:lang w:val="en-US"/>
        </w:rPr>
        <w:t xml:space="preserve">Response categories: a </w:t>
      </w:r>
      <w:r w:rsidRPr="00046174">
        <w:rPr>
          <w:sz w:val="20"/>
          <w:szCs w:val="20"/>
          <w:lang w:val="en-US"/>
        </w:rPr>
        <w:t xml:space="preserve">Likert scale ranging from </w:t>
      </w:r>
      <w:proofErr w:type="gramStart"/>
      <w:r w:rsidRPr="00046174">
        <w:rPr>
          <w:sz w:val="20"/>
          <w:szCs w:val="20"/>
          <w:lang w:val="en-US"/>
        </w:rPr>
        <w:t>0</w:t>
      </w:r>
      <w:proofErr w:type="gramEnd"/>
      <w:r w:rsidRPr="00046174">
        <w:rPr>
          <w:sz w:val="20"/>
          <w:szCs w:val="20"/>
          <w:lang w:val="en-US"/>
        </w:rPr>
        <w:t xml:space="preserve"> (strongly d</w:t>
      </w:r>
      <w:r w:rsidRPr="00046174">
        <w:rPr>
          <w:sz w:val="20"/>
          <w:szCs w:val="20"/>
          <w:lang w:val="en-US"/>
        </w:rPr>
        <w:t>isagree) to 10 (strongly agree)</w:t>
      </w:r>
      <w:r w:rsidRPr="00046174">
        <w:rPr>
          <w:sz w:val="20"/>
          <w:szCs w:val="20"/>
          <w:lang w:val="en-US"/>
        </w:rPr>
        <w:t>.</w:t>
      </w:r>
    </w:p>
    <w:p w:rsidR="00046174" w:rsidRPr="00046174" w:rsidRDefault="00046174">
      <w:pPr>
        <w:rPr>
          <w:sz w:val="20"/>
          <w:szCs w:val="20"/>
          <w:lang w:val="en-US"/>
        </w:rPr>
      </w:pPr>
      <w:bookmarkStart w:id="0" w:name="_GoBack"/>
      <w:bookmarkEnd w:id="0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6174" w:rsidRPr="00046174" w:rsidTr="00046174">
        <w:tc>
          <w:tcPr>
            <w:tcW w:w="9628" w:type="dxa"/>
          </w:tcPr>
          <w:p w:rsidR="00046174" w:rsidRPr="00046174" w:rsidRDefault="00046174" w:rsidP="00046174">
            <w:pPr>
              <w:spacing w:line="360" w:lineRule="auto"/>
              <w:rPr>
                <w:b/>
                <w:lang w:val="en-GB"/>
              </w:rPr>
            </w:pPr>
            <w:r w:rsidRPr="00046174">
              <w:rPr>
                <w:b/>
                <w:lang w:val="en-GB"/>
              </w:rPr>
              <w:t>Employees’ musculoskeletal pain and sickness absence</w:t>
            </w:r>
          </w:p>
        </w:tc>
      </w:tr>
      <w:tr w:rsidR="00046174" w:rsidRPr="00046174" w:rsidTr="00046174">
        <w:tc>
          <w:tcPr>
            <w:tcW w:w="9628" w:type="dxa"/>
          </w:tcPr>
          <w:p w:rsidR="00046174" w:rsidRPr="00046174" w:rsidRDefault="00046174" w:rsidP="00046174">
            <w:pPr>
              <w:rPr>
                <w:lang w:val="en-US"/>
              </w:rPr>
            </w:pPr>
            <w:r w:rsidRPr="00046174">
              <w:rPr>
                <w:lang w:val="en-US"/>
              </w:rPr>
              <w:t xml:space="preserve">During the previous 12 weeks, how many days have you been absent from work due to illness? </w:t>
            </w:r>
          </w:p>
          <w:p w:rsidR="00046174" w:rsidRPr="00046174" w:rsidRDefault="00046174" w:rsidP="00046174">
            <w:pPr>
              <w:rPr>
                <w:lang w:val="en-US"/>
              </w:rPr>
            </w:pPr>
            <w:r w:rsidRPr="00046174">
              <w:rPr>
                <w:lang w:val="en-US"/>
              </w:rPr>
              <w:t>[</w:t>
            </w:r>
            <w:r w:rsidRPr="00046174">
              <w:rPr>
                <w:lang w:val="en-US"/>
              </w:rPr>
              <w:t xml:space="preserve">Response categories: </w:t>
            </w:r>
            <w:r w:rsidRPr="00046174">
              <w:rPr>
                <w:lang w:val="en-US"/>
              </w:rPr>
              <w:t>0-60</w:t>
            </w:r>
            <w:r w:rsidRPr="00046174">
              <w:rPr>
                <w:lang w:val="en-US"/>
              </w:rPr>
              <w:t xml:space="preserve"> days</w:t>
            </w:r>
            <w:r w:rsidRPr="00046174">
              <w:rPr>
                <w:lang w:val="en-US"/>
              </w:rPr>
              <w:t>]</w:t>
            </w:r>
          </w:p>
          <w:p w:rsidR="00046174" w:rsidRPr="00046174" w:rsidRDefault="00046174">
            <w:pPr>
              <w:rPr>
                <w:lang w:val="en-US"/>
              </w:rPr>
            </w:pPr>
          </w:p>
        </w:tc>
      </w:tr>
      <w:tr w:rsidR="00046174" w:rsidRPr="00046174" w:rsidTr="00046174">
        <w:tc>
          <w:tcPr>
            <w:tcW w:w="9628" w:type="dxa"/>
          </w:tcPr>
          <w:p w:rsidR="00046174" w:rsidRPr="00046174" w:rsidRDefault="00046174" w:rsidP="00046174">
            <w:pPr>
              <w:rPr>
                <w:lang w:val="en-US"/>
              </w:rPr>
            </w:pPr>
            <w:r w:rsidRPr="00046174">
              <w:rPr>
                <w:lang w:val="en-US"/>
              </w:rPr>
              <w:t xml:space="preserve">During the previous four weeks, how many days have you had low back pain? </w:t>
            </w:r>
          </w:p>
          <w:p w:rsidR="00046174" w:rsidRPr="00046174" w:rsidRDefault="00046174" w:rsidP="00046174">
            <w:pPr>
              <w:rPr>
                <w:lang w:val="en-US"/>
              </w:rPr>
            </w:pPr>
            <w:r w:rsidRPr="00046174">
              <w:rPr>
                <w:lang w:val="en-US"/>
              </w:rPr>
              <w:t>[Response categories: 0-28 days]</w:t>
            </w:r>
          </w:p>
          <w:p w:rsidR="00046174" w:rsidRPr="00046174" w:rsidRDefault="00046174" w:rsidP="00046174">
            <w:pPr>
              <w:rPr>
                <w:lang w:val="en-US"/>
              </w:rPr>
            </w:pPr>
          </w:p>
        </w:tc>
      </w:tr>
      <w:tr w:rsidR="00046174" w:rsidRPr="00046174" w:rsidTr="00046174">
        <w:tc>
          <w:tcPr>
            <w:tcW w:w="9628" w:type="dxa"/>
          </w:tcPr>
          <w:p w:rsidR="00046174" w:rsidRPr="00046174" w:rsidRDefault="00046174" w:rsidP="00046174">
            <w:pPr>
              <w:rPr>
                <w:lang w:val="en-US"/>
              </w:rPr>
            </w:pPr>
            <w:r w:rsidRPr="00046174">
              <w:rPr>
                <w:lang w:val="en-US"/>
              </w:rPr>
              <w:t xml:space="preserve">During the previous four weeks, how many days have you had neck/shoulder pain? </w:t>
            </w:r>
          </w:p>
          <w:p w:rsidR="00046174" w:rsidRPr="00046174" w:rsidRDefault="00046174" w:rsidP="00046174">
            <w:pPr>
              <w:rPr>
                <w:lang w:val="en-US"/>
              </w:rPr>
            </w:pPr>
            <w:r w:rsidRPr="00046174">
              <w:rPr>
                <w:lang w:val="en-US"/>
              </w:rPr>
              <w:t>[Response categories: 0-28 days]</w:t>
            </w:r>
          </w:p>
          <w:p w:rsidR="00046174" w:rsidRPr="00046174" w:rsidRDefault="00046174">
            <w:pPr>
              <w:rPr>
                <w:lang w:val="en-US"/>
              </w:rPr>
            </w:pPr>
          </w:p>
        </w:tc>
      </w:tr>
    </w:tbl>
    <w:p w:rsidR="00046174" w:rsidRPr="0064210A" w:rsidRDefault="00046174">
      <w:pPr>
        <w:rPr>
          <w:lang w:val="en-US"/>
        </w:rPr>
      </w:pPr>
    </w:p>
    <w:sectPr w:rsidR="00046174" w:rsidRPr="0064210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10A"/>
    <w:rsid w:val="00046174"/>
    <w:rsid w:val="000877F5"/>
    <w:rsid w:val="003B49BC"/>
    <w:rsid w:val="003E5CFD"/>
    <w:rsid w:val="0064210A"/>
    <w:rsid w:val="00A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1BAB8"/>
  <w15:chartTrackingRefBased/>
  <w15:docId w15:val="{415BC245-FDB8-43F3-9332-7991425D9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461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42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0461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4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Diana Nørregaard Rasmussen (CNR)</dc:creator>
  <cp:keywords/>
  <dc:description/>
  <cp:lastModifiedBy>Charlotte Diana Nørregaard Rasmussen (CNR)</cp:lastModifiedBy>
  <cp:revision>1</cp:revision>
  <dcterms:created xsi:type="dcterms:W3CDTF">2022-02-15T11:46:00Z</dcterms:created>
  <dcterms:modified xsi:type="dcterms:W3CDTF">2022-02-15T12:06:00Z</dcterms:modified>
</cp:coreProperties>
</file>