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FB80F" w14:textId="4B33085E" w:rsidR="00D523DD" w:rsidRPr="00ED34ED" w:rsidRDefault="00D523DD" w:rsidP="00D523DD">
      <w:pPr>
        <w:pStyle w:val="Heading1"/>
        <w:jc w:val="center"/>
        <w:rPr>
          <w:color w:val="000000" w:themeColor="text1"/>
          <w:sz w:val="24"/>
          <w:szCs w:val="24"/>
        </w:rPr>
      </w:pPr>
      <w:bookmarkStart w:id="0" w:name="_Toc41841674"/>
      <w:r w:rsidRPr="00ED34ED">
        <w:rPr>
          <w:color w:val="000000" w:themeColor="text1"/>
          <w:sz w:val="24"/>
          <w:szCs w:val="24"/>
        </w:rPr>
        <w:t xml:space="preserve"> INFORMATION SHEET</w:t>
      </w:r>
      <w:bookmarkEnd w:id="0"/>
    </w:p>
    <w:p w14:paraId="0CC2886F" w14:textId="73A9BAED" w:rsidR="00B972B7" w:rsidRDefault="00B972B7" w:rsidP="00B972B7">
      <w:pPr>
        <w:spacing w:line="480" w:lineRule="auto"/>
        <w:rPr>
          <w:rFonts w:ascii="Times New Roman" w:eastAsiaTheme="minorHAnsi" w:hAnsi="Times New Roman" w:cs="Times New Roman"/>
          <w:b/>
          <w:bCs/>
          <w:sz w:val="24"/>
          <w:szCs w:val="24"/>
        </w:rPr>
      </w:pPr>
      <w:r>
        <w:rPr>
          <w:rFonts w:ascii="Times New Roman" w:hAnsi="Times New Roman" w:cs="Times New Roman"/>
          <w:b/>
          <w:bCs/>
          <w:sz w:val="24"/>
          <w:szCs w:val="24"/>
        </w:rPr>
        <w:t xml:space="preserve">THE TEN-YEAR RISK OF DEVELOPING CARDIOVASCULAR DISEASE AMONG PUBLIC HEALTH WORKERS IN NORTH-CENTRAL NIGERIA USING FRAMINGHAM AND ATHEROGENIC INDEX OF PLASMA RISK SCORES </w:t>
      </w:r>
    </w:p>
    <w:p w14:paraId="729EFD01" w14:textId="341C0A20" w:rsidR="00B972B7" w:rsidRDefault="00D523DD" w:rsidP="00B972B7">
      <w:pPr>
        <w:spacing w:before="100" w:beforeAutospacing="1" w:after="0" w:line="480" w:lineRule="auto"/>
        <w:jc w:val="both"/>
        <w:rPr>
          <w:rFonts w:ascii="Times New Roman" w:eastAsiaTheme="minorHAnsi" w:hAnsi="Times New Roman" w:cs="Times New Roman"/>
          <w:b/>
          <w:bCs/>
          <w:sz w:val="24"/>
          <w:szCs w:val="24"/>
        </w:rPr>
      </w:pPr>
      <w:r w:rsidRPr="00ED34ED">
        <w:rPr>
          <w:rFonts w:ascii="Times New Roman" w:eastAsia="Times New Roman" w:hAnsi="Times New Roman" w:cs="Times New Roman"/>
          <w:b/>
          <w:bCs/>
          <w:color w:val="000000" w:themeColor="text1"/>
          <w:sz w:val="24"/>
          <w:szCs w:val="24"/>
        </w:rPr>
        <w:t xml:space="preserve">RESEARCHER </w:t>
      </w:r>
      <w:r w:rsidRPr="00ED34ED">
        <w:rPr>
          <w:rFonts w:ascii="Times New Roman" w:eastAsia="Times New Roman" w:hAnsi="Times New Roman" w:cs="Times New Roman"/>
          <w:b/>
          <w:bCs/>
          <w:color w:val="000000" w:themeColor="text1"/>
          <w:sz w:val="24"/>
          <w:szCs w:val="24"/>
        </w:rPr>
        <w:br/>
      </w:r>
      <w:r w:rsidRPr="00ED34ED">
        <w:rPr>
          <w:rFonts w:ascii="Times New Roman" w:eastAsia="Times New Roman" w:hAnsi="Times New Roman" w:cs="Times New Roman"/>
          <w:color w:val="000000" w:themeColor="text1"/>
          <w:sz w:val="24"/>
          <w:szCs w:val="24"/>
        </w:rPr>
        <w:t xml:space="preserve">I am Dr Olubiyi O.A, a </w:t>
      </w:r>
      <w:r w:rsidR="00B972B7">
        <w:rPr>
          <w:rFonts w:ascii="Times New Roman" w:eastAsia="Times New Roman" w:hAnsi="Times New Roman" w:cs="Times New Roman"/>
          <w:color w:val="000000" w:themeColor="text1"/>
          <w:sz w:val="24"/>
          <w:szCs w:val="24"/>
        </w:rPr>
        <w:t xml:space="preserve">medical </w:t>
      </w:r>
      <w:r w:rsidRPr="00ED34ED">
        <w:rPr>
          <w:rFonts w:ascii="Times New Roman" w:eastAsia="Times New Roman" w:hAnsi="Times New Roman" w:cs="Times New Roman"/>
          <w:color w:val="000000" w:themeColor="text1"/>
          <w:sz w:val="24"/>
          <w:szCs w:val="24"/>
        </w:rPr>
        <w:t xml:space="preserve">doctor. I am conducting </w:t>
      </w:r>
      <w:r w:rsidR="009D66DD" w:rsidRPr="00ED34ED">
        <w:rPr>
          <w:rFonts w:ascii="Times New Roman" w:eastAsia="Times New Roman" w:hAnsi="Times New Roman" w:cs="Times New Roman"/>
          <w:color w:val="000000" w:themeColor="text1"/>
          <w:sz w:val="24"/>
          <w:szCs w:val="24"/>
        </w:rPr>
        <w:t>research</w:t>
      </w:r>
      <w:r w:rsidRPr="00ED34ED">
        <w:rPr>
          <w:rFonts w:ascii="Times New Roman" w:eastAsia="Times New Roman" w:hAnsi="Times New Roman" w:cs="Times New Roman"/>
          <w:color w:val="000000" w:themeColor="text1"/>
          <w:sz w:val="24"/>
          <w:szCs w:val="24"/>
        </w:rPr>
        <w:t xml:space="preserve"> on </w:t>
      </w:r>
      <w:r w:rsidR="00B972B7">
        <w:rPr>
          <w:rFonts w:ascii="Times New Roman" w:hAnsi="Times New Roman" w:cs="Times New Roman"/>
          <w:b/>
          <w:bCs/>
          <w:sz w:val="24"/>
          <w:szCs w:val="24"/>
        </w:rPr>
        <w:t xml:space="preserve">The Ten-Year risk of Developing Cardiovascular Disease among Public Health Workers in North-Central Nigeria using Framingham and Atherogenic Index of Plasma Risk Scores </w:t>
      </w:r>
    </w:p>
    <w:p w14:paraId="7C54F177" w14:textId="26D84F3D" w:rsidR="00D523DD" w:rsidRPr="00ED34ED" w:rsidRDefault="00D523DD" w:rsidP="00D523DD">
      <w:pPr>
        <w:tabs>
          <w:tab w:val="left" w:pos="7938"/>
        </w:tabs>
        <w:spacing w:before="100" w:beforeAutospacing="1" w:after="0" w:line="480" w:lineRule="auto"/>
        <w:jc w:val="both"/>
        <w:rPr>
          <w:rFonts w:ascii="Times New Roman" w:eastAsia="Calibri"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The purpose of this study is to determine</w:t>
      </w:r>
      <w:r w:rsidRPr="00ED34ED">
        <w:rPr>
          <w:rFonts w:ascii="Times New Roman" w:eastAsia="Calibri" w:hAnsi="Times New Roman" w:cs="Times New Roman"/>
          <w:color w:val="000000" w:themeColor="text1"/>
          <w:sz w:val="24"/>
          <w:szCs w:val="24"/>
        </w:rPr>
        <w:t xml:space="preserve"> the </w:t>
      </w:r>
      <w:r w:rsidR="009D66DD">
        <w:rPr>
          <w:rFonts w:ascii="Times New Roman" w:eastAsia="Calibri" w:hAnsi="Times New Roman" w:cs="Times New Roman"/>
          <w:color w:val="000000" w:themeColor="text1"/>
          <w:sz w:val="24"/>
          <w:szCs w:val="24"/>
        </w:rPr>
        <w:t xml:space="preserve">ten-year risk of developing </w:t>
      </w:r>
      <w:r w:rsidRPr="00ED34ED">
        <w:rPr>
          <w:rFonts w:ascii="Times New Roman" w:eastAsia="Calibri" w:hAnsi="Times New Roman" w:cs="Times New Roman"/>
          <w:color w:val="000000" w:themeColor="text1"/>
          <w:sz w:val="24"/>
          <w:szCs w:val="24"/>
        </w:rPr>
        <w:t xml:space="preserve">cardiovascular disease among health workers in </w:t>
      </w:r>
      <w:r w:rsidRPr="00ED34ED">
        <w:rPr>
          <w:rFonts w:ascii="Times New Roman" w:eastAsia="Times New Roman" w:hAnsi="Times New Roman" w:cs="Times New Roman"/>
          <w:color w:val="000000" w:themeColor="text1"/>
          <w:sz w:val="24"/>
          <w:szCs w:val="24"/>
        </w:rPr>
        <w:t xml:space="preserve">public health services in </w:t>
      </w:r>
      <w:r w:rsidR="009D66DD">
        <w:rPr>
          <w:rFonts w:ascii="Times New Roman" w:eastAsia="Calibri" w:hAnsi="Times New Roman" w:cs="Times New Roman"/>
          <w:color w:val="000000" w:themeColor="text1"/>
          <w:sz w:val="24"/>
          <w:szCs w:val="24"/>
        </w:rPr>
        <w:t>North-Central Nigeria</w:t>
      </w:r>
      <w:r w:rsidRPr="00ED34ED">
        <w:rPr>
          <w:rFonts w:ascii="Times New Roman" w:eastAsia="Calibri" w:hAnsi="Times New Roman" w:cs="Times New Roman"/>
          <w:color w:val="000000" w:themeColor="text1"/>
          <w:sz w:val="24"/>
          <w:szCs w:val="24"/>
        </w:rPr>
        <w:t>.</w:t>
      </w:r>
    </w:p>
    <w:p w14:paraId="61C05731" w14:textId="4B5E2B44" w:rsidR="00D523DD" w:rsidRPr="00ED34ED" w:rsidRDefault="00D523DD" w:rsidP="00D523DD">
      <w:pPr>
        <w:spacing w:before="100" w:beforeAutospacing="1" w:after="0" w:line="480" w:lineRule="auto"/>
        <w:jc w:val="both"/>
        <w:rPr>
          <w:rFonts w:ascii="Times New Roman" w:eastAsia="Times New Roman" w:hAnsi="Times New Roman" w:cs="Times New Roman"/>
          <w:bCs/>
          <w:iCs/>
          <w:color w:val="000000" w:themeColor="text1"/>
          <w:sz w:val="24"/>
          <w:szCs w:val="24"/>
        </w:rPr>
      </w:pPr>
      <w:r w:rsidRPr="00ED34ED">
        <w:rPr>
          <w:rFonts w:ascii="Times New Roman" w:eastAsia="Times New Roman" w:hAnsi="Times New Roman" w:cs="Times New Roman"/>
          <w:bCs/>
          <w:iCs/>
          <w:color w:val="000000" w:themeColor="text1"/>
          <w:sz w:val="24"/>
          <w:szCs w:val="24"/>
        </w:rPr>
        <w:t xml:space="preserve">The study procedure will entail collection of data on </w:t>
      </w:r>
      <w:r w:rsidR="009D66DD">
        <w:rPr>
          <w:rFonts w:ascii="Times New Roman" w:eastAsia="Times New Roman" w:hAnsi="Times New Roman" w:cs="Times New Roman"/>
          <w:bCs/>
          <w:iCs/>
          <w:color w:val="000000" w:themeColor="text1"/>
          <w:sz w:val="24"/>
          <w:szCs w:val="24"/>
        </w:rPr>
        <w:t xml:space="preserve">socio-demographics, </w:t>
      </w:r>
      <w:r w:rsidRPr="00ED34ED">
        <w:rPr>
          <w:rFonts w:ascii="Times New Roman" w:eastAsia="Times New Roman" w:hAnsi="Times New Roman" w:cs="Times New Roman"/>
          <w:bCs/>
          <w:iCs/>
          <w:color w:val="000000" w:themeColor="text1"/>
          <w:sz w:val="24"/>
          <w:szCs w:val="24"/>
        </w:rPr>
        <w:t xml:space="preserve">cardiovascular disease risk knowledge and practices. There will also be measurement of weight, height, waist and blood pressure. Blood samples will also be taken for blood </w:t>
      </w:r>
      <w:r w:rsidR="009D66DD">
        <w:rPr>
          <w:rFonts w:ascii="Times New Roman" w:eastAsia="Times New Roman" w:hAnsi="Times New Roman" w:cs="Times New Roman"/>
          <w:bCs/>
          <w:iCs/>
          <w:color w:val="000000" w:themeColor="text1"/>
          <w:sz w:val="24"/>
          <w:szCs w:val="24"/>
        </w:rPr>
        <w:t>glucose</w:t>
      </w:r>
      <w:r w:rsidRPr="00ED34ED">
        <w:rPr>
          <w:rFonts w:ascii="Times New Roman" w:eastAsia="Times New Roman" w:hAnsi="Times New Roman" w:cs="Times New Roman"/>
          <w:bCs/>
          <w:iCs/>
          <w:color w:val="000000" w:themeColor="text1"/>
          <w:sz w:val="24"/>
          <w:szCs w:val="24"/>
        </w:rPr>
        <w:t xml:space="preserve"> and lipid profile determination.</w:t>
      </w:r>
    </w:p>
    <w:p w14:paraId="2ADDE179"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lang w:val="en-US"/>
        </w:rPr>
      </w:pPr>
      <w:r w:rsidRPr="00ED34ED">
        <w:rPr>
          <w:rFonts w:ascii="Times New Roman" w:eastAsia="Times New Roman" w:hAnsi="Times New Roman" w:cs="Times New Roman"/>
          <w:b/>
          <w:bCs/>
          <w:color w:val="000000" w:themeColor="text1"/>
          <w:sz w:val="24"/>
          <w:szCs w:val="24"/>
          <w:lang w:val="en-US"/>
        </w:rPr>
        <w:t>RISKS</w:t>
      </w:r>
      <w:r w:rsidRPr="00ED34ED">
        <w:rPr>
          <w:rFonts w:ascii="Times New Roman" w:eastAsia="Times New Roman" w:hAnsi="Times New Roman" w:cs="Times New Roman"/>
          <w:color w:val="000000" w:themeColor="text1"/>
          <w:sz w:val="24"/>
          <w:szCs w:val="24"/>
          <w:lang w:val="en-US"/>
        </w:rPr>
        <w:br/>
        <w:t xml:space="preserve">There are minimal risks to this study. The risk includes some discomfort while taking measurements and laboratory sample. </w:t>
      </w:r>
    </w:p>
    <w:p w14:paraId="1D1F9D4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bCs/>
          <w:color w:val="000000" w:themeColor="text1"/>
          <w:sz w:val="24"/>
          <w:szCs w:val="24"/>
        </w:rPr>
      </w:pPr>
      <w:r w:rsidRPr="00ED34ED">
        <w:rPr>
          <w:rFonts w:ascii="Times New Roman" w:eastAsia="Times New Roman" w:hAnsi="Times New Roman" w:cs="Times New Roman"/>
          <w:b/>
          <w:bCs/>
          <w:color w:val="000000" w:themeColor="text1"/>
          <w:sz w:val="24"/>
          <w:szCs w:val="24"/>
        </w:rPr>
        <w:t>BENEFITS</w:t>
      </w:r>
    </w:p>
    <w:p w14:paraId="60E24B3E" w14:textId="77777777" w:rsidR="00D523DD" w:rsidRPr="00ED34ED" w:rsidRDefault="00D523DD" w:rsidP="00D523DD">
      <w:pPr>
        <w:spacing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You will benefit by improving your knowledge on CVD risks and prevention practices. You will also be afforded the opportunity to be screened for high blood pressure, obesity, dyslipidaemia, diabetes. </w:t>
      </w:r>
    </w:p>
    <w:p w14:paraId="28A7A8C5" w14:textId="77777777" w:rsidR="009D66DD" w:rsidRDefault="009D66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p>
    <w:p w14:paraId="646D732C" w14:textId="76AEBD78" w:rsidR="00D523DD" w:rsidRPr="00ED34ED" w:rsidRDefault="00D523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r w:rsidRPr="00ED34ED">
        <w:rPr>
          <w:rFonts w:ascii="Times New Roman" w:eastAsia="Times New Roman" w:hAnsi="Times New Roman" w:cs="Times New Roman"/>
          <w:b/>
          <w:bCs/>
          <w:color w:val="000000" w:themeColor="text1"/>
          <w:sz w:val="24"/>
          <w:szCs w:val="24"/>
          <w:lang w:val="en-US"/>
        </w:rPr>
        <w:lastRenderedPageBreak/>
        <w:t>CONFIDENTIALITY</w:t>
      </w:r>
    </w:p>
    <w:p w14:paraId="55E83D2B" w14:textId="77777777" w:rsidR="00D523DD" w:rsidRPr="00ED34ED" w:rsidRDefault="00D523DD" w:rsidP="00D523DD">
      <w:pPr>
        <w:spacing w:after="0" w:line="480" w:lineRule="auto"/>
        <w:jc w:val="both"/>
        <w:rPr>
          <w:rFonts w:ascii="Times New Roman" w:eastAsia="Times New Roman" w:hAnsi="Times New Roman" w:cs="Times New Roman"/>
          <w:color w:val="000000" w:themeColor="text1"/>
          <w:sz w:val="24"/>
          <w:szCs w:val="24"/>
          <w:lang w:val="en-US"/>
        </w:rPr>
      </w:pPr>
      <w:r w:rsidRPr="00ED34ED">
        <w:rPr>
          <w:rFonts w:ascii="Times New Roman" w:eastAsia="Times New Roman" w:hAnsi="Times New Roman" w:cs="Times New Roman"/>
          <w:color w:val="000000" w:themeColor="text1"/>
          <w:sz w:val="24"/>
          <w:szCs w:val="24"/>
          <w:lang w:val="en-US"/>
        </w:rPr>
        <w:t>Your responses to this study will be anonymous. Please do not write any identifying information on your questionnaire. Every effort will be made by me to preserve your confidentiality by assigning code names/numbers for participants that will be used on all research notes and documents.</w:t>
      </w:r>
    </w:p>
    <w:p w14:paraId="497F80D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r w:rsidRPr="00ED34ED">
        <w:rPr>
          <w:rFonts w:ascii="Times New Roman" w:eastAsia="Times New Roman" w:hAnsi="Times New Roman" w:cs="Times New Roman"/>
          <w:b/>
          <w:bCs/>
          <w:color w:val="000000" w:themeColor="text1"/>
          <w:sz w:val="24"/>
          <w:szCs w:val="24"/>
          <w:lang w:val="en-US"/>
        </w:rPr>
        <w:t xml:space="preserve">CONTACT INFORMATION </w:t>
      </w:r>
    </w:p>
    <w:p w14:paraId="3B7DEF33" w14:textId="77777777" w:rsidR="00D523DD" w:rsidRPr="00ED34ED" w:rsidRDefault="00D523DD" w:rsidP="00D523DD">
      <w:pPr>
        <w:spacing w:after="0" w:line="480" w:lineRule="auto"/>
        <w:jc w:val="both"/>
        <w:rPr>
          <w:rFonts w:ascii="Times New Roman" w:eastAsia="Times New Roman" w:hAnsi="Times New Roman" w:cs="Times New Roman"/>
          <w:color w:val="000000" w:themeColor="text1"/>
          <w:sz w:val="24"/>
          <w:szCs w:val="24"/>
          <w:lang w:val="en-US"/>
        </w:rPr>
      </w:pPr>
      <w:r w:rsidRPr="00ED34ED">
        <w:rPr>
          <w:rFonts w:ascii="Times New Roman" w:eastAsia="Times New Roman" w:hAnsi="Times New Roman" w:cs="Times New Roman"/>
          <w:color w:val="000000" w:themeColor="text1"/>
          <w:sz w:val="24"/>
          <w:szCs w:val="24"/>
          <w:lang w:val="en-US"/>
        </w:rPr>
        <w:t xml:space="preserve">If you have questions at any time about this study, you may contact me. </w:t>
      </w:r>
    </w:p>
    <w:p w14:paraId="694E5B7B" w14:textId="77777777" w:rsidR="00D523DD" w:rsidRPr="00ED34ED" w:rsidRDefault="00D523DD" w:rsidP="00D523DD">
      <w:pPr>
        <w:pBdr>
          <w:bottom w:val="single" w:sz="6" w:space="1" w:color="auto"/>
        </w:pBd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r w:rsidRPr="00ED34ED">
        <w:rPr>
          <w:rFonts w:ascii="Times New Roman" w:eastAsia="Times New Roman" w:hAnsi="Times New Roman" w:cs="Times New Roman"/>
          <w:b/>
          <w:bCs/>
          <w:color w:val="000000" w:themeColor="text1"/>
          <w:sz w:val="24"/>
          <w:szCs w:val="24"/>
          <w:lang w:val="en-US"/>
        </w:rPr>
        <w:t>VOLUNTARY PARTICIPATION</w:t>
      </w:r>
    </w:p>
    <w:p w14:paraId="7E18635C" w14:textId="77777777" w:rsidR="00D523DD" w:rsidRPr="00ED34ED" w:rsidRDefault="00D523DD" w:rsidP="00D523DD">
      <w:pPr>
        <w:pBdr>
          <w:bottom w:val="single" w:sz="6" w:space="1" w:color="auto"/>
        </w:pBdr>
        <w:spacing w:after="0" w:line="480" w:lineRule="auto"/>
        <w:jc w:val="both"/>
        <w:rPr>
          <w:rFonts w:ascii="Times New Roman" w:eastAsia="Times New Roman" w:hAnsi="Times New Roman" w:cs="Times New Roman"/>
          <w:b/>
          <w:color w:val="000000" w:themeColor="text1"/>
          <w:sz w:val="24"/>
          <w:szCs w:val="24"/>
          <w:lang w:val="en-US"/>
        </w:rPr>
      </w:pPr>
      <w:r w:rsidRPr="00ED34ED">
        <w:rPr>
          <w:rFonts w:ascii="Times New Roman" w:eastAsia="Times New Roman" w:hAnsi="Times New Roman" w:cs="Times New Roman"/>
          <w:color w:val="000000" w:themeColor="text1"/>
          <w:sz w:val="24"/>
          <w:szCs w:val="24"/>
          <w:lang w:val="en-US"/>
        </w:rPr>
        <w:t>Your participation in this study is voluntary. It is up to you to decide whether or not to take part in this study. If you decide to take part in this study, you will be asked to sign a consent form. After you sign the consent form, you are still free to withdraw at any time and without giving a reason</w:t>
      </w:r>
      <w:r w:rsidRPr="00ED34ED">
        <w:rPr>
          <w:rFonts w:ascii="Times New Roman" w:eastAsia="Times New Roman" w:hAnsi="Times New Roman" w:cs="Times New Roman"/>
          <w:b/>
          <w:color w:val="000000" w:themeColor="text1"/>
          <w:sz w:val="24"/>
          <w:szCs w:val="24"/>
          <w:lang w:val="en-US"/>
        </w:rPr>
        <w:t xml:space="preserve"> </w:t>
      </w:r>
    </w:p>
    <w:p w14:paraId="08A8ACEC"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p>
    <w:p w14:paraId="49FE8DC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p>
    <w:p w14:paraId="45932141"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p>
    <w:p w14:paraId="386F9966"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p>
    <w:p w14:paraId="2C5CAF47" w14:textId="6E5DFE85" w:rsidR="00D523DD" w:rsidRDefault="00D523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p>
    <w:p w14:paraId="26FA1C3E" w14:textId="641A4DF6" w:rsidR="009D66DD" w:rsidRDefault="009D66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p>
    <w:p w14:paraId="602DD598" w14:textId="77777777" w:rsidR="009D66DD" w:rsidRPr="00ED34ED" w:rsidRDefault="009D66DD" w:rsidP="00D523DD">
      <w:pPr>
        <w:spacing w:before="100" w:beforeAutospacing="1" w:after="0" w:line="480" w:lineRule="auto"/>
        <w:jc w:val="both"/>
        <w:rPr>
          <w:rFonts w:ascii="Times New Roman" w:eastAsia="Times New Roman" w:hAnsi="Times New Roman" w:cs="Times New Roman"/>
          <w:b/>
          <w:bCs/>
          <w:color w:val="000000" w:themeColor="text1"/>
          <w:sz w:val="24"/>
          <w:szCs w:val="24"/>
          <w:lang w:val="en-US"/>
        </w:rPr>
      </w:pPr>
    </w:p>
    <w:p w14:paraId="7ABD0CBC" w14:textId="6BC67E01"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lang w:val="en-US"/>
        </w:rPr>
      </w:pPr>
      <w:r w:rsidRPr="00ED34ED">
        <w:rPr>
          <w:rFonts w:ascii="Times New Roman" w:eastAsia="Times New Roman" w:hAnsi="Times New Roman" w:cs="Times New Roman"/>
          <w:b/>
          <w:bCs/>
          <w:color w:val="000000" w:themeColor="text1"/>
          <w:sz w:val="24"/>
          <w:szCs w:val="24"/>
          <w:lang w:val="en-US"/>
        </w:rPr>
        <w:lastRenderedPageBreak/>
        <w:tab/>
      </w:r>
      <w:r w:rsidRPr="00ED34ED">
        <w:rPr>
          <w:rFonts w:ascii="Times New Roman" w:eastAsia="Times New Roman" w:hAnsi="Times New Roman" w:cs="Times New Roman"/>
          <w:b/>
          <w:bCs/>
          <w:color w:val="000000" w:themeColor="text1"/>
          <w:sz w:val="24"/>
          <w:szCs w:val="24"/>
          <w:lang w:val="en-US"/>
        </w:rPr>
        <w:tab/>
      </w:r>
      <w:r w:rsidRPr="00ED34ED">
        <w:rPr>
          <w:rFonts w:ascii="Times New Roman" w:eastAsia="Times New Roman" w:hAnsi="Times New Roman" w:cs="Times New Roman"/>
          <w:b/>
          <w:bCs/>
          <w:color w:val="000000" w:themeColor="text1"/>
          <w:sz w:val="24"/>
          <w:szCs w:val="24"/>
          <w:lang w:val="en-US"/>
        </w:rPr>
        <w:tab/>
      </w:r>
      <w:r w:rsidRPr="00ED34ED">
        <w:rPr>
          <w:rFonts w:ascii="Times New Roman" w:eastAsia="Times New Roman" w:hAnsi="Times New Roman" w:cs="Times New Roman"/>
          <w:b/>
          <w:bCs/>
          <w:color w:val="000000" w:themeColor="text1"/>
          <w:sz w:val="24"/>
          <w:szCs w:val="24"/>
          <w:lang w:val="en-US"/>
        </w:rPr>
        <w:tab/>
        <w:t>CONSENT</w:t>
      </w:r>
      <w:r w:rsidRPr="00ED34ED">
        <w:rPr>
          <w:rFonts w:ascii="Times New Roman" w:eastAsia="Times New Roman" w:hAnsi="Times New Roman" w:cs="Times New Roman"/>
          <w:color w:val="000000" w:themeColor="text1"/>
          <w:sz w:val="24"/>
          <w:szCs w:val="24"/>
          <w:lang w:val="en-US"/>
        </w:rPr>
        <w:br/>
        <w:t xml:space="preserve">I have read, and I understand the provided information and have had the opportunity to ask questions. I understand that my participation is voluntary and that I am free to withdraw at any time, without giving a reason and without cost. I understand that I will be given a copy of this consent form. I voluntarily agree to take part in this study. </w:t>
      </w:r>
    </w:p>
    <w:p w14:paraId="419E6F40"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lang w:val="en-US"/>
        </w:rPr>
      </w:pPr>
      <w:r w:rsidRPr="00ED34ED">
        <w:rPr>
          <w:rFonts w:ascii="Times New Roman" w:eastAsia="Times New Roman" w:hAnsi="Times New Roman" w:cs="Times New Roman"/>
          <w:color w:val="000000" w:themeColor="text1"/>
          <w:sz w:val="24"/>
          <w:szCs w:val="24"/>
          <w:lang w:val="en-US"/>
        </w:rPr>
        <w:br/>
        <w:t>Participant's Signature ______________________________ Date ________________</w:t>
      </w:r>
    </w:p>
    <w:p w14:paraId="761EB3E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lang w:val="en-US"/>
        </w:rPr>
      </w:pPr>
    </w:p>
    <w:p w14:paraId="12E893F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lang w:val="en-US"/>
        </w:rPr>
      </w:pPr>
      <w:r w:rsidRPr="00ED34ED">
        <w:rPr>
          <w:rFonts w:ascii="Times New Roman" w:eastAsia="Times New Roman" w:hAnsi="Times New Roman" w:cs="Times New Roman"/>
          <w:color w:val="000000" w:themeColor="text1"/>
          <w:sz w:val="24"/>
          <w:szCs w:val="24"/>
          <w:lang w:val="en-US"/>
        </w:rPr>
        <w:t xml:space="preserve">Investigator's Signature _____________________________ Date ________________ </w:t>
      </w:r>
    </w:p>
    <w:p w14:paraId="7F8125B2"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lang w:val="en-US"/>
        </w:rPr>
      </w:pPr>
    </w:p>
    <w:p w14:paraId="18901BF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lang w:val="en-US"/>
        </w:rPr>
      </w:pPr>
    </w:p>
    <w:p w14:paraId="6B8EC2B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NOTE: </w:t>
      </w:r>
      <w:r w:rsidRPr="00ED34ED">
        <w:rPr>
          <w:rFonts w:ascii="Times New Roman" w:eastAsia="Times New Roman" w:hAnsi="Times New Roman" w:cs="Times New Roman"/>
          <w:color w:val="000000" w:themeColor="text1"/>
          <w:sz w:val="24"/>
          <w:szCs w:val="24"/>
        </w:rPr>
        <w:t>The interviewer should screen the participants for the following before starting the interview;</w:t>
      </w:r>
    </w:p>
    <w:p w14:paraId="5ED04EA7" w14:textId="77777777" w:rsidR="00D523DD" w:rsidRPr="00ED34ED" w:rsidRDefault="00D523DD" w:rsidP="00D523DD">
      <w:pPr>
        <w:numPr>
          <w:ilvl w:val="0"/>
          <w:numId w:val="14"/>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Respondent should have consented to undergo this study </w:t>
      </w:r>
    </w:p>
    <w:p w14:paraId="78663FCC" w14:textId="77777777" w:rsidR="00D523DD" w:rsidRPr="00ED34ED" w:rsidRDefault="00D523DD" w:rsidP="00D523DD">
      <w:pPr>
        <w:numPr>
          <w:ilvl w:val="0"/>
          <w:numId w:val="14"/>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Should not have obvious cardiovascular disease</w:t>
      </w:r>
    </w:p>
    <w:p w14:paraId="05AA5ADE" w14:textId="77777777" w:rsidR="00D523DD" w:rsidRPr="00ED34ED" w:rsidRDefault="00D523DD" w:rsidP="00D523DD">
      <w:pPr>
        <w:numPr>
          <w:ilvl w:val="0"/>
          <w:numId w:val="14"/>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Should not have any debilitating illness</w:t>
      </w:r>
    </w:p>
    <w:p w14:paraId="736C9D89" w14:textId="77777777" w:rsidR="00D523DD" w:rsidRPr="00ED34ED" w:rsidRDefault="00D523DD" w:rsidP="00D523DD">
      <w:pPr>
        <w:spacing w:before="100" w:beforeAutospacing="1" w:after="0" w:line="480" w:lineRule="auto"/>
        <w:contextualSpacing/>
        <w:jc w:val="both"/>
        <w:rPr>
          <w:rFonts w:ascii="Times New Roman" w:eastAsia="Times New Roman" w:hAnsi="Times New Roman" w:cs="Times New Roman"/>
          <w:color w:val="000000" w:themeColor="text1"/>
          <w:sz w:val="24"/>
          <w:szCs w:val="24"/>
        </w:rPr>
      </w:pPr>
    </w:p>
    <w:p w14:paraId="28E47506" w14:textId="77777777" w:rsidR="00D523DD" w:rsidRPr="00ED34ED" w:rsidRDefault="00D523DD" w:rsidP="00D523DD">
      <w:pPr>
        <w:spacing w:before="100" w:beforeAutospacing="1" w:after="0" w:line="480" w:lineRule="auto"/>
        <w:contextualSpacing/>
        <w:jc w:val="both"/>
        <w:rPr>
          <w:rFonts w:ascii="Times New Roman" w:eastAsia="Times New Roman" w:hAnsi="Times New Roman" w:cs="Times New Roman"/>
          <w:color w:val="000000" w:themeColor="text1"/>
          <w:sz w:val="24"/>
          <w:szCs w:val="24"/>
        </w:rPr>
      </w:pPr>
    </w:p>
    <w:p w14:paraId="5F6A4284" w14:textId="77777777" w:rsidR="00D523DD" w:rsidRPr="00ED34ED" w:rsidRDefault="00D523DD" w:rsidP="00D523DD">
      <w:pPr>
        <w:spacing w:before="100" w:beforeAutospacing="1" w:after="0" w:line="480" w:lineRule="auto"/>
        <w:contextualSpacing/>
        <w:jc w:val="both"/>
        <w:rPr>
          <w:rFonts w:ascii="Times New Roman" w:eastAsia="Times New Roman" w:hAnsi="Times New Roman" w:cs="Times New Roman"/>
          <w:color w:val="000000" w:themeColor="text1"/>
          <w:sz w:val="24"/>
          <w:szCs w:val="24"/>
        </w:rPr>
      </w:pPr>
    </w:p>
    <w:p w14:paraId="0A86ABE8" w14:textId="77777777" w:rsidR="00D523DD" w:rsidRPr="00ED34ED" w:rsidRDefault="00D523DD" w:rsidP="00D523DD">
      <w:pPr>
        <w:spacing w:before="100" w:beforeAutospacing="1" w:after="0" w:line="480" w:lineRule="auto"/>
        <w:contextualSpacing/>
        <w:jc w:val="both"/>
        <w:rPr>
          <w:rFonts w:ascii="Times New Roman" w:eastAsia="Times New Roman" w:hAnsi="Times New Roman" w:cs="Times New Roman"/>
          <w:color w:val="000000" w:themeColor="text1"/>
          <w:sz w:val="24"/>
          <w:szCs w:val="24"/>
        </w:rPr>
      </w:pPr>
    </w:p>
    <w:p w14:paraId="6B7D909C" w14:textId="77777777" w:rsidR="00D523DD" w:rsidRPr="00ED34ED" w:rsidRDefault="00D523DD" w:rsidP="00D523DD">
      <w:pPr>
        <w:spacing w:before="100" w:beforeAutospacing="1" w:after="0" w:line="480" w:lineRule="auto"/>
        <w:contextualSpacing/>
        <w:jc w:val="both"/>
        <w:rPr>
          <w:rFonts w:ascii="Times New Roman" w:eastAsia="Times New Roman" w:hAnsi="Times New Roman" w:cs="Times New Roman"/>
          <w:color w:val="000000" w:themeColor="text1"/>
          <w:sz w:val="24"/>
          <w:szCs w:val="24"/>
        </w:rPr>
      </w:pPr>
    </w:p>
    <w:p w14:paraId="4B21ACC1" w14:textId="77777777" w:rsidR="00D523DD" w:rsidRPr="00ED34ED" w:rsidRDefault="00D523DD" w:rsidP="00D523DD">
      <w:pPr>
        <w:spacing w:before="100" w:beforeAutospacing="1" w:after="0" w:line="480" w:lineRule="auto"/>
        <w:contextualSpacing/>
        <w:jc w:val="both"/>
        <w:rPr>
          <w:rFonts w:ascii="Times New Roman" w:eastAsia="Times New Roman" w:hAnsi="Times New Roman" w:cs="Times New Roman"/>
          <w:color w:val="000000" w:themeColor="text1"/>
          <w:sz w:val="24"/>
          <w:szCs w:val="24"/>
        </w:rPr>
      </w:pPr>
    </w:p>
    <w:p w14:paraId="65ED3A28" w14:textId="008171DB" w:rsidR="00D523DD" w:rsidRPr="00ED34ED" w:rsidRDefault="00D523DD" w:rsidP="00D523DD">
      <w:pPr>
        <w:pStyle w:val="Heading1"/>
        <w:jc w:val="center"/>
        <w:rPr>
          <w:color w:val="000000" w:themeColor="text1"/>
          <w:sz w:val="24"/>
          <w:szCs w:val="24"/>
        </w:rPr>
      </w:pPr>
      <w:bookmarkStart w:id="1" w:name="_Toc41841675"/>
      <w:r w:rsidRPr="00ED34ED">
        <w:rPr>
          <w:color w:val="000000" w:themeColor="text1"/>
          <w:sz w:val="24"/>
          <w:szCs w:val="24"/>
        </w:rPr>
        <w:lastRenderedPageBreak/>
        <w:t>QUESTIONNAIRE</w:t>
      </w:r>
      <w:bookmarkEnd w:id="1"/>
    </w:p>
    <w:p w14:paraId="742E85AD" w14:textId="77777777" w:rsidR="001D21F3" w:rsidRDefault="001D21F3" w:rsidP="001D21F3">
      <w:pPr>
        <w:spacing w:line="480" w:lineRule="auto"/>
        <w:rPr>
          <w:rFonts w:ascii="Times New Roman" w:eastAsiaTheme="minorHAnsi" w:hAnsi="Times New Roman" w:cs="Times New Roman"/>
          <w:b/>
          <w:bCs/>
          <w:sz w:val="24"/>
          <w:szCs w:val="24"/>
        </w:rPr>
      </w:pPr>
      <w:r>
        <w:rPr>
          <w:rFonts w:ascii="Times New Roman" w:hAnsi="Times New Roman" w:cs="Times New Roman"/>
          <w:b/>
          <w:bCs/>
          <w:sz w:val="24"/>
          <w:szCs w:val="24"/>
        </w:rPr>
        <w:t xml:space="preserve">The Ten-Year risk of Developing Cardiovascular Disease among Public Health Workers in North-Central Nigeria using Framingham and Atherogenic Index of Plasma Risk Scores </w:t>
      </w:r>
    </w:p>
    <w:p w14:paraId="333F74D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Respondents ID: ………………………………………….</w:t>
      </w:r>
    </w:p>
    <w:p w14:paraId="24719048"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Facility ID: ………………………………………….. </w:t>
      </w:r>
    </w:p>
    <w:p w14:paraId="33B8D48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Name of interviewer: …………………………………….. </w:t>
      </w:r>
    </w:p>
    <w:p w14:paraId="54BE05A0"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Date of interview: ...………………………………………..</w:t>
      </w:r>
    </w:p>
    <w:p w14:paraId="18EAA90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SECTION A: SOCIO-DEMOGRAPHY                         </w:t>
      </w:r>
    </w:p>
    <w:p w14:paraId="7D62A26A"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1. Age:</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t>|__|__|__|</w:t>
      </w:r>
      <w:r w:rsidRPr="00ED34ED">
        <w:rPr>
          <w:rFonts w:ascii="Times New Roman" w:eastAsia="Times New Roman" w:hAnsi="Times New Roman" w:cs="Times New Roman"/>
          <w:color w:val="000000" w:themeColor="text1"/>
          <w:sz w:val="24"/>
          <w:szCs w:val="24"/>
        </w:rPr>
        <w:t xml:space="preserve"> years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color w:val="000000" w:themeColor="text1"/>
          <w:sz w:val="24"/>
          <w:szCs w:val="24"/>
        </w:rPr>
        <w:t>Unknown</w:t>
      </w:r>
    </w:p>
    <w:p w14:paraId="4BFDC3E7" w14:textId="77777777" w:rsidR="00D523DD" w:rsidRPr="00ED34ED" w:rsidRDefault="00D523DD" w:rsidP="00D523DD">
      <w:pPr>
        <w:spacing w:before="100" w:beforeAutospacing="1" w:after="0" w:line="480" w:lineRule="auto"/>
        <w:ind w:left="1080"/>
        <w:contextualSpacing/>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color w:val="000000" w:themeColor="text1"/>
          <w:sz w:val="24"/>
          <w:szCs w:val="24"/>
        </w:rPr>
        <w:t xml:space="preserve">If unknown:      estimated Current Age: </w:t>
      </w:r>
      <w:r w:rsidRPr="00ED34ED">
        <w:rPr>
          <w:rFonts w:ascii="Times New Roman" w:eastAsia="Times New Roman" w:hAnsi="Times New Roman" w:cs="Times New Roman"/>
          <w:b/>
          <w:color w:val="000000" w:themeColor="text1"/>
          <w:sz w:val="24"/>
          <w:szCs w:val="24"/>
        </w:rPr>
        <w:t xml:space="preserve">|__|__|__| </w:t>
      </w:r>
      <w:r w:rsidRPr="00ED34ED">
        <w:rPr>
          <w:rFonts w:ascii="Times New Roman" w:eastAsia="Times New Roman" w:hAnsi="Times New Roman" w:cs="Times New Roman"/>
          <w:color w:val="000000" w:themeColor="text1"/>
          <w:sz w:val="24"/>
          <w:szCs w:val="24"/>
        </w:rPr>
        <w:t>years</w:t>
      </w:r>
    </w:p>
    <w:p w14:paraId="61515772"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2. Sex</w:t>
      </w:r>
      <w:r w:rsidRPr="00ED34ED">
        <w:rPr>
          <w:rFonts w:ascii="Times New Roman" w:eastAsia="Times New Roman" w:hAnsi="Times New Roman" w:cs="Times New Roman"/>
          <w:color w:val="000000" w:themeColor="text1"/>
          <w:sz w:val="24"/>
          <w:szCs w:val="24"/>
        </w:rPr>
        <w:t>:</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Male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Female</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 xml:space="preserve"> </w:t>
      </w:r>
    </w:p>
    <w:p w14:paraId="0894AB26"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3. What is your present marital status?</w:t>
      </w:r>
      <w:r w:rsidRPr="00ED34ED">
        <w:rPr>
          <w:rFonts w:ascii="Times New Roman" w:eastAsia="Times New Roman" w:hAnsi="Times New Roman" w:cs="Times New Roman"/>
          <w:b/>
          <w:color w:val="000000" w:themeColor="text1"/>
          <w:sz w:val="24"/>
          <w:szCs w:val="24"/>
        </w:rPr>
        <w:tab/>
      </w:r>
    </w:p>
    <w:p w14:paraId="4A76988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Single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Married</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Separated</w:t>
      </w:r>
      <w:r w:rsidRPr="00ED34ED">
        <w:rPr>
          <w:rFonts w:ascii="Times New Roman" w:eastAsia="Times New Roman" w:hAnsi="Times New Roman" w:cs="Times New Roman"/>
          <w:color w:val="000000" w:themeColor="text1"/>
          <w:sz w:val="24"/>
          <w:szCs w:val="24"/>
        </w:rPr>
        <w:tab/>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Divorced</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Widowed</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 xml:space="preserve">       </w:t>
      </w:r>
    </w:p>
    <w:p w14:paraId="42C5ACE9"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4. What is your</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t>Ethnic group?</w:t>
      </w:r>
      <w:r w:rsidRPr="00ED34ED">
        <w:rPr>
          <w:rFonts w:ascii="Times New Roman" w:eastAsia="Times New Roman" w:hAnsi="Times New Roman" w:cs="Times New Roman"/>
          <w:color w:val="000000" w:themeColor="text1"/>
          <w:sz w:val="24"/>
          <w:szCs w:val="24"/>
        </w:rPr>
        <w:tab/>
      </w:r>
    </w:p>
    <w:p w14:paraId="34873FE3" w14:textId="77777777" w:rsidR="00D523DD" w:rsidRPr="00ED34ED" w:rsidRDefault="00D523DD" w:rsidP="00D523DD">
      <w:pPr>
        <w:spacing w:before="100" w:beforeAutospacing="1" w:after="0" w:line="480" w:lineRule="auto"/>
        <w:ind w:left="720"/>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Nupe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Hausa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Yoruba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Igbo Other, specify ___________________ </w:t>
      </w:r>
    </w:p>
    <w:p w14:paraId="43AAA7C1"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5.  Please describe your main job during the last 12 months:</w:t>
      </w:r>
    </w:p>
    <w:p w14:paraId="04F26B1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Doctor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Nurse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Pharmacist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CHEW/CHO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Laboratory Scientist/Technician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Other, specify_____________________ </w:t>
      </w:r>
      <w:r w:rsidRPr="00ED34ED">
        <w:rPr>
          <w:rFonts w:ascii="Times New Roman" w:eastAsia="Times New Roman" w:hAnsi="Times New Roman" w:cs="Times New Roman"/>
          <w:color w:val="000000" w:themeColor="text1"/>
          <w:sz w:val="24"/>
          <w:szCs w:val="24"/>
        </w:rPr>
        <w:tab/>
      </w:r>
    </w:p>
    <w:p w14:paraId="6303DC66"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lastRenderedPageBreak/>
        <w:t>6</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t>Which department do you work in? please specify_______________</w:t>
      </w:r>
      <w:r w:rsidRPr="00ED34ED">
        <w:rPr>
          <w:rFonts w:ascii="Times New Roman" w:eastAsia="Times New Roman" w:hAnsi="Times New Roman" w:cs="Times New Roman"/>
          <w:b/>
          <w:color w:val="000000" w:themeColor="text1"/>
          <w:sz w:val="24"/>
          <w:szCs w:val="24"/>
        </w:rPr>
        <w:tab/>
      </w:r>
    </w:p>
    <w:p w14:paraId="262B1CF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7. What is your level of education?</w:t>
      </w:r>
      <w:r w:rsidRPr="00ED34ED">
        <w:rPr>
          <w:rFonts w:ascii="Times New Roman" w:eastAsia="Times New Roman" w:hAnsi="Times New Roman" w:cs="Times New Roman"/>
          <w:b/>
          <w:color w:val="000000" w:themeColor="text1"/>
          <w:sz w:val="24"/>
          <w:szCs w:val="24"/>
        </w:rPr>
        <w:tab/>
      </w:r>
    </w:p>
    <w:p w14:paraId="5F03A08C"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Diploma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Bachelors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Masters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PhD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Postgraduate  Diploma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Medical fellowship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Other, specify_________________________</w:t>
      </w:r>
    </w:p>
    <w:p w14:paraId="2933131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8. What is your religion?</w:t>
      </w:r>
    </w:p>
    <w:p w14:paraId="27715432"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None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Christianity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Islam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Traditional African Religion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Other, specify_______________________        </w:t>
      </w:r>
    </w:p>
    <w:p w14:paraId="41B7C40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9. What is the estimated total income </w:t>
      </w:r>
      <w:r w:rsidRPr="00ED34ED">
        <w:rPr>
          <w:rFonts w:ascii="Times New Roman" w:eastAsia="Times New Roman" w:hAnsi="Times New Roman" w:cs="Times New Roman"/>
          <w:b/>
          <w:color w:val="000000" w:themeColor="text1"/>
          <w:sz w:val="24"/>
          <w:szCs w:val="24"/>
          <w:u w:val="single"/>
        </w:rPr>
        <w:t>per month?</w:t>
      </w:r>
      <w:r w:rsidRPr="00ED34ED">
        <w:rPr>
          <w:rFonts w:ascii="Times New Roman" w:eastAsia="Times New Roman" w:hAnsi="Times New Roman" w:cs="Times New Roman"/>
          <w:color w:val="000000" w:themeColor="text1"/>
          <w:sz w:val="24"/>
          <w:szCs w:val="24"/>
        </w:rPr>
        <w:t xml:space="preserve"> (Round- to whole naira)_____________</w:t>
      </w:r>
      <w:r w:rsidRPr="00ED34ED">
        <w:rPr>
          <w:rFonts w:ascii="Times New Roman" w:eastAsia="Times New Roman" w:hAnsi="Times New Roman" w:cs="Times New Roman"/>
          <w:b/>
          <w:color w:val="000000" w:themeColor="text1"/>
          <w:sz w:val="24"/>
          <w:szCs w:val="24"/>
        </w:rPr>
        <w:t xml:space="preserve"> NAIRA</w:t>
      </w:r>
    </w:p>
    <w:p w14:paraId="41E80D6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7E57A9A5"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04140EB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10861C70"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03FDBBE0"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381D22E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50D16118"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0B86B9C0"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4A90C108"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2E4A3848"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705DFCF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SECTION B: </w:t>
      </w:r>
      <w:r w:rsidRPr="00ED34ED">
        <w:rPr>
          <w:rFonts w:ascii="Times New Roman" w:eastAsia="Times New Roman" w:hAnsi="Times New Roman" w:cs="Times New Roman"/>
          <w:b/>
          <w:color w:val="000000" w:themeColor="text1"/>
          <w:sz w:val="24"/>
          <w:szCs w:val="24"/>
        </w:rPr>
        <w:tab/>
        <w:t>KNOWLEDGE OF CARDIOVASCULAR RISKS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7"/>
        <w:gridCol w:w="685"/>
        <w:gridCol w:w="604"/>
        <w:gridCol w:w="1650"/>
      </w:tblGrid>
      <w:tr w:rsidR="00D523DD" w:rsidRPr="00ED34ED" w14:paraId="203D3A11" w14:textId="77777777" w:rsidTr="00E7274C">
        <w:trPr>
          <w:trHeight w:val="485"/>
        </w:trPr>
        <w:tc>
          <w:tcPr>
            <w:tcW w:w="3370" w:type="pct"/>
          </w:tcPr>
          <w:p w14:paraId="60BE95A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KNOWLEDGE </w:t>
            </w:r>
          </w:p>
        </w:tc>
        <w:tc>
          <w:tcPr>
            <w:tcW w:w="380" w:type="pct"/>
          </w:tcPr>
          <w:p w14:paraId="0A7F0BBF"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Yes</w:t>
            </w:r>
          </w:p>
        </w:tc>
        <w:tc>
          <w:tcPr>
            <w:tcW w:w="335" w:type="pct"/>
          </w:tcPr>
          <w:p w14:paraId="46F2521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No</w:t>
            </w:r>
          </w:p>
        </w:tc>
        <w:tc>
          <w:tcPr>
            <w:tcW w:w="915" w:type="pct"/>
          </w:tcPr>
          <w:p w14:paraId="5943FC9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I Don’t know</w:t>
            </w:r>
          </w:p>
        </w:tc>
      </w:tr>
      <w:tr w:rsidR="00D523DD" w:rsidRPr="00ED34ED" w14:paraId="27C329CF" w14:textId="77777777" w:rsidTr="00E7274C">
        <w:tc>
          <w:tcPr>
            <w:tcW w:w="3370" w:type="pct"/>
          </w:tcPr>
          <w:p w14:paraId="67E96D8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bCs/>
                <w:color w:val="000000" w:themeColor="text1"/>
                <w:sz w:val="24"/>
                <w:szCs w:val="24"/>
              </w:rPr>
              <w:t>CVD risks</w:t>
            </w:r>
          </w:p>
        </w:tc>
        <w:tc>
          <w:tcPr>
            <w:tcW w:w="380" w:type="pct"/>
          </w:tcPr>
          <w:p w14:paraId="011B953C"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1A38D35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110FD74C"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66A82A46" w14:textId="77777777" w:rsidTr="00E7274C">
        <w:tc>
          <w:tcPr>
            <w:tcW w:w="3370" w:type="pct"/>
          </w:tcPr>
          <w:p w14:paraId="0527A5F5"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10. Heart disease can be prevented</w:t>
            </w:r>
          </w:p>
        </w:tc>
        <w:tc>
          <w:tcPr>
            <w:tcW w:w="380" w:type="pct"/>
          </w:tcPr>
          <w:p w14:paraId="5D16693A"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3FCFC7A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212A1659"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4219839B" w14:textId="77777777" w:rsidTr="00E7274C">
        <w:tc>
          <w:tcPr>
            <w:tcW w:w="3370" w:type="pct"/>
          </w:tcPr>
          <w:p w14:paraId="5C6AA66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11. Cigarette smoking can cause heart disease and/ or stroke</w:t>
            </w:r>
          </w:p>
        </w:tc>
        <w:tc>
          <w:tcPr>
            <w:tcW w:w="380" w:type="pct"/>
          </w:tcPr>
          <w:p w14:paraId="027DC71C"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2E4C37EB"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3D09F56F"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55C626D7" w14:textId="77777777" w:rsidTr="00E7274C">
        <w:tc>
          <w:tcPr>
            <w:tcW w:w="3370" w:type="pct"/>
          </w:tcPr>
          <w:p w14:paraId="67DABAC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12. There is greater risk for heart disease in the elderly</w:t>
            </w:r>
          </w:p>
        </w:tc>
        <w:tc>
          <w:tcPr>
            <w:tcW w:w="380" w:type="pct"/>
          </w:tcPr>
          <w:p w14:paraId="4D3D6772"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47B66EDC"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3CC7BDB9"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2D166598" w14:textId="77777777" w:rsidTr="00E7274C">
        <w:tc>
          <w:tcPr>
            <w:tcW w:w="3370" w:type="pct"/>
          </w:tcPr>
          <w:p w14:paraId="2DCCEEA2"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13. Salty food causes high blood pressure</w:t>
            </w:r>
          </w:p>
        </w:tc>
        <w:tc>
          <w:tcPr>
            <w:tcW w:w="380" w:type="pct"/>
          </w:tcPr>
          <w:p w14:paraId="29EB7F3D"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4A7D1E74"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3D061312"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1B4DEB06" w14:textId="77777777" w:rsidTr="00E7274C">
        <w:tc>
          <w:tcPr>
            <w:tcW w:w="3370" w:type="pct"/>
          </w:tcPr>
          <w:p w14:paraId="4F4439B5"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14. If people quit smoking the risk of heart disease is reduced</w:t>
            </w:r>
          </w:p>
        </w:tc>
        <w:tc>
          <w:tcPr>
            <w:tcW w:w="380" w:type="pct"/>
          </w:tcPr>
          <w:p w14:paraId="0766A528"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07DA9F3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6919BBF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560DB77E" w14:textId="77777777" w:rsidTr="00E7274C">
        <w:tc>
          <w:tcPr>
            <w:tcW w:w="3370" w:type="pct"/>
          </w:tcPr>
          <w:p w14:paraId="173E004D"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15. People with high blood pressure should avoid salt in their diets</w:t>
            </w:r>
          </w:p>
        </w:tc>
        <w:tc>
          <w:tcPr>
            <w:tcW w:w="380" w:type="pct"/>
          </w:tcPr>
          <w:p w14:paraId="409E498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137701A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57864B9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31CFF733" w14:textId="77777777" w:rsidTr="00E7274C">
        <w:tc>
          <w:tcPr>
            <w:tcW w:w="3370" w:type="pct"/>
          </w:tcPr>
          <w:p w14:paraId="674530F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16. High blood pressure is a risk factor for heart disease</w:t>
            </w:r>
          </w:p>
        </w:tc>
        <w:tc>
          <w:tcPr>
            <w:tcW w:w="380" w:type="pct"/>
          </w:tcPr>
          <w:p w14:paraId="64756068"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06005159"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553D7575"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75714FAD" w14:textId="77777777" w:rsidTr="00E7274C">
        <w:tc>
          <w:tcPr>
            <w:tcW w:w="3370" w:type="pct"/>
          </w:tcPr>
          <w:p w14:paraId="124B365F"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17. Fatty foods increase blood cholesterol levels</w:t>
            </w:r>
          </w:p>
        </w:tc>
        <w:tc>
          <w:tcPr>
            <w:tcW w:w="380" w:type="pct"/>
          </w:tcPr>
          <w:p w14:paraId="6A71A1F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2460720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23044254"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1EB3D4F7" w14:textId="77777777" w:rsidTr="00E7274C">
        <w:tc>
          <w:tcPr>
            <w:tcW w:w="3370" w:type="pct"/>
          </w:tcPr>
          <w:p w14:paraId="170AA4C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18. Eating more than 3 meals containing red meat per week is not good for your health</w:t>
            </w:r>
          </w:p>
        </w:tc>
        <w:tc>
          <w:tcPr>
            <w:tcW w:w="380" w:type="pct"/>
          </w:tcPr>
          <w:p w14:paraId="0E5FFC6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13629EF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49781469"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6D060438" w14:textId="77777777" w:rsidTr="00E7274C">
        <w:tc>
          <w:tcPr>
            <w:tcW w:w="3370" w:type="pct"/>
          </w:tcPr>
          <w:p w14:paraId="73FDD2E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19. Eating fruits and vegetables every day is beneficial</w:t>
            </w:r>
          </w:p>
        </w:tc>
        <w:tc>
          <w:tcPr>
            <w:tcW w:w="380" w:type="pct"/>
          </w:tcPr>
          <w:p w14:paraId="6B90090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0FB86017"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2F4B0B87"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100205FE" w14:textId="77777777" w:rsidTr="00E7274C">
        <w:tc>
          <w:tcPr>
            <w:tcW w:w="3370" w:type="pct"/>
          </w:tcPr>
          <w:p w14:paraId="1ADCD1C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20. Overweight people are more likely to have heart disease</w:t>
            </w:r>
          </w:p>
        </w:tc>
        <w:tc>
          <w:tcPr>
            <w:tcW w:w="380" w:type="pct"/>
          </w:tcPr>
          <w:p w14:paraId="2469903F"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00CF948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36810DFA"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42C2EB81" w14:textId="77777777" w:rsidTr="00E7274C">
        <w:tc>
          <w:tcPr>
            <w:tcW w:w="3370" w:type="pct"/>
          </w:tcPr>
          <w:p w14:paraId="38AC9BD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21. Regular exercise reduces the risk of heart disease</w:t>
            </w:r>
          </w:p>
        </w:tc>
        <w:tc>
          <w:tcPr>
            <w:tcW w:w="380" w:type="pct"/>
          </w:tcPr>
          <w:p w14:paraId="50E46F2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6688633C"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1953E69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5585D797" w14:textId="77777777" w:rsidTr="00E7274C">
        <w:tc>
          <w:tcPr>
            <w:tcW w:w="3370" w:type="pct"/>
          </w:tcPr>
          <w:p w14:paraId="4AD17ED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22. Sadness can increase the risk of heart disease</w:t>
            </w:r>
          </w:p>
        </w:tc>
        <w:tc>
          <w:tcPr>
            <w:tcW w:w="380" w:type="pct"/>
          </w:tcPr>
          <w:p w14:paraId="61FCDDAB"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3CD0CCDA"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314F97F8"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584F3F6F" w14:textId="77777777" w:rsidTr="00E7274C">
        <w:tc>
          <w:tcPr>
            <w:tcW w:w="3370" w:type="pct"/>
          </w:tcPr>
          <w:p w14:paraId="0AAC952C"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23. Stress increase the risk of heart disease</w:t>
            </w:r>
          </w:p>
        </w:tc>
        <w:tc>
          <w:tcPr>
            <w:tcW w:w="380" w:type="pct"/>
          </w:tcPr>
          <w:p w14:paraId="19E3803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47BB9A6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031F06A9"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1B331D68" w14:textId="77777777" w:rsidTr="00E7274C">
        <w:tc>
          <w:tcPr>
            <w:tcW w:w="3370" w:type="pct"/>
          </w:tcPr>
          <w:p w14:paraId="73416E7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24. Under stressful situations, blood pressure will increase</w:t>
            </w:r>
          </w:p>
        </w:tc>
        <w:tc>
          <w:tcPr>
            <w:tcW w:w="380" w:type="pct"/>
          </w:tcPr>
          <w:p w14:paraId="30371C8D"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4D4F20EB"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6FAEAD1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3217C565" w14:textId="77777777" w:rsidTr="00E7274C">
        <w:tc>
          <w:tcPr>
            <w:tcW w:w="3370" w:type="pct"/>
          </w:tcPr>
          <w:p w14:paraId="12FBCE5D"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25. Heavy alcohol use affects blood pressure</w:t>
            </w:r>
          </w:p>
        </w:tc>
        <w:tc>
          <w:tcPr>
            <w:tcW w:w="380" w:type="pct"/>
          </w:tcPr>
          <w:p w14:paraId="6128865F"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6AB7DA6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2A419C59"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1B9BA62F" w14:textId="77777777" w:rsidTr="00E7274C">
        <w:tc>
          <w:tcPr>
            <w:tcW w:w="3370" w:type="pct"/>
          </w:tcPr>
          <w:p w14:paraId="54FC7CF8"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26. High cholesterol is a risk factor for heart disease</w:t>
            </w:r>
          </w:p>
        </w:tc>
        <w:tc>
          <w:tcPr>
            <w:tcW w:w="380" w:type="pct"/>
          </w:tcPr>
          <w:p w14:paraId="755328A8"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124BAAD2"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7BE5027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3CD259C1" w14:textId="77777777" w:rsidTr="00E7274C">
        <w:tc>
          <w:tcPr>
            <w:tcW w:w="3370" w:type="pct"/>
          </w:tcPr>
          <w:p w14:paraId="3D4319BD"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27. Diabetes is a risk factor for heart disease</w:t>
            </w:r>
          </w:p>
        </w:tc>
        <w:tc>
          <w:tcPr>
            <w:tcW w:w="380" w:type="pct"/>
          </w:tcPr>
          <w:p w14:paraId="523F3822"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5E594D5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22F8C60B"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55812B16" w14:textId="77777777" w:rsidTr="00E7274C">
        <w:tc>
          <w:tcPr>
            <w:tcW w:w="3370" w:type="pct"/>
          </w:tcPr>
          <w:p w14:paraId="6CCA1F12"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28. Heart disease in one’s family will increase one’s risk of heart disease</w:t>
            </w:r>
          </w:p>
        </w:tc>
        <w:tc>
          <w:tcPr>
            <w:tcW w:w="380" w:type="pct"/>
          </w:tcPr>
          <w:p w14:paraId="2116ED34"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07969A84"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37B27D64"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7F92F8E2" w14:textId="77777777" w:rsidTr="00E7274C">
        <w:tc>
          <w:tcPr>
            <w:tcW w:w="3370" w:type="pct"/>
          </w:tcPr>
          <w:p w14:paraId="575EC8F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bCs/>
                <w:color w:val="000000" w:themeColor="text1"/>
                <w:sz w:val="24"/>
                <w:szCs w:val="24"/>
              </w:rPr>
              <w:t>CVD symptoms</w:t>
            </w:r>
          </w:p>
        </w:tc>
        <w:tc>
          <w:tcPr>
            <w:tcW w:w="380" w:type="pct"/>
          </w:tcPr>
          <w:p w14:paraId="6A5009F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1B9A191A"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01C1B6EB"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46E70527" w14:textId="77777777" w:rsidTr="00E7274C">
        <w:tc>
          <w:tcPr>
            <w:tcW w:w="3370" w:type="pct"/>
          </w:tcPr>
          <w:p w14:paraId="4462FA0D"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29. Shortness of breath may be a sign of heart disease</w:t>
            </w:r>
          </w:p>
        </w:tc>
        <w:tc>
          <w:tcPr>
            <w:tcW w:w="380" w:type="pct"/>
          </w:tcPr>
          <w:p w14:paraId="241FB08C"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6EC4ACF2"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0A2BA1B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0344AF73" w14:textId="77777777" w:rsidTr="00E7274C">
        <w:tc>
          <w:tcPr>
            <w:tcW w:w="3370" w:type="pct"/>
          </w:tcPr>
          <w:p w14:paraId="27BD7AB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30. Feeling chest pain or discomfort can be a sign of heart disease</w:t>
            </w:r>
          </w:p>
        </w:tc>
        <w:tc>
          <w:tcPr>
            <w:tcW w:w="380" w:type="pct"/>
          </w:tcPr>
          <w:p w14:paraId="2B18A3C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6B4EF994"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4FC99422"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6A901338" w14:textId="77777777" w:rsidTr="00E7274C">
        <w:tc>
          <w:tcPr>
            <w:tcW w:w="3370" w:type="pct"/>
          </w:tcPr>
          <w:p w14:paraId="7D0B931C"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bCs/>
                <w:color w:val="000000" w:themeColor="text1"/>
                <w:sz w:val="24"/>
                <w:szCs w:val="24"/>
              </w:rPr>
              <w:t>CVD prevention, control and treatment</w:t>
            </w:r>
          </w:p>
        </w:tc>
        <w:tc>
          <w:tcPr>
            <w:tcW w:w="380" w:type="pct"/>
          </w:tcPr>
          <w:p w14:paraId="40178C3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6269F74F"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164184CB"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5C999CD9" w14:textId="77777777" w:rsidTr="00E7274C">
        <w:tc>
          <w:tcPr>
            <w:tcW w:w="3370" w:type="pct"/>
          </w:tcPr>
          <w:p w14:paraId="343E436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31. Controlling blood pressure reduces the risk of heart disease</w:t>
            </w:r>
          </w:p>
        </w:tc>
        <w:tc>
          <w:tcPr>
            <w:tcW w:w="380" w:type="pct"/>
          </w:tcPr>
          <w:p w14:paraId="53ABB9A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7DFD23B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734FEF3B"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4BD9627E" w14:textId="77777777" w:rsidTr="00E7274C">
        <w:tc>
          <w:tcPr>
            <w:tcW w:w="3370" w:type="pct"/>
          </w:tcPr>
          <w:p w14:paraId="0C2318C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32. People with high blood pressure need to use blood pressure medicine for life</w:t>
            </w:r>
          </w:p>
        </w:tc>
        <w:tc>
          <w:tcPr>
            <w:tcW w:w="380" w:type="pct"/>
          </w:tcPr>
          <w:p w14:paraId="3979A1D8"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0A42AD5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3B01B715"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6FA53DED" w14:textId="77777777" w:rsidTr="00E7274C">
        <w:tc>
          <w:tcPr>
            <w:tcW w:w="3370" w:type="pct"/>
          </w:tcPr>
          <w:p w14:paraId="6DA448A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33. People with high cholesterol despite diet and exercise need to take medication</w:t>
            </w:r>
          </w:p>
        </w:tc>
        <w:tc>
          <w:tcPr>
            <w:tcW w:w="380" w:type="pct"/>
          </w:tcPr>
          <w:p w14:paraId="5283F014"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2A9E1F2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0F1D3C7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38CF796B" w14:textId="77777777" w:rsidTr="00E7274C">
        <w:tc>
          <w:tcPr>
            <w:tcW w:w="3370" w:type="pct"/>
          </w:tcPr>
          <w:p w14:paraId="31459CBE"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34. People with diabetes need to control their blood sugar</w:t>
            </w:r>
          </w:p>
        </w:tc>
        <w:tc>
          <w:tcPr>
            <w:tcW w:w="380" w:type="pct"/>
          </w:tcPr>
          <w:p w14:paraId="569AF16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112ACD3D"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32105D13"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6912F1CD" w14:textId="77777777" w:rsidTr="00E7274C">
        <w:tc>
          <w:tcPr>
            <w:tcW w:w="3370" w:type="pct"/>
          </w:tcPr>
          <w:p w14:paraId="0A71DDB5"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35. People should only get their blood pressure checked if they have chest pain or headaches </w:t>
            </w:r>
          </w:p>
        </w:tc>
        <w:tc>
          <w:tcPr>
            <w:tcW w:w="380" w:type="pct"/>
          </w:tcPr>
          <w:p w14:paraId="4D532871"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0A436007"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55C7B26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r w:rsidR="00D523DD" w:rsidRPr="00ED34ED" w14:paraId="27CA9E94" w14:textId="77777777" w:rsidTr="00E7274C">
        <w:tc>
          <w:tcPr>
            <w:tcW w:w="3370" w:type="pct"/>
          </w:tcPr>
          <w:p w14:paraId="16D33904"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36. If you have high blood pressure taking a medicine for 1 month can cure you</w:t>
            </w:r>
          </w:p>
        </w:tc>
        <w:tc>
          <w:tcPr>
            <w:tcW w:w="380" w:type="pct"/>
          </w:tcPr>
          <w:p w14:paraId="403F0560"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335" w:type="pct"/>
          </w:tcPr>
          <w:p w14:paraId="4CBE132F"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c>
          <w:tcPr>
            <w:tcW w:w="915" w:type="pct"/>
          </w:tcPr>
          <w:p w14:paraId="32F2CDB6" w14:textId="77777777" w:rsidR="00D523DD" w:rsidRPr="00ED34ED" w:rsidRDefault="00D523DD" w:rsidP="00E7274C">
            <w:pPr>
              <w:spacing w:before="100" w:beforeAutospacing="1" w:after="0" w:line="240" w:lineRule="auto"/>
              <w:jc w:val="both"/>
              <w:rPr>
                <w:rFonts w:ascii="Times New Roman" w:eastAsia="Times New Roman" w:hAnsi="Times New Roman" w:cs="Times New Roman"/>
                <w:color w:val="000000" w:themeColor="text1"/>
                <w:sz w:val="24"/>
                <w:szCs w:val="24"/>
              </w:rPr>
            </w:pPr>
          </w:p>
        </w:tc>
      </w:tr>
    </w:tbl>
    <w:p w14:paraId="233256FA"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5D3F8C09"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69EC1F9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37.  What is your main source of health information? </w:t>
      </w:r>
    </w:p>
    <w:p w14:paraId="2284DA65"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Television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Radio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Newspaper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Internet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Health care worker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Friend/Relative/Opinion Leader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Others, specify ___________________</w:t>
      </w:r>
    </w:p>
    <w:p w14:paraId="5DBB15C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SECTION C: RISK FACTORS FOR CARDIOVASCULAR DISEASE</w:t>
      </w:r>
    </w:p>
    <w:p w14:paraId="6D4053C1"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b/>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38.</w:t>
      </w:r>
      <w:r w:rsidRPr="00ED34ED">
        <w:rPr>
          <w:rFonts w:ascii="Times New Roman" w:eastAsia="Calibri" w:hAnsi="Times New Roman" w:cs="Times New Roman"/>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t>Are you taking drugs for any of the following conditions?</w:t>
      </w:r>
    </w:p>
    <w:p w14:paraId="57D9FDBC"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Hypertension</w:t>
      </w:r>
      <w:r w:rsidRPr="00ED34ED">
        <w:rPr>
          <w:rFonts w:ascii="Times New Roman" w:eastAsia="Times New Roman" w:hAnsi="Times New Roman" w:cs="Times New Roman"/>
          <w:color w:val="000000" w:themeColor="text1"/>
          <w:sz w:val="24"/>
          <w:szCs w:val="24"/>
        </w:rPr>
        <w:tab/>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Yes     </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No    </w:t>
      </w:r>
    </w:p>
    <w:p w14:paraId="60E8016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Diabetes</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Yes</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No</w:t>
      </w:r>
      <w:r w:rsidRPr="00ED34ED">
        <w:rPr>
          <w:rFonts w:ascii="Times New Roman" w:eastAsia="Times New Roman" w:hAnsi="Times New Roman" w:cs="Times New Roman"/>
          <w:color w:val="000000" w:themeColor="text1"/>
          <w:sz w:val="24"/>
          <w:szCs w:val="24"/>
        </w:rPr>
        <w:tab/>
      </w:r>
    </w:p>
    <w:p w14:paraId="3F8B43D5"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High cholesterol</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Yes</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No</w:t>
      </w:r>
      <w:r w:rsidRPr="00ED34ED">
        <w:rPr>
          <w:rFonts w:ascii="Times New Roman" w:eastAsia="Times New Roman" w:hAnsi="Times New Roman" w:cs="Times New Roman"/>
          <w:color w:val="000000" w:themeColor="text1"/>
          <w:sz w:val="24"/>
          <w:szCs w:val="24"/>
        </w:rPr>
        <w:tab/>
      </w:r>
    </w:p>
    <w:p w14:paraId="5CB613A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39.      Are you obese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Yes     </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No    </w:t>
      </w:r>
    </w:p>
    <w:p w14:paraId="501DB0C2"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40.</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t>Does anybody in your family suffer any of the following conditions?</w:t>
      </w:r>
    </w:p>
    <w:p w14:paraId="1E12E54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Hypertension</w:t>
      </w:r>
      <w:r w:rsidRPr="00ED34ED">
        <w:rPr>
          <w:rFonts w:ascii="Times New Roman" w:eastAsia="Times New Roman" w:hAnsi="Times New Roman" w:cs="Times New Roman"/>
          <w:color w:val="000000" w:themeColor="text1"/>
          <w:sz w:val="24"/>
          <w:szCs w:val="24"/>
        </w:rPr>
        <w:tab/>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Yes</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No</w:t>
      </w:r>
      <w:r w:rsidRPr="00ED34ED">
        <w:rPr>
          <w:rFonts w:ascii="Times New Roman" w:eastAsia="Times New Roman" w:hAnsi="Times New Roman" w:cs="Times New Roman"/>
          <w:color w:val="000000" w:themeColor="text1"/>
          <w:sz w:val="24"/>
          <w:szCs w:val="24"/>
        </w:rPr>
        <w:tab/>
      </w:r>
    </w:p>
    <w:p w14:paraId="55F3D194"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Diabetes</w:t>
      </w:r>
      <w:r w:rsidRPr="00ED34ED">
        <w:rPr>
          <w:rFonts w:ascii="Times New Roman" w:eastAsia="Times New Roman" w:hAnsi="Times New Roman" w:cs="Times New Roman"/>
          <w:color w:val="000000" w:themeColor="text1"/>
          <w:sz w:val="24"/>
          <w:szCs w:val="24"/>
        </w:rPr>
        <w:tab/>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Yes</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No</w:t>
      </w:r>
      <w:r w:rsidRPr="00ED34ED">
        <w:rPr>
          <w:rFonts w:ascii="Times New Roman" w:eastAsia="Times New Roman" w:hAnsi="Times New Roman" w:cs="Times New Roman"/>
          <w:color w:val="000000" w:themeColor="text1"/>
          <w:sz w:val="24"/>
          <w:szCs w:val="24"/>
        </w:rPr>
        <w:tab/>
      </w:r>
    </w:p>
    <w:p w14:paraId="05BBF85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Stroke</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Yes</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No</w:t>
      </w:r>
      <w:r w:rsidRPr="00ED34ED">
        <w:rPr>
          <w:rFonts w:ascii="Times New Roman" w:eastAsia="Times New Roman" w:hAnsi="Times New Roman" w:cs="Times New Roman"/>
          <w:color w:val="000000" w:themeColor="text1"/>
          <w:sz w:val="24"/>
          <w:szCs w:val="24"/>
        </w:rPr>
        <w:tab/>
      </w:r>
    </w:p>
    <w:p w14:paraId="17336984"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Sudden death</w:t>
      </w:r>
      <w:r w:rsidRPr="00ED34ED">
        <w:rPr>
          <w:rFonts w:ascii="Times New Roman" w:eastAsia="Times New Roman" w:hAnsi="Times New Roman" w:cs="Times New Roman"/>
          <w:color w:val="000000" w:themeColor="text1"/>
          <w:sz w:val="24"/>
          <w:szCs w:val="24"/>
        </w:rPr>
        <w:tab/>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Yes</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No</w:t>
      </w:r>
      <w:r w:rsidRPr="00ED34ED">
        <w:rPr>
          <w:rFonts w:ascii="Times New Roman" w:eastAsia="Times New Roman" w:hAnsi="Times New Roman" w:cs="Times New Roman"/>
          <w:color w:val="000000" w:themeColor="text1"/>
          <w:sz w:val="24"/>
          <w:szCs w:val="24"/>
        </w:rPr>
        <w:tab/>
      </w:r>
    </w:p>
    <w:p w14:paraId="2A63B81C"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Heart failure</w:t>
      </w:r>
      <w:r w:rsidRPr="00ED34ED">
        <w:rPr>
          <w:rFonts w:ascii="Times New Roman" w:eastAsia="Times New Roman" w:hAnsi="Times New Roman" w:cs="Times New Roman"/>
          <w:color w:val="000000" w:themeColor="text1"/>
          <w:sz w:val="24"/>
          <w:szCs w:val="24"/>
        </w:rPr>
        <w:tab/>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Yes</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No</w:t>
      </w:r>
      <w:r w:rsidRPr="00ED34ED">
        <w:rPr>
          <w:rFonts w:ascii="Times New Roman" w:eastAsia="Times New Roman" w:hAnsi="Times New Roman" w:cs="Times New Roman"/>
          <w:color w:val="000000" w:themeColor="text1"/>
          <w:sz w:val="24"/>
          <w:szCs w:val="24"/>
        </w:rPr>
        <w:tab/>
        <w:t xml:space="preserve"> </w:t>
      </w:r>
    </w:p>
    <w:p w14:paraId="4E9AC4C4"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p w14:paraId="227B6EB1"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p w14:paraId="74524DD2"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SECTION D: CARDIOVASCULAR DISEASE RISK PREVENTION PRACTICES</w:t>
      </w:r>
    </w:p>
    <w:p w14:paraId="1480631C"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41.    Do you smoke cigarette?                                       </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color w:val="000000" w:themeColor="text1"/>
          <w:sz w:val="24"/>
          <w:szCs w:val="24"/>
          <w:u w:val="single"/>
        </w:rPr>
        <w:t xml:space="preserve">If </w:t>
      </w:r>
      <w:r w:rsidRPr="00ED34ED">
        <w:rPr>
          <w:rFonts w:ascii="Times New Roman" w:eastAsia="Times New Roman" w:hAnsi="Times New Roman" w:cs="Times New Roman"/>
          <w:b/>
          <w:color w:val="000000" w:themeColor="text1"/>
          <w:sz w:val="24"/>
          <w:szCs w:val="24"/>
          <w:u w:val="single"/>
        </w:rPr>
        <w:t>never</w:t>
      </w:r>
      <w:r w:rsidRPr="00ED34ED">
        <w:rPr>
          <w:rFonts w:ascii="Times New Roman" w:eastAsia="Times New Roman" w:hAnsi="Times New Roman" w:cs="Times New Roman"/>
          <w:color w:val="000000" w:themeColor="text1"/>
          <w:sz w:val="24"/>
          <w:szCs w:val="24"/>
          <w:u w:val="single"/>
        </w:rPr>
        <w:t xml:space="preserve">, skip to </w:t>
      </w:r>
      <w:r w:rsidRPr="00ED34ED">
        <w:rPr>
          <w:rFonts w:ascii="Times New Roman" w:eastAsia="Times New Roman" w:hAnsi="Times New Roman" w:cs="Times New Roman"/>
          <w:b/>
          <w:color w:val="000000" w:themeColor="text1"/>
          <w:sz w:val="24"/>
          <w:szCs w:val="24"/>
          <w:u w:val="single"/>
        </w:rPr>
        <w:t>Q.44</w:t>
      </w:r>
    </w:p>
    <w:p w14:paraId="1C66D95A"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Never </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Ex-smoker &lt; 1 year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Ex-smoker ≥1 year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Current smoker </w:t>
      </w:r>
    </w:p>
    <w:p w14:paraId="30AD23A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42.</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t>If ever, how many sticks per day?</w:t>
      </w:r>
      <w:r w:rsidRPr="00ED34ED">
        <w:rPr>
          <w:rFonts w:ascii="Times New Roman" w:eastAsia="Times New Roman" w:hAnsi="Times New Roman" w:cs="Times New Roman"/>
          <w:color w:val="000000" w:themeColor="text1"/>
          <w:sz w:val="24"/>
          <w:szCs w:val="24"/>
        </w:rPr>
        <w:t xml:space="preserve">  </w:t>
      </w:r>
    </w:p>
    <w:p w14:paraId="7D3E2604"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1 in 3 days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1-3 daily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≥4 daily </w:t>
      </w:r>
    </w:p>
    <w:p w14:paraId="544571E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43.</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t>Why do you smoke?</w:t>
      </w:r>
      <w:r w:rsidRPr="00ED34ED">
        <w:rPr>
          <w:rFonts w:ascii="Times New Roman" w:eastAsia="Times New Roman" w:hAnsi="Times New Roman" w:cs="Times New Roman"/>
          <w:color w:val="000000" w:themeColor="text1"/>
          <w:sz w:val="24"/>
          <w:szCs w:val="24"/>
        </w:rPr>
        <w:t xml:space="preserve"> _____________________________________________</w:t>
      </w:r>
    </w:p>
    <w:p w14:paraId="073037F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44.</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b/>
          <w:color w:val="000000" w:themeColor="text1"/>
          <w:sz w:val="24"/>
          <w:szCs w:val="24"/>
        </w:rPr>
        <w:t xml:space="preserve">Do you drink alcohol?                                          </w:t>
      </w:r>
      <w:r w:rsidRPr="00ED34ED">
        <w:rPr>
          <w:rFonts w:ascii="Times New Roman" w:eastAsia="Times New Roman" w:hAnsi="Times New Roman" w:cs="Times New Roman"/>
          <w:b/>
          <w:color w:val="000000" w:themeColor="text1"/>
          <w:sz w:val="24"/>
          <w:szCs w:val="24"/>
          <w:u w:val="single"/>
        </w:rPr>
        <w:t xml:space="preserve"> </w:t>
      </w:r>
      <w:r w:rsidRPr="00ED34ED">
        <w:rPr>
          <w:rFonts w:ascii="Times New Roman" w:eastAsia="Times New Roman" w:hAnsi="Times New Roman" w:cs="Times New Roman"/>
          <w:color w:val="000000" w:themeColor="text1"/>
          <w:sz w:val="24"/>
          <w:szCs w:val="24"/>
          <w:u w:val="single"/>
        </w:rPr>
        <w:t>If</w:t>
      </w:r>
      <w:r w:rsidRPr="00ED34ED">
        <w:rPr>
          <w:rFonts w:ascii="Times New Roman" w:eastAsia="Times New Roman" w:hAnsi="Times New Roman" w:cs="Times New Roman"/>
          <w:b/>
          <w:color w:val="000000" w:themeColor="text1"/>
          <w:sz w:val="24"/>
          <w:szCs w:val="24"/>
          <w:u w:val="single"/>
        </w:rPr>
        <w:t xml:space="preserve"> no</w:t>
      </w:r>
      <w:r w:rsidRPr="00ED34ED">
        <w:rPr>
          <w:rFonts w:ascii="Times New Roman" w:eastAsia="Times New Roman" w:hAnsi="Times New Roman" w:cs="Times New Roman"/>
          <w:color w:val="000000" w:themeColor="text1"/>
          <w:sz w:val="24"/>
          <w:szCs w:val="24"/>
          <w:u w:val="single"/>
        </w:rPr>
        <w:t xml:space="preserve"> skip to </w:t>
      </w:r>
      <w:r w:rsidRPr="00ED34ED">
        <w:rPr>
          <w:rFonts w:ascii="Times New Roman" w:eastAsia="Times New Roman" w:hAnsi="Times New Roman" w:cs="Times New Roman"/>
          <w:b/>
          <w:color w:val="000000" w:themeColor="text1"/>
          <w:sz w:val="24"/>
          <w:szCs w:val="24"/>
          <w:u w:val="single"/>
        </w:rPr>
        <w:t>Q.46</w:t>
      </w:r>
    </w:p>
    <w:p w14:paraId="5FE0A2C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Yes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No</w:t>
      </w:r>
    </w:p>
    <w:p w14:paraId="47D26DA9"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45a.</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t xml:space="preserve"> If yes, why do you drink? ______________________________________________</w:t>
      </w:r>
    </w:p>
    <w:p w14:paraId="6EC5C86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b.    What type of alcohol do you take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Beer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Gin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Whisky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Vodka  </w:t>
      </w:r>
      <w:r w:rsidRPr="00ED34ED">
        <w:rPr>
          <w:rFonts w:ascii="Times New Roman" w:eastAsia="Times New Roman" w:hAnsi="Times New Roman" w:cs="Times New Roman"/>
          <w:b/>
          <w:color w:val="000000" w:themeColor="text1"/>
          <w:sz w:val="24"/>
          <w:szCs w:val="24"/>
        </w:rPr>
        <w:sym w:font="MS Reference Specialty" w:char="F04E"/>
      </w:r>
      <w:proofErr w:type="spellStart"/>
      <w:r w:rsidRPr="00ED34ED">
        <w:rPr>
          <w:rFonts w:ascii="Times New Roman" w:eastAsia="Times New Roman" w:hAnsi="Times New Roman" w:cs="Times New Roman"/>
          <w:b/>
          <w:color w:val="000000" w:themeColor="text1"/>
          <w:sz w:val="24"/>
          <w:szCs w:val="24"/>
        </w:rPr>
        <w:t>Palmwine</w:t>
      </w:r>
      <w:proofErr w:type="spellEnd"/>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Local gin</w:t>
      </w:r>
    </w:p>
    <w:p w14:paraId="34A619B8"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c.    Quantify the volume of alcohol taken daily___________________________________</w:t>
      </w:r>
    </w:p>
    <w:p w14:paraId="63357CE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   46. </w:t>
      </w:r>
      <w:proofErr w:type="spellStart"/>
      <w:r w:rsidRPr="00ED34ED">
        <w:rPr>
          <w:rFonts w:ascii="Times New Roman" w:eastAsia="Times New Roman" w:hAnsi="Times New Roman" w:cs="Times New Roman"/>
          <w:b/>
          <w:color w:val="000000" w:themeColor="text1"/>
          <w:sz w:val="24"/>
          <w:szCs w:val="24"/>
        </w:rPr>
        <w:t>a</w:t>
      </w:r>
      <w:proofErr w:type="spellEnd"/>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t xml:space="preserve"> Do you engage in physical activity </w:t>
      </w:r>
      <w:r w:rsidRPr="00ED34ED">
        <w:rPr>
          <w:rFonts w:ascii="Times New Roman" w:eastAsia="Times New Roman" w:hAnsi="Times New Roman" w:cs="Times New Roman"/>
          <w:i/>
          <w:color w:val="000000" w:themeColor="text1"/>
          <w:sz w:val="24"/>
          <w:szCs w:val="24"/>
        </w:rPr>
        <w:t xml:space="preserve">(e.g. walking, jogging, swimming, etc) </w:t>
      </w:r>
    </w:p>
    <w:p w14:paraId="1604F08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Yes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No </w:t>
      </w:r>
    </w:p>
    <w:p w14:paraId="568C1946"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b</w:t>
      </w:r>
      <w:r w:rsidRPr="00ED34ED">
        <w:rPr>
          <w:rFonts w:ascii="Times New Roman" w:eastAsia="Times New Roman" w:hAnsi="Times New Roman" w:cs="Times New Roman"/>
          <w:b/>
          <w:color w:val="000000" w:themeColor="text1"/>
          <w:sz w:val="24"/>
          <w:szCs w:val="24"/>
        </w:rPr>
        <w:t xml:space="preserve">. if yes, what type of exercise?  </w:t>
      </w:r>
      <w:r w:rsidRPr="00ED34ED">
        <w:rPr>
          <w:rFonts w:ascii="Times New Roman" w:eastAsia="Times New Roman" w:hAnsi="Times New Roman" w:cs="Times New Roman"/>
          <w:color w:val="000000" w:themeColor="text1"/>
          <w:sz w:val="24"/>
          <w:szCs w:val="24"/>
        </w:rPr>
        <w:t xml:space="preserve">Walking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Jogging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swimming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Others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(specify)</w:t>
      </w:r>
    </w:p>
    <w:p w14:paraId="57B26F0A"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47.  If yes, how often do you engage in the physical activity per week?</w:t>
      </w:r>
    </w:p>
    <w:p w14:paraId="735ABFF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color w:val="000000" w:themeColor="text1"/>
          <w:sz w:val="24"/>
          <w:szCs w:val="24"/>
        </w:rPr>
        <w:lastRenderedPageBreak/>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Occasionally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1-2 days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3-5 days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every day </w:t>
      </w:r>
    </w:p>
    <w:p w14:paraId="7B82CE00"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48. What is the average time you use for the physical exercise per day?</w:t>
      </w:r>
    </w:p>
    <w:p w14:paraId="6425D899"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&lt; </w:t>
      </w:r>
      <w:r w:rsidRPr="00ED34ED">
        <w:rPr>
          <w:rFonts w:ascii="Times New Roman" w:eastAsia="Times New Roman" w:hAnsi="Times New Roman" w:cs="Times New Roman"/>
          <w:color w:val="000000" w:themeColor="text1"/>
          <w:sz w:val="24"/>
          <w:szCs w:val="24"/>
        </w:rPr>
        <w:t>30 minutes</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color w:val="000000" w:themeColor="text1"/>
          <w:sz w:val="24"/>
          <w:szCs w:val="24"/>
        </w:rPr>
        <w:t>30 minutes</w:t>
      </w:r>
    </w:p>
    <w:p w14:paraId="1AF35680"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49.</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t>How often did you add salt to food while cooking?</w:t>
      </w:r>
    </w:p>
    <w:p w14:paraId="044A3C14"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Always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Usually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Sometimes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Rarely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Never</w:t>
      </w:r>
    </w:p>
    <w:p w14:paraId="2EEF7AF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50.   How often did you add salt to any food at the table?</w:t>
      </w:r>
    </w:p>
    <w:p w14:paraId="344E572A"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Always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Usually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Sometimes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Rarely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Never</w:t>
      </w:r>
    </w:p>
    <w:p w14:paraId="3C72A785"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51.   Where is the food you eat mostly prepared? </w:t>
      </w:r>
    </w:p>
    <w:p w14:paraId="15917B2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At Home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Restaurant/Food vendor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Place of work    </w:t>
      </w:r>
    </w:p>
    <w:p w14:paraId="092F295E"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b/>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 xml:space="preserve">52.  Does your job involve eating out of home a lot? </w:t>
      </w:r>
    </w:p>
    <w:p w14:paraId="7152C194"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Yes</w:t>
      </w: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No </w:t>
      </w:r>
    </w:p>
    <w:p w14:paraId="0ED94115"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b/>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53.  How often did you eat food that was fried at home?</w:t>
      </w:r>
    </w:p>
    <w:p w14:paraId="3FA26EE9"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color w:val="000000" w:themeColor="text1"/>
          <w:sz w:val="24"/>
          <w:szCs w:val="24"/>
          <w:lang w:val="en-US"/>
        </w:rPr>
      </w:pPr>
      <w:r w:rsidRPr="00ED34ED">
        <w:rPr>
          <w:rFonts w:ascii="Times New Roman" w:eastAsia="Calibri" w:hAnsi="Times New Roman" w:cs="Times New Roman"/>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Daily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4-6 times a week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1-3 times a week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Less than once a week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Never</w:t>
      </w:r>
    </w:p>
    <w:p w14:paraId="5585C7E5"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b/>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54.  How often did you eat fried food away from home?</w:t>
      </w:r>
    </w:p>
    <w:p w14:paraId="08528193"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color w:val="000000" w:themeColor="text1"/>
          <w:sz w:val="24"/>
          <w:szCs w:val="24"/>
          <w:lang w:val="en-US"/>
        </w:rPr>
      </w:pPr>
      <w:r w:rsidRPr="00ED34ED">
        <w:rPr>
          <w:rFonts w:ascii="Times New Roman" w:eastAsia="Calibri" w:hAnsi="Times New Roman" w:cs="Times New Roman"/>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Daily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4-6 times a week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1-3 times a week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Less than once a week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Never</w:t>
      </w:r>
    </w:p>
    <w:p w14:paraId="60418EA9"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b/>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55.   What did you do with the visible fat on your meat?</w:t>
      </w:r>
    </w:p>
    <w:p w14:paraId="4E0AD451"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lastRenderedPageBreak/>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Ate most of the fat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Ate some of the fat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Ate as little as possible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Did not eat meat at all</w:t>
      </w:r>
    </w:p>
    <w:p w14:paraId="108008FC"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b/>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56.    What did you do with the skin of your chicken or turkey?</w:t>
      </w:r>
    </w:p>
    <w:p w14:paraId="1AE5720F"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Ate most of the skin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Ate some of the skin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Ate as little as possible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Did not eat chicken or turkey at all</w:t>
      </w:r>
    </w:p>
    <w:p w14:paraId="6F555A00"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b/>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 xml:space="preserve">57.  How would you describe your appetite? </w:t>
      </w:r>
    </w:p>
    <w:p w14:paraId="386AA6D0"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iCs/>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i/>
          <w:iCs/>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iCs/>
          <w:color w:val="000000" w:themeColor="text1"/>
          <w:sz w:val="24"/>
          <w:szCs w:val="24"/>
          <w:lang w:val="en-US"/>
        </w:rPr>
        <w:t xml:space="preserve">Very poor </w:t>
      </w: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proofErr w:type="spellStart"/>
      <w:r w:rsidRPr="00ED34ED">
        <w:rPr>
          <w:rFonts w:ascii="Times New Roman" w:eastAsia="Calibri" w:hAnsi="Times New Roman" w:cs="Times New Roman"/>
          <w:iCs/>
          <w:color w:val="000000" w:themeColor="text1"/>
          <w:sz w:val="24"/>
          <w:szCs w:val="24"/>
          <w:lang w:val="en-US"/>
        </w:rPr>
        <w:t>Poor</w:t>
      </w:r>
      <w:proofErr w:type="spellEnd"/>
      <w:r w:rsidRPr="00ED34ED">
        <w:rPr>
          <w:rFonts w:ascii="Times New Roman" w:eastAsia="Calibri" w:hAnsi="Times New Roman" w:cs="Times New Roman"/>
          <w:iCs/>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iCs/>
          <w:color w:val="000000" w:themeColor="text1"/>
          <w:sz w:val="24"/>
          <w:szCs w:val="24"/>
          <w:lang w:val="en-US"/>
        </w:rPr>
        <w:t xml:space="preserve">Average </w:t>
      </w: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iCs/>
          <w:color w:val="000000" w:themeColor="text1"/>
          <w:sz w:val="24"/>
          <w:szCs w:val="24"/>
          <w:lang w:val="en-US"/>
        </w:rPr>
        <w:t xml:space="preserve">Good </w:t>
      </w: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iCs/>
          <w:color w:val="000000" w:themeColor="text1"/>
          <w:sz w:val="24"/>
          <w:szCs w:val="24"/>
          <w:lang w:val="en-US"/>
        </w:rPr>
        <w:t xml:space="preserve">Very good </w:t>
      </w:r>
    </w:p>
    <w:p w14:paraId="6E8E5A4B"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b/>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 xml:space="preserve">58. Are you frequently under stressed conditions or on-the-move? </w:t>
      </w:r>
    </w:p>
    <w:p w14:paraId="662ADC31" w14:textId="77777777" w:rsidR="00D523DD" w:rsidRPr="00ED34ED" w:rsidRDefault="00D523DD" w:rsidP="00D523DD">
      <w:pPr>
        <w:autoSpaceDE w:val="0"/>
        <w:autoSpaceDN w:val="0"/>
        <w:adjustRightInd w:val="0"/>
        <w:spacing w:before="100" w:beforeAutospacing="1" w:after="0" w:line="480" w:lineRule="auto"/>
        <w:jc w:val="both"/>
        <w:rPr>
          <w:rFonts w:ascii="Times New Roman" w:eastAsia="Calibri" w:hAnsi="Times New Roman" w:cs="Times New Roman"/>
          <w:color w:val="000000" w:themeColor="text1"/>
          <w:sz w:val="24"/>
          <w:szCs w:val="24"/>
          <w:lang w:val="en-US"/>
        </w:rPr>
      </w:pP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Yes               </w:t>
      </w:r>
      <w:r w:rsidRPr="00ED34ED">
        <w:rPr>
          <w:rFonts w:ascii="Times New Roman" w:eastAsia="Calibri" w:hAnsi="Times New Roman" w:cs="Times New Roman"/>
          <w:b/>
          <w:color w:val="000000" w:themeColor="text1"/>
          <w:sz w:val="24"/>
          <w:szCs w:val="24"/>
          <w:lang w:val="en-US"/>
        </w:rPr>
        <w:t xml:space="preserve"> </w:t>
      </w:r>
      <w:r w:rsidRPr="00ED34ED">
        <w:rPr>
          <w:rFonts w:ascii="Times New Roman" w:eastAsia="Calibri" w:hAnsi="Times New Roman" w:cs="Times New Roman"/>
          <w:b/>
          <w:color w:val="000000" w:themeColor="text1"/>
          <w:sz w:val="24"/>
          <w:szCs w:val="24"/>
          <w:lang w:val="en-US"/>
        </w:rPr>
        <w:sym w:font="MS Reference Specialty" w:char="F04E"/>
      </w:r>
      <w:r w:rsidRPr="00ED34ED">
        <w:rPr>
          <w:rFonts w:ascii="Times New Roman" w:eastAsia="Calibri" w:hAnsi="Times New Roman" w:cs="Times New Roman"/>
          <w:color w:val="000000" w:themeColor="text1"/>
          <w:sz w:val="24"/>
          <w:szCs w:val="24"/>
          <w:lang w:val="en-US"/>
        </w:rPr>
        <w:t xml:space="preserve">No  </w:t>
      </w:r>
    </w:p>
    <w:p w14:paraId="154E21D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59. How often do you check your blood pressure</w:t>
      </w:r>
    </w:p>
    <w:p w14:paraId="7174E701"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a week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Twice a month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a month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in six months </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a year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Occasionally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Never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Others (Please specify)     ______________________________</w:t>
      </w:r>
    </w:p>
    <w:p w14:paraId="2CCF1085"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60. When last did you check your blood pressure </w:t>
      </w:r>
    </w:p>
    <w:p w14:paraId="1EB97B3C"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Last week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Last month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Last six months</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Last year </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More than a year    (Please specify value)______________________________________________     </w:t>
      </w:r>
    </w:p>
    <w:p w14:paraId="4CB97A1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61. How often do you check your blood glucose level</w:t>
      </w:r>
    </w:p>
    <w:p w14:paraId="028EE27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a week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Twice a month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a month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in six months </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a year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Occasionally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Never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Others (Please specify)     ______________________________</w:t>
      </w:r>
    </w:p>
    <w:p w14:paraId="3E93861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p w14:paraId="3C8CE2ED"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62. When last did you check your blood glucose level? </w:t>
      </w:r>
    </w:p>
    <w:p w14:paraId="03EA6728"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Last week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Last month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Last six months</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Last year </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More than a year    (Please specify value)______________________________________________     </w:t>
      </w:r>
    </w:p>
    <w:p w14:paraId="528420D4"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63. How often do you check your blood lipid level</w:t>
      </w:r>
    </w:p>
    <w:p w14:paraId="31EC40CE"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a week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Twice a month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a month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in six months </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Once a year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Occasionally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Never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Others (Please specify)     ______________________________</w:t>
      </w:r>
    </w:p>
    <w:p w14:paraId="4F7EE5DE"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64. When last did you check your blood lipid level? </w:t>
      </w:r>
    </w:p>
    <w:p w14:paraId="524556F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Last week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Last month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Last six months</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Last year </w:t>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More than a year    (Please specify value)______________________________________________     </w:t>
      </w:r>
    </w:p>
    <w:p w14:paraId="4926B326"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65. Can you recall your diet in the last 24 hours ______________________________</w:t>
      </w:r>
    </w:p>
    <w:p w14:paraId="6CB39C15"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4177C552"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2AD99FA6"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79CE7A5E"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01396AE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12C6D20C"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7074DDB1"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4E69B1A5"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47D0DD2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noProof/>
          <w:color w:val="000000" w:themeColor="text1"/>
          <w:sz w:val="24"/>
          <w:szCs w:val="24"/>
          <w:lang w:val="en-US"/>
        </w:rPr>
        <mc:AlternateContent>
          <mc:Choice Requires="wps">
            <w:drawing>
              <wp:anchor distT="0" distB="0" distL="114300" distR="114300" simplePos="0" relativeHeight="251659264" behindDoc="0" locked="0" layoutInCell="1" allowOverlap="1" wp14:anchorId="1E990F3C" wp14:editId="70EA3F8B">
                <wp:simplePos x="0" y="0"/>
                <wp:positionH relativeFrom="column">
                  <wp:posOffset>581025</wp:posOffset>
                </wp:positionH>
                <wp:positionV relativeFrom="paragraph">
                  <wp:posOffset>13335</wp:posOffset>
                </wp:positionV>
                <wp:extent cx="4857750" cy="485140"/>
                <wp:effectExtent l="9525" t="12065" r="9525" b="762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485140"/>
                        </a:xfrm>
                        <a:prstGeom prst="rect">
                          <a:avLst/>
                        </a:prstGeom>
                        <a:solidFill>
                          <a:srgbClr val="FFFFFF"/>
                        </a:solidFill>
                        <a:ln w="9525">
                          <a:solidFill>
                            <a:srgbClr val="000000"/>
                          </a:solidFill>
                          <a:miter lim="800000"/>
                          <a:headEnd/>
                          <a:tailEnd/>
                        </a:ln>
                      </wps:spPr>
                      <wps:txbx>
                        <w:txbxContent>
                          <w:p w14:paraId="6D2E2C74" w14:textId="77777777" w:rsidR="00D523DD" w:rsidRPr="0047377A" w:rsidRDefault="00D523DD" w:rsidP="00D523DD">
                            <w:pPr>
                              <w:jc w:val="center"/>
                              <w:rPr>
                                <w:rFonts w:ascii="Times New Roman" w:hAnsi="Times New Roman"/>
                                <w:sz w:val="24"/>
                                <w:szCs w:val="24"/>
                              </w:rPr>
                            </w:pPr>
                            <w:r w:rsidRPr="0047377A">
                              <w:rPr>
                                <w:rFonts w:ascii="Times New Roman" w:hAnsi="Times New Roman"/>
                                <w:sz w:val="24"/>
                                <w:szCs w:val="24"/>
                              </w:rPr>
                              <w:t>Please answer every question. If you are uncertain about how to answer a question then do the best you can, but please do not leave a question blank.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90F3C" id="_x0000_t202" coordsize="21600,21600" o:spt="202" path="m,l,21600r21600,l21600,xe">
                <v:stroke joinstyle="miter"/>
                <v:path gradientshapeok="t" o:connecttype="rect"/>
              </v:shapetype>
              <v:shape id="Text Box 15" o:spid="_x0000_s1026" type="#_x0000_t202" style="position:absolute;left:0;text-align:left;margin-left:45.75pt;margin-top:1.05pt;width:382.5pt;height:3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">
                <v:textbox>
                  <w:txbxContent>
                    <w:p w14:paraId="6D2E2C74" w14:textId="77777777" w:rsidR="00D523DD" w:rsidRPr="0047377A" w:rsidRDefault="00D523DD" w:rsidP="00D523DD">
                      <w:pPr>
                        <w:jc w:val="center"/>
                        <w:rPr>
                          <w:rFonts w:ascii="Times New Roman" w:hAnsi="Times New Roman"/>
                          <w:sz w:val="24"/>
                          <w:szCs w:val="24"/>
                        </w:rPr>
                      </w:pPr>
                      <w:r w:rsidRPr="0047377A">
                        <w:rPr>
                          <w:rFonts w:ascii="Times New Roman" w:hAnsi="Times New Roman"/>
                          <w:sz w:val="24"/>
                          <w:szCs w:val="24"/>
                        </w:rPr>
                        <w:t>Please answer every question. If you are uncertain about how to answer a question then do the best you can, but please do not leave a question blank.</w:t>
                      </w:r>
                    </w:p>
                  </w:txbxContent>
                </v:textbox>
              </v:shape>
            </w:pict>
          </mc:Fallback>
        </mc:AlternateContent>
      </w:r>
    </w:p>
    <w:p w14:paraId="32C23089"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63. Your diet last 24 hours</w:t>
      </w:r>
    </w:p>
    <w:p w14:paraId="5ECCD727"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color w:val="000000" w:themeColor="text1"/>
          <w:sz w:val="24"/>
          <w:szCs w:val="24"/>
        </w:rPr>
        <w:t>For each food there is an amount shown, either as a ‘medium serving’ or a common household unit, such as a slice or teaspoon. Please put a tick (</w:t>
      </w:r>
      <w:r w:rsidRPr="00ED34ED">
        <w:rPr>
          <w:rFonts w:ascii="Times New Roman" w:eastAsia="Times New Roman" w:hAnsi="Times New Roman" w:cs="Times New Roman"/>
          <w:color w:val="000000" w:themeColor="text1"/>
          <w:sz w:val="24"/>
          <w:szCs w:val="24"/>
        </w:rPr>
        <w:sym w:font="Wingdings 2" w:char="F050"/>
      </w:r>
      <w:r w:rsidRPr="00ED34ED">
        <w:rPr>
          <w:rFonts w:ascii="Times New Roman" w:eastAsia="Times New Roman" w:hAnsi="Times New Roman" w:cs="Times New Roman"/>
          <w:color w:val="000000" w:themeColor="text1"/>
          <w:sz w:val="24"/>
          <w:szCs w:val="24"/>
        </w:rPr>
        <w:t xml:space="preserve">) in the box to indicate how often, </w:t>
      </w:r>
      <w:r w:rsidRPr="00ED34ED">
        <w:rPr>
          <w:rFonts w:ascii="Times New Roman" w:eastAsia="Times New Roman" w:hAnsi="Times New Roman" w:cs="Times New Roman"/>
          <w:b/>
          <w:color w:val="000000" w:themeColor="text1"/>
          <w:sz w:val="24"/>
          <w:szCs w:val="24"/>
        </w:rPr>
        <w:t>on average</w:t>
      </w:r>
      <w:r w:rsidRPr="00ED34ED">
        <w:rPr>
          <w:rFonts w:ascii="Times New Roman" w:eastAsia="Times New Roman" w:hAnsi="Times New Roman" w:cs="Times New Roman"/>
          <w:color w:val="000000" w:themeColor="text1"/>
          <w:sz w:val="24"/>
          <w:szCs w:val="24"/>
        </w:rPr>
        <w:t xml:space="preserve">, you have eaten the specified amount of each food </w:t>
      </w:r>
      <w:r w:rsidRPr="00ED34ED">
        <w:rPr>
          <w:rFonts w:ascii="Times New Roman" w:eastAsia="Times New Roman" w:hAnsi="Times New Roman" w:cs="Times New Roman"/>
          <w:b/>
          <w:color w:val="000000" w:themeColor="text1"/>
          <w:sz w:val="24"/>
          <w:szCs w:val="24"/>
        </w:rPr>
        <w:t>during the past 24 hours.</w:t>
      </w:r>
    </w:p>
    <w:tbl>
      <w:tblPr>
        <w:tblStyle w:val="TableGrid"/>
        <w:tblW w:w="4966" w:type="pct"/>
        <w:tblLook w:val="04A0" w:firstRow="1" w:lastRow="0" w:firstColumn="1" w:lastColumn="0" w:noHBand="0" w:noVBand="1"/>
      </w:tblPr>
      <w:tblGrid>
        <w:gridCol w:w="2481"/>
        <w:gridCol w:w="1497"/>
        <w:gridCol w:w="1798"/>
        <w:gridCol w:w="1798"/>
        <w:gridCol w:w="1381"/>
      </w:tblGrid>
      <w:tr w:rsidR="00D523DD" w:rsidRPr="00ED34ED" w14:paraId="4B23E844" w14:textId="77777777" w:rsidTr="00E7274C">
        <w:tc>
          <w:tcPr>
            <w:tcW w:w="5000" w:type="pct"/>
            <w:gridSpan w:val="5"/>
          </w:tcPr>
          <w:p w14:paraId="7366D5C5" w14:textId="77777777" w:rsidR="00D523DD" w:rsidRPr="00ED34ED" w:rsidRDefault="00D523DD" w:rsidP="00E7274C">
            <w:pPr>
              <w:spacing w:before="100" w:beforeAutospacing="1"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Foods and amounts        Average use </w:t>
            </w:r>
          </w:p>
        </w:tc>
      </w:tr>
      <w:tr w:rsidR="00D523DD" w:rsidRPr="00ED34ED" w14:paraId="5179E346" w14:textId="77777777" w:rsidTr="00E7274C">
        <w:tc>
          <w:tcPr>
            <w:tcW w:w="1385" w:type="pct"/>
          </w:tcPr>
          <w:p w14:paraId="3B9262BA" w14:textId="77777777" w:rsidR="00D523DD" w:rsidRPr="00ED34ED" w:rsidRDefault="00D523DD" w:rsidP="00E7274C">
            <w:pPr>
              <w:spacing w:before="100" w:beforeAutospacing="1"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Carbohydrate</w:t>
            </w:r>
          </w:p>
          <w:p w14:paraId="79E2543B"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(medium serving)</w:t>
            </w:r>
          </w:p>
        </w:tc>
        <w:tc>
          <w:tcPr>
            <w:tcW w:w="836" w:type="pct"/>
          </w:tcPr>
          <w:p w14:paraId="7AC65364"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Once a day</w:t>
            </w:r>
          </w:p>
        </w:tc>
        <w:tc>
          <w:tcPr>
            <w:tcW w:w="1004" w:type="pct"/>
          </w:tcPr>
          <w:p w14:paraId="257A1C30"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2-3 per day</w:t>
            </w:r>
          </w:p>
        </w:tc>
        <w:tc>
          <w:tcPr>
            <w:tcW w:w="1004" w:type="pct"/>
          </w:tcPr>
          <w:p w14:paraId="589836D3"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4-5 per day</w:t>
            </w:r>
          </w:p>
        </w:tc>
        <w:tc>
          <w:tcPr>
            <w:tcW w:w="771" w:type="pct"/>
          </w:tcPr>
          <w:p w14:paraId="627C313D"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6+ per day</w:t>
            </w:r>
          </w:p>
        </w:tc>
      </w:tr>
      <w:tr w:rsidR="00D523DD" w:rsidRPr="00ED34ED" w14:paraId="52EB0D4A" w14:textId="77777777" w:rsidTr="00E7274C">
        <w:tc>
          <w:tcPr>
            <w:tcW w:w="1385" w:type="pct"/>
          </w:tcPr>
          <w:p w14:paraId="4C10E6C5"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Yam, Amala</w:t>
            </w:r>
          </w:p>
        </w:tc>
        <w:tc>
          <w:tcPr>
            <w:tcW w:w="836" w:type="pct"/>
          </w:tcPr>
          <w:p w14:paraId="3F71F473"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11BBB44D"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69009D40"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771" w:type="pct"/>
          </w:tcPr>
          <w:p w14:paraId="579D91B1"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39521112" w14:textId="77777777" w:rsidTr="00E7274C">
        <w:tc>
          <w:tcPr>
            <w:tcW w:w="1385" w:type="pct"/>
          </w:tcPr>
          <w:p w14:paraId="1E69AF7E"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Cassava (</w:t>
            </w:r>
            <w:proofErr w:type="spellStart"/>
            <w:r w:rsidRPr="00ED34ED">
              <w:rPr>
                <w:rFonts w:ascii="Times New Roman" w:eastAsia="Times New Roman" w:hAnsi="Times New Roman" w:cs="Times New Roman"/>
                <w:color w:val="000000" w:themeColor="text1"/>
                <w:sz w:val="24"/>
                <w:szCs w:val="24"/>
              </w:rPr>
              <w:t>garri</w:t>
            </w:r>
            <w:proofErr w:type="spellEnd"/>
            <w:r w:rsidRPr="00ED34ED">
              <w:rPr>
                <w:rFonts w:ascii="Times New Roman" w:eastAsia="Times New Roman" w:hAnsi="Times New Roman" w:cs="Times New Roman"/>
                <w:color w:val="000000" w:themeColor="text1"/>
                <w:sz w:val="24"/>
                <w:szCs w:val="24"/>
              </w:rPr>
              <w:t>, fufu)</w:t>
            </w:r>
          </w:p>
        </w:tc>
        <w:tc>
          <w:tcPr>
            <w:tcW w:w="836" w:type="pct"/>
          </w:tcPr>
          <w:p w14:paraId="577E45EB"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224D3DB6"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084533D5"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771" w:type="pct"/>
          </w:tcPr>
          <w:p w14:paraId="61E21525"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49071B64" w14:textId="77777777" w:rsidTr="00E7274C">
        <w:tc>
          <w:tcPr>
            <w:tcW w:w="1385" w:type="pct"/>
          </w:tcPr>
          <w:p w14:paraId="1C65B735"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Plantain</w:t>
            </w:r>
          </w:p>
        </w:tc>
        <w:tc>
          <w:tcPr>
            <w:tcW w:w="836" w:type="pct"/>
          </w:tcPr>
          <w:p w14:paraId="053233AA"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71F4B834"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544B8C9D"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771" w:type="pct"/>
          </w:tcPr>
          <w:p w14:paraId="715E4843"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2D8F7DE8" w14:textId="77777777" w:rsidTr="00E7274C">
        <w:tc>
          <w:tcPr>
            <w:tcW w:w="1385" w:type="pct"/>
          </w:tcPr>
          <w:p w14:paraId="30B29848"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Bread</w:t>
            </w:r>
          </w:p>
        </w:tc>
        <w:tc>
          <w:tcPr>
            <w:tcW w:w="836" w:type="pct"/>
          </w:tcPr>
          <w:p w14:paraId="4E88CA89"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70CED570"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49DF2A90"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771" w:type="pct"/>
          </w:tcPr>
          <w:p w14:paraId="1170C057"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36449112" w14:textId="77777777" w:rsidTr="00E7274C">
        <w:tc>
          <w:tcPr>
            <w:tcW w:w="1385" w:type="pct"/>
          </w:tcPr>
          <w:p w14:paraId="74DDFEE0"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Rice</w:t>
            </w:r>
          </w:p>
        </w:tc>
        <w:tc>
          <w:tcPr>
            <w:tcW w:w="836" w:type="pct"/>
          </w:tcPr>
          <w:p w14:paraId="0387D02A"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0C49873F"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7BD620E6"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771" w:type="pct"/>
          </w:tcPr>
          <w:p w14:paraId="60B90D6A"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6261D749" w14:textId="77777777" w:rsidTr="00E7274C">
        <w:tc>
          <w:tcPr>
            <w:tcW w:w="1385" w:type="pct"/>
          </w:tcPr>
          <w:p w14:paraId="7F7E3926"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Pasta e.g. spaghetti</w:t>
            </w:r>
          </w:p>
        </w:tc>
        <w:tc>
          <w:tcPr>
            <w:tcW w:w="836" w:type="pct"/>
          </w:tcPr>
          <w:p w14:paraId="2863704D"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09D7F971"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3D8911C2"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771" w:type="pct"/>
          </w:tcPr>
          <w:p w14:paraId="4E7B11AC"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001A655D" w14:textId="77777777" w:rsidTr="00E7274C">
        <w:tc>
          <w:tcPr>
            <w:tcW w:w="1385" w:type="pct"/>
          </w:tcPr>
          <w:p w14:paraId="5E8D099F"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Corn, cereal, Pap</w:t>
            </w:r>
          </w:p>
        </w:tc>
        <w:tc>
          <w:tcPr>
            <w:tcW w:w="836" w:type="pct"/>
          </w:tcPr>
          <w:p w14:paraId="63B70D80"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008DC132"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59393889"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771" w:type="pct"/>
          </w:tcPr>
          <w:p w14:paraId="033AC168"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235F854E" w14:textId="77777777" w:rsidTr="00E7274C">
        <w:tc>
          <w:tcPr>
            <w:tcW w:w="1385" w:type="pct"/>
          </w:tcPr>
          <w:p w14:paraId="0FAF4535"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Potato-sweet</w:t>
            </w:r>
          </w:p>
        </w:tc>
        <w:tc>
          <w:tcPr>
            <w:tcW w:w="836" w:type="pct"/>
          </w:tcPr>
          <w:p w14:paraId="51FEB101"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32D94A22"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54FDBADD"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771" w:type="pct"/>
          </w:tcPr>
          <w:p w14:paraId="24F69930"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161827BA" w14:textId="77777777" w:rsidTr="00E7274C">
        <w:tc>
          <w:tcPr>
            <w:tcW w:w="1385" w:type="pct"/>
          </w:tcPr>
          <w:p w14:paraId="2289C406"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Wheat, </w:t>
            </w:r>
            <w:proofErr w:type="spellStart"/>
            <w:r w:rsidRPr="00ED34ED">
              <w:rPr>
                <w:rFonts w:ascii="Times New Roman" w:eastAsia="Times New Roman" w:hAnsi="Times New Roman" w:cs="Times New Roman"/>
                <w:color w:val="000000" w:themeColor="text1"/>
                <w:sz w:val="24"/>
                <w:szCs w:val="24"/>
              </w:rPr>
              <w:t>semo</w:t>
            </w:r>
            <w:proofErr w:type="spellEnd"/>
            <w:r w:rsidRPr="00ED34ED">
              <w:rPr>
                <w:rFonts w:ascii="Times New Roman" w:eastAsia="Times New Roman" w:hAnsi="Times New Roman" w:cs="Times New Roman"/>
                <w:color w:val="000000" w:themeColor="text1"/>
                <w:sz w:val="24"/>
                <w:szCs w:val="24"/>
              </w:rPr>
              <w:t xml:space="preserve"> vita, flour</w:t>
            </w:r>
          </w:p>
        </w:tc>
        <w:tc>
          <w:tcPr>
            <w:tcW w:w="836" w:type="pct"/>
          </w:tcPr>
          <w:p w14:paraId="1A31E6FC"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07770BFF"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1004" w:type="pct"/>
          </w:tcPr>
          <w:p w14:paraId="7D13DCD2"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771" w:type="pct"/>
          </w:tcPr>
          <w:p w14:paraId="7E0B646A"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bl>
    <w:p w14:paraId="37B8CFB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p w14:paraId="4806058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p w14:paraId="2A0E3E7E"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p w14:paraId="7F8041A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tbl>
      <w:tblPr>
        <w:tblStyle w:val="TableGrid"/>
        <w:tblW w:w="4966" w:type="pct"/>
        <w:tblLook w:val="04A0" w:firstRow="1" w:lastRow="0" w:firstColumn="1" w:lastColumn="0" w:noHBand="0" w:noVBand="1"/>
      </w:tblPr>
      <w:tblGrid>
        <w:gridCol w:w="2483"/>
        <w:gridCol w:w="1915"/>
        <w:gridCol w:w="1660"/>
        <w:gridCol w:w="1522"/>
        <w:gridCol w:w="1375"/>
      </w:tblGrid>
      <w:tr w:rsidR="00D523DD" w:rsidRPr="00ED34ED" w14:paraId="1562641D" w14:textId="77777777" w:rsidTr="00E7274C">
        <w:trPr>
          <w:gridAfter w:val="4"/>
          <w:wAfter w:w="3614" w:type="pct"/>
        </w:trPr>
        <w:tc>
          <w:tcPr>
            <w:tcW w:w="1386" w:type="pct"/>
          </w:tcPr>
          <w:p w14:paraId="7664D593" w14:textId="77777777" w:rsidR="00D523DD" w:rsidRPr="00ED34ED" w:rsidRDefault="00D523DD" w:rsidP="00E7274C">
            <w:pPr>
              <w:spacing w:before="100" w:beforeAutospacing="1"/>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Foods and amounts</w:t>
            </w:r>
          </w:p>
        </w:tc>
      </w:tr>
      <w:tr w:rsidR="00D523DD" w:rsidRPr="00ED34ED" w14:paraId="7289C7E5" w14:textId="77777777" w:rsidTr="00E7274C">
        <w:tc>
          <w:tcPr>
            <w:tcW w:w="1386" w:type="pct"/>
          </w:tcPr>
          <w:p w14:paraId="7AA75BD0" w14:textId="77777777" w:rsidR="00D523DD" w:rsidRPr="00ED34ED" w:rsidRDefault="00D523DD" w:rsidP="00E7274C">
            <w:pPr>
              <w:spacing w:before="100" w:beforeAutospacing="1"/>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Protein</w:t>
            </w:r>
          </w:p>
          <w:p w14:paraId="017A2C02"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(medium serving)</w:t>
            </w:r>
          </w:p>
        </w:tc>
        <w:tc>
          <w:tcPr>
            <w:tcW w:w="1069" w:type="pct"/>
          </w:tcPr>
          <w:p w14:paraId="46F6FC8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Once a day</w:t>
            </w:r>
          </w:p>
        </w:tc>
        <w:tc>
          <w:tcPr>
            <w:tcW w:w="927" w:type="pct"/>
          </w:tcPr>
          <w:p w14:paraId="0C41A80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2-3 per day</w:t>
            </w:r>
          </w:p>
        </w:tc>
        <w:tc>
          <w:tcPr>
            <w:tcW w:w="850" w:type="pct"/>
          </w:tcPr>
          <w:p w14:paraId="4DD8A8BA"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4-5 per day</w:t>
            </w:r>
          </w:p>
        </w:tc>
        <w:tc>
          <w:tcPr>
            <w:tcW w:w="768" w:type="pct"/>
          </w:tcPr>
          <w:p w14:paraId="0BCDD5A5"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6+per day</w:t>
            </w:r>
          </w:p>
        </w:tc>
      </w:tr>
      <w:tr w:rsidR="00D523DD" w:rsidRPr="00ED34ED" w14:paraId="0729AAA1" w14:textId="77777777" w:rsidTr="00E7274C">
        <w:tc>
          <w:tcPr>
            <w:tcW w:w="1386" w:type="pct"/>
          </w:tcPr>
          <w:p w14:paraId="2AC69BC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Beans ( </w:t>
            </w:r>
            <w:proofErr w:type="spellStart"/>
            <w:r w:rsidRPr="00ED34ED">
              <w:rPr>
                <w:rFonts w:ascii="Times New Roman" w:eastAsia="Times New Roman" w:hAnsi="Times New Roman" w:cs="Times New Roman"/>
                <w:color w:val="000000" w:themeColor="text1"/>
                <w:sz w:val="24"/>
                <w:szCs w:val="24"/>
              </w:rPr>
              <w:t>ekuru</w:t>
            </w:r>
            <w:proofErr w:type="spellEnd"/>
            <w:r w:rsidRPr="00ED34ED">
              <w:rPr>
                <w:rFonts w:ascii="Times New Roman" w:eastAsia="Times New Roman" w:hAnsi="Times New Roman" w:cs="Times New Roman"/>
                <w:color w:val="000000" w:themeColor="text1"/>
                <w:sz w:val="24"/>
                <w:szCs w:val="24"/>
              </w:rPr>
              <w:t xml:space="preserve">, moimoi, </w:t>
            </w:r>
            <w:proofErr w:type="spellStart"/>
            <w:r w:rsidRPr="00ED34ED">
              <w:rPr>
                <w:rFonts w:ascii="Times New Roman" w:eastAsia="Times New Roman" w:hAnsi="Times New Roman" w:cs="Times New Roman"/>
                <w:color w:val="000000" w:themeColor="text1"/>
                <w:sz w:val="24"/>
                <w:szCs w:val="24"/>
              </w:rPr>
              <w:t>akara</w:t>
            </w:r>
            <w:proofErr w:type="spellEnd"/>
            <w:r w:rsidRPr="00ED34ED">
              <w:rPr>
                <w:rFonts w:ascii="Times New Roman" w:eastAsia="Times New Roman" w:hAnsi="Times New Roman" w:cs="Times New Roman"/>
                <w:color w:val="000000" w:themeColor="text1"/>
                <w:sz w:val="24"/>
                <w:szCs w:val="24"/>
              </w:rPr>
              <w:t>)</w:t>
            </w:r>
          </w:p>
        </w:tc>
        <w:tc>
          <w:tcPr>
            <w:tcW w:w="1069" w:type="pct"/>
          </w:tcPr>
          <w:p w14:paraId="2053A17A"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436679E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4D6019D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7ACC356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06EBAE67" w14:textId="77777777" w:rsidTr="00E7274C">
        <w:tc>
          <w:tcPr>
            <w:tcW w:w="1386" w:type="pct"/>
          </w:tcPr>
          <w:p w14:paraId="64839FDA"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Fish (dried, fresh, iced)</w:t>
            </w:r>
          </w:p>
        </w:tc>
        <w:tc>
          <w:tcPr>
            <w:tcW w:w="1069" w:type="pct"/>
          </w:tcPr>
          <w:p w14:paraId="28986555"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7974405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7BD67C3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6E672B0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66B955FD" w14:textId="77777777" w:rsidTr="00E7274C">
        <w:tc>
          <w:tcPr>
            <w:tcW w:w="1386" w:type="pct"/>
          </w:tcPr>
          <w:p w14:paraId="1A8E51B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Egg (whole, fried)</w:t>
            </w:r>
          </w:p>
        </w:tc>
        <w:tc>
          <w:tcPr>
            <w:tcW w:w="1069" w:type="pct"/>
          </w:tcPr>
          <w:p w14:paraId="60E1274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38ACB42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5488CC9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1F1E413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298246E2" w14:textId="77777777" w:rsidTr="00E7274C">
        <w:tc>
          <w:tcPr>
            <w:tcW w:w="1386" w:type="pct"/>
          </w:tcPr>
          <w:p w14:paraId="6F24B7C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White meat (chicken, turkey, snail)</w:t>
            </w:r>
          </w:p>
        </w:tc>
        <w:tc>
          <w:tcPr>
            <w:tcW w:w="1069" w:type="pct"/>
          </w:tcPr>
          <w:p w14:paraId="6EAB4A92"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3C58B7DA"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329206E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27209F0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4767F77C" w14:textId="77777777" w:rsidTr="00E7274C">
        <w:tc>
          <w:tcPr>
            <w:tcW w:w="1386" w:type="pct"/>
          </w:tcPr>
          <w:p w14:paraId="05E6166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Cheese</w:t>
            </w:r>
          </w:p>
        </w:tc>
        <w:tc>
          <w:tcPr>
            <w:tcW w:w="1069" w:type="pct"/>
          </w:tcPr>
          <w:p w14:paraId="66F75AF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3A6AA4B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283E6756"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7D0F1A1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2B9E44A3" w14:textId="77777777" w:rsidTr="00E7274C">
        <w:tc>
          <w:tcPr>
            <w:tcW w:w="1386" w:type="pct"/>
          </w:tcPr>
          <w:p w14:paraId="7A8E2CE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Milk ( all types)</w:t>
            </w:r>
          </w:p>
        </w:tc>
        <w:tc>
          <w:tcPr>
            <w:tcW w:w="1069" w:type="pct"/>
          </w:tcPr>
          <w:p w14:paraId="3B5CB5F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6EBD92E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79B8ACE2"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3CCD50B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51314214" w14:textId="77777777" w:rsidTr="00E7274C">
        <w:tc>
          <w:tcPr>
            <w:tcW w:w="1386" w:type="pct"/>
          </w:tcPr>
          <w:p w14:paraId="71BBF7F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Red meat (goat, cow)</w:t>
            </w:r>
          </w:p>
        </w:tc>
        <w:tc>
          <w:tcPr>
            <w:tcW w:w="1069" w:type="pct"/>
          </w:tcPr>
          <w:p w14:paraId="53253F0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56F10B6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78501A6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3412D2E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26FF1282" w14:textId="77777777" w:rsidTr="00E7274C">
        <w:trPr>
          <w:gridAfter w:val="4"/>
          <w:wAfter w:w="3614" w:type="pct"/>
        </w:trPr>
        <w:tc>
          <w:tcPr>
            <w:tcW w:w="1386" w:type="pct"/>
          </w:tcPr>
          <w:p w14:paraId="69C0DD84" w14:textId="77777777" w:rsidR="00D523DD" w:rsidRPr="00ED34ED" w:rsidRDefault="00D523DD" w:rsidP="00E7274C">
            <w:pPr>
              <w:spacing w:before="100" w:beforeAutospacing="1"/>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Foods and amounts</w:t>
            </w:r>
          </w:p>
        </w:tc>
      </w:tr>
      <w:tr w:rsidR="00D523DD" w:rsidRPr="00ED34ED" w14:paraId="0642164F" w14:textId="77777777" w:rsidTr="00E7274C">
        <w:tc>
          <w:tcPr>
            <w:tcW w:w="1386" w:type="pct"/>
          </w:tcPr>
          <w:p w14:paraId="2275BAE1" w14:textId="77777777" w:rsidR="00D523DD" w:rsidRPr="00ED34ED" w:rsidRDefault="00D523DD" w:rsidP="00E7274C">
            <w:pPr>
              <w:spacing w:before="100" w:beforeAutospacing="1"/>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Fruits and Vegetables</w:t>
            </w:r>
          </w:p>
          <w:p w14:paraId="198EFF5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(1 fruit or slice)</w:t>
            </w:r>
          </w:p>
        </w:tc>
        <w:tc>
          <w:tcPr>
            <w:tcW w:w="1069" w:type="pct"/>
          </w:tcPr>
          <w:p w14:paraId="1DE5750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Once a day</w:t>
            </w:r>
          </w:p>
        </w:tc>
        <w:tc>
          <w:tcPr>
            <w:tcW w:w="927" w:type="pct"/>
          </w:tcPr>
          <w:p w14:paraId="06C78D0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2-3 per day</w:t>
            </w:r>
          </w:p>
        </w:tc>
        <w:tc>
          <w:tcPr>
            <w:tcW w:w="850" w:type="pct"/>
          </w:tcPr>
          <w:p w14:paraId="3078EB5A"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4-5 per day</w:t>
            </w:r>
          </w:p>
        </w:tc>
        <w:tc>
          <w:tcPr>
            <w:tcW w:w="768" w:type="pct"/>
          </w:tcPr>
          <w:p w14:paraId="29E9B7E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6+per day</w:t>
            </w:r>
          </w:p>
        </w:tc>
      </w:tr>
      <w:tr w:rsidR="00D523DD" w:rsidRPr="00ED34ED" w14:paraId="00970D2E" w14:textId="77777777" w:rsidTr="00E7274C">
        <w:tc>
          <w:tcPr>
            <w:tcW w:w="1386" w:type="pct"/>
          </w:tcPr>
          <w:p w14:paraId="305E76F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Mango</w:t>
            </w:r>
          </w:p>
        </w:tc>
        <w:tc>
          <w:tcPr>
            <w:tcW w:w="1069" w:type="pct"/>
          </w:tcPr>
          <w:p w14:paraId="3305D5C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01E68E5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04EFFDD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05EA1793"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1C21F26F" w14:textId="77777777" w:rsidTr="00E7274C">
        <w:tc>
          <w:tcPr>
            <w:tcW w:w="1386" w:type="pct"/>
          </w:tcPr>
          <w:p w14:paraId="3DE15D6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Orange</w:t>
            </w:r>
          </w:p>
        </w:tc>
        <w:tc>
          <w:tcPr>
            <w:tcW w:w="1069" w:type="pct"/>
          </w:tcPr>
          <w:p w14:paraId="09CA0EF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27AD9AF6"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4A1E98C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12D8A44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510C5108" w14:textId="77777777" w:rsidTr="00E7274C">
        <w:tc>
          <w:tcPr>
            <w:tcW w:w="1386" w:type="pct"/>
          </w:tcPr>
          <w:p w14:paraId="5D5E553A"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Banana</w:t>
            </w:r>
          </w:p>
        </w:tc>
        <w:tc>
          <w:tcPr>
            <w:tcW w:w="1069" w:type="pct"/>
          </w:tcPr>
          <w:p w14:paraId="06F8882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078C4A9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2C153C9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45C27B98"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62EBCBB7" w14:textId="77777777" w:rsidTr="00E7274C">
        <w:tc>
          <w:tcPr>
            <w:tcW w:w="1386" w:type="pct"/>
          </w:tcPr>
          <w:p w14:paraId="608D7F7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Pawpaw</w:t>
            </w:r>
          </w:p>
        </w:tc>
        <w:tc>
          <w:tcPr>
            <w:tcW w:w="1069" w:type="pct"/>
          </w:tcPr>
          <w:p w14:paraId="2F5EDC3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6533968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0722A3B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56F07CA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6EEFCD11" w14:textId="77777777" w:rsidTr="00E7274C">
        <w:tc>
          <w:tcPr>
            <w:tcW w:w="1386" w:type="pct"/>
          </w:tcPr>
          <w:p w14:paraId="0AF327A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Apple</w:t>
            </w:r>
          </w:p>
        </w:tc>
        <w:tc>
          <w:tcPr>
            <w:tcW w:w="1069" w:type="pct"/>
          </w:tcPr>
          <w:p w14:paraId="2D44713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35B8B62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0A31E313"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36E0F3A5"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5FCAAA26" w14:textId="77777777" w:rsidTr="00E7274C">
        <w:tc>
          <w:tcPr>
            <w:tcW w:w="1386" w:type="pct"/>
          </w:tcPr>
          <w:p w14:paraId="009AF40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Water melon</w:t>
            </w:r>
          </w:p>
        </w:tc>
        <w:tc>
          <w:tcPr>
            <w:tcW w:w="1069" w:type="pct"/>
          </w:tcPr>
          <w:p w14:paraId="538F49F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3B164C46"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6178E4C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75EEA8B2"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5EEA5C3E" w14:textId="77777777" w:rsidTr="00E7274C">
        <w:tc>
          <w:tcPr>
            <w:tcW w:w="1386" w:type="pct"/>
          </w:tcPr>
          <w:p w14:paraId="7CEE6CC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Cucumber</w:t>
            </w:r>
          </w:p>
        </w:tc>
        <w:tc>
          <w:tcPr>
            <w:tcW w:w="1069" w:type="pct"/>
          </w:tcPr>
          <w:p w14:paraId="61D14ED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35C9671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0A84BBE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2129E2B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31992206" w14:textId="77777777" w:rsidTr="00E7274C">
        <w:tc>
          <w:tcPr>
            <w:tcW w:w="1386" w:type="pct"/>
          </w:tcPr>
          <w:p w14:paraId="5FE19C5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lastRenderedPageBreak/>
              <w:t>Garden egg</w:t>
            </w:r>
          </w:p>
        </w:tc>
        <w:tc>
          <w:tcPr>
            <w:tcW w:w="1069" w:type="pct"/>
          </w:tcPr>
          <w:p w14:paraId="6D37FCC3"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17E8BD6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56B6D5E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3F3A108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1147975A" w14:textId="77777777" w:rsidTr="00E7274C">
        <w:tc>
          <w:tcPr>
            <w:tcW w:w="1386" w:type="pct"/>
          </w:tcPr>
          <w:p w14:paraId="5ABB1A3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Pineapples</w:t>
            </w:r>
          </w:p>
        </w:tc>
        <w:tc>
          <w:tcPr>
            <w:tcW w:w="1069" w:type="pct"/>
          </w:tcPr>
          <w:p w14:paraId="56EAA31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027FE97A"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002C964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498F15E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154BA7FA" w14:textId="77777777" w:rsidTr="00E7274C">
        <w:tc>
          <w:tcPr>
            <w:tcW w:w="1386" w:type="pct"/>
          </w:tcPr>
          <w:p w14:paraId="028624E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Cashew</w:t>
            </w:r>
          </w:p>
        </w:tc>
        <w:tc>
          <w:tcPr>
            <w:tcW w:w="1069" w:type="pct"/>
          </w:tcPr>
          <w:p w14:paraId="6F415C4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397EAEE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4C096016"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1EB8095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78362243" w14:textId="77777777" w:rsidTr="00E7274C">
        <w:tc>
          <w:tcPr>
            <w:tcW w:w="1386" w:type="pct"/>
          </w:tcPr>
          <w:p w14:paraId="1277D2FA"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Carrots</w:t>
            </w:r>
          </w:p>
        </w:tc>
        <w:tc>
          <w:tcPr>
            <w:tcW w:w="1069" w:type="pct"/>
          </w:tcPr>
          <w:p w14:paraId="19E57A4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13914EF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488E0FC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0D00F14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7791A13C" w14:textId="77777777" w:rsidTr="00E7274C">
        <w:tc>
          <w:tcPr>
            <w:tcW w:w="1386" w:type="pct"/>
          </w:tcPr>
          <w:p w14:paraId="4FCD57E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Soup ingredients e.g. tomato, onion, </w:t>
            </w:r>
            <w:proofErr w:type="spellStart"/>
            <w:r w:rsidRPr="00ED34ED">
              <w:rPr>
                <w:rFonts w:ascii="Times New Roman" w:eastAsia="Times New Roman" w:hAnsi="Times New Roman" w:cs="Times New Roman"/>
                <w:color w:val="000000" w:themeColor="text1"/>
                <w:sz w:val="24"/>
                <w:szCs w:val="24"/>
              </w:rPr>
              <w:t>okro</w:t>
            </w:r>
            <w:proofErr w:type="spellEnd"/>
            <w:r w:rsidRPr="00ED34ED">
              <w:rPr>
                <w:rFonts w:ascii="Times New Roman" w:eastAsia="Times New Roman" w:hAnsi="Times New Roman" w:cs="Times New Roman"/>
                <w:color w:val="000000" w:themeColor="text1"/>
                <w:sz w:val="24"/>
                <w:szCs w:val="24"/>
              </w:rPr>
              <w:t>, mushrooms (serving)</w:t>
            </w:r>
          </w:p>
        </w:tc>
        <w:tc>
          <w:tcPr>
            <w:tcW w:w="1069" w:type="pct"/>
          </w:tcPr>
          <w:p w14:paraId="13B1302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0F91F53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6D79ABD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6FC1C43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39238A0F" w14:textId="77777777" w:rsidTr="00E7274C">
        <w:trPr>
          <w:gridAfter w:val="4"/>
          <w:wAfter w:w="3614" w:type="pct"/>
        </w:trPr>
        <w:tc>
          <w:tcPr>
            <w:tcW w:w="1386" w:type="pct"/>
          </w:tcPr>
          <w:p w14:paraId="28E3759B" w14:textId="77777777" w:rsidR="00D523DD" w:rsidRPr="00ED34ED" w:rsidRDefault="00D523DD" w:rsidP="00E7274C">
            <w:pPr>
              <w:spacing w:before="100" w:beforeAutospacing="1"/>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Foods and amounts</w:t>
            </w:r>
          </w:p>
        </w:tc>
      </w:tr>
      <w:tr w:rsidR="00D523DD" w:rsidRPr="00ED34ED" w14:paraId="48D22AE7" w14:textId="77777777" w:rsidTr="00E7274C">
        <w:tc>
          <w:tcPr>
            <w:tcW w:w="1386" w:type="pct"/>
          </w:tcPr>
          <w:p w14:paraId="2374379E" w14:textId="77777777" w:rsidR="00D523DD" w:rsidRPr="00ED34ED" w:rsidRDefault="00D523DD" w:rsidP="00E7274C">
            <w:pPr>
              <w:spacing w:before="100" w:beforeAutospacing="1"/>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Fat and Oil</w:t>
            </w:r>
          </w:p>
          <w:p w14:paraId="3C867DE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(tablespoon)</w:t>
            </w:r>
          </w:p>
        </w:tc>
        <w:tc>
          <w:tcPr>
            <w:tcW w:w="1069" w:type="pct"/>
          </w:tcPr>
          <w:p w14:paraId="0E987756"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Once a day</w:t>
            </w:r>
          </w:p>
        </w:tc>
        <w:tc>
          <w:tcPr>
            <w:tcW w:w="927" w:type="pct"/>
          </w:tcPr>
          <w:p w14:paraId="0A26DA1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2-3 per day</w:t>
            </w:r>
          </w:p>
        </w:tc>
        <w:tc>
          <w:tcPr>
            <w:tcW w:w="850" w:type="pct"/>
          </w:tcPr>
          <w:p w14:paraId="0F8A430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4-5 per day</w:t>
            </w:r>
          </w:p>
        </w:tc>
        <w:tc>
          <w:tcPr>
            <w:tcW w:w="768" w:type="pct"/>
          </w:tcPr>
          <w:p w14:paraId="463A621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6+per day</w:t>
            </w:r>
          </w:p>
        </w:tc>
      </w:tr>
      <w:tr w:rsidR="00D523DD" w:rsidRPr="00ED34ED" w14:paraId="24A970C4" w14:textId="77777777" w:rsidTr="00E7274C">
        <w:tc>
          <w:tcPr>
            <w:tcW w:w="1386" w:type="pct"/>
          </w:tcPr>
          <w:p w14:paraId="41C4C73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Oil/fat, animal fats</w:t>
            </w:r>
          </w:p>
        </w:tc>
        <w:tc>
          <w:tcPr>
            <w:tcW w:w="1069" w:type="pct"/>
          </w:tcPr>
          <w:p w14:paraId="351C81D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21AF148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54B2D0E3"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6B04727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2091A550" w14:textId="77777777" w:rsidTr="00E7274C">
        <w:tc>
          <w:tcPr>
            <w:tcW w:w="1386" w:type="pct"/>
          </w:tcPr>
          <w:p w14:paraId="1357E825"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Butter (teaspoon)</w:t>
            </w:r>
          </w:p>
        </w:tc>
        <w:tc>
          <w:tcPr>
            <w:tcW w:w="1069" w:type="pct"/>
          </w:tcPr>
          <w:p w14:paraId="2E719E3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57CFAED2"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55729E6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2932E54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643392DF" w14:textId="77777777" w:rsidTr="00E7274C">
        <w:tc>
          <w:tcPr>
            <w:tcW w:w="1386" w:type="pct"/>
          </w:tcPr>
          <w:p w14:paraId="0E7FB878"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Coconut oil</w:t>
            </w:r>
          </w:p>
        </w:tc>
        <w:tc>
          <w:tcPr>
            <w:tcW w:w="1069" w:type="pct"/>
          </w:tcPr>
          <w:p w14:paraId="54D4953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7A6DD6C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62D5115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2307256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7BBCD739" w14:textId="77777777" w:rsidTr="00E7274C">
        <w:tc>
          <w:tcPr>
            <w:tcW w:w="1386" w:type="pct"/>
          </w:tcPr>
          <w:p w14:paraId="299671C5"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Palm oil</w:t>
            </w:r>
          </w:p>
        </w:tc>
        <w:tc>
          <w:tcPr>
            <w:tcW w:w="1069" w:type="pct"/>
          </w:tcPr>
          <w:p w14:paraId="0B97569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47E22916"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4A4F145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56CC6EA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06A82414" w14:textId="77777777" w:rsidTr="00E7274C">
        <w:tc>
          <w:tcPr>
            <w:tcW w:w="1386" w:type="pct"/>
          </w:tcPr>
          <w:p w14:paraId="1699A38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Groundnut oil</w:t>
            </w:r>
          </w:p>
        </w:tc>
        <w:tc>
          <w:tcPr>
            <w:tcW w:w="1069" w:type="pct"/>
          </w:tcPr>
          <w:p w14:paraId="1F22B188"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7" w:type="pct"/>
          </w:tcPr>
          <w:p w14:paraId="1101793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50" w:type="pct"/>
          </w:tcPr>
          <w:p w14:paraId="0092E48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768" w:type="pct"/>
          </w:tcPr>
          <w:p w14:paraId="1E56E55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bl>
    <w:p w14:paraId="7B7CD576"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tbl>
      <w:tblPr>
        <w:tblStyle w:val="TableGrid"/>
        <w:tblW w:w="5000" w:type="pct"/>
        <w:tblLook w:val="04A0" w:firstRow="1" w:lastRow="0" w:firstColumn="1" w:lastColumn="0" w:noHBand="0" w:noVBand="1"/>
      </w:tblPr>
      <w:tblGrid>
        <w:gridCol w:w="2458"/>
        <w:gridCol w:w="1520"/>
        <w:gridCol w:w="1798"/>
        <w:gridCol w:w="1659"/>
        <w:gridCol w:w="1581"/>
      </w:tblGrid>
      <w:tr w:rsidR="00D523DD" w:rsidRPr="00ED34ED" w14:paraId="0C5525AF" w14:textId="77777777" w:rsidTr="00E7274C">
        <w:trPr>
          <w:gridAfter w:val="4"/>
          <w:wAfter w:w="3637" w:type="pct"/>
        </w:trPr>
        <w:tc>
          <w:tcPr>
            <w:tcW w:w="1363" w:type="pct"/>
          </w:tcPr>
          <w:p w14:paraId="7F160F47" w14:textId="77777777" w:rsidR="00D523DD" w:rsidRPr="00ED34ED" w:rsidRDefault="00D523DD" w:rsidP="00E7274C">
            <w:pPr>
              <w:spacing w:before="100" w:beforeAutospacing="1" w:line="36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Foods and amounts</w:t>
            </w:r>
          </w:p>
        </w:tc>
      </w:tr>
      <w:tr w:rsidR="00D523DD" w:rsidRPr="00ED34ED" w14:paraId="2D95D854" w14:textId="77777777" w:rsidTr="00E7274C">
        <w:tc>
          <w:tcPr>
            <w:tcW w:w="1363" w:type="pct"/>
          </w:tcPr>
          <w:p w14:paraId="39936D09" w14:textId="77777777" w:rsidR="00D523DD" w:rsidRPr="00ED34ED" w:rsidRDefault="00D523DD" w:rsidP="00E7274C">
            <w:pPr>
              <w:spacing w:before="100" w:beforeAutospacing="1" w:line="36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Sweets and Snacks </w:t>
            </w:r>
            <w:r w:rsidRPr="00ED34ED">
              <w:rPr>
                <w:rFonts w:ascii="Times New Roman" w:eastAsia="Times New Roman" w:hAnsi="Times New Roman" w:cs="Times New Roman"/>
                <w:color w:val="000000" w:themeColor="text1"/>
                <w:sz w:val="24"/>
                <w:szCs w:val="24"/>
              </w:rPr>
              <w:t>(medium serving)</w:t>
            </w:r>
          </w:p>
        </w:tc>
        <w:tc>
          <w:tcPr>
            <w:tcW w:w="843" w:type="pct"/>
          </w:tcPr>
          <w:p w14:paraId="67CAD087"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Once a day</w:t>
            </w:r>
          </w:p>
        </w:tc>
        <w:tc>
          <w:tcPr>
            <w:tcW w:w="997" w:type="pct"/>
          </w:tcPr>
          <w:p w14:paraId="6AAEB836"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2-3 per day</w:t>
            </w:r>
          </w:p>
        </w:tc>
        <w:tc>
          <w:tcPr>
            <w:tcW w:w="920" w:type="pct"/>
          </w:tcPr>
          <w:p w14:paraId="4BDDE268"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4-5 per day</w:t>
            </w:r>
          </w:p>
        </w:tc>
        <w:tc>
          <w:tcPr>
            <w:tcW w:w="877" w:type="pct"/>
          </w:tcPr>
          <w:p w14:paraId="1A43941D"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6+ per day</w:t>
            </w:r>
          </w:p>
        </w:tc>
      </w:tr>
      <w:tr w:rsidR="00D523DD" w:rsidRPr="00ED34ED" w14:paraId="2C0519AF" w14:textId="77777777" w:rsidTr="00E7274C">
        <w:tc>
          <w:tcPr>
            <w:tcW w:w="1363" w:type="pct"/>
          </w:tcPr>
          <w:p w14:paraId="6898E668"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Sweet biscuit (one) </w:t>
            </w:r>
          </w:p>
        </w:tc>
        <w:tc>
          <w:tcPr>
            <w:tcW w:w="843" w:type="pct"/>
          </w:tcPr>
          <w:p w14:paraId="4CCC0018"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97" w:type="pct"/>
          </w:tcPr>
          <w:p w14:paraId="492C6A2A"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20" w:type="pct"/>
          </w:tcPr>
          <w:p w14:paraId="47F1B81B"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877" w:type="pct"/>
          </w:tcPr>
          <w:p w14:paraId="1F30BE66"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r>
      <w:tr w:rsidR="00D523DD" w:rsidRPr="00ED34ED" w14:paraId="4B12B741" w14:textId="77777777" w:rsidTr="00E7274C">
        <w:tc>
          <w:tcPr>
            <w:tcW w:w="1363" w:type="pct"/>
          </w:tcPr>
          <w:p w14:paraId="5AB7251D"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Cakes </w:t>
            </w:r>
          </w:p>
        </w:tc>
        <w:tc>
          <w:tcPr>
            <w:tcW w:w="843" w:type="pct"/>
          </w:tcPr>
          <w:p w14:paraId="3F17C1DF"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97" w:type="pct"/>
          </w:tcPr>
          <w:p w14:paraId="0D7556EA"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20" w:type="pct"/>
          </w:tcPr>
          <w:p w14:paraId="69940CBF"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877" w:type="pct"/>
          </w:tcPr>
          <w:p w14:paraId="6FB9EF00"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r>
      <w:tr w:rsidR="00D523DD" w:rsidRPr="00ED34ED" w14:paraId="31D87486" w14:textId="77777777" w:rsidTr="00E7274C">
        <w:tc>
          <w:tcPr>
            <w:tcW w:w="1363" w:type="pct"/>
          </w:tcPr>
          <w:p w14:paraId="280D13F4"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Ice cream</w:t>
            </w:r>
          </w:p>
        </w:tc>
        <w:tc>
          <w:tcPr>
            <w:tcW w:w="843" w:type="pct"/>
          </w:tcPr>
          <w:p w14:paraId="18C33B3B"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97" w:type="pct"/>
          </w:tcPr>
          <w:p w14:paraId="14C3F3C5"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20" w:type="pct"/>
          </w:tcPr>
          <w:p w14:paraId="3C6B7BEC"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877" w:type="pct"/>
          </w:tcPr>
          <w:p w14:paraId="027DDEC9"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r>
      <w:tr w:rsidR="00D523DD" w:rsidRPr="00ED34ED" w14:paraId="316F7ABF" w14:textId="77777777" w:rsidTr="00E7274C">
        <w:tc>
          <w:tcPr>
            <w:tcW w:w="1363" w:type="pct"/>
          </w:tcPr>
          <w:p w14:paraId="57FB18AA"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Snacks e.g. pies, buns, doll nuts, puff-puff</w:t>
            </w:r>
          </w:p>
        </w:tc>
        <w:tc>
          <w:tcPr>
            <w:tcW w:w="843" w:type="pct"/>
          </w:tcPr>
          <w:p w14:paraId="56EE1663"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97" w:type="pct"/>
          </w:tcPr>
          <w:p w14:paraId="06DDABA2"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20" w:type="pct"/>
          </w:tcPr>
          <w:p w14:paraId="010E2D43"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877" w:type="pct"/>
          </w:tcPr>
          <w:p w14:paraId="17EB1ACA"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r>
      <w:tr w:rsidR="00D523DD" w:rsidRPr="00ED34ED" w14:paraId="7A3041BD" w14:textId="77777777" w:rsidTr="00E7274C">
        <w:tc>
          <w:tcPr>
            <w:tcW w:w="1363" w:type="pct"/>
          </w:tcPr>
          <w:p w14:paraId="1CC4BBAE"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lastRenderedPageBreak/>
              <w:t xml:space="preserve">Crisps or other packet snacks </w:t>
            </w:r>
          </w:p>
        </w:tc>
        <w:tc>
          <w:tcPr>
            <w:tcW w:w="843" w:type="pct"/>
          </w:tcPr>
          <w:p w14:paraId="4260CC94"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97" w:type="pct"/>
          </w:tcPr>
          <w:p w14:paraId="16951B1A"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20" w:type="pct"/>
          </w:tcPr>
          <w:p w14:paraId="713D819E"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877" w:type="pct"/>
          </w:tcPr>
          <w:p w14:paraId="5FA28E0C"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r>
      <w:tr w:rsidR="00D523DD" w:rsidRPr="00ED34ED" w14:paraId="49F0E4A8" w14:textId="77777777" w:rsidTr="00E7274C">
        <w:tc>
          <w:tcPr>
            <w:tcW w:w="1363" w:type="pct"/>
          </w:tcPr>
          <w:p w14:paraId="2856F8A1"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Peanuts or other nuts</w:t>
            </w:r>
          </w:p>
        </w:tc>
        <w:tc>
          <w:tcPr>
            <w:tcW w:w="843" w:type="pct"/>
          </w:tcPr>
          <w:p w14:paraId="2B8D13D4"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97" w:type="pct"/>
          </w:tcPr>
          <w:p w14:paraId="5E3E6F99"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20" w:type="pct"/>
          </w:tcPr>
          <w:p w14:paraId="1C4C3AA5"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877" w:type="pct"/>
          </w:tcPr>
          <w:p w14:paraId="33727B4C"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r>
      <w:tr w:rsidR="00D523DD" w:rsidRPr="00ED34ED" w14:paraId="1FCB5F49" w14:textId="77777777" w:rsidTr="00E7274C">
        <w:tc>
          <w:tcPr>
            <w:tcW w:w="1363" w:type="pct"/>
          </w:tcPr>
          <w:p w14:paraId="3980D6E6"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Sweets, toffee, mints</w:t>
            </w:r>
          </w:p>
        </w:tc>
        <w:tc>
          <w:tcPr>
            <w:tcW w:w="843" w:type="pct"/>
          </w:tcPr>
          <w:p w14:paraId="1EC1158A"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97" w:type="pct"/>
          </w:tcPr>
          <w:p w14:paraId="70641CC2"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20" w:type="pct"/>
          </w:tcPr>
          <w:p w14:paraId="4BB01F35"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877" w:type="pct"/>
          </w:tcPr>
          <w:p w14:paraId="3EAA2146"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r>
      <w:tr w:rsidR="00D523DD" w:rsidRPr="00ED34ED" w14:paraId="5A301394" w14:textId="77777777" w:rsidTr="00E7274C">
        <w:tc>
          <w:tcPr>
            <w:tcW w:w="1363" w:type="pct"/>
          </w:tcPr>
          <w:p w14:paraId="581339BA"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Sugar added to tea, coffee, cereals (teaspoon)</w:t>
            </w:r>
          </w:p>
        </w:tc>
        <w:tc>
          <w:tcPr>
            <w:tcW w:w="843" w:type="pct"/>
          </w:tcPr>
          <w:p w14:paraId="749A75F9"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97" w:type="pct"/>
          </w:tcPr>
          <w:p w14:paraId="64ACD6C1"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920" w:type="pct"/>
          </w:tcPr>
          <w:p w14:paraId="55B78959"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c>
          <w:tcPr>
            <w:tcW w:w="877" w:type="pct"/>
          </w:tcPr>
          <w:p w14:paraId="7D1CEFFF" w14:textId="77777777" w:rsidR="00D523DD" w:rsidRPr="00ED34ED" w:rsidRDefault="00D523DD" w:rsidP="00E7274C">
            <w:pPr>
              <w:spacing w:before="100" w:beforeAutospacing="1" w:line="360" w:lineRule="auto"/>
              <w:jc w:val="both"/>
              <w:rPr>
                <w:rFonts w:ascii="Times New Roman" w:eastAsia="Times New Roman" w:hAnsi="Times New Roman" w:cs="Times New Roman"/>
                <w:color w:val="000000" w:themeColor="text1"/>
                <w:sz w:val="24"/>
                <w:szCs w:val="24"/>
              </w:rPr>
            </w:pPr>
          </w:p>
        </w:tc>
      </w:tr>
    </w:tbl>
    <w:p w14:paraId="016BFE0B"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tbl>
      <w:tblPr>
        <w:tblStyle w:val="TableGrid"/>
        <w:tblW w:w="4966" w:type="pct"/>
        <w:tblLook w:val="04A0" w:firstRow="1" w:lastRow="0" w:firstColumn="1" w:lastColumn="0" w:noHBand="0" w:noVBand="1"/>
      </w:tblPr>
      <w:tblGrid>
        <w:gridCol w:w="2479"/>
        <w:gridCol w:w="1499"/>
        <w:gridCol w:w="1798"/>
        <w:gridCol w:w="1658"/>
        <w:gridCol w:w="1521"/>
      </w:tblGrid>
      <w:tr w:rsidR="00D523DD" w:rsidRPr="00ED34ED" w14:paraId="6C09890C" w14:textId="77777777" w:rsidTr="00E7274C">
        <w:trPr>
          <w:gridAfter w:val="4"/>
          <w:wAfter w:w="3616" w:type="pct"/>
        </w:trPr>
        <w:tc>
          <w:tcPr>
            <w:tcW w:w="1384" w:type="pct"/>
          </w:tcPr>
          <w:p w14:paraId="26FDA757" w14:textId="77777777" w:rsidR="00D523DD" w:rsidRPr="00ED34ED" w:rsidRDefault="00D523DD" w:rsidP="00E7274C">
            <w:pPr>
              <w:spacing w:before="100" w:beforeAutospacing="1"/>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Foods and amounts</w:t>
            </w:r>
          </w:p>
        </w:tc>
      </w:tr>
      <w:tr w:rsidR="00D523DD" w:rsidRPr="00ED34ED" w14:paraId="2484103C" w14:textId="77777777" w:rsidTr="00E7274C">
        <w:tc>
          <w:tcPr>
            <w:tcW w:w="1384" w:type="pct"/>
          </w:tcPr>
          <w:p w14:paraId="44DB91E6" w14:textId="77777777" w:rsidR="00D523DD" w:rsidRPr="00ED34ED" w:rsidRDefault="00D523DD" w:rsidP="00E7274C">
            <w:pPr>
              <w:spacing w:before="100" w:beforeAutospacing="1"/>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Drinks</w:t>
            </w:r>
          </w:p>
        </w:tc>
        <w:tc>
          <w:tcPr>
            <w:tcW w:w="837" w:type="pct"/>
          </w:tcPr>
          <w:p w14:paraId="3679027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Once a day</w:t>
            </w:r>
          </w:p>
        </w:tc>
        <w:tc>
          <w:tcPr>
            <w:tcW w:w="1004" w:type="pct"/>
          </w:tcPr>
          <w:p w14:paraId="5B5F7361"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2-3 per day</w:t>
            </w:r>
          </w:p>
        </w:tc>
        <w:tc>
          <w:tcPr>
            <w:tcW w:w="926" w:type="pct"/>
          </w:tcPr>
          <w:p w14:paraId="77DA314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4-5 per day</w:t>
            </w:r>
          </w:p>
        </w:tc>
        <w:tc>
          <w:tcPr>
            <w:tcW w:w="849" w:type="pct"/>
          </w:tcPr>
          <w:p w14:paraId="08A1068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6+ per day</w:t>
            </w:r>
          </w:p>
        </w:tc>
      </w:tr>
      <w:tr w:rsidR="00D523DD" w:rsidRPr="00ED34ED" w14:paraId="0B00181C" w14:textId="77777777" w:rsidTr="00E7274C">
        <w:tc>
          <w:tcPr>
            <w:tcW w:w="1384" w:type="pct"/>
          </w:tcPr>
          <w:p w14:paraId="796F8132" w14:textId="77777777" w:rsidR="00D523DD" w:rsidRPr="00ED34ED" w:rsidRDefault="00D523DD" w:rsidP="00E7274C">
            <w:pPr>
              <w:spacing w:before="100" w:beforeAutospacing="1"/>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Tea (cup)</w:t>
            </w:r>
          </w:p>
        </w:tc>
        <w:tc>
          <w:tcPr>
            <w:tcW w:w="837" w:type="pct"/>
          </w:tcPr>
          <w:p w14:paraId="45BC4C3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1004" w:type="pct"/>
          </w:tcPr>
          <w:p w14:paraId="63C5510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6" w:type="pct"/>
          </w:tcPr>
          <w:p w14:paraId="23C201A3"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49" w:type="pct"/>
          </w:tcPr>
          <w:p w14:paraId="64C5955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68C68FB3" w14:textId="77777777" w:rsidTr="00E7274C">
        <w:tc>
          <w:tcPr>
            <w:tcW w:w="1384" w:type="pct"/>
          </w:tcPr>
          <w:p w14:paraId="1DA99F4C" w14:textId="77777777" w:rsidR="00D523DD" w:rsidRPr="00ED34ED" w:rsidRDefault="00D523DD" w:rsidP="00E7274C">
            <w:pPr>
              <w:spacing w:before="100" w:beforeAutospacing="1"/>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Coffee (cup)</w:t>
            </w:r>
          </w:p>
        </w:tc>
        <w:tc>
          <w:tcPr>
            <w:tcW w:w="837" w:type="pct"/>
          </w:tcPr>
          <w:p w14:paraId="0F50F822"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1004" w:type="pct"/>
          </w:tcPr>
          <w:p w14:paraId="304BFBC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6" w:type="pct"/>
          </w:tcPr>
          <w:p w14:paraId="6E07E44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49" w:type="pct"/>
          </w:tcPr>
          <w:p w14:paraId="3FCE4F5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59EF9F68" w14:textId="77777777" w:rsidTr="00E7274C">
        <w:tc>
          <w:tcPr>
            <w:tcW w:w="1384" w:type="pct"/>
          </w:tcPr>
          <w:p w14:paraId="2483B0BA" w14:textId="77777777" w:rsidR="00D523DD" w:rsidRPr="00ED34ED" w:rsidRDefault="00D523DD" w:rsidP="00E7274C">
            <w:pPr>
              <w:spacing w:before="100" w:beforeAutospacing="1"/>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Beverage e.g. bourn vita, cocoa vita, </w:t>
            </w:r>
            <w:proofErr w:type="spellStart"/>
            <w:r w:rsidRPr="00ED34ED">
              <w:rPr>
                <w:rFonts w:ascii="Times New Roman" w:eastAsia="Times New Roman" w:hAnsi="Times New Roman" w:cs="Times New Roman"/>
                <w:color w:val="000000" w:themeColor="text1"/>
                <w:sz w:val="24"/>
                <w:szCs w:val="24"/>
              </w:rPr>
              <w:t>ovaltine</w:t>
            </w:r>
            <w:proofErr w:type="spellEnd"/>
            <w:r w:rsidRPr="00ED34ED">
              <w:rPr>
                <w:rFonts w:ascii="Times New Roman" w:eastAsia="Times New Roman" w:hAnsi="Times New Roman" w:cs="Times New Roman"/>
                <w:color w:val="000000" w:themeColor="text1"/>
                <w:sz w:val="24"/>
                <w:szCs w:val="24"/>
              </w:rPr>
              <w:t>, milo (cup)</w:t>
            </w:r>
          </w:p>
        </w:tc>
        <w:tc>
          <w:tcPr>
            <w:tcW w:w="837" w:type="pct"/>
          </w:tcPr>
          <w:p w14:paraId="6B1F9C38"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1004" w:type="pct"/>
          </w:tcPr>
          <w:p w14:paraId="36B9099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6" w:type="pct"/>
          </w:tcPr>
          <w:p w14:paraId="73B148B5"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49" w:type="pct"/>
          </w:tcPr>
          <w:p w14:paraId="733F2EB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7BC2CFA1" w14:textId="77777777" w:rsidTr="00E7274C">
        <w:tc>
          <w:tcPr>
            <w:tcW w:w="1384" w:type="pct"/>
          </w:tcPr>
          <w:p w14:paraId="58C347E6" w14:textId="77777777" w:rsidR="00D523DD" w:rsidRPr="00ED34ED" w:rsidRDefault="00D523DD" w:rsidP="00E7274C">
            <w:pPr>
              <w:spacing w:before="100" w:beforeAutospacing="1"/>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Wine (glass)</w:t>
            </w:r>
          </w:p>
        </w:tc>
        <w:tc>
          <w:tcPr>
            <w:tcW w:w="837" w:type="pct"/>
          </w:tcPr>
          <w:p w14:paraId="56AA2AB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1004" w:type="pct"/>
          </w:tcPr>
          <w:p w14:paraId="593527A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6" w:type="pct"/>
          </w:tcPr>
          <w:p w14:paraId="673F6A4A"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49" w:type="pct"/>
          </w:tcPr>
          <w:p w14:paraId="06DD884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39915F02" w14:textId="77777777" w:rsidTr="00E7274C">
        <w:tc>
          <w:tcPr>
            <w:tcW w:w="1384" w:type="pct"/>
          </w:tcPr>
          <w:p w14:paraId="7BA455A3" w14:textId="77777777" w:rsidR="00D523DD" w:rsidRPr="00ED34ED" w:rsidRDefault="00D523DD" w:rsidP="00E7274C">
            <w:pPr>
              <w:spacing w:before="100" w:beforeAutospacing="1"/>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Beer (bottle)</w:t>
            </w:r>
          </w:p>
        </w:tc>
        <w:tc>
          <w:tcPr>
            <w:tcW w:w="837" w:type="pct"/>
          </w:tcPr>
          <w:p w14:paraId="6A763BAF"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1004" w:type="pct"/>
          </w:tcPr>
          <w:p w14:paraId="54DC90F3"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6" w:type="pct"/>
          </w:tcPr>
          <w:p w14:paraId="2CB19518"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49" w:type="pct"/>
          </w:tcPr>
          <w:p w14:paraId="33B172E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3BD7E6BD" w14:textId="77777777" w:rsidTr="00E7274C">
        <w:tc>
          <w:tcPr>
            <w:tcW w:w="1384" w:type="pct"/>
          </w:tcPr>
          <w:p w14:paraId="18F6A2D3" w14:textId="77777777" w:rsidR="00D523DD" w:rsidRPr="00ED34ED" w:rsidRDefault="00D523DD" w:rsidP="00E7274C">
            <w:pPr>
              <w:spacing w:before="100" w:beforeAutospacing="1"/>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Spirits e.g. gin, brandy, whisky (shingle)</w:t>
            </w:r>
          </w:p>
        </w:tc>
        <w:tc>
          <w:tcPr>
            <w:tcW w:w="837" w:type="pct"/>
          </w:tcPr>
          <w:p w14:paraId="48D13CF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1004" w:type="pct"/>
          </w:tcPr>
          <w:p w14:paraId="1E1D829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6" w:type="pct"/>
          </w:tcPr>
          <w:p w14:paraId="6D26A12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49" w:type="pct"/>
          </w:tcPr>
          <w:p w14:paraId="7E025DD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4985F4D1" w14:textId="77777777" w:rsidTr="00E7274C">
        <w:tc>
          <w:tcPr>
            <w:tcW w:w="1384" w:type="pct"/>
          </w:tcPr>
          <w:p w14:paraId="64BBB973" w14:textId="77777777" w:rsidR="00D523DD" w:rsidRPr="00ED34ED" w:rsidRDefault="00D523DD" w:rsidP="00E7274C">
            <w:pPr>
              <w:spacing w:before="100" w:beforeAutospacing="1"/>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Low calorie or diet fizzy soft drinks (glass)</w:t>
            </w:r>
          </w:p>
        </w:tc>
        <w:tc>
          <w:tcPr>
            <w:tcW w:w="837" w:type="pct"/>
          </w:tcPr>
          <w:p w14:paraId="10C653FC"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1004" w:type="pct"/>
          </w:tcPr>
          <w:p w14:paraId="2390B0E8"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6" w:type="pct"/>
          </w:tcPr>
          <w:p w14:paraId="00DF7D44"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49" w:type="pct"/>
          </w:tcPr>
          <w:p w14:paraId="18D54A09"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474FDF3B" w14:textId="77777777" w:rsidTr="00E7274C">
        <w:tc>
          <w:tcPr>
            <w:tcW w:w="1384" w:type="pct"/>
          </w:tcPr>
          <w:p w14:paraId="330DC816" w14:textId="77777777" w:rsidR="00D523DD" w:rsidRPr="00ED34ED" w:rsidRDefault="00D523DD" w:rsidP="00E7274C">
            <w:pPr>
              <w:spacing w:before="100" w:beforeAutospacing="1"/>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Fizzy soft drinks </w:t>
            </w:r>
            <w:proofErr w:type="spellStart"/>
            <w:r w:rsidRPr="00ED34ED">
              <w:rPr>
                <w:rFonts w:ascii="Times New Roman" w:eastAsia="Times New Roman" w:hAnsi="Times New Roman" w:cs="Times New Roman"/>
                <w:color w:val="000000" w:themeColor="text1"/>
                <w:sz w:val="24"/>
                <w:szCs w:val="24"/>
              </w:rPr>
              <w:t>e.g.coca</w:t>
            </w:r>
            <w:proofErr w:type="spellEnd"/>
            <w:r w:rsidRPr="00ED34ED">
              <w:rPr>
                <w:rFonts w:ascii="Times New Roman" w:eastAsia="Times New Roman" w:hAnsi="Times New Roman" w:cs="Times New Roman"/>
                <w:color w:val="000000" w:themeColor="text1"/>
                <w:sz w:val="24"/>
                <w:szCs w:val="24"/>
              </w:rPr>
              <w:t xml:space="preserve"> cola, </w:t>
            </w:r>
            <w:proofErr w:type="spellStart"/>
            <w:r w:rsidRPr="00ED34ED">
              <w:rPr>
                <w:rFonts w:ascii="Times New Roman" w:eastAsia="Times New Roman" w:hAnsi="Times New Roman" w:cs="Times New Roman"/>
                <w:color w:val="000000" w:themeColor="text1"/>
                <w:sz w:val="24"/>
                <w:szCs w:val="24"/>
              </w:rPr>
              <w:t>pepsi</w:t>
            </w:r>
            <w:proofErr w:type="spellEnd"/>
            <w:r w:rsidRPr="00ED34ED">
              <w:rPr>
                <w:rFonts w:ascii="Times New Roman" w:eastAsia="Times New Roman" w:hAnsi="Times New Roman" w:cs="Times New Roman"/>
                <w:color w:val="000000" w:themeColor="text1"/>
                <w:sz w:val="24"/>
                <w:szCs w:val="24"/>
              </w:rPr>
              <w:t xml:space="preserve"> (glass)</w:t>
            </w:r>
          </w:p>
        </w:tc>
        <w:tc>
          <w:tcPr>
            <w:tcW w:w="837" w:type="pct"/>
          </w:tcPr>
          <w:p w14:paraId="32C1C12B"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1004" w:type="pct"/>
          </w:tcPr>
          <w:p w14:paraId="4E1C6BE8"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6" w:type="pct"/>
          </w:tcPr>
          <w:p w14:paraId="33648297"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49" w:type="pct"/>
          </w:tcPr>
          <w:p w14:paraId="31F2B67E"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r w:rsidR="00D523DD" w:rsidRPr="00ED34ED" w14:paraId="40869C76" w14:textId="77777777" w:rsidTr="00E7274C">
        <w:tc>
          <w:tcPr>
            <w:tcW w:w="1384" w:type="pct"/>
          </w:tcPr>
          <w:p w14:paraId="5E33C402" w14:textId="77777777" w:rsidR="00D523DD" w:rsidRPr="00ED34ED" w:rsidRDefault="00D523DD" w:rsidP="00E7274C">
            <w:pPr>
              <w:spacing w:before="100" w:beforeAutospacing="1"/>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Pure fruit juice (100%) e.g. orange, apple juice (glass)</w:t>
            </w:r>
          </w:p>
        </w:tc>
        <w:tc>
          <w:tcPr>
            <w:tcW w:w="837" w:type="pct"/>
          </w:tcPr>
          <w:p w14:paraId="02F357F2"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1004" w:type="pct"/>
          </w:tcPr>
          <w:p w14:paraId="4C81A2E0"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926" w:type="pct"/>
          </w:tcPr>
          <w:p w14:paraId="24523B8D"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c>
          <w:tcPr>
            <w:tcW w:w="849" w:type="pct"/>
          </w:tcPr>
          <w:p w14:paraId="01C36858" w14:textId="77777777" w:rsidR="00D523DD" w:rsidRPr="00ED34ED" w:rsidRDefault="00D523DD" w:rsidP="00E7274C">
            <w:pPr>
              <w:spacing w:before="100" w:beforeAutospacing="1"/>
              <w:jc w:val="both"/>
              <w:rPr>
                <w:rFonts w:ascii="Times New Roman" w:eastAsia="Times New Roman" w:hAnsi="Times New Roman" w:cs="Times New Roman"/>
                <w:color w:val="000000" w:themeColor="text1"/>
                <w:sz w:val="24"/>
                <w:szCs w:val="24"/>
              </w:rPr>
            </w:pPr>
          </w:p>
        </w:tc>
      </w:tr>
    </w:tbl>
    <w:p w14:paraId="072D1FF5"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692FB040" w14:textId="77777777" w:rsidR="00D523DD" w:rsidRPr="00ED34ED" w:rsidRDefault="00D523DD" w:rsidP="00D523DD">
      <w:pPr>
        <w:spacing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lastRenderedPageBreak/>
        <w:t xml:space="preserve">Section E: </w:t>
      </w:r>
      <w:r w:rsidRPr="00ED34ED">
        <w:rPr>
          <w:rFonts w:ascii="Times New Roman" w:eastAsia="Times New Roman" w:hAnsi="Times New Roman" w:cs="Times New Roman"/>
          <w:b/>
          <w:color w:val="000000" w:themeColor="text1"/>
          <w:sz w:val="24"/>
          <w:szCs w:val="24"/>
        </w:rPr>
        <w:tab/>
        <w:t>Reasons Influencing Adherence to Cardiovascular Risk Prevention</w:t>
      </w:r>
    </w:p>
    <w:p w14:paraId="65897492" w14:textId="77777777" w:rsidR="00D523DD" w:rsidRPr="00ED34ED" w:rsidRDefault="00D523DD" w:rsidP="00D523DD">
      <w:pPr>
        <w:spacing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64. Do you have a BP monitor?   </w:t>
      </w:r>
      <w:r w:rsidRPr="00ED34ED">
        <w:rPr>
          <w:rFonts w:ascii="Times New Roman" w:eastAsia="Times New Roman" w:hAnsi="Times New Roman" w:cs="Times New Roman"/>
          <w:color w:val="000000" w:themeColor="text1"/>
          <w:sz w:val="24"/>
          <w:szCs w:val="24"/>
        </w:rPr>
        <w:t xml:space="preserve">Yes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No </w:t>
      </w:r>
      <w:r w:rsidRPr="00ED34ED">
        <w:rPr>
          <w:rFonts w:ascii="Times New Roman" w:eastAsia="Times New Roman" w:hAnsi="Times New Roman" w:cs="Times New Roman"/>
          <w:color w:val="000000" w:themeColor="text1"/>
          <w:sz w:val="24"/>
          <w:szCs w:val="24"/>
        </w:rPr>
        <w:sym w:font="MS Reference Specialty" w:char="F04E"/>
      </w:r>
    </w:p>
    <w:p w14:paraId="6549DF67" w14:textId="77777777" w:rsidR="00D523DD" w:rsidRPr="00ED34ED" w:rsidRDefault="00D523DD" w:rsidP="00D523DD">
      <w:pPr>
        <w:spacing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65. a. Do you have difficulties doing exercise? </w:t>
      </w:r>
      <w:r w:rsidRPr="00ED34ED">
        <w:rPr>
          <w:rFonts w:ascii="Times New Roman" w:eastAsia="Times New Roman" w:hAnsi="Times New Roman" w:cs="Times New Roman"/>
          <w:color w:val="000000" w:themeColor="text1"/>
          <w:sz w:val="24"/>
          <w:szCs w:val="24"/>
        </w:rPr>
        <w:t xml:space="preserve">Yes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No   </w:t>
      </w:r>
      <w:r w:rsidRPr="00ED34ED">
        <w:rPr>
          <w:rFonts w:ascii="Times New Roman" w:eastAsia="Times New Roman" w:hAnsi="Times New Roman" w:cs="Times New Roman"/>
          <w:color w:val="000000" w:themeColor="text1"/>
          <w:sz w:val="24"/>
          <w:szCs w:val="24"/>
        </w:rPr>
        <w:sym w:font="MS Reference Specialty" w:char="F04E"/>
      </w:r>
    </w:p>
    <w:p w14:paraId="5E0C4E81" w14:textId="77777777" w:rsidR="00D523DD" w:rsidRPr="00ED34ED" w:rsidRDefault="00D523DD" w:rsidP="00D523DD">
      <w:pPr>
        <w:spacing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b. If yes, what is the extent of difficulties that you have during exercise? </w:t>
      </w:r>
      <w:r w:rsidRPr="00ED34ED">
        <w:rPr>
          <w:rFonts w:ascii="Times New Roman" w:eastAsia="Times New Roman" w:hAnsi="Times New Roman" w:cs="Times New Roman"/>
          <w:color w:val="000000" w:themeColor="text1"/>
          <w:sz w:val="24"/>
          <w:szCs w:val="24"/>
        </w:rPr>
        <w:t xml:space="preserve">Minimum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Low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Moderate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High </w:t>
      </w:r>
      <w:r w:rsidRPr="00ED34ED">
        <w:rPr>
          <w:rFonts w:ascii="Times New Roman" w:eastAsia="Times New Roman" w:hAnsi="Times New Roman" w:cs="Times New Roman"/>
          <w:color w:val="000000" w:themeColor="text1"/>
          <w:sz w:val="24"/>
          <w:szCs w:val="24"/>
        </w:rPr>
        <w:sym w:font="MS Reference Specialty" w:char="F04E"/>
      </w:r>
    </w:p>
    <w:p w14:paraId="192C8DC5" w14:textId="77777777" w:rsidR="00D523DD" w:rsidRPr="00ED34ED" w:rsidRDefault="00D523DD" w:rsidP="00D523DD">
      <w:pPr>
        <w:spacing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c. Specify the type of difficulty _____________________________</w:t>
      </w:r>
    </w:p>
    <w:p w14:paraId="5D478F6A" w14:textId="77777777" w:rsidR="00D523DD" w:rsidRPr="00ED34ED" w:rsidRDefault="00D523DD" w:rsidP="00D523DD">
      <w:pPr>
        <w:spacing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d. If No, what are the barriers to exercise? </w:t>
      </w:r>
      <w:r w:rsidRPr="00ED34ED">
        <w:rPr>
          <w:rFonts w:ascii="Times New Roman" w:eastAsia="Times New Roman" w:hAnsi="Times New Roman" w:cs="Times New Roman"/>
          <w:color w:val="000000" w:themeColor="text1"/>
          <w:sz w:val="24"/>
          <w:szCs w:val="24"/>
        </w:rPr>
        <w:t xml:space="preserve">Feeling tired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Busy schedule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Pain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Shortness of breath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weather condition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color w:val="000000" w:themeColor="text1"/>
          <w:sz w:val="24"/>
          <w:szCs w:val="24"/>
        </w:rPr>
        <w:t xml:space="preserve">locations away from home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lack of exercise partner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 </w:t>
      </w:r>
      <w:r w:rsidRPr="00ED34ED">
        <w:rPr>
          <w:rFonts w:ascii="Times New Roman" w:eastAsia="Times New Roman" w:hAnsi="Times New Roman" w:cs="Times New Roman"/>
          <w:color w:val="000000" w:themeColor="text1"/>
          <w:sz w:val="24"/>
          <w:szCs w:val="24"/>
        </w:rPr>
        <w:t xml:space="preserve">Other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please specify ________________________</w:t>
      </w:r>
    </w:p>
    <w:p w14:paraId="1D55AEFA" w14:textId="77777777" w:rsidR="00D523DD" w:rsidRPr="00ED34ED" w:rsidRDefault="00D523DD" w:rsidP="00D523DD">
      <w:pPr>
        <w:spacing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66.</w:t>
      </w:r>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b/>
          <w:color w:val="000000" w:themeColor="text1"/>
          <w:sz w:val="24"/>
          <w:szCs w:val="24"/>
        </w:rPr>
        <w:t>a. Do you eat healthy?</w:t>
      </w:r>
      <w:r w:rsidRPr="00ED34ED">
        <w:rPr>
          <w:rFonts w:ascii="Times New Roman" w:eastAsia="Times New Roman" w:hAnsi="Times New Roman" w:cs="Times New Roman"/>
          <w:color w:val="000000" w:themeColor="text1"/>
          <w:sz w:val="24"/>
          <w:szCs w:val="24"/>
        </w:rPr>
        <w:t xml:space="preserve">  Yes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No  </w:t>
      </w:r>
      <w:r w:rsidRPr="00ED34ED">
        <w:rPr>
          <w:rFonts w:ascii="Times New Roman" w:eastAsia="Times New Roman" w:hAnsi="Times New Roman" w:cs="Times New Roman"/>
          <w:color w:val="000000" w:themeColor="text1"/>
          <w:sz w:val="24"/>
          <w:szCs w:val="24"/>
        </w:rPr>
        <w:sym w:font="MS Reference Specialty" w:char="F04E"/>
      </w:r>
    </w:p>
    <w:p w14:paraId="7B265BA6" w14:textId="77777777" w:rsidR="00D523DD" w:rsidRPr="00ED34ED" w:rsidRDefault="00D523DD" w:rsidP="00D523DD">
      <w:pPr>
        <w:spacing w:after="0"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b</w:t>
      </w:r>
      <w:r w:rsidRPr="00ED34ED">
        <w:rPr>
          <w:rFonts w:ascii="Times New Roman" w:eastAsia="Times New Roman" w:hAnsi="Times New Roman" w:cs="Times New Roman"/>
          <w:b/>
          <w:color w:val="000000" w:themeColor="text1"/>
          <w:sz w:val="24"/>
          <w:szCs w:val="24"/>
        </w:rPr>
        <w:t>. If No, what are the barriers to eating healthy?</w:t>
      </w:r>
      <w:r w:rsidRPr="00ED34ED">
        <w:rPr>
          <w:rFonts w:ascii="Times New Roman" w:eastAsia="Times New Roman" w:hAnsi="Times New Roman" w:cs="Times New Roman"/>
          <w:color w:val="000000" w:themeColor="text1"/>
          <w:sz w:val="24"/>
          <w:szCs w:val="24"/>
        </w:rPr>
        <w:t xml:space="preserve">  Eating out (restaurant, ceremonies, work, family &amp; friends homes)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Inappropriate dietary habits (e.g. eating snacks in-between meals)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Financial constraints (to procure idea healthy diets)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Poor </w:t>
      </w:r>
      <w:proofErr w:type="spellStart"/>
      <w:r w:rsidRPr="00ED34ED">
        <w:rPr>
          <w:rFonts w:ascii="Times New Roman" w:eastAsia="Times New Roman" w:hAnsi="Times New Roman" w:cs="Times New Roman"/>
          <w:color w:val="000000" w:themeColor="text1"/>
          <w:sz w:val="24"/>
          <w:szCs w:val="24"/>
        </w:rPr>
        <w:t>self control</w:t>
      </w:r>
      <w:proofErr w:type="spellEnd"/>
      <w:r w:rsidRPr="00ED34ED">
        <w:rPr>
          <w:rFonts w:ascii="Times New Roman" w:eastAsia="Times New Roman" w:hAnsi="Times New Roman" w:cs="Times New Roman"/>
          <w:color w:val="000000" w:themeColor="text1"/>
          <w:sz w:val="24"/>
          <w:szCs w:val="24"/>
        </w:rPr>
        <w:t xml:space="preserve">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w:t>
      </w:r>
    </w:p>
    <w:p w14:paraId="0996DD4E" w14:textId="77777777" w:rsidR="00D523DD" w:rsidRPr="00ED34ED" w:rsidRDefault="00D523DD" w:rsidP="00D523DD">
      <w:pPr>
        <w:spacing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67. What are the reasons for not eating healthy always?</w:t>
      </w:r>
      <w:r w:rsidRPr="00ED34ED">
        <w:rPr>
          <w:rFonts w:ascii="Times New Roman" w:eastAsia="Times New Roman" w:hAnsi="Times New Roman" w:cs="Times New Roman"/>
          <w:color w:val="000000" w:themeColor="text1"/>
          <w:sz w:val="24"/>
          <w:szCs w:val="24"/>
        </w:rPr>
        <w:t xml:space="preserve"> Granting </w:t>
      </w:r>
      <w:proofErr w:type="spellStart"/>
      <w:r w:rsidRPr="00ED34ED">
        <w:rPr>
          <w:rFonts w:ascii="Times New Roman" w:eastAsia="Times New Roman" w:hAnsi="Times New Roman" w:cs="Times New Roman"/>
          <w:color w:val="000000" w:themeColor="text1"/>
          <w:sz w:val="24"/>
          <w:szCs w:val="24"/>
        </w:rPr>
        <w:t>self permission</w:t>
      </w:r>
      <w:proofErr w:type="spellEnd"/>
      <w:r w:rsidRPr="00ED34ED">
        <w:rPr>
          <w:rFonts w:ascii="Times New Roman" w:eastAsia="Times New Roman" w:hAnsi="Times New Roman" w:cs="Times New Roman"/>
          <w:color w:val="000000" w:themeColor="text1"/>
          <w:sz w:val="24"/>
          <w:szCs w:val="24"/>
        </w:rPr>
        <w:t xml:space="preserve"> (e.g. just this once, a little won’t hurt)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When in other peoples’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Situations at home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Other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please specify_______________________________________________________</w:t>
      </w:r>
    </w:p>
    <w:p w14:paraId="7BB49F52" w14:textId="77777777" w:rsidR="00D523DD" w:rsidRPr="00ED34ED" w:rsidRDefault="00D523DD" w:rsidP="00D523DD">
      <w:pPr>
        <w:spacing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 68. Are you stressed?  </w:t>
      </w:r>
      <w:r w:rsidRPr="00ED34ED">
        <w:rPr>
          <w:rFonts w:ascii="Times New Roman" w:eastAsia="Times New Roman" w:hAnsi="Times New Roman" w:cs="Times New Roman"/>
          <w:color w:val="000000" w:themeColor="text1"/>
          <w:sz w:val="24"/>
          <w:szCs w:val="24"/>
        </w:rPr>
        <w:t xml:space="preserve">Yes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No </w:t>
      </w:r>
      <w:r w:rsidRPr="00ED34ED">
        <w:rPr>
          <w:rFonts w:ascii="Times New Roman" w:eastAsia="Times New Roman" w:hAnsi="Times New Roman" w:cs="Times New Roman"/>
          <w:color w:val="000000" w:themeColor="text1"/>
          <w:sz w:val="24"/>
          <w:szCs w:val="24"/>
        </w:rPr>
        <w:sym w:font="MS Reference Specialty" w:char="F04E"/>
      </w:r>
    </w:p>
    <w:p w14:paraId="5B511083" w14:textId="77777777" w:rsidR="00D523DD" w:rsidRPr="00ED34ED" w:rsidRDefault="00D523DD" w:rsidP="00D523DD">
      <w:pPr>
        <w:spacing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b. If yes, what is your coping method? </w:t>
      </w:r>
      <w:r w:rsidRPr="00ED34ED">
        <w:rPr>
          <w:rFonts w:ascii="Times New Roman" w:eastAsia="Times New Roman" w:hAnsi="Times New Roman" w:cs="Times New Roman"/>
          <w:color w:val="000000" w:themeColor="text1"/>
          <w:sz w:val="24"/>
          <w:szCs w:val="24"/>
        </w:rPr>
        <w:t>Repression</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being silent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Nervous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angry screaming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shouting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destroying objects</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Other </w:t>
      </w:r>
      <w:r w:rsidRPr="00ED34ED">
        <w:rPr>
          <w:rFonts w:ascii="Times New Roman" w:eastAsia="Times New Roman" w:hAnsi="Times New Roman" w:cs="Times New Roman"/>
          <w:color w:val="000000" w:themeColor="text1"/>
          <w:sz w:val="24"/>
          <w:szCs w:val="24"/>
        </w:rPr>
        <w:sym w:font="MS Reference Specialty" w:char="F04E"/>
      </w:r>
      <w:r w:rsidRPr="00ED34ED">
        <w:rPr>
          <w:rFonts w:ascii="Times New Roman" w:eastAsia="Times New Roman" w:hAnsi="Times New Roman" w:cs="Times New Roman"/>
          <w:color w:val="000000" w:themeColor="text1"/>
          <w:sz w:val="24"/>
          <w:szCs w:val="24"/>
        </w:rPr>
        <w:t xml:space="preserve"> please specify</w:t>
      </w:r>
      <w:r w:rsidRPr="00ED34ED">
        <w:rPr>
          <w:rFonts w:ascii="Times New Roman" w:eastAsia="Times New Roman" w:hAnsi="Times New Roman" w:cs="Times New Roman"/>
          <w:b/>
          <w:color w:val="000000" w:themeColor="text1"/>
          <w:sz w:val="24"/>
          <w:szCs w:val="24"/>
        </w:rPr>
        <w:t xml:space="preserve"> _________________</w:t>
      </w:r>
    </w:p>
    <w:p w14:paraId="4FF35804" w14:textId="77777777" w:rsidR="00D523DD" w:rsidRPr="00ED34ED" w:rsidRDefault="00D523DD" w:rsidP="00D523DD">
      <w:pPr>
        <w:spacing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 xml:space="preserve">67. Do you have social support? </w:t>
      </w:r>
      <w:r w:rsidRPr="00ED34ED">
        <w:rPr>
          <w:rFonts w:ascii="Times New Roman" w:eastAsia="Times New Roman" w:hAnsi="Times New Roman" w:cs="Times New Roman"/>
          <w:color w:val="000000" w:themeColor="text1"/>
          <w:sz w:val="24"/>
          <w:szCs w:val="24"/>
        </w:rPr>
        <w:t xml:space="preserve"> Yes </w:t>
      </w:r>
      <w:r w:rsidRPr="00ED34ED">
        <w:rPr>
          <w:rFonts w:ascii="Times New Roman" w:eastAsia="Times New Roman" w:hAnsi="Times New Roman" w:cs="Times New Roman"/>
          <w:b/>
          <w:color w:val="000000" w:themeColor="text1"/>
          <w:sz w:val="24"/>
          <w:szCs w:val="24"/>
        </w:rPr>
        <w:sym w:font="MS Reference Specialty" w:char="F04E"/>
      </w:r>
      <w:r w:rsidRPr="00ED34ED">
        <w:rPr>
          <w:rFonts w:ascii="Times New Roman" w:eastAsia="Times New Roman" w:hAnsi="Times New Roman" w:cs="Times New Roman"/>
          <w:b/>
          <w:color w:val="000000" w:themeColor="text1"/>
          <w:sz w:val="24"/>
          <w:szCs w:val="24"/>
        </w:rPr>
        <w:t xml:space="preserve">   N</w:t>
      </w:r>
      <w:r w:rsidRPr="00ED34ED">
        <w:rPr>
          <w:rFonts w:ascii="Times New Roman" w:eastAsia="Times New Roman" w:hAnsi="Times New Roman" w:cs="Times New Roman"/>
          <w:color w:val="000000" w:themeColor="text1"/>
          <w:sz w:val="24"/>
          <w:szCs w:val="24"/>
        </w:rPr>
        <w:t xml:space="preserve">o </w:t>
      </w:r>
      <w:r w:rsidRPr="00ED34ED">
        <w:rPr>
          <w:rFonts w:ascii="Times New Roman" w:eastAsia="Times New Roman" w:hAnsi="Times New Roman" w:cs="Times New Roman"/>
          <w:b/>
          <w:color w:val="000000" w:themeColor="text1"/>
          <w:sz w:val="24"/>
          <w:szCs w:val="24"/>
        </w:rPr>
        <w:sym w:font="MS Reference Specialty" w:char="F04E"/>
      </w:r>
    </w:p>
    <w:p w14:paraId="458476E8"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05D279E0"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p w14:paraId="46E6E07B" w14:textId="77777777" w:rsidR="00D523DD" w:rsidRDefault="00D523DD" w:rsidP="00D523DD">
      <w:pPr>
        <w:pStyle w:val="Heading1"/>
        <w:jc w:val="center"/>
        <w:rPr>
          <w:color w:val="000000" w:themeColor="text1"/>
          <w:sz w:val="24"/>
          <w:szCs w:val="24"/>
        </w:rPr>
      </w:pPr>
      <w:bookmarkStart w:id="2" w:name="_Toc41841676"/>
    </w:p>
    <w:p w14:paraId="596F275E" w14:textId="77777777" w:rsidR="00D523DD" w:rsidRDefault="00D523DD" w:rsidP="00D523DD">
      <w:pPr>
        <w:pStyle w:val="Heading1"/>
        <w:jc w:val="center"/>
        <w:rPr>
          <w:color w:val="000000" w:themeColor="text1"/>
          <w:sz w:val="24"/>
          <w:szCs w:val="24"/>
        </w:rPr>
      </w:pPr>
    </w:p>
    <w:p w14:paraId="559A212A" w14:textId="77777777" w:rsidR="00D523DD" w:rsidRDefault="00D523DD" w:rsidP="00D523DD">
      <w:pPr>
        <w:pStyle w:val="Heading1"/>
        <w:jc w:val="center"/>
        <w:rPr>
          <w:color w:val="000000" w:themeColor="text1"/>
          <w:sz w:val="24"/>
          <w:szCs w:val="24"/>
        </w:rPr>
      </w:pPr>
    </w:p>
    <w:p w14:paraId="769A46CF" w14:textId="1846222F" w:rsidR="00D523DD" w:rsidRPr="00ED34ED" w:rsidRDefault="00D523DD" w:rsidP="00D523DD">
      <w:pPr>
        <w:pStyle w:val="Heading1"/>
        <w:jc w:val="center"/>
        <w:rPr>
          <w:color w:val="000000" w:themeColor="text1"/>
          <w:sz w:val="24"/>
          <w:szCs w:val="24"/>
        </w:rPr>
      </w:pPr>
      <w:r w:rsidRPr="00ED34ED">
        <w:rPr>
          <w:color w:val="000000" w:themeColor="text1"/>
          <w:sz w:val="24"/>
          <w:szCs w:val="24"/>
        </w:rPr>
        <w:t xml:space="preserve">APPENDIX VI: </w:t>
      </w:r>
      <w:r w:rsidRPr="00ED34ED">
        <w:rPr>
          <w:color w:val="000000" w:themeColor="text1"/>
          <w:sz w:val="24"/>
          <w:szCs w:val="24"/>
        </w:rPr>
        <w:tab/>
        <w:t>PHYSICAL EXAMINATION AND LABORATORY REPORT FORMS</w:t>
      </w:r>
      <w:bookmarkEnd w:id="2"/>
    </w:p>
    <w:p w14:paraId="179B7B7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Physical Examination Record</w:t>
      </w:r>
    </w:p>
    <w:p w14:paraId="42DD7A33" w14:textId="77777777" w:rsidR="00D523DD" w:rsidRPr="00ED34ED" w:rsidRDefault="00D523DD" w:rsidP="00D523DD">
      <w:pPr>
        <w:numPr>
          <w:ilvl w:val="0"/>
          <w:numId w:val="15"/>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Weight </w:t>
      </w:r>
      <w:r w:rsidRPr="00ED34ED">
        <w:rPr>
          <w:rFonts w:ascii="Times New Roman" w:eastAsia="Times New Roman" w:hAnsi="Times New Roman" w:cs="Times New Roman"/>
          <w:b/>
          <w:color w:val="000000" w:themeColor="text1"/>
          <w:sz w:val="24"/>
          <w:szCs w:val="24"/>
        </w:rPr>
        <w:t xml:space="preserve">|__|__|__|  . |__| </w:t>
      </w:r>
      <w:r w:rsidRPr="00ED34ED">
        <w:rPr>
          <w:rFonts w:ascii="Times New Roman" w:eastAsia="Times New Roman" w:hAnsi="Times New Roman" w:cs="Times New Roman"/>
          <w:color w:val="000000" w:themeColor="text1"/>
          <w:sz w:val="24"/>
          <w:szCs w:val="24"/>
        </w:rPr>
        <w:t>kg</w:t>
      </w:r>
      <w:r w:rsidRPr="00ED34ED">
        <w:rPr>
          <w:rFonts w:ascii="Times New Roman" w:eastAsia="Times New Roman" w:hAnsi="Times New Roman" w:cs="Times New Roman"/>
          <w:color w:val="000000" w:themeColor="text1"/>
          <w:sz w:val="24"/>
          <w:szCs w:val="24"/>
        </w:rPr>
        <w:tab/>
        <w:t xml:space="preserve">                </w:t>
      </w:r>
    </w:p>
    <w:p w14:paraId="45A5BFCF" w14:textId="77777777" w:rsidR="00D523DD" w:rsidRPr="00ED34ED" w:rsidRDefault="00D523DD" w:rsidP="00D523DD">
      <w:pPr>
        <w:numPr>
          <w:ilvl w:val="0"/>
          <w:numId w:val="15"/>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Height </w:t>
      </w:r>
      <w:r w:rsidRPr="00ED34ED">
        <w:rPr>
          <w:rFonts w:ascii="Times New Roman" w:eastAsia="Times New Roman" w:hAnsi="Times New Roman" w:cs="Times New Roman"/>
          <w:b/>
          <w:color w:val="000000" w:themeColor="text1"/>
          <w:sz w:val="24"/>
          <w:szCs w:val="24"/>
        </w:rPr>
        <w:t>|__|__|__|  . |__|</w:t>
      </w:r>
      <w:r w:rsidRPr="00ED34ED">
        <w:rPr>
          <w:rFonts w:ascii="Times New Roman" w:eastAsia="Times New Roman" w:hAnsi="Times New Roman" w:cs="Times New Roman"/>
          <w:color w:val="000000" w:themeColor="text1"/>
          <w:sz w:val="24"/>
          <w:szCs w:val="24"/>
        </w:rPr>
        <w:t xml:space="preserve"> cm</w:t>
      </w:r>
      <w:r w:rsidRPr="00ED34ED">
        <w:rPr>
          <w:rFonts w:ascii="Times New Roman" w:eastAsia="Times New Roman" w:hAnsi="Times New Roman" w:cs="Times New Roman"/>
          <w:color w:val="000000" w:themeColor="text1"/>
          <w:sz w:val="24"/>
          <w:szCs w:val="24"/>
        </w:rPr>
        <w:tab/>
        <w:t xml:space="preserve">                 </w:t>
      </w:r>
    </w:p>
    <w:p w14:paraId="02BC3468" w14:textId="77777777" w:rsidR="00D523DD" w:rsidRPr="00ED34ED" w:rsidRDefault="00D523DD" w:rsidP="00D523DD">
      <w:pPr>
        <w:numPr>
          <w:ilvl w:val="0"/>
          <w:numId w:val="15"/>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BMI </w:t>
      </w:r>
      <w:r w:rsidRPr="00ED34ED">
        <w:rPr>
          <w:rFonts w:ascii="Times New Roman" w:eastAsia="Times New Roman" w:hAnsi="Times New Roman" w:cs="Times New Roman"/>
          <w:b/>
          <w:color w:val="000000" w:themeColor="text1"/>
          <w:sz w:val="24"/>
          <w:szCs w:val="24"/>
        </w:rPr>
        <w:t xml:space="preserve">|__|__| . |__| </w:t>
      </w:r>
      <w:r w:rsidRPr="00ED34ED">
        <w:rPr>
          <w:rFonts w:ascii="Times New Roman" w:eastAsia="Times New Roman" w:hAnsi="Times New Roman" w:cs="Times New Roman"/>
          <w:color w:val="000000" w:themeColor="text1"/>
          <w:sz w:val="24"/>
          <w:szCs w:val="24"/>
        </w:rPr>
        <w:t>kg/m</w:t>
      </w:r>
      <w:r w:rsidRPr="00ED34ED">
        <w:rPr>
          <w:rFonts w:ascii="Times New Roman" w:eastAsia="Times New Roman" w:hAnsi="Times New Roman" w:cs="Times New Roman"/>
          <w:color w:val="000000" w:themeColor="text1"/>
          <w:sz w:val="24"/>
          <w:szCs w:val="24"/>
          <w:vertAlign w:val="superscript"/>
        </w:rPr>
        <w:t>2</w:t>
      </w:r>
      <w:r w:rsidRPr="00ED34ED">
        <w:rPr>
          <w:rFonts w:ascii="Times New Roman" w:eastAsia="Times New Roman" w:hAnsi="Times New Roman" w:cs="Times New Roman"/>
          <w:color w:val="000000" w:themeColor="text1"/>
          <w:sz w:val="24"/>
          <w:szCs w:val="24"/>
        </w:rPr>
        <w:t xml:space="preserve">                           </w:t>
      </w:r>
    </w:p>
    <w:p w14:paraId="093322D8" w14:textId="77777777" w:rsidR="00D523DD" w:rsidRPr="00ED34ED" w:rsidRDefault="00D523DD" w:rsidP="00D523DD">
      <w:pPr>
        <w:numPr>
          <w:ilvl w:val="0"/>
          <w:numId w:val="15"/>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Blood pressure</w:t>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p>
    <w:p w14:paraId="09CC80A1" w14:textId="77777777" w:rsidR="00D523DD" w:rsidRPr="00ED34ED" w:rsidRDefault="00D523DD" w:rsidP="00D523DD">
      <w:pPr>
        <w:numPr>
          <w:ilvl w:val="0"/>
          <w:numId w:val="16"/>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|__|__|__| / |__|__|__| </w:t>
      </w:r>
      <w:r w:rsidRPr="00ED34ED">
        <w:rPr>
          <w:rFonts w:ascii="Times New Roman" w:eastAsia="Times New Roman" w:hAnsi="Times New Roman" w:cs="Times New Roman"/>
          <w:color w:val="000000" w:themeColor="text1"/>
          <w:sz w:val="24"/>
          <w:szCs w:val="24"/>
        </w:rPr>
        <w:t>mmHg</w:t>
      </w:r>
    </w:p>
    <w:p w14:paraId="056F67E4" w14:textId="77777777" w:rsidR="00D523DD" w:rsidRPr="00ED34ED" w:rsidRDefault="00D523DD" w:rsidP="00D523DD">
      <w:pPr>
        <w:numPr>
          <w:ilvl w:val="0"/>
          <w:numId w:val="16"/>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b/>
          <w:color w:val="000000" w:themeColor="text1"/>
          <w:sz w:val="24"/>
          <w:szCs w:val="24"/>
        </w:rPr>
        <w:t xml:space="preserve">|__|__|__| / |__|__|__| </w:t>
      </w:r>
      <w:r w:rsidRPr="00ED34ED">
        <w:rPr>
          <w:rFonts w:ascii="Times New Roman" w:eastAsia="Times New Roman" w:hAnsi="Times New Roman" w:cs="Times New Roman"/>
          <w:color w:val="000000" w:themeColor="text1"/>
          <w:sz w:val="24"/>
          <w:szCs w:val="24"/>
        </w:rPr>
        <w:t>mmHg</w:t>
      </w:r>
    </w:p>
    <w:p w14:paraId="1DF13E05" w14:textId="77777777" w:rsidR="00D523DD" w:rsidRPr="00ED34ED" w:rsidRDefault="00D523DD" w:rsidP="00D523DD">
      <w:pPr>
        <w:numPr>
          <w:ilvl w:val="0"/>
          <w:numId w:val="16"/>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Average blood pressure:</w:t>
      </w:r>
      <w:r w:rsidRPr="00ED34ED">
        <w:rPr>
          <w:rFonts w:ascii="Times New Roman" w:eastAsia="Times New Roman" w:hAnsi="Times New Roman" w:cs="Times New Roman"/>
          <w:color w:val="000000" w:themeColor="text1"/>
          <w:sz w:val="24"/>
          <w:szCs w:val="24"/>
        </w:rPr>
        <w:tab/>
        <w:t xml:space="preserve"> </w:t>
      </w:r>
      <w:r w:rsidRPr="00ED34ED">
        <w:rPr>
          <w:rFonts w:ascii="Times New Roman" w:eastAsia="Times New Roman" w:hAnsi="Times New Roman" w:cs="Times New Roman"/>
          <w:b/>
          <w:color w:val="000000" w:themeColor="text1"/>
          <w:sz w:val="24"/>
          <w:szCs w:val="24"/>
        </w:rPr>
        <w:t>|__|__|__| / |__|__|__|</w:t>
      </w:r>
      <w:r w:rsidRPr="00ED34ED">
        <w:rPr>
          <w:rFonts w:ascii="Times New Roman" w:eastAsia="Times New Roman" w:hAnsi="Times New Roman" w:cs="Times New Roman"/>
          <w:color w:val="000000" w:themeColor="text1"/>
          <w:sz w:val="24"/>
          <w:szCs w:val="24"/>
        </w:rPr>
        <w:t xml:space="preserve"> mmHg</w:t>
      </w:r>
      <w:r w:rsidRPr="00ED34ED">
        <w:rPr>
          <w:rFonts w:ascii="Times New Roman" w:eastAsia="Times New Roman" w:hAnsi="Times New Roman" w:cs="Times New Roman"/>
          <w:color w:val="000000" w:themeColor="text1"/>
          <w:sz w:val="24"/>
          <w:szCs w:val="24"/>
        </w:rPr>
        <w:tab/>
      </w:r>
    </w:p>
    <w:p w14:paraId="4AE50E7D" w14:textId="77777777" w:rsidR="00D523DD" w:rsidRPr="00ED34ED" w:rsidRDefault="00D523DD" w:rsidP="00D523DD">
      <w:pPr>
        <w:numPr>
          <w:ilvl w:val="0"/>
          <w:numId w:val="15"/>
        </w:numPr>
        <w:spacing w:before="100" w:beforeAutospacing="1" w:after="0" w:line="480" w:lineRule="auto"/>
        <w:contextualSpacing/>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Waist circumference </w:t>
      </w:r>
      <w:r w:rsidRPr="00ED34ED">
        <w:rPr>
          <w:rFonts w:ascii="Times New Roman" w:eastAsia="Times New Roman" w:hAnsi="Times New Roman" w:cs="Times New Roman"/>
          <w:b/>
          <w:color w:val="000000" w:themeColor="text1"/>
          <w:sz w:val="24"/>
          <w:szCs w:val="24"/>
        </w:rPr>
        <w:t xml:space="preserve">|__|__|__|  . |__| </w:t>
      </w:r>
      <w:r w:rsidRPr="00ED34ED">
        <w:rPr>
          <w:rFonts w:ascii="Times New Roman" w:eastAsia="Times New Roman" w:hAnsi="Times New Roman" w:cs="Times New Roman"/>
          <w:color w:val="000000" w:themeColor="text1"/>
          <w:sz w:val="24"/>
          <w:szCs w:val="24"/>
        </w:rPr>
        <w:t>cm</w:t>
      </w:r>
      <w:r w:rsidRPr="00ED34ED">
        <w:rPr>
          <w:rFonts w:ascii="Times New Roman" w:eastAsia="Times New Roman" w:hAnsi="Times New Roman" w:cs="Times New Roman"/>
          <w:color w:val="000000" w:themeColor="text1"/>
          <w:sz w:val="24"/>
          <w:szCs w:val="24"/>
        </w:rPr>
        <w:tab/>
        <w:t xml:space="preserve"> </w:t>
      </w:r>
    </w:p>
    <w:p w14:paraId="5069A358"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Laboratory Report Form</w:t>
      </w:r>
    </w:p>
    <w:tbl>
      <w:tblPr>
        <w:tblStyle w:val="TableGrid"/>
        <w:tblW w:w="0" w:type="auto"/>
        <w:tblLook w:val="04A0" w:firstRow="1" w:lastRow="0" w:firstColumn="1" w:lastColumn="0" w:noHBand="0" w:noVBand="1"/>
      </w:tblPr>
      <w:tblGrid>
        <w:gridCol w:w="2310"/>
        <w:gridCol w:w="2311"/>
        <w:gridCol w:w="2311"/>
      </w:tblGrid>
      <w:tr w:rsidR="00D523DD" w:rsidRPr="00ED34ED" w14:paraId="5593D449" w14:textId="77777777" w:rsidTr="00E7274C">
        <w:tc>
          <w:tcPr>
            <w:tcW w:w="2310" w:type="dxa"/>
          </w:tcPr>
          <w:p w14:paraId="7FAC4586" w14:textId="77777777" w:rsidR="00D523DD" w:rsidRPr="00ED34ED" w:rsidRDefault="00D523DD" w:rsidP="00E7274C">
            <w:pPr>
              <w:spacing w:before="100" w:beforeAutospacing="1"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Test (mmol/L)</w:t>
            </w:r>
          </w:p>
        </w:tc>
        <w:tc>
          <w:tcPr>
            <w:tcW w:w="2311" w:type="dxa"/>
          </w:tcPr>
          <w:p w14:paraId="0EF42EBA" w14:textId="77777777" w:rsidR="00D523DD" w:rsidRPr="00ED34ED" w:rsidRDefault="00D523DD" w:rsidP="00E7274C">
            <w:pPr>
              <w:spacing w:before="100" w:beforeAutospacing="1"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Date</w:t>
            </w:r>
          </w:p>
        </w:tc>
        <w:tc>
          <w:tcPr>
            <w:tcW w:w="2311" w:type="dxa"/>
          </w:tcPr>
          <w:p w14:paraId="48B15196" w14:textId="77777777" w:rsidR="00D523DD" w:rsidRPr="00ED34ED" w:rsidRDefault="00D523DD" w:rsidP="00E7274C">
            <w:pPr>
              <w:spacing w:before="100" w:beforeAutospacing="1" w:line="480" w:lineRule="auto"/>
              <w:jc w:val="both"/>
              <w:rPr>
                <w:rFonts w:ascii="Times New Roman" w:eastAsia="Times New Roman" w:hAnsi="Times New Roman" w:cs="Times New Roman"/>
                <w:b/>
                <w:color w:val="000000" w:themeColor="text1"/>
                <w:sz w:val="24"/>
                <w:szCs w:val="24"/>
              </w:rPr>
            </w:pPr>
            <w:r w:rsidRPr="00ED34ED">
              <w:rPr>
                <w:rFonts w:ascii="Times New Roman" w:eastAsia="Times New Roman" w:hAnsi="Times New Roman" w:cs="Times New Roman"/>
                <w:b/>
                <w:color w:val="000000" w:themeColor="text1"/>
                <w:sz w:val="24"/>
                <w:szCs w:val="24"/>
              </w:rPr>
              <w:t>Result</w:t>
            </w:r>
          </w:p>
        </w:tc>
      </w:tr>
      <w:tr w:rsidR="00D523DD" w:rsidRPr="00ED34ED" w14:paraId="4AD33086" w14:textId="77777777" w:rsidTr="00E7274C">
        <w:tc>
          <w:tcPr>
            <w:tcW w:w="2310" w:type="dxa"/>
          </w:tcPr>
          <w:p w14:paraId="2343EAD5"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Total- C</w:t>
            </w:r>
          </w:p>
        </w:tc>
        <w:tc>
          <w:tcPr>
            <w:tcW w:w="2311" w:type="dxa"/>
          </w:tcPr>
          <w:p w14:paraId="7F94BFF2"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softHyphen/>
            </w:r>
          </w:p>
        </w:tc>
        <w:tc>
          <w:tcPr>
            <w:tcW w:w="2311" w:type="dxa"/>
          </w:tcPr>
          <w:p w14:paraId="0894AD90"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0714051B" w14:textId="77777777" w:rsidTr="00E7274C">
        <w:tc>
          <w:tcPr>
            <w:tcW w:w="2310" w:type="dxa"/>
          </w:tcPr>
          <w:p w14:paraId="22F95BE6"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HDL-C</w:t>
            </w:r>
          </w:p>
        </w:tc>
        <w:tc>
          <w:tcPr>
            <w:tcW w:w="2311" w:type="dxa"/>
          </w:tcPr>
          <w:p w14:paraId="53474A84"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2311" w:type="dxa"/>
          </w:tcPr>
          <w:p w14:paraId="71027A20"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7C37A548" w14:textId="77777777" w:rsidTr="00E7274C">
        <w:tc>
          <w:tcPr>
            <w:tcW w:w="2310" w:type="dxa"/>
          </w:tcPr>
          <w:p w14:paraId="26148A71"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LDL-C</w:t>
            </w:r>
          </w:p>
        </w:tc>
        <w:tc>
          <w:tcPr>
            <w:tcW w:w="2311" w:type="dxa"/>
          </w:tcPr>
          <w:p w14:paraId="7D0FDC46"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2311" w:type="dxa"/>
          </w:tcPr>
          <w:p w14:paraId="648277B7"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2C10656A" w14:textId="77777777" w:rsidTr="00E7274C">
        <w:tc>
          <w:tcPr>
            <w:tcW w:w="2310" w:type="dxa"/>
          </w:tcPr>
          <w:p w14:paraId="7DCCBA62"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Triglycerides</w:t>
            </w:r>
          </w:p>
        </w:tc>
        <w:tc>
          <w:tcPr>
            <w:tcW w:w="2311" w:type="dxa"/>
          </w:tcPr>
          <w:p w14:paraId="32172BED"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2311" w:type="dxa"/>
          </w:tcPr>
          <w:p w14:paraId="3DFCF359"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r w:rsidR="00D523DD" w:rsidRPr="00ED34ED" w14:paraId="3250EB2B" w14:textId="77777777" w:rsidTr="00E7274C">
        <w:tc>
          <w:tcPr>
            <w:tcW w:w="2310" w:type="dxa"/>
          </w:tcPr>
          <w:p w14:paraId="0C0F634F"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Serum Glucose</w:t>
            </w:r>
          </w:p>
        </w:tc>
        <w:tc>
          <w:tcPr>
            <w:tcW w:w="2311" w:type="dxa"/>
          </w:tcPr>
          <w:p w14:paraId="45619255"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c>
          <w:tcPr>
            <w:tcW w:w="2311" w:type="dxa"/>
          </w:tcPr>
          <w:p w14:paraId="4B37AF67" w14:textId="77777777" w:rsidR="00D523DD" w:rsidRPr="00ED34ED" w:rsidRDefault="00D523DD" w:rsidP="00E7274C">
            <w:pPr>
              <w:spacing w:before="100" w:beforeAutospacing="1" w:line="480" w:lineRule="auto"/>
              <w:jc w:val="both"/>
              <w:rPr>
                <w:rFonts w:ascii="Times New Roman" w:eastAsia="Times New Roman" w:hAnsi="Times New Roman" w:cs="Times New Roman"/>
                <w:color w:val="000000" w:themeColor="text1"/>
                <w:sz w:val="24"/>
                <w:szCs w:val="24"/>
              </w:rPr>
            </w:pPr>
          </w:p>
        </w:tc>
      </w:tr>
    </w:tbl>
    <w:p w14:paraId="655AA7E9"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61E886EF"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308D713E"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3D3E190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1252587E" w14:textId="77777777" w:rsidR="00D523DD" w:rsidRPr="00ED34ED" w:rsidRDefault="00D523DD" w:rsidP="00D523DD">
      <w:pPr>
        <w:spacing w:before="100" w:beforeAutospacing="1" w:after="0" w:line="480" w:lineRule="auto"/>
        <w:jc w:val="both"/>
        <w:rPr>
          <w:rFonts w:ascii="Times New Roman" w:eastAsia="Times New Roman" w:hAnsi="Times New Roman" w:cs="Times New Roman"/>
          <w:b/>
          <w:color w:val="000000" w:themeColor="text1"/>
          <w:sz w:val="24"/>
          <w:szCs w:val="24"/>
        </w:rPr>
      </w:pPr>
    </w:p>
    <w:p w14:paraId="7C19896D" w14:textId="77777777" w:rsidR="00D523DD" w:rsidRPr="00ED34ED" w:rsidRDefault="00D523DD" w:rsidP="00D523DD">
      <w:pPr>
        <w:pStyle w:val="Heading1"/>
        <w:jc w:val="center"/>
        <w:rPr>
          <w:color w:val="000000" w:themeColor="text1"/>
          <w:sz w:val="24"/>
          <w:szCs w:val="24"/>
        </w:rPr>
      </w:pPr>
      <w:bookmarkStart w:id="3" w:name="_Toc41841677"/>
      <w:r w:rsidRPr="00ED34ED">
        <w:rPr>
          <w:color w:val="000000" w:themeColor="text1"/>
          <w:sz w:val="24"/>
          <w:szCs w:val="24"/>
        </w:rPr>
        <w:t xml:space="preserve">APPENDIX VII: </w:t>
      </w:r>
      <w:r w:rsidRPr="00ED34ED">
        <w:rPr>
          <w:color w:val="000000" w:themeColor="text1"/>
          <w:sz w:val="24"/>
          <w:szCs w:val="24"/>
        </w:rPr>
        <w:tab/>
        <w:t>FRAMINGHAM RISK SCORE CHART</w:t>
      </w:r>
      <w:bookmarkEnd w:id="3"/>
    </w:p>
    <w:tbl>
      <w:tblPr>
        <w:tblW w:w="9404" w:type="dxa"/>
        <w:tblCellSpacing w:w="0" w:type="dxa"/>
        <w:tblCellMar>
          <w:top w:w="15" w:type="dxa"/>
          <w:left w:w="15" w:type="dxa"/>
          <w:bottom w:w="15" w:type="dxa"/>
          <w:right w:w="15" w:type="dxa"/>
        </w:tblCellMar>
        <w:tblLook w:val="04A0" w:firstRow="1" w:lastRow="0" w:firstColumn="1" w:lastColumn="0" w:noHBand="0" w:noVBand="1"/>
      </w:tblPr>
      <w:tblGrid>
        <w:gridCol w:w="750"/>
        <w:gridCol w:w="8910"/>
        <w:gridCol w:w="36"/>
      </w:tblGrid>
      <w:tr w:rsidR="00D523DD" w:rsidRPr="00ED34ED" w14:paraId="1D43C1E5" w14:textId="77777777" w:rsidTr="00E7274C">
        <w:trPr>
          <w:tblCellSpacing w:w="0" w:type="dxa"/>
        </w:trPr>
        <w:tc>
          <w:tcPr>
            <w:tcW w:w="0" w:type="auto"/>
            <w:shd w:val="clear" w:color="auto" w:fill="FFA400"/>
            <w:vAlign w:val="center"/>
            <w:hideMark/>
          </w:tcPr>
          <w:p w14:paraId="7ABA0884"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r>
            <w:r w:rsidRPr="00ED34ED">
              <w:rPr>
                <w:rFonts w:ascii="Times New Roman" w:eastAsia="Times New Roman" w:hAnsi="Times New Roman" w:cs="Times New Roman"/>
                <w:color w:val="000000" w:themeColor="text1"/>
                <w:sz w:val="24"/>
                <w:szCs w:val="24"/>
              </w:rPr>
              <w:tab/>
              <w:t xml:space="preserve"> </w:t>
            </w:r>
          </w:p>
        </w:tc>
        <w:tc>
          <w:tcPr>
            <w:tcW w:w="8628" w:type="dxa"/>
            <w:shd w:val="clear" w:color="auto" w:fill="FFA400"/>
            <w:vAlign w:val="center"/>
            <w:hideMark/>
          </w:tcPr>
          <w:p w14:paraId="4DE59BC6"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noProof/>
                <w:color w:val="000000" w:themeColor="text1"/>
                <w:sz w:val="24"/>
                <w:szCs w:val="24"/>
                <w:lang w:val="en-US"/>
              </w:rPr>
              <mc:AlternateContent>
                <mc:Choice Requires="wpg">
                  <w:drawing>
                    <wp:anchor distT="0" distB="0" distL="114300" distR="114300" simplePos="0" relativeHeight="251660288" behindDoc="0" locked="0" layoutInCell="1" allowOverlap="1" wp14:anchorId="6594B406" wp14:editId="14CB4630">
                      <wp:simplePos x="0" y="0"/>
                      <wp:positionH relativeFrom="column">
                        <wp:align>left</wp:align>
                      </wp:positionH>
                      <wp:positionV relativeFrom="line">
                        <wp:posOffset>-2010410</wp:posOffset>
                      </wp:positionV>
                      <wp:extent cx="5638800" cy="381000"/>
                      <wp:effectExtent l="0" t="0" r="0" b="0"/>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381000"/>
                                <a:chOff x="0" y="0"/>
                                <a:chExt cx="8880" cy="600"/>
                              </a:xfrm>
                            </wpg:grpSpPr>
                            <pic:pic xmlns:pic="http://schemas.openxmlformats.org/drawingml/2006/picture">
                              <pic:nvPicPr>
                                <pic:cNvPr id="6" name="Picture 4" descr="Third Report of the Expert Panel on Detection, Evaluation, and Treatment of High Blood Cholesterol in Adults (Adult Treatment Panel II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80" cy="585"/>
                                </a:xfrm>
                                <a:prstGeom prst="rect">
                                  <a:avLst/>
                                </a:prstGeom>
                                <a:noFill/>
                                <a:extLst>
                                  <a:ext uri="{909E8E84-426E-40DD-AFC4-6F175D3DCCD1}">
                                    <a14:hiddenFill xmlns:a14="http://schemas.microsoft.com/office/drawing/2010/main">
                                      <a:solidFill>
                                        <a:srgbClr val="FFFFFF"/>
                                      </a:solidFill>
                                    </a14:hiddenFill>
                                  </a:ext>
                                </a:extLst>
                              </pic:spPr>
                            </pic:pic>
                            <wps:wsp>
                              <wps:cNvPr id="12" name="Rectangle 5">
                                <a:hlinkClick r:id="rId6"/>
                              </wps:cNvPr>
                              <wps:cNvSpPr>
                                <a:spLocks noChangeArrowheads="1"/>
                              </wps:cNvSpPr>
                              <wps:spPr bwMode="auto">
                                <a:xfrm>
                                  <a:off x="960" y="225"/>
                                  <a:ext cx="729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6">
                                <a:hlinkClick r:id="rId7"/>
                              </wps:cNvPr>
                              <wps:cNvSpPr>
                                <a:spLocks noChangeArrowheads="1"/>
                              </wps:cNvSpPr>
                              <wps:spPr bwMode="auto">
                                <a:xfrm>
                                  <a:off x="1020" y="15"/>
                                  <a:ext cx="3570"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7">
                                <a:hlinkClick r:id="rId7"/>
                              </wps:cNvPr>
                              <wps:cNvSpPr>
                                <a:spLocks noChangeArrowheads="1"/>
                              </wps:cNvSpPr>
                              <wps:spPr bwMode="auto">
                                <a:xfrm>
                                  <a:off x="180" y="15"/>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3334B" id="Group 4" o:spid="_x0000_s1026" style="position:absolute;margin-left:0;margin-top:-158.3pt;width:444pt;height:30pt;z-index:251660288;mso-position-horizontal:left;mso-position-vertical-relative:line" coordsize="888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&#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Third Report of the Expert Panel on Detection, Evaluation, and Treatment of High Blood Cholesterol in Adults (Adult Treatment Panel III)" style="position:absolute;width:8880;height: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">
                        <v:imagedata r:id="rId8" o:title="Third Report of the Expert Panel on Detection, Evaluation, and Treatment of High Blood Cholesterol in Adults (Adult Treatment Panel III)"/>
                      </v:shape>
                      <v:rect id="Rectangle 5" o:spid="_x0000_s1028" href="mhtml:file://C:\Users\hp\Desktop\cvs risk profile (4)\10-year CVD Risk Calculator (Risk Assessment Tool for Estimating 10-year Risk of Developing Hard CHD (Myocardial Infarction and Coronary Death) Version).mht!http://www.nhlbi.nih.gov/guidelines/cholesterol/index.htm" style="position:absolute;left:960;top:225;width:729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" o:button="t" filled="f" stroked="f">
                        <v:fill o:detectmouseclick="t"/>
                      </v:rect>
                      <v:rect id="Rectangle 6" o:spid="_x0000_s1029" href="mhtml:file://C:\Users\hp\Desktop\cvs risk profile (4)\10-year CVD Risk Calculator (Risk Assessment Tool for Estimating 10-year Risk of Developing Hard CHD (Myocardial Infarction and Coronary Death) Version).mht!http://www.nhlbi.nih.gov/about/ncep/index.htm" style="position:absolute;left:1020;top:15;width:357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" o:button="t" filled="f" stroked="f">
                        <v:fill o:detectmouseclick="t"/>
                      </v:rect>
                      <v:rect id="Rectangle 7" o:spid="_x0000_s1030" href="mhtml:file://C:\Users\hp\Desktop\cvs risk profile (4)\10-year CVD Risk Calculator (Risk Assessment Tool for Estimating 10-year Risk of Developing Hard CHD (Myocardial Infarction and Coronary Death) Version).mht!http://www.nhlbi.nih.gov/about/ncep/index.htm" style="position:absolute;left:180;top:15;width:7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" o:button="t" filled="f" stroked="f">
                        <v:fill o:detectmouseclick="t"/>
                      </v:rect>
                      <w10:wrap type="square" anchory="line"/>
                    </v:group>
                  </w:pict>
                </mc:Fallback>
              </mc:AlternateContent>
            </w:r>
          </w:p>
        </w:tc>
        <w:tc>
          <w:tcPr>
            <w:tcW w:w="50" w:type="dxa"/>
            <w:shd w:val="clear" w:color="auto" w:fill="FFA400"/>
            <w:vAlign w:val="center"/>
            <w:hideMark/>
          </w:tcPr>
          <w:p w14:paraId="7C95E374"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r>
      <w:tr w:rsidR="00D523DD" w:rsidRPr="00ED34ED" w14:paraId="56851D1C" w14:textId="77777777" w:rsidTr="00E7274C">
        <w:trPr>
          <w:trHeight w:val="885"/>
          <w:tblCellSpacing w:w="0" w:type="dxa"/>
        </w:trPr>
        <w:tc>
          <w:tcPr>
            <w:tcW w:w="0" w:type="auto"/>
            <w:shd w:val="clear" w:color="auto" w:fill="64999F"/>
            <w:vAlign w:val="center"/>
            <w:hideMark/>
          </w:tcPr>
          <w:p w14:paraId="4B721F45"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c>
          <w:tcPr>
            <w:tcW w:w="8628" w:type="dxa"/>
            <w:vAlign w:val="center"/>
            <w:hideMark/>
          </w:tcPr>
          <w:p w14:paraId="742672EE" w14:textId="77777777" w:rsidR="00D523DD" w:rsidRPr="00ED34ED" w:rsidRDefault="00D523DD" w:rsidP="00E7274C">
            <w:pPr>
              <w:pBdr>
                <w:bottom w:val="single" w:sz="6" w:space="1" w:color="auto"/>
              </w:pBdr>
              <w:spacing w:after="0" w:line="360" w:lineRule="auto"/>
              <w:jc w:val="both"/>
              <w:rPr>
                <w:rFonts w:ascii="Times New Roman" w:eastAsia="Times New Roman" w:hAnsi="Times New Roman" w:cs="Times New Roman"/>
                <w:vanish/>
                <w:color w:val="000000" w:themeColor="text1"/>
                <w:sz w:val="24"/>
                <w:szCs w:val="24"/>
                <w:lang w:val="en-US"/>
              </w:rPr>
            </w:pPr>
            <w:r w:rsidRPr="00ED34ED">
              <w:rPr>
                <w:rFonts w:ascii="Times New Roman" w:eastAsia="Times New Roman" w:hAnsi="Times New Roman" w:cs="Times New Roman"/>
                <w:vanish/>
                <w:color w:val="000000" w:themeColor="text1"/>
                <w:sz w:val="24"/>
                <w:szCs w:val="24"/>
                <w:lang w:val="en-US"/>
              </w:rPr>
              <w:t>Top of Form</w:t>
            </w:r>
          </w:p>
          <w:p w14:paraId="0213FEA3" w14:textId="04FA4268"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r w:rsidRPr="00ED34ED">
              <w:rPr>
                <w:rFonts w:ascii="Times New Roman" w:eastAsia="Calibri" w:hAnsi="Times New Roman" w:cs="Times New Roman"/>
                <w:color w:val="000000" w:themeColor="text1"/>
                <w:sz w:val="24"/>
                <w:szCs w:val="24"/>
              </w:rPr>
              <w:object w:dxaOrig="225" w:dyaOrig="225" w14:anchorId="3DB04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in;height:18pt" o:ole="">
                  <v:imagedata r:id="rId9" o:title=""/>
                </v:shape>
                <w:control r:id="rId10" w:name="DefaultOcxName" w:shapeid="_x0000_i1050"/>
              </w:object>
            </w:r>
          </w:p>
          <w:tbl>
            <w:tblPr>
              <w:tblW w:w="8880" w:type="dxa"/>
              <w:tblCellSpacing w:w="15" w:type="dxa"/>
              <w:tblCellMar>
                <w:top w:w="15" w:type="dxa"/>
                <w:left w:w="15" w:type="dxa"/>
                <w:bottom w:w="15" w:type="dxa"/>
                <w:right w:w="15" w:type="dxa"/>
              </w:tblCellMar>
              <w:tblLook w:val="04A0" w:firstRow="1" w:lastRow="0" w:firstColumn="1" w:lastColumn="0" w:noHBand="0" w:noVBand="1"/>
            </w:tblPr>
            <w:tblGrid>
              <w:gridCol w:w="8880"/>
            </w:tblGrid>
            <w:tr w:rsidR="00D523DD" w:rsidRPr="00ED34ED" w14:paraId="340E9659" w14:textId="77777777" w:rsidTr="00E7274C">
              <w:trPr>
                <w:tblCellSpacing w:w="15" w:type="dxa"/>
              </w:trPr>
              <w:tc>
                <w:tcPr>
                  <w:tcW w:w="4966" w:type="pct"/>
                  <w:tcBorders>
                    <w:top w:val="nil"/>
                    <w:left w:val="nil"/>
                    <w:bottom w:val="nil"/>
                    <w:right w:val="nil"/>
                  </w:tcBorders>
                  <w:vAlign w:val="center"/>
                  <w:hideMark/>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486"/>
                    <w:gridCol w:w="3304"/>
                  </w:tblGrid>
                  <w:tr w:rsidR="00D523DD" w:rsidRPr="00ED34ED" w14:paraId="62D58C5E" w14:textId="77777777" w:rsidTr="00E7274C">
                    <w:trPr>
                      <w:tblCellSpacing w:w="15" w:type="dxa"/>
                    </w:trPr>
                    <w:tc>
                      <w:tcPr>
                        <w:tcW w:w="0" w:type="auto"/>
                        <w:gridSpan w:val="2"/>
                        <w:shd w:val="clear" w:color="auto" w:fill="FFFFFF"/>
                        <w:vAlign w:val="center"/>
                        <w:hideMark/>
                      </w:tcPr>
                      <w:p w14:paraId="541C7587" w14:textId="77777777"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br/>
                        </w:r>
                        <w:r w:rsidRPr="00ED34ED">
                          <w:rPr>
                            <w:rFonts w:ascii="Times New Roman" w:eastAsia="Times New Roman" w:hAnsi="Times New Roman" w:cs="Times New Roman"/>
                            <w:b/>
                            <w:bCs/>
                            <w:color w:val="000000" w:themeColor="text1"/>
                            <w:sz w:val="24"/>
                            <w:szCs w:val="24"/>
                          </w:rPr>
                          <w:t>Risk Assessment Tool for Estimating 10-year Risk of Developing Hard CHD (Myocardial Infarction and Coronary Death)</w:t>
                        </w:r>
                        <w:r w:rsidRPr="00ED34ED">
                          <w:rPr>
                            <w:rFonts w:ascii="Times New Roman" w:eastAsia="Times New Roman" w:hAnsi="Times New Roman" w:cs="Times New Roman"/>
                            <w:color w:val="000000" w:themeColor="text1"/>
                            <w:sz w:val="24"/>
                            <w:szCs w:val="24"/>
                          </w:rPr>
                          <w:t xml:space="preserve"> </w:t>
                        </w:r>
                      </w:p>
                    </w:tc>
                  </w:tr>
                  <w:tr w:rsidR="00D523DD" w:rsidRPr="00ED34ED" w14:paraId="2B510581" w14:textId="77777777" w:rsidTr="00E7274C">
                    <w:trPr>
                      <w:tblCellSpacing w:w="15" w:type="dxa"/>
                    </w:trPr>
                    <w:tc>
                      <w:tcPr>
                        <w:tcW w:w="0" w:type="auto"/>
                        <w:gridSpan w:val="2"/>
                        <w:shd w:val="clear" w:color="auto" w:fill="FFFFFF"/>
                        <w:vAlign w:val="center"/>
                        <w:hideMark/>
                      </w:tcPr>
                      <w:p w14:paraId="3576D834" w14:textId="77777777"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The risk assessment tool below uses recent data from the Framingham Heart Study to estimate 10-year risk for “hard” coronary heart disease outcomes (myocardial infarction and coronary death). Use the calculator below to estimate     risk.</w:t>
                        </w:r>
                        <w:r w:rsidRPr="00ED34ED">
                          <w:rPr>
                            <w:rFonts w:ascii="Times New Roman" w:eastAsia="Times New Roman" w:hAnsi="Times New Roman" w:cs="Times New Roman"/>
                            <w:color w:val="000000" w:themeColor="text1"/>
                            <w:sz w:val="24"/>
                            <w:szCs w:val="24"/>
                          </w:rPr>
                          <w:br/>
                        </w:r>
                      </w:p>
                    </w:tc>
                  </w:tr>
                  <w:tr w:rsidR="00D523DD" w:rsidRPr="00ED34ED" w14:paraId="00ECC466" w14:textId="77777777" w:rsidTr="00E7274C">
                    <w:trPr>
                      <w:tblCellSpacing w:w="15" w:type="dxa"/>
                    </w:trPr>
                    <w:tc>
                      <w:tcPr>
                        <w:tcW w:w="0" w:type="auto"/>
                        <w:shd w:val="clear" w:color="auto" w:fill="FFFFFF"/>
                        <w:vAlign w:val="center"/>
                        <w:hideMark/>
                      </w:tcPr>
                      <w:p w14:paraId="5E4CEBB2" w14:textId="77777777"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Age: </w:t>
                        </w:r>
                      </w:p>
                    </w:tc>
                    <w:tc>
                      <w:tcPr>
                        <w:tcW w:w="0" w:type="auto"/>
                        <w:shd w:val="clear" w:color="auto" w:fill="FFFFFF"/>
                        <w:noWrap/>
                        <w:vAlign w:val="center"/>
                        <w:hideMark/>
                      </w:tcPr>
                      <w:p w14:paraId="47FAF098" w14:textId="71772986"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Calibri" w:hAnsi="Times New Roman" w:cs="Times New Roman"/>
                            <w:color w:val="000000" w:themeColor="text1"/>
                            <w:sz w:val="24"/>
                            <w:szCs w:val="24"/>
                          </w:rPr>
                          <w:object w:dxaOrig="225" w:dyaOrig="225" w14:anchorId="2EB7058F">
                            <v:shape id="_x0000_i1054" type="#_x0000_t75" style="width:25.7pt;height:18pt" o:ole="">
                              <v:imagedata r:id="rId11" o:title=""/>
                            </v:shape>
                            <w:control r:id="rId12" w:name="DefaultOcxName1" w:shapeid="_x0000_i1054"/>
                          </w:object>
                        </w:r>
                        <w:r w:rsidRPr="00ED34ED">
                          <w:rPr>
                            <w:rFonts w:ascii="Times New Roman" w:eastAsia="Times New Roman" w:hAnsi="Times New Roman" w:cs="Times New Roman"/>
                            <w:color w:val="000000" w:themeColor="text1"/>
                            <w:sz w:val="24"/>
                            <w:szCs w:val="24"/>
                          </w:rPr>
                          <w:t xml:space="preserve">years </w:t>
                        </w:r>
                      </w:p>
                    </w:tc>
                  </w:tr>
                  <w:tr w:rsidR="00D523DD" w:rsidRPr="00ED34ED" w14:paraId="341D2221" w14:textId="77777777" w:rsidTr="00E7274C">
                    <w:trPr>
                      <w:tblCellSpacing w:w="15" w:type="dxa"/>
                    </w:trPr>
                    <w:tc>
                      <w:tcPr>
                        <w:tcW w:w="0" w:type="auto"/>
                        <w:shd w:val="clear" w:color="auto" w:fill="FFFFFF"/>
                        <w:hideMark/>
                      </w:tcPr>
                      <w:p w14:paraId="163733FB" w14:textId="77777777"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Gender: </w:t>
                        </w:r>
                      </w:p>
                    </w:tc>
                    <w:tc>
                      <w:tcPr>
                        <w:tcW w:w="0" w:type="auto"/>
                        <w:shd w:val="clear" w:color="auto" w:fill="FFFFFF"/>
                        <w:noWrap/>
                        <w:vAlign w:val="center"/>
                        <w:hideMark/>
                      </w:tcPr>
                      <w:p w14:paraId="5ED1DD21" w14:textId="557AA7CC"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Calibri" w:hAnsi="Times New Roman" w:cs="Times New Roman"/>
                            <w:color w:val="000000" w:themeColor="text1"/>
                            <w:sz w:val="24"/>
                            <w:szCs w:val="24"/>
                          </w:rPr>
                          <w:object w:dxaOrig="225" w:dyaOrig="225" w14:anchorId="3E5CFE0A">
                            <v:shape id="_x0000_i1056" type="#_x0000_t75" style="width:20.55pt;height:18pt" o:ole="">
                              <v:imagedata r:id="rId13" o:title=""/>
                            </v:shape>
                            <w:control r:id="rId14" w:name="DefaultOcxName2" w:shapeid="_x0000_i1056"/>
                          </w:object>
                        </w:r>
                        <w:r w:rsidRPr="00ED34ED">
                          <w:rPr>
                            <w:rFonts w:ascii="Times New Roman" w:eastAsia="Times New Roman" w:hAnsi="Times New Roman" w:cs="Times New Roman"/>
                            <w:color w:val="000000" w:themeColor="text1"/>
                            <w:sz w:val="24"/>
                            <w:szCs w:val="24"/>
                          </w:rPr>
                          <w:t xml:space="preserve">Female </w:t>
                        </w:r>
                        <w:r w:rsidRPr="00ED34ED">
                          <w:rPr>
                            <w:rFonts w:ascii="Times New Roman" w:eastAsia="Calibri" w:hAnsi="Times New Roman" w:cs="Times New Roman"/>
                            <w:color w:val="000000" w:themeColor="text1"/>
                            <w:sz w:val="24"/>
                            <w:szCs w:val="24"/>
                          </w:rPr>
                          <w:object w:dxaOrig="225" w:dyaOrig="225" w14:anchorId="108A9D3A">
                            <v:shape id="_x0000_i1059" type="#_x0000_t75" style="width:20.55pt;height:18pt" o:ole="">
                              <v:imagedata r:id="rId15" o:title=""/>
                            </v:shape>
                            <w:control r:id="rId16" w:name="DefaultOcxName3" w:shapeid="_x0000_i1059"/>
                          </w:object>
                        </w:r>
                        <w:r w:rsidRPr="00ED34ED">
                          <w:rPr>
                            <w:rFonts w:ascii="Times New Roman" w:eastAsia="Times New Roman" w:hAnsi="Times New Roman" w:cs="Times New Roman"/>
                            <w:color w:val="000000" w:themeColor="text1"/>
                            <w:sz w:val="24"/>
                            <w:szCs w:val="24"/>
                          </w:rPr>
                          <w:t xml:space="preserve">Male </w:t>
                        </w:r>
                      </w:p>
                    </w:tc>
                  </w:tr>
                  <w:tr w:rsidR="00D523DD" w:rsidRPr="00ED34ED" w14:paraId="6E4D14AD" w14:textId="77777777" w:rsidTr="00E7274C">
                    <w:trPr>
                      <w:tblCellSpacing w:w="15" w:type="dxa"/>
                    </w:trPr>
                    <w:tc>
                      <w:tcPr>
                        <w:tcW w:w="0" w:type="auto"/>
                        <w:shd w:val="clear" w:color="auto" w:fill="FFFFFF"/>
                        <w:vAlign w:val="center"/>
                        <w:hideMark/>
                      </w:tcPr>
                      <w:p w14:paraId="5CB313C5" w14:textId="77777777" w:rsidR="00D523DD" w:rsidRPr="00ED34ED" w:rsidRDefault="001D21F3" w:rsidP="00E7274C">
                        <w:pPr>
                          <w:spacing w:after="0" w:line="360" w:lineRule="auto"/>
                          <w:rPr>
                            <w:rFonts w:ascii="Times New Roman" w:eastAsia="Times New Roman" w:hAnsi="Times New Roman" w:cs="Times New Roman"/>
                            <w:color w:val="000000" w:themeColor="text1"/>
                            <w:sz w:val="24"/>
                            <w:szCs w:val="24"/>
                          </w:rPr>
                        </w:pPr>
                        <w:hyperlink r:id="rId17" w:anchor="cholesterol" w:history="1">
                          <w:r w:rsidR="00D523DD" w:rsidRPr="00ED34ED">
                            <w:rPr>
                              <w:rFonts w:ascii="Times New Roman" w:eastAsia="Times New Roman" w:hAnsi="Times New Roman" w:cs="Times New Roman"/>
                              <w:color w:val="000000" w:themeColor="text1"/>
                              <w:sz w:val="24"/>
                              <w:szCs w:val="24"/>
                              <w:u w:val="single"/>
                            </w:rPr>
                            <w:t>Total Cholesterol:</w:t>
                          </w:r>
                        </w:hyperlink>
                        <w:r w:rsidR="00D523DD" w:rsidRPr="00ED34ED">
                          <w:rPr>
                            <w:rFonts w:ascii="Times New Roman" w:eastAsia="Times New Roman" w:hAnsi="Times New Roman" w:cs="Times New Roman"/>
                            <w:color w:val="000000" w:themeColor="text1"/>
                            <w:sz w:val="24"/>
                            <w:szCs w:val="24"/>
                          </w:rPr>
                          <w:t xml:space="preserve"> </w:t>
                        </w:r>
                      </w:p>
                    </w:tc>
                    <w:tc>
                      <w:tcPr>
                        <w:tcW w:w="0" w:type="auto"/>
                        <w:shd w:val="clear" w:color="auto" w:fill="FFFFFF"/>
                        <w:noWrap/>
                        <w:vAlign w:val="center"/>
                        <w:hideMark/>
                      </w:tcPr>
                      <w:p w14:paraId="5D0A46DB" w14:textId="4641F37C"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Calibri" w:hAnsi="Times New Roman" w:cs="Times New Roman"/>
                            <w:color w:val="000000" w:themeColor="text1"/>
                            <w:sz w:val="24"/>
                            <w:szCs w:val="24"/>
                          </w:rPr>
                          <w:object w:dxaOrig="225" w:dyaOrig="225" w14:anchorId="30BE7A83">
                            <v:shape id="_x0000_i1063" type="#_x0000_t75" style="width:25.7pt;height:18pt" o:ole="">
                              <v:imagedata r:id="rId11" o:title=""/>
                            </v:shape>
                            <w:control r:id="rId18" w:name="DefaultOcxName4" w:shapeid="_x0000_i1063"/>
                          </w:object>
                        </w:r>
                        <w:r w:rsidRPr="00ED34ED">
                          <w:rPr>
                            <w:rFonts w:ascii="Times New Roman" w:eastAsia="Times New Roman" w:hAnsi="Times New Roman" w:cs="Times New Roman"/>
                            <w:color w:val="000000" w:themeColor="text1"/>
                            <w:sz w:val="24"/>
                            <w:szCs w:val="24"/>
                          </w:rPr>
                          <w:t xml:space="preserve">mg/dL </w:t>
                        </w:r>
                      </w:p>
                    </w:tc>
                  </w:tr>
                  <w:tr w:rsidR="00D523DD" w:rsidRPr="00ED34ED" w14:paraId="20D38DB1" w14:textId="77777777" w:rsidTr="00E7274C">
                    <w:trPr>
                      <w:tblCellSpacing w:w="15" w:type="dxa"/>
                    </w:trPr>
                    <w:tc>
                      <w:tcPr>
                        <w:tcW w:w="0" w:type="auto"/>
                        <w:shd w:val="clear" w:color="auto" w:fill="FFFFFF"/>
                        <w:vAlign w:val="center"/>
                        <w:hideMark/>
                      </w:tcPr>
                      <w:p w14:paraId="1E1F17E0" w14:textId="77777777" w:rsidR="00D523DD" w:rsidRPr="00ED34ED" w:rsidRDefault="001D21F3" w:rsidP="00E7274C">
                        <w:pPr>
                          <w:spacing w:after="0" w:line="360" w:lineRule="auto"/>
                          <w:rPr>
                            <w:rFonts w:ascii="Times New Roman" w:eastAsia="Times New Roman" w:hAnsi="Times New Roman" w:cs="Times New Roman"/>
                            <w:color w:val="000000" w:themeColor="text1"/>
                            <w:sz w:val="24"/>
                            <w:szCs w:val="24"/>
                          </w:rPr>
                        </w:pPr>
                        <w:hyperlink r:id="rId19" w:anchor="hdl" w:history="1">
                          <w:r w:rsidR="00D523DD" w:rsidRPr="00ED34ED">
                            <w:rPr>
                              <w:rFonts w:ascii="Times New Roman" w:eastAsia="Times New Roman" w:hAnsi="Times New Roman" w:cs="Times New Roman"/>
                              <w:color w:val="000000" w:themeColor="text1"/>
                              <w:sz w:val="24"/>
                              <w:szCs w:val="24"/>
                              <w:u w:val="single"/>
                            </w:rPr>
                            <w:t>HDL Cholesterol:</w:t>
                          </w:r>
                        </w:hyperlink>
                        <w:r w:rsidR="00D523DD" w:rsidRPr="00ED34ED">
                          <w:rPr>
                            <w:rFonts w:ascii="Times New Roman" w:eastAsia="Times New Roman" w:hAnsi="Times New Roman" w:cs="Times New Roman"/>
                            <w:color w:val="000000" w:themeColor="text1"/>
                            <w:sz w:val="24"/>
                            <w:szCs w:val="24"/>
                          </w:rPr>
                          <w:t xml:space="preserve"> </w:t>
                        </w:r>
                      </w:p>
                    </w:tc>
                    <w:tc>
                      <w:tcPr>
                        <w:tcW w:w="0" w:type="auto"/>
                        <w:shd w:val="clear" w:color="auto" w:fill="FFFFFF"/>
                        <w:noWrap/>
                        <w:vAlign w:val="center"/>
                        <w:hideMark/>
                      </w:tcPr>
                      <w:p w14:paraId="29E3BCED" w14:textId="209FCFAF"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Calibri" w:hAnsi="Times New Roman" w:cs="Times New Roman"/>
                            <w:color w:val="000000" w:themeColor="text1"/>
                            <w:sz w:val="24"/>
                            <w:szCs w:val="24"/>
                          </w:rPr>
                          <w:object w:dxaOrig="225" w:dyaOrig="225" w14:anchorId="166EAF29">
                            <v:shape id="_x0000_i1066" type="#_x0000_t75" style="width:25.7pt;height:18pt" o:ole="">
                              <v:imagedata r:id="rId11" o:title=""/>
                            </v:shape>
                            <w:control r:id="rId20" w:name="DefaultOcxName5" w:shapeid="_x0000_i1066"/>
                          </w:object>
                        </w:r>
                        <w:r w:rsidRPr="00ED34ED">
                          <w:rPr>
                            <w:rFonts w:ascii="Times New Roman" w:eastAsia="Times New Roman" w:hAnsi="Times New Roman" w:cs="Times New Roman"/>
                            <w:color w:val="000000" w:themeColor="text1"/>
                            <w:sz w:val="24"/>
                            <w:szCs w:val="24"/>
                          </w:rPr>
                          <w:t xml:space="preserve">mg/dL </w:t>
                        </w:r>
                      </w:p>
                    </w:tc>
                  </w:tr>
                  <w:tr w:rsidR="00D523DD" w:rsidRPr="00ED34ED" w14:paraId="4C80F0D8" w14:textId="77777777" w:rsidTr="00E7274C">
                    <w:trPr>
                      <w:tblCellSpacing w:w="15" w:type="dxa"/>
                    </w:trPr>
                    <w:tc>
                      <w:tcPr>
                        <w:tcW w:w="0" w:type="auto"/>
                        <w:shd w:val="clear" w:color="auto" w:fill="FFFFFF"/>
                        <w:hideMark/>
                      </w:tcPr>
                      <w:p w14:paraId="6EEF7E9D" w14:textId="77777777" w:rsidR="00D523DD" w:rsidRPr="00ED34ED" w:rsidRDefault="001D21F3" w:rsidP="00E7274C">
                        <w:pPr>
                          <w:spacing w:after="0" w:line="360" w:lineRule="auto"/>
                          <w:rPr>
                            <w:rFonts w:ascii="Times New Roman" w:eastAsia="Times New Roman" w:hAnsi="Times New Roman" w:cs="Times New Roman"/>
                            <w:color w:val="000000" w:themeColor="text1"/>
                            <w:sz w:val="24"/>
                            <w:szCs w:val="24"/>
                          </w:rPr>
                        </w:pPr>
                        <w:hyperlink r:id="rId21" w:anchor="smoker" w:history="1">
                          <w:r w:rsidR="00D523DD" w:rsidRPr="00ED34ED">
                            <w:rPr>
                              <w:rFonts w:ascii="Times New Roman" w:eastAsia="Times New Roman" w:hAnsi="Times New Roman" w:cs="Times New Roman"/>
                              <w:color w:val="000000" w:themeColor="text1"/>
                              <w:sz w:val="24"/>
                              <w:szCs w:val="24"/>
                              <w:u w:val="single"/>
                            </w:rPr>
                            <w:t>Smoker:</w:t>
                          </w:r>
                        </w:hyperlink>
                        <w:r w:rsidR="00D523DD" w:rsidRPr="00ED34ED">
                          <w:rPr>
                            <w:rFonts w:ascii="Times New Roman" w:eastAsia="Times New Roman" w:hAnsi="Times New Roman" w:cs="Times New Roman"/>
                            <w:color w:val="000000" w:themeColor="text1"/>
                            <w:sz w:val="24"/>
                            <w:szCs w:val="24"/>
                          </w:rPr>
                          <w:t xml:space="preserve"> </w:t>
                        </w:r>
                      </w:p>
                    </w:tc>
                    <w:tc>
                      <w:tcPr>
                        <w:tcW w:w="0" w:type="auto"/>
                        <w:shd w:val="clear" w:color="auto" w:fill="FFFFFF"/>
                        <w:vAlign w:val="center"/>
                        <w:hideMark/>
                      </w:tcPr>
                      <w:p w14:paraId="74D93987" w14:textId="35091F6C"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Calibri" w:hAnsi="Times New Roman" w:cs="Times New Roman"/>
                            <w:color w:val="000000" w:themeColor="text1"/>
                            <w:sz w:val="24"/>
                            <w:szCs w:val="24"/>
                          </w:rPr>
                          <w:object w:dxaOrig="225" w:dyaOrig="225" w14:anchorId="2F427AE2">
                            <v:shape id="_x0000_i1068" type="#_x0000_t75" style="width:20.55pt;height:18pt" o:ole="">
                              <v:imagedata r:id="rId13" o:title=""/>
                            </v:shape>
                            <w:control r:id="rId22" w:name="DefaultOcxName6" w:shapeid="_x0000_i1068"/>
                          </w:object>
                        </w:r>
                        <w:r w:rsidRPr="00ED34ED">
                          <w:rPr>
                            <w:rFonts w:ascii="Times New Roman" w:eastAsia="Times New Roman" w:hAnsi="Times New Roman" w:cs="Times New Roman"/>
                            <w:color w:val="000000" w:themeColor="text1"/>
                            <w:sz w:val="24"/>
                            <w:szCs w:val="24"/>
                          </w:rPr>
                          <w:t xml:space="preserve">No </w:t>
                        </w:r>
                        <w:r w:rsidRPr="00ED34ED">
                          <w:rPr>
                            <w:rFonts w:ascii="Times New Roman" w:eastAsia="Calibri" w:hAnsi="Times New Roman" w:cs="Times New Roman"/>
                            <w:color w:val="000000" w:themeColor="text1"/>
                            <w:sz w:val="24"/>
                            <w:szCs w:val="24"/>
                          </w:rPr>
                          <w:object w:dxaOrig="225" w:dyaOrig="225" w14:anchorId="2470F26A">
                            <v:shape id="_x0000_i1071" type="#_x0000_t75" style="width:20.55pt;height:18pt" o:ole="">
                              <v:imagedata r:id="rId15" o:title=""/>
                            </v:shape>
                            <w:control r:id="rId23" w:name="DefaultOcxName7" w:shapeid="_x0000_i1071"/>
                          </w:object>
                        </w:r>
                        <w:r w:rsidRPr="00ED34ED">
                          <w:rPr>
                            <w:rFonts w:ascii="Times New Roman" w:eastAsia="Times New Roman" w:hAnsi="Times New Roman" w:cs="Times New Roman"/>
                            <w:color w:val="000000" w:themeColor="text1"/>
                            <w:sz w:val="24"/>
                            <w:szCs w:val="24"/>
                          </w:rPr>
                          <w:t xml:space="preserve">Yes </w:t>
                        </w:r>
                      </w:p>
                    </w:tc>
                  </w:tr>
                  <w:tr w:rsidR="00D523DD" w:rsidRPr="00ED34ED" w14:paraId="10F91059" w14:textId="77777777" w:rsidTr="00E7274C">
                    <w:trPr>
                      <w:tblCellSpacing w:w="15" w:type="dxa"/>
                    </w:trPr>
                    <w:tc>
                      <w:tcPr>
                        <w:tcW w:w="0" w:type="auto"/>
                        <w:shd w:val="clear" w:color="auto" w:fill="FFFFFF"/>
                        <w:vAlign w:val="center"/>
                        <w:hideMark/>
                      </w:tcPr>
                      <w:p w14:paraId="09A4719A" w14:textId="77777777" w:rsidR="00D523DD" w:rsidRPr="00ED34ED" w:rsidRDefault="001D21F3" w:rsidP="00E7274C">
                        <w:pPr>
                          <w:spacing w:after="0" w:line="360" w:lineRule="auto"/>
                          <w:rPr>
                            <w:rFonts w:ascii="Times New Roman" w:eastAsia="Times New Roman" w:hAnsi="Times New Roman" w:cs="Times New Roman"/>
                            <w:color w:val="000000" w:themeColor="text1"/>
                            <w:sz w:val="24"/>
                            <w:szCs w:val="24"/>
                          </w:rPr>
                        </w:pPr>
                        <w:hyperlink r:id="rId24" w:anchor="sbp" w:history="1">
                          <w:r w:rsidR="00D523DD" w:rsidRPr="00ED34ED">
                            <w:rPr>
                              <w:rFonts w:ascii="Times New Roman" w:eastAsia="Times New Roman" w:hAnsi="Times New Roman" w:cs="Times New Roman"/>
                              <w:color w:val="000000" w:themeColor="text1"/>
                              <w:sz w:val="24"/>
                              <w:szCs w:val="24"/>
                              <w:u w:val="single"/>
                            </w:rPr>
                            <w:t>Systolic Blood Pressure:</w:t>
                          </w:r>
                        </w:hyperlink>
                        <w:r w:rsidR="00D523DD" w:rsidRPr="00ED34ED">
                          <w:rPr>
                            <w:rFonts w:ascii="Times New Roman" w:eastAsia="Times New Roman" w:hAnsi="Times New Roman" w:cs="Times New Roman"/>
                            <w:color w:val="000000" w:themeColor="text1"/>
                            <w:sz w:val="24"/>
                            <w:szCs w:val="24"/>
                          </w:rPr>
                          <w:t xml:space="preserve"> </w:t>
                        </w:r>
                      </w:p>
                    </w:tc>
                    <w:tc>
                      <w:tcPr>
                        <w:tcW w:w="0" w:type="auto"/>
                        <w:shd w:val="clear" w:color="auto" w:fill="FFFFFF"/>
                        <w:noWrap/>
                        <w:vAlign w:val="center"/>
                        <w:hideMark/>
                      </w:tcPr>
                      <w:p w14:paraId="04A6E057" w14:textId="7D8B2B4F"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Calibri" w:hAnsi="Times New Roman" w:cs="Times New Roman"/>
                            <w:color w:val="000000" w:themeColor="text1"/>
                            <w:sz w:val="24"/>
                            <w:szCs w:val="24"/>
                          </w:rPr>
                          <w:object w:dxaOrig="225" w:dyaOrig="225" w14:anchorId="1C109CD5">
                            <v:shape id="_x0000_i1075" type="#_x0000_t75" style="width:25.7pt;height:18pt" o:ole="">
                              <v:imagedata r:id="rId11" o:title=""/>
                            </v:shape>
                            <w:control r:id="rId25" w:name="DefaultOcxName8" w:shapeid="_x0000_i1075"/>
                          </w:object>
                        </w:r>
                        <w:r w:rsidRPr="00ED34ED">
                          <w:rPr>
                            <w:rFonts w:ascii="Times New Roman" w:eastAsia="Times New Roman" w:hAnsi="Times New Roman" w:cs="Times New Roman"/>
                            <w:color w:val="000000" w:themeColor="text1"/>
                            <w:sz w:val="24"/>
                            <w:szCs w:val="24"/>
                          </w:rPr>
                          <w:t xml:space="preserve">mm/Hg </w:t>
                        </w:r>
                      </w:p>
                    </w:tc>
                  </w:tr>
                  <w:tr w:rsidR="00D523DD" w:rsidRPr="00ED34ED" w14:paraId="0D64F28B" w14:textId="77777777" w:rsidTr="00E7274C">
                    <w:trPr>
                      <w:tblCellSpacing w:w="15" w:type="dxa"/>
                    </w:trPr>
                    <w:tc>
                      <w:tcPr>
                        <w:tcW w:w="0" w:type="auto"/>
                        <w:shd w:val="clear" w:color="auto" w:fill="FFFFFF"/>
                        <w:hideMark/>
                      </w:tcPr>
                      <w:p w14:paraId="3DF4D649" w14:textId="77777777"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t xml:space="preserve">Currently on any medication to treat high blood pressure. </w:t>
                        </w:r>
                      </w:p>
                    </w:tc>
                    <w:tc>
                      <w:tcPr>
                        <w:tcW w:w="0" w:type="auto"/>
                        <w:shd w:val="clear" w:color="auto" w:fill="FFFFFF"/>
                        <w:vAlign w:val="center"/>
                        <w:hideMark/>
                      </w:tcPr>
                      <w:p w14:paraId="74CD91F2" w14:textId="20F25DDD"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Calibri" w:hAnsi="Times New Roman" w:cs="Times New Roman"/>
                            <w:color w:val="000000" w:themeColor="text1"/>
                            <w:sz w:val="24"/>
                            <w:szCs w:val="24"/>
                          </w:rPr>
                          <w:object w:dxaOrig="225" w:dyaOrig="225" w14:anchorId="445D666E">
                            <v:shape id="_x0000_i1077" type="#_x0000_t75" style="width:20.55pt;height:18pt" o:ole="">
                              <v:imagedata r:id="rId13" o:title=""/>
                            </v:shape>
                            <w:control r:id="rId26" w:name="DefaultOcxName9" w:shapeid="_x0000_i1077"/>
                          </w:object>
                        </w:r>
                        <w:r w:rsidRPr="00ED34ED">
                          <w:rPr>
                            <w:rFonts w:ascii="Times New Roman" w:eastAsia="Times New Roman" w:hAnsi="Times New Roman" w:cs="Times New Roman"/>
                            <w:color w:val="000000" w:themeColor="text1"/>
                            <w:sz w:val="24"/>
                            <w:szCs w:val="24"/>
                          </w:rPr>
                          <w:t xml:space="preserve">No </w:t>
                        </w:r>
                        <w:r w:rsidRPr="00ED34ED">
                          <w:rPr>
                            <w:rFonts w:ascii="Times New Roman" w:eastAsia="Calibri" w:hAnsi="Times New Roman" w:cs="Times New Roman"/>
                            <w:color w:val="000000" w:themeColor="text1"/>
                            <w:sz w:val="24"/>
                            <w:szCs w:val="24"/>
                          </w:rPr>
                          <w:object w:dxaOrig="225" w:dyaOrig="225" w14:anchorId="4E2F55A3">
                            <v:shape id="_x0000_i1080" type="#_x0000_t75" style="width:20.55pt;height:18pt" o:ole="">
                              <v:imagedata r:id="rId15" o:title=""/>
                            </v:shape>
                            <w:control r:id="rId27" w:name="DefaultOcxName10" w:shapeid="_x0000_i1080"/>
                          </w:object>
                        </w:r>
                        <w:r w:rsidRPr="00ED34ED">
                          <w:rPr>
                            <w:rFonts w:ascii="Times New Roman" w:eastAsia="Times New Roman" w:hAnsi="Times New Roman" w:cs="Times New Roman"/>
                            <w:color w:val="000000" w:themeColor="text1"/>
                            <w:sz w:val="24"/>
                            <w:szCs w:val="24"/>
                          </w:rPr>
                          <w:t xml:space="preserve">Yes </w:t>
                        </w:r>
                      </w:p>
                    </w:tc>
                  </w:tr>
                  <w:tr w:rsidR="00D523DD" w:rsidRPr="00ED34ED" w14:paraId="0ABA9F19" w14:textId="77777777" w:rsidTr="00E7274C">
                    <w:trPr>
                      <w:tblCellSpacing w:w="15" w:type="dxa"/>
                    </w:trPr>
                    <w:tc>
                      <w:tcPr>
                        <w:tcW w:w="0" w:type="auto"/>
                        <w:gridSpan w:val="2"/>
                        <w:shd w:val="clear" w:color="auto" w:fill="FFFFFF"/>
                        <w:vAlign w:val="center"/>
                        <w:hideMark/>
                      </w:tcPr>
                      <w:p w14:paraId="74B97B43" w14:textId="23C4D6F6" w:rsidR="00D523DD" w:rsidRPr="00ED34ED" w:rsidRDefault="00D523DD" w:rsidP="00E7274C">
                        <w:pPr>
                          <w:spacing w:after="0" w:line="360" w:lineRule="auto"/>
                          <w:rPr>
                            <w:rFonts w:ascii="Times New Roman" w:eastAsia="Times New Roman" w:hAnsi="Times New Roman" w:cs="Times New Roman"/>
                            <w:color w:val="000000" w:themeColor="text1"/>
                            <w:sz w:val="24"/>
                            <w:szCs w:val="24"/>
                          </w:rPr>
                        </w:pPr>
                        <w:r w:rsidRPr="00ED34ED">
                          <w:rPr>
                            <w:rFonts w:ascii="Times New Roman" w:eastAsia="Times New Roman" w:hAnsi="Times New Roman" w:cs="Times New Roman"/>
                            <w:color w:val="000000" w:themeColor="text1"/>
                            <w:sz w:val="24"/>
                            <w:szCs w:val="24"/>
                          </w:rPr>
                          <w:lastRenderedPageBreak/>
                          <w:br/>
                        </w:r>
                        <w:r w:rsidRPr="00ED34ED">
                          <w:rPr>
                            <w:rFonts w:ascii="Times New Roman" w:eastAsia="Calibri" w:hAnsi="Times New Roman" w:cs="Times New Roman"/>
                            <w:color w:val="000000" w:themeColor="text1"/>
                            <w:sz w:val="24"/>
                            <w:szCs w:val="24"/>
                          </w:rPr>
                          <w:object w:dxaOrig="225" w:dyaOrig="225" w14:anchorId="08F53997">
                            <v:shape id="_x0000_i1083" type="#_x0000_t75" style="width:97.7pt;height:22.3pt" o:ole="">
                              <v:imagedata r:id="rId28" o:title=""/>
                            </v:shape>
                            <w:control r:id="rId29" w:name="DefaultOcxName11" w:shapeid="_x0000_i1083"/>
                          </w:object>
                        </w:r>
                      </w:p>
                    </w:tc>
                  </w:tr>
                </w:tbl>
                <w:p w14:paraId="347628F9"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r>
          </w:tbl>
          <w:p w14:paraId="2EAAAF85" w14:textId="77777777" w:rsidR="00D523DD" w:rsidRPr="00ED34ED" w:rsidRDefault="00D523DD" w:rsidP="00E7274C">
            <w:pPr>
              <w:pBdr>
                <w:top w:val="single" w:sz="6" w:space="1" w:color="auto"/>
              </w:pBdr>
              <w:spacing w:after="0" w:line="360" w:lineRule="auto"/>
              <w:jc w:val="both"/>
              <w:rPr>
                <w:rFonts w:ascii="Times New Roman" w:eastAsia="Times New Roman" w:hAnsi="Times New Roman" w:cs="Times New Roman"/>
                <w:vanish/>
                <w:color w:val="000000" w:themeColor="text1"/>
                <w:sz w:val="24"/>
                <w:szCs w:val="24"/>
                <w:lang w:val="en-US"/>
              </w:rPr>
            </w:pPr>
            <w:r w:rsidRPr="00ED34ED">
              <w:rPr>
                <w:rFonts w:ascii="Times New Roman" w:eastAsia="Times New Roman" w:hAnsi="Times New Roman" w:cs="Times New Roman"/>
                <w:vanish/>
                <w:color w:val="000000" w:themeColor="text1"/>
                <w:sz w:val="24"/>
                <w:szCs w:val="24"/>
                <w:lang w:val="en-US"/>
              </w:rPr>
              <w:lastRenderedPageBreak/>
              <w:t>Bottom of Form</w:t>
            </w:r>
          </w:p>
          <w:p w14:paraId="651C5D54"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81"/>
            </w:tblGrid>
            <w:tr w:rsidR="00D523DD" w:rsidRPr="00ED34ED" w14:paraId="588F5943" w14:textId="77777777" w:rsidTr="00E7274C">
              <w:trPr>
                <w:tblCellSpacing w:w="15" w:type="dxa"/>
              </w:trPr>
              <w:tc>
                <w:tcPr>
                  <w:tcW w:w="150" w:type="dxa"/>
                  <w:hideMark/>
                </w:tcPr>
                <w:p w14:paraId="0C353B75"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c>
                <w:tcPr>
                  <w:tcW w:w="0" w:type="auto"/>
                  <w:vAlign w:val="center"/>
                  <w:hideMark/>
                </w:tcPr>
                <w:p w14:paraId="7136A61B"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r>
            <w:tr w:rsidR="00D523DD" w:rsidRPr="00ED34ED" w14:paraId="31109D86" w14:textId="77777777" w:rsidTr="00E7274C">
              <w:trPr>
                <w:tblCellSpacing w:w="15" w:type="dxa"/>
              </w:trPr>
              <w:tc>
                <w:tcPr>
                  <w:tcW w:w="150" w:type="dxa"/>
                  <w:hideMark/>
                </w:tcPr>
                <w:p w14:paraId="0E603822"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c>
                <w:tcPr>
                  <w:tcW w:w="0" w:type="auto"/>
                  <w:vAlign w:val="center"/>
                  <w:hideMark/>
                </w:tcPr>
                <w:p w14:paraId="1C562D32"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r>
            <w:tr w:rsidR="00D523DD" w:rsidRPr="00ED34ED" w14:paraId="6C1B03E6" w14:textId="77777777" w:rsidTr="00E7274C">
              <w:trPr>
                <w:tblCellSpacing w:w="15" w:type="dxa"/>
              </w:trPr>
              <w:tc>
                <w:tcPr>
                  <w:tcW w:w="150" w:type="dxa"/>
                  <w:hideMark/>
                </w:tcPr>
                <w:p w14:paraId="6577E6A8"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c>
                <w:tcPr>
                  <w:tcW w:w="0" w:type="auto"/>
                  <w:vAlign w:val="center"/>
                  <w:hideMark/>
                </w:tcPr>
                <w:p w14:paraId="43D8B816"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r>
            <w:tr w:rsidR="00D523DD" w:rsidRPr="00ED34ED" w14:paraId="46B9D90E" w14:textId="77777777" w:rsidTr="00E7274C">
              <w:trPr>
                <w:tblCellSpacing w:w="15" w:type="dxa"/>
              </w:trPr>
              <w:tc>
                <w:tcPr>
                  <w:tcW w:w="150" w:type="dxa"/>
                  <w:hideMark/>
                </w:tcPr>
                <w:p w14:paraId="63717B93"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c>
                <w:tcPr>
                  <w:tcW w:w="0" w:type="auto"/>
                  <w:vAlign w:val="center"/>
                  <w:hideMark/>
                </w:tcPr>
                <w:p w14:paraId="139E9B55"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r>
            <w:tr w:rsidR="00D523DD" w:rsidRPr="00ED34ED" w14:paraId="3C8D85ED" w14:textId="77777777" w:rsidTr="00E7274C">
              <w:trPr>
                <w:tblCellSpacing w:w="15" w:type="dxa"/>
              </w:trPr>
              <w:tc>
                <w:tcPr>
                  <w:tcW w:w="150" w:type="dxa"/>
                  <w:hideMark/>
                </w:tcPr>
                <w:p w14:paraId="62C8CB5F"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c>
                <w:tcPr>
                  <w:tcW w:w="0" w:type="auto"/>
                  <w:vAlign w:val="center"/>
                  <w:hideMark/>
                </w:tcPr>
                <w:p w14:paraId="4C2EDAD2"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r>
          </w:tbl>
          <w:p w14:paraId="1C57B48F"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c>
          <w:tcPr>
            <w:tcW w:w="50" w:type="dxa"/>
            <w:shd w:val="clear" w:color="auto" w:fill="64999F"/>
            <w:vAlign w:val="center"/>
            <w:hideMark/>
          </w:tcPr>
          <w:p w14:paraId="6BB69528"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r>
      <w:tr w:rsidR="00D523DD" w:rsidRPr="00ED34ED" w14:paraId="604A6944" w14:textId="77777777" w:rsidTr="00E7274C">
        <w:trPr>
          <w:tblCellSpacing w:w="0" w:type="dxa"/>
        </w:trPr>
        <w:tc>
          <w:tcPr>
            <w:tcW w:w="0" w:type="auto"/>
            <w:shd w:val="clear" w:color="auto" w:fill="FFA400"/>
            <w:vAlign w:val="center"/>
            <w:hideMark/>
          </w:tcPr>
          <w:p w14:paraId="4BBAA57F"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c>
          <w:tcPr>
            <w:tcW w:w="8628" w:type="dxa"/>
            <w:shd w:val="clear" w:color="auto" w:fill="FFA400"/>
            <w:vAlign w:val="center"/>
            <w:hideMark/>
          </w:tcPr>
          <w:p w14:paraId="526BC94F"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c>
          <w:tcPr>
            <w:tcW w:w="50" w:type="dxa"/>
            <w:shd w:val="clear" w:color="auto" w:fill="FFA400"/>
            <w:vAlign w:val="center"/>
            <w:hideMark/>
          </w:tcPr>
          <w:p w14:paraId="0C16C32E" w14:textId="77777777" w:rsidR="00D523DD" w:rsidRPr="00ED34ED" w:rsidRDefault="00D523DD" w:rsidP="00E7274C">
            <w:pPr>
              <w:spacing w:after="0" w:line="360" w:lineRule="auto"/>
              <w:jc w:val="both"/>
              <w:rPr>
                <w:rFonts w:ascii="Times New Roman" w:eastAsia="Times New Roman" w:hAnsi="Times New Roman" w:cs="Times New Roman"/>
                <w:color w:val="000000" w:themeColor="text1"/>
                <w:sz w:val="24"/>
                <w:szCs w:val="24"/>
              </w:rPr>
            </w:pPr>
          </w:p>
        </w:tc>
      </w:tr>
    </w:tbl>
    <w:p w14:paraId="21B54054" w14:textId="77777777" w:rsidR="00D523DD" w:rsidRPr="00ED34ED" w:rsidRDefault="00D523DD" w:rsidP="00D523DD">
      <w:pPr>
        <w:spacing w:before="100" w:beforeAutospacing="1" w:after="0" w:line="480" w:lineRule="auto"/>
        <w:ind w:left="720" w:hanging="720"/>
        <w:jc w:val="both"/>
        <w:rPr>
          <w:rFonts w:ascii="Times New Roman" w:eastAsia="Times New Roman" w:hAnsi="Times New Roman" w:cs="Times New Roman"/>
          <w:color w:val="000000" w:themeColor="text1"/>
          <w:sz w:val="24"/>
          <w:szCs w:val="24"/>
        </w:rPr>
      </w:pPr>
    </w:p>
    <w:p w14:paraId="41719C33" w14:textId="77777777" w:rsidR="00D523DD" w:rsidRPr="00ED34ED" w:rsidRDefault="00D523DD" w:rsidP="00D523DD">
      <w:pPr>
        <w:spacing w:before="100" w:beforeAutospacing="1" w:after="0" w:line="480" w:lineRule="auto"/>
        <w:jc w:val="both"/>
        <w:rPr>
          <w:rFonts w:ascii="Times New Roman" w:eastAsia="Times New Roman" w:hAnsi="Times New Roman" w:cs="Times New Roman"/>
          <w:color w:val="000000" w:themeColor="text1"/>
          <w:sz w:val="24"/>
          <w:szCs w:val="24"/>
        </w:rPr>
      </w:pPr>
    </w:p>
    <w:p w14:paraId="3E822785" w14:textId="77777777" w:rsidR="005750E3" w:rsidRDefault="005750E3"/>
    <w:sectPr w:rsidR="005750E3" w:rsidSect="00E63ABC">
      <w:pgSz w:w="11906" w:h="16838" w:code="9"/>
      <w:pgMar w:top="1440" w:right="1440" w:bottom="1440" w:left="1440" w:header="706" w:footer="706" w:gutter="0"/>
      <w:pgNumType w:start="109"/>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Reference Specialty">
    <w:panose1 w:val="050005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4A3"/>
    <w:multiLevelType w:val="multilevel"/>
    <w:tmpl w:val="6C126974"/>
    <w:lvl w:ilvl="0">
      <w:start w:val="1"/>
      <w:numFmt w:val="decimal"/>
      <w:lvlText w:val="%1."/>
      <w:lvlJc w:val="left"/>
      <w:pPr>
        <w:ind w:left="720" w:hanging="360"/>
      </w:pPr>
      <w:rPr>
        <w:rFonts w:eastAsiaTheme="minorEastAsia" w:hint="default"/>
      </w:rPr>
    </w:lvl>
    <w:lvl w:ilvl="1">
      <w:start w:val="8"/>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051114F3"/>
    <w:multiLevelType w:val="hybridMultilevel"/>
    <w:tmpl w:val="193EC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135BF"/>
    <w:multiLevelType w:val="hybridMultilevel"/>
    <w:tmpl w:val="193EC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64CB9"/>
    <w:multiLevelType w:val="hybridMultilevel"/>
    <w:tmpl w:val="BA48EE50"/>
    <w:lvl w:ilvl="0" w:tplc="DAF0A93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AE630A"/>
    <w:multiLevelType w:val="hybridMultilevel"/>
    <w:tmpl w:val="A846F5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4253A5"/>
    <w:multiLevelType w:val="hybridMultilevel"/>
    <w:tmpl w:val="A06A906A"/>
    <w:lvl w:ilvl="0" w:tplc="52F015B2">
      <w:start w:val="68"/>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6375E5"/>
    <w:multiLevelType w:val="hybridMultilevel"/>
    <w:tmpl w:val="654695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E4E7E"/>
    <w:multiLevelType w:val="hybridMultilevel"/>
    <w:tmpl w:val="BA168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C49E7"/>
    <w:multiLevelType w:val="hybridMultilevel"/>
    <w:tmpl w:val="F28476D2"/>
    <w:lvl w:ilvl="0" w:tplc="619039EE">
      <w:start w:val="6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02947"/>
    <w:multiLevelType w:val="hybridMultilevel"/>
    <w:tmpl w:val="D5DE25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5E2CDB"/>
    <w:multiLevelType w:val="hybridMultilevel"/>
    <w:tmpl w:val="16BA3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8F564C"/>
    <w:multiLevelType w:val="hybridMultilevel"/>
    <w:tmpl w:val="8EAA9F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CC3167F"/>
    <w:multiLevelType w:val="hybridMultilevel"/>
    <w:tmpl w:val="3760C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D55B9F"/>
    <w:multiLevelType w:val="hybridMultilevel"/>
    <w:tmpl w:val="ED209A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636B14"/>
    <w:multiLevelType w:val="multilevel"/>
    <w:tmpl w:val="5712D04A"/>
    <w:lvl w:ilvl="0">
      <w:start w:val="1"/>
      <w:numFmt w:val="decimal"/>
      <w:lvlText w:val="%1."/>
      <w:lvlJc w:val="left"/>
      <w:pPr>
        <w:ind w:left="720" w:hanging="360"/>
      </w:pPr>
      <w:rPr>
        <w:rFonts w:hint="default"/>
      </w:rPr>
    </w:lvl>
    <w:lvl w:ilvl="1">
      <w:start w:val="7"/>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62038A6"/>
    <w:multiLevelType w:val="hybridMultilevel"/>
    <w:tmpl w:val="CA6C1F12"/>
    <w:lvl w:ilvl="0" w:tplc="A6046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FD3876"/>
    <w:multiLevelType w:val="hybridMultilevel"/>
    <w:tmpl w:val="1E4C9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320606"/>
    <w:multiLevelType w:val="hybridMultilevel"/>
    <w:tmpl w:val="09F67332"/>
    <w:lvl w:ilvl="0" w:tplc="748CBD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0413463"/>
    <w:multiLevelType w:val="hybridMultilevel"/>
    <w:tmpl w:val="9A949D42"/>
    <w:lvl w:ilvl="0" w:tplc="97FE9B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F77D61"/>
    <w:multiLevelType w:val="hybridMultilevel"/>
    <w:tmpl w:val="D9761A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27B1F84"/>
    <w:multiLevelType w:val="multilevel"/>
    <w:tmpl w:val="96C21F0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9576BE"/>
    <w:multiLevelType w:val="hybridMultilevel"/>
    <w:tmpl w:val="8F60E0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2D70E0"/>
    <w:multiLevelType w:val="hybridMultilevel"/>
    <w:tmpl w:val="BE56966C"/>
    <w:lvl w:ilvl="0" w:tplc="A37660EC">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356695"/>
    <w:multiLevelType w:val="hybridMultilevel"/>
    <w:tmpl w:val="A21EC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977443"/>
    <w:multiLevelType w:val="hybridMultilevel"/>
    <w:tmpl w:val="FE0A530A"/>
    <w:lvl w:ilvl="0" w:tplc="17125AE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A73FBC"/>
    <w:multiLevelType w:val="hybridMultilevel"/>
    <w:tmpl w:val="A6800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F52923"/>
    <w:multiLevelType w:val="multilevel"/>
    <w:tmpl w:val="68422E68"/>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5E0D5936"/>
    <w:multiLevelType w:val="hybridMultilevel"/>
    <w:tmpl w:val="F0E06A38"/>
    <w:lvl w:ilvl="0" w:tplc="6610DE5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505872"/>
    <w:multiLevelType w:val="hybridMultilevel"/>
    <w:tmpl w:val="98289DFE"/>
    <w:lvl w:ilvl="0" w:tplc="CB889D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78F35EB"/>
    <w:multiLevelType w:val="hybridMultilevel"/>
    <w:tmpl w:val="9D94DEDE"/>
    <w:lvl w:ilvl="0" w:tplc="312271F0">
      <w:start w:val="6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8B4B33"/>
    <w:multiLevelType w:val="hybridMultilevel"/>
    <w:tmpl w:val="B2C22AEE"/>
    <w:lvl w:ilvl="0" w:tplc="E2DA88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0AB183C"/>
    <w:multiLevelType w:val="hybridMultilevel"/>
    <w:tmpl w:val="AC584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D29D3"/>
    <w:multiLevelType w:val="hybridMultilevel"/>
    <w:tmpl w:val="5888AD7E"/>
    <w:lvl w:ilvl="0" w:tplc="E2321C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58346C"/>
    <w:multiLevelType w:val="hybridMultilevel"/>
    <w:tmpl w:val="E2E0599E"/>
    <w:lvl w:ilvl="0" w:tplc="395041F0">
      <w:start w:val="1"/>
      <w:numFmt w:val="lowerRoman"/>
      <w:lvlText w:val="%1."/>
      <w:lvlJc w:val="right"/>
      <w:pPr>
        <w:ind w:left="1108" w:hanging="360"/>
      </w:pPr>
      <w:rPr>
        <w:b w:val="0"/>
      </w:rPr>
    </w:lvl>
    <w:lvl w:ilvl="1" w:tplc="04090019">
      <w:start w:val="1"/>
      <w:numFmt w:val="lowerLetter"/>
      <w:lvlText w:val="%2."/>
      <w:lvlJc w:val="left"/>
      <w:pPr>
        <w:ind w:left="1828" w:hanging="360"/>
      </w:pPr>
    </w:lvl>
    <w:lvl w:ilvl="2" w:tplc="0409001B">
      <w:start w:val="1"/>
      <w:numFmt w:val="lowerRoman"/>
      <w:lvlText w:val="%3."/>
      <w:lvlJc w:val="right"/>
      <w:pPr>
        <w:ind w:left="2548" w:hanging="180"/>
      </w:pPr>
    </w:lvl>
    <w:lvl w:ilvl="3" w:tplc="0409000F">
      <w:start w:val="1"/>
      <w:numFmt w:val="decimal"/>
      <w:lvlText w:val="%4."/>
      <w:lvlJc w:val="left"/>
      <w:pPr>
        <w:ind w:left="3268" w:hanging="360"/>
      </w:pPr>
    </w:lvl>
    <w:lvl w:ilvl="4" w:tplc="04090019">
      <w:start w:val="1"/>
      <w:numFmt w:val="lowerLetter"/>
      <w:lvlText w:val="%5."/>
      <w:lvlJc w:val="left"/>
      <w:pPr>
        <w:ind w:left="3988" w:hanging="360"/>
      </w:pPr>
    </w:lvl>
    <w:lvl w:ilvl="5" w:tplc="0409001B">
      <w:start w:val="1"/>
      <w:numFmt w:val="lowerRoman"/>
      <w:lvlText w:val="%6."/>
      <w:lvlJc w:val="right"/>
      <w:pPr>
        <w:ind w:left="4708" w:hanging="180"/>
      </w:pPr>
    </w:lvl>
    <w:lvl w:ilvl="6" w:tplc="0409000F">
      <w:start w:val="1"/>
      <w:numFmt w:val="decimal"/>
      <w:lvlText w:val="%7."/>
      <w:lvlJc w:val="left"/>
      <w:pPr>
        <w:ind w:left="5428" w:hanging="360"/>
      </w:pPr>
    </w:lvl>
    <w:lvl w:ilvl="7" w:tplc="04090019">
      <w:start w:val="1"/>
      <w:numFmt w:val="lowerLetter"/>
      <w:lvlText w:val="%8."/>
      <w:lvlJc w:val="left"/>
      <w:pPr>
        <w:ind w:left="6148" w:hanging="360"/>
      </w:pPr>
    </w:lvl>
    <w:lvl w:ilvl="8" w:tplc="0409001B">
      <w:start w:val="1"/>
      <w:numFmt w:val="lowerRoman"/>
      <w:lvlText w:val="%9."/>
      <w:lvlJc w:val="right"/>
      <w:pPr>
        <w:ind w:left="6868" w:hanging="180"/>
      </w:pPr>
    </w:lvl>
  </w:abstractNum>
  <w:num w:numId="1">
    <w:abstractNumId w:val="25"/>
  </w:num>
  <w:num w:numId="2">
    <w:abstractNumId w:val="14"/>
  </w:num>
  <w:num w:numId="3">
    <w:abstractNumId w:val="33"/>
  </w:num>
  <w:num w:numId="4">
    <w:abstractNumId w:val="0"/>
  </w:num>
  <w:num w:numId="5">
    <w:abstractNumId w:val="15"/>
  </w:num>
  <w:num w:numId="6">
    <w:abstractNumId w:val="26"/>
  </w:num>
  <w:num w:numId="7">
    <w:abstractNumId w:val="19"/>
  </w:num>
  <w:num w:numId="8">
    <w:abstractNumId w:val="11"/>
  </w:num>
  <w:num w:numId="9">
    <w:abstractNumId w:val="32"/>
  </w:num>
  <w:num w:numId="10">
    <w:abstractNumId w:val="21"/>
  </w:num>
  <w:num w:numId="11">
    <w:abstractNumId w:val="16"/>
  </w:num>
  <w:num w:numId="12">
    <w:abstractNumId w:val="1"/>
  </w:num>
  <w:num w:numId="13">
    <w:abstractNumId w:val="3"/>
  </w:num>
  <w:num w:numId="14">
    <w:abstractNumId w:val="31"/>
  </w:num>
  <w:num w:numId="15">
    <w:abstractNumId w:val="10"/>
  </w:num>
  <w:num w:numId="16">
    <w:abstractNumId w:val="24"/>
  </w:num>
  <w:num w:numId="17">
    <w:abstractNumId w:val="23"/>
  </w:num>
  <w:num w:numId="18">
    <w:abstractNumId w:val="9"/>
  </w:num>
  <w:num w:numId="19">
    <w:abstractNumId w:val="28"/>
  </w:num>
  <w:num w:numId="20">
    <w:abstractNumId w:val="30"/>
  </w:num>
  <w:num w:numId="21">
    <w:abstractNumId w:val="17"/>
  </w:num>
  <w:num w:numId="22">
    <w:abstractNumId w:val="27"/>
  </w:num>
  <w:num w:numId="23">
    <w:abstractNumId w:val="8"/>
  </w:num>
  <w:num w:numId="24">
    <w:abstractNumId w:val="29"/>
  </w:num>
  <w:num w:numId="25">
    <w:abstractNumId w:val="5"/>
  </w:num>
  <w:num w:numId="26">
    <w:abstractNumId w:val="13"/>
  </w:num>
  <w:num w:numId="27">
    <w:abstractNumId w:val="2"/>
  </w:num>
  <w:num w:numId="28">
    <w:abstractNumId w:val="6"/>
  </w:num>
  <w:num w:numId="29">
    <w:abstractNumId w:val="20"/>
  </w:num>
  <w:num w:numId="30">
    <w:abstractNumId w:val="7"/>
  </w:num>
  <w:num w:numId="31">
    <w:abstractNumId w:val="22"/>
  </w:num>
  <w:num w:numId="32">
    <w:abstractNumId w:val="12"/>
  </w:num>
  <w:num w:numId="33">
    <w:abstractNumId w:val="4"/>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DD"/>
    <w:rsid w:val="001D21F3"/>
    <w:rsid w:val="00427B32"/>
    <w:rsid w:val="005750E3"/>
    <w:rsid w:val="00792653"/>
    <w:rsid w:val="009D66DD"/>
    <w:rsid w:val="00B972B7"/>
    <w:rsid w:val="00D52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5F8CBFE"/>
  <w15:chartTrackingRefBased/>
  <w15:docId w15:val="{51F055CA-F8F5-445B-A899-A5A3BCA8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3DD"/>
    <w:pPr>
      <w:spacing w:after="200" w:line="276" w:lineRule="auto"/>
    </w:pPr>
    <w:rPr>
      <w:rFonts w:eastAsiaTheme="minorEastAsia"/>
      <w:lang w:val="en-GB"/>
    </w:rPr>
  </w:style>
  <w:style w:type="paragraph" w:styleId="Heading1">
    <w:name w:val="heading 1"/>
    <w:basedOn w:val="Normal"/>
    <w:link w:val="Heading1Char"/>
    <w:uiPriority w:val="9"/>
    <w:qFormat/>
    <w:rsid w:val="00D523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D523DD"/>
    <w:pPr>
      <w:keepNext/>
      <w:spacing w:before="240" w:after="6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unhideWhenUsed/>
    <w:qFormat/>
    <w:rsid w:val="00D523D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D523DD"/>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D523DD"/>
    <w:pPr>
      <w:keepNext/>
      <w:keepLines/>
      <w:spacing w:before="200" w:after="0"/>
      <w:outlineLvl w:val="4"/>
    </w:pPr>
    <w:rPr>
      <w:rFonts w:asciiTheme="majorHAnsi" w:eastAsiaTheme="majorEastAsia" w:hAnsiTheme="majorHAnsi" w:cstheme="majorBidi"/>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3DD"/>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rsid w:val="00D523DD"/>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D523DD"/>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D523DD"/>
    <w:rPr>
      <w:rFonts w:asciiTheme="majorHAnsi" w:eastAsiaTheme="majorEastAsia" w:hAnsiTheme="majorHAnsi" w:cstheme="majorBidi"/>
      <w:b/>
      <w:bCs/>
      <w:i/>
      <w:iCs/>
      <w:color w:val="4472C4" w:themeColor="accent1"/>
      <w:lang w:val="en-GB"/>
    </w:rPr>
  </w:style>
  <w:style w:type="character" w:customStyle="1" w:styleId="Heading5Char">
    <w:name w:val="Heading 5 Char"/>
    <w:basedOn w:val="DefaultParagraphFont"/>
    <w:link w:val="Heading5"/>
    <w:uiPriority w:val="9"/>
    <w:semiHidden/>
    <w:rsid w:val="00D523DD"/>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D523DD"/>
    <w:pPr>
      <w:ind w:left="720"/>
      <w:contextualSpacing/>
    </w:pPr>
    <w:rPr>
      <w:rFonts w:eastAsiaTheme="minorHAnsi"/>
    </w:rPr>
  </w:style>
  <w:style w:type="character" w:styleId="Hyperlink">
    <w:name w:val="Hyperlink"/>
    <w:basedOn w:val="DefaultParagraphFont"/>
    <w:uiPriority w:val="99"/>
    <w:unhideWhenUsed/>
    <w:rsid w:val="00D523DD"/>
    <w:rPr>
      <w:color w:val="0563C1" w:themeColor="hyperlink"/>
      <w:u w:val="single"/>
    </w:rPr>
  </w:style>
  <w:style w:type="paragraph" w:styleId="Header">
    <w:name w:val="header"/>
    <w:basedOn w:val="Normal"/>
    <w:link w:val="HeaderChar"/>
    <w:uiPriority w:val="99"/>
    <w:unhideWhenUsed/>
    <w:rsid w:val="00D52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3DD"/>
    <w:rPr>
      <w:rFonts w:eastAsiaTheme="minorEastAsia"/>
      <w:lang w:val="en-GB"/>
    </w:rPr>
  </w:style>
  <w:style w:type="paragraph" w:styleId="Footer">
    <w:name w:val="footer"/>
    <w:basedOn w:val="Normal"/>
    <w:link w:val="FooterChar"/>
    <w:uiPriority w:val="99"/>
    <w:unhideWhenUsed/>
    <w:rsid w:val="00D52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DD"/>
    <w:rPr>
      <w:rFonts w:eastAsiaTheme="minorEastAsia"/>
      <w:lang w:val="en-GB"/>
    </w:rPr>
  </w:style>
  <w:style w:type="table" w:styleId="TableGrid">
    <w:name w:val="Table Grid"/>
    <w:basedOn w:val="TableNormal"/>
    <w:uiPriority w:val="39"/>
    <w:rsid w:val="00D523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52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3DD"/>
    <w:rPr>
      <w:rFonts w:ascii="Tahoma" w:eastAsiaTheme="minorEastAsia" w:hAnsi="Tahoma" w:cs="Tahoma"/>
      <w:sz w:val="16"/>
      <w:szCs w:val="16"/>
      <w:lang w:val="en-GB"/>
    </w:rPr>
  </w:style>
  <w:style w:type="paragraph" w:customStyle="1" w:styleId="para">
    <w:name w:val="para"/>
    <w:basedOn w:val="Normal"/>
    <w:rsid w:val="00D523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523DD"/>
  </w:style>
  <w:style w:type="paragraph" w:styleId="NormalWeb">
    <w:name w:val="Normal (Web)"/>
    <w:basedOn w:val="Normal"/>
    <w:unhideWhenUsed/>
    <w:rsid w:val="00D523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523DD"/>
    <w:rPr>
      <w:b/>
      <w:bCs/>
    </w:rPr>
  </w:style>
  <w:style w:type="character" w:styleId="FollowedHyperlink">
    <w:name w:val="FollowedHyperlink"/>
    <w:basedOn w:val="DefaultParagraphFont"/>
    <w:uiPriority w:val="99"/>
    <w:semiHidden/>
    <w:unhideWhenUsed/>
    <w:rsid w:val="00D523DD"/>
    <w:rPr>
      <w:color w:val="800080"/>
      <w:u w:val="single"/>
    </w:rPr>
  </w:style>
  <w:style w:type="character" w:customStyle="1" w:styleId="cit">
    <w:name w:val="cit"/>
    <w:basedOn w:val="DefaultParagraphFont"/>
    <w:rsid w:val="00D523DD"/>
  </w:style>
  <w:style w:type="character" w:customStyle="1" w:styleId="fm-citation-ids-label">
    <w:name w:val="fm-citation-ids-label"/>
    <w:basedOn w:val="DefaultParagraphFont"/>
    <w:rsid w:val="00D523DD"/>
  </w:style>
  <w:style w:type="character" w:customStyle="1" w:styleId="fm-affl">
    <w:name w:val="fm-affl"/>
    <w:basedOn w:val="DefaultParagraphFont"/>
    <w:rsid w:val="00D523DD"/>
  </w:style>
  <w:style w:type="paragraph" w:customStyle="1" w:styleId="p">
    <w:name w:val="p"/>
    <w:basedOn w:val="Normal"/>
    <w:rsid w:val="00D523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kwd-text">
    <w:name w:val="kwd-text"/>
    <w:basedOn w:val="DefaultParagraphFont"/>
    <w:rsid w:val="00D523DD"/>
  </w:style>
  <w:style w:type="character" w:styleId="Emphasis">
    <w:name w:val="Emphasis"/>
    <w:basedOn w:val="DefaultParagraphFont"/>
    <w:uiPriority w:val="20"/>
    <w:qFormat/>
    <w:rsid w:val="00D523DD"/>
    <w:rPr>
      <w:i/>
      <w:iCs/>
    </w:rPr>
  </w:style>
  <w:style w:type="character" w:customStyle="1" w:styleId="figpopup-sensitive-area">
    <w:name w:val="figpopup-sensitive-area"/>
    <w:basedOn w:val="DefaultParagraphFont"/>
    <w:rsid w:val="00D523DD"/>
  </w:style>
  <w:style w:type="character" w:customStyle="1" w:styleId="element-citation">
    <w:name w:val="element-citation"/>
    <w:basedOn w:val="DefaultParagraphFont"/>
    <w:rsid w:val="00D523DD"/>
  </w:style>
  <w:style w:type="character" w:customStyle="1" w:styleId="ref-journal">
    <w:name w:val="ref-journal"/>
    <w:basedOn w:val="DefaultParagraphFont"/>
    <w:rsid w:val="00D523DD"/>
  </w:style>
  <w:style w:type="character" w:customStyle="1" w:styleId="ref-vol">
    <w:name w:val="ref-vol"/>
    <w:basedOn w:val="DefaultParagraphFont"/>
    <w:rsid w:val="00D523DD"/>
  </w:style>
  <w:style w:type="character" w:customStyle="1" w:styleId="nowrap">
    <w:name w:val="nowrap"/>
    <w:basedOn w:val="DefaultParagraphFont"/>
    <w:rsid w:val="00D523DD"/>
  </w:style>
  <w:style w:type="character" w:customStyle="1" w:styleId="acknowledgment-journal-title">
    <w:name w:val="acknowledgment-journal-title"/>
    <w:basedOn w:val="DefaultParagraphFont"/>
    <w:rsid w:val="00D523DD"/>
  </w:style>
  <w:style w:type="numbering" w:customStyle="1" w:styleId="NoList1">
    <w:name w:val="No List1"/>
    <w:next w:val="NoList"/>
    <w:uiPriority w:val="99"/>
    <w:semiHidden/>
    <w:unhideWhenUsed/>
    <w:rsid w:val="00D523DD"/>
  </w:style>
  <w:style w:type="table" w:customStyle="1" w:styleId="TableGrid1">
    <w:name w:val="Table Grid1"/>
    <w:basedOn w:val="TableNormal"/>
    <w:next w:val="TableGrid"/>
    <w:uiPriority w:val="39"/>
    <w:rsid w:val="00D523D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523DD"/>
    <w:pPr>
      <w:spacing w:line="240" w:lineRule="auto"/>
    </w:pPr>
    <w:rPr>
      <w:i/>
      <w:iCs/>
      <w:color w:val="44546A" w:themeColor="text2"/>
      <w:sz w:val="18"/>
      <w:szCs w:val="18"/>
    </w:rPr>
  </w:style>
  <w:style w:type="paragraph" w:styleId="TOCHeading">
    <w:name w:val="TOC Heading"/>
    <w:basedOn w:val="Heading1"/>
    <w:next w:val="Normal"/>
    <w:uiPriority w:val="39"/>
    <w:unhideWhenUsed/>
    <w:qFormat/>
    <w:rsid w:val="00D523DD"/>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523DD"/>
    <w:pPr>
      <w:tabs>
        <w:tab w:val="left" w:pos="0"/>
      </w:tabs>
      <w:spacing w:after="100"/>
    </w:pPr>
  </w:style>
  <w:style w:type="paragraph" w:styleId="TOC3">
    <w:name w:val="toc 3"/>
    <w:basedOn w:val="Normal"/>
    <w:next w:val="Normal"/>
    <w:autoRedefine/>
    <w:uiPriority w:val="39"/>
    <w:unhideWhenUsed/>
    <w:rsid w:val="00D523DD"/>
    <w:pPr>
      <w:spacing w:after="100"/>
      <w:ind w:left="440"/>
    </w:pPr>
  </w:style>
  <w:style w:type="paragraph" w:styleId="TableofFigures">
    <w:name w:val="table of figures"/>
    <w:basedOn w:val="Normal"/>
    <w:next w:val="Normal"/>
    <w:uiPriority w:val="99"/>
    <w:unhideWhenUsed/>
    <w:rsid w:val="00D523DD"/>
    <w:pPr>
      <w:spacing w:after="0"/>
    </w:pPr>
  </w:style>
  <w:style w:type="character" w:customStyle="1" w:styleId="highlightedsearchterm">
    <w:name w:val="highlightedsearchterm"/>
    <w:basedOn w:val="DefaultParagraphFont"/>
    <w:rsid w:val="00D523DD"/>
  </w:style>
  <w:style w:type="paragraph" w:styleId="z-TopofForm">
    <w:name w:val="HTML Top of Form"/>
    <w:basedOn w:val="Normal"/>
    <w:next w:val="Normal"/>
    <w:link w:val="z-TopofFormChar"/>
    <w:hidden/>
    <w:uiPriority w:val="99"/>
    <w:semiHidden/>
    <w:unhideWhenUsed/>
    <w:rsid w:val="00D523DD"/>
    <w:pPr>
      <w:pBdr>
        <w:bottom w:val="single" w:sz="6" w:space="1" w:color="auto"/>
      </w:pBdr>
      <w:spacing w:after="0" w:line="240" w:lineRule="auto"/>
      <w:jc w:val="center"/>
    </w:pPr>
    <w:rPr>
      <w:rFonts w:ascii="Arial" w:eastAsia="Times New Roman" w:hAnsi="Arial" w:cs="Arial"/>
      <w:vanish/>
      <w:color w:val="000000"/>
      <w:sz w:val="16"/>
      <w:szCs w:val="16"/>
      <w:lang w:val="en-US"/>
    </w:rPr>
  </w:style>
  <w:style w:type="character" w:customStyle="1" w:styleId="z-TopofFormChar">
    <w:name w:val="z-Top of Form Char"/>
    <w:basedOn w:val="DefaultParagraphFont"/>
    <w:link w:val="z-TopofForm"/>
    <w:uiPriority w:val="99"/>
    <w:semiHidden/>
    <w:rsid w:val="00D523DD"/>
    <w:rPr>
      <w:rFonts w:ascii="Arial" w:eastAsia="Times New Roman" w:hAnsi="Arial" w:cs="Arial"/>
      <w:vanish/>
      <w:color w:val="000000"/>
      <w:sz w:val="16"/>
      <w:szCs w:val="16"/>
    </w:rPr>
  </w:style>
  <w:style w:type="paragraph" w:styleId="z-BottomofForm">
    <w:name w:val="HTML Bottom of Form"/>
    <w:basedOn w:val="Normal"/>
    <w:next w:val="Normal"/>
    <w:link w:val="z-BottomofFormChar"/>
    <w:hidden/>
    <w:uiPriority w:val="99"/>
    <w:semiHidden/>
    <w:unhideWhenUsed/>
    <w:rsid w:val="00D523DD"/>
    <w:pPr>
      <w:pBdr>
        <w:top w:val="single" w:sz="6" w:space="1" w:color="auto"/>
      </w:pBdr>
      <w:spacing w:after="0" w:line="240" w:lineRule="auto"/>
      <w:jc w:val="center"/>
    </w:pPr>
    <w:rPr>
      <w:rFonts w:ascii="Arial" w:eastAsia="Times New Roman" w:hAnsi="Arial" w:cs="Arial"/>
      <w:vanish/>
      <w:color w:val="000000"/>
      <w:sz w:val="16"/>
      <w:szCs w:val="16"/>
      <w:lang w:val="en-US"/>
    </w:rPr>
  </w:style>
  <w:style w:type="character" w:customStyle="1" w:styleId="z-BottomofFormChar">
    <w:name w:val="z-Bottom of Form Char"/>
    <w:basedOn w:val="DefaultParagraphFont"/>
    <w:link w:val="z-BottomofForm"/>
    <w:uiPriority w:val="99"/>
    <w:semiHidden/>
    <w:rsid w:val="00D523DD"/>
    <w:rPr>
      <w:rFonts w:ascii="Arial" w:eastAsia="Times New Roman" w:hAnsi="Arial" w:cs="Arial"/>
      <w:vanish/>
      <w:color w:val="000000"/>
      <w:sz w:val="16"/>
      <w:szCs w:val="16"/>
    </w:rPr>
  </w:style>
  <w:style w:type="paragraph" w:customStyle="1" w:styleId="Default">
    <w:name w:val="Default"/>
    <w:rsid w:val="00D523DD"/>
    <w:pPr>
      <w:autoSpaceDE w:val="0"/>
      <w:autoSpaceDN w:val="0"/>
      <w:adjustRightInd w:val="0"/>
      <w:spacing w:after="0" w:line="240" w:lineRule="auto"/>
    </w:pPr>
    <w:rPr>
      <w:rFonts w:ascii="Arial Black" w:hAnsi="Arial Black" w:cs="Arial Black"/>
      <w:color w:val="000000"/>
      <w:sz w:val="24"/>
      <w:szCs w:val="24"/>
    </w:rPr>
  </w:style>
  <w:style w:type="table" w:styleId="LightShading-Accent5">
    <w:name w:val="Light Shading Accent 5"/>
    <w:basedOn w:val="TableNormal"/>
    <w:uiPriority w:val="60"/>
    <w:rsid w:val="00D523D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customStyle="1" w:styleId="DecimalAligned">
    <w:name w:val="Decimal Aligned"/>
    <w:basedOn w:val="Normal"/>
    <w:uiPriority w:val="40"/>
    <w:qFormat/>
    <w:rsid w:val="00D523DD"/>
    <w:pPr>
      <w:tabs>
        <w:tab w:val="decimal" w:pos="360"/>
      </w:tabs>
    </w:pPr>
    <w:rPr>
      <w:lang w:val="en-US"/>
    </w:rPr>
  </w:style>
  <w:style w:type="paragraph" w:styleId="FootnoteText">
    <w:name w:val="footnote text"/>
    <w:basedOn w:val="Normal"/>
    <w:link w:val="FootnoteTextChar"/>
    <w:uiPriority w:val="99"/>
    <w:unhideWhenUsed/>
    <w:rsid w:val="00D523DD"/>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D523DD"/>
    <w:rPr>
      <w:rFonts w:eastAsiaTheme="minorEastAsia"/>
      <w:sz w:val="20"/>
      <w:szCs w:val="20"/>
    </w:rPr>
  </w:style>
  <w:style w:type="character" w:styleId="SubtleEmphasis">
    <w:name w:val="Subtle Emphasis"/>
    <w:basedOn w:val="DefaultParagraphFont"/>
    <w:uiPriority w:val="19"/>
    <w:qFormat/>
    <w:rsid w:val="00D523DD"/>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D523DD"/>
    <w:pPr>
      <w:spacing w:after="0" w:line="240" w:lineRule="auto"/>
    </w:pPr>
    <w:rPr>
      <w:rFonts w:eastAsiaTheme="minorEastAsia"/>
      <w:color w:val="2F5496" w:themeColor="accent1" w:themeShade="BF"/>
      <w:lang w:bidi="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1">
    <w:name w:val="Light Shading1"/>
    <w:basedOn w:val="TableNormal"/>
    <w:uiPriority w:val="60"/>
    <w:rsid w:val="00D523D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D523DD"/>
    <w:rPr>
      <w:color w:val="808080"/>
    </w:rPr>
  </w:style>
  <w:style w:type="character" w:customStyle="1" w:styleId="itxtrst">
    <w:name w:val="itxtrst"/>
    <w:basedOn w:val="DefaultParagraphFont"/>
    <w:rsid w:val="00D523DD"/>
  </w:style>
  <w:style w:type="paragraph" w:styleId="DocumentMap">
    <w:name w:val="Document Map"/>
    <w:basedOn w:val="Normal"/>
    <w:link w:val="DocumentMapChar"/>
    <w:uiPriority w:val="99"/>
    <w:semiHidden/>
    <w:unhideWhenUsed/>
    <w:rsid w:val="00D523DD"/>
    <w:pPr>
      <w:spacing w:after="0" w:line="240" w:lineRule="auto"/>
    </w:pPr>
    <w:rPr>
      <w:rFonts w:ascii="Tahoma" w:eastAsia="Calibri" w:hAnsi="Tahoma" w:cs="Tahoma"/>
      <w:sz w:val="16"/>
      <w:szCs w:val="16"/>
      <w:lang w:val="en-US"/>
    </w:rPr>
  </w:style>
  <w:style w:type="character" w:customStyle="1" w:styleId="DocumentMapChar">
    <w:name w:val="Document Map Char"/>
    <w:basedOn w:val="DefaultParagraphFont"/>
    <w:link w:val="DocumentMap"/>
    <w:uiPriority w:val="99"/>
    <w:semiHidden/>
    <w:rsid w:val="00D523DD"/>
    <w:rPr>
      <w:rFonts w:ascii="Tahoma" w:eastAsia="Calibri" w:hAnsi="Tahoma" w:cs="Tahoma"/>
      <w:sz w:val="16"/>
      <w:szCs w:val="16"/>
    </w:rPr>
  </w:style>
  <w:style w:type="character" w:customStyle="1" w:styleId="UnresolvedMention1">
    <w:name w:val="Unresolved Mention1"/>
    <w:basedOn w:val="DefaultParagraphFont"/>
    <w:uiPriority w:val="99"/>
    <w:semiHidden/>
    <w:unhideWhenUsed/>
    <w:rsid w:val="00D523DD"/>
    <w:rPr>
      <w:color w:val="605E5C"/>
      <w:shd w:val="clear" w:color="auto" w:fill="E1DFDD"/>
    </w:rPr>
  </w:style>
  <w:style w:type="character" w:customStyle="1" w:styleId="UnresolvedMention2">
    <w:name w:val="Unresolved Mention2"/>
    <w:basedOn w:val="DefaultParagraphFont"/>
    <w:uiPriority w:val="99"/>
    <w:semiHidden/>
    <w:unhideWhenUsed/>
    <w:rsid w:val="00D523DD"/>
    <w:rPr>
      <w:color w:val="605E5C"/>
      <w:shd w:val="clear" w:color="auto" w:fill="E1DFDD"/>
    </w:rPr>
  </w:style>
  <w:style w:type="table" w:customStyle="1" w:styleId="TableGrid2">
    <w:name w:val="Table Grid2"/>
    <w:basedOn w:val="TableNormal"/>
    <w:next w:val="TableGrid"/>
    <w:uiPriority w:val="39"/>
    <w:rsid w:val="00D523D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523D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23D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523D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523D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523D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523DD"/>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23D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523D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D523DD"/>
    <w:pPr>
      <w:spacing w:after="100" w:line="259" w:lineRule="auto"/>
      <w:ind w:left="220"/>
    </w:pPr>
    <w:rPr>
      <w:lang w:eastAsia="en-GB"/>
    </w:rPr>
  </w:style>
  <w:style w:type="paragraph" w:styleId="TOC4">
    <w:name w:val="toc 4"/>
    <w:basedOn w:val="Normal"/>
    <w:next w:val="Normal"/>
    <w:autoRedefine/>
    <w:uiPriority w:val="39"/>
    <w:unhideWhenUsed/>
    <w:rsid w:val="00D523DD"/>
    <w:pPr>
      <w:spacing w:after="100" w:line="259" w:lineRule="auto"/>
      <w:ind w:left="660"/>
    </w:pPr>
    <w:rPr>
      <w:lang w:eastAsia="en-GB"/>
    </w:rPr>
  </w:style>
  <w:style w:type="paragraph" w:styleId="TOC5">
    <w:name w:val="toc 5"/>
    <w:basedOn w:val="Normal"/>
    <w:next w:val="Normal"/>
    <w:autoRedefine/>
    <w:uiPriority w:val="39"/>
    <w:unhideWhenUsed/>
    <w:rsid w:val="00D523DD"/>
    <w:pPr>
      <w:spacing w:after="100" w:line="259" w:lineRule="auto"/>
      <w:ind w:left="880"/>
    </w:pPr>
    <w:rPr>
      <w:lang w:eastAsia="en-GB"/>
    </w:rPr>
  </w:style>
  <w:style w:type="paragraph" w:styleId="TOC6">
    <w:name w:val="toc 6"/>
    <w:basedOn w:val="Normal"/>
    <w:next w:val="Normal"/>
    <w:autoRedefine/>
    <w:uiPriority w:val="39"/>
    <w:unhideWhenUsed/>
    <w:rsid w:val="00D523DD"/>
    <w:pPr>
      <w:spacing w:after="100" w:line="259" w:lineRule="auto"/>
      <w:ind w:left="1100"/>
    </w:pPr>
    <w:rPr>
      <w:lang w:eastAsia="en-GB"/>
    </w:rPr>
  </w:style>
  <w:style w:type="paragraph" w:styleId="TOC7">
    <w:name w:val="toc 7"/>
    <w:basedOn w:val="Normal"/>
    <w:next w:val="Normal"/>
    <w:autoRedefine/>
    <w:uiPriority w:val="39"/>
    <w:unhideWhenUsed/>
    <w:rsid w:val="00D523DD"/>
    <w:pPr>
      <w:spacing w:after="100" w:line="259" w:lineRule="auto"/>
      <w:ind w:left="1320"/>
    </w:pPr>
    <w:rPr>
      <w:lang w:eastAsia="en-GB"/>
    </w:rPr>
  </w:style>
  <w:style w:type="paragraph" w:styleId="TOC8">
    <w:name w:val="toc 8"/>
    <w:basedOn w:val="Normal"/>
    <w:next w:val="Normal"/>
    <w:autoRedefine/>
    <w:uiPriority w:val="39"/>
    <w:unhideWhenUsed/>
    <w:rsid w:val="00D523DD"/>
    <w:pPr>
      <w:spacing w:after="100" w:line="259" w:lineRule="auto"/>
      <w:ind w:left="1540"/>
    </w:pPr>
    <w:rPr>
      <w:lang w:eastAsia="en-GB"/>
    </w:rPr>
  </w:style>
  <w:style w:type="paragraph" w:styleId="TOC9">
    <w:name w:val="toc 9"/>
    <w:basedOn w:val="Normal"/>
    <w:next w:val="Normal"/>
    <w:autoRedefine/>
    <w:uiPriority w:val="39"/>
    <w:unhideWhenUsed/>
    <w:rsid w:val="00D523DD"/>
    <w:pPr>
      <w:spacing w:after="100" w:line="259" w:lineRule="auto"/>
      <w:ind w:left="1760"/>
    </w:pPr>
    <w:rPr>
      <w:lang w:eastAsia="en-GB"/>
    </w:rPr>
  </w:style>
  <w:style w:type="paragraph" w:styleId="NoSpacing">
    <w:name w:val="No Spacing"/>
    <w:uiPriority w:val="1"/>
    <w:qFormat/>
    <w:rsid w:val="00D523DD"/>
    <w:pPr>
      <w:spacing w:after="0" w:line="240" w:lineRule="auto"/>
    </w:pPr>
    <w:rPr>
      <w:rFonts w:eastAsiaTheme="minorEastAsia"/>
      <w:lang w:val="en-GB"/>
    </w:rPr>
  </w:style>
  <w:style w:type="character" w:customStyle="1" w:styleId="UnresolvedMention3">
    <w:name w:val="Unresolved Mention3"/>
    <w:basedOn w:val="DefaultParagraphFont"/>
    <w:uiPriority w:val="99"/>
    <w:semiHidden/>
    <w:unhideWhenUsed/>
    <w:rsid w:val="00D523DD"/>
    <w:rPr>
      <w:color w:val="605E5C"/>
      <w:shd w:val="clear" w:color="auto" w:fill="E1DFDD"/>
    </w:rPr>
  </w:style>
  <w:style w:type="character" w:styleId="UnresolvedMention">
    <w:name w:val="Unresolved Mention"/>
    <w:basedOn w:val="DefaultParagraphFont"/>
    <w:uiPriority w:val="99"/>
    <w:semiHidden/>
    <w:unhideWhenUsed/>
    <w:rsid w:val="00D52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75493">
      <w:bodyDiv w:val="1"/>
      <w:marLeft w:val="0"/>
      <w:marRight w:val="0"/>
      <w:marTop w:val="0"/>
      <w:marBottom w:val="0"/>
      <w:divBdr>
        <w:top w:val="none" w:sz="0" w:space="0" w:color="auto"/>
        <w:left w:val="none" w:sz="0" w:space="0" w:color="auto"/>
        <w:bottom w:val="none" w:sz="0" w:space="0" w:color="auto"/>
        <w:right w:val="none" w:sz="0" w:space="0" w:color="auto"/>
      </w:divBdr>
    </w:div>
    <w:div w:id="600332280">
      <w:bodyDiv w:val="1"/>
      <w:marLeft w:val="0"/>
      <w:marRight w:val="0"/>
      <w:marTop w:val="0"/>
      <w:marBottom w:val="0"/>
      <w:divBdr>
        <w:top w:val="none" w:sz="0" w:space="0" w:color="auto"/>
        <w:left w:val="none" w:sz="0" w:space="0" w:color="auto"/>
        <w:bottom w:val="none" w:sz="0" w:space="0" w:color="auto"/>
        <w:right w:val="none" w:sz="0" w:space="0" w:color="auto"/>
      </w:divBdr>
    </w:div>
    <w:div w:id="198831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wmf"/><Relationship Id="rId18" Type="http://schemas.openxmlformats.org/officeDocument/2006/relationships/control" Target="activeX/activeX5.xml"/><Relationship Id="rId26" Type="http://schemas.openxmlformats.org/officeDocument/2006/relationships/control" Target="activeX/activeX10.xml"/><Relationship Id="rId3" Type="http://schemas.openxmlformats.org/officeDocument/2006/relationships/settings" Target="settings.xml"/><Relationship Id="rId21" Type="http://schemas.openxmlformats.org/officeDocument/2006/relationships/hyperlink" Target="http://hp2010.nhlbihin.net/atpiii/calculator.asp?usertype=prof" TargetMode="External"/><Relationship Id="rId7" Type="http://schemas.openxmlformats.org/officeDocument/2006/relationships/hyperlink" Target="mhtml:file://C:\Users\hp\Desktop\cvs%20risk%20profile%20(4)\10-year%20CVD%20Risk%20Calculator%20(Risk%20Assessment%20Tool%20for%20Estimating%2010-year%20Risk%20of%20Developing%20Hard%20CHD%20(Myocardial%20Infarction%20and%20Coronary%20Death)%20Version).mht!http://www.nhlbi.nih.gov/about/ncep/index.htm" TargetMode="External"/><Relationship Id="rId12" Type="http://schemas.openxmlformats.org/officeDocument/2006/relationships/control" Target="activeX/activeX2.xml"/><Relationship Id="rId17" Type="http://schemas.openxmlformats.org/officeDocument/2006/relationships/hyperlink" Target="http://hp2010.nhlbihin.net/atpiii/calculator.asp?usertype=prof" TargetMode="External"/><Relationship Id="rId25" Type="http://schemas.openxmlformats.org/officeDocument/2006/relationships/control" Target="activeX/activeX9.xm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control" Target="activeX/activeX12.xml"/><Relationship Id="rId1" Type="http://schemas.openxmlformats.org/officeDocument/2006/relationships/numbering" Target="numbering.xml"/><Relationship Id="rId6" Type="http://schemas.openxmlformats.org/officeDocument/2006/relationships/hyperlink" Target="mhtml:file://C:\Users\hp\Desktop\cvs%20risk%20profile%20(4)\10-year%20CVD%20Risk%20Calculator%20(Risk%20Assessment%20Tool%20for%20Estimating%2010-year%20Risk%20of%20Developing%20Hard%20CHD%20(Myocardial%20Infarction%20and%20Coronary%20Death)%20Version).mht!http://www.nhlbi.nih.gov/guidelines/cholesterol/index.htm" TargetMode="External"/><Relationship Id="rId11" Type="http://schemas.openxmlformats.org/officeDocument/2006/relationships/image" Target="media/image3.wmf"/><Relationship Id="rId24" Type="http://schemas.openxmlformats.org/officeDocument/2006/relationships/hyperlink" Target="http://hp2010.nhlbihin.net/atpiii/calculator.asp?usertype=prof" TargetMode="External"/><Relationship Id="rId5" Type="http://schemas.openxmlformats.org/officeDocument/2006/relationships/image" Target="media/image1.png"/><Relationship Id="rId15" Type="http://schemas.openxmlformats.org/officeDocument/2006/relationships/image" Target="media/image5.wmf"/><Relationship Id="rId23" Type="http://schemas.openxmlformats.org/officeDocument/2006/relationships/control" Target="activeX/activeX8.xml"/><Relationship Id="rId28" Type="http://schemas.openxmlformats.org/officeDocument/2006/relationships/image" Target="media/image6.wmf"/><Relationship Id="rId10" Type="http://schemas.openxmlformats.org/officeDocument/2006/relationships/control" Target="activeX/activeX1.xml"/><Relationship Id="rId19" Type="http://schemas.openxmlformats.org/officeDocument/2006/relationships/hyperlink" Target="http://hp2010.nhlbihin.net/atpiii/calculator.asp?usertype=pro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control" Target="activeX/activeX11.xm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19</Pages>
  <Words>2488</Words>
  <Characters>14188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Abiola Olubiyi</dc:creator>
  <cp:keywords/>
  <dc:description/>
  <cp:lastModifiedBy>Abiola Olubiyi</cp:lastModifiedBy>
  <cp:revision>4</cp:revision>
  <dcterms:created xsi:type="dcterms:W3CDTF">2022-01-27T17:03:00Z</dcterms:created>
  <dcterms:modified xsi:type="dcterms:W3CDTF">2022-01-27T17:15:00Z</dcterms:modified>
</cp:coreProperties>
</file>