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465C5" w:rsidRDefault="00F7316B" w14:paraId="2F018427" w14:textId="5D036ABE">
      <w:pPr>
        <w:rPr>
          <w:b w:val="1"/>
          <w:bCs w:val="1"/>
          <w:u w:val="single"/>
          <w:lang w:val="en-US"/>
        </w:rPr>
      </w:pPr>
      <w:r w:rsidRPr="56B325DA" w:rsidR="00F7316B">
        <w:rPr>
          <w:b w:val="1"/>
          <w:bCs w:val="1"/>
          <w:u w:val="single"/>
          <w:lang w:val="en-US"/>
        </w:rPr>
        <w:t xml:space="preserve">Additional File </w:t>
      </w:r>
      <w:r w:rsidRPr="56B325DA" w:rsidR="00345F79">
        <w:rPr>
          <w:b w:val="1"/>
          <w:bCs w:val="1"/>
          <w:u w:val="single"/>
          <w:lang w:val="en-US"/>
        </w:rPr>
        <w:t>1</w:t>
      </w:r>
      <w:r w:rsidRPr="56B325DA" w:rsidR="2D9FEEC9">
        <w:rPr>
          <w:b w:val="1"/>
          <w:bCs w:val="1"/>
          <w:u w:val="single"/>
          <w:lang w:val="en-US"/>
        </w:rPr>
        <w:t>1</w:t>
      </w:r>
      <w:r w:rsidRPr="56B325DA" w:rsidR="00F7316B">
        <w:rPr>
          <w:b w:val="1"/>
          <w:bCs w:val="1"/>
          <w:u w:val="single"/>
          <w:lang w:val="en-US"/>
        </w:rPr>
        <w:t xml:space="preserve">: Secondary outcomes </w:t>
      </w:r>
    </w:p>
    <w:p w:rsidRPr="004465C5" w:rsidR="00814254" w:rsidRDefault="004465C5" w14:paraId="0D5C4942" w14:textId="61AE4F13">
      <w:pPr>
        <w:rPr>
          <w:b w:val="1"/>
          <w:bCs w:val="1"/>
          <w:lang w:val="en-US"/>
        </w:rPr>
      </w:pPr>
      <w:r w:rsidRPr="56B325DA" w:rsidR="004465C5">
        <w:rPr>
          <w:b w:val="1"/>
          <w:bCs w:val="1"/>
          <w:lang w:val="en-US"/>
        </w:rPr>
        <w:t xml:space="preserve">Additional Table </w:t>
      </w:r>
      <w:r w:rsidRPr="56B325DA" w:rsidR="00345F79">
        <w:rPr>
          <w:b w:val="1"/>
          <w:bCs w:val="1"/>
          <w:lang w:val="en-US"/>
        </w:rPr>
        <w:t>1</w:t>
      </w:r>
      <w:r w:rsidRPr="56B325DA" w:rsidR="2404A472">
        <w:rPr>
          <w:b w:val="1"/>
          <w:bCs w:val="1"/>
          <w:lang w:val="en-US"/>
        </w:rPr>
        <w:t>1</w:t>
      </w:r>
      <w:r w:rsidRPr="56B325DA" w:rsidR="004465C5">
        <w:rPr>
          <w:b w:val="1"/>
          <w:bCs w:val="1"/>
          <w:lang w:val="en-US"/>
        </w:rPr>
        <w:t xml:space="preserve">.1: Secondary outcomes </w:t>
      </w:r>
      <w:r w:rsidRPr="56B325DA" w:rsidR="00445C49">
        <w:rPr>
          <w:b w:val="1"/>
          <w:bCs w:val="1"/>
          <w:lang w:val="en-US"/>
        </w:rPr>
        <w:t>measured by each study</w:t>
      </w:r>
    </w:p>
    <w:p w:rsidR="00445C49" w:rsidRDefault="00445C49" w14:paraId="35399CEB" w14:textId="7E45BBB5">
      <w:pPr>
        <w:rPr>
          <w:lang w:val="en-US"/>
        </w:rPr>
      </w:pPr>
    </w:p>
    <w:tbl>
      <w:tblPr>
        <w:tblW w:w="154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326"/>
        <w:gridCol w:w="1079"/>
        <w:gridCol w:w="1276"/>
        <w:gridCol w:w="1134"/>
        <w:gridCol w:w="1276"/>
        <w:gridCol w:w="1417"/>
        <w:gridCol w:w="1843"/>
        <w:gridCol w:w="1984"/>
        <w:gridCol w:w="2268"/>
        <w:gridCol w:w="1843"/>
      </w:tblGrid>
      <w:tr w:rsidRPr="00692109" w:rsidR="00445C49" w:rsidTr="00E141FC" w14:paraId="3E7549F8" w14:textId="77777777">
        <w:trPr>
          <w:trHeight w:val="1440"/>
        </w:trPr>
        <w:tc>
          <w:tcPr>
            <w:tcW w:w="1326" w:type="dxa"/>
            <w:shd w:val="clear" w:color="auto" w:fill="auto"/>
            <w:vAlign w:val="bottom"/>
            <w:hideMark/>
          </w:tcPr>
          <w:p w:rsidRPr="00692109" w:rsidR="00445C49" w:rsidP="00E141FC" w:rsidRDefault="00445C49" w14:paraId="3CF14636" w14:textId="77777777">
            <w:pPr>
              <w:rPr>
                <w:rFonts w:ascii="Calibri" w:hAnsi="Calibri" w:eastAsia="Times New Roman" w:cs="Calibri"/>
                <w:b/>
                <w:bCs/>
                <w:color w:val="000000"/>
                <w:sz w:val="16"/>
                <w:szCs w:val="16"/>
                <w:lang w:eastAsia="en-GB"/>
              </w:rPr>
            </w:pPr>
            <w:r w:rsidRPr="00692109">
              <w:rPr>
                <w:rFonts w:ascii="Calibri" w:hAnsi="Calibri" w:eastAsia="Times New Roman" w:cs="Calibri"/>
                <w:b/>
                <w:bCs/>
                <w:color w:val="000000"/>
                <w:sz w:val="16"/>
                <w:szCs w:val="16"/>
                <w:lang w:eastAsia="en-GB"/>
              </w:rPr>
              <w:t>Trial name</w:t>
            </w:r>
          </w:p>
        </w:tc>
        <w:tc>
          <w:tcPr>
            <w:tcW w:w="1079" w:type="dxa"/>
            <w:shd w:val="clear" w:color="auto" w:fill="auto"/>
            <w:vAlign w:val="bottom"/>
            <w:hideMark/>
          </w:tcPr>
          <w:p w:rsidRPr="00692109" w:rsidR="00445C49" w:rsidP="00E141FC" w:rsidRDefault="00445C49" w14:paraId="0F1F6694" w14:textId="77777777">
            <w:pPr>
              <w:rPr>
                <w:rFonts w:ascii="Calibri" w:hAnsi="Calibri" w:eastAsia="Times New Roman" w:cs="Calibri"/>
                <w:b/>
                <w:bCs/>
                <w:color w:val="000000"/>
                <w:sz w:val="16"/>
                <w:szCs w:val="16"/>
                <w:lang w:eastAsia="en-GB"/>
              </w:rPr>
            </w:pPr>
            <w:r w:rsidRPr="00692109">
              <w:rPr>
                <w:rFonts w:ascii="Calibri" w:hAnsi="Calibri" w:eastAsia="Times New Roman" w:cs="Calibri"/>
                <w:b/>
                <w:bCs/>
                <w:color w:val="000000"/>
                <w:sz w:val="16"/>
                <w:szCs w:val="16"/>
                <w:lang w:eastAsia="en-GB"/>
              </w:rPr>
              <w:t>Lead paper</w:t>
            </w:r>
          </w:p>
        </w:tc>
        <w:tc>
          <w:tcPr>
            <w:tcW w:w="1276" w:type="dxa"/>
            <w:shd w:val="clear" w:color="auto" w:fill="auto"/>
            <w:vAlign w:val="bottom"/>
            <w:hideMark/>
          </w:tcPr>
          <w:p w:rsidRPr="00692109" w:rsidR="00445C49" w:rsidP="00E141FC" w:rsidRDefault="00445C49" w14:paraId="42AEF0E4" w14:textId="77777777">
            <w:pPr>
              <w:rPr>
                <w:rFonts w:ascii="Calibri" w:hAnsi="Calibri" w:eastAsia="Times New Roman" w:cs="Calibri"/>
                <w:b/>
                <w:bCs/>
                <w:color w:val="000000"/>
                <w:sz w:val="16"/>
                <w:szCs w:val="16"/>
                <w:lang w:eastAsia="en-GB"/>
              </w:rPr>
            </w:pPr>
            <w:r w:rsidRPr="00692109">
              <w:rPr>
                <w:rFonts w:ascii="Calibri" w:hAnsi="Calibri" w:eastAsia="Times New Roman" w:cs="Calibri"/>
                <w:b/>
                <w:bCs/>
                <w:color w:val="000000"/>
                <w:sz w:val="16"/>
                <w:szCs w:val="16"/>
                <w:lang w:eastAsia="en-GB"/>
              </w:rPr>
              <w:t>Education, school exclusion, employment, benefit recipient</w:t>
            </w:r>
          </w:p>
        </w:tc>
        <w:tc>
          <w:tcPr>
            <w:tcW w:w="1134" w:type="dxa"/>
            <w:shd w:val="clear" w:color="auto" w:fill="auto"/>
            <w:vAlign w:val="bottom"/>
            <w:hideMark/>
          </w:tcPr>
          <w:p w:rsidRPr="00692109" w:rsidR="00445C49" w:rsidP="00E141FC" w:rsidRDefault="00445C49" w14:paraId="4C5C2C5A" w14:textId="77777777">
            <w:pPr>
              <w:rPr>
                <w:rFonts w:ascii="Calibri" w:hAnsi="Calibri" w:eastAsia="Times New Roman" w:cs="Calibri"/>
                <w:b/>
                <w:bCs/>
                <w:color w:val="000000"/>
                <w:sz w:val="16"/>
                <w:szCs w:val="16"/>
                <w:lang w:eastAsia="en-GB"/>
              </w:rPr>
            </w:pPr>
            <w:r w:rsidRPr="00692109">
              <w:rPr>
                <w:rFonts w:ascii="Calibri" w:hAnsi="Calibri" w:eastAsia="Times New Roman" w:cs="Calibri"/>
                <w:b/>
                <w:bCs/>
                <w:color w:val="000000"/>
                <w:sz w:val="16"/>
                <w:szCs w:val="16"/>
                <w:lang w:eastAsia="en-GB"/>
              </w:rPr>
              <w:t>Crime record</w:t>
            </w:r>
          </w:p>
        </w:tc>
        <w:tc>
          <w:tcPr>
            <w:tcW w:w="1276" w:type="dxa"/>
            <w:shd w:val="clear" w:color="auto" w:fill="auto"/>
            <w:vAlign w:val="bottom"/>
            <w:hideMark/>
          </w:tcPr>
          <w:p w:rsidRPr="00692109" w:rsidR="00445C49" w:rsidP="00E141FC" w:rsidRDefault="00445C49" w14:paraId="071E4427" w14:textId="77777777">
            <w:pPr>
              <w:rPr>
                <w:rFonts w:ascii="Calibri" w:hAnsi="Calibri" w:eastAsia="Times New Roman" w:cs="Calibri"/>
                <w:b/>
                <w:bCs/>
                <w:color w:val="000000"/>
                <w:sz w:val="16"/>
                <w:szCs w:val="16"/>
                <w:lang w:eastAsia="en-GB"/>
              </w:rPr>
            </w:pPr>
            <w:r w:rsidRPr="00692109">
              <w:rPr>
                <w:rFonts w:ascii="Calibri" w:hAnsi="Calibri" w:eastAsia="Times New Roman" w:cs="Calibri"/>
                <w:b/>
                <w:bCs/>
                <w:color w:val="000000"/>
                <w:sz w:val="16"/>
                <w:szCs w:val="16"/>
                <w:lang w:eastAsia="en-GB"/>
              </w:rPr>
              <w:t>Long term addictive behaviours</w:t>
            </w:r>
          </w:p>
        </w:tc>
        <w:tc>
          <w:tcPr>
            <w:tcW w:w="1417" w:type="dxa"/>
            <w:shd w:val="clear" w:color="auto" w:fill="auto"/>
            <w:vAlign w:val="bottom"/>
            <w:hideMark/>
          </w:tcPr>
          <w:p w:rsidRPr="00692109" w:rsidR="00445C49" w:rsidP="00E141FC" w:rsidRDefault="00445C49" w14:paraId="2F293C46" w14:textId="77777777">
            <w:pPr>
              <w:rPr>
                <w:rFonts w:ascii="Calibri" w:hAnsi="Calibri" w:eastAsia="Times New Roman" w:cs="Calibri"/>
                <w:b/>
                <w:bCs/>
                <w:color w:val="000000"/>
                <w:sz w:val="16"/>
                <w:szCs w:val="16"/>
                <w:lang w:eastAsia="en-GB"/>
              </w:rPr>
            </w:pPr>
            <w:r w:rsidRPr="00692109">
              <w:rPr>
                <w:rFonts w:ascii="Calibri" w:hAnsi="Calibri" w:eastAsia="Times New Roman" w:cs="Calibri"/>
                <w:b/>
                <w:bCs/>
                <w:color w:val="000000"/>
                <w:sz w:val="16"/>
                <w:szCs w:val="16"/>
                <w:lang w:eastAsia="en-GB"/>
              </w:rPr>
              <w:t>Health outcomes</w:t>
            </w:r>
          </w:p>
        </w:tc>
        <w:tc>
          <w:tcPr>
            <w:tcW w:w="1843" w:type="dxa"/>
            <w:shd w:val="clear" w:color="auto" w:fill="auto"/>
            <w:vAlign w:val="bottom"/>
            <w:hideMark/>
          </w:tcPr>
          <w:p w:rsidRPr="00692109" w:rsidR="00445C49" w:rsidP="00E141FC" w:rsidRDefault="00445C49" w14:paraId="5BFA146E" w14:textId="77777777">
            <w:pPr>
              <w:rPr>
                <w:rFonts w:ascii="Calibri" w:hAnsi="Calibri" w:eastAsia="Times New Roman" w:cs="Calibri"/>
                <w:b/>
                <w:bCs/>
                <w:color w:val="000000"/>
                <w:sz w:val="16"/>
                <w:szCs w:val="16"/>
                <w:lang w:eastAsia="en-GB"/>
              </w:rPr>
            </w:pPr>
            <w:r w:rsidRPr="00692109">
              <w:rPr>
                <w:rFonts w:ascii="Calibri" w:hAnsi="Calibri" w:eastAsia="Times New Roman" w:cs="Calibri"/>
                <w:b/>
                <w:bCs/>
                <w:color w:val="000000"/>
                <w:sz w:val="16"/>
                <w:szCs w:val="16"/>
                <w:lang w:eastAsia="en-GB"/>
              </w:rPr>
              <w:t>Dependence/harmful substance use</w:t>
            </w:r>
          </w:p>
        </w:tc>
        <w:tc>
          <w:tcPr>
            <w:tcW w:w="1984" w:type="dxa"/>
            <w:shd w:val="clear" w:color="auto" w:fill="auto"/>
            <w:vAlign w:val="bottom"/>
            <w:hideMark/>
          </w:tcPr>
          <w:p w:rsidRPr="00692109" w:rsidR="00445C49" w:rsidP="00E141FC" w:rsidRDefault="00445C49" w14:paraId="23EEB959" w14:textId="77777777">
            <w:pPr>
              <w:rPr>
                <w:rFonts w:ascii="Calibri" w:hAnsi="Calibri" w:eastAsia="Times New Roman" w:cs="Calibri"/>
                <w:b/>
                <w:bCs/>
                <w:color w:val="000000"/>
                <w:sz w:val="16"/>
                <w:szCs w:val="16"/>
                <w:lang w:eastAsia="en-GB"/>
              </w:rPr>
            </w:pPr>
            <w:r w:rsidRPr="00692109">
              <w:rPr>
                <w:rFonts w:ascii="Calibri" w:hAnsi="Calibri" w:eastAsia="Times New Roman" w:cs="Calibri"/>
                <w:b/>
                <w:bCs/>
                <w:color w:val="000000"/>
                <w:sz w:val="16"/>
                <w:szCs w:val="16"/>
                <w:lang w:eastAsia="en-GB"/>
              </w:rPr>
              <w:t>Other</w:t>
            </w:r>
          </w:p>
        </w:tc>
        <w:tc>
          <w:tcPr>
            <w:tcW w:w="2268" w:type="dxa"/>
            <w:shd w:val="clear" w:color="auto" w:fill="auto"/>
            <w:vAlign w:val="bottom"/>
            <w:hideMark/>
          </w:tcPr>
          <w:p w:rsidRPr="00692109" w:rsidR="00445C49" w:rsidP="00E141FC" w:rsidRDefault="00445C49" w14:paraId="184948B3" w14:textId="77777777">
            <w:pPr>
              <w:rPr>
                <w:rFonts w:ascii="Calibri" w:hAnsi="Calibri" w:eastAsia="Times New Roman" w:cs="Calibri"/>
                <w:b/>
                <w:bCs/>
                <w:color w:val="000000"/>
                <w:sz w:val="16"/>
                <w:szCs w:val="16"/>
                <w:lang w:eastAsia="en-GB"/>
              </w:rPr>
            </w:pPr>
            <w:r w:rsidRPr="00692109">
              <w:rPr>
                <w:rFonts w:ascii="Calibri" w:hAnsi="Calibri" w:eastAsia="Times New Roman" w:cs="Calibri"/>
                <w:b/>
                <w:bCs/>
                <w:color w:val="000000"/>
                <w:sz w:val="16"/>
                <w:szCs w:val="16"/>
                <w:lang w:eastAsia="en-GB"/>
              </w:rPr>
              <w:t>Adverse events on health/substance use of intervention</w:t>
            </w:r>
          </w:p>
        </w:tc>
        <w:tc>
          <w:tcPr>
            <w:tcW w:w="1843" w:type="dxa"/>
            <w:shd w:val="clear" w:color="auto" w:fill="auto"/>
            <w:vAlign w:val="bottom"/>
            <w:hideMark/>
          </w:tcPr>
          <w:p w:rsidRPr="00692109" w:rsidR="00445C49" w:rsidP="00E141FC" w:rsidRDefault="00445C49" w14:paraId="4E76CBCD" w14:textId="77777777">
            <w:pPr>
              <w:rPr>
                <w:rFonts w:ascii="Calibri" w:hAnsi="Calibri" w:eastAsia="Times New Roman" w:cs="Calibri"/>
                <w:b/>
                <w:bCs/>
                <w:color w:val="000000"/>
                <w:sz w:val="16"/>
                <w:szCs w:val="16"/>
                <w:lang w:eastAsia="en-GB"/>
              </w:rPr>
            </w:pPr>
            <w:r w:rsidRPr="00692109">
              <w:rPr>
                <w:rFonts w:ascii="Calibri" w:hAnsi="Calibri" w:eastAsia="Times New Roman" w:cs="Calibri"/>
                <w:b/>
                <w:bCs/>
                <w:color w:val="000000"/>
                <w:sz w:val="16"/>
                <w:szCs w:val="16"/>
                <w:lang w:eastAsia="en-GB"/>
              </w:rPr>
              <w:t>Cost effectiveness</w:t>
            </w:r>
          </w:p>
        </w:tc>
      </w:tr>
      <w:tr w:rsidRPr="00692109" w:rsidR="00445C49" w:rsidTr="00E141FC" w14:paraId="00B4EB68" w14:textId="77777777">
        <w:trPr>
          <w:trHeight w:val="231"/>
        </w:trPr>
        <w:tc>
          <w:tcPr>
            <w:tcW w:w="15446" w:type="dxa"/>
            <w:gridSpan w:val="10"/>
            <w:shd w:val="clear" w:color="auto" w:fill="auto"/>
            <w:vAlign w:val="bottom"/>
            <w:hideMark/>
          </w:tcPr>
          <w:p w:rsidRPr="00AA2530" w:rsidR="00445C49" w:rsidP="00E141FC" w:rsidRDefault="00445C49" w14:paraId="34A38869" w14:textId="77777777">
            <w:pPr>
              <w:rPr>
                <w:rFonts w:ascii="Calibri" w:hAnsi="Calibri" w:eastAsia="Times New Roman" w:cs="Calibri"/>
                <w:b/>
                <w:bCs/>
                <w:color w:val="000000"/>
                <w:sz w:val="16"/>
                <w:szCs w:val="16"/>
                <w:lang w:eastAsia="en-GB"/>
              </w:rPr>
            </w:pPr>
            <w:r w:rsidRPr="00692109">
              <w:rPr>
                <w:rFonts w:ascii="Calibri" w:hAnsi="Calibri" w:eastAsia="Times New Roman" w:cs="Calibri"/>
                <w:b/>
                <w:bCs/>
                <w:color w:val="000000"/>
                <w:sz w:val="16"/>
                <w:szCs w:val="16"/>
                <w:lang w:eastAsia="en-GB"/>
              </w:rPr>
              <w:t>2012-2018</w:t>
            </w:r>
            <w:r>
              <w:rPr>
                <w:rFonts w:ascii="Calibri" w:hAnsi="Calibri" w:eastAsia="Times New Roman" w:cs="Calibri"/>
                <w:b/>
                <w:bCs/>
                <w:color w:val="000000"/>
                <w:sz w:val="16"/>
                <w:szCs w:val="16"/>
                <w:lang w:eastAsia="en-GB"/>
              </w:rPr>
              <w:t xml:space="preserve"> searches</w:t>
            </w:r>
          </w:p>
        </w:tc>
      </w:tr>
      <w:tr w:rsidRPr="00692109" w:rsidR="00445C49" w:rsidTr="00E141FC" w14:paraId="1B1C5E74" w14:textId="77777777">
        <w:trPr>
          <w:trHeight w:val="520"/>
        </w:trPr>
        <w:tc>
          <w:tcPr>
            <w:tcW w:w="1326" w:type="dxa"/>
            <w:shd w:val="clear" w:color="auto" w:fill="auto"/>
            <w:vAlign w:val="bottom"/>
            <w:hideMark/>
          </w:tcPr>
          <w:p w:rsidRPr="00692109" w:rsidR="00445C49" w:rsidP="00E141FC" w:rsidRDefault="00445C49" w14:paraId="37B79E4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CHOICE</w:t>
            </w:r>
          </w:p>
        </w:tc>
        <w:tc>
          <w:tcPr>
            <w:tcW w:w="1079" w:type="dxa"/>
            <w:shd w:val="clear" w:color="auto" w:fill="auto"/>
            <w:vAlign w:val="bottom"/>
            <w:hideMark/>
          </w:tcPr>
          <w:p w:rsidRPr="00692109" w:rsidR="00445C49" w:rsidP="00E141FC" w:rsidRDefault="00445C49" w14:paraId="1A406ED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D'Amico 2012</w:t>
            </w:r>
          </w:p>
        </w:tc>
        <w:tc>
          <w:tcPr>
            <w:tcW w:w="1276" w:type="dxa"/>
            <w:shd w:val="clear" w:color="auto" w:fill="auto"/>
            <w:vAlign w:val="bottom"/>
            <w:hideMark/>
          </w:tcPr>
          <w:p w:rsidRPr="00692109" w:rsidR="00445C49" w:rsidP="00E141FC" w:rsidRDefault="00445C49" w14:paraId="34E96AB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79AF362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51BC9FC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Intention to drink in the next six months; Resistance self-efficacy</w:t>
            </w:r>
          </w:p>
        </w:tc>
        <w:tc>
          <w:tcPr>
            <w:tcW w:w="1417" w:type="dxa"/>
            <w:shd w:val="clear" w:color="auto" w:fill="auto"/>
            <w:vAlign w:val="bottom"/>
            <w:hideMark/>
          </w:tcPr>
          <w:p w:rsidRPr="00692109" w:rsidR="00445C49" w:rsidP="00E141FC" w:rsidRDefault="00445C49" w14:paraId="4C4A5EA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5C1DD97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auto"/>
            <w:vAlign w:val="bottom"/>
            <w:hideMark/>
          </w:tcPr>
          <w:p w:rsidRPr="00692109" w:rsidR="00445C49" w:rsidP="00E141FC" w:rsidRDefault="00445C49" w14:paraId="002CE8A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Perceived alcohol use among peers at school</w:t>
            </w:r>
          </w:p>
        </w:tc>
        <w:tc>
          <w:tcPr>
            <w:tcW w:w="2268" w:type="dxa"/>
            <w:shd w:val="clear" w:color="auto" w:fill="auto"/>
            <w:vAlign w:val="bottom"/>
            <w:hideMark/>
          </w:tcPr>
          <w:p w:rsidRPr="00692109" w:rsidR="00445C49" w:rsidP="00E141FC" w:rsidRDefault="00445C49" w14:paraId="55E50AA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auto"/>
            <w:vAlign w:val="bottom"/>
            <w:hideMark/>
          </w:tcPr>
          <w:p w:rsidRPr="00692109" w:rsidR="00445C49" w:rsidP="00E141FC" w:rsidRDefault="00445C49" w14:paraId="4ED6A24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12EB8E23" w14:textId="77777777">
        <w:trPr>
          <w:trHeight w:val="780"/>
        </w:trPr>
        <w:tc>
          <w:tcPr>
            <w:tcW w:w="1326" w:type="dxa"/>
            <w:shd w:val="clear" w:color="auto" w:fill="E7E6E6" w:themeFill="background2"/>
            <w:vAlign w:val="bottom"/>
            <w:hideMark/>
          </w:tcPr>
          <w:p w:rsidRPr="00692109" w:rsidR="00445C49" w:rsidP="00E141FC" w:rsidRDefault="00445C49" w14:paraId="2A6047C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Climate schools (</w:t>
            </w:r>
            <w:proofErr w:type="spellStart"/>
            <w:r w:rsidRPr="00692109">
              <w:rPr>
                <w:rFonts w:ascii="Calibri" w:hAnsi="Calibri" w:eastAsia="Times New Roman" w:cs="Calibri"/>
                <w:color w:val="000000"/>
                <w:sz w:val="16"/>
                <w:szCs w:val="16"/>
                <w:lang w:eastAsia="en-GB"/>
              </w:rPr>
              <w:t>Vogl</w:t>
            </w:r>
            <w:proofErr w:type="spellEnd"/>
            <w:r w:rsidRPr="00692109">
              <w:rPr>
                <w:rFonts w:ascii="Calibri" w:hAnsi="Calibri" w:eastAsia="Times New Roman" w:cs="Calibri"/>
                <w:color w:val="000000"/>
                <w:sz w:val="16"/>
                <w:szCs w:val="16"/>
                <w:lang w:eastAsia="en-GB"/>
              </w:rPr>
              <w:t xml:space="preserve"> et al. 2014)</w:t>
            </w:r>
          </w:p>
        </w:tc>
        <w:tc>
          <w:tcPr>
            <w:tcW w:w="1079" w:type="dxa"/>
            <w:shd w:val="clear" w:color="auto" w:fill="E7E6E6" w:themeFill="background2"/>
            <w:vAlign w:val="bottom"/>
            <w:hideMark/>
          </w:tcPr>
          <w:p w:rsidRPr="00692109" w:rsidR="00445C49" w:rsidP="00E141FC" w:rsidRDefault="00445C49" w14:paraId="4AAD991F"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Vogl</w:t>
            </w:r>
            <w:proofErr w:type="spellEnd"/>
            <w:r w:rsidRPr="00692109">
              <w:rPr>
                <w:rFonts w:ascii="Calibri" w:hAnsi="Calibri" w:eastAsia="Times New Roman" w:cs="Calibri"/>
                <w:color w:val="000000"/>
                <w:sz w:val="16"/>
                <w:szCs w:val="16"/>
                <w:lang w:eastAsia="en-GB"/>
              </w:rPr>
              <w:t xml:space="preserve"> 2014</w:t>
            </w:r>
          </w:p>
        </w:tc>
        <w:tc>
          <w:tcPr>
            <w:tcW w:w="1276" w:type="dxa"/>
            <w:shd w:val="clear" w:color="auto" w:fill="E7E6E6" w:themeFill="background2"/>
            <w:vAlign w:val="bottom"/>
            <w:hideMark/>
          </w:tcPr>
          <w:p w:rsidRPr="00692109" w:rsidR="00445C49" w:rsidP="00E141FC" w:rsidRDefault="00445C49" w14:paraId="00D8043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7A26968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3569D67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Knowledge and attitudes (cannabis and psychostimulants)</w:t>
            </w:r>
          </w:p>
        </w:tc>
        <w:tc>
          <w:tcPr>
            <w:tcW w:w="1417" w:type="dxa"/>
            <w:shd w:val="clear" w:color="auto" w:fill="E7E6E6" w:themeFill="background2"/>
            <w:vAlign w:val="bottom"/>
            <w:hideMark/>
          </w:tcPr>
          <w:p w:rsidRPr="00692109" w:rsidR="00445C49" w:rsidP="00E141FC" w:rsidRDefault="00445C49" w14:paraId="385590B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459E5FA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bottom"/>
            <w:hideMark/>
          </w:tcPr>
          <w:p w:rsidRPr="00692109" w:rsidR="00445C49" w:rsidP="00E141FC" w:rsidRDefault="00445C49" w14:paraId="67C85DF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E7E6E6" w:themeFill="background2"/>
            <w:vAlign w:val="bottom"/>
            <w:hideMark/>
          </w:tcPr>
          <w:p w:rsidRPr="00692109" w:rsidR="00445C49" w:rsidP="00E141FC" w:rsidRDefault="00445C49" w14:paraId="0CC98D7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E7E6E6" w:themeFill="background2"/>
            <w:vAlign w:val="bottom"/>
            <w:hideMark/>
          </w:tcPr>
          <w:p w:rsidRPr="00692109" w:rsidR="00445C49" w:rsidP="00E141FC" w:rsidRDefault="00445C49" w14:paraId="2B450C0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706E5524" w14:textId="77777777">
        <w:trPr>
          <w:trHeight w:val="1300"/>
        </w:trPr>
        <w:tc>
          <w:tcPr>
            <w:tcW w:w="1326" w:type="dxa"/>
            <w:shd w:val="clear" w:color="auto" w:fill="auto"/>
            <w:vAlign w:val="bottom"/>
            <w:hideMark/>
          </w:tcPr>
          <w:p w:rsidRPr="00692109" w:rsidR="00445C49" w:rsidP="00E141FC" w:rsidRDefault="00445C49" w14:paraId="71B8988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DEVS</w:t>
            </w:r>
          </w:p>
        </w:tc>
        <w:tc>
          <w:tcPr>
            <w:tcW w:w="1079" w:type="dxa"/>
            <w:shd w:val="clear" w:color="auto" w:fill="auto"/>
            <w:vAlign w:val="bottom"/>
            <w:hideMark/>
          </w:tcPr>
          <w:p w:rsidRPr="00692109" w:rsidR="00445C49" w:rsidP="00E141FC" w:rsidRDefault="00445C49" w14:paraId="51C03547"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Midford</w:t>
            </w:r>
            <w:proofErr w:type="spellEnd"/>
            <w:r w:rsidRPr="00692109">
              <w:rPr>
                <w:rFonts w:ascii="Calibri" w:hAnsi="Calibri" w:eastAsia="Times New Roman" w:cs="Calibri"/>
                <w:color w:val="000000"/>
                <w:sz w:val="16"/>
                <w:szCs w:val="16"/>
                <w:lang w:eastAsia="en-GB"/>
              </w:rPr>
              <w:t xml:space="preserve"> 2014</w:t>
            </w:r>
          </w:p>
        </w:tc>
        <w:tc>
          <w:tcPr>
            <w:tcW w:w="1276" w:type="dxa"/>
            <w:shd w:val="clear" w:color="auto" w:fill="auto"/>
            <w:vAlign w:val="bottom"/>
            <w:hideMark/>
          </w:tcPr>
          <w:p w:rsidRPr="00692109" w:rsidR="00445C49" w:rsidP="00E141FC" w:rsidRDefault="00445C49" w14:paraId="55C8D48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148D78C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125E9C2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Knowledge, attitudes, communication with parents</w:t>
            </w:r>
          </w:p>
        </w:tc>
        <w:tc>
          <w:tcPr>
            <w:tcW w:w="1417" w:type="dxa"/>
            <w:shd w:val="clear" w:color="auto" w:fill="auto"/>
            <w:vAlign w:val="bottom"/>
            <w:hideMark/>
          </w:tcPr>
          <w:p w:rsidRPr="00692109" w:rsidR="00445C49" w:rsidP="00E141FC" w:rsidRDefault="00445C49" w14:paraId="5298FFF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52A0C6B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Smoking harms experienced; Alcohol harms experienced</w:t>
            </w:r>
          </w:p>
        </w:tc>
        <w:tc>
          <w:tcPr>
            <w:tcW w:w="1984" w:type="dxa"/>
            <w:shd w:val="clear" w:color="auto" w:fill="auto"/>
            <w:vAlign w:val="bottom"/>
            <w:hideMark/>
          </w:tcPr>
          <w:p w:rsidRPr="00692109" w:rsidR="00445C49" w:rsidP="00E141FC" w:rsidRDefault="00445C49" w14:paraId="7CF3B9A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Lessons remembered; Alcohol consumption for risky drinkers and those who drank only</w:t>
            </w:r>
          </w:p>
        </w:tc>
        <w:tc>
          <w:tcPr>
            <w:tcW w:w="2268" w:type="dxa"/>
            <w:shd w:val="clear" w:color="auto" w:fill="auto"/>
            <w:vAlign w:val="center"/>
            <w:hideMark/>
          </w:tcPr>
          <w:p w:rsidRPr="00692109" w:rsidR="00445C49" w:rsidP="00E141FC" w:rsidRDefault="00445C49" w14:paraId="2D26732B" w14:textId="77777777">
            <w:pPr>
              <w:rPr>
                <w:rFonts w:ascii="Calibri" w:hAnsi="Calibri" w:eastAsia="Times New Roman" w:cs="Calibri"/>
                <w:sz w:val="16"/>
                <w:szCs w:val="16"/>
                <w:lang w:eastAsia="en-GB"/>
              </w:rPr>
            </w:pPr>
            <w:r w:rsidRPr="00692109">
              <w:rPr>
                <w:rFonts w:ascii="Calibri" w:hAnsi="Calibri" w:eastAsia="Times New Roman" w:cs="Calibri"/>
                <w:sz w:val="16"/>
                <w:szCs w:val="16"/>
                <w:lang w:eastAsia="en-GB"/>
              </w:rPr>
              <w:t>Control students found smoking lessons more memorable vs intervention - no other aversive outcomes reported</w:t>
            </w:r>
          </w:p>
        </w:tc>
        <w:tc>
          <w:tcPr>
            <w:tcW w:w="1843" w:type="dxa"/>
            <w:shd w:val="clear" w:color="auto" w:fill="auto"/>
            <w:vAlign w:val="bottom"/>
            <w:hideMark/>
          </w:tcPr>
          <w:p w:rsidRPr="00692109" w:rsidR="00445C49" w:rsidP="00E141FC" w:rsidRDefault="00445C49" w14:paraId="371D0C5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6A9BBA9C" w14:textId="77777777">
        <w:trPr>
          <w:trHeight w:val="520"/>
        </w:trPr>
        <w:tc>
          <w:tcPr>
            <w:tcW w:w="1326" w:type="dxa"/>
            <w:shd w:val="clear" w:color="auto" w:fill="E7E6E6" w:themeFill="background2"/>
            <w:vAlign w:val="bottom"/>
            <w:hideMark/>
          </w:tcPr>
          <w:p w:rsidRPr="00692109" w:rsidR="00445C49" w:rsidP="00E141FC" w:rsidRDefault="00445C49" w14:paraId="53C53E7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Healthy school and drugs</w:t>
            </w:r>
          </w:p>
        </w:tc>
        <w:tc>
          <w:tcPr>
            <w:tcW w:w="1079" w:type="dxa"/>
            <w:shd w:val="clear" w:color="auto" w:fill="E7E6E6" w:themeFill="background2"/>
            <w:vAlign w:val="bottom"/>
            <w:hideMark/>
          </w:tcPr>
          <w:p w:rsidRPr="00692109" w:rsidR="00445C49" w:rsidP="00E141FC" w:rsidRDefault="00445C49" w14:paraId="50FB175A"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Malmberg</w:t>
            </w:r>
            <w:proofErr w:type="spellEnd"/>
            <w:r w:rsidRPr="00692109">
              <w:rPr>
                <w:rFonts w:ascii="Calibri" w:hAnsi="Calibri" w:eastAsia="Times New Roman" w:cs="Calibri"/>
                <w:color w:val="000000"/>
                <w:sz w:val="16"/>
                <w:szCs w:val="16"/>
                <w:lang w:eastAsia="en-GB"/>
              </w:rPr>
              <w:t xml:space="preserve"> 2014</w:t>
            </w:r>
          </w:p>
        </w:tc>
        <w:tc>
          <w:tcPr>
            <w:tcW w:w="1276" w:type="dxa"/>
            <w:shd w:val="clear" w:color="auto" w:fill="E7E6E6" w:themeFill="background2"/>
            <w:vAlign w:val="bottom"/>
            <w:hideMark/>
          </w:tcPr>
          <w:p w:rsidRPr="00692109" w:rsidR="00445C49" w:rsidP="00E141FC" w:rsidRDefault="00445C49" w14:paraId="4BBBBEA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7C8DAFC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629E794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E7E6E6" w:themeFill="background2"/>
            <w:vAlign w:val="bottom"/>
            <w:hideMark/>
          </w:tcPr>
          <w:p w:rsidRPr="00692109" w:rsidR="00445C49" w:rsidP="00E141FC" w:rsidRDefault="00445C49" w14:paraId="74A08EC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4E91981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bottom"/>
            <w:hideMark/>
          </w:tcPr>
          <w:p w:rsidRPr="00692109" w:rsidR="00445C49" w:rsidP="00E141FC" w:rsidRDefault="00445C49" w14:paraId="4285A99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Alcohol/tobacco/marijuana use among never users at baseline</w:t>
            </w:r>
          </w:p>
        </w:tc>
        <w:tc>
          <w:tcPr>
            <w:tcW w:w="2268" w:type="dxa"/>
            <w:shd w:val="clear" w:color="auto" w:fill="E7E6E6" w:themeFill="background2"/>
            <w:vAlign w:val="bottom"/>
            <w:hideMark/>
          </w:tcPr>
          <w:p w:rsidRPr="00692109" w:rsidR="00445C49" w:rsidP="00E141FC" w:rsidRDefault="00445C49" w14:paraId="1CC8C96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E7E6E6" w:themeFill="background2"/>
            <w:vAlign w:val="bottom"/>
            <w:hideMark/>
          </w:tcPr>
          <w:p w:rsidRPr="00692109" w:rsidR="00445C49" w:rsidP="00E141FC" w:rsidRDefault="00445C49" w14:paraId="5DE30DF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382967F0" w14:textId="77777777">
        <w:trPr>
          <w:trHeight w:val="1040"/>
        </w:trPr>
        <w:tc>
          <w:tcPr>
            <w:tcW w:w="1326" w:type="dxa"/>
            <w:shd w:val="clear" w:color="auto" w:fill="auto"/>
            <w:vAlign w:val="bottom"/>
            <w:hideMark/>
          </w:tcPr>
          <w:p w:rsidRPr="00692109" w:rsidR="00445C49" w:rsidP="00E141FC" w:rsidRDefault="00445C49" w14:paraId="7352D281"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Ho'ouna</w:t>
            </w:r>
            <w:proofErr w:type="spellEnd"/>
            <w:r w:rsidRPr="00692109">
              <w:rPr>
                <w:rFonts w:ascii="Calibri" w:hAnsi="Calibri" w:eastAsia="Times New Roman" w:cs="Calibri"/>
                <w:color w:val="000000"/>
                <w:sz w:val="16"/>
                <w:szCs w:val="16"/>
                <w:lang w:eastAsia="en-GB"/>
              </w:rPr>
              <w:t xml:space="preserve"> </w:t>
            </w:r>
            <w:proofErr w:type="spellStart"/>
            <w:r w:rsidRPr="00692109">
              <w:rPr>
                <w:rFonts w:ascii="Calibri" w:hAnsi="Calibri" w:eastAsia="Times New Roman" w:cs="Calibri"/>
                <w:color w:val="000000"/>
                <w:sz w:val="16"/>
                <w:szCs w:val="16"/>
                <w:lang w:eastAsia="en-GB"/>
              </w:rPr>
              <w:t>Pono</w:t>
            </w:r>
            <w:proofErr w:type="spellEnd"/>
          </w:p>
        </w:tc>
        <w:tc>
          <w:tcPr>
            <w:tcW w:w="1079" w:type="dxa"/>
            <w:shd w:val="clear" w:color="auto" w:fill="auto"/>
            <w:vAlign w:val="bottom"/>
            <w:hideMark/>
          </w:tcPr>
          <w:p w:rsidRPr="00692109" w:rsidR="00445C49" w:rsidP="00E141FC" w:rsidRDefault="00445C49" w14:paraId="4B6284E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Okamoto 2016</w:t>
            </w:r>
          </w:p>
        </w:tc>
        <w:tc>
          <w:tcPr>
            <w:tcW w:w="1276" w:type="dxa"/>
            <w:shd w:val="clear" w:color="auto" w:fill="auto"/>
            <w:vAlign w:val="bottom"/>
            <w:hideMark/>
          </w:tcPr>
          <w:p w:rsidRPr="00692109" w:rsidR="00445C49" w:rsidP="00E141FC" w:rsidRDefault="00445C49" w14:paraId="1D91EE2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Engagement in community activities</w:t>
            </w:r>
          </w:p>
        </w:tc>
        <w:tc>
          <w:tcPr>
            <w:tcW w:w="1134" w:type="dxa"/>
            <w:shd w:val="clear" w:color="auto" w:fill="auto"/>
            <w:vAlign w:val="bottom"/>
            <w:hideMark/>
          </w:tcPr>
          <w:p w:rsidRPr="00692109" w:rsidR="00445C49" w:rsidP="00E141FC" w:rsidRDefault="00445C49" w14:paraId="0269622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1FE61BF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auto"/>
            <w:vAlign w:val="bottom"/>
            <w:hideMark/>
          </w:tcPr>
          <w:p w:rsidRPr="00692109" w:rsidR="00445C49" w:rsidP="00E141FC" w:rsidRDefault="00445C49" w14:paraId="59CB073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5CE0432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Drug resistance strategies; perceived risk of drugs</w:t>
            </w:r>
          </w:p>
        </w:tc>
        <w:tc>
          <w:tcPr>
            <w:tcW w:w="1984" w:type="dxa"/>
            <w:shd w:val="clear" w:color="auto" w:fill="auto"/>
            <w:vAlign w:val="bottom"/>
            <w:hideMark/>
          </w:tcPr>
          <w:p w:rsidRPr="00692109" w:rsidR="00445C49" w:rsidP="00E141FC" w:rsidRDefault="00445C49" w14:paraId="227C691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Cultural affiliation</w:t>
            </w:r>
          </w:p>
        </w:tc>
        <w:tc>
          <w:tcPr>
            <w:tcW w:w="2268" w:type="dxa"/>
            <w:shd w:val="clear" w:color="auto" w:fill="auto"/>
            <w:vAlign w:val="bottom"/>
            <w:hideMark/>
          </w:tcPr>
          <w:p w:rsidRPr="00692109" w:rsidR="00445C49" w:rsidP="00E141FC" w:rsidRDefault="00445C49" w14:paraId="19D9376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Favourable consequences of alcohol considered in decision to drink to greater extent in intervention group.</w:t>
            </w:r>
          </w:p>
        </w:tc>
        <w:tc>
          <w:tcPr>
            <w:tcW w:w="1843" w:type="dxa"/>
            <w:shd w:val="clear" w:color="auto" w:fill="auto"/>
            <w:vAlign w:val="bottom"/>
            <w:hideMark/>
          </w:tcPr>
          <w:p w:rsidRPr="00692109" w:rsidR="00445C49" w:rsidP="00E141FC" w:rsidRDefault="00445C49" w14:paraId="3D2E66C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242DBB6D" w14:textId="77777777">
        <w:trPr>
          <w:trHeight w:val="780"/>
        </w:trPr>
        <w:tc>
          <w:tcPr>
            <w:tcW w:w="1326" w:type="dxa"/>
            <w:shd w:val="clear" w:color="auto" w:fill="E7E6E6" w:themeFill="background2"/>
            <w:vAlign w:val="bottom"/>
            <w:hideMark/>
          </w:tcPr>
          <w:p w:rsidRPr="00692109" w:rsidR="00445C49" w:rsidP="00E141FC" w:rsidRDefault="00445C49" w14:paraId="278529E5"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Keepin</w:t>
            </w:r>
            <w:proofErr w:type="spellEnd"/>
            <w:r w:rsidRPr="00692109">
              <w:rPr>
                <w:rFonts w:ascii="Calibri" w:hAnsi="Calibri" w:eastAsia="Times New Roman" w:cs="Calibri"/>
                <w:color w:val="000000"/>
                <w:sz w:val="16"/>
                <w:szCs w:val="16"/>
                <w:lang w:eastAsia="en-GB"/>
              </w:rPr>
              <w:t>' it real + FPNG</w:t>
            </w:r>
          </w:p>
        </w:tc>
        <w:tc>
          <w:tcPr>
            <w:tcW w:w="1079" w:type="dxa"/>
            <w:shd w:val="clear" w:color="auto" w:fill="E7E6E6" w:themeFill="background2"/>
            <w:vAlign w:val="bottom"/>
            <w:hideMark/>
          </w:tcPr>
          <w:p w:rsidRPr="00692109" w:rsidR="00445C49" w:rsidP="00E141FC" w:rsidRDefault="00445C49" w14:paraId="3AA50983"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Marsiglia</w:t>
            </w:r>
            <w:proofErr w:type="spellEnd"/>
            <w:r w:rsidRPr="00692109">
              <w:rPr>
                <w:rFonts w:ascii="Calibri" w:hAnsi="Calibri" w:eastAsia="Times New Roman" w:cs="Calibri"/>
                <w:color w:val="000000"/>
                <w:sz w:val="16"/>
                <w:szCs w:val="16"/>
                <w:lang w:eastAsia="en-GB"/>
              </w:rPr>
              <w:t xml:space="preserve"> 2016</w:t>
            </w:r>
          </w:p>
        </w:tc>
        <w:tc>
          <w:tcPr>
            <w:tcW w:w="1276" w:type="dxa"/>
            <w:shd w:val="clear" w:color="auto" w:fill="E7E6E6" w:themeFill="background2"/>
            <w:vAlign w:val="bottom"/>
            <w:hideMark/>
          </w:tcPr>
          <w:p w:rsidRPr="00692109" w:rsidR="00445C49" w:rsidP="00E141FC" w:rsidRDefault="00445C49" w14:paraId="686ABFD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624E0EA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67958A1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Initiation</w:t>
            </w:r>
          </w:p>
        </w:tc>
        <w:tc>
          <w:tcPr>
            <w:tcW w:w="1417" w:type="dxa"/>
            <w:shd w:val="clear" w:color="auto" w:fill="E7E6E6" w:themeFill="background2"/>
            <w:vAlign w:val="bottom"/>
            <w:hideMark/>
          </w:tcPr>
          <w:p w:rsidRPr="00692109" w:rsidR="00445C49" w:rsidP="00E141FC" w:rsidRDefault="00445C49" w14:paraId="6EE06C2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32A0EF8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Anti-alcohol and anti-tobacco norms</w:t>
            </w:r>
          </w:p>
        </w:tc>
        <w:tc>
          <w:tcPr>
            <w:tcW w:w="1984" w:type="dxa"/>
            <w:shd w:val="clear" w:color="auto" w:fill="E7E6E6" w:themeFill="background2"/>
            <w:vAlign w:val="bottom"/>
            <w:hideMark/>
          </w:tcPr>
          <w:p w:rsidRPr="00692109" w:rsidR="00445C49" w:rsidP="00E141FC" w:rsidRDefault="00445C49" w14:paraId="6312CBA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E7E6E6" w:themeFill="background2"/>
            <w:vAlign w:val="bottom"/>
            <w:hideMark/>
          </w:tcPr>
          <w:p w:rsidRPr="00692109" w:rsidR="00445C49" w:rsidP="00E141FC" w:rsidRDefault="00445C49" w14:paraId="631C119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Stated in Williams 2016 paper that "There were no harms or unintended effects."</w:t>
            </w:r>
          </w:p>
        </w:tc>
        <w:tc>
          <w:tcPr>
            <w:tcW w:w="1843" w:type="dxa"/>
            <w:shd w:val="clear" w:color="auto" w:fill="E7E6E6" w:themeFill="background2"/>
            <w:vAlign w:val="bottom"/>
            <w:hideMark/>
          </w:tcPr>
          <w:p w:rsidRPr="00692109" w:rsidR="00445C49" w:rsidP="00E141FC" w:rsidRDefault="00445C49" w14:paraId="46DCEAE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4EDF4658" w14:textId="77777777">
        <w:trPr>
          <w:trHeight w:val="780"/>
        </w:trPr>
        <w:tc>
          <w:tcPr>
            <w:tcW w:w="1326" w:type="dxa"/>
            <w:shd w:val="clear" w:color="auto" w:fill="auto"/>
            <w:vAlign w:val="bottom"/>
            <w:hideMark/>
          </w:tcPr>
          <w:p w:rsidRPr="00692109" w:rsidR="00445C49" w:rsidP="00E141FC" w:rsidRDefault="00445C49" w14:paraId="097C0DF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Project towards no Drug Abuse</w:t>
            </w:r>
          </w:p>
        </w:tc>
        <w:tc>
          <w:tcPr>
            <w:tcW w:w="1079" w:type="dxa"/>
            <w:shd w:val="clear" w:color="auto" w:fill="auto"/>
            <w:vAlign w:val="bottom"/>
            <w:hideMark/>
          </w:tcPr>
          <w:p w:rsidRPr="00692109" w:rsidR="00445C49" w:rsidP="00E141FC" w:rsidRDefault="00445C49" w14:paraId="77301CC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Sussman 2012</w:t>
            </w:r>
          </w:p>
        </w:tc>
        <w:tc>
          <w:tcPr>
            <w:tcW w:w="1276" w:type="dxa"/>
            <w:shd w:val="clear" w:color="auto" w:fill="auto"/>
            <w:vAlign w:val="bottom"/>
            <w:hideMark/>
          </w:tcPr>
          <w:p w:rsidRPr="00692109" w:rsidR="00445C49" w:rsidP="00E141FC" w:rsidRDefault="00445C49" w14:paraId="0BCE22D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7E1C674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22B202D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auto"/>
            <w:vAlign w:val="bottom"/>
            <w:hideMark/>
          </w:tcPr>
          <w:p w:rsidRPr="00692109" w:rsidR="00445C49" w:rsidP="00E141FC" w:rsidRDefault="00445C49" w14:paraId="22234D2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Risky sexual behaviour only baseline data given</w:t>
            </w:r>
          </w:p>
        </w:tc>
        <w:tc>
          <w:tcPr>
            <w:tcW w:w="1843" w:type="dxa"/>
            <w:shd w:val="clear" w:color="auto" w:fill="auto"/>
            <w:vAlign w:val="bottom"/>
            <w:hideMark/>
          </w:tcPr>
          <w:p w:rsidRPr="00692109" w:rsidR="00445C49" w:rsidP="00E141FC" w:rsidRDefault="00445C49" w14:paraId="3F542F6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Average number of different types of hard drugs in past 30d</w:t>
            </w:r>
          </w:p>
        </w:tc>
        <w:tc>
          <w:tcPr>
            <w:tcW w:w="1984" w:type="dxa"/>
            <w:shd w:val="clear" w:color="auto" w:fill="auto"/>
            <w:vAlign w:val="bottom"/>
            <w:hideMark/>
          </w:tcPr>
          <w:p w:rsidRPr="00692109" w:rsidR="00445C49" w:rsidP="00E141FC" w:rsidRDefault="00445C49" w14:paraId="1BAB78E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Substance use index (sum of all substances in past 30d)</w:t>
            </w:r>
          </w:p>
        </w:tc>
        <w:tc>
          <w:tcPr>
            <w:tcW w:w="2268" w:type="dxa"/>
            <w:shd w:val="clear" w:color="auto" w:fill="auto"/>
            <w:vAlign w:val="bottom"/>
            <w:hideMark/>
          </w:tcPr>
          <w:p w:rsidRPr="00692109" w:rsidR="00445C49" w:rsidP="00E141FC" w:rsidRDefault="00445C49" w14:paraId="1C49304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auto"/>
            <w:vAlign w:val="bottom"/>
            <w:hideMark/>
          </w:tcPr>
          <w:p w:rsidRPr="00692109" w:rsidR="00445C49" w:rsidP="00E141FC" w:rsidRDefault="00445C49" w14:paraId="3ECCB8E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15CABF86" w14:textId="77777777">
        <w:trPr>
          <w:trHeight w:val="780"/>
        </w:trPr>
        <w:tc>
          <w:tcPr>
            <w:tcW w:w="1326" w:type="dxa"/>
            <w:shd w:val="clear" w:color="auto" w:fill="E7E6E6" w:themeFill="background2"/>
            <w:vAlign w:val="bottom"/>
            <w:hideMark/>
          </w:tcPr>
          <w:p w:rsidRPr="00692109" w:rsidR="00445C49" w:rsidP="00E141FC" w:rsidRDefault="00445C49" w14:paraId="669A8D89"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RealTeen</w:t>
            </w:r>
            <w:proofErr w:type="spellEnd"/>
          </w:p>
        </w:tc>
        <w:tc>
          <w:tcPr>
            <w:tcW w:w="1079" w:type="dxa"/>
            <w:shd w:val="clear" w:color="auto" w:fill="E7E6E6" w:themeFill="background2"/>
            <w:vAlign w:val="bottom"/>
            <w:hideMark/>
          </w:tcPr>
          <w:p w:rsidRPr="00692109" w:rsidR="00445C49" w:rsidP="00E141FC" w:rsidRDefault="00445C49" w14:paraId="5234AC5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Schwinn 201</w:t>
            </w:r>
            <w:r>
              <w:rPr>
                <w:rFonts w:ascii="Calibri" w:hAnsi="Calibri" w:eastAsia="Times New Roman" w:cs="Calibri"/>
                <w:color w:val="000000"/>
                <w:sz w:val="16"/>
                <w:szCs w:val="16"/>
                <w:lang w:eastAsia="en-GB"/>
              </w:rPr>
              <w:t>8</w:t>
            </w:r>
          </w:p>
        </w:tc>
        <w:tc>
          <w:tcPr>
            <w:tcW w:w="1276" w:type="dxa"/>
            <w:shd w:val="clear" w:color="auto" w:fill="E7E6E6" w:themeFill="background2"/>
            <w:vAlign w:val="bottom"/>
            <w:hideMark/>
          </w:tcPr>
          <w:p w:rsidRPr="00692109" w:rsidR="00445C49" w:rsidP="00E141FC" w:rsidRDefault="00445C49" w14:paraId="49C565B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34DB257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563860B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E7E6E6" w:themeFill="background2"/>
            <w:vAlign w:val="bottom"/>
            <w:hideMark/>
          </w:tcPr>
          <w:p w:rsidRPr="00692109" w:rsidR="00445C49" w:rsidP="00E141FC" w:rsidRDefault="00445C49" w14:paraId="4BE2AE8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524D984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bottom"/>
            <w:hideMark/>
          </w:tcPr>
          <w:p w:rsidRPr="00692109" w:rsidR="00445C49" w:rsidP="00E141FC" w:rsidRDefault="00445C49" w14:paraId="05D6C61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E7E6E6" w:themeFill="background2"/>
            <w:vAlign w:val="bottom"/>
            <w:hideMark/>
          </w:tcPr>
          <w:p w:rsidRPr="00692109" w:rsidR="00445C49" w:rsidP="00E141FC" w:rsidRDefault="00445C49" w14:paraId="1B7A16F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E7E6E6" w:themeFill="background2"/>
            <w:vAlign w:val="bottom"/>
            <w:hideMark/>
          </w:tcPr>
          <w:p w:rsidRPr="00692109" w:rsidR="00445C49" w:rsidP="00E141FC" w:rsidRDefault="00445C49" w14:paraId="35D05E9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Costs of recruitment (via Facebook ads), but not the intervention</w:t>
            </w:r>
          </w:p>
        </w:tc>
      </w:tr>
      <w:tr w:rsidRPr="00692109" w:rsidR="00445C49" w:rsidTr="00E141FC" w14:paraId="4B6BD552" w14:textId="77777777">
        <w:trPr>
          <w:trHeight w:val="520"/>
        </w:trPr>
        <w:tc>
          <w:tcPr>
            <w:tcW w:w="1326" w:type="dxa"/>
            <w:shd w:val="clear" w:color="auto" w:fill="auto"/>
            <w:vAlign w:val="bottom"/>
            <w:hideMark/>
          </w:tcPr>
          <w:p w:rsidRPr="00692109" w:rsidR="00445C49" w:rsidP="00E141FC" w:rsidRDefault="00445C49" w14:paraId="1E222F4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lastRenderedPageBreak/>
              <w:t>Too Good for Drugs</w:t>
            </w:r>
          </w:p>
        </w:tc>
        <w:tc>
          <w:tcPr>
            <w:tcW w:w="1079" w:type="dxa"/>
            <w:shd w:val="clear" w:color="auto" w:fill="auto"/>
            <w:vAlign w:val="bottom"/>
            <w:hideMark/>
          </w:tcPr>
          <w:p w:rsidRPr="00692109" w:rsidR="00445C49" w:rsidP="00E141FC" w:rsidRDefault="00445C49" w14:paraId="207C881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Hall 2</w:t>
            </w:r>
            <w:r>
              <w:rPr>
                <w:rFonts w:ascii="Calibri" w:hAnsi="Calibri" w:eastAsia="Times New Roman" w:cs="Calibri"/>
                <w:color w:val="000000"/>
                <w:sz w:val="16"/>
                <w:szCs w:val="16"/>
                <w:lang w:eastAsia="en-GB"/>
              </w:rPr>
              <w:t>013</w:t>
            </w:r>
          </w:p>
        </w:tc>
        <w:tc>
          <w:tcPr>
            <w:tcW w:w="1276" w:type="dxa"/>
            <w:shd w:val="clear" w:color="auto" w:fill="auto"/>
            <w:vAlign w:val="bottom"/>
            <w:hideMark/>
          </w:tcPr>
          <w:p w:rsidRPr="00692109" w:rsidR="00445C49" w:rsidP="00E141FC" w:rsidRDefault="00445C49" w14:paraId="647DB74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FCAT Mathematics achievement; FCAT Reading achievement; Bond with prosocial peers</w:t>
            </w:r>
          </w:p>
        </w:tc>
        <w:tc>
          <w:tcPr>
            <w:tcW w:w="1134" w:type="dxa"/>
            <w:shd w:val="clear" w:color="auto" w:fill="auto"/>
            <w:vAlign w:val="bottom"/>
            <w:hideMark/>
          </w:tcPr>
          <w:p w:rsidRPr="00692109" w:rsidR="00445C49" w:rsidP="00E141FC" w:rsidRDefault="00445C49" w14:paraId="45EC8E8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1F24E7A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Intention to use; ATOD attitudes; Self-efficacy</w:t>
            </w:r>
          </w:p>
        </w:tc>
        <w:tc>
          <w:tcPr>
            <w:tcW w:w="1417" w:type="dxa"/>
            <w:shd w:val="clear" w:color="auto" w:fill="auto"/>
            <w:vAlign w:val="bottom"/>
            <w:hideMark/>
          </w:tcPr>
          <w:p w:rsidRPr="00692109" w:rsidR="00445C49" w:rsidP="00E141FC" w:rsidRDefault="00445C49" w14:paraId="65D7A8E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1D7707A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Goals and decisions; Peer resistance; Harmful effects</w:t>
            </w:r>
          </w:p>
        </w:tc>
        <w:tc>
          <w:tcPr>
            <w:tcW w:w="1984" w:type="dxa"/>
            <w:shd w:val="clear" w:color="auto" w:fill="auto"/>
            <w:vAlign w:val="bottom"/>
            <w:hideMark/>
          </w:tcPr>
          <w:p w:rsidRPr="00692109" w:rsidR="00445C49" w:rsidP="00E141FC" w:rsidRDefault="00445C49" w14:paraId="7A6D367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auto"/>
            <w:vAlign w:val="bottom"/>
            <w:hideMark/>
          </w:tcPr>
          <w:p w:rsidRPr="00692109" w:rsidR="00445C49" w:rsidP="00E141FC" w:rsidRDefault="00445C49" w14:paraId="4ACF077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auto"/>
            <w:vAlign w:val="bottom"/>
            <w:hideMark/>
          </w:tcPr>
          <w:p w:rsidRPr="00692109" w:rsidR="00445C49" w:rsidP="00E141FC" w:rsidRDefault="00445C49" w14:paraId="035E158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688D7193" w14:textId="77777777">
        <w:trPr>
          <w:trHeight w:val="780"/>
        </w:trPr>
        <w:tc>
          <w:tcPr>
            <w:tcW w:w="1326" w:type="dxa"/>
            <w:shd w:val="clear" w:color="auto" w:fill="E7E6E6" w:themeFill="background2"/>
            <w:vAlign w:val="bottom"/>
            <w:hideMark/>
          </w:tcPr>
          <w:p w:rsidRPr="00692109" w:rsidR="00445C49" w:rsidP="00E141FC" w:rsidRDefault="00445C49" w14:paraId="02E3945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Your decisions count</w:t>
            </w:r>
          </w:p>
        </w:tc>
        <w:tc>
          <w:tcPr>
            <w:tcW w:w="1079" w:type="dxa"/>
            <w:shd w:val="clear" w:color="auto" w:fill="E7E6E6" w:themeFill="background2"/>
            <w:vAlign w:val="bottom"/>
            <w:hideMark/>
          </w:tcPr>
          <w:p w:rsidRPr="00692109" w:rsidR="00445C49" w:rsidP="00E141FC" w:rsidRDefault="00445C49" w14:paraId="6FBF8B0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Evers 2012</w:t>
            </w:r>
          </w:p>
        </w:tc>
        <w:tc>
          <w:tcPr>
            <w:tcW w:w="1276" w:type="dxa"/>
            <w:shd w:val="clear" w:color="auto" w:fill="E7E6E6" w:themeFill="background2"/>
            <w:vAlign w:val="bottom"/>
            <w:hideMark/>
          </w:tcPr>
          <w:p w:rsidRPr="00692109" w:rsidR="00445C49" w:rsidP="00E141FC" w:rsidRDefault="00445C49" w14:paraId="2244695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35897C5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767380E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E7E6E6" w:themeFill="background2"/>
            <w:vAlign w:val="bottom"/>
            <w:hideMark/>
          </w:tcPr>
          <w:p w:rsidRPr="00692109" w:rsidR="00445C49" w:rsidP="00E141FC" w:rsidRDefault="00445C49" w14:paraId="4825D8D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6EFC9AB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Use in last 30d in subgroup who had previously used at baseline</w:t>
            </w:r>
          </w:p>
        </w:tc>
        <w:tc>
          <w:tcPr>
            <w:tcW w:w="1984" w:type="dxa"/>
            <w:shd w:val="clear" w:color="auto" w:fill="E7E6E6" w:themeFill="background2"/>
            <w:vAlign w:val="bottom"/>
            <w:hideMark/>
          </w:tcPr>
          <w:p w:rsidRPr="00692109" w:rsidR="00445C49" w:rsidP="00E141FC" w:rsidRDefault="00445C49" w14:paraId="6BC8BD9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E7E6E6" w:themeFill="background2"/>
            <w:vAlign w:val="bottom"/>
            <w:hideMark/>
          </w:tcPr>
          <w:p w:rsidRPr="00692109" w:rsidR="00445C49" w:rsidP="00E141FC" w:rsidRDefault="00445C49" w14:paraId="0F1F2D8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E7E6E6" w:themeFill="background2"/>
            <w:vAlign w:val="bottom"/>
            <w:hideMark/>
          </w:tcPr>
          <w:p w:rsidRPr="00692109" w:rsidR="00445C49" w:rsidP="00E141FC" w:rsidRDefault="00445C49" w14:paraId="3A22EA9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67225DD4" w14:textId="77777777">
        <w:trPr>
          <w:trHeight w:val="300"/>
        </w:trPr>
        <w:tc>
          <w:tcPr>
            <w:tcW w:w="1326" w:type="dxa"/>
            <w:shd w:val="clear" w:color="auto" w:fill="auto"/>
            <w:vAlign w:val="bottom"/>
            <w:hideMark/>
          </w:tcPr>
          <w:p w:rsidRPr="00692109" w:rsidR="00445C49" w:rsidP="00E141FC" w:rsidRDefault="00445C49" w14:paraId="154AF763"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Tamojunto</w:t>
            </w:r>
            <w:proofErr w:type="spellEnd"/>
            <w:r w:rsidRPr="00692109">
              <w:rPr>
                <w:rFonts w:ascii="Calibri" w:hAnsi="Calibri" w:eastAsia="Times New Roman" w:cs="Calibri"/>
                <w:color w:val="000000"/>
                <w:sz w:val="16"/>
                <w:szCs w:val="16"/>
                <w:lang w:eastAsia="en-GB"/>
              </w:rPr>
              <w:t xml:space="preserve"> Drug Prevention Program</w:t>
            </w:r>
          </w:p>
        </w:tc>
        <w:tc>
          <w:tcPr>
            <w:tcW w:w="1079" w:type="dxa"/>
            <w:shd w:val="clear" w:color="auto" w:fill="auto"/>
            <w:vAlign w:val="bottom"/>
            <w:hideMark/>
          </w:tcPr>
          <w:p w:rsidRPr="00692109" w:rsidR="00445C49" w:rsidP="00E141FC" w:rsidRDefault="00445C49" w14:paraId="7801426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Sanchez 2017</w:t>
            </w:r>
          </w:p>
        </w:tc>
        <w:tc>
          <w:tcPr>
            <w:tcW w:w="1276" w:type="dxa"/>
            <w:shd w:val="clear" w:color="auto" w:fill="auto"/>
            <w:vAlign w:val="bottom"/>
            <w:hideMark/>
          </w:tcPr>
          <w:p w:rsidRPr="00692109" w:rsidR="00445C49" w:rsidP="00E141FC" w:rsidRDefault="00445C49" w14:paraId="635DD83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223C8BA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07C5443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auto"/>
            <w:vAlign w:val="bottom"/>
            <w:hideMark/>
          </w:tcPr>
          <w:p w:rsidRPr="00692109" w:rsidR="00445C49" w:rsidP="00E141FC" w:rsidRDefault="00445C49" w14:paraId="35D658E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7B1C8F5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auto"/>
            <w:vAlign w:val="bottom"/>
            <w:hideMark/>
          </w:tcPr>
          <w:p w:rsidRPr="00692109" w:rsidR="00445C49" w:rsidP="00E141FC" w:rsidRDefault="00445C49" w14:paraId="11B41A7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Grouped drug use</w:t>
            </w:r>
          </w:p>
        </w:tc>
        <w:tc>
          <w:tcPr>
            <w:tcW w:w="2268" w:type="dxa"/>
            <w:shd w:val="clear" w:color="auto" w:fill="auto"/>
            <w:vAlign w:val="center"/>
            <w:hideMark/>
          </w:tcPr>
          <w:p w:rsidRPr="00692109" w:rsidR="00445C49" w:rsidP="00E141FC" w:rsidRDefault="00445C49" w14:paraId="4568AFBC" w14:textId="77777777">
            <w:pPr>
              <w:jc w:val="center"/>
              <w:rPr>
                <w:rFonts w:ascii="Calibri" w:hAnsi="Calibri" w:eastAsia="Times New Roman" w:cs="Calibri"/>
                <w:sz w:val="16"/>
                <w:szCs w:val="16"/>
                <w:lang w:eastAsia="en-GB"/>
              </w:rPr>
            </w:pPr>
            <w:r w:rsidRPr="00692109">
              <w:rPr>
                <w:rFonts w:ascii="Calibri" w:hAnsi="Calibri" w:eastAsia="Times New Roman" w:cs="Calibri"/>
                <w:sz w:val="16"/>
                <w:szCs w:val="16"/>
                <w:lang w:eastAsia="en-GB"/>
              </w:rPr>
              <w:t xml:space="preserve">A potential iatrogenic effect on first alcohol use. Of all the results, the most concerning for the implementation of this program in schools as part of Brazilian public policy was the increase in RR of first alcohol use, suggesting an anticipation effect of alcohol use in these adolescents. This analysis suggests that the program has a persistent negative eﬀect for ﬁrst use. </w:t>
            </w:r>
          </w:p>
        </w:tc>
        <w:tc>
          <w:tcPr>
            <w:tcW w:w="1843" w:type="dxa"/>
            <w:shd w:val="clear" w:color="auto" w:fill="auto"/>
            <w:vAlign w:val="bottom"/>
            <w:hideMark/>
          </w:tcPr>
          <w:p w:rsidRPr="00692109" w:rsidR="00445C49" w:rsidP="00E141FC" w:rsidRDefault="00445C49" w14:paraId="5C2A8AF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05B39294" w14:textId="77777777">
        <w:trPr>
          <w:trHeight w:val="260"/>
        </w:trPr>
        <w:tc>
          <w:tcPr>
            <w:tcW w:w="1326" w:type="dxa"/>
            <w:shd w:val="clear" w:color="auto" w:fill="E7E6E6" w:themeFill="background2"/>
            <w:vAlign w:val="bottom"/>
            <w:hideMark/>
          </w:tcPr>
          <w:p w:rsidRPr="00692109" w:rsidR="00445C49" w:rsidP="00E141FC" w:rsidRDefault="00445C49" w14:paraId="2C76730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Life Skills + TPD Taiwan - Huang 2013</w:t>
            </w:r>
          </w:p>
        </w:tc>
        <w:tc>
          <w:tcPr>
            <w:tcW w:w="1079" w:type="dxa"/>
            <w:shd w:val="clear" w:color="auto" w:fill="E7E6E6" w:themeFill="background2"/>
            <w:vAlign w:val="bottom"/>
            <w:hideMark/>
          </w:tcPr>
          <w:p w:rsidRPr="00692109" w:rsidR="00445C49" w:rsidP="00E141FC" w:rsidRDefault="00445C49" w14:paraId="57275AF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Huang 2013</w:t>
            </w:r>
          </w:p>
        </w:tc>
        <w:tc>
          <w:tcPr>
            <w:tcW w:w="1276" w:type="dxa"/>
            <w:shd w:val="clear" w:color="auto" w:fill="E7E6E6" w:themeFill="background2"/>
            <w:vAlign w:val="bottom"/>
            <w:hideMark/>
          </w:tcPr>
          <w:p w:rsidRPr="00692109" w:rsidR="00445C49" w:rsidP="00E141FC" w:rsidRDefault="00445C49" w14:paraId="1BD9688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Life skills</w:t>
            </w:r>
          </w:p>
        </w:tc>
        <w:tc>
          <w:tcPr>
            <w:tcW w:w="1134" w:type="dxa"/>
            <w:shd w:val="clear" w:color="auto" w:fill="E7E6E6" w:themeFill="background2"/>
            <w:vAlign w:val="bottom"/>
            <w:hideMark/>
          </w:tcPr>
          <w:p w:rsidRPr="00692109" w:rsidR="00445C49" w:rsidP="00E141FC" w:rsidRDefault="00445C49" w14:paraId="7E8C091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5D458F7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Intention to use; Subjective norms surrounding not using drugs; Perceived behavioural control; Attitudes towards not using drugs</w:t>
            </w:r>
          </w:p>
        </w:tc>
        <w:tc>
          <w:tcPr>
            <w:tcW w:w="1417" w:type="dxa"/>
            <w:shd w:val="clear" w:color="auto" w:fill="E7E6E6" w:themeFill="background2"/>
            <w:vAlign w:val="bottom"/>
            <w:hideMark/>
          </w:tcPr>
          <w:p w:rsidRPr="00692109" w:rsidR="00445C49" w:rsidP="00E141FC" w:rsidRDefault="00445C49" w14:paraId="509DDFC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539FF3A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bottom"/>
            <w:hideMark/>
          </w:tcPr>
          <w:p w:rsidRPr="00692109" w:rsidR="00445C49" w:rsidP="00E141FC" w:rsidRDefault="00445C49" w14:paraId="3A52ECE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E7E6E6" w:themeFill="background2"/>
            <w:vAlign w:val="bottom"/>
            <w:hideMark/>
          </w:tcPr>
          <w:p w:rsidRPr="00692109" w:rsidR="00445C49" w:rsidP="00E141FC" w:rsidRDefault="00445C49" w14:paraId="1A579D0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E7E6E6" w:themeFill="background2"/>
            <w:vAlign w:val="bottom"/>
            <w:hideMark/>
          </w:tcPr>
          <w:p w:rsidRPr="00692109" w:rsidR="00445C49" w:rsidP="00E141FC" w:rsidRDefault="00445C49" w14:paraId="2E30157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5F28E873" w14:textId="77777777">
        <w:trPr>
          <w:trHeight w:val="1560"/>
        </w:trPr>
        <w:tc>
          <w:tcPr>
            <w:tcW w:w="1326" w:type="dxa"/>
            <w:shd w:val="clear" w:color="auto" w:fill="auto"/>
            <w:vAlign w:val="bottom"/>
            <w:hideMark/>
          </w:tcPr>
          <w:p w:rsidRPr="00692109" w:rsidR="00445C49" w:rsidP="00E141FC" w:rsidRDefault="00445C49" w14:paraId="550AFB46"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Assist+FRANK</w:t>
            </w:r>
            <w:proofErr w:type="spellEnd"/>
          </w:p>
        </w:tc>
        <w:tc>
          <w:tcPr>
            <w:tcW w:w="1079" w:type="dxa"/>
            <w:shd w:val="clear" w:color="auto" w:fill="auto"/>
            <w:vAlign w:val="bottom"/>
            <w:hideMark/>
          </w:tcPr>
          <w:p w:rsidRPr="00692109" w:rsidR="00445C49" w:rsidP="00E141FC" w:rsidRDefault="00445C49" w14:paraId="21569F8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White 2017</w:t>
            </w:r>
          </w:p>
        </w:tc>
        <w:tc>
          <w:tcPr>
            <w:tcW w:w="1276" w:type="dxa"/>
            <w:shd w:val="clear" w:color="auto" w:fill="auto"/>
            <w:vAlign w:val="bottom"/>
            <w:hideMark/>
          </w:tcPr>
          <w:p w:rsidRPr="00692109" w:rsidR="00445C49" w:rsidP="00E141FC" w:rsidRDefault="00445C49" w14:paraId="13328B2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15114F3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5418574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auto"/>
            <w:vAlign w:val="bottom"/>
            <w:hideMark/>
          </w:tcPr>
          <w:p w:rsidRPr="00692109" w:rsidR="00445C49" w:rsidP="00E141FC" w:rsidRDefault="00445C49" w14:paraId="44D9336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Health-related quality of life</w:t>
            </w:r>
          </w:p>
        </w:tc>
        <w:tc>
          <w:tcPr>
            <w:tcW w:w="1843" w:type="dxa"/>
            <w:shd w:val="clear" w:color="auto" w:fill="auto"/>
            <w:vAlign w:val="bottom"/>
            <w:hideMark/>
          </w:tcPr>
          <w:p w:rsidRPr="00692109" w:rsidR="00445C49" w:rsidP="00E141FC" w:rsidRDefault="00445C49" w14:paraId="5B95025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Perceived prevalence of drug use in year group</w:t>
            </w:r>
          </w:p>
        </w:tc>
        <w:tc>
          <w:tcPr>
            <w:tcW w:w="1984" w:type="dxa"/>
            <w:shd w:val="clear" w:color="auto" w:fill="auto"/>
            <w:vAlign w:val="bottom"/>
            <w:hideMark/>
          </w:tcPr>
          <w:p w:rsidRPr="00692109" w:rsidR="00445C49" w:rsidP="00E141FC" w:rsidRDefault="00445C49" w14:paraId="7E88290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Any drug offers in past year; Visited talk to FRANK website; Conversations with friends about drugs</w:t>
            </w:r>
          </w:p>
        </w:tc>
        <w:tc>
          <w:tcPr>
            <w:tcW w:w="2268" w:type="dxa"/>
            <w:shd w:val="clear" w:color="auto" w:fill="auto"/>
            <w:vAlign w:val="bottom"/>
            <w:hideMark/>
          </w:tcPr>
          <w:p w:rsidRPr="00692109" w:rsidR="00445C49" w:rsidP="00E141FC" w:rsidRDefault="00445C49" w14:paraId="489B1F2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"the pattern of results across proposed secondary outcomes (cannabis, smoking, glues, gases, aerosols, smoking, alcohol use) was mixed"</w:t>
            </w:r>
          </w:p>
        </w:tc>
        <w:tc>
          <w:tcPr>
            <w:tcW w:w="1843" w:type="dxa"/>
            <w:shd w:val="clear" w:color="auto" w:fill="auto"/>
            <w:vAlign w:val="bottom"/>
            <w:hideMark/>
          </w:tcPr>
          <w:p w:rsidRPr="00692109" w:rsidR="00445C49" w:rsidP="00E141FC" w:rsidRDefault="00445C49" w14:paraId="0206EFC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2EAD4644" w14:textId="77777777">
        <w:trPr>
          <w:trHeight w:val="520"/>
        </w:trPr>
        <w:tc>
          <w:tcPr>
            <w:tcW w:w="1326" w:type="dxa"/>
            <w:shd w:val="clear" w:color="auto" w:fill="E7E6E6" w:themeFill="background2"/>
            <w:vAlign w:val="bottom"/>
            <w:hideMark/>
          </w:tcPr>
          <w:p w:rsidRPr="00692109" w:rsidR="00445C49" w:rsidP="00E141FC" w:rsidRDefault="00445C49" w14:paraId="3F6A711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Life Skills + TPD Taiwan - Guo 2015</w:t>
            </w:r>
          </w:p>
        </w:tc>
        <w:tc>
          <w:tcPr>
            <w:tcW w:w="1079" w:type="dxa"/>
            <w:shd w:val="clear" w:color="auto" w:fill="E7E6E6" w:themeFill="background2"/>
            <w:vAlign w:val="bottom"/>
            <w:hideMark/>
          </w:tcPr>
          <w:p w:rsidRPr="00692109" w:rsidR="00445C49" w:rsidP="00E141FC" w:rsidRDefault="00445C49" w14:paraId="7181BD7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Guo 2015</w:t>
            </w:r>
          </w:p>
        </w:tc>
        <w:tc>
          <w:tcPr>
            <w:tcW w:w="1276" w:type="dxa"/>
            <w:shd w:val="clear" w:color="auto" w:fill="E7E6E6" w:themeFill="background2"/>
            <w:vAlign w:val="bottom"/>
            <w:hideMark/>
          </w:tcPr>
          <w:p w:rsidRPr="00692109" w:rsidR="00445C49" w:rsidP="00E141FC" w:rsidRDefault="00445C49" w14:paraId="194DB7C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5590F0D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347438E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xml:space="preserve">Attitudes towards illicit drug use; Norms concerning illicit drug use; Perceived behavioural control over illicit drug use; </w:t>
            </w:r>
            <w:r w:rsidRPr="00692109">
              <w:rPr>
                <w:rFonts w:ascii="Calibri" w:hAnsi="Calibri" w:eastAsia="Times New Roman" w:cs="Calibri"/>
                <w:color w:val="000000"/>
                <w:sz w:val="16"/>
                <w:szCs w:val="16"/>
                <w:lang w:eastAsia="en-GB"/>
              </w:rPr>
              <w:lastRenderedPageBreak/>
              <w:t>Intention to use illicit drug use; Life skills directed towards not using illicit drugs</w:t>
            </w:r>
          </w:p>
        </w:tc>
        <w:tc>
          <w:tcPr>
            <w:tcW w:w="1417" w:type="dxa"/>
            <w:shd w:val="clear" w:color="auto" w:fill="E7E6E6" w:themeFill="background2"/>
            <w:vAlign w:val="bottom"/>
            <w:hideMark/>
          </w:tcPr>
          <w:p w:rsidRPr="00692109" w:rsidR="00445C49" w:rsidP="00E141FC" w:rsidRDefault="00445C49" w14:paraId="69B6E23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lastRenderedPageBreak/>
              <w:t> </w:t>
            </w:r>
          </w:p>
        </w:tc>
        <w:tc>
          <w:tcPr>
            <w:tcW w:w="1843" w:type="dxa"/>
            <w:shd w:val="clear" w:color="auto" w:fill="E7E6E6" w:themeFill="background2"/>
            <w:vAlign w:val="bottom"/>
            <w:hideMark/>
          </w:tcPr>
          <w:p w:rsidRPr="00692109" w:rsidR="00445C49" w:rsidP="00E141FC" w:rsidRDefault="00445C49" w14:paraId="2811F11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bottom"/>
            <w:hideMark/>
          </w:tcPr>
          <w:p w:rsidRPr="00692109" w:rsidR="00445C49" w:rsidP="00E141FC" w:rsidRDefault="00445C49" w14:paraId="535BACC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E7E6E6" w:themeFill="background2"/>
            <w:vAlign w:val="bottom"/>
            <w:hideMark/>
          </w:tcPr>
          <w:p w:rsidRPr="00692109" w:rsidR="00445C49" w:rsidP="00E141FC" w:rsidRDefault="00445C49" w14:paraId="7F00B79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E7E6E6" w:themeFill="background2"/>
            <w:vAlign w:val="bottom"/>
            <w:hideMark/>
          </w:tcPr>
          <w:p w:rsidRPr="00692109" w:rsidR="00445C49" w:rsidP="00E141FC" w:rsidRDefault="00445C49" w14:paraId="59911A5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7E5DEC86" w14:textId="77777777">
        <w:trPr>
          <w:trHeight w:val="1080"/>
        </w:trPr>
        <w:tc>
          <w:tcPr>
            <w:tcW w:w="1326" w:type="dxa"/>
            <w:shd w:val="clear" w:color="auto" w:fill="auto"/>
            <w:vAlign w:val="bottom"/>
            <w:hideMark/>
          </w:tcPr>
          <w:p w:rsidRPr="00692109" w:rsidR="00445C49" w:rsidP="00E141FC" w:rsidRDefault="00445C49" w14:paraId="486D686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IPSY</w:t>
            </w:r>
          </w:p>
        </w:tc>
        <w:tc>
          <w:tcPr>
            <w:tcW w:w="1079" w:type="dxa"/>
            <w:shd w:val="clear" w:color="auto" w:fill="auto"/>
            <w:vAlign w:val="bottom"/>
            <w:hideMark/>
          </w:tcPr>
          <w:p w:rsidRPr="00692109" w:rsidR="00445C49" w:rsidP="00E141FC" w:rsidRDefault="00445C49" w14:paraId="284C39FA"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Weichold</w:t>
            </w:r>
            <w:proofErr w:type="spellEnd"/>
            <w:r w:rsidRPr="00692109">
              <w:rPr>
                <w:rFonts w:ascii="Calibri" w:hAnsi="Calibri" w:eastAsia="Times New Roman" w:cs="Calibri"/>
                <w:color w:val="000000"/>
                <w:sz w:val="16"/>
                <w:szCs w:val="16"/>
                <w:lang w:eastAsia="en-GB"/>
              </w:rPr>
              <w:t xml:space="preserve"> 2012</w:t>
            </w:r>
          </w:p>
        </w:tc>
        <w:tc>
          <w:tcPr>
            <w:tcW w:w="1276" w:type="dxa"/>
            <w:shd w:val="clear" w:color="auto" w:fill="auto"/>
            <w:vAlign w:val="bottom"/>
            <w:hideMark/>
          </w:tcPr>
          <w:p w:rsidRPr="00692109" w:rsidR="00445C49" w:rsidP="00E141FC" w:rsidRDefault="00445C49" w14:paraId="0F58E28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5FF6D2B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1AFEC4D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Expectation to smoke in following year; Resistance skills (alcohol and smoking)</w:t>
            </w:r>
          </w:p>
        </w:tc>
        <w:tc>
          <w:tcPr>
            <w:tcW w:w="1417" w:type="dxa"/>
            <w:shd w:val="clear" w:color="auto" w:fill="auto"/>
            <w:vAlign w:val="bottom"/>
            <w:hideMark/>
          </w:tcPr>
          <w:p w:rsidRPr="00692109" w:rsidR="00445C49" w:rsidP="00E141FC" w:rsidRDefault="00445C49" w14:paraId="3AD270C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363E5C9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auto"/>
            <w:vAlign w:val="bottom"/>
            <w:hideMark/>
          </w:tcPr>
          <w:p w:rsidRPr="00692109" w:rsidR="00445C49" w:rsidP="00E141FC" w:rsidRDefault="00445C49" w14:paraId="1173BB5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auto"/>
            <w:vAlign w:val="bottom"/>
            <w:hideMark/>
          </w:tcPr>
          <w:p w:rsidRPr="00692109" w:rsidR="00445C49" w:rsidP="00E141FC" w:rsidRDefault="00445C49" w14:paraId="1FE6DD5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Against the expectations, the peer-led intervention seems to have an unexpected negative effect on the substance use behaviors of the students (in particular regarding alcohol use). In addition, students of the peer-led condition showed a higher increase in</w:t>
            </w:r>
            <w:r w:rsidRPr="00692109">
              <w:rPr>
                <w:rFonts w:ascii="Calibri" w:hAnsi="Calibri" w:eastAsia="Times New Roman" w:cs="Calibri"/>
                <w:color w:val="000000"/>
                <w:sz w:val="16"/>
                <w:szCs w:val="16"/>
                <w:lang w:eastAsia="en-GB"/>
              </w:rPr>
              <w:br/>
            </w:r>
            <w:r w:rsidRPr="00692109">
              <w:rPr>
                <w:rFonts w:ascii="Calibri" w:hAnsi="Calibri" w:eastAsia="Times New Roman" w:cs="Calibri"/>
                <w:color w:val="000000"/>
                <w:sz w:val="16"/>
                <w:szCs w:val="16"/>
                <w:lang w:eastAsia="en-GB"/>
              </w:rPr>
              <w:br/>
            </w:r>
            <w:r w:rsidRPr="00692109">
              <w:rPr>
                <w:rFonts w:ascii="Calibri" w:hAnsi="Calibri" w:eastAsia="Times New Roman" w:cs="Calibri"/>
                <w:color w:val="000000"/>
                <w:sz w:val="16"/>
                <w:szCs w:val="16"/>
                <w:lang w:eastAsia="en-GB"/>
              </w:rPr>
              <w:t>expectations for regular smoking and lower resistance to cigarette offerings as compared to those of the teacher-led condition (but they did not exceed the normative development controls showed on these variables over time)</w:t>
            </w:r>
          </w:p>
        </w:tc>
        <w:tc>
          <w:tcPr>
            <w:tcW w:w="1843" w:type="dxa"/>
            <w:shd w:val="clear" w:color="auto" w:fill="auto"/>
            <w:vAlign w:val="bottom"/>
            <w:hideMark/>
          </w:tcPr>
          <w:p w:rsidRPr="00692109" w:rsidR="00445C49" w:rsidP="00E141FC" w:rsidRDefault="00445C49" w14:paraId="76C4FE5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53B27B97" w14:textId="77777777">
        <w:trPr>
          <w:trHeight w:val="520"/>
        </w:trPr>
        <w:tc>
          <w:tcPr>
            <w:tcW w:w="1326" w:type="dxa"/>
            <w:shd w:val="clear" w:color="auto" w:fill="E7E6E6" w:themeFill="background2"/>
            <w:vAlign w:val="bottom"/>
            <w:hideMark/>
          </w:tcPr>
          <w:p w:rsidRPr="00692109" w:rsidR="00445C49" w:rsidP="00E141FC" w:rsidRDefault="00445C49" w14:paraId="7447D56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SUPPER</w:t>
            </w:r>
          </w:p>
        </w:tc>
        <w:tc>
          <w:tcPr>
            <w:tcW w:w="1079" w:type="dxa"/>
            <w:shd w:val="clear" w:color="auto" w:fill="E7E6E6" w:themeFill="background2"/>
            <w:vAlign w:val="bottom"/>
            <w:hideMark/>
          </w:tcPr>
          <w:p w:rsidRPr="00692109" w:rsidR="00445C49" w:rsidP="00E141FC" w:rsidRDefault="00445C49" w14:paraId="02D1B818"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Skeer</w:t>
            </w:r>
            <w:proofErr w:type="spellEnd"/>
            <w:r w:rsidRPr="00692109">
              <w:rPr>
                <w:rFonts w:ascii="Calibri" w:hAnsi="Calibri" w:eastAsia="Times New Roman" w:cs="Calibri"/>
                <w:color w:val="000000"/>
                <w:sz w:val="16"/>
                <w:szCs w:val="16"/>
                <w:lang w:eastAsia="en-GB"/>
              </w:rPr>
              <w:t xml:space="preserve"> 2016</w:t>
            </w:r>
          </w:p>
        </w:tc>
        <w:tc>
          <w:tcPr>
            <w:tcW w:w="1276" w:type="dxa"/>
            <w:shd w:val="clear" w:color="auto" w:fill="E7E6E6" w:themeFill="background2"/>
            <w:vAlign w:val="bottom"/>
            <w:hideMark/>
          </w:tcPr>
          <w:p w:rsidRPr="00692109" w:rsidR="00445C49" w:rsidP="00E141FC" w:rsidRDefault="00445C49" w14:paraId="429019B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2D36F5F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3086107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E7E6E6" w:themeFill="background2"/>
            <w:vAlign w:val="bottom"/>
            <w:hideMark/>
          </w:tcPr>
          <w:p w:rsidRPr="00692109" w:rsidR="00445C49" w:rsidP="00E141FC" w:rsidRDefault="00445C49" w14:paraId="22319C7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644D2E4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bottom"/>
            <w:hideMark/>
          </w:tcPr>
          <w:p w:rsidRPr="00692109" w:rsidR="00445C49" w:rsidP="00E141FC" w:rsidRDefault="00445C49" w14:paraId="7FF5C6A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Conversations with parents about alcohol/smoking/drugs; Frequency and duration of parent/child meals</w:t>
            </w:r>
          </w:p>
        </w:tc>
        <w:tc>
          <w:tcPr>
            <w:tcW w:w="2268" w:type="dxa"/>
            <w:shd w:val="clear" w:color="auto" w:fill="E7E6E6" w:themeFill="background2"/>
            <w:vAlign w:val="bottom"/>
            <w:hideMark/>
          </w:tcPr>
          <w:p w:rsidRPr="00692109" w:rsidR="00445C49" w:rsidP="00E141FC" w:rsidRDefault="00445C49" w14:paraId="12D261C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E7E6E6" w:themeFill="background2"/>
            <w:vAlign w:val="bottom"/>
            <w:hideMark/>
          </w:tcPr>
          <w:p w:rsidRPr="00692109" w:rsidR="00445C49" w:rsidP="00E141FC" w:rsidRDefault="00445C49" w14:paraId="2BFE3E8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3280577A" w14:textId="77777777">
        <w:trPr>
          <w:trHeight w:val="1300"/>
        </w:trPr>
        <w:tc>
          <w:tcPr>
            <w:tcW w:w="1326" w:type="dxa"/>
            <w:shd w:val="clear" w:color="auto" w:fill="auto"/>
            <w:vAlign w:val="bottom"/>
            <w:hideMark/>
          </w:tcPr>
          <w:p w:rsidRPr="00692109" w:rsidR="00445C49" w:rsidP="00E141FC" w:rsidRDefault="00445C49" w14:paraId="013C3DE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Saluda</w:t>
            </w:r>
          </w:p>
        </w:tc>
        <w:tc>
          <w:tcPr>
            <w:tcW w:w="1079" w:type="dxa"/>
            <w:shd w:val="clear" w:color="auto" w:fill="auto"/>
            <w:vAlign w:val="bottom"/>
            <w:hideMark/>
          </w:tcPr>
          <w:p w:rsidRPr="00692109" w:rsidR="00445C49" w:rsidP="00E141FC" w:rsidRDefault="00445C49" w14:paraId="7F20806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Hernandez-Serrano 2013</w:t>
            </w:r>
          </w:p>
        </w:tc>
        <w:tc>
          <w:tcPr>
            <w:tcW w:w="1276" w:type="dxa"/>
            <w:shd w:val="clear" w:color="auto" w:fill="auto"/>
            <w:vAlign w:val="bottom"/>
            <w:hideMark/>
          </w:tcPr>
          <w:p w:rsidRPr="00692109" w:rsidR="00445C49" w:rsidP="00E141FC" w:rsidRDefault="00445C49" w14:paraId="1CEB621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Social skills; Participation in leisure activities</w:t>
            </w:r>
          </w:p>
        </w:tc>
        <w:tc>
          <w:tcPr>
            <w:tcW w:w="1134" w:type="dxa"/>
            <w:shd w:val="clear" w:color="auto" w:fill="auto"/>
            <w:vAlign w:val="bottom"/>
            <w:hideMark/>
          </w:tcPr>
          <w:p w:rsidRPr="00692109" w:rsidR="00445C49" w:rsidP="00E141FC" w:rsidRDefault="00445C49" w14:paraId="0D1FBE7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15D9A89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Perceived norms and knowledge alcohol and illicit drugs; Intention to use substances</w:t>
            </w:r>
          </w:p>
        </w:tc>
        <w:tc>
          <w:tcPr>
            <w:tcW w:w="1417" w:type="dxa"/>
            <w:shd w:val="clear" w:color="auto" w:fill="auto"/>
            <w:vAlign w:val="bottom"/>
            <w:hideMark/>
          </w:tcPr>
          <w:p w:rsidRPr="00692109" w:rsidR="00445C49" w:rsidP="00E141FC" w:rsidRDefault="00445C49" w14:paraId="5A25F49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7D24F3C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auto"/>
            <w:vAlign w:val="bottom"/>
            <w:hideMark/>
          </w:tcPr>
          <w:p w:rsidRPr="00692109" w:rsidR="00445C49" w:rsidP="00E141FC" w:rsidRDefault="00445C49" w14:paraId="0DA84E7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auto"/>
            <w:vAlign w:val="bottom"/>
            <w:hideMark/>
          </w:tcPr>
          <w:p w:rsidRPr="00692109" w:rsidR="00445C49" w:rsidP="00E141FC" w:rsidRDefault="00445C49" w14:paraId="0CD60D5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 - although addition of leisure component actually resulted in less favourable effects on norms, knowledge and social skills.</w:t>
            </w:r>
          </w:p>
        </w:tc>
        <w:tc>
          <w:tcPr>
            <w:tcW w:w="1843" w:type="dxa"/>
            <w:shd w:val="clear" w:color="auto" w:fill="auto"/>
            <w:vAlign w:val="bottom"/>
            <w:hideMark/>
          </w:tcPr>
          <w:p w:rsidRPr="00692109" w:rsidR="00445C49" w:rsidP="00E141FC" w:rsidRDefault="00445C49" w14:paraId="0ACB40C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31BD7E0A" w14:textId="77777777">
        <w:trPr>
          <w:trHeight w:val="520"/>
        </w:trPr>
        <w:tc>
          <w:tcPr>
            <w:tcW w:w="1326" w:type="dxa"/>
            <w:shd w:val="clear" w:color="auto" w:fill="E7E6E6" w:themeFill="background2"/>
            <w:vAlign w:val="bottom"/>
            <w:hideMark/>
          </w:tcPr>
          <w:p w:rsidRPr="00692109" w:rsidR="00445C49" w:rsidP="00E141FC" w:rsidRDefault="00445C49" w14:paraId="00A8A69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Family matters vs SFP</w:t>
            </w:r>
          </w:p>
        </w:tc>
        <w:tc>
          <w:tcPr>
            <w:tcW w:w="1079" w:type="dxa"/>
            <w:shd w:val="clear" w:color="auto" w:fill="E7E6E6" w:themeFill="background2"/>
            <w:vAlign w:val="bottom"/>
            <w:hideMark/>
          </w:tcPr>
          <w:p w:rsidRPr="00692109" w:rsidR="00445C49" w:rsidP="00E141FC" w:rsidRDefault="00445C49" w14:paraId="610C667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Byrnes 2012</w:t>
            </w:r>
          </w:p>
        </w:tc>
        <w:tc>
          <w:tcPr>
            <w:tcW w:w="1276" w:type="dxa"/>
            <w:shd w:val="clear" w:color="auto" w:fill="E7E6E6" w:themeFill="background2"/>
            <w:vAlign w:val="bottom"/>
            <w:hideMark/>
          </w:tcPr>
          <w:p w:rsidRPr="00692109" w:rsidR="00445C49" w:rsidP="00E141FC" w:rsidRDefault="00445C49" w14:paraId="33C4D5F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2151B3D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566CCE5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E7E6E6" w:themeFill="background2"/>
            <w:vAlign w:val="bottom"/>
            <w:hideMark/>
          </w:tcPr>
          <w:p w:rsidRPr="00692109" w:rsidR="00445C49" w:rsidP="00E141FC" w:rsidRDefault="00445C49" w14:paraId="2733CE6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0981D1C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Decision making on drugs consumption; Attitudes towards personal and others consumption</w:t>
            </w:r>
          </w:p>
        </w:tc>
        <w:tc>
          <w:tcPr>
            <w:tcW w:w="1984" w:type="dxa"/>
            <w:shd w:val="clear" w:color="auto" w:fill="E7E6E6" w:themeFill="background2"/>
            <w:vAlign w:val="bottom"/>
            <w:hideMark/>
          </w:tcPr>
          <w:p w:rsidRPr="00692109" w:rsidR="00445C49" w:rsidP="00E141FC" w:rsidRDefault="00445C49" w14:paraId="5459BE5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Parent-child communication; Peer-pressure discussions</w:t>
            </w:r>
          </w:p>
        </w:tc>
        <w:tc>
          <w:tcPr>
            <w:tcW w:w="2268" w:type="dxa"/>
            <w:shd w:val="clear" w:color="auto" w:fill="E7E6E6" w:themeFill="background2"/>
            <w:vAlign w:val="bottom"/>
            <w:hideMark/>
          </w:tcPr>
          <w:p w:rsidRPr="00692109" w:rsidR="00445C49" w:rsidP="00E141FC" w:rsidRDefault="00445C49" w14:paraId="11E91EC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E7E6E6" w:themeFill="background2"/>
            <w:vAlign w:val="bottom"/>
            <w:hideMark/>
          </w:tcPr>
          <w:p w:rsidRPr="00692109" w:rsidR="00445C49" w:rsidP="00E141FC" w:rsidRDefault="00445C49" w14:paraId="374D763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7C29CB91" w14:textId="77777777">
        <w:trPr>
          <w:trHeight w:val="520"/>
        </w:trPr>
        <w:tc>
          <w:tcPr>
            <w:tcW w:w="1326" w:type="dxa"/>
            <w:shd w:val="clear" w:color="auto" w:fill="auto"/>
            <w:vAlign w:val="bottom"/>
            <w:hideMark/>
          </w:tcPr>
          <w:p w:rsidRPr="00692109" w:rsidR="00445C49" w:rsidP="00E141FC" w:rsidRDefault="00445C49" w14:paraId="4D991FD9"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Programa</w:t>
            </w:r>
            <w:proofErr w:type="spellEnd"/>
            <w:r w:rsidRPr="00692109">
              <w:rPr>
                <w:rFonts w:ascii="Calibri" w:hAnsi="Calibri" w:eastAsia="Times New Roman" w:cs="Calibri"/>
                <w:color w:val="000000"/>
                <w:sz w:val="16"/>
                <w:szCs w:val="16"/>
                <w:lang w:eastAsia="en-GB"/>
              </w:rPr>
              <w:t xml:space="preserve"> Tu Decides</w:t>
            </w:r>
          </w:p>
        </w:tc>
        <w:tc>
          <w:tcPr>
            <w:tcW w:w="1079" w:type="dxa"/>
            <w:shd w:val="clear" w:color="auto" w:fill="auto"/>
            <w:vAlign w:val="bottom"/>
            <w:hideMark/>
          </w:tcPr>
          <w:p w:rsidRPr="00692109" w:rsidR="00445C49" w:rsidP="00E141FC" w:rsidRDefault="00445C49" w14:paraId="066795F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Calafat 1989</w:t>
            </w:r>
          </w:p>
        </w:tc>
        <w:tc>
          <w:tcPr>
            <w:tcW w:w="1276" w:type="dxa"/>
            <w:shd w:val="clear" w:color="auto" w:fill="auto"/>
            <w:vAlign w:val="bottom"/>
            <w:hideMark/>
          </w:tcPr>
          <w:p w:rsidRPr="00692109" w:rsidR="00445C49" w:rsidP="00E141FC" w:rsidRDefault="00445C49" w14:paraId="4EF1A95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27F9F1F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3AC4E45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auto"/>
            <w:vAlign w:val="bottom"/>
            <w:hideMark/>
          </w:tcPr>
          <w:p w:rsidRPr="00692109" w:rsidR="00445C49" w:rsidP="00E141FC" w:rsidRDefault="00445C49" w14:paraId="2E78428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569E2BD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auto"/>
            <w:vAlign w:val="bottom"/>
            <w:hideMark/>
          </w:tcPr>
          <w:p w:rsidRPr="00692109" w:rsidR="00445C49" w:rsidP="00E141FC" w:rsidRDefault="00445C49" w14:paraId="0D0479F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Sources of information on drugs; People who students spend leisure time with; Activities in which students spend money; Leisure time use of the students</w:t>
            </w:r>
          </w:p>
        </w:tc>
        <w:tc>
          <w:tcPr>
            <w:tcW w:w="2268" w:type="dxa"/>
            <w:shd w:val="clear" w:color="auto" w:fill="auto"/>
            <w:vAlign w:val="bottom"/>
            <w:hideMark/>
          </w:tcPr>
          <w:p w:rsidRPr="00692109" w:rsidR="00445C49" w:rsidP="00E141FC" w:rsidRDefault="00445C49" w14:paraId="7FC7248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auto"/>
            <w:vAlign w:val="bottom"/>
            <w:hideMark/>
          </w:tcPr>
          <w:p w:rsidRPr="00692109" w:rsidR="00445C49" w:rsidP="00E141FC" w:rsidRDefault="00445C49" w14:paraId="15D0892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5DFB3987" w14:textId="77777777">
        <w:trPr>
          <w:trHeight w:val="260"/>
        </w:trPr>
        <w:tc>
          <w:tcPr>
            <w:tcW w:w="1326" w:type="dxa"/>
            <w:shd w:val="clear" w:color="auto" w:fill="E7E6E6" w:themeFill="background2"/>
            <w:vAlign w:val="bottom"/>
            <w:hideMark/>
          </w:tcPr>
          <w:p w:rsidRPr="00692109" w:rsidR="00445C49" w:rsidP="00E141FC" w:rsidRDefault="00445C49" w14:paraId="6A73814B"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Programa</w:t>
            </w:r>
            <w:proofErr w:type="spellEnd"/>
            <w:r w:rsidRPr="00692109">
              <w:rPr>
                <w:rFonts w:ascii="Calibri" w:hAnsi="Calibri" w:eastAsia="Times New Roman" w:cs="Calibri"/>
                <w:color w:val="000000"/>
                <w:sz w:val="16"/>
                <w:szCs w:val="16"/>
                <w:lang w:eastAsia="en-GB"/>
              </w:rPr>
              <w:t xml:space="preserve"> Tu Decides</w:t>
            </w:r>
          </w:p>
        </w:tc>
        <w:tc>
          <w:tcPr>
            <w:tcW w:w="1079" w:type="dxa"/>
            <w:shd w:val="clear" w:color="auto" w:fill="E7E6E6" w:themeFill="background2"/>
            <w:vAlign w:val="bottom"/>
            <w:hideMark/>
          </w:tcPr>
          <w:p w:rsidRPr="00692109" w:rsidR="00445C49" w:rsidP="00E141FC" w:rsidRDefault="00445C49" w14:paraId="6C3411C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de la Rosa 1995</w:t>
            </w:r>
          </w:p>
        </w:tc>
        <w:tc>
          <w:tcPr>
            <w:tcW w:w="1276" w:type="dxa"/>
            <w:shd w:val="clear" w:color="auto" w:fill="E7E6E6" w:themeFill="background2"/>
            <w:vAlign w:val="bottom"/>
            <w:hideMark/>
          </w:tcPr>
          <w:p w:rsidRPr="00692109" w:rsidR="00445C49" w:rsidP="00E141FC" w:rsidRDefault="00445C49" w14:paraId="249A0E7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45293D0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5A16001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E7E6E6" w:themeFill="background2"/>
            <w:vAlign w:val="bottom"/>
            <w:hideMark/>
          </w:tcPr>
          <w:p w:rsidRPr="00692109" w:rsidR="00445C49" w:rsidP="00E141FC" w:rsidRDefault="00445C49" w14:paraId="190D689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327134B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bottom"/>
            <w:hideMark/>
          </w:tcPr>
          <w:p w:rsidRPr="00692109" w:rsidR="00445C49" w:rsidP="00E141FC" w:rsidRDefault="00445C49" w14:paraId="3C00AA4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Physical activity; Communication with parents; Money spent on</w:t>
            </w:r>
            <w:r w:rsidRPr="00692109">
              <w:rPr>
                <w:rFonts w:ascii="Calibri" w:hAnsi="Calibri" w:eastAsia="Times New Roman" w:cs="Calibri"/>
                <w:sz w:val="16"/>
                <w:szCs w:val="16"/>
                <w:lang w:eastAsia="en-GB"/>
              </w:rPr>
              <w:t xml:space="preserve"> drugs</w:t>
            </w:r>
          </w:p>
        </w:tc>
        <w:tc>
          <w:tcPr>
            <w:tcW w:w="2268" w:type="dxa"/>
            <w:shd w:val="clear" w:color="auto" w:fill="E7E6E6" w:themeFill="background2"/>
            <w:vAlign w:val="bottom"/>
            <w:hideMark/>
          </w:tcPr>
          <w:p w:rsidRPr="00692109" w:rsidR="00445C49" w:rsidP="00E141FC" w:rsidRDefault="00445C49" w14:paraId="00920094" w14:textId="77777777">
            <w:pPr>
              <w:rPr>
                <w:rFonts w:ascii="Calibri" w:hAnsi="Calibri" w:eastAsia="Times New Roman" w:cs="Calibri"/>
                <w:color w:val="000000"/>
                <w:sz w:val="16"/>
                <w:szCs w:val="16"/>
                <w:lang w:eastAsia="en-GB"/>
              </w:rPr>
            </w:pPr>
          </w:p>
        </w:tc>
        <w:tc>
          <w:tcPr>
            <w:tcW w:w="1843" w:type="dxa"/>
            <w:shd w:val="clear" w:color="auto" w:fill="E7E6E6" w:themeFill="background2"/>
            <w:vAlign w:val="bottom"/>
            <w:hideMark/>
          </w:tcPr>
          <w:p w:rsidRPr="00692109" w:rsidR="00445C49" w:rsidP="00E141FC" w:rsidRDefault="00445C49" w14:paraId="7C2CCE82" w14:textId="77777777">
            <w:pPr>
              <w:rPr>
                <w:rFonts w:ascii="Times New Roman" w:hAnsi="Times New Roman" w:eastAsia="Times New Roman" w:cs="Times New Roman"/>
                <w:sz w:val="16"/>
                <w:szCs w:val="16"/>
                <w:lang w:eastAsia="en-GB"/>
              </w:rPr>
            </w:pPr>
          </w:p>
        </w:tc>
      </w:tr>
      <w:tr w:rsidRPr="00692109" w:rsidR="00445C49" w:rsidTr="00E141FC" w14:paraId="329643C6" w14:textId="77777777">
        <w:trPr>
          <w:trHeight w:val="780"/>
        </w:trPr>
        <w:tc>
          <w:tcPr>
            <w:tcW w:w="1326" w:type="dxa"/>
            <w:shd w:val="clear" w:color="auto" w:fill="auto"/>
            <w:vAlign w:val="bottom"/>
            <w:hideMark/>
          </w:tcPr>
          <w:p w:rsidRPr="00692109" w:rsidR="00445C49" w:rsidP="00E141FC" w:rsidRDefault="00445C49" w14:paraId="09DACF6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lastRenderedPageBreak/>
              <w:t>Yoga</w:t>
            </w:r>
          </w:p>
        </w:tc>
        <w:tc>
          <w:tcPr>
            <w:tcW w:w="1079" w:type="dxa"/>
            <w:shd w:val="clear" w:color="auto" w:fill="auto"/>
            <w:vAlign w:val="bottom"/>
            <w:hideMark/>
          </w:tcPr>
          <w:p w:rsidRPr="00692109" w:rsidR="00445C49" w:rsidP="00E141FC" w:rsidRDefault="00445C49" w14:paraId="2A546B34"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Butzer</w:t>
            </w:r>
            <w:proofErr w:type="spellEnd"/>
            <w:r w:rsidRPr="00692109">
              <w:rPr>
                <w:rFonts w:ascii="Calibri" w:hAnsi="Calibri" w:eastAsia="Times New Roman" w:cs="Calibri"/>
                <w:color w:val="000000"/>
                <w:sz w:val="16"/>
                <w:szCs w:val="16"/>
                <w:lang w:eastAsia="en-GB"/>
              </w:rPr>
              <w:t xml:space="preserve"> 2017</w:t>
            </w:r>
          </w:p>
        </w:tc>
        <w:tc>
          <w:tcPr>
            <w:tcW w:w="1276" w:type="dxa"/>
            <w:shd w:val="clear" w:color="auto" w:fill="auto"/>
            <w:vAlign w:val="bottom"/>
            <w:hideMark/>
          </w:tcPr>
          <w:p w:rsidRPr="00692109" w:rsidR="00445C49" w:rsidP="00E141FC" w:rsidRDefault="00445C49" w14:paraId="03A1853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6680EC0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7AEB4F8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Substance use willingness; Negative urgency; lack of premeditation; lack of perseverance; sensation seeking; positive urgency; future time perspective</w:t>
            </w:r>
          </w:p>
        </w:tc>
        <w:tc>
          <w:tcPr>
            <w:tcW w:w="1417" w:type="dxa"/>
            <w:shd w:val="clear" w:color="auto" w:fill="auto"/>
            <w:vAlign w:val="bottom"/>
            <w:hideMark/>
          </w:tcPr>
          <w:p w:rsidRPr="00692109" w:rsidR="00445C49" w:rsidP="00E141FC" w:rsidRDefault="00445C49" w14:paraId="30562A4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xml:space="preserve">Perceived stress; </w:t>
            </w:r>
            <w:r w:rsidRPr="00692109">
              <w:rPr>
                <w:rFonts w:ascii="Calibri" w:hAnsi="Calibri" w:eastAsia="Times New Roman" w:cs="Calibri"/>
                <w:sz w:val="16"/>
                <w:szCs w:val="16"/>
                <w:lang w:eastAsia="en-GB"/>
              </w:rPr>
              <w:t>Mood (anger, confusion, depression, fatigue, vigour, tension)</w:t>
            </w:r>
          </w:p>
        </w:tc>
        <w:tc>
          <w:tcPr>
            <w:tcW w:w="1843" w:type="dxa"/>
            <w:shd w:val="clear" w:color="auto" w:fill="auto"/>
            <w:vAlign w:val="bottom"/>
            <w:hideMark/>
          </w:tcPr>
          <w:p w:rsidRPr="00692109" w:rsidR="00445C49" w:rsidP="00E141FC" w:rsidRDefault="00445C49" w14:paraId="74A1EAB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Emotional self-control and self-regulation</w:t>
            </w:r>
          </w:p>
        </w:tc>
        <w:tc>
          <w:tcPr>
            <w:tcW w:w="1984" w:type="dxa"/>
            <w:shd w:val="clear" w:color="auto" w:fill="auto"/>
            <w:vAlign w:val="bottom"/>
            <w:hideMark/>
          </w:tcPr>
          <w:p w:rsidRPr="00692109" w:rsidR="00445C49" w:rsidP="00E141FC" w:rsidRDefault="00445C49" w14:paraId="02B7774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Ever taken steroids or prescription drugs; present time perspective</w:t>
            </w:r>
          </w:p>
        </w:tc>
        <w:tc>
          <w:tcPr>
            <w:tcW w:w="2268" w:type="dxa"/>
            <w:shd w:val="clear" w:color="auto" w:fill="auto"/>
            <w:vAlign w:val="bottom"/>
            <w:hideMark/>
          </w:tcPr>
          <w:p w:rsidRPr="00692109" w:rsidR="00445C49" w:rsidP="00E141FC" w:rsidRDefault="00445C49" w14:paraId="5366D8B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Negative effects on time perspective outcomes for males (i.e. worsening)</w:t>
            </w:r>
          </w:p>
        </w:tc>
        <w:tc>
          <w:tcPr>
            <w:tcW w:w="1843" w:type="dxa"/>
            <w:shd w:val="clear" w:color="auto" w:fill="auto"/>
            <w:vAlign w:val="bottom"/>
            <w:hideMark/>
          </w:tcPr>
          <w:p w:rsidRPr="00692109" w:rsidR="00445C49" w:rsidP="00E141FC" w:rsidRDefault="00445C49" w14:paraId="2B95F2F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29FC3195" w14:textId="77777777">
        <w:trPr>
          <w:trHeight w:val="1300"/>
        </w:trPr>
        <w:tc>
          <w:tcPr>
            <w:tcW w:w="1326" w:type="dxa"/>
            <w:shd w:val="clear" w:color="auto" w:fill="E7E6E6" w:themeFill="background2"/>
            <w:vAlign w:val="bottom"/>
            <w:hideMark/>
          </w:tcPr>
          <w:p w:rsidRPr="00692109" w:rsidR="00445C49" w:rsidP="00E141FC" w:rsidRDefault="00445C49" w14:paraId="49B2C13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Free Talk</w:t>
            </w:r>
          </w:p>
        </w:tc>
        <w:tc>
          <w:tcPr>
            <w:tcW w:w="1079" w:type="dxa"/>
            <w:shd w:val="clear" w:color="auto" w:fill="E7E6E6" w:themeFill="background2"/>
            <w:vAlign w:val="bottom"/>
            <w:hideMark/>
          </w:tcPr>
          <w:p w:rsidRPr="00692109" w:rsidR="00445C49" w:rsidP="00E141FC" w:rsidRDefault="00445C49" w14:paraId="69AA72D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D'Amico 2013</w:t>
            </w:r>
          </w:p>
        </w:tc>
        <w:tc>
          <w:tcPr>
            <w:tcW w:w="1276" w:type="dxa"/>
            <w:shd w:val="clear" w:color="auto" w:fill="E7E6E6" w:themeFill="background2"/>
            <w:vAlign w:val="bottom"/>
            <w:hideMark/>
          </w:tcPr>
          <w:p w:rsidRPr="00692109" w:rsidR="00445C49" w:rsidP="00E141FC" w:rsidRDefault="00445C49" w14:paraId="4B041CC9" w14:textId="77777777">
            <w:pPr>
              <w:rPr>
                <w:rFonts w:ascii="Calibri" w:hAnsi="Calibri" w:eastAsia="Times New Roman" w:cs="Calibri"/>
                <w:sz w:val="16"/>
                <w:szCs w:val="16"/>
                <w:lang w:eastAsia="en-GB"/>
              </w:rPr>
            </w:pPr>
            <w:r w:rsidRPr="00692109">
              <w:rPr>
                <w:rFonts w:ascii="Calibri" w:hAnsi="Calibri" w:eastAsia="Times New Roman" w:cs="Calibri"/>
                <w:sz w:val="16"/>
                <w:szCs w:val="16"/>
                <w:lang w:eastAsia="en-GB"/>
              </w:rPr>
              <w:t>Delinquency</w:t>
            </w:r>
          </w:p>
        </w:tc>
        <w:tc>
          <w:tcPr>
            <w:tcW w:w="1134" w:type="dxa"/>
            <w:shd w:val="clear" w:color="auto" w:fill="E7E6E6" w:themeFill="background2"/>
            <w:vAlign w:val="bottom"/>
            <w:hideMark/>
          </w:tcPr>
          <w:p w:rsidRPr="00692109" w:rsidR="00445C49" w:rsidP="00E141FC" w:rsidRDefault="00445C49" w14:paraId="77D128D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2E1836B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E7E6E6" w:themeFill="background2"/>
            <w:vAlign w:val="bottom"/>
            <w:hideMark/>
          </w:tcPr>
          <w:p w:rsidRPr="00692109" w:rsidR="00445C49" w:rsidP="00E141FC" w:rsidRDefault="00445C49" w14:paraId="71F8D5E3" w14:textId="77777777">
            <w:pPr>
              <w:rPr>
                <w:rFonts w:ascii="Calibri" w:hAnsi="Calibri" w:eastAsia="Times New Roman" w:cs="Calibri"/>
                <w:sz w:val="16"/>
                <w:szCs w:val="16"/>
                <w:lang w:eastAsia="en-GB"/>
              </w:rPr>
            </w:pPr>
            <w:r w:rsidRPr="00692109">
              <w:rPr>
                <w:rFonts w:ascii="Calibri" w:hAnsi="Calibri" w:eastAsia="Times New Roman" w:cs="Calibri"/>
                <w:sz w:val="16"/>
                <w:szCs w:val="16"/>
                <w:lang w:eastAsia="en-GB"/>
              </w:rPr>
              <w:t>Number used alcohol or drugs before sex</w:t>
            </w:r>
          </w:p>
        </w:tc>
        <w:tc>
          <w:tcPr>
            <w:tcW w:w="1843" w:type="dxa"/>
            <w:shd w:val="clear" w:color="auto" w:fill="E7E6E6" w:themeFill="background2"/>
            <w:vAlign w:val="bottom"/>
            <w:hideMark/>
          </w:tcPr>
          <w:p w:rsidRPr="00692109" w:rsidR="00445C49" w:rsidP="00E141FC" w:rsidRDefault="00445C49" w14:paraId="72324E83" w14:textId="77777777">
            <w:pPr>
              <w:rPr>
                <w:rFonts w:ascii="Calibri" w:hAnsi="Calibri" w:eastAsia="Times New Roman" w:cs="Calibri"/>
                <w:sz w:val="16"/>
                <w:szCs w:val="16"/>
                <w:lang w:eastAsia="en-GB"/>
              </w:rPr>
            </w:pPr>
            <w:r w:rsidRPr="00692109">
              <w:rPr>
                <w:rFonts w:ascii="Calibri" w:hAnsi="Calibri" w:eastAsia="Times New Roman" w:cs="Calibri"/>
                <w:sz w:val="16"/>
                <w:szCs w:val="16"/>
                <w:lang w:eastAsia="en-GB"/>
              </w:rPr>
              <w:t>Alcohol/Marijuana consequences</w:t>
            </w:r>
          </w:p>
        </w:tc>
        <w:tc>
          <w:tcPr>
            <w:tcW w:w="1984" w:type="dxa"/>
            <w:shd w:val="clear" w:color="auto" w:fill="E7E6E6" w:themeFill="background2"/>
            <w:vAlign w:val="bottom"/>
            <w:hideMark/>
          </w:tcPr>
          <w:p w:rsidRPr="00692109" w:rsidR="00445C49" w:rsidP="00E141FC" w:rsidRDefault="00445C49" w14:paraId="0EFAEAE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E7E6E6" w:themeFill="background2"/>
            <w:vAlign w:val="bottom"/>
            <w:hideMark/>
          </w:tcPr>
          <w:p w:rsidRPr="00692109" w:rsidR="00445C49" w:rsidP="00E141FC" w:rsidRDefault="00445C49" w14:paraId="4B128EB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 - although it does rather look like intervention associated with increased substance use (though effects very small)</w:t>
            </w:r>
          </w:p>
        </w:tc>
        <w:tc>
          <w:tcPr>
            <w:tcW w:w="1843" w:type="dxa"/>
            <w:shd w:val="clear" w:color="auto" w:fill="E7E6E6" w:themeFill="background2"/>
            <w:vAlign w:val="bottom"/>
            <w:hideMark/>
          </w:tcPr>
          <w:p w:rsidRPr="00692109" w:rsidR="00445C49" w:rsidP="00E141FC" w:rsidRDefault="00445C49" w14:paraId="21FAB4F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2D01D205" w14:textId="77777777">
        <w:trPr>
          <w:trHeight w:val="1820"/>
        </w:trPr>
        <w:tc>
          <w:tcPr>
            <w:tcW w:w="1326" w:type="dxa"/>
            <w:shd w:val="clear" w:color="auto" w:fill="auto"/>
            <w:vAlign w:val="bottom"/>
            <w:hideMark/>
          </w:tcPr>
          <w:p w:rsidRPr="00692109" w:rsidR="00445C49" w:rsidP="00E141FC" w:rsidRDefault="00445C49" w14:paraId="4B06E52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Swedish SFP</w:t>
            </w:r>
          </w:p>
        </w:tc>
        <w:tc>
          <w:tcPr>
            <w:tcW w:w="1079" w:type="dxa"/>
            <w:shd w:val="clear" w:color="auto" w:fill="auto"/>
            <w:vAlign w:val="bottom"/>
            <w:hideMark/>
          </w:tcPr>
          <w:p w:rsidRPr="00692109" w:rsidR="00445C49" w:rsidP="00E141FC" w:rsidRDefault="00445C49" w14:paraId="62925366"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Skarstrand</w:t>
            </w:r>
            <w:proofErr w:type="spellEnd"/>
            <w:r w:rsidRPr="00692109">
              <w:rPr>
                <w:rFonts w:ascii="Calibri" w:hAnsi="Calibri" w:eastAsia="Times New Roman" w:cs="Calibri"/>
                <w:color w:val="000000"/>
                <w:sz w:val="16"/>
                <w:szCs w:val="16"/>
                <w:lang w:eastAsia="en-GB"/>
              </w:rPr>
              <w:t xml:space="preserve"> 2013</w:t>
            </w:r>
          </w:p>
        </w:tc>
        <w:tc>
          <w:tcPr>
            <w:tcW w:w="1276" w:type="dxa"/>
            <w:shd w:val="clear" w:color="auto" w:fill="auto"/>
            <w:vAlign w:val="bottom"/>
            <w:hideMark/>
          </w:tcPr>
          <w:p w:rsidRPr="00692109" w:rsidR="00445C49" w:rsidP="00E141FC" w:rsidRDefault="00445C49" w14:paraId="2296536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7C0AB76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422C2ACA" w14:textId="77777777">
            <w:pPr>
              <w:rPr>
                <w:rFonts w:ascii="Calibri" w:hAnsi="Calibri" w:eastAsia="Times New Roman" w:cs="Calibri"/>
                <w:sz w:val="16"/>
                <w:szCs w:val="16"/>
                <w:lang w:eastAsia="en-GB"/>
              </w:rPr>
            </w:pPr>
            <w:r w:rsidRPr="00692109">
              <w:rPr>
                <w:rFonts w:ascii="Calibri" w:hAnsi="Calibri" w:eastAsia="Times New Roman" w:cs="Calibri"/>
                <w:sz w:val="16"/>
                <w:szCs w:val="16"/>
                <w:lang w:eastAsia="en-GB"/>
              </w:rPr>
              <w:t>Norm-breaking behaviours lifetime</w:t>
            </w:r>
          </w:p>
        </w:tc>
        <w:tc>
          <w:tcPr>
            <w:tcW w:w="1417" w:type="dxa"/>
            <w:shd w:val="clear" w:color="auto" w:fill="auto"/>
            <w:vAlign w:val="bottom"/>
            <w:hideMark/>
          </w:tcPr>
          <w:p w:rsidRPr="00692109" w:rsidR="00445C49" w:rsidP="00E141FC" w:rsidRDefault="00445C49" w14:paraId="33725ED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45AC9D8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auto"/>
            <w:vAlign w:val="bottom"/>
            <w:hideMark/>
          </w:tcPr>
          <w:p w:rsidRPr="00692109" w:rsidR="00445C49" w:rsidP="00E141FC" w:rsidRDefault="00445C49" w14:paraId="0A23BB2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auto"/>
            <w:vAlign w:val="bottom"/>
            <w:hideMark/>
          </w:tcPr>
          <w:p w:rsidRPr="00692109" w:rsidR="00445C49" w:rsidP="00E141FC" w:rsidRDefault="00445C49" w14:paraId="17CEA33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Reported in results sections that at some time points males in the intervention group are reported to engage in substance use to a greater extent. However in discussion this is not portrayed.</w:t>
            </w:r>
          </w:p>
        </w:tc>
        <w:tc>
          <w:tcPr>
            <w:tcW w:w="1843" w:type="dxa"/>
            <w:shd w:val="clear" w:color="auto" w:fill="auto"/>
            <w:vAlign w:val="bottom"/>
            <w:hideMark/>
          </w:tcPr>
          <w:p w:rsidRPr="00692109" w:rsidR="00445C49" w:rsidP="00E141FC" w:rsidRDefault="00445C49" w14:paraId="6D58B16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p w:rsidRPr="00692109" w:rsidR="00445C49" w:rsidP="00E141FC" w:rsidRDefault="00445C49" w14:paraId="7E9B75C4" w14:textId="77777777">
            <w:pPr>
              <w:rPr>
                <w:rFonts w:ascii="Calibri" w:hAnsi="Calibri" w:eastAsia="Times New Roman" w:cs="Calibri"/>
                <w:color w:val="000000"/>
                <w:sz w:val="16"/>
                <w:szCs w:val="16"/>
                <w:lang w:eastAsia="en-GB"/>
              </w:rPr>
            </w:pPr>
          </w:p>
        </w:tc>
      </w:tr>
      <w:tr w:rsidRPr="00692109" w:rsidR="00445C49" w:rsidTr="00E141FC" w14:paraId="7FBAB657" w14:textId="77777777">
        <w:trPr>
          <w:trHeight w:val="561"/>
        </w:trPr>
        <w:tc>
          <w:tcPr>
            <w:tcW w:w="1326" w:type="dxa"/>
            <w:shd w:val="clear" w:color="auto" w:fill="auto"/>
            <w:vAlign w:val="bottom"/>
            <w:hideMark/>
          </w:tcPr>
          <w:p w:rsidRPr="00692109" w:rsidR="00445C49" w:rsidP="00E141FC" w:rsidRDefault="00445C49" w14:paraId="39E2E05C" w14:textId="77777777">
            <w:pP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 xml:space="preserve">Up to </w:t>
            </w:r>
            <w:r w:rsidRPr="00692109">
              <w:rPr>
                <w:rFonts w:ascii="Calibri" w:hAnsi="Calibri" w:eastAsia="Times New Roman" w:cs="Calibri"/>
                <w:b/>
                <w:bCs/>
                <w:color w:val="000000"/>
                <w:sz w:val="16"/>
                <w:szCs w:val="16"/>
                <w:lang w:eastAsia="en-GB"/>
              </w:rPr>
              <w:t>2012</w:t>
            </w:r>
            <w:r>
              <w:rPr>
                <w:rFonts w:ascii="Calibri" w:hAnsi="Calibri" w:eastAsia="Times New Roman" w:cs="Calibri"/>
                <w:b/>
                <w:bCs/>
                <w:color w:val="000000"/>
                <w:sz w:val="16"/>
                <w:szCs w:val="16"/>
                <w:lang w:eastAsia="en-GB"/>
              </w:rPr>
              <w:t xml:space="preserve"> searches</w:t>
            </w:r>
          </w:p>
        </w:tc>
        <w:tc>
          <w:tcPr>
            <w:tcW w:w="1079" w:type="dxa"/>
            <w:shd w:val="clear" w:color="auto" w:fill="auto"/>
            <w:vAlign w:val="bottom"/>
            <w:hideMark/>
          </w:tcPr>
          <w:p w:rsidRPr="00692109" w:rsidR="00445C49" w:rsidP="00E141FC" w:rsidRDefault="00445C49" w14:paraId="4FC5FB6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794A209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2BD124F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1183BE9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auto"/>
            <w:vAlign w:val="bottom"/>
            <w:hideMark/>
          </w:tcPr>
          <w:p w:rsidRPr="00692109" w:rsidR="00445C49" w:rsidP="00E141FC" w:rsidRDefault="00445C49" w14:paraId="063497A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2AAABCD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auto"/>
            <w:vAlign w:val="bottom"/>
            <w:hideMark/>
          </w:tcPr>
          <w:p w:rsidRPr="00692109" w:rsidR="00445C49" w:rsidP="00E141FC" w:rsidRDefault="00445C49" w14:paraId="731BF99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auto"/>
            <w:vAlign w:val="bottom"/>
            <w:hideMark/>
          </w:tcPr>
          <w:p w:rsidRPr="00692109" w:rsidR="00445C49" w:rsidP="00E141FC" w:rsidRDefault="00445C49" w14:paraId="134231FB" w14:textId="77777777">
            <w:pPr>
              <w:rPr>
                <w:rFonts w:ascii="Calibri" w:hAnsi="Calibri" w:eastAsia="Times New Roman" w:cs="Calibri"/>
                <w:color w:val="000000"/>
                <w:sz w:val="16"/>
                <w:szCs w:val="16"/>
                <w:lang w:eastAsia="en-GB"/>
              </w:rPr>
            </w:pPr>
          </w:p>
        </w:tc>
        <w:tc>
          <w:tcPr>
            <w:tcW w:w="1843" w:type="dxa"/>
            <w:shd w:val="clear" w:color="auto" w:fill="auto"/>
            <w:vAlign w:val="bottom"/>
            <w:hideMark/>
          </w:tcPr>
          <w:p w:rsidRPr="00692109" w:rsidR="00445C49" w:rsidP="00E141FC" w:rsidRDefault="00445C49" w14:paraId="6D8418DD" w14:textId="77777777">
            <w:pPr>
              <w:rPr>
                <w:rFonts w:ascii="Times New Roman" w:hAnsi="Times New Roman" w:eastAsia="Times New Roman" w:cs="Times New Roman"/>
                <w:sz w:val="16"/>
                <w:szCs w:val="16"/>
                <w:lang w:eastAsia="en-GB"/>
              </w:rPr>
            </w:pPr>
          </w:p>
        </w:tc>
      </w:tr>
      <w:tr w:rsidRPr="00692109" w:rsidR="00445C49" w:rsidTr="00E141FC" w14:paraId="69DF43CB" w14:textId="77777777">
        <w:trPr>
          <w:trHeight w:val="2412"/>
        </w:trPr>
        <w:tc>
          <w:tcPr>
            <w:tcW w:w="1326" w:type="dxa"/>
            <w:shd w:val="clear" w:color="auto" w:fill="E7E6E6" w:themeFill="background2"/>
            <w:vAlign w:val="bottom"/>
            <w:hideMark/>
          </w:tcPr>
          <w:p w:rsidRPr="00692109" w:rsidR="00445C49" w:rsidP="00E141FC" w:rsidRDefault="00445C49" w14:paraId="38F222B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AAPT Donaldson</w:t>
            </w:r>
          </w:p>
        </w:tc>
        <w:tc>
          <w:tcPr>
            <w:tcW w:w="1079" w:type="dxa"/>
            <w:shd w:val="clear" w:color="auto" w:fill="E7E6E6" w:themeFill="background2"/>
            <w:vAlign w:val="bottom"/>
            <w:hideMark/>
          </w:tcPr>
          <w:p w:rsidRPr="00692109" w:rsidR="00445C49" w:rsidP="00E141FC" w:rsidRDefault="00445C49" w14:paraId="3C2A8AB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Donaldson 1995</w:t>
            </w:r>
          </w:p>
        </w:tc>
        <w:tc>
          <w:tcPr>
            <w:tcW w:w="1276" w:type="dxa"/>
            <w:shd w:val="clear" w:color="auto" w:fill="E7E6E6" w:themeFill="background2"/>
            <w:vAlign w:val="bottom"/>
            <w:hideMark/>
          </w:tcPr>
          <w:p w:rsidRPr="00692109" w:rsidR="00445C49" w:rsidP="00E141FC" w:rsidRDefault="00445C49" w14:paraId="471960B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339FD6B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center"/>
            <w:hideMark/>
          </w:tcPr>
          <w:p w:rsidRPr="00692109" w:rsidR="00445C49" w:rsidP="00E141FC" w:rsidRDefault="00445C49" w14:paraId="15FE32CF" w14:textId="77777777">
            <w:pPr>
              <w:jc w:val="cente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Resistance Skills</w:t>
            </w:r>
          </w:p>
        </w:tc>
        <w:tc>
          <w:tcPr>
            <w:tcW w:w="1417" w:type="dxa"/>
            <w:shd w:val="clear" w:color="auto" w:fill="E7E6E6" w:themeFill="background2"/>
            <w:vAlign w:val="bottom"/>
            <w:hideMark/>
          </w:tcPr>
          <w:p w:rsidRPr="00692109" w:rsidR="00445C49" w:rsidP="00E141FC" w:rsidRDefault="00445C49" w14:paraId="53EFE55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353F53D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center"/>
            <w:hideMark/>
          </w:tcPr>
          <w:p w:rsidRPr="00692109" w:rsidR="00445C49" w:rsidP="00E141FC" w:rsidRDefault="00445C49" w14:paraId="598123C5" w14:textId="77777777">
            <w:pPr>
              <w:jc w:val="cente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Prevalence of Offers.</w:t>
            </w:r>
          </w:p>
        </w:tc>
        <w:tc>
          <w:tcPr>
            <w:tcW w:w="2268" w:type="dxa"/>
            <w:shd w:val="clear" w:color="auto" w:fill="E7E6E6" w:themeFill="background2"/>
            <w:vAlign w:val="bottom"/>
            <w:hideMark/>
          </w:tcPr>
          <w:p w:rsidRPr="00692109" w:rsidR="00445C49" w:rsidP="00E141FC" w:rsidRDefault="00445C49" w14:paraId="4A46184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xml:space="preserve">"This suggests that resistance training by itself may lead adolescents to believe that drug use among their peers is prevalent" - Donaldson 1994. "The potentially harmful effect examined in this research </w:t>
            </w:r>
            <w:proofErr w:type="spellStart"/>
            <w:r w:rsidRPr="00692109">
              <w:rPr>
                <w:rFonts w:ascii="Calibri" w:hAnsi="Calibri" w:eastAsia="Times New Roman" w:cs="Calibri"/>
                <w:color w:val="000000"/>
                <w:sz w:val="16"/>
                <w:szCs w:val="16"/>
                <w:lang w:eastAsia="en-GB"/>
              </w:rPr>
              <w:t>wasthat</w:t>
            </w:r>
            <w:proofErr w:type="spellEnd"/>
            <w:r w:rsidRPr="00692109">
              <w:rPr>
                <w:rFonts w:ascii="Calibri" w:hAnsi="Calibri" w:eastAsia="Times New Roman" w:cs="Calibri"/>
                <w:color w:val="000000"/>
                <w:sz w:val="16"/>
                <w:szCs w:val="16"/>
                <w:lang w:eastAsia="en-GB"/>
              </w:rPr>
              <w:t xml:space="preserve"> resistance-skills training increases estimates of alcohol, cigarette and marijuana offers...for adolescents attending public school but not for those attending private Catholic school" - Donaldson 1995.</w:t>
            </w:r>
          </w:p>
        </w:tc>
        <w:tc>
          <w:tcPr>
            <w:tcW w:w="1843" w:type="dxa"/>
            <w:shd w:val="clear" w:color="auto" w:fill="E7E6E6" w:themeFill="background2"/>
            <w:vAlign w:val="bottom"/>
            <w:hideMark/>
          </w:tcPr>
          <w:p w:rsidRPr="00692109" w:rsidR="00445C49" w:rsidP="00E141FC" w:rsidRDefault="00445C49" w14:paraId="7E1E423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744EDA20" w14:textId="77777777">
        <w:trPr>
          <w:trHeight w:val="260"/>
        </w:trPr>
        <w:tc>
          <w:tcPr>
            <w:tcW w:w="1326" w:type="dxa"/>
            <w:shd w:val="clear" w:color="auto" w:fill="auto"/>
            <w:vAlign w:val="bottom"/>
            <w:hideMark/>
          </w:tcPr>
          <w:p w:rsidRPr="00692109" w:rsidR="00445C49" w:rsidP="00E141FC" w:rsidRDefault="00445C49" w14:paraId="3538C0D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Drug education course</w:t>
            </w:r>
          </w:p>
        </w:tc>
        <w:tc>
          <w:tcPr>
            <w:tcW w:w="1079" w:type="dxa"/>
            <w:shd w:val="clear" w:color="auto" w:fill="auto"/>
            <w:vAlign w:val="bottom"/>
            <w:hideMark/>
          </w:tcPr>
          <w:p w:rsidRPr="00692109" w:rsidR="00445C49" w:rsidP="00E141FC" w:rsidRDefault="00445C49" w14:paraId="5D4B3992"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Schaps</w:t>
            </w:r>
            <w:proofErr w:type="spellEnd"/>
            <w:r w:rsidRPr="00692109">
              <w:rPr>
                <w:rFonts w:ascii="Calibri" w:hAnsi="Calibri" w:eastAsia="Times New Roman" w:cs="Calibri"/>
                <w:color w:val="000000"/>
                <w:sz w:val="16"/>
                <w:szCs w:val="16"/>
                <w:lang w:eastAsia="en-GB"/>
              </w:rPr>
              <w:t xml:space="preserve"> 1982</w:t>
            </w:r>
          </w:p>
        </w:tc>
        <w:tc>
          <w:tcPr>
            <w:tcW w:w="1276" w:type="dxa"/>
            <w:shd w:val="clear" w:color="auto" w:fill="auto"/>
            <w:vAlign w:val="bottom"/>
            <w:hideMark/>
          </w:tcPr>
          <w:p w:rsidRPr="00692109" w:rsidR="00445C49" w:rsidP="00E141FC" w:rsidRDefault="00445C49" w14:paraId="29EC6FB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6E871CA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5063ADC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auto"/>
            <w:vAlign w:val="bottom"/>
            <w:hideMark/>
          </w:tcPr>
          <w:p w:rsidRPr="00692109" w:rsidR="00445C49" w:rsidP="00E141FC" w:rsidRDefault="00445C49" w14:paraId="1B0D92A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72C05D8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auto"/>
            <w:vAlign w:val="bottom"/>
            <w:hideMark/>
          </w:tcPr>
          <w:p w:rsidRPr="00692109" w:rsidR="00445C49" w:rsidP="00E141FC" w:rsidRDefault="00445C49" w14:paraId="58D0A86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auto"/>
            <w:vAlign w:val="bottom"/>
            <w:hideMark/>
          </w:tcPr>
          <w:p w:rsidRPr="00692109" w:rsidR="00445C49" w:rsidP="00E141FC" w:rsidRDefault="00445C49" w14:paraId="57D8953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Unclear</w:t>
            </w:r>
          </w:p>
        </w:tc>
        <w:tc>
          <w:tcPr>
            <w:tcW w:w="1843" w:type="dxa"/>
            <w:shd w:val="clear" w:color="auto" w:fill="auto"/>
            <w:vAlign w:val="bottom"/>
            <w:hideMark/>
          </w:tcPr>
          <w:p w:rsidRPr="00692109" w:rsidR="00445C49" w:rsidP="00E141FC" w:rsidRDefault="00445C49" w14:paraId="2AE0274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0F6453AF" w14:textId="77777777">
        <w:trPr>
          <w:trHeight w:val="1300"/>
        </w:trPr>
        <w:tc>
          <w:tcPr>
            <w:tcW w:w="1326" w:type="dxa"/>
            <w:shd w:val="clear" w:color="auto" w:fill="E7E6E6" w:themeFill="background2"/>
            <w:vAlign w:val="bottom"/>
            <w:hideMark/>
          </w:tcPr>
          <w:p w:rsidRPr="00692109" w:rsidR="00445C49" w:rsidP="00E141FC" w:rsidRDefault="00445C49" w14:paraId="101304F3"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lastRenderedPageBreak/>
              <w:t>Gersick</w:t>
            </w:r>
            <w:proofErr w:type="spellEnd"/>
          </w:p>
        </w:tc>
        <w:tc>
          <w:tcPr>
            <w:tcW w:w="1079" w:type="dxa"/>
            <w:shd w:val="clear" w:color="auto" w:fill="E7E6E6" w:themeFill="background2"/>
            <w:vAlign w:val="bottom"/>
            <w:hideMark/>
          </w:tcPr>
          <w:p w:rsidRPr="00692109" w:rsidR="00445C49" w:rsidP="00E141FC" w:rsidRDefault="00445C49" w14:paraId="44B1938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Snow 1992</w:t>
            </w:r>
          </w:p>
        </w:tc>
        <w:tc>
          <w:tcPr>
            <w:tcW w:w="1276" w:type="dxa"/>
            <w:shd w:val="clear" w:color="auto" w:fill="E7E6E6" w:themeFill="background2"/>
            <w:vAlign w:val="bottom"/>
            <w:hideMark/>
          </w:tcPr>
          <w:p w:rsidRPr="00692109" w:rsidR="00445C49" w:rsidP="00E141FC" w:rsidRDefault="00445C49" w14:paraId="6B7667A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387467C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64BE614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E7E6E6" w:themeFill="background2"/>
            <w:vAlign w:val="bottom"/>
            <w:hideMark/>
          </w:tcPr>
          <w:p w:rsidRPr="00692109" w:rsidR="00445C49" w:rsidP="00E141FC" w:rsidRDefault="00445C49" w14:paraId="76A804F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26D4505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bottom"/>
            <w:hideMark/>
          </w:tcPr>
          <w:p w:rsidRPr="00692109" w:rsidR="00445C49" w:rsidP="00E141FC" w:rsidRDefault="00445C49" w14:paraId="3A1A681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E7E6E6" w:themeFill="background2"/>
            <w:vAlign w:val="bottom"/>
            <w:hideMark/>
          </w:tcPr>
          <w:p w:rsidRPr="00692109" w:rsidR="00445C49" w:rsidP="00E141FC" w:rsidRDefault="00445C49" w14:paraId="22179EA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Unclear - unintended outcome that  intervention students showed greater experimentation with alcohol than control students</w:t>
            </w:r>
          </w:p>
        </w:tc>
        <w:tc>
          <w:tcPr>
            <w:tcW w:w="1843" w:type="dxa"/>
            <w:shd w:val="clear" w:color="auto" w:fill="E7E6E6" w:themeFill="background2"/>
            <w:vAlign w:val="bottom"/>
            <w:hideMark/>
          </w:tcPr>
          <w:p w:rsidRPr="00692109" w:rsidR="00445C49" w:rsidP="00E141FC" w:rsidRDefault="00445C49" w14:paraId="7F2D7EB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71E45671" w14:textId="77777777">
        <w:trPr>
          <w:trHeight w:val="260"/>
        </w:trPr>
        <w:tc>
          <w:tcPr>
            <w:tcW w:w="1326" w:type="dxa"/>
            <w:shd w:val="clear" w:color="auto" w:fill="auto"/>
            <w:vAlign w:val="bottom"/>
            <w:hideMark/>
          </w:tcPr>
          <w:p w:rsidRPr="00692109" w:rsidR="00445C49" w:rsidP="00E141FC" w:rsidRDefault="00445C49" w14:paraId="16EB227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Aussie optimism</w:t>
            </w:r>
          </w:p>
        </w:tc>
        <w:tc>
          <w:tcPr>
            <w:tcW w:w="1079" w:type="dxa"/>
            <w:shd w:val="clear" w:color="auto" w:fill="auto"/>
            <w:vAlign w:val="bottom"/>
            <w:hideMark/>
          </w:tcPr>
          <w:p w:rsidRPr="00692109" w:rsidR="00445C49" w:rsidP="00E141FC" w:rsidRDefault="00445C49" w14:paraId="5594EF9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Roberts 2011</w:t>
            </w:r>
          </w:p>
        </w:tc>
        <w:tc>
          <w:tcPr>
            <w:tcW w:w="1276" w:type="dxa"/>
            <w:shd w:val="clear" w:color="auto" w:fill="auto"/>
            <w:vAlign w:val="bottom"/>
            <w:hideMark/>
          </w:tcPr>
          <w:p w:rsidRPr="00692109" w:rsidR="00445C49" w:rsidP="00E141FC" w:rsidRDefault="00445C49" w14:paraId="4DB74F1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0C61EEC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24126F2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auto"/>
            <w:vAlign w:val="bottom"/>
            <w:hideMark/>
          </w:tcPr>
          <w:p w:rsidRPr="00692109" w:rsidR="00445C49" w:rsidP="00E141FC" w:rsidRDefault="00445C49" w14:paraId="723F3F1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7F63AB2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auto"/>
            <w:vAlign w:val="bottom"/>
            <w:hideMark/>
          </w:tcPr>
          <w:p w:rsidRPr="00692109" w:rsidR="00445C49" w:rsidP="00E141FC" w:rsidRDefault="00445C49" w14:paraId="2DAA86C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auto"/>
            <w:vAlign w:val="bottom"/>
            <w:hideMark/>
          </w:tcPr>
          <w:p w:rsidRPr="00692109" w:rsidR="00445C49" w:rsidP="00E141FC" w:rsidRDefault="00445C49" w14:paraId="020191B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Unclear</w:t>
            </w:r>
          </w:p>
        </w:tc>
        <w:tc>
          <w:tcPr>
            <w:tcW w:w="1843" w:type="dxa"/>
            <w:shd w:val="clear" w:color="auto" w:fill="auto"/>
            <w:vAlign w:val="bottom"/>
            <w:hideMark/>
          </w:tcPr>
          <w:p w:rsidRPr="00692109" w:rsidR="00445C49" w:rsidP="00E141FC" w:rsidRDefault="00445C49" w14:paraId="11407C1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302CD5E8" w14:textId="77777777">
        <w:trPr>
          <w:trHeight w:val="1300"/>
        </w:trPr>
        <w:tc>
          <w:tcPr>
            <w:tcW w:w="1326" w:type="dxa"/>
            <w:shd w:val="clear" w:color="auto" w:fill="E7E6E6" w:themeFill="background2"/>
            <w:vAlign w:val="bottom"/>
            <w:hideMark/>
          </w:tcPr>
          <w:p w:rsidRPr="00692109" w:rsidR="00445C49" w:rsidP="00E141FC" w:rsidRDefault="00445C49" w14:paraId="5FD51BB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ASAP</w:t>
            </w:r>
          </w:p>
        </w:tc>
        <w:tc>
          <w:tcPr>
            <w:tcW w:w="1079" w:type="dxa"/>
            <w:shd w:val="clear" w:color="auto" w:fill="E7E6E6" w:themeFill="background2"/>
            <w:vAlign w:val="bottom"/>
            <w:hideMark/>
          </w:tcPr>
          <w:p w:rsidRPr="00692109" w:rsidR="00445C49" w:rsidP="00E141FC" w:rsidRDefault="00445C49" w14:paraId="0D9546A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Sloboda 2009</w:t>
            </w:r>
          </w:p>
        </w:tc>
        <w:tc>
          <w:tcPr>
            <w:tcW w:w="1276" w:type="dxa"/>
            <w:shd w:val="clear" w:color="auto" w:fill="E7E6E6" w:themeFill="background2"/>
            <w:vAlign w:val="bottom"/>
            <w:hideMark/>
          </w:tcPr>
          <w:p w:rsidRPr="00692109" w:rsidR="00445C49" w:rsidP="00E141FC" w:rsidRDefault="00445C49" w14:paraId="32C3275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03CA005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777ADB9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E7E6E6" w:themeFill="background2"/>
            <w:vAlign w:val="bottom"/>
            <w:hideMark/>
          </w:tcPr>
          <w:p w:rsidRPr="00692109" w:rsidR="00445C49" w:rsidP="00E141FC" w:rsidRDefault="00445C49" w14:paraId="3F48457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529CE26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bottom"/>
            <w:hideMark/>
          </w:tcPr>
          <w:p w:rsidRPr="00692109" w:rsidR="00445C49" w:rsidP="00E141FC" w:rsidRDefault="00445C49" w14:paraId="67A782C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E7E6E6" w:themeFill="background2"/>
            <w:vAlign w:val="bottom"/>
            <w:hideMark/>
          </w:tcPr>
          <w:p w:rsidRPr="00692109" w:rsidR="00445C49" w:rsidP="00E141FC" w:rsidRDefault="00445C49" w14:paraId="20501C6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Negative intervention effects for alcohol and cigarette use which significantly occurred among nonusers at baseline, females and white students</w:t>
            </w:r>
          </w:p>
        </w:tc>
        <w:tc>
          <w:tcPr>
            <w:tcW w:w="1843" w:type="dxa"/>
            <w:shd w:val="clear" w:color="auto" w:fill="E7E6E6" w:themeFill="background2"/>
            <w:vAlign w:val="bottom"/>
            <w:hideMark/>
          </w:tcPr>
          <w:p w:rsidRPr="00692109" w:rsidR="00445C49" w:rsidP="00E141FC" w:rsidRDefault="00445C49" w14:paraId="3C5F542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365905C1" w14:textId="77777777">
        <w:trPr>
          <w:trHeight w:val="260"/>
        </w:trPr>
        <w:tc>
          <w:tcPr>
            <w:tcW w:w="1326" w:type="dxa"/>
            <w:shd w:val="clear" w:color="auto" w:fill="auto"/>
            <w:vAlign w:val="bottom"/>
            <w:hideMark/>
          </w:tcPr>
          <w:p w:rsidRPr="00692109" w:rsidR="00445C49" w:rsidP="00E141FC" w:rsidRDefault="00445C49" w14:paraId="4316E86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Assertion training</w:t>
            </w:r>
          </w:p>
        </w:tc>
        <w:tc>
          <w:tcPr>
            <w:tcW w:w="1079" w:type="dxa"/>
            <w:shd w:val="clear" w:color="auto" w:fill="auto"/>
            <w:vAlign w:val="bottom"/>
            <w:hideMark/>
          </w:tcPr>
          <w:p w:rsidRPr="00692109" w:rsidR="00445C49" w:rsidP="00E141FC" w:rsidRDefault="00445C49" w14:paraId="60DF211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Horan 1982</w:t>
            </w:r>
          </w:p>
        </w:tc>
        <w:tc>
          <w:tcPr>
            <w:tcW w:w="1276" w:type="dxa"/>
            <w:shd w:val="clear" w:color="auto" w:fill="auto"/>
            <w:vAlign w:val="bottom"/>
            <w:hideMark/>
          </w:tcPr>
          <w:p w:rsidRPr="00692109" w:rsidR="00445C49" w:rsidP="00E141FC" w:rsidRDefault="00445C49" w14:paraId="6B066A5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702A81C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29C1274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auto"/>
            <w:vAlign w:val="bottom"/>
            <w:hideMark/>
          </w:tcPr>
          <w:p w:rsidRPr="00692109" w:rsidR="00445C49" w:rsidP="00E141FC" w:rsidRDefault="00445C49" w14:paraId="720C97F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682FFD3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auto"/>
            <w:vAlign w:val="bottom"/>
            <w:hideMark/>
          </w:tcPr>
          <w:p w:rsidRPr="00692109" w:rsidR="00445C49" w:rsidP="00E141FC" w:rsidRDefault="00445C49" w14:paraId="1412BA5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auto"/>
            <w:vAlign w:val="bottom"/>
            <w:hideMark/>
          </w:tcPr>
          <w:p w:rsidRPr="00692109" w:rsidR="00445C49" w:rsidP="00E141FC" w:rsidRDefault="00445C49" w14:paraId="2D8389C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Unclear</w:t>
            </w:r>
          </w:p>
        </w:tc>
        <w:tc>
          <w:tcPr>
            <w:tcW w:w="1843" w:type="dxa"/>
            <w:shd w:val="clear" w:color="auto" w:fill="auto"/>
            <w:vAlign w:val="bottom"/>
            <w:hideMark/>
          </w:tcPr>
          <w:p w:rsidRPr="00692109" w:rsidR="00445C49" w:rsidP="00E141FC" w:rsidRDefault="00445C49" w14:paraId="2A48650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0913FEDB" w14:textId="77777777">
        <w:trPr>
          <w:trHeight w:val="300"/>
        </w:trPr>
        <w:tc>
          <w:tcPr>
            <w:tcW w:w="1326" w:type="dxa"/>
            <w:shd w:val="clear" w:color="auto" w:fill="E7E6E6" w:themeFill="background2"/>
            <w:vAlign w:val="bottom"/>
            <w:hideMark/>
          </w:tcPr>
          <w:p w:rsidRPr="00692109" w:rsidR="00445C49" w:rsidP="00E141FC" w:rsidRDefault="00445C49" w14:paraId="103E7DC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Climate schools</w:t>
            </w:r>
          </w:p>
        </w:tc>
        <w:tc>
          <w:tcPr>
            <w:tcW w:w="1079" w:type="dxa"/>
            <w:shd w:val="clear" w:color="auto" w:fill="E7E6E6" w:themeFill="background2"/>
            <w:vAlign w:val="bottom"/>
            <w:hideMark/>
          </w:tcPr>
          <w:p w:rsidRPr="00692109" w:rsidR="00445C49" w:rsidP="00E141FC" w:rsidRDefault="00445C49" w14:paraId="486C0BC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Newton 2009</w:t>
            </w:r>
          </w:p>
        </w:tc>
        <w:tc>
          <w:tcPr>
            <w:tcW w:w="1276" w:type="dxa"/>
            <w:shd w:val="clear" w:color="auto" w:fill="E7E6E6" w:themeFill="background2"/>
            <w:vAlign w:val="center"/>
            <w:hideMark/>
          </w:tcPr>
          <w:p w:rsidRPr="00692109" w:rsidR="00445C49" w:rsidP="00E141FC" w:rsidRDefault="00445C49" w14:paraId="740C3B3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Moral disengagement; Truancy</w:t>
            </w:r>
          </w:p>
        </w:tc>
        <w:tc>
          <w:tcPr>
            <w:tcW w:w="1134" w:type="dxa"/>
            <w:shd w:val="clear" w:color="auto" w:fill="E7E6E6" w:themeFill="background2"/>
            <w:vAlign w:val="bottom"/>
            <w:hideMark/>
          </w:tcPr>
          <w:p w:rsidRPr="00692109" w:rsidR="00445C49" w:rsidP="00E141FC" w:rsidRDefault="00445C49" w14:paraId="14478A3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center"/>
            <w:hideMark/>
          </w:tcPr>
          <w:p w:rsidRPr="00692109" w:rsidR="00445C49" w:rsidP="00E141FC" w:rsidRDefault="00445C49" w14:paraId="178F0BEC" w14:textId="77777777">
            <w:pPr>
              <w:jc w:val="cente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Cannabis harms (knowledge); Alcohol harms (knowledge)</w:t>
            </w:r>
          </w:p>
        </w:tc>
        <w:tc>
          <w:tcPr>
            <w:tcW w:w="1417" w:type="dxa"/>
            <w:shd w:val="clear" w:color="auto" w:fill="E7E6E6" w:themeFill="background2"/>
            <w:vAlign w:val="center"/>
            <w:hideMark/>
          </w:tcPr>
          <w:p w:rsidRPr="00692109" w:rsidR="00445C49" w:rsidP="00E141FC" w:rsidRDefault="00445C49" w14:paraId="65C91454" w14:textId="77777777">
            <w:pPr>
              <w:jc w:val="cente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Psychological distress</w:t>
            </w:r>
          </w:p>
        </w:tc>
        <w:tc>
          <w:tcPr>
            <w:tcW w:w="1843" w:type="dxa"/>
            <w:shd w:val="clear" w:color="auto" w:fill="E7E6E6" w:themeFill="background2"/>
            <w:vAlign w:val="bottom"/>
            <w:hideMark/>
          </w:tcPr>
          <w:p w:rsidRPr="00692109" w:rsidR="00445C49" w:rsidP="00E141FC" w:rsidRDefault="00445C49" w14:paraId="6E1DD22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bottom"/>
            <w:hideMark/>
          </w:tcPr>
          <w:p w:rsidRPr="00692109" w:rsidR="00445C49" w:rsidP="00E141FC" w:rsidRDefault="00445C49" w14:paraId="0914E54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E7E6E6" w:themeFill="background2"/>
            <w:vAlign w:val="bottom"/>
            <w:hideMark/>
          </w:tcPr>
          <w:p w:rsidRPr="00692109" w:rsidR="00445C49" w:rsidP="00E141FC" w:rsidRDefault="00445C49" w14:paraId="01ABF7D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Unclear</w:t>
            </w:r>
          </w:p>
        </w:tc>
        <w:tc>
          <w:tcPr>
            <w:tcW w:w="1843" w:type="dxa"/>
            <w:shd w:val="clear" w:color="auto" w:fill="E7E6E6" w:themeFill="background2"/>
            <w:vAlign w:val="bottom"/>
            <w:hideMark/>
          </w:tcPr>
          <w:p w:rsidRPr="00692109" w:rsidR="00445C49" w:rsidP="00E141FC" w:rsidRDefault="00445C49" w14:paraId="3D4E8A1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0BEF8E01" w14:textId="77777777">
        <w:trPr>
          <w:trHeight w:val="260"/>
        </w:trPr>
        <w:tc>
          <w:tcPr>
            <w:tcW w:w="1326" w:type="dxa"/>
            <w:shd w:val="clear" w:color="auto" w:fill="auto"/>
            <w:vAlign w:val="bottom"/>
            <w:hideMark/>
          </w:tcPr>
          <w:p w:rsidRPr="00692109" w:rsidR="00445C49" w:rsidP="00E141FC" w:rsidRDefault="00445C49" w14:paraId="5F24DD0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DARE</w:t>
            </w:r>
          </w:p>
        </w:tc>
        <w:tc>
          <w:tcPr>
            <w:tcW w:w="1079" w:type="dxa"/>
            <w:shd w:val="clear" w:color="auto" w:fill="auto"/>
            <w:vAlign w:val="bottom"/>
            <w:hideMark/>
          </w:tcPr>
          <w:p w:rsidRPr="00692109" w:rsidR="00445C49" w:rsidP="00E141FC" w:rsidRDefault="00445C49" w14:paraId="243FCAE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Clayton 1996</w:t>
            </w:r>
          </w:p>
        </w:tc>
        <w:tc>
          <w:tcPr>
            <w:tcW w:w="1276" w:type="dxa"/>
            <w:shd w:val="clear" w:color="auto" w:fill="auto"/>
            <w:vAlign w:val="bottom"/>
            <w:hideMark/>
          </w:tcPr>
          <w:p w:rsidRPr="00692109" w:rsidR="00445C49" w:rsidP="00E141FC" w:rsidRDefault="00445C49" w14:paraId="3E57E1B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4C7A6B7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0F78989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auto"/>
            <w:vAlign w:val="bottom"/>
            <w:hideMark/>
          </w:tcPr>
          <w:p w:rsidRPr="00692109" w:rsidR="00445C49" w:rsidP="00E141FC" w:rsidRDefault="00445C49" w14:paraId="208341E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6683513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auto"/>
            <w:vAlign w:val="bottom"/>
            <w:hideMark/>
          </w:tcPr>
          <w:p w:rsidRPr="00692109" w:rsidR="00445C49" w:rsidP="00E141FC" w:rsidRDefault="00445C49" w14:paraId="56CEB9B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auto"/>
            <w:vAlign w:val="bottom"/>
            <w:hideMark/>
          </w:tcPr>
          <w:p w:rsidRPr="00692109" w:rsidR="00445C49" w:rsidP="00E141FC" w:rsidRDefault="00445C49" w14:paraId="53B67C9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Unclear</w:t>
            </w:r>
          </w:p>
        </w:tc>
        <w:tc>
          <w:tcPr>
            <w:tcW w:w="1843" w:type="dxa"/>
            <w:shd w:val="clear" w:color="auto" w:fill="auto"/>
            <w:vAlign w:val="bottom"/>
            <w:hideMark/>
          </w:tcPr>
          <w:p w:rsidRPr="00692109" w:rsidR="00445C49" w:rsidP="00E141FC" w:rsidRDefault="00445C49" w14:paraId="1AD5822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50D21D87" w14:textId="77777777">
        <w:trPr>
          <w:trHeight w:val="260"/>
        </w:trPr>
        <w:tc>
          <w:tcPr>
            <w:tcW w:w="1326" w:type="dxa"/>
            <w:shd w:val="clear" w:color="auto" w:fill="E7E6E6" w:themeFill="background2"/>
            <w:vAlign w:val="bottom"/>
            <w:hideMark/>
          </w:tcPr>
          <w:p w:rsidRPr="00692109" w:rsidR="00445C49" w:rsidP="00E141FC" w:rsidRDefault="00445C49" w14:paraId="002782C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ALERT Bell</w:t>
            </w:r>
          </w:p>
        </w:tc>
        <w:tc>
          <w:tcPr>
            <w:tcW w:w="1079" w:type="dxa"/>
            <w:shd w:val="clear" w:color="auto" w:fill="E7E6E6" w:themeFill="background2"/>
            <w:vAlign w:val="bottom"/>
            <w:hideMark/>
          </w:tcPr>
          <w:p w:rsidRPr="00692109" w:rsidR="00445C49" w:rsidP="00E141FC" w:rsidRDefault="00445C49" w14:paraId="06D19C1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Bell 1993</w:t>
            </w:r>
          </w:p>
        </w:tc>
        <w:tc>
          <w:tcPr>
            <w:tcW w:w="1276" w:type="dxa"/>
            <w:shd w:val="clear" w:color="auto" w:fill="E7E6E6" w:themeFill="background2"/>
            <w:vAlign w:val="bottom"/>
            <w:hideMark/>
          </w:tcPr>
          <w:p w:rsidRPr="00692109" w:rsidR="00445C49" w:rsidP="00E141FC" w:rsidRDefault="00445C49" w14:paraId="325CBE0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2AF2B47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3C0281C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E7E6E6" w:themeFill="background2"/>
            <w:vAlign w:val="bottom"/>
            <w:hideMark/>
          </w:tcPr>
          <w:p w:rsidRPr="00692109" w:rsidR="00445C49" w:rsidP="00E141FC" w:rsidRDefault="00445C49" w14:paraId="47397C2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035BF56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bottom"/>
            <w:hideMark/>
          </w:tcPr>
          <w:p w:rsidRPr="00692109" w:rsidR="00445C49" w:rsidP="00E141FC" w:rsidRDefault="00445C49" w14:paraId="79E31E9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E7E6E6" w:themeFill="background2"/>
            <w:vAlign w:val="bottom"/>
            <w:hideMark/>
          </w:tcPr>
          <w:p w:rsidRPr="00692109" w:rsidR="00445C49" w:rsidP="00E141FC" w:rsidRDefault="00445C49" w14:paraId="1919E92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Unclear</w:t>
            </w:r>
          </w:p>
        </w:tc>
        <w:tc>
          <w:tcPr>
            <w:tcW w:w="1843" w:type="dxa"/>
            <w:shd w:val="clear" w:color="auto" w:fill="E7E6E6" w:themeFill="background2"/>
            <w:vAlign w:val="bottom"/>
            <w:hideMark/>
          </w:tcPr>
          <w:p w:rsidRPr="00692109" w:rsidR="00445C49" w:rsidP="00E141FC" w:rsidRDefault="00445C49" w14:paraId="1211D2D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52441A0B" w14:textId="77777777">
        <w:trPr>
          <w:trHeight w:val="520"/>
        </w:trPr>
        <w:tc>
          <w:tcPr>
            <w:tcW w:w="1326" w:type="dxa"/>
            <w:shd w:val="clear" w:color="auto" w:fill="auto"/>
            <w:vAlign w:val="bottom"/>
            <w:hideMark/>
          </w:tcPr>
          <w:p w:rsidRPr="00692109" w:rsidR="00445C49" w:rsidP="00E141FC" w:rsidRDefault="00445C49" w14:paraId="27C3B05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ALERT +</w:t>
            </w:r>
          </w:p>
        </w:tc>
        <w:tc>
          <w:tcPr>
            <w:tcW w:w="1079" w:type="dxa"/>
            <w:shd w:val="clear" w:color="auto" w:fill="auto"/>
            <w:vAlign w:val="bottom"/>
            <w:hideMark/>
          </w:tcPr>
          <w:p w:rsidRPr="00692109" w:rsidR="00445C49" w:rsidP="00E141FC" w:rsidRDefault="00445C49" w14:paraId="194FD8F6"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Ellickson</w:t>
            </w:r>
            <w:proofErr w:type="spellEnd"/>
            <w:r w:rsidRPr="00692109">
              <w:rPr>
                <w:rFonts w:ascii="Calibri" w:hAnsi="Calibri" w:eastAsia="Times New Roman" w:cs="Calibri"/>
                <w:color w:val="000000"/>
                <w:sz w:val="16"/>
                <w:szCs w:val="16"/>
                <w:lang w:eastAsia="en-GB"/>
              </w:rPr>
              <w:t xml:space="preserve"> 2003</w:t>
            </w:r>
          </w:p>
        </w:tc>
        <w:tc>
          <w:tcPr>
            <w:tcW w:w="1276" w:type="dxa"/>
            <w:shd w:val="clear" w:color="auto" w:fill="auto"/>
            <w:vAlign w:val="bottom"/>
            <w:hideMark/>
          </w:tcPr>
          <w:p w:rsidRPr="00692109" w:rsidR="00445C49" w:rsidP="00E141FC" w:rsidRDefault="00445C49" w14:paraId="27431E6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54F2F2E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075D16F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normative perceptions, self-efficacy</w:t>
            </w:r>
          </w:p>
        </w:tc>
        <w:tc>
          <w:tcPr>
            <w:tcW w:w="1417" w:type="dxa"/>
            <w:shd w:val="clear" w:color="auto" w:fill="auto"/>
            <w:vAlign w:val="bottom"/>
            <w:hideMark/>
          </w:tcPr>
          <w:p w:rsidRPr="00692109" w:rsidR="00445C49" w:rsidP="00E141FC" w:rsidRDefault="00445C49" w14:paraId="1947623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Risky Sexual Behaviour</w:t>
            </w:r>
          </w:p>
        </w:tc>
        <w:tc>
          <w:tcPr>
            <w:tcW w:w="1843" w:type="dxa"/>
            <w:shd w:val="clear" w:color="auto" w:fill="auto"/>
            <w:vAlign w:val="center"/>
            <w:hideMark/>
          </w:tcPr>
          <w:p w:rsidRPr="00692109" w:rsidR="00445C49" w:rsidP="00E141FC" w:rsidRDefault="00445C49" w14:paraId="628FB94F" w14:textId="77777777">
            <w:pPr>
              <w:jc w:val="cente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Consequences of use (beliefs about); Risk of dependency</w:t>
            </w:r>
          </w:p>
        </w:tc>
        <w:tc>
          <w:tcPr>
            <w:tcW w:w="1984" w:type="dxa"/>
            <w:shd w:val="clear" w:color="auto" w:fill="auto"/>
            <w:vAlign w:val="bottom"/>
            <w:hideMark/>
          </w:tcPr>
          <w:p w:rsidRPr="00692109" w:rsidR="00445C49" w:rsidP="00E141FC" w:rsidRDefault="00445C49" w14:paraId="3EC50A0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auto"/>
            <w:vAlign w:val="bottom"/>
            <w:hideMark/>
          </w:tcPr>
          <w:p w:rsidRPr="00692109" w:rsidR="00445C49" w:rsidP="00E141FC" w:rsidRDefault="00445C49" w14:paraId="281E91D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Unclear</w:t>
            </w:r>
          </w:p>
        </w:tc>
        <w:tc>
          <w:tcPr>
            <w:tcW w:w="1843" w:type="dxa"/>
            <w:shd w:val="clear" w:color="auto" w:fill="auto"/>
            <w:vAlign w:val="bottom"/>
            <w:hideMark/>
          </w:tcPr>
          <w:p w:rsidRPr="00692109" w:rsidR="00445C49" w:rsidP="00E141FC" w:rsidRDefault="00445C49" w14:paraId="37CD18F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44844632" w14:textId="77777777">
        <w:trPr>
          <w:trHeight w:val="1040"/>
        </w:trPr>
        <w:tc>
          <w:tcPr>
            <w:tcW w:w="1326" w:type="dxa"/>
            <w:shd w:val="clear" w:color="auto" w:fill="E7E6E6" w:themeFill="background2"/>
            <w:vAlign w:val="bottom"/>
            <w:hideMark/>
          </w:tcPr>
          <w:p w:rsidRPr="00692109" w:rsidR="00445C49" w:rsidP="00E141FC" w:rsidRDefault="00445C49" w14:paraId="19A7EF1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xml:space="preserve">ALERT </w:t>
            </w:r>
            <w:proofErr w:type="spellStart"/>
            <w:r w:rsidRPr="00692109">
              <w:rPr>
                <w:rFonts w:ascii="Calibri" w:hAnsi="Calibri" w:eastAsia="Times New Roman" w:cs="Calibri"/>
                <w:color w:val="000000"/>
                <w:sz w:val="16"/>
                <w:szCs w:val="16"/>
                <w:lang w:eastAsia="en-GB"/>
              </w:rPr>
              <w:t>Ringwalt</w:t>
            </w:r>
            <w:proofErr w:type="spellEnd"/>
          </w:p>
        </w:tc>
        <w:tc>
          <w:tcPr>
            <w:tcW w:w="1079" w:type="dxa"/>
            <w:shd w:val="clear" w:color="auto" w:fill="E7E6E6" w:themeFill="background2"/>
            <w:vAlign w:val="bottom"/>
            <w:hideMark/>
          </w:tcPr>
          <w:p w:rsidRPr="00692109" w:rsidR="00445C49" w:rsidP="00E141FC" w:rsidRDefault="00445C49" w14:paraId="5A8B1533"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Ringwalt</w:t>
            </w:r>
            <w:proofErr w:type="spellEnd"/>
            <w:r w:rsidRPr="00692109">
              <w:rPr>
                <w:rFonts w:ascii="Calibri" w:hAnsi="Calibri" w:eastAsia="Times New Roman" w:cs="Calibri"/>
                <w:color w:val="000000"/>
                <w:sz w:val="16"/>
                <w:szCs w:val="16"/>
                <w:lang w:eastAsia="en-GB"/>
              </w:rPr>
              <w:t xml:space="preserve"> 2009</w:t>
            </w:r>
          </w:p>
        </w:tc>
        <w:tc>
          <w:tcPr>
            <w:tcW w:w="1276" w:type="dxa"/>
            <w:shd w:val="clear" w:color="auto" w:fill="E7E6E6" w:themeFill="background2"/>
            <w:vAlign w:val="bottom"/>
            <w:hideMark/>
          </w:tcPr>
          <w:p w:rsidRPr="00692109" w:rsidR="00445C49" w:rsidP="00E141FC" w:rsidRDefault="00445C49" w14:paraId="24B91DF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6CBE8D4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653EB7C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E7E6E6" w:themeFill="background2"/>
            <w:vAlign w:val="bottom"/>
            <w:hideMark/>
          </w:tcPr>
          <w:p w:rsidRPr="00692109" w:rsidR="00445C49" w:rsidP="00E141FC" w:rsidRDefault="00445C49" w14:paraId="321C54B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03EB802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bottom"/>
            <w:hideMark/>
          </w:tcPr>
          <w:p w:rsidRPr="00692109" w:rsidR="00445C49" w:rsidP="00E141FC" w:rsidRDefault="00445C49" w14:paraId="7CA0E39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E7E6E6" w:themeFill="background2"/>
            <w:vAlign w:val="bottom"/>
            <w:hideMark/>
          </w:tcPr>
          <w:p w:rsidRPr="00692109" w:rsidR="00445C49" w:rsidP="00E141FC" w:rsidRDefault="00445C49" w14:paraId="4347D5E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xml:space="preserve">"No adverse events or negative side effects from the program were reported" </w:t>
            </w:r>
            <w:proofErr w:type="spellStart"/>
            <w:r w:rsidRPr="00692109">
              <w:rPr>
                <w:rFonts w:ascii="Calibri" w:hAnsi="Calibri" w:eastAsia="Times New Roman" w:cs="Calibri"/>
                <w:color w:val="000000"/>
                <w:sz w:val="16"/>
                <w:szCs w:val="16"/>
                <w:lang w:eastAsia="en-GB"/>
              </w:rPr>
              <w:t>Ringwalt</w:t>
            </w:r>
            <w:proofErr w:type="spellEnd"/>
            <w:r w:rsidRPr="00692109">
              <w:rPr>
                <w:rFonts w:ascii="Calibri" w:hAnsi="Calibri" w:eastAsia="Times New Roman" w:cs="Calibri"/>
                <w:color w:val="000000"/>
                <w:sz w:val="16"/>
                <w:szCs w:val="16"/>
                <w:lang w:eastAsia="en-GB"/>
              </w:rPr>
              <w:t xml:space="preserve"> 2009 p627 </w:t>
            </w:r>
          </w:p>
        </w:tc>
        <w:tc>
          <w:tcPr>
            <w:tcW w:w="1843" w:type="dxa"/>
            <w:shd w:val="clear" w:color="auto" w:fill="E7E6E6" w:themeFill="background2"/>
            <w:vAlign w:val="bottom"/>
            <w:hideMark/>
          </w:tcPr>
          <w:p w:rsidRPr="00692109" w:rsidR="00445C49" w:rsidP="00E141FC" w:rsidRDefault="00445C49" w14:paraId="35E59B5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30ABAA7B" w14:textId="77777777">
        <w:trPr>
          <w:trHeight w:val="260"/>
        </w:trPr>
        <w:tc>
          <w:tcPr>
            <w:tcW w:w="1326" w:type="dxa"/>
            <w:shd w:val="clear" w:color="auto" w:fill="auto"/>
            <w:vAlign w:val="bottom"/>
            <w:hideMark/>
          </w:tcPr>
          <w:p w:rsidRPr="00692109" w:rsidR="00445C49" w:rsidP="00E141FC" w:rsidRDefault="00445C49" w14:paraId="2185C8D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ALERT St Pierre</w:t>
            </w:r>
          </w:p>
        </w:tc>
        <w:tc>
          <w:tcPr>
            <w:tcW w:w="1079" w:type="dxa"/>
            <w:shd w:val="clear" w:color="auto" w:fill="auto"/>
            <w:vAlign w:val="bottom"/>
            <w:hideMark/>
          </w:tcPr>
          <w:p w:rsidRPr="00692109" w:rsidR="00445C49" w:rsidP="00E141FC" w:rsidRDefault="00445C49" w14:paraId="2477211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St Pierre 2005</w:t>
            </w:r>
          </w:p>
        </w:tc>
        <w:tc>
          <w:tcPr>
            <w:tcW w:w="1276" w:type="dxa"/>
            <w:shd w:val="clear" w:color="auto" w:fill="auto"/>
            <w:vAlign w:val="bottom"/>
            <w:hideMark/>
          </w:tcPr>
          <w:p w:rsidRPr="00692109" w:rsidR="00445C49" w:rsidP="00E141FC" w:rsidRDefault="00445C49" w14:paraId="093E788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3CA1C95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25B5548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auto"/>
            <w:vAlign w:val="bottom"/>
            <w:hideMark/>
          </w:tcPr>
          <w:p w:rsidRPr="00692109" w:rsidR="00445C49" w:rsidP="00E141FC" w:rsidRDefault="00445C49" w14:paraId="3878EE6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125DB43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auto"/>
            <w:vAlign w:val="bottom"/>
            <w:hideMark/>
          </w:tcPr>
          <w:p w:rsidRPr="00692109" w:rsidR="00445C49" w:rsidP="00E141FC" w:rsidRDefault="00445C49" w14:paraId="2FD7659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auto"/>
            <w:vAlign w:val="bottom"/>
            <w:hideMark/>
          </w:tcPr>
          <w:p w:rsidRPr="00692109" w:rsidR="00445C49" w:rsidP="00E141FC" w:rsidRDefault="00445C49" w14:paraId="75603F5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auto"/>
            <w:vAlign w:val="bottom"/>
            <w:hideMark/>
          </w:tcPr>
          <w:p w:rsidRPr="00692109" w:rsidR="00445C49" w:rsidP="00E141FC" w:rsidRDefault="00445C49" w14:paraId="086BF53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2A112037" w14:textId="77777777">
        <w:trPr>
          <w:trHeight w:val="1444"/>
        </w:trPr>
        <w:tc>
          <w:tcPr>
            <w:tcW w:w="1326" w:type="dxa"/>
            <w:shd w:val="clear" w:color="auto" w:fill="E7E6E6" w:themeFill="background2"/>
            <w:vAlign w:val="bottom"/>
            <w:hideMark/>
          </w:tcPr>
          <w:p w:rsidRPr="00692109" w:rsidR="00445C49" w:rsidP="00E141FC" w:rsidRDefault="00445C49" w14:paraId="44B8068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EU_DAP</w:t>
            </w:r>
          </w:p>
        </w:tc>
        <w:tc>
          <w:tcPr>
            <w:tcW w:w="1079" w:type="dxa"/>
            <w:shd w:val="clear" w:color="auto" w:fill="E7E6E6" w:themeFill="background2"/>
            <w:vAlign w:val="bottom"/>
            <w:hideMark/>
          </w:tcPr>
          <w:p w:rsidRPr="00692109" w:rsidR="00445C49" w:rsidP="00E141FC" w:rsidRDefault="00445C49" w14:paraId="62E02F34"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Faggiano</w:t>
            </w:r>
            <w:proofErr w:type="spellEnd"/>
            <w:r w:rsidRPr="00692109">
              <w:rPr>
                <w:rFonts w:ascii="Calibri" w:hAnsi="Calibri" w:eastAsia="Times New Roman" w:cs="Calibri"/>
                <w:color w:val="000000"/>
                <w:sz w:val="16"/>
                <w:szCs w:val="16"/>
                <w:lang w:eastAsia="en-GB"/>
              </w:rPr>
              <w:t xml:space="preserve"> 2008</w:t>
            </w:r>
          </w:p>
        </w:tc>
        <w:tc>
          <w:tcPr>
            <w:tcW w:w="1276" w:type="dxa"/>
            <w:shd w:val="clear" w:color="auto" w:fill="E7E6E6" w:themeFill="background2"/>
            <w:vAlign w:val="bottom"/>
            <w:hideMark/>
          </w:tcPr>
          <w:p w:rsidRPr="00692109" w:rsidR="00445C49" w:rsidP="00E141FC" w:rsidRDefault="00445C49" w14:paraId="4D7FD1E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3BA3857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0B44398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Attitudes, refusal skills, knowledge and perceptions of friends use</w:t>
            </w:r>
          </w:p>
        </w:tc>
        <w:tc>
          <w:tcPr>
            <w:tcW w:w="1417" w:type="dxa"/>
            <w:shd w:val="clear" w:color="auto" w:fill="E7E6E6" w:themeFill="background2"/>
            <w:vAlign w:val="bottom"/>
            <w:hideMark/>
          </w:tcPr>
          <w:p w:rsidRPr="00692109" w:rsidR="00445C49" w:rsidP="00E141FC" w:rsidRDefault="00445C49" w14:paraId="5360410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2EAB272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bottom"/>
            <w:hideMark/>
          </w:tcPr>
          <w:p w:rsidRPr="00692109" w:rsidR="00445C49" w:rsidP="00E141FC" w:rsidRDefault="00445C49" w14:paraId="7709977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E7E6E6" w:themeFill="background2"/>
            <w:vAlign w:val="bottom"/>
            <w:hideMark/>
          </w:tcPr>
          <w:p w:rsidRPr="00692109" w:rsidR="00445C49" w:rsidP="00E141FC" w:rsidRDefault="00445C49" w14:paraId="4604DF6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E7E6E6" w:themeFill="background2"/>
            <w:vAlign w:val="bottom"/>
            <w:hideMark/>
          </w:tcPr>
          <w:p w:rsidRPr="00692109" w:rsidR="00445C49" w:rsidP="00E141FC" w:rsidRDefault="00445C49" w14:paraId="43FBB30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xml:space="preserve">"The low cost of the implementation of the program, estimated in 200 € per class, including teachers' training and materials, suggests a cost-effective investment." </w:t>
            </w:r>
            <w:proofErr w:type="spellStart"/>
            <w:r w:rsidRPr="00692109">
              <w:rPr>
                <w:rFonts w:ascii="Calibri" w:hAnsi="Calibri" w:eastAsia="Times New Roman" w:cs="Calibri"/>
                <w:color w:val="000000"/>
                <w:sz w:val="16"/>
                <w:szCs w:val="16"/>
                <w:lang w:eastAsia="en-GB"/>
              </w:rPr>
              <w:t>Faggiano</w:t>
            </w:r>
            <w:proofErr w:type="spellEnd"/>
            <w:r w:rsidRPr="00692109">
              <w:rPr>
                <w:rFonts w:ascii="Calibri" w:hAnsi="Calibri" w:eastAsia="Times New Roman" w:cs="Calibri"/>
                <w:color w:val="000000"/>
                <w:sz w:val="16"/>
                <w:szCs w:val="16"/>
                <w:lang w:eastAsia="en-GB"/>
              </w:rPr>
              <w:t xml:space="preserve"> 2008 p542</w:t>
            </w:r>
          </w:p>
        </w:tc>
      </w:tr>
      <w:tr w:rsidRPr="00692109" w:rsidR="00445C49" w:rsidTr="00E141FC" w14:paraId="22520DA3" w14:textId="77777777">
        <w:trPr>
          <w:trHeight w:val="260"/>
        </w:trPr>
        <w:tc>
          <w:tcPr>
            <w:tcW w:w="1326" w:type="dxa"/>
            <w:shd w:val="clear" w:color="auto" w:fill="auto"/>
            <w:vAlign w:val="bottom"/>
            <w:hideMark/>
          </w:tcPr>
          <w:p w:rsidRPr="00692109" w:rsidR="00445C49" w:rsidP="00E141FC" w:rsidRDefault="00445C49" w14:paraId="6E0DA8AE"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Keepin</w:t>
            </w:r>
            <w:proofErr w:type="spellEnd"/>
            <w:r w:rsidRPr="00692109">
              <w:rPr>
                <w:rFonts w:ascii="Calibri" w:hAnsi="Calibri" w:eastAsia="Times New Roman" w:cs="Calibri"/>
                <w:color w:val="000000"/>
                <w:sz w:val="16"/>
                <w:szCs w:val="16"/>
                <w:lang w:eastAsia="en-GB"/>
              </w:rPr>
              <w:t xml:space="preserve"> it real</w:t>
            </w:r>
          </w:p>
        </w:tc>
        <w:tc>
          <w:tcPr>
            <w:tcW w:w="1079" w:type="dxa"/>
            <w:shd w:val="clear" w:color="auto" w:fill="auto"/>
            <w:vAlign w:val="bottom"/>
            <w:hideMark/>
          </w:tcPr>
          <w:p w:rsidRPr="00692109" w:rsidR="00445C49" w:rsidP="00E141FC" w:rsidRDefault="00445C49" w14:paraId="1D0D1F1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Hecht 2003</w:t>
            </w:r>
          </w:p>
        </w:tc>
        <w:tc>
          <w:tcPr>
            <w:tcW w:w="1276" w:type="dxa"/>
            <w:shd w:val="clear" w:color="auto" w:fill="auto"/>
            <w:vAlign w:val="bottom"/>
            <w:hideMark/>
          </w:tcPr>
          <w:p w:rsidRPr="00692109" w:rsidR="00445C49" w:rsidP="00E141FC" w:rsidRDefault="00445C49" w14:paraId="1B6E5CD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73EC99B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56D2EE9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auto"/>
            <w:vAlign w:val="bottom"/>
            <w:hideMark/>
          </w:tcPr>
          <w:p w:rsidRPr="00692109" w:rsidR="00445C49" w:rsidP="00E141FC" w:rsidRDefault="00445C49" w14:paraId="75188F6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4A41DC6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auto"/>
            <w:vAlign w:val="bottom"/>
            <w:hideMark/>
          </w:tcPr>
          <w:p w:rsidRPr="00692109" w:rsidR="00445C49" w:rsidP="00E141FC" w:rsidRDefault="00445C49" w14:paraId="5BB2070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auto"/>
            <w:vAlign w:val="bottom"/>
            <w:hideMark/>
          </w:tcPr>
          <w:p w:rsidRPr="00692109" w:rsidR="00445C49" w:rsidP="00E141FC" w:rsidRDefault="00445C49" w14:paraId="57C58C8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auto"/>
            <w:vAlign w:val="bottom"/>
            <w:hideMark/>
          </w:tcPr>
          <w:p w:rsidRPr="00692109" w:rsidR="00445C49" w:rsidP="00E141FC" w:rsidRDefault="00445C49" w14:paraId="50AD458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4CC7AD53" w14:textId="77777777">
        <w:trPr>
          <w:trHeight w:val="260"/>
        </w:trPr>
        <w:tc>
          <w:tcPr>
            <w:tcW w:w="1326" w:type="dxa"/>
            <w:shd w:val="clear" w:color="auto" w:fill="E7E6E6" w:themeFill="background2"/>
            <w:vAlign w:val="bottom"/>
            <w:hideMark/>
          </w:tcPr>
          <w:p w:rsidRPr="00692109" w:rsidR="00445C49" w:rsidP="00E141FC" w:rsidRDefault="00445C49" w14:paraId="40E1F0C5"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Keepin</w:t>
            </w:r>
            <w:proofErr w:type="spellEnd"/>
            <w:r w:rsidRPr="00692109">
              <w:rPr>
                <w:rFonts w:ascii="Calibri" w:hAnsi="Calibri" w:eastAsia="Times New Roman" w:cs="Calibri"/>
                <w:color w:val="000000"/>
                <w:sz w:val="16"/>
                <w:szCs w:val="16"/>
                <w:lang w:eastAsia="en-GB"/>
              </w:rPr>
              <w:t xml:space="preserve"> it real plus</w:t>
            </w:r>
          </w:p>
        </w:tc>
        <w:tc>
          <w:tcPr>
            <w:tcW w:w="1079" w:type="dxa"/>
            <w:shd w:val="clear" w:color="auto" w:fill="E7E6E6" w:themeFill="background2"/>
            <w:vAlign w:val="bottom"/>
            <w:hideMark/>
          </w:tcPr>
          <w:p w:rsidRPr="00692109" w:rsidR="00445C49" w:rsidP="00E141FC" w:rsidRDefault="00445C49" w14:paraId="36DE852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Hecht 2008</w:t>
            </w:r>
          </w:p>
        </w:tc>
        <w:tc>
          <w:tcPr>
            <w:tcW w:w="1276" w:type="dxa"/>
            <w:shd w:val="clear" w:color="auto" w:fill="E7E6E6" w:themeFill="background2"/>
            <w:vAlign w:val="bottom"/>
            <w:hideMark/>
          </w:tcPr>
          <w:p w:rsidRPr="00692109" w:rsidR="00445C49" w:rsidP="00E141FC" w:rsidRDefault="00445C49" w14:paraId="11A68C2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3D5C428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17705CD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E7E6E6" w:themeFill="background2"/>
            <w:vAlign w:val="bottom"/>
            <w:hideMark/>
          </w:tcPr>
          <w:p w:rsidRPr="00692109" w:rsidR="00445C49" w:rsidP="00E141FC" w:rsidRDefault="00445C49" w14:paraId="4CA6F90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3CAD4A1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bottom"/>
            <w:hideMark/>
          </w:tcPr>
          <w:p w:rsidRPr="00692109" w:rsidR="00445C49" w:rsidP="00E141FC" w:rsidRDefault="00445C49" w14:paraId="5F00B43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E7E6E6" w:themeFill="background2"/>
            <w:vAlign w:val="bottom"/>
            <w:hideMark/>
          </w:tcPr>
          <w:p w:rsidRPr="00692109" w:rsidR="00445C49" w:rsidP="00E141FC" w:rsidRDefault="00445C49" w14:paraId="390F7E7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E7E6E6" w:themeFill="background2"/>
            <w:vAlign w:val="bottom"/>
            <w:hideMark/>
          </w:tcPr>
          <w:p w:rsidRPr="00692109" w:rsidR="00445C49" w:rsidP="00E141FC" w:rsidRDefault="00445C49" w14:paraId="2273BA8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4CFCC338" w14:textId="77777777">
        <w:trPr>
          <w:trHeight w:val="260"/>
        </w:trPr>
        <w:tc>
          <w:tcPr>
            <w:tcW w:w="1326" w:type="dxa"/>
            <w:shd w:val="clear" w:color="auto" w:fill="auto"/>
            <w:vAlign w:val="bottom"/>
            <w:hideMark/>
          </w:tcPr>
          <w:p w:rsidRPr="00692109" w:rsidR="00445C49" w:rsidP="00E141FC" w:rsidRDefault="00445C49" w14:paraId="235132A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Lions quest</w:t>
            </w:r>
          </w:p>
        </w:tc>
        <w:tc>
          <w:tcPr>
            <w:tcW w:w="1079" w:type="dxa"/>
            <w:shd w:val="clear" w:color="auto" w:fill="auto"/>
            <w:vAlign w:val="bottom"/>
            <w:hideMark/>
          </w:tcPr>
          <w:p w:rsidRPr="00692109" w:rsidR="00445C49" w:rsidP="00E141FC" w:rsidRDefault="00445C49" w14:paraId="7D1100E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Eisen 2002</w:t>
            </w:r>
          </w:p>
        </w:tc>
        <w:tc>
          <w:tcPr>
            <w:tcW w:w="1276" w:type="dxa"/>
            <w:shd w:val="clear" w:color="auto" w:fill="auto"/>
            <w:vAlign w:val="bottom"/>
            <w:hideMark/>
          </w:tcPr>
          <w:p w:rsidRPr="00692109" w:rsidR="00445C49" w:rsidP="00E141FC" w:rsidRDefault="00445C49" w14:paraId="105CFF7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5AC0D51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32BBA5E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auto"/>
            <w:vAlign w:val="bottom"/>
            <w:hideMark/>
          </w:tcPr>
          <w:p w:rsidRPr="00692109" w:rsidR="00445C49" w:rsidP="00E141FC" w:rsidRDefault="00445C49" w14:paraId="63D9556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23AD53B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auto"/>
            <w:vAlign w:val="bottom"/>
            <w:hideMark/>
          </w:tcPr>
          <w:p w:rsidRPr="00692109" w:rsidR="00445C49" w:rsidP="00E141FC" w:rsidRDefault="00445C49" w14:paraId="4B7249E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auto"/>
            <w:vAlign w:val="bottom"/>
            <w:hideMark/>
          </w:tcPr>
          <w:p w:rsidRPr="00692109" w:rsidR="00445C49" w:rsidP="00E141FC" w:rsidRDefault="00445C49" w14:paraId="7A8A37B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auto"/>
            <w:vAlign w:val="bottom"/>
            <w:hideMark/>
          </w:tcPr>
          <w:p w:rsidRPr="00692109" w:rsidR="00445C49" w:rsidP="00E141FC" w:rsidRDefault="00445C49" w14:paraId="2388AA5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1BB4CA35" w14:textId="77777777">
        <w:trPr>
          <w:trHeight w:val="520"/>
        </w:trPr>
        <w:tc>
          <w:tcPr>
            <w:tcW w:w="1326" w:type="dxa"/>
            <w:shd w:val="clear" w:color="auto" w:fill="E7E6E6" w:themeFill="background2"/>
            <w:vAlign w:val="bottom"/>
            <w:hideMark/>
          </w:tcPr>
          <w:p w:rsidRPr="00692109" w:rsidR="00445C49" w:rsidP="00E141FC" w:rsidRDefault="00445C49" w14:paraId="17DA2AD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Migrant education</w:t>
            </w:r>
          </w:p>
        </w:tc>
        <w:tc>
          <w:tcPr>
            <w:tcW w:w="1079" w:type="dxa"/>
            <w:shd w:val="clear" w:color="auto" w:fill="E7E6E6" w:themeFill="background2"/>
            <w:vAlign w:val="bottom"/>
            <w:hideMark/>
          </w:tcPr>
          <w:p w:rsidRPr="00692109" w:rsidR="00445C49" w:rsidP="00E141FC" w:rsidRDefault="00445C49" w14:paraId="27AA385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Elder 2002</w:t>
            </w:r>
          </w:p>
        </w:tc>
        <w:tc>
          <w:tcPr>
            <w:tcW w:w="1276" w:type="dxa"/>
            <w:shd w:val="clear" w:color="auto" w:fill="E7E6E6" w:themeFill="background2"/>
            <w:vAlign w:val="bottom"/>
            <w:hideMark/>
          </w:tcPr>
          <w:p w:rsidRPr="00692109" w:rsidR="00445C49" w:rsidP="00E141FC" w:rsidRDefault="00445C49" w14:paraId="48416C2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10DFE81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78D8A4B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Susceptibility to drinking and smoking</w:t>
            </w:r>
          </w:p>
        </w:tc>
        <w:tc>
          <w:tcPr>
            <w:tcW w:w="1417" w:type="dxa"/>
            <w:shd w:val="clear" w:color="auto" w:fill="E7E6E6" w:themeFill="background2"/>
            <w:vAlign w:val="bottom"/>
            <w:hideMark/>
          </w:tcPr>
          <w:p w:rsidRPr="00692109" w:rsidR="00445C49" w:rsidP="00E141FC" w:rsidRDefault="00445C49" w14:paraId="2A339D7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192D368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bottom"/>
            <w:hideMark/>
          </w:tcPr>
          <w:p w:rsidRPr="00692109" w:rsidR="00445C49" w:rsidP="00E141FC" w:rsidRDefault="00445C49" w14:paraId="769281E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E7E6E6" w:themeFill="background2"/>
            <w:vAlign w:val="bottom"/>
            <w:hideMark/>
          </w:tcPr>
          <w:p w:rsidRPr="00692109" w:rsidR="00445C49" w:rsidP="00E141FC" w:rsidRDefault="00445C49" w14:paraId="6D8E947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E7E6E6" w:themeFill="background2"/>
            <w:vAlign w:val="bottom"/>
            <w:hideMark/>
          </w:tcPr>
          <w:p w:rsidRPr="00692109" w:rsidR="00445C49" w:rsidP="00E141FC" w:rsidRDefault="00445C49" w14:paraId="11E1BA4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1CB9F087" w14:textId="77777777">
        <w:trPr>
          <w:trHeight w:val="520"/>
        </w:trPr>
        <w:tc>
          <w:tcPr>
            <w:tcW w:w="1326" w:type="dxa"/>
            <w:shd w:val="clear" w:color="auto" w:fill="auto"/>
            <w:vAlign w:val="bottom"/>
            <w:hideMark/>
          </w:tcPr>
          <w:p w:rsidRPr="00692109" w:rsidR="00445C49" w:rsidP="00E141FC" w:rsidRDefault="00445C49" w14:paraId="01BE098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lastRenderedPageBreak/>
              <w:t>Midwestern prevention project IND</w:t>
            </w:r>
          </w:p>
        </w:tc>
        <w:tc>
          <w:tcPr>
            <w:tcW w:w="1079" w:type="dxa"/>
            <w:shd w:val="clear" w:color="auto" w:fill="auto"/>
            <w:vAlign w:val="bottom"/>
            <w:hideMark/>
          </w:tcPr>
          <w:p w:rsidRPr="00692109" w:rsidR="00445C49" w:rsidP="00E141FC" w:rsidRDefault="00445C49" w14:paraId="727F60D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Rohrbach 1994</w:t>
            </w:r>
          </w:p>
        </w:tc>
        <w:tc>
          <w:tcPr>
            <w:tcW w:w="1276" w:type="dxa"/>
            <w:shd w:val="clear" w:color="auto" w:fill="auto"/>
            <w:vAlign w:val="bottom"/>
            <w:hideMark/>
          </w:tcPr>
          <w:p w:rsidRPr="00692109" w:rsidR="00445C49" w:rsidP="00E141FC" w:rsidRDefault="00445C49" w14:paraId="1BB232A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1E4E23D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36C1833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auto"/>
            <w:vAlign w:val="bottom"/>
            <w:hideMark/>
          </w:tcPr>
          <w:p w:rsidRPr="00692109" w:rsidR="00445C49" w:rsidP="00E141FC" w:rsidRDefault="00445C49" w14:paraId="38D295F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01D0E4A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auto"/>
            <w:vAlign w:val="bottom"/>
            <w:hideMark/>
          </w:tcPr>
          <w:p w:rsidRPr="00692109" w:rsidR="00445C49" w:rsidP="00E141FC" w:rsidRDefault="00445C49" w14:paraId="45E18B8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auto"/>
            <w:vAlign w:val="bottom"/>
            <w:hideMark/>
          </w:tcPr>
          <w:p w:rsidRPr="00692109" w:rsidR="00445C49" w:rsidP="00E141FC" w:rsidRDefault="00445C49" w14:paraId="78B37DB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auto"/>
            <w:vAlign w:val="bottom"/>
            <w:hideMark/>
          </w:tcPr>
          <w:p w:rsidRPr="00692109" w:rsidR="00445C49" w:rsidP="00E141FC" w:rsidRDefault="00445C49" w14:paraId="18EB7A2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18C5D727" w14:textId="77777777">
        <w:trPr>
          <w:trHeight w:val="520"/>
        </w:trPr>
        <w:tc>
          <w:tcPr>
            <w:tcW w:w="1326" w:type="dxa"/>
            <w:shd w:val="clear" w:color="auto" w:fill="E7E6E6" w:themeFill="background2"/>
            <w:vAlign w:val="bottom"/>
            <w:hideMark/>
          </w:tcPr>
          <w:p w:rsidRPr="00692109" w:rsidR="00445C49" w:rsidP="00E141FC" w:rsidRDefault="00445C49" w14:paraId="244D340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Mother-Daughter - Asian-American</w:t>
            </w:r>
          </w:p>
        </w:tc>
        <w:tc>
          <w:tcPr>
            <w:tcW w:w="1079" w:type="dxa"/>
            <w:shd w:val="clear" w:color="auto" w:fill="E7E6E6" w:themeFill="background2"/>
            <w:vAlign w:val="bottom"/>
            <w:hideMark/>
          </w:tcPr>
          <w:p w:rsidRPr="00692109" w:rsidR="00445C49" w:rsidP="00E141FC" w:rsidRDefault="00445C49" w14:paraId="40D1A0D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Fang 2010</w:t>
            </w:r>
          </w:p>
        </w:tc>
        <w:tc>
          <w:tcPr>
            <w:tcW w:w="1276" w:type="dxa"/>
            <w:shd w:val="clear" w:color="auto" w:fill="E7E6E6" w:themeFill="background2"/>
            <w:vAlign w:val="bottom"/>
            <w:hideMark/>
          </w:tcPr>
          <w:p w:rsidRPr="00692109" w:rsidR="00445C49" w:rsidP="00E141FC" w:rsidRDefault="00445C49" w14:paraId="45156AE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61B3A66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44032F2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E7E6E6" w:themeFill="background2"/>
            <w:vAlign w:val="center"/>
            <w:hideMark/>
          </w:tcPr>
          <w:p w:rsidRPr="00692109" w:rsidR="00445C49" w:rsidP="00E141FC" w:rsidRDefault="00445C49" w14:paraId="4935E44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Depression</w:t>
            </w:r>
          </w:p>
        </w:tc>
        <w:tc>
          <w:tcPr>
            <w:tcW w:w="1843" w:type="dxa"/>
            <w:shd w:val="clear" w:color="auto" w:fill="E7E6E6" w:themeFill="background2"/>
            <w:vAlign w:val="bottom"/>
            <w:hideMark/>
          </w:tcPr>
          <w:p w:rsidRPr="00692109" w:rsidR="00445C49" w:rsidP="00E141FC" w:rsidRDefault="00445C49" w14:paraId="33837F9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bottom"/>
            <w:hideMark/>
          </w:tcPr>
          <w:p w:rsidRPr="00692109" w:rsidR="00445C49" w:rsidP="00E141FC" w:rsidRDefault="00445C49" w14:paraId="56C1963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E7E6E6" w:themeFill="background2"/>
            <w:vAlign w:val="bottom"/>
            <w:hideMark/>
          </w:tcPr>
          <w:p w:rsidRPr="00692109" w:rsidR="00445C49" w:rsidP="00E141FC" w:rsidRDefault="00445C49" w14:paraId="5BADCE0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E7E6E6" w:themeFill="background2"/>
            <w:vAlign w:val="bottom"/>
            <w:hideMark/>
          </w:tcPr>
          <w:p w:rsidRPr="00692109" w:rsidR="00445C49" w:rsidP="00E141FC" w:rsidRDefault="00445C49" w14:paraId="35C6701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6C249AFB" w14:textId="77777777">
        <w:trPr>
          <w:trHeight w:val="520"/>
        </w:trPr>
        <w:tc>
          <w:tcPr>
            <w:tcW w:w="1326" w:type="dxa"/>
            <w:shd w:val="clear" w:color="auto" w:fill="auto"/>
            <w:vAlign w:val="bottom"/>
            <w:hideMark/>
          </w:tcPr>
          <w:p w:rsidRPr="00692109" w:rsidR="00445C49" w:rsidP="00E141FC" w:rsidRDefault="00445C49" w14:paraId="78DBB5A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xml:space="preserve">Mother-Daughter - Non-Specific Population </w:t>
            </w:r>
          </w:p>
        </w:tc>
        <w:tc>
          <w:tcPr>
            <w:tcW w:w="1079" w:type="dxa"/>
            <w:shd w:val="clear" w:color="auto" w:fill="auto"/>
            <w:vAlign w:val="bottom"/>
            <w:hideMark/>
          </w:tcPr>
          <w:p w:rsidRPr="00692109" w:rsidR="00445C49" w:rsidP="00E141FC" w:rsidRDefault="00445C49" w14:paraId="1FD3BFC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Schinke 2009</w:t>
            </w:r>
          </w:p>
        </w:tc>
        <w:tc>
          <w:tcPr>
            <w:tcW w:w="1276" w:type="dxa"/>
            <w:shd w:val="clear" w:color="auto" w:fill="auto"/>
            <w:vAlign w:val="bottom"/>
            <w:hideMark/>
          </w:tcPr>
          <w:p w:rsidRPr="00692109" w:rsidR="00445C49" w:rsidP="00E141FC" w:rsidRDefault="00445C49" w14:paraId="196FEFB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764BCD1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5508D3F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auto"/>
            <w:vAlign w:val="center"/>
            <w:hideMark/>
          </w:tcPr>
          <w:p w:rsidRPr="00692109" w:rsidR="00445C49" w:rsidP="00E141FC" w:rsidRDefault="00445C49" w14:paraId="4EB94D8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Depression</w:t>
            </w:r>
          </w:p>
        </w:tc>
        <w:tc>
          <w:tcPr>
            <w:tcW w:w="1843" w:type="dxa"/>
            <w:shd w:val="clear" w:color="auto" w:fill="auto"/>
            <w:vAlign w:val="bottom"/>
            <w:hideMark/>
          </w:tcPr>
          <w:p w:rsidRPr="00692109" w:rsidR="00445C49" w:rsidP="00E141FC" w:rsidRDefault="00445C49" w14:paraId="35E00BD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auto"/>
            <w:vAlign w:val="bottom"/>
            <w:hideMark/>
          </w:tcPr>
          <w:p w:rsidRPr="00692109" w:rsidR="00445C49" w:rsidP="00E141FC" w:rsidRDefault="00445C49" w14:paraId="6F33CC4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Mothers weekly alcohol use</w:t>
            </w:r>
          </w:p>
        </w:tc>
        <w:tc>
          <w:tcPr>
            <w:tcW w:w="2268" w:type="dxa"/>
            <w:shd w:val="clear" w:color="auto" w:fill="auto"/>
            <w:vAlign w:val="bottom"/>
            <w:hideMark/>
          </w:tcPr>
          <w:p w:rsidRPr="00692109" w:rsidR="00445C49" w:rsidP="00E141FC" w:rsidRDefault="00445C49" w14:paraId="3130224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auto"/>
            <w:vAlign w:val="bottom"/>
            <w:hideMark/>
          </w:tcPr>
          <w:p w:rsidRPr="00692109" w:rsidR="00445C49" w:rsidP="00E141FC" w:rsidRDefault="00445C49" w14:paraId="1E9F9BB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4DB42F7F" w14:textId="77777777">
        <w:trPr>
          <w:trHeight w:val="260"/>
        </w:trPr>
        <w:tc>
          <w:tcPr>
            <w:tcW w:w="1326" w:type="dxa"/>
            <w:shd w:val="clear" w:color="auto" w:fill="E7E6E6" w:themeFill="background2"/>
            <w:vAlign w:val="bottom"/>
            <w:hideMark/>
          </w:tcPr>
          <w:p w:rsidRPr="00692109" w:rsidR="00445C49" w:rsidP="00E141FC" w:rsidRDefault="00445C49" w14:paraId="535A8C8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Motivational interviewing 2005</w:t>
            </w:r>
          </w:p>
        </w:tc>
        <w:tc>
          <w:tcPr>
            <w:tcW w:w="1079" w:type="dxa"/>
            <w:shd w:val="clear" w:color="auto" w:fill="E7E6E6" w:themeFill="background2"/>
            <w:vAlign w:val="bottom"/>
            <w:hideMark/>
          </w:tcPr>
          <w:p w:rsidRPr="00692109" w:rsidR="00445C49" w:rsidP="00E141FC" w:rsidRDefault="00445C49" w14:paraId="53CE5FA0"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McCambridge</w:t>
            </w:r>
            <w:proofErr w:type="spellEnd"/>
            <w:r w:rsidRPr="00692109">
              <w:rPr>
                <w:rFonts w:ascii="Calibri" w:hAnsi="Calibri" w:eastAsia="Times New Roman" w:cs="Calibri"/>
                <w:color w:val="000000"/>
                <w:sz w:val="16"/>
                <w:szCs w:val="16"/>
                <w:lang w:eastAsia="en-GB"/>
              </w:rPr>
              <w:t xml:space="preserve"> 2005</w:t>
            </w:r>
          </w:p>
        </w:tc>
        <w:tc>
          <w:tcPr>
            <w:tcW w:w="1276" w:type="dxa"/>
            <w:shd w:val="clear" w:color="auto" w:fill="E7E6E6" w:themeFill="background2"/>
            <w:vAlign w:val="bottom"/>
            <w:hideMark/>
          </w:tcPr>
          <w:p w:rsidRPr="00692109" w:rsidR="00445C49" w:rsidP="00E141FC" w:rsidRDefault="00445C49" w14:paraId="2F3760A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7A82E2B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0A408BB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E7E6E6" w:themeFill="background2"/>
            <w:vAlign w:val="bottom"/>
            <w:hideMark/>
          </w:tcPr>
          <w:p w:rsidRPr="00692109" w:rsidR="00445C49" w:rsidP="00E141FC" w:rsidRDefault="00445C49" w14:paraId="693C50B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49F1F5B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Overall AUDIT score</w:t>
            </w:r>
          </w:p>
        </w:tc>
        <w:tc>
          <w:tcPr>
            <w:tcW w:w="1984" w:type="dxa"/>
            <w:shd w:val="clear" w:color="auto" w:fill="E7E6E6" w:themeFill="background2"/>
            <w:vAlign w:val="bottom"/>
            <w:hideMark/>
          </w:tcPr>
          <w:p w:rsidRPr="00692109" w:rsidR="00445C49" w:rsidP="00E141FC" w:rsidRDefault="00445C49" w14:paraId="626B666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E7E6E6" w:themeFill="background2"/>
            <w:vAlign w:val="bottom"/>
            <w:hideMark/>
          </w:tcPr>
          <w:p w:rsidRPr="00692109" w:rsidR="00445C49" w:rsidP="00E141FC" w:rsidRDefault="00445C49" w14:paraId="4D43AAB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E7E6E6" w:themeFill="background2"/>
            <w:vAlign w:val="bottom"/>
            <w:hideMark/>
          </w:tcPr>
          <w:p w:rsidRPr="00692109" w:rsidR="00445C49" w:rsidP="00E141FC" w:rsidRDefault="00445C49" w14:paraId="37F85A7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2BE830EF" w14:textId="77777777">
        <w:trPr>
          <w:trHeight w:val="1820"/>
        </w:trPr>
        <w:tc>
          <w:tcPr>
            <w:tcW w:w="1326" w:type="dxa"/>
            <w:shd w:val="clear" w:color="auto" w:fill="auto"/>
            <w:vAlign w:val="bottom"/>
            <w:hideMark/>
          </w:tcPr>
          <w:p w:rsidRPr="00692109" w:rsidR="00445C49" w:rsidP="00E141FC" w:rsidRDefault="00445C49" w14:paraId="148EFCE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Motivational interviewing 2008</w:t>
            </w:r>
          </w:p>
        </w:tc>
        <w:tc>
          <w:tcPr>
            <w:tcW w:w="1079" w:type="dxa"/>
            <w:shd w:val="clear" w:color="auto" w:fill="auto"/>
            <w:vAlign w:val="bottom"/>
            <w:hideMark/>
          </w:tcPr>
          <w:p w:rsidRPr="00692109" w:rsidR="00445C49" w:rsidP="00E141FC" w:rsidRDefault="00445C49" w14:paraId="4C899EC8"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McCambridge</w:t>
            </w:r>
            <w:proofErr w:type="spellEnd"/>
            <w:r w:rsidRPr="00692109">
              <w:rPr>
                <w:rFonts w:ascii="Calibri" w:hAnsi="Calibri" w:eastAsia="Times New Roman" w:cs="Calibri"/>
                <w:color w:val="000000"/>
                <w:sz w:val="16"/>
                <w:szCs w:val="16"/>
                <w:lang w:eastAsia="en-GB"/>
              </w:rPr>
              <w:t xml:space="preserve"> 2008</w:t>
            </w:r>
          </w:p>
        </w:tc>
        <w:tc>
          <w:tcPr>
            <w:tcW w:w="1276" w:type="dxa"/>
            <w:shd w:val="clear" w:color="auto" w:fill="auto"/>
            <w:vAlign w:val="bottom"/>
            <w:hideMark/>
          </w:tcPr>
          <w:p w:rsidRPr="00692109" w:rsidR="00445C49" w:rsidP="00E141FC" w:rsidRDefault="00445C49" w14:paraId="569D4F9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6C0289F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387411E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auto"/>
            <w:vAlign w:val="bottom"/>
            <w:hideMark/>
          </w:tcPr>
          <w:p w:rsidRPr="00692109" w:rsidR="00445C49" w:rsidP="00E141FC" w:rsidRDefault="00445C49" w14:paraId="57E00C9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495084E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Overall AUDIT score</w:t>
            </w:r>
          </w:p>
        </w:tc>
        <w:tc>
          <w:tcPr>
            <w:tcW w:w="1984" w:type="dxa"/>
            <w:shd w:val="clear" w:color="auto" w:fill="auto"/>
            <w:vAlign w:val="bottom"/>
            <w:hideMark/>
          </w:tcPr>
          <w:p w:rsidRPr="00692109" w:rsidR="00445C49" w:rsidP="00E141FC" w:rsidRDefault="00445C49" w14:paraId="31076FA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auto"/>
            <w:vAlign w:val="bottom"/>
            <w:hideMark/>
          </w:tcPr>
          <w:p w:rsidRPr="00692109" w:rsidR="00445C49" w:rsidP="00E141FC" w:rsidRDefault="00445C49" w14:paraId="05533C6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"While the rates of refusal to provide a saliva sample are difficult to interpret, divergent self-reported outcomes among refusers suggest unreliability and are a cause for concern"</w:t>
            </w:r>
          </w:p>
        </w:tc>
        <w:tc>
          <w:tcPr>
            <w:tcW w:w="1843" w:type="dxa"/>
            <w:shd w:val="clear" w:color="auto" w:fill="auto"/>
            <w:vAlign w:val="bottom"/>
            <w:hideMark/>
          </w:tcPr>
          <w:p w:rsidRPr="00692109" w:rsidR="00445C49" w:rsidP="00E141FC" w:rsidRDefault="00445C49" w14:paraId="6541E48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0BC48F11" w14:textId="77777777">
        <w:trPr>
          <w:trHeight w:val="260"/>
        </w:trPr>
        <w:tc>
          <w:tcPr>
            <w:tcW w:w="1326" w:type="dxa"/>
            <w:shd w:val="clear" w:color="auto" w:fill="E7E6E6" w:themeFill="background2"/>
            <w:vAlign w:val="bottom"/>
            <w:hideMark/>
          </w:tcPr>
          <w:p w:rsidRPr="00692109" w:rsidR="00445C49" w:rsidP="00E141FC" w:rsidRDefault="00445C49" w14:paraId="05AA154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Motivational interviewing 2011</w:t>
            </w:r>
          </w:p>
        </w:tc>
        <w:tc>
          <w:tcPr>
            <w:tcW w:w="1079" w:type="dxa"/>
            <w:shd w:val="clear" w:color="auto" w:fill="E7E6E6" w:themeFill="background2"/>
            <w:vAlign w:val="bottom"/>
            <w:hideMark/>
          </w:tcPr>
          <w:p w:rsidRPr="00692109" w:rsidR="00445C49" w:rsidP="00E141FC" w:rsidRDefault="00445C49" w14:paraId="68FEC6BD"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McCambridge</w:t>
            </w:r>
            <w:proofErr w:type="spellEnd"/>
            <w:r w:rsidRPr="00692109">
              <w:rPr>
                <w:rFonts w:ascii="Calibri" w:hAnsi="Calibri" w:eastAsia="Times New Roman" w:cs="Calibri"/>
                <w:color w:val="000000"/>
                <w:sz w:val="16"/>
                <w:szCs w:val="16"/>
                <w:lang w:eastAsia="en-GB"/>
              </w:rPr>
              <w:t xml:space="preserve"> 2011</w:t>
            </w:r>
          </w:p>
        </w:tc>
        <w:tc>
          <w:tcPr>
            <w:tcW w:w="1276" w:type="dxa"/>
            <w:shd w:val="clear" w:color="auto" w:fill="E7E6E6" w:themeFill="background2"/>
            <w:vAlign w:val="bottom"/>
            <w:hideMark/>
          </w:tcPr>
          <w:p w:rsidRPr="00692109" w:rsidR="00445C49" w:rsidP="00E141FC" w:rsidRDefault="00445C49" w14:paraId="111B363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5BFC025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6DF1E6E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E7E6E6" w:themeFill="background2"/>
            <w:vAlign w:val="bottom"/>
            <w:hideMark/>
          </w:tcPr>
          <w:p w:rsidRPr="00692109" w:rsidR="00445C49" w:rsidP="00E141FC" w:rsidRDefault="00445C49" w14:paraId="7434AB1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2395B7E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Overall AUDIT score</w:t>
            </w:r>
          </w:p>
        </w:tc>
        <w:tc>
          <w:tcPr>
            <w:tcW w:w="1984" w:type="dxa"/>
            <w:shd w:val="clear" w:color="auto" w:fill="E7E6E6" w:themeFill="background2"/>
            <w:vAlign w:val="bottom"/>
            <w:hideMark/>
          </w:tcPr>
          <w:p w:rsidRPr="00692109" w:rsidR="00445C49" w:rsidP="00E141FC" w:rsidRDefault="00445C49" w14:paraId="41BBF0B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E7E6E6" w:themeFill="background2"/>
            <w:vAlign w:val="bottom"/>
            <w:hideMark/>
          </w:tcPr>
          <w:p w:rsidRPr="00692109" w:rsidR="00445C49" w:rsidP="00E141FC" w:rsidRDefault="00445C49" w14:paraId="620E0B8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E7E6E6" w:themeFill="background2"/>
            <w:vAlign w:val="bottom"/>
            <w:hideMark/>
          </w:tcPr>
          <w:p w:rsidRPr="00692109" w:rsidR="00445C49" w:rsidP="00E141FC" w:rsidRDefault="00445C49" w14:paraId="4FDDD1C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236DA49C" w14:textId="77777777">
        <w:trPr>
          <w:trHeight w:val="300"/>
        </w:trPr>
        <w:tc>
          <w:tcPr>
            <w:tcW w:w="1326" w:type="dxa"/>
            <w:shd w:val="clear" w:color="auto" w:fill="auto"/>
            <w:vAlign w:val="bottom"/>
            <w:hideMark/>
          </w:tcPr>
          <w:p w:rsidRPr="00692109" w:rsidR="00445C49" w:rsidP="00E141FC" w:rsidRDefault="00445C49" w14:paraId="0EB12A4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Drug education program 1980 (The Napa Project)</w:t>
            </w:r>
          </w:p>
        </w:tc>
        <w:tc>
          <w:tcPr>
            <w:tcW w:w="1079" w:type="dxa"/>
            <w:shd w:val="clear" w:color="auto" w:fill="auto"/>
            <w:vAlign w:val="bottom"/>
            <w:hideMark/>
          </w:tcPr>
          <w:p w:rsidRPr="00692109" w:rsidR="00445C49" w:rsidP="00E141FC" w:rsidRDefault="00445C49" w14:paraId="3DAF10D3" w14:textId="77777777">
            <w:pPr>
              <w:rPr>
                <w:rFonts w:ascii="Calibri" w:hAnsi="Calibri" w:eastAsia="Times New Roman" w:cs="Calibri"/>
                <w:sz w:val="16"/>
                <w:szCs w:val="16"/>
                <w:lang w:eastAsia="en-GB"/>
              </w:rPr>
            </w:pPr>
            <w:r w:rsidRPr="00692109">
              <w:rPr>
                <w:rFonts w:ascii="Calibri" w:hAnsi="Calibri" w:eastAsia="Times New Roman" w:cs="Calibri"/>
                <w:sz w:val="16"/>
                <w:szCs w:val="16"/>
                <w:lang w:eastAsia="en-GB"/>
              </w:rPr>
              <w:t>Moskowitz </w:t>
            </w:r>
          </w:p>
          <w:p w:rsidRPr="00692109" w:rsidR="00445C49" w:rsidP="00E141FC" w:rsidRDefault="00445C49" w14:paraId="0025493F" w14:textId="77777777">
            <w:pPr>
              <w:rPr>
                <w:rFonts w:ascii="Calibri" w:hAnsi="Calibri" w:eastAsia="Times New Roman" w:cs="Calibri"/>
                <w:color w:val="000000"/>
                <w:sz w:val="16"/>
                <w:szCs w:val="16"/>
                <w:lang w:eastAsia="en-GB"/>
              </w:rPr>
            </w:pPr>
            <w:r w:rsidRPr="00692109">
              <w:rPr>
                <w:rFonts w:ascii="Calibri" w:hAnsi="Calibri" w:eastAsia="Times New Roman" w:cs="Calibri"/>
                <w:sz w:val="16"/>
                <w:szCs w:val="16"/>
                <w:lang w:eastAsia="en-GB"/>
              </w:rPr>
              <w:t>1984</w:t>
            </w:r>
          </w:p>
        </w:tc>
        <w:tc>
          <w:tcPr>
            <w:tcW w:w="1276" w:type="dxa"/>
            <w:shd w:val="clear" w:color="auto" w:fill="auto"/>
            <w:vAlign w:val="bottom"/>
            <w:hideMark/>
          </w:tcPr>
          <w:p w:rsidRPr="00692109" w:rsidR="00445C49" w:rsidP="00E141FC" w:rsidRDefault="00445C49" w14:paraId="31779A2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5461A0B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center"/>
            <w:hideMark/>
          </w:tcPr>
          <w:p w:rsidRPr="00692109" w:rsidR="00445C49" w:rsidP="00E141FC" w:rsidRDefault="00445C49" w14:paraId="405F467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Knowledge, benefits, attitudes, perceived peer use of hard and soft drugs</w:t>
            </w:r>
          </w:p>
        </w:tc>
        <w:tc>
          <w:tcPr>
            <w:tcW w:w="1417" w:type="dxa"/>
            <w:shd w:val="clear" w:color="auto" w:fill="auto"/>
            <w:vAlign w:val="bottom"/>
            <w:hideMark/>
          </w:tcPr>
          <w:p w:rsidRPr="00692109" w:rsidR="00445C49" w:rsidP="00E141FC" w:rsidRDefault="00445C49" w14:paraId="221F806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2D8EA1B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auto"/>
            <w:vAlign w:val="bottom"/>
            <w:hideMark/>
          </w:tcPr>
          <w:p w:rsidRPr="00692109" w:rsidR="00445C49" w:rsidP="00E141FC" w:rsidRDefault="00445C49" w14:paraId="53DF250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auto"/>
            <w:vAlign w:val="bottom"/>
            <w:hideMark/>
          </w:tcPr>
          <w:p w:rsidRPr="00692109" w:rsidR="00445C49" w:rsidP="00E141FC" w:rsidRDefault="00445C49" w14:paraId="329C49D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auto"/>
            <w:vAlign w:val="bottom"/>
            <w:hideMark/>
          </w:tcPr>
          <w:p w:rsidRPr="00692109" w:rsidR="00445C49" w:rsidP="00E141FC" w:rsidRDefault="00445C49" w14:paraId="30C8D3A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6AB3EA28" w14:textId="77777777">
        <w:trPr>
          <w:trHeight w:val="3120"/>
        </w:trPr>
        <w:tc>
          <w:tcPr>
            <w:tcW w:w="1326" w:type="dxa"/>
            <w:shd w:val="clear" w:color="auto" w:fill="E7E6E6" w:themeFill="background2"/>
            <w:vAlign w:val="bottom"/>
            <w:hideMark/>
          </w:tcPr>
          <w:p w:rsidRPr="00692109" w:rsidR="00445C49" w:rsidP="00E141FC" w:rsidRDefault="00445C49" w14:paraId="4050CBD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Project Northland</w:t>
            </w:r>
          </w:p>
        </w:tc>
        <w:tc>
          <w:tcPr>
            <w:tcW w:w="1079" w:type="dxa"/>
            <w:shd w:val="clear" w:color="auto" w:fill="E7E6E6" w:themeFill="background2"/>
            <w:vAlign w:val="bottom"/>
            <w:hideMark/>
          </w:tcPr>
          <w:p w:rsidRPr="00692109" w:rsidR="00445C49" w:rsidP="00E141FC" w:rsidRDefault="00445C49" w14:paraId="76A7CDE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roofErr w:type="spellStart"/>
            <w:r w:rsidRPr="00692109">
              <w:rPr>
                <w:rFonts w:ascii="Calibri" w:hAnsi="Calibri" w:eastAsia="Times New Roman" w:cs="Calibri"/>
                <w:color w:val="000000"/>
                <w:sz w:val="16"/>
                <w:szCs w:val="16"/>
                <w:lang w:eastAsia="en-GB"/>
              </w:rPr>
              <w:t>Komro</w:t>
            </w:r>
            <w:proofErr w:type="spellEnd"/>
            <w:r w:rsidRPr="00692109">
              <w:rPr>
                <w:rFonts w:ascii="Calibri" w:hAnsi="Calibri" w:eastAsia="Times New Roman" w:cs="Calibri"/>
                <w:color w:val="000000"/>
                <w:sz w:val="16"/>
                <w:szCs w:val="16"/>
                <w:lang w:eastAsia="en-GB"/>
              </w:rPr>
              <w:t xml:space="preserve"> 2008</w:t>
            </w:r>
          </w:p>
        </w:tc>
        <w:tc>
          <w:tcPr>
            <w:tcW w:w="1276" w:type="dxa"/>
            <w:shd w:val="clear" w:color="auto" w:fill="E7E6E6" w:themeFill="background2"/>
            <w:vAlign w:val="bottom"/>
            <w:hideMark/>
          </w:tcPr>
          <w:p w:rsidRPr="00692109" w:rsidR="00445C49" w:rsidP="00E141FC" w:rsidRDefault="00445C49" w14:paraId="1E9384A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1C5554F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Alcohol purchase attempts</w:t>
            </w:r>
          </w:p>
        </w:tc>
        <w:tc>
          <w:tcPr>
            <w:tcW w:w="1276" w:type="dxa"/>
            <w:shd w:val="clear" w:color="auto" w:fill="E7E6E6" w:themeFill="background2"/>
            <w:vAlign w:val="bottom"/>
            <w:hideMark/>
          </w:tcPr>
          <w:p w:rsidRPr="00692109" w:rsidR="00445C49" w:rsidP="00E141FC" w:rsidRDefault="00445C49" w14:paraId="10A8333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Norms supportive of use; Lack of resistance self-efficacy</w:t>
            </w:r>
          </w:p>
        </w:tc>
        <w:tc>
          <w:tcPr>
            <w:tcW w:w="1417" w:type="dxa"/>
            <w:shd w:val="clear" w:color="auto" w:fill="E7E6E6" w:themeFill="background2"/>
            <w:vAlign w:val="bottom"/>
            <w:hideMark/>
          </w:tcPr>
          <w:p w:rsidRPr="00692109" w:rsidR="00445C49" w:rsidP="00E141FC" w:rsidRDefault="00445C49" w14:paraId="1FC2598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7DF1EDA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bottom"/>
            <w:hideMark/>
          </w:tcPr>
          <w:p w:rsidRPr="00692109" w:rsidR="00445C49" w:rsidP="00E141FC" w:rsidRDefault="00445C49" w14:paraId="4538114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The parent survey includes measures of neighbourhood and family constructs, including multi-item scales measuring: parental monitoring, family alcohol discussions, alcohol access in home, perceived community action, support of policies to prevent illegal sales, support of advertisement policies and perceived neighbourhood problems. Parental Involvement</w:t>
            </w:r>
          </w:p>
        </w:tc>
        <w:tc>
          <w:tcPr>
            <w:tcW w:w="2268" w:type="dxa"/>
            <w:shd w:val="clear" w:color="auto" w:fill="E7E6E6" w:themeFill="background2"/>
            <w:vAlign w:val="bottom"/>
            <w:hideMark/>
          </w:tcPr>
          <w:p w:rsidRPr="00692109" w:rsidR="00445C49" w:rsidP="00E141FC" w:rsidRDefault="00445C49" w14:paraId="12FC1F1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E7E6E6" w:themeFill="background2"/>
            <w:vAlign w:val="bottom"/>
            <w:hideMark/>
          </w:tcPr>
          <w:p w:rsidRPr="00692109" w:rsidR="00445C49" w:rsidP="00E141FC" w:rsidRDefault="00445C49" w14:paraId="6D40D18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31FE1B3A" w14:textId="77777777">
        <w:trPr>
          <w:trHeight w:val="260"/>
        </w:trPr>
        <w:tc>
          <w:tcPr>
            <w:tcW w:w="1326" w:type="dxa"/>
            <w:shd w:val="clear" w:color="auto" w:fill="auto"/>
            <w:vAlign w:val="bottom"/>
            <w:hideMark/>
          </w:tcPr>
          <w:p w:rsidRPr="00692109" w:rsidR="00445C49" w:rsidP="00E141FC" w:rsidRDefault="00445C49" w14:paraId="132AFBF1"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RealTeen</w:t>
            </w:r>
            <w:proofErr w:type="spellEnd"/>
          </w:p>
        </w:tc>
        <w:tc>
          <w:tcPr>
            <w:tcW w:w="1079" w:type="dxa"/>
            <w:shd w:val="clear" w:color="auto" w:fill="auto"/>
            <w:vAlign w:val="bottom"/>
            <w:hideMark/>
          </w:tcPr>
          <w:p w:rsidRPr="00692109" w:rsidR="00445C49" w:rsidP="00E141FC" w:rsidRDefault="00445C49" w14:paraId="7310063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Schwinn 2010</w:t>
            </w:r>
          </w:p>
        </w:tc>
        <w:tc>
          <w:tcPr>
            <w:tcW w:w="1276" w:type="dxa"/>
            <w:shd w:val="clear" w:color="auto" w:fill="auto"/>
            <w:vAlign w:val="bottom"/>
            <w:hideMark/>
          </w:tcPr>
          <w:p w:rsidRPr="00692109" w:rsidR="00445C49" w:rsidP="00E141FC" w:rsidRDefault="00445C49" w14:paraId="48CC737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6677125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0108947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auto"/>
            <w:vAlign w:val="bottom"/>
            <w:hideMark/>
          </w:tcPr>
          <w:p w:rsidRPr="00692109" w:rsidR="00445C49" w:rsidP="00E141FC" w:rsidRDefault="00445C49" w14:paraId="413362E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6B6720E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auto"/>
            <w:vAlign w:val="bottom"/>
            <w:hideMark/>
          </w:tcPr>
          <w:p w:rsidRPr="00692109" w:rsidR="00445C49" w:rsidP="00E141FC" w:rsidRDefault="00445C49" w14:paraId="6E66E89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auto"/>
            <w:vAlign w:val="bottom"/>
            <w:hideMark/>
          </w:tcPr>
          <w:p w:rsidRPr="00692109" w:rsidR="00445C49" w:rsidP="00E141FC" w:rsidRDefault="00445C49" w14:paraId="7CF576D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auto"/>
            <w:vAlign w:val="bottom"/>
            <w:hideMark/>
          </w:tcPr>
          <w:p w:rsidRPr="00692109" w:rsidR="00445C49" w:rsidP="00E141FC" w:rsidRDefault="00445C49" w14:paraId="6FDDFB4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0C35A9A8" w14:textId="77777777">
        <w:trPr>
          <w:trHeight w:val="2340"/>
        </w:trPr>
        <w:tc>
          <w:tcPr>
            <w:tcW w:w="1326" w:type="dxa"/>
            <w:shd w:val="clear" w:color="auto" w:fill="E7E6E6" w:themeFill="background2"/>
            <w:vAlign w:val="bottom"/>
            <w:hideMark/>
          </w:tcPr>
          <w:p w:rsidRPr="00692109" w:rsidR="00445C49" w:rsidP="00E141FC" w:rsidRDefault="00445C49" w14:paraId="7C6755B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lastRenderedPageBreak/>
              <w:t>Reconnecting youth</w:t>
            </w:r>
          </w:p>
        </w:tc>
        <w:tc>
          <w:tcPr>
            <w:tcW w:w="1079" w:type="dxa"/>
            <w:shd w:val="clear" w:color="auto" w:fill="E7E6E6" w:themeFill="background2"/>
            <w:vAlign w:val="bottom"/>
            <w:hideMark/>
          </w:tcPr>
          <w:p w:rsidRPr="00692109" w:rsidR="00445C49" w:rsidP="00E141FC" w:rsidRDefault="00445C49" w14:paraId="23501890"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Hallfors</w:t>
            </w:r>
            <w:proofErr w:type="spellEnd"/>
            <w:r w:rsidRPr="00692109">
              <w:rPr>
                <w:rFonts w:ascii="Calibri" w:hAnsi="Calibri" w:eastAsia="Times New Roman" w:cs="Calibri"/>
                <w:color w:val="000000"/>
                <w:sz w:val="16"/>
                <w:szCs w:val="16"/>
                <w:lang w:eastAsia="en-GB"/>
              </w:rPr>
              <w:t xml:space="preserve"> 2006</w:t>
            </w:r>
          </w:p>
        </w:tc>
        <w:tc>
          <w:tcPr>
            <w:tcW w:w="1276" w:type="dxa"/>
            <w:shd w:val="clear" w:color="auto" w:fill="E7E6E6" w:themeFill="background2"/>
            <w:vAlign w:val="bottom"/>
            <w:hideMark/>
          </w:tcPr>
          <w:p w:rsidRPr="00692109" w:rsidR="00445C49" w:rsidP="00E141FC" w:rsidRDefault="00445C49" w14:paraId="52CB001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Academic performance  GPA and truancy were obtained from school records; behaviour indicators including delinquent behaviors, prosocial weekend activities, and partying</w:t>
            </w:r>
          </w:p>
        </w:tc>
        <w:tc>
          <w:tcPr>
            <w:tcW w:w="1134" w:type="dxa"/>
            <w:shd w:val="clear" w:color="auto" w:fill="E7E6E6" w:themeFill="background2"/>
            <w:vAlign w:val="bottom"/>
            <w:hideMark/>
          </w:tcPr>
          <w:p w:rsidRPr="00692109" w:rsidR="00445C49" w:rsidP="00E141FC" w:rsidRDefault="00445C49" w14:paraId="50CF398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38DF2C0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E7E6E6" w:themeFill="background2"/>
            <w:vAlign w:val="center"/>
            <w:hideMark/>
          </w:tcPr>
          <w:p w:rsidRPr="00692109" w:rsidR="00445C49" w:rsidP="00E141FC" w:rsidRDefault="00445C49" w14:paraId="64A94B5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emotional states including hopelessness, stress, anxiety, anger, self-esteem, depression, and perceived acceptability of suicide</w:t>
            </w:r>
          </w:p>
        </w:tc>
        <w:tc>
          <w:tcPr>
            <w:tcW w:w="1843" w:type="dxa"/>
            <w:shd w:val="clear" w:color="auto" w:fill="E7E6E6" w:themeFill="background2"/>
            <w:vAlign w:val="bottom"/>
            <w:hideMark/>
          </w:tcPr>
          <w:p w:rsidRPr="00692109" w:rsidR="00445C49" w:rsidP="00E141FC" w:rsidRDefault="00445C49" w14:paraId="4DBCC61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bottom"/>
            <w:hideMark/>
          </w:tcPr>
          <w:p w:rsidRPr="00692109" w:rsidR="00445C49" w:rsidP="00E141FC" w:rsidRDefault="00445C49" w14:paraId="5E0826A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E7E6E6" w:themeFill="background2"/>
            <w:vAlign w:val="bottom"/>
            <w:hideMark/>
          </w:tcPr>
          <w:p w:rsidRPr="00692109" w:rsidR="00445C49" w:rsidP="00E141FC" w:rsidRDefault="00445C49" w14:paraId="79BF239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E7E6E6" w:themeFill="background2"/>
            <w:vAlign w:val="bottom"/>
            <w:hideMark/>
          </w:tcPr>
          <w:p w:rsidRPr="00692109" w:rsidR="00445C49" w:rsidP="00E141FC" w:rsidRDefault="00445C49" w14:paraId="34C532A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02133B9E" w14:textId="77777777">
        <w:trPr>
          <w:trHeight w:val="260"/>
        </w:trPr>
        <w:tc>
          <w:tcPr>
            <w:tcW w:w="1326" w:type="dxa"/>
            <w:shd w:val="clear" w:color="auto" w:fill="auto"/>
            <w:vAlign w:val="bottom"/>
            <w:hideMark/>
          </w:tcPr>
          <w:p w:rsidRPr="00692109" w:rsidR="00445C49" w:rsidP="00E141FC" w:rsidRDefault="00445C49" w14:paraId="01BA5C3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Skills enhancement prog</w:t>
            </w:r>
          </w:p>
        </w:tc>
        <w:tc>
          <w:tcPr>
            <w:tcW w:w="1079" w:type="dxa"/>
            <w:shd w:val="clear" w:color="auto" w:fill="auto"/>
            <w:vAlign w:val="bottom"/>
            <w:hideMark/>
          </w:tcPr>
          <w:p w:rsidRPr="00692109" w:rsidR="00445C49" w:rsidP="00E141FC" w:rsidRDefault="00445C49" w14:paraId="657056B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Gilchrist 1987</w:t>
            </w:r>
          </w:p>
        </w:tc>
        <w:tc>
          <w:tcPr>
            <w:tcW w:w="1276" w:type="dxa"/>
            <w:shd w:val="clear" w:color="auto" w:fill="auto"/>
            <w:vAlign w:val="bottom"/>
            <w:hideMark/>
          </w:tcPr>
          <w:p w:rsidRPr="00692109" w:rsidR="00445C49" w:rsidP="00E141FC" w:rsidRDefault="00445C49" w14:paraId="21BB6ED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Interpersonal Behaviour.</w:t>
            </w:r>
          </w:p>
        </w:tc>
        <w:tc>
          <w:tcPr>
            <w:tcW w:w="1134" w:type="dxa"/>
            <w:shd w:val="clear" w:color="auto" w:fill="auto"/>
            <w:vAlign w:val="bottom"/>
            <w:hideMark/>
          </w:tcPr>
          <w:p w:rsidRPr="00692109" w:rsidR="00445C49" w:rsidP="00E141FC" w:rsidRDefault="00445C49" w14:paraId="2E972B9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786FBCE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Drug Knowledge and Attitudes.</w:t>
            </w:r>
          </w:p>
        </w:tc>
        <w:tc>
          <w:tcPr>
            <w:tcW w:w="1417" w:type="dxa"/>
            <w:shd w:val="clear" w:color="auto" w:fill="auto"/>
            <w:vAlign w:val="bottom"/>
            <w:hideMark/>
          </w:tcPr>
          <w:p w:rsidRPr="00692109" w:rsidR="00445C49" w:rsidP="00E141FC" w:rsidRDefault="00445C49" w14:paraId="71AFF37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Self-esteem</w:t>
            </w:r>
          </w:p>
        </w:tc>
        <w:tc>
          <w:tcPr>
            <w:tcW w:w="1843" w:type="dxa"/>
            <w:shd w:val="clear" w:color="auto" w:fill="auto"/>
            <w:vAlign w:val="bottom"/>
            <w:hideMark/>
          </w:tcPr>
          <w:p w:rsidRPr="00692109" w:rsidR="00445C49" w:rsidP="00E141FC" w:rsidRDefault="00445C49" w14:paraId="061B0EF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Self-identification as a user</w:t>
            </w:r>
          </w:p>
        </w:tc>
        <w:tc>
          <w:tcPr>
            <w:tcW w:w="1984" w:type="dxa"/>
            <w:shd w:val="clear" w:color="auto" w:fill="auto"/>
            <w:vAlign w:val="bottom"/>
            <w:hideMark/>
          </w:tcPr>
          <w:p w:rsidRPr="00692109" w:rsidR="00445C49" w:rsidP="00E141FC" w:rsidRDefault="00445C49" w14:paraId="571AF12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auto"/>
            <w:vAlign w:val="bottom"/>
            <w:hideMark/>
          </w:tcPr>
          <w:p w:rsidRPr="00692109" w:rsidR="00445C49" w:rsidP="00E141FC" w:rsidRDefault="00445C49" w14:paraId="3FA1441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auto"/>
            <w:vAlign w:val="bottom"/>
            <w:hideMark/>
          </w:tcPr>
          <w:p w:rsidRPr="00692109" w:rsidR="00445C49" w:rsidP="00E141FC" w:rsidRDefault="00445C49" w14:paraId="28BD528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52965DB2" w14:textId="77777777">
        <w:trPr>
          <w:trHeight w:val="1040"/>
        </w:trPr>
        <w:tc>
          <w:tcPr>
            <w:tcW w:w="1326" w:type="dxa"/>
            <w:shd w:val="clear" w:color="auto" w:fill="E7E6E6" w:themeFill="background2"/>
            <w:vAlign w:val="bottom"/>
            <w:hideMark/>
          </w:tcPr>
          <w:p w:rsidRPr="00692109" w:rsidR="00445C49" w:rsidP="00E141FC" w:rsidRDefault="00445C49" w14:paraId="36E2CF9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SUCCESS</w:t>
            </w:r>
          </w:p>
        </w:tc>
        <w:tc>
          <w:tcPr>
            <w:tcW w:w="1079" w:type="dxa"/>
            <w:shd w:val="clear" w:color="auto" w:fill="E7E6E6" w:themeFill="background2"/>
            <w:vAlign w:val="bottom"/>
            <w:hideMark/>
          </w:tcPr>
          <w:p w:rsidRPr="00692109" w:rsidR="00445C49" w:rsidP="00E141FC" w:rsidRDefault="00445C49" w14:paraId="3642169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Clark 2010</w:t>
            </w:r>
          </w:p>
        </w:tc>
        <w:tc>
          <w:tcPr>
            <w:tcW w:w="1276" w:type="dxa"/>
            <w:shd w:val="clear" w:color="auto" w:fill="E7E6E6" w:themeFill="background2"/>
            <w:vAlign w:val="bottom"/>
            <w:hideMark/>
          </w:tcPr>
          <w:p w:rsidRPr="00692109" w:rsidR="00445C49" w:rsidP="00E141FC" w:rsidRDefault="00445C49" w14:paraId="2068933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66E3827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4110C38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E7E6E6" w:themeFill="background2"/>
            <w:vAlign w:val="bottom"/>
            <w:hideMark/>
          </w:tcPr>
          <w:p w:rsidRPr="00692109" w:rsidR="00445C49" w:rsidP="00E141FC" w:rsidRDefault="00445C49" w14:paraId="3B2A0A0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56CE9AC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bottom"/>
            <w:hideMark/>
          </w:tcPr>
          <w:p w:rsidRPr="00692109" w:rsidR="00445C49" w:rsidP="00E141FC" w:rsidRDefault="00445C49" w14:paraId="4F14E35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30-day use of alcohol, marijuana, and illegal drugs excluding marijuana, and drinking to intoxication</w:t>
            </w:r>
          </w:p>
        </w:tc>
        <w:tc>
          <w:tcPr>
            <w:tcW w:w="2268" w:type="dxa"/>
            <w:shd w:val="clear" w:color="auto" w:fill="E7E6E6" w:themeFill="background2"/>
            <w:vAlign w:val="bottom"/>
            <w:hideMark/>
          </w:tcPr>
          <w:p w:rsidRPr="00692109" w:rsidR="00445C49" w:rsidP="00E141FC" w:rsidRDefault="00445C49" w14:paraId="6F63588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E7E6E6" w:themeFill="background2"/>
            <w:vAlign w:val="bottom"/>
            <w:hideMark/>
          </w:tcPr>
          <w:p w:rsidRPr="00692109" w:rsidR="00445C49" w:rsidP="00E141FC" w:rsidRDefault="00445C49" w14:paraId="5148028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1AFF84BB" w14:textId="77777777">
        <w:trPr>
          <w:trHeight w:val="260"/>
        </w:trPr>
        <w:tc>
          <w:tcPr>
            <w:tcW w:w="1326" w:type="dxa"/>
            <w:shd w:val="clear" w:color="auto" w:fill="auto"/>
            <w:vAlign w:val="bottom"/>
            <w:hideMark/>
          </w:tcPr>
          <w:p w:rsidRPr="00692109" w:rsidR="00445C49" w:rsidP="00E141FC" w:rsidRDefault="00445C49" w14:paraId="6D954F4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Towards no drug abuse A</w:t>
            </w:r>
          </w:p>
        </w:tc>
        <w:tc>
          <w:tcPr>
            <w:tcW w:w="1079" w:type="dxa"/>
            <w:shd w:val="clear" w:color="auto" w:fill="auto"/>
            <w:vAlign w:val="bottom"/>
            <w:hideMark/>
          </w:tcPr>
          <w:p w:rsidRPr="00692109" w:rsidR="00445C49" w:rsidP="00E141FC" w:rsidRDefault="00445C49" w14:paraId="140F39E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Sussman 1998</w:t>
            </w:r>
          </w:p>
        </w:tc>
        <w:tc>
          <w:tcPr>
            <w:tcW w:w="1276" w:type="dxa"/>
            <w:shd w:val="clear" w:color="auto" w:fill="auto"/>
            <w:vAlign w:val="bottom"/>
            <w:hideMark/>
          </w:tcPr>
          <w:p w:rsidRPr="00692109" w:rsidR="00445C49" w:rsidP="00E141FC" w:rsidRDefault="00445C49" w14:paraId="272DF89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29A5806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4D3B01C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auto"/>
            <w:vAlign w:val="bottom"/>
            <w:hideMark/>
          </w:tcPr>
          <w:p w:rsidRPr="00692109" w:rsidR="00445C49" w:rsidP="00E141FC" w:rsidRDefault="00445C49" w14:paraId="6BC0D2E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5F6832B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auto"/>
            <w:vAlign w:val="bottom"/>
            <w:hideMark/>
          </w:tcPr>
          <w:p w:rsidRPr="00692109" w:rsidR="00445C49" w:rsidP="00E141FC" w:rsidRDefault="00445C49" w14:paraId="3B6FBE3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auto"/>
            <w:vAlign w:val="bottom"/>
            <w:hideMark/>
          </w:tcPr>
          <w:p w:rsidRPr="00692109" w:rsidR="00445C49" w:rsidP="00E141FC" w:rsidRDefault="00445C49" w14:paraId="48E08B2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auto"/>
            <w:vAlign w:val="bottom"/>
            <w:hideMark/>
          </w:tcPr>
          <w:p w:rsidRPr="00692109" w:rsidR="00445C49" w:rsidP="00E141FC" w:rsidRDefault="00445C49" w14:paraId="6948700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6B5463BE" w14:textId="77777777">
        <w:trPr>
          <w:trHeight w:val="260"/>
        </w:trPr>
        <w:tc>
          <w:tcPr>
            <w:tcW w:w="1326" w:type="dxa"/>
            <w:shd w:val="clear" w:color="auto" w:fill="E7E6E6" w:themeFill="background2"/>
            <w:vAlign w:val="bottom"/>
            <w:hideMark/>
          </w:tcPr>
          <w:p w:rsidRPr="00692109" w:rsidR="00445C49" w:rsidP="00E141FC" w:rsidRDefault="00445C49" w14:paraId="5793C3E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Towards no drug abuse B</w:t>
            </w:r>
          </w:p>
        </w:tc>
        <w:tc>
          <w:tcPr>
            <w:tcW w:w="1079" w:type="dxa"/>
            <w:shd w:val="clear" w:color="auto" w:fill="E7E6E6" w:themeFill="background2"/>
            <w:vAlign w:val="bottom"/>
            <w:hideMark/>
          </w:tcPr>
          <w:p w:rsidRPr="00692109" w:rsidR="00445C49" w:rsidP="00E141FC" w:rsidRDefault="00445C49" w14:paraId="5ACEC00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Sussman 2003</w:t>
            </w:r>
          </w:p>
        </w:tc>
        <w:tc>
          <w:tcPr>
            <w:tcW w:w="1276" w:type="dxa"/>
            <w:shd w:val="clear" w:color="auto" w:fill="E7E6E6" w:themeFill="background2"/>
            <w:vAlign w:val="bottom"/>
            <w:hideMark/>
          </w:tcPr>
          <w:p w:rsidRPr="00692109" w:rsidR="00445C49" w:rsidP="00E141FC" w:rsidRDefault="00445C49" w14:paraId="48A9508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2282A37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08C6831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E7E6E6" w:themeFill="background2"/>
            <w:vAlign w:val="bottom"/>
            <w:hideMark/>
          </w:tcPr>
          <w:p w:rsidRPr="00692109" w:rsidR="00445C49" w:rsidP="00E141FC" w:rsidRDefault="00445C49" w14:paraId="42A1032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360275D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bottom"/>
            <w:hideMark/>
          </w:tcPr>
          <w:p w:rsidRPr="00692109" w:rsidR="00445C49" w:rsidP="00E141FC" w:rsidRDefault="00445C49" w14:paraId="176F72F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E7E6E6" w:themeFill="background2"/>
            <w:vAlign w:val="bottom"/>
            <w:hideMark/>
          </w:tcPr>
          <w:p w:rsidRPr="00692109" w:rsidR="00445C49" w:rsidP="00E141FC" w:rsidRDefault="00445C49" w14:paraId="2999B6C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E7E6E6" w:themeFill="background2"/>
            <w:vAlign w:val="bottom"/>
            <w:hideMark/>
          </w:tcPr>
          <w:p w:rsidRPr="00692109" w:rsidR="00445C49" w:rsidP="00E141FC" w:rsidRDefault="00445C49" w14:paraId="0906F79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1B7A6DFB" w14:textId="77777777">
        <w:trPr>
          <w:trHeight w:val="1040"/>
        </w:trPr>
        <w:tc>
          <w:tcPr>
            <w:tcW w:w="1326" w:type="dxa"/>
            <w:shd w:val="clear" w:color="auto" w:fill="auto"/>
            <w:vAlign w:val="bottom"/>
            <w:hideMark/>
          </w:tcPr>
          <w:p w:rsidRPr="00692109" w:rsidR="00445C49" w:rsidP="00E141FC" w:rsidRDefault="00445C49" w14:paraId="1F8369B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Towards no drug abuse C</w:t>
            </w:r>
          </w:p>
        </w:tc>
        <w:tc>
          <w:tcPr>
            <w:tcW w:w="1079" w:type="dxa"/>
            <w:shd w:val="clear" w:color="auto" w:fill="auto"/>
            <w:vAlign w:val="bottom"/>
            <w:hideMark/>
          </w:tcPr>
          <w:p w:rsidRPr="00692109" w:rsidR="00445C49" w:rsidP="00E141FC" w:rsidRDefault="00445C49" w14:paraId="0F7B1DF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Valente 2007</w:t>
            </w:r>
          </w:p>
        </w:tc>
        <w:tc>
          <w:tcPr>
            <w:tcW w:w="1276" w:type="dxa"/>
            <w:shd w:val="clear" w:color="auto" w:fill="auto"/>
            <w:vAlign w:val="bottom"/>
            <w:hideMark/>
          </w:tcPr>
          <w:p w:rsidRPr="00692109" w:rsidR="00445C49" w:rsidP="00E141FC" w:rsidRDefault="00445C49" w14:paraId="013A7FE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3C4A7B1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106112F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auto"/>
            <w:vAlign w:val="bottom"/>
            <w:hideMark/>
          </w:tcPr>
          <w:p w:rsidRPr="00692109" w:rsidR="00445C49" w:rsidP="00E141FC" w:rsidRDefault="00445C49" w14:paraId="7720C14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3EA49CA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auto"/>
            <w:vAlign w:val="bottom"/>
            <w:hideMark/>
          </w:tcPr>
          <w:p w:rsidRPr="00692109" w:rsidR="00445C49" w:rsidP="00E141FC" w:rsidRDefault="00445C49" w14:paraId="4C1BCD3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auto"/>
            <w:vAlign w:val="bottom"/>
            <w:hideMark/>
          </w:tcPr>
          <w:p w:rsidRPr="00692109" w:rsidR="00445C49" w:rsidP="00E141FC" w:rsidRDefault="00445C49" w14:paraId="619BFF6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Peer use associated with increased substance use (total composite) in Intervention 2</w:t>
            </w:r>
          </w:p>
        </w:tc>
        <w:tc>
          <w:tcPr>
            <w:tcW w:w="1843" w:type="dxa"/>
            <w:shd w:val="clear" w:color="auto" w:fill="auto"/>
            <w:vAlign w:val="bottom"/>
            <w:hideMark/>
          </w:tcPr>
          <w:p w:rsidRPr="00692109" w:rsidR="00445C49" w:rsidP="00E141FC" w:rsidRDefault="00445C49" w14:paraId="38A134F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5FABFAB0" w14:textId="77777777">
        <w:trPr>
          <w:trHeight w:val="260"/>
        </w:trPr>
        <w:tc>
          <w:tcPr>
            <w:tcW w:w="1326" w:type="dxa"/>
            <w:shd w:val="clear" w:color="auto" w:fill="E7E6E6" w:themeFill="background2"/>
            <w:vAlign w:val="bottom"/>
            <w:hideMark/>
          </w:tcPr>
          <w:p w:rsidRPr="00692109" w:rsidR="00445C49" w:rsidP="00E141FC" w:rsidRDefault="00445C49" w14:paraId="42DA062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Towards no drug abuse D</w:t>
            </w:r>
          </w:p>
        </w:tc>
        <w:tc>
          <w:tcPr>
            <w:tcW w:w="1079" w:type="dxa"/>
            <w:shd w:val="clear" w:color="auto" w:fill="E7E6E6" w:themeFill="background2"/>
            <w:vAlign w:val="bottom"/>
            <w:hideMark/>
          </w:tcPr>
          <w:p w:rsidRPr="00692109" w:rsidR="00445C49" w:rsidP="00E141FC" w:rsidRDefault="00445C49" w14:paraId="412A18E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Sun 2008</w:t>
            </w:r>
          </w:p>
        </w:tc>
        <w:tc>
          <w:tcPr>
            <w:tcW w:w="1276" w:type="dxa"/>
            <w:shd w:val="clear" w:color="auto" w:fill="E7E6E6" w:themeFill="background2"/>
            <w:vAlign w:val="bottom"/>
            <w:hideMark/>
          </w:tcPr>
          <w:p w:rsidRPr="00692109" w:rsidR="00445C49" w:rsidP="00E141FC" w:rsidRDefault="00445C49" w14:paraId="070AF60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4A8CE0F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199EC0E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E7E6E6" w:themeFill="background2"/>
            <w:vAlign w:val="bottom"/>
            <w:hideMark/>
          </w:tcPr>
          <w:p w:rsidRPr="00692109" w:rsidR="00445C49" w:rsidP="00E141FC" w:rsidRDefault="00445C49" w14:paraId="7A5AB2E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048E647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bottom"/>
            <w:hideMark/>
          </w:tcPr>
          <w:p w:rsidRPr="00692109" w:rsidR="00445C49" w:rsidP="00E141FC" w:rsidRDefault="00445C49" w14:paraId="65B02E1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E7E6E6" w:themeFill="background2"/>
            <w:vAlign w:val="bottom"/>
            <w:hideMark/>
          </w:tcPr>
          <w:p w:rsidRPr="00692109" w:rsidR="00445C49" w:rsidP="00E141FC" w:rsidRDefault="00445C49" w14:paraId="32E64AC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E7E6E6" w:themeFill="background2"/>
            <w:vAlign w:val="bottom"/>
            <w:hideMark/>
          </w:tcPr>
          <w:p w:rsidRPr="00692109" w:rsidR="00445C49" w:rsidP="00E141FC" w:rsidRDefault="00445C49" w14:paraId="47CEB2B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5EB3AD32" w14:textId="77777777">
        <w:trPr>
          <w:trHeight w:val="520"/>
        </w:trPr>
        <w:tc>
          <w:tcPr>
            <w:tcW w:w="1326" w:type="dxa"/>
            <w:shd w:val="clear" w:color="auto" w:fill="auto"/>
            <w:vAlign w:val="bottom"/>
            <w:hideMark/>
          </w:tcPr>
          <w:p w:rsidRPr="00692109" w:rsidR="00445C49" w:rsidP="00E141FC" w:rsidRDefault="00445C49" w14:paraId="63BD1FB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Towards no drug abuse E - universal</w:t>
            </w:r>
          </w:p>
        </w:tc>
        <w:tc>
          <w:tcPr>
            <w:tcW w:w="1079" w:type="dxa"/>
            <w:shd w:val="clear" w:color="auto" w:fill="auto"/>
            <w:vAlign w:val="bottom"/>
            <w:hideMark/>
          </w:tcPr>
          <w:p w:rsidRPr="00692109" w:rsidR="00445C49" w:rsidP="00E141FC" w:rsidRDefault="00445C49" w14:paraId="6976409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Dent 2001</w:t>
            </w:r>
          </w:p>
        </w:tc>
        <w:tc>
          <w:tcPr>
            <w:tcW w:w="1276" w:type="dxa"/>
            <w:shd w:val="clear" w:color="auto" w:fill="auto"/>
            <w:vAlign w:val="bottom"/>
            <w:hideMark/>
          </w:tcPr>
          <w:p w:rsidRPr="00692109" w:rsidR="00445C49" w:rsidP="00E141FC" w:rsidRDefault="00445C49" w14:paraId="7897BE0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7062446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04E7C57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auto"/>
            <w:vAlign w:val="bottom"/>
            <w:hideMark/>
          </w:tcPr>
          <w:p w:rsidRPr="00692109" w:rsidR="00445C49" w:rsidP="00E141FC" w:rsidRDefault="00445C49" w14:paraId="4A8F452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755D3B6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auto"/>
            <w:vAlign w:val="bottom"/>
            <w:hideMark/>
          </w:tcPr>
          <w:p w:rsidRPr="00692109" w:rsidR="00445C49" w:rsidP="00E141FC" w:rsidRDefault="00445C49" w14:paraId="14BD459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auto"/>
            <w:vAlign w:val="bottom"/>
            <w:hideMark/>
          </w:tcPr>
          <w:p w:rsidRPr="00692109" w:rsidR="00445C49" w:rsidP="00E141FC" w:rsidRDefault="00445C49" w14:paraId="3C22D9D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auto"/>
            <w:vAlign w:val="bottom"/>
            <w:hideMark/>
          </w:tcPr>
          <w:p w:rsidRPr="00692109" w:rsidR="00445C49" w:rsidP="00E141FC" w:rsidRDefault="00445C49" w14:paraId="200AF05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3140EE15" w14:textId="77777777">
        <w:trPr>
          <w:trHeight w:val="2899"/>
        </w:trPr>
        <w:tc>
          <w:tcPr>
            <w:tcW w:w="1326" w:type="dxa"/>
            <w:shd w:val="clear" w:color="auto" w:fill="E7E6E6" w:themeFill="background2"/>
            <w:vAlign w:val="bottom"/>
            <w:hideMark/>
          </w:tcPr>
          <w:p w:rsidRPr="00692109" w:rsidR="00445C49" w:rsidP="00E141FC" w:rsidRDefault="00445C49" w14:paraId="2E0844B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Family matters</w:t>
            </w:r>
          </w:p>
        </w:tc>
        <w:tc>
          <w:tcPr>
            <w:tcW w:w="1079" w:type="dxa"/>
            <w:shd w:val="clear" w:color="auto" w:fill="E7E6E6" w:themeFill="background2"/>
            <w:vAlign w:val="bottom"/>
            <w:hideMark/>
          </w:tcPr>
          <w:p w:rsidRPr="00692109" w:rsidR="00445C49" w:rsidP="00E141FC" w:rsidRDefault="00445C49" w14:paraId="0E40C30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Bauman 2002</w:t>
            </w:r>
          </w:p>
        </w:tc>
        <w:tc>
          <w:tcPr>
            <w:tcW w:w="1276" w:type="dxa"/>
            <w:shd w:val="clear" w:color="auto" w:fill="E7E6E6" w:themeFill="background2"/>
            <w:vAlign w:val="bottom"/>
            <w:hideMark/>
          </w:tcPr>
          <w:p w:rsidRPr="00692109" w:rsidR="00445C49" w:rsidP="00E141FC" w:rsidRDefault="00445C49" w14:paraId="65868CE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75D85DF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0898F99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E7E6E6" w:themeFill="background2"/>
            <w:vAlign w:val="bottom"/>
            <w:hideMark/>
          </w:tcPr>
          <w:p w:rsidRPr="00692109" w:rsidR="00445C49" w:rsidP="00E141FC" w:rsidRDefault="00445C49" w14:paraId="6FAACB7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064CC9B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bottom"/>
            <w:hideMark/>
          </w:tcPr>
          <w:p w:rsidRPr="00692109" w:rsidR="00445C49" w:rsidP="00E141FC" w:rsidRDefault="00445C49" w14:paraId="4AE2FC3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Smokeless tobacco, mediation analyses</w:t>
            </w:r>
          </w:p>
        </w:tc>
        <w:tc>
          <w:tcPr>
            <w:tcW w:w="2268" w:type="dxa"/>
            <w:shd w:val="clear" w:color="auto" w:fill="E7E6E6" w:themeFill="background2"/>
            <w:vAlign w:val="bottom"/>
            <w:hideMark/>
          </w:tcPr>
          <w:p w:rsidRPr="00692109" w:rsidR="00445C49" w:rsidP="00E141FC" w:rsidRDefault="00445C49" w14:paraId="00F1E30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E7E6E6" w:themeFill="background2"/>
            <w:vAlign w:val="bottom"/>
            <w:hideMark/>
          </w:tcPr>
          <w:p w:rsidRPr="00692109" w:rsidR="00445C49" w:rsidP="00E141FC" w:rsidRDefault="00445C49" w14:paraId="5A9F6DB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Costs of the resources used to implement the programme are provided and the cost per family has been calculated. Costs of programme development and evaluation excluded because they are not needed in replicating the programme. Office space and identifying eligible families costs are also not included.</w:t>
            </w:r>
          </w:p>
        </w:tc>
      </w:tr>
      <w:tr w:rsidRPr="00692109" w:rsidR="00445C49" w:rsidTr="00E141FC" w14:paraId="4DCD6F7D" w14:textId="77777777">
        <w:trPr>
          <w:trHeight w:val="780"/>
        </w:trPr>
        <w:tc>
          <w:tcPr>
            <w:tcW w:w="1326" w:type="dxa"/>
            <w:shd w:val="clear" w:color="auto" w:fill="auto"/>
            <w:vAlign w:val="bottom"/>
            <w:hideMark/>
          </w:tcPr>
          <w:p w:rsidRPr="00692109" w:rsidR="00445C49" w:rsidP="00E141FC" w:rsidRDefault="00445C49" w14:paraId="22FA707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lastRenderedPageBreak/>
              <w:t xml:space="preserve">LST - </w:t>
            </w:r>
            <w:proofErr w:type="spellStart"/>
            <w:r w:rsidRPr="00692109">
              <w:rPr>
                <w:rFonts w:ascii="Calibri" w:hAnsi="Calibri" w:eastAsia="Times New Roman" w:cs="Calibri"/>
                <w:color w:val="000000"/>
                <w:sz w:val="16"/>
                <w:szCs w:val="16"/>
                <w:lang w:eastAsia="en-GB"/>
              </w:rPr>
              <w:t>Botvin</w:t>
            </w:r>
            <w:proofErr w:type="spellEnd"/>
            <w:r w:rsidRPr="00692109">
              <w:rPr>
                <w:rFonts w:ascii="Calibri" w:hAnsi="Calibri" w:eastAsia="Times New Roman" w:cs="Calibri"/>
                <w:color w:val="000000"/>
                <w:sz w:val="16"/>
                <w:szCs w:val="16"/>
                <w:lang w:eastAsia="en-GB"/>
              </w:rPr>
              <w:t xml:space="preserve"> 6</w:t>
            </w:r>
          </w:p>
        </w:tc>
        <w:tc>
          <w:tcPr>
            <w:tcW w:w="1079" w:type="dxa"/>
            <w:shd w:val="clear" w:color="auto" w:fill="auto"/>
            <w:vAlign w:val="bottom"/>
            <w:hideMark/>
          </w:tcPr>
          <w:p w:rsidRPr="00692109" w:rsidR="00445C49" w:rsidP="00E141FC" w:rsidRDefault="00445C49" w14:paraId="7CB8B6ED"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Botvin</w:t>
            </w:r>
            <w:proofErr w:type="spellEnd"/>
            <w:r w:rsidRPr="00692109">
              <w:rPr>
                <w:rFonts w:ascii="Calibri" w:hAnsi="Calibri" w:eastAsia="Times New Roman" w:cs="Calibri"/>
                <w:color w:val="000000"/>
                <w:sz w:val="16"/>
                <w:szCs w:val="16"/>
                <w:lang w:eastAsia="en-GB"/>
              </w:rPr>
              <w:t xml:space="preserve"> 1995</w:t>
            </w:r>
          </w:p>
        </w:tc>
        <w:tc>
          <w:tcPr>
            <w:tcW w:w="1276" w:type="dxa"/>
            <w:shd w:val="clear" w:color="auto" w:fill="auto"/>
            <w:vAlign w:val="bottom"/>
            <w:hideMark/>
          </w:tcPr>
          <w:p w:rsidRPr="00692109" w:rsidR="00445C49" w:rsidP="00E141FC" w:rsidRDefault="00445C49" w14:paraId="554EA96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45C6498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62FEDFA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xml:space="preserve">Adjusted Follow-Up Behavioural Intention Means for Alcohol and Drug Use by Condition; Attitudes and normative beliefs, behavioural intentions, self-esteem, risk taking and </w:t>
            </w:r>
            <w:proofErr w:type="spellStart"/>
            <w:r w:rsidRPr="00692109">
              <w:rPr>
                <w:rFonts w:ascii="Calibri" w:hAnsi="Calibri" w:eastAsia="Times New Roman" w:cs="Calibri"/>
                <w:color w:val="000000"/>
                <w:sz w:val="16"/>
                <w:szCs w:val="16"/>
                <w:lang w:eastAsia="en-GB"/>
              </w:rPr>
              <w:t>self efficacy</w:t>
            </w:r>
            <w:proofErr w:type="spellEnd"/>
            <w:r w:rsidRPr="00692109">
              <w:rPr>
                <w:rFonts w:ascii="Calibri" w:hAnsi="Calibri" w:eastAsia="Times New Roman" w:cs="Calibri"/>
                <w:color w:val="000000"/>
                <w:sz w:val="16"/>
                <w:szCs w:val="16"/>
                <w:lang w:eastAsia="en-GB"/>
              </w:rPr>
              <w:t>; Intention to use in next year, decision making and refusal skills</w:t>
            </w:r>
          </w:p>
        </w:tc>
        <w:tc>
          <w:tcPr>
            <w:tcW w:w="1417" w:type="dxa"/>
            <w:shd w:val="clear" w:color="auto" w:fill="auto"/>
            <w:vAlign w:val="bottom"/>
            <w:hideMark/>
          </w:tcPr>
          <w:p w:rsidRPr="00692109" w:rsidR="00445C49" w:rsidP="00E141FC" w:rsidRDefault="00445C49" w14:paraId="66D8262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0D3C570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auto"/>
            <w:vAlign w:val="bottom"/>
            <w:hideMark/>
          </w:tcPr>
          <w:p w:rsidRPr="00692109" w:rsidR="00445C49" w:rsidP="00E141FC" w:rsidRDefault="00445C49" w14:paraId="5EE3452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auto"/>
            <w:vAlign w:val="bottom"/>
            <w:hideMark/>
          </w:tcPr>
          <w:p w:rsidRPr="00692109" w:rsidR="00445C49" w:rsidP="00E141FC" w:rsidRDefault="00445C49" w14:paraId="4FE0464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auto"/>
            <w:vAlign w:val="bottom"/>
            <w:hideMark/>
          </w:tcPr>
          <w:p w:rsidRPr="00692109" w:rsidR="00445C49" w:rsidP="00E141FC" w:rsidRDefault="00445C49" w14:paraId="69F3ECB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2DDBDB43" w14:textId="77777777">
        <w:trPr>
          <w:trHeight w:val="260"/>
        </w:trPr>
        <w:tc>
          <w:tcPr>
            <w:tcW w:w="1326" w:type="dxa"/>
            <w:shd w:val="clear" w:color="auto" w:fill="E7E6E6" w:themeFill="background2"/>
            <w:vAlign w:val="bottom"/>
            <w:hideMark/>
          </w:tcPr>
          <w:p w:rsidRPr="00692109" w:rsidR="00445C49" w:rsidP="00E141FC" w:rsidRDefault="00445C49" w14:paraId="5D3AF90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xml:space="preserve">LST </w:t>
            </w:r>
            <w:proofErr w:type="spellStart"/>
            <w:r w:rsidRPr="00692109">
              <w:rPr>
                <w:rFonts w:ascii="Calibri" w:hAnsi="Calibri" w:eastAsia="Times New Roman" w:cs="Calibri"/>
                <w:color w:val="000000"/>
                <w:sz w:val="16"/>
                <w:szCs w:val="16"/>
                <w:lang w:eastAsia="en-GB"/>
              </w:rPr>
              <w:t>Botvin</w:t>
            </w:r>
            <w:proofErr w:type="spellEnd"/>
            <w:r w:rsidRPr="00692109">
              <w:rPr>
                <w:rFonts w:ascii="Calibri" w:hAnsi="Calibri" w:eastAsia="Times New Roman" w:cs="Calibri"/>
                <w:color w:val="000000"/>
                <w:sz w:val="16"/>
                <w:szCs w:val="16"/>
                <w:lang w:eastAsia="en-GB"/>
              </w:rPr>
              <w:t xml:space="preserve"> 10</w:t>
            </w:r>
          </w:p>
        </w:tc>
        <w:tc>
          <w:tcPr>
            <w:tcW w:w="1079" w:type="dxa"/>
            <w:shd w:val="clear" w:color="auto" w:fill="E7E6E6" w:themeFill="background2"/>
            <w:vAlign w:val="bottom"/>
            <w:hideMark/>
          </w:tcPr>
          <w:p w:rsidRPr="00692109" w:rsidR="00445C49" w:rsidP="00E141FC" w:rsidRDefault="00445C49" w14:paraId="3A7093F4"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Botvin</w:t>
            </w:r>
            <w:proofErr w:type="spellEnd"/>
            <w:r w:rsidRPr="00692109">
              <w:rPr>
                <w:rFonts w:ascii="Calibri" w:hAnsi="Calibri" w:eastAsia="Times New Roman" w:cs="Calibri"/>
                <w:color w:val="000000"/>
                <w:sz w:val="16"/>
                <w:szCs w:val="16"/>
                <w:lang w:eastAsia="en-GB"/>
              </w:rPr>
              <w:t xml:space="preserve"> 1990</w:t>
            </w:r>
          </w:p>
        </w:tc>
        <w:tc>
          <w:tcPr>
            <w:tcW w:w="1276" w:type="dxa"/>
            <w:shd w:val="clear" w:color="auto" w:fill="E7E6E6" w:themeFill="background2"/>
            <w:vAlign w:val="bottom"/>
            <w:hideMark/>
          </w:tcPr>
          <w:p w:rsidRPr="00692109" w:rsidR="00445C49" w:rsidP="00E141FC" w:rsidRDefault="00445C49" w14:paraId="0BE8CEA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7D4BF24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659A1D9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E7E6E6" w:themeFill="background2"/>
            <w:vAlign w:val="bottom"/>
            <w:hideMark/>
          </w:tcPr>
          <w:p w:rsidRPr="00692109" w:rsidR="00445C49" w:rsidP="00E141FC" w:rsidRDefault="00445C49" w14:paraId="646E835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7EB2B8F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bottom"/>
            <w:hideMark/>
          </w:tcPr>
          <w:p w:rsidRPr="00692109" w:rsidR="00445C49" w:rsidP="00E141FC" w:rsidRDefault="00445C49" w14:paraId="296EB35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E7E6E6" w:themeFill="background2"/>
            <w:vAlign w:val="bottom"/>
            <w:hideMark/>
          </w:tcPr>
          <w:p w:rsidRPr="00692109" w:rsidR="00445C49" w:rsidP="00E141FC" w:rsidRDefault="00445C49" w14:paraId="16E237A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E7E6E6" w:themeFill="background2"/>
            <w:vAlign w:val="bottom"/>
            <w:hideMark/>
          </w:tcPr>
          <w:p w:rsidRPr="00692109" w:rsidR="00445C49" w:rsidP="00E141FC" w:rsidRDefault="00445C49" w14:paraId="7F7E5DA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617F1CF6" w14:textId="77777777">
        <w:trPr>
          <w:trHeight w:val="260"/>
        </w:trPr>
        <w:tc>
          <w:tcPr>
            <w:tcW w:w="1326" w:type="dxa"/>
            <w:shd w:val="clear" w:color="auto" w:fill="auto"/>
            <w:vAlign w:val="bottom"/>
            <w:hideMark/>
          </w:tcPr>
          <w:p w:rsidRPr="00692109" w:rsidR="00445C49" w:rsidP="00E141FC" w:rsidRDefault="00445C49" w14:paraId="66775C1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xml:space="preserve">LST </w:t>
            </w:r>
            <w:proofErr w:type="spellStart"/>
            <w:r w:rsidRPr="00692109">
              <w:rPr>
                <w:rFonts w:ascii="Calibri" w:hAnsi="Calibri" w:eastAsia="Times New Roman" w:cs="Calibri"/>
                <w:color w:val="000000"/>
                <w:sz w:val="16"/>
                <w:szCs w:val="16"/>
                <w:lang w:eastAsia="en-GB"/>
              </w:rPr>
              <w:t>Botvin</w:t>
            </w:r>
            <w:proofErr w:type="spellEnd"/>
            <w:r w:rsidRPr="00692109">
              <w:rPr>
                <w:rFonts w:ascii="Calibri" w:hAnsi="Calibri" w:eastAsia="Times New Roman" w:cs="Calibri"/>
                <w:color w:val="000000"/>
                <w:sz w:val="16"/>
                <w:szCs w:val="16"/>
                <w:lang w:eastAsia="en-GB"/>
              </w:rPr>
              <w:t xml:space="preserve"> 12</w:t>
            </w:r>
          </w:p>
        </w:tc>
        <w:tc>
          <w:tcPr>
            <w:tcW w:w="1079" w:type="dxa"/>
            <w:shd w:val="clear" w:color="auto" w:fill="auto"/>
            <w:vAlign w:val="bottom"/>
            <w:hideMark/>
          </w:tcPr>
          <w:p w:rsidRPr="00692109" w:rsidR="00445C49" w:rsidP="00E141FC" w:rsidRDefault="00445C49" w14:paraId="0C152538"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Botvin</w:t>
            </w:r>
            <w:proofErr w:type="spellEnd"/>
            <w:r w:rsidRPr="00692109">
              <w:rPr>
                <w:rFonts w:ascii="Calibri" w:hAnsi="Calibri" w:eastAsia="Times New Roman" w:cs="Calibri"/>
                <w:color w:val="000000"/>
                <w:sz w:val="16"/>
                <w:szCs w:val="16"/>
                <w:lang w:eastAsia="en-GB"/>
              </w:rPr>
              <w:t xml:space="preserve"> 2015</w:t>
            </w:r>
          </w:p>
        </w:tc>
        <w:tc>
          <w:tcPr>
            <w:tcW w:w="1276" w:type="dxa"/>
            <w:shd w:val="clear" w:color="auto" w:fill="auto"/>
            <w:vAlign w:val="bottom"/>
            <w:hideMark/>
          </w:tcPr>
          <w:p w:rsidRPr="00692109" w:rsidR="00445C49" w:rsidP="00E141FC" w:rsidRDefault="00445C49" w14:paraId="22418BA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4797ED0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2A6DBB9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auto"/>
            <w:vAlign w:val="bottom"/>
            <w:hideMark/>
          </w:tcPr>
          <w:p w:rsidRPr="00692109" w:rsidR="00445C49" w:rsidP="00E141FC" w:rsidRDefault="00445C49" w14:paraId="4EC2DF6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2501782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auto"/>
            <w:vAlign w:val="bottom"/>
            <w:hideMark/>
          </w:tcPr>
          <w:p w:rsidRPr="00692109" w:rsidR="00445C49" w:rsidP="00E141FC" w:rsidRDefault="00445C49" w14:paraId="446BC5D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auto"/>
            <w:vAlign w:val="bottom"/>
            <w:hideMark/>
          </w:tcPr>
          <w:p w:rsidRPr="00692109" w:rsidR="00445C49" w:rsidP="00E141FC" w:rsidRDefault="00445C49" w14:paraId="75928A9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auto"/>
            <w:vAlign w:val="bottom"/>
            <w:hideMark/>
          </w:tcPr>
          <w:p w:rsidRPr="00692109" w:rsidR="00445C49" w:rsidP="00E141FC" w:rsidRDefault="00445C49" w14:paraId="11DCDFB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7B605660" w14:textId="77777777">
        <w:trPr>
          <w:trHeight w:val="1300"/>
        </w:trPr>
        <w:tc>
          <w:tcPr>
            <w:tcW w:w="1326" w:type="dxa"/>
            <w:shd w:val="clear" w:color="auto" w:fill="E7E6E6" w:themeFill="background2"/>
            <w:vAlign w:val="bottom"/>
            <w:hideMark/>
          </w:tcPr>
          <w:p w:rsidRPr="00692109" w:rsidR="00445C49" w:rsidP="00E141FC" w:rsidRDefault="00445C49" w14:paraId="6486ED0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xml:space="preserve">LST </w:t>
            </w:r>
            <w:proofErr w:type="spellStart"/>
            <w:r w:rsidRPr="00692109">
              <w:rPr>
                <w:rFonts w:ascii="Calibri" w:hAnsi="Calibri" w:eastAsia="Times New Roman" w:cs="Calibri"/>
                <w:color w:val="000000"/>
                <w:sz w:val="16"/>
                <w:szCs w:val="16"/>
                <w:lang w:eastAsia="en-GB"/>
              </w:rPr>
              <w:t>Botvin</w:t>
            </w:r>
            <w:proofErr w:type="spellEnd"/>
            <w:r w:rsidRPr="00692109">
              <w:rPr>
                <w:rFonts w:ascii="Calibri" w:hAnsi="Calibri" w:eastAsia="Times New Roman" w:cs="Calibri"/>
                <w:color w:val="000000"/>
                <w:sz w:val="16"/>
                <w:szCs w:val="16"/>
                <w:lang w:eastAsia="en-GB"/>
              </w:rPr>
              <w:t xml:space="preserve"> 29</w:t>
            </w:r>
          </w:p>
        </w:tc>
        <w:tc>
          <w:tcPr>
            <w:tcW w:w="1079" w:type="dxa"/>
            <w:shd w:val="clear" w:color="auto" w:fill="E7E6E6" w:themeFill="background2"/>
            <w:vAlign w:val="bottom"/>
            <w:hideMark/>
          </w:tcPr>
          <w:p w:rsidRPr="00692109" w:rsidR="00445C49" w:rsidP="00E141FC" w:rsidRDefault="00445C49" w14:paraId="273FC8FC"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Botvin</w:t>
            </w:r>
            <w:proofErr w:type="spellEnd"/>
            <w:r w:rsidRPr="00692109">
              <w:rPr>
                <w:rFonts w:ascii="Calibri" w:hAnsi="Calibri" w:eastAsia="Times New Roman" w:cs="Calibri"/>
                <w:color w:val="000000"/>
                <w:sz w:val="16"/>
                <w:szCs w:val="16"/>
                <w:lang w:eastAsia="en-GB"/>
              </w:rPr>
              <w:t xml:space="preserve"> 2001</w:t>
            </w:r>
          </w:p>
        </w:tc>
        <w:tc>
          <w:tcPr>
            <w:tcW w:w="1276" w:type="dxa"/>
            <w:shd w:val="clear" w:color="auto" w:fill="E7E6E6" w:themeFill="background2"/>
            <w:vAlign w:val="bottom"/>
            <w:hideMark/>
          </w:tcPr>
          <w:p w:rsidRPr="00692109" w:rsidR="00445C49" w:rsidP="00E141FC" w:rsidRDefault="00445C49" w14:paraId="550E422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1F0D1E3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554C554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Behavioural Intentions, Normative Expectations, Drug Attitudes and Knowledge, Social and Personal Competence</w:t>
            </w:r>
          </w:p>
        </w:tc>
        <w:tc>
          <w:tcPr>
            <w:tcW w:w="1417" w:type="dxa"/>
            <w:shd w:val="clear" w:color="auto" w:fill="E7E6E6" w:themeFill="background2"/>
            <w:vAlign w:val="bottom"/>
            <w:hideMark/>
          </w:tcPr>
          <w:p w:rsidRPr="00692109" w:rsidR="00445C49" w:rsidP="00E141FC" w:rsidRDefault="00445C49" w14:paraId="6C7175D0"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57C19CA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bottom"/>
            <w:hideMark/>
          </w:tcPr>
          <w:p w:rsidRPr="00692109" w:rsidR="00445C49" w:rsidP="00E141FC" w:rsidRDefault="00445C49" w14:paraId="39A3A8A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Implementation Fidelity</w:t>
            </w:r>
          </w:p>
        </w:tc>
        <w:tc>
          <w:tcPr>
            <w:tcW w:w="2268" w:type="dxa"/>
            <w:shd w:val="clear" w:color="auto" w:fill="E7E6E6" w:themeFill="background2"/>
            <w:vAlign w:val="bottom"/>
            <w:hideMark/>
          </w:tcPr>
          <w:p w:rsidRPr="00692109" w:rsidR="00445C49" w:rsidP="00E141FC" w:rsidRDefault="00445C49" w14:paraId="568AF84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E7E6E6" w:themeFill="background2"/>
            <w:vAlign w:val="bottom"/>
            <w:hideMark/>
          </w:tcPr>
          <w:p w:rsidRPr="00692109" w:rsidR="00445C49" w:rsidP="00E141FC" w:rsidRDefault="00445C49" w14:paraId="2C635FD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247D0B2F" w14:textId="77777777">
        <w:trPr>
          <w:trHeight w:val="780"/>
        </w:trPr>
        <w:tc>
          <w:tcPr>
            <w:tcW w:w="1326" w:type="dxa"/>
            <w:shd w:val="clear" w:color="auto" w:fill="auto"/>
            <w:vAlign w:val="bottom"/>
            <w:hideMark/>
          </w:tcPr>
          <w:p w:rsidRPr="00692109" w:rsidR="00445C49" w:rsidP="00E141FC" w:rsidRDefault="00445C49" w14:paraId="39DEA59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xml:space="preserve">LST </w:t>
            </w:r>
            <w:proofErr w:type="spellStart"/>
            <w:r w:rsidRPr="00692109">
              <w:rPr>
                <w:rFonts w:ascii="Calibri" w:hAnsi="Calibri" w:eastAsia="Times New Roman" w:cs="Calibri"/>
                <w:color w:val="000000"/>
                <w:sz w:val="16"/>
                <w:szCs w:val="16"/>
                <w:lang w:eastAsia="en-GB"/>
              </w:rPr>
              <w:t>Botvin</w:t>
            </w:r>
            <w:proofErr w:type="spellEnd"/>
            <w:r w:rsidRPr="00692109">
              <w:rPr>
                <w:rFonts w:ascii="Calibri" w:hAnsi="Calibri" w:eastAsia="Times New Roman" w:cs="Calibri"/>
                <w:color w:val="000000"/>
                <w:sz w:val="16"/>
                <w:szCs w:val="16"/>
                <w:lang w:eastAsia="en-GB"/>
              </w:rPr>
              <w:t xml:space="preserve"> 56</w:t>
            </w:r>
          </w:p>
        </w:tc>
        <w:tc>
          <w:tcPr>
            <w:tcW w:w="1079" w:type="dxa"/>
            <w:shd w:val="clear" w:color="auto" w:fill="auto"/>
            <w:vAlign w:val="bottom"/>
            <w:hideMark/>
          </w:tcPr>
          <w:p w:rsidRPr="00692109" w:rsidR="00445C49" w:rsidP="00E141FC" w:rsidRDefault="00445C49" w14:paraId="2D82C641" w14:textId="77777777">
            <w:pPr>
              <w:rPr>
                <w:rFonts w:ascii="Calibri" w:hAnsi="Calibri" w:eastAsia="Times New Roman" w:cs="Calibri"/>
                <w:color w:val="000000"/>
                <w:sz w:val="16"/>
                <w:szCs w:val="16"/>
                <w:lang w:eastAsia="en-GB"/>
              </w:rPr>
            </w:pPr>
            <w:proofErr w:type="spellStart"/>
            <w:r w:rsidRPr="00692109">
              <w:rPr>
                <w:rFonts w:ascii="Calibri" w:hAnsi="Calibri" w:eastAsia="Times New Roman" w:cs="Calibri"/>
                <w:color w:val="000000"/>
                <w:sz w:val="16"/>
                <w:szCs w:val="16"/>
                <w:lang w:eastAsia="en-GB"/>
              </w:rPr>
              <w:t>Botvin</w:t>
            </w:r>
            <w:proofErr w:type="spellEnd"/>
            <w:r w:rsidRPr="00692109">
              <w:rPr>
                <w:rFonts w:ascii="Calibri" w:hAnsi="Calibri" w:eastAsia="Times New Roman" w:cs="Calibri"/>
                <w:color w:val="000000"/>
                <w:sz w:val="16"/>
                <w:szCs w:val="16"/>
                <w:lang w:eastAsia="en-GB"/>
              </w:rPr>
              <w:t xml:space="preserve"> 1990a</w:t>
            </w:r>
          </w:p>
        </w:tc>
        <w:tc>
          <w:tcPr>
            <w:tcW w:w="1276" w:type="dxa"/>
            <w:shd w:val="clear" w:color="auto" w:fill="auto"/>
            <w:vAlign w:val="bottom"/>
            <w:hideMark/>
          </w:tcPr>
          <w:p w:rsidRPr="00692109" w:rsidR="00445C49" w:rsidP="00E141FC" w:rsidRDefault="00445C49" w14:paraId="0CFC7AE4"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4D03370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Adolescent Risky Driving</w:t>
            </w:r>
          </w:p>
        </w:tc>
        <w:tc>
          <w:tcPr>
            <w:tcW w:w="1276" w:type="dxa"/>
            <w:shd w:val="clear" w:color="auto" w:fill="auto"/>
            <w:vAlign w:val="bottom"/>
            <w:hideMark/>
          </w:tcPr>
          <w:p w:rsidRPr="00692109" w:rsidR="00445C49" w:rsidP="00E141FC" w:rsidRDefault="00445C49" w14:paraId="0F63A65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auto"/>
            <w:vAlign w:val="bottom"/>
            <w:hideMark/>
          </w:tcPr>
          <w:p w:rsidRPr="00692109" w:rsidR="00445C49" w:rsidP="00E141FC" w:rsidRDefault="00445C49" w14:paraId="7CF24A46"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HIV Risk Behaviour in Young Adulthood</w:t>
            </w:r>
          </w:p>
        </w:tc>
        <w:tc>
          <w:tcPr>
            <w:tcW w:w="1843" w:type="dxa"/>
            <w:shd w:val="clear" w:color="auto" w:fill="auto"/>
            <w:vAlign w:val="bottom"/>
            <w:hideMark/>
          </w:tcPr>
          <w:p w:rsidRPr="00692109" w:rsidR="00445C49" w:rsidP="00E141FC" w:rsidRDefault="00445C49" w14:paraId="76184F5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High risk substance use subgroup analysis 13 years after baseline (1998)</w:t>
            </w:r>
          </w:p>
        </w:tc>
        <w:tc>
          <w:tcPr>
            <w:tcW w:w="1984" w:type="dxa"/>
            <w:shd w:val="clear" w:color="auto" w:fill="auto"/>
            <w:vAlign w:val="bottom"/>
            <w:hideMark/>
          </w:tcPr>
          <w:p w:rsidRPr="00692109" w:rsidR="00445C49" w:rsidP="00E141FC" w:rsidRDefault="00445C49" w14:paraId="1DA9D7B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auto"/>
            <w:vAlign w:val="bottom"/>
            <w:hideMark/>
          </w:tcPr>
          <w:p w:rsidRPr="00692109" w:rsidR="00445C49" w:rsidP="00E141FC" w:rsidRDefault="00445C49" w14:paraId="17C63A9D"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auto"/>
            <w:vAlign w:val="bottom"/>
            <w:hideMark/>
          </w:tcPr>
          <w:p w:rsidRPr="00692109" w:rsidR="00445C49" w:rsidP="00E141FC" w:rsidRDefault="00445C49" w14:paraId="2AC3616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7A4EE020" w14:textId="77777777">
        <w:trPr>
          <w:trHeight w:val="520"/>
        </w:trPr>
        <w:tc>
          <w:tcPr>
            <w:tcW w:w="1326" w:type="dxa"/>
            <w:shd w:val="clear" w:color="auto" w:fill="E7E6E6" w:themeFill="background2"/>
            <w:vAlign w:val="bottom"/>
            <w:hideMark/>
          </w:tcPr>
          <w:p w:rsidRPr="00692109" w:rsidR="00445C49" w:rsidP="00E141FC" w:rsidRDefault="00445C49" w14:paraId="6C22BE3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LST - Seal 2006</w:t>
            </w:r>
          </w:p>
        </w:tc>
        <w:tc>
          <w:tcPr>
            <w:tcW w:w="1079" w:type="dxa"/>
            <w:shd w:val="clear" w:color="auto" w:fill="E7E6E6" w:themeFill="background2"/>
            <w:vAlign w:val="bottom"/>
            <w:hideMark/>
          </w:tcPr>
          <w:p w:rsidRPr="00692109" w:rsidR="00445C49" w:rsidP="00E141FC" w:rsidRDefault="00445C49" w14:paraId="0BE87AB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Seal 2006</w:t>
            </w:r>
          </w:p>
        </w:tc>
        <w:tc>
          <w:tcPr>
            <w:tcW w:w="1276" w:type="dxa"/>
            <w:shd w:val="clear" w:color="auto" w:fill="E7E6E6" w:themeFill="background2"/>
            <w:vAlign w:val="bottom"/>
            <w:hideMark/>
          </w:tcPr>
          <w:p w:rsidRPr="00692109" w:rsidR="00445C49" w:rsidP="00E141FC" w:rsidRDefault="00445C49" w14:paraId="70B932AB"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E7E6E6" w:themeFill="background2"/>
            <w:vAlign w:val="bottom"/>
            <w:hideMark/>
          </w:tcPr>
          <w:p w:rsidRPr="00692109" w:rsidR="00445C49" w:rsidP="00E141FC" w:rsidRDefault="00445C49" w14:paraId="0BD9C90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E7E6E6" w:themeFill="background2"/>
            <w:vAlign w:val="bottom"/>
            <w:hideMark/>
          </w:tcPr>
          <w:p w:rsidRPr="00692109" w:rsidR="00445C49" w:rsidP="00E141FC" w:rsidRDefault="00445C49" w14:paraId="3D02C62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Life skills - refusal and decision making; Knowledge and attitudes</w:t>
            </w:r>
          </w:p>
        </w:tc>
        <w:tc>
          <w:tcPr>
            <w:tcW w:w="1417" w:type="dxa"/>
            <w:shd w:val="clear" w:color="auto" w:fill="E7E6E6" w:themeFill="background2"/>
            <w:vAlign w:val="bottom"/>
            <w:hideMark/>
          </w:tcPr>
          <w:p w:rsidRPr="00692109" w:rsidR="00445C49" w:rsidP="00E141FC" w:rsidRDefault="00445C49" w14:paraId="2E7966A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E7E6E6" w:themeFill="background2"/>
            <w:vAlign w:val="bottom"/>
            <w:hideMark/>
          </w:tcPr>
          <w:p w:rsidRPr="00692109" w:rsidR="00445C49" w:rsidP="00E141FC" w:rsidRDefault="00445C49" w14:paraId="0263878F"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E7E6E6" w:themeFill="background2"/>
            <w:vAlign w:val="bottom"/>
            <w:hideMark/>
          </w:tcPr>
          <w:p w:rsidRPr="00692109" w:rsidR="00445C49" w:rsidP="00E141FC" w:rsidRDefault="00445C49" w14:paraId="3F54349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E7E6E6" w:themeFill="background2"/>
            <w:vAlign w:val="bottom"/>
            <w:hideMark/>
          </w:tcPr>
          <w:p w:rsidRPr="00692109" w:rsidR="00445C49" w:rsidP="00E141FC" w:rsidRDefault="00445C49" w14:paraId="1C72752E"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E7E6E6" w:themeFill="background2"/>
            <w:vAlign w:val="bottom"/>
            <w:hideMark/>
          </w:tcPr>
          <w:p w:rsidRPr="00692109" w:rsidR="00445C49" w:rsidP="00E141FC" w:rsidRDefault="00445C49" w14:paraId="6E06148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r w:rsidRPr="00692109" w:rsidR="00445C49" w:rsidTr="00E141FC" w14:paraId="71311201" w14:textId="77777777">
        <w:trPr>
          <w:trHeight w:val="260"/>
        </w:trPr>
        <w:tc>
          <w:tcPr>
            <w:tcW w:w="1326" w:type="dxa"/>
            <w:shd w:val="clear" w:color="auto" w:fill="auto"/>
            <w:vAlign w:val="bottom"/>
            <w:hideMark/>
          </w:tcPr>
          <w:p w:rsidRPr="00692109" w:rsidR="00445C49" w:rsidP="00E141FC" w:rsidRDefault="00445C49" w14:paraId="3EF91E57"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xml:space="preserve">LST - Smith 2004 </w:t>
            </w:r>
          </w:p>
        </w:tc>
        <w:tc>
          <w:tcPr>
            <w:tcW w:w="1079" w:type="dxa"/>
            <w:shd w:val="clear" w:color="auto" w:fill="auto"/>
            <w:vAlign w:val="bottom"/>
            <w:hideMark/>
          </w:tcPr>
          <w:p w:rsidRPr="00692109" w:rsidR="00445C49" w:rsidP="00E141FC" w:rsidRDefault="00445C49" w14:paraId="760DCD0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Smith 2004</w:t>
            </w:r>
          </w:p>
        </w:tc>
        <w:tc>
          <w:tcPr>
            <w:tcW w:w="1276" w:type="dxa"/>
            <w:shd w:val="clear" w:color="auto" w:fill="auto"/>
            <w:vAlign w:val="bottom"/>
            <w:hideMark/>
          </w:tcPr>
          <w:p w:rsidRPr="00692109" w:rsidR="00445C49" w:rsidP="00E141FC" w:rsidRDefault="00445C49" w14:paraId="0A7FE5E2"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134" w:type="dxa"/>
            <w:shd w:val="clear" w:color="auto" w:fill="auto"/>
            <w:vAlign w:val="bottom"/>
            <w:hideMark/>
          </w:tcPr>
          <w:p w:rsidRPr="00692109" w:rsidR="00445C49" w:rsidP="00E141FC" w:rsidRDefault="00445C49" w14:paraId="67A2BC48"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276" w:type="dxa"/>
            <w:shd w:val="clear" w:color="auto" w:fill="auto"/>
            <w:vAlign w:val="bottom"/>
            <w:hideMark/>
          </w:tcPr>
          <w:p w:rsidRPr="00692109" w:rsidR="00445C49" w:rsidP="00E141FC" w:rsidRDefault="00445C49" w14:paraId="691E044C"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417" w:type="dxa"/>
            <w:shd w:val="clear" w:color="auto" w:fill="auto"/>
            <w:vAlign w:val="bottom"/>
            <w:hideMark/>
          </w:tcPr>
          <w:p w:rsidRPr="00692109" w:rsidR="00445C49" w:rsidP="00E141FC" w:rsidRDefault="00445C49" w14:paraId="3F97D843"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843" w:type="dxa"/>
            <w:shd w:val="clear" w:color="auto" w:fill="auto"/>
            <w:vAlign w:val="bottom"/>
            <w:hideMark/>
          </w:tcPr>
          <w:p w:rsidRPr="00692109" w:rsidR="00445C49" w:rsidP="00E141FC" w:rsidRDefault="00445C49" w14:paraId="3F505775"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1984" w:type="dxa"/>
            <w:shd w:val="clear" w:color="auto" w:fill="auto"/>
            <w:vAlign w:val="bottom"/>
            <w:hideMark/>
          </w:tcPr>
          <w:p w:rsidRPr="00692109" w:rsidR="00445C49" w:rsidP="00E141FC" w:rsidRDefault="00445C49" w14:paraId="08380A89"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 </w:t>
            </w:r>
          </w:p>
        </w:tc>
        <w:tc>
          <w:tcPr>
            <w:tcW w:w="2268" w:type="dxa"/>
            <w:shd w:val="clear" w:color="auto" w:fill="auto"/>
            <w:vAlign w:val="bottom"/>
            <w:hideMark/>
          </w:tcPr>
          <w:p w:rsidRPr="00692109" w:rsidR="00445C49" w:rsidP="00E141FC" w:rsidRDefault="00445C49" w14:paraId="68F8D3E1"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c>
          <w:tcPr>
            <w:tcW w:w="1843" w:type="dxa"/>
            <w:shd w:val="clear" w:color="auto" w:fill="auto"/>
            <w:vAlign w:val="bottom"/>
            <w:hideMark/>
          </w:tcPr>
          <w:p w:rsidRPr="00692109" w:rsidR="00445C49" w:rsidP="00E141FC" w:rsidRDefault="00445C49" w14:paraId="2CE53BBA" w14:textId="77777777">
            <w:pPr>
              <w:rPr>
                <w:rFonts w:ascii="Calibri" w:hAnsi="Calibri" w:eastAsia="Times New Roman" w:cs="Calibri"/>
                <w:color w:val="000000"/>
                <w:sz w:val="16"/>
                <w:szCs w:val="16"/>
                <w:lang w:eastAsia="en-GB"/>
              </w:rPr>
            </w:pPr>
            <w:r w:rsidRPr="00692109">
              <w:rPr>
                <w:rFonts w:ascii="Calibri" w:hAnsi="Calibri" w:eastAsia="Times New Roman" w:cs="Calibri"/>
                <w:color w:val="000000"/>
                <w:sz w:val="16"/>
                <w:szCs w:val="16"/>
                <w:lang w:eastAsia="en-GB"/>
              </w:rPr>
              <w:t>NR</w:t>
            </w:r>
          </w:p>
        </w:tc>
      </w:tr>
    </w:tbl>
    <w:p w:rsidRPr="00F7316B" w:rsidR="00445C49" w:rsidRDefault="00445C49" w14:paraId="543F14E0" w14:textId="77777777">
      <w:pPr>
        <w:rPr>
          <w:lang w:val="en-US"/>
        </w:rPr>
      </w:pPr>
    </w:p>
    <w:sectPr w:rsidRPr="00F7316B" w:rsidR="00445C49" w:rsidSect="0019681E">
      <w:type w:val="continuous"/>
      <w:pgSz w:w="16817" w:h="11901"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80"/>
  <w:trackRevisions w:val="false"/>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81E"/>
    <w:rsid w:val="00005F01"/>
    <w:rsid w:val="00021F04"/>
    <w:rsid w:val="0003127B"/>
    <w:rsid w:val="00031535"/>
    <w:rsid w:val="00031C85"/>
    <w:rsid w:val="000473ED"/>
    <w:rsid w:val="000509F2"/>
    <w:rsid w:val="00061FFF"/>
    <w:rsid w:val="0007240E"/>
    <w:rsid w:val="00080739"/>
    <w:rsid w:val="00083CC7"/>
    <w:rsid w:val="00097F3E"/>
    <w:rsid w:val="000D6070"/>
    <w:rsid w:val="000F1118"/>
    <w:rsid w:val="000F142C"/>
    <w:rsid w:val="00112AA6"/>
    <w:rsid w:val="001208CF"/>
    <w:rsid w:val="00120F51"/>
    <w:rsid w:val="0012653E"/>
    <w:rsid w:val="00127140"/>
    <w:rsid w:val="00127C0F"/>
    <w:rsid w:val="001326E0"/>
    <w:rsid w:val="00143A28"/>
    <w:rsid w:val="00161A78"/>
    <w:rsid w:val="0016781C"/>
    <w:rsid w:val="00175812"/>
    <w:rsid w:val="001833A7"/>
    <w:rsid w:val="0019681E"/>
    <w:rsid w:val="001B6485"/>
    <w:rsid w:val="001B75BB"/>
    <w:rsid w:val="001F2860"/>
    <w:rsid w:val="00201AC3"/>
    <w:rsid w:val="0025604A"/>
    <w:rsid w:val="00275AFF"/>
    <w:rsid w:val="00276B3D"/>
    <w:rsid w:val="002863FD"/>
    <w:rsid w:val="002904DB"/>
    <w:rsid w:val="00295C89"/>
    <w:rsid w:val="002C6AEB"/>
    <w:rsid w:val="002E7958"/>
    <w:rsid w:val="002F2587"/>
    <w:rsid w:val="002F493F"/>
    <w:rsid w:val="00303A6B"/>
    <w:rsid w:val="0030493B"/>
    <w:rsid w:val="00316E1C"/>
    <w:rsid w:val="00341A7E"/>
    <w:rsid w:val="00344AD1"/>
    <w:rsid w:val="00345F79"/>
    <w:rsid w:val="00360FB1"/>
    <w:rsid w:val="003A0B1B"/>
    <w:rsid w:val="003B7F50"/>
    <w:rsid w:val="003C0421"/>
    <w:rsid w:val="003F3063"/>
    <w:rsid w:val="00404219"/>
    <w:rsid w:val="004065E4"/>
    <w:rsid w:val="004227DC"/>
    <w:rsid w:val="004310E5"/>
    <w:rsid w:val="00436A12"/>
    <w:rsid w:val="00436BA6"/>
    <w:rsid w:val="00440B78"/>
    <w:rsid w:val="004425EA"/>
    <w:rsid w:val="00445C49"/>
    <w:rsid w:val="004465C5"/>
    <w:rsid w:val="00475438"/>
    <w:rsid w:val="004C4A00"/>
    <w:rsid w:val="004E584A"/>
    <w:rsid w:val="00505200"/>
    <w:rsid w:val="00521EDA"/>
    <w:rsid w:val="0052237E"/>
    <w:rsid w:val="00525366"/>
    <w:rsid w:val="00531C28"/>
    <w:rsid w:val="00543A3C"/>
    <w:rsid w:val="00551288"/>
    <w:rsid w:val="00557C15"/>
    <w:rsid w:val="005613B9"/>
    <w:rsid w:val="00573185"/>
    <w:rsid w:val="00583BFA"/>
    <w:rsid w:val="005B01FA"/>
    <w:rsid w:val="005B7F12"/>
    <w:rsid w:val="005D4FE0"/>
    <w:rsid w:val="005D50EC"/>
    <w:rsid w:val="005E1107"/>
    <w:rsid w:val="00650B98"/>
    <w:rsid w:val="006859F8"/>
    <w:rsid w:val="00687981"/>
    <w:rsid w:val="006907BB"/>
    <w:rsid w:val="00692109"/>
    <w:rsid w:val="006967D8"/>
    <w:rsid w:val="006B16BF"/>
    <w:rsid w:val="006B7F4A"/>
    <w:rsid w:val="006F4D04"/>
    <w:rsid w:val="007071B1"/>
    <w:rsid w:val="007211A9"/>
    <w:rsid w:val="00735C96"/>
    <w:rsid w:val="0074588E"/>
    <w:rsid w:val="00764024"/>
    <w:rsid w:val="007835CD"/>
    <w:rsid w:val="007901DD"/>
    <w:rsid w:val="007A3ADD"/>
    <w:rsid w:val="007A722F"/>
    <w:rsid w:val="007D46C7"/>
    <w:rsid w:val="007F2152"/>
    <w:rsid w:val="007F4890"/>
    <w:rsid w:val="008046D2"/>
    <w:rsid w:val="00814254"/>
    <w:rsid w:val="00832916"/>
    <w:rsid w:val="008436C6"/>
    <w:rsid w:val="008473B7"/>
    <w:rsid w:val="0086603F"/>
    <w:rsid w:val="0086754F"/>
    <w:rsid w:val="0088516E"/>
    <w:rsid w:val="00897328"/>
    <w:rsid w:val="008A6DA0"/>
    <w:rsid w:val="008B5504"/>
    <w:rsid w:val="008B5E80"/>
    <w:rsid w:val="008C4443"/>
    <w:rsid w:val="008E3C27"/>
    <w:rsid w:val="008E4CB1"/>
    <w:rsid w:val="008F2A5C"/>
    <w:rsid w:val="008F5287"/>
    <w:rsid w:val="008F7ACE"/>
    <w:rsid w:val="00905348"/>
    <w:rsid w:val="0091029C"/>
    <w:rsid w:val="0094223B"/>
    <w:rsid w:val="009448D8"/>
    <w:rsid w:val="00947B1B"/>
    <w:rsid w:val="0095114B"/>
    <w:rsid w:val="00961A21"/>
    <w:rsid w:val="009624ED"/>
    <w:rsid w:val="00991D2D"/>
    <w:rsid w:val="009A1C49"/>
    <w:rsid w:val="009A2B73"/>
    <w:rsid w:val="009B4CA0"/>
    <w:rsid w:val="009C0557"/>
    <w:rsid w:val="009C1C1A"/>
    <w:rsid w:val="00A0214D"/>
    <w:rsid w:val="00A17132"/>
    <w:rsid w:val="00A3099A"/>
    <w:rsid w:val="00A36187"/>
    <w:rsid w:val="00A557C8"/>
    <w:rsid w:val="00A56EBA"/>
    <w:rsid w:val="00A62470"/>
    <w:rsid w:val="00A66507"/>
    <w:rsid w:val="00A915ED"/>
    <w:rsid w:val="00AA2530"/>
    <w:rsid w:val="00AE33BE"/>
    <w:rsid w:val="00B05E5F"/>
    <w:rsid w:val="00B064C7"/>
    <w:rsid w:val="00B53111"/>
    <w:rsid w:val="00B647CA"/>
    <w:rsid w:val="00B7361E"/>
    <w:rsid w:val="00BB0957"/>
    <w:rsid w:val="00BC029A"/>
    <w:rsid w:val="00BC1B20"/>
    <w:rsid w:val="00C000B6"/>
    <w:rsid w:val="00C31852"/>
    <w:rsid w:val="00C32F6A"/>
    <w:rsid w:val="00C426B5"/>
    <w:rsid w:val="00C6602E"/>
    <w:rsid w:val="00C8236C"/>
    <w:rsid w:val="00C839F8"/>
    <w:rsid w:val="00C90A0D"/>
    <w:rsid w:val="00CA5128"/>
    <w:rsid w:val="00CC1E89"/>
    <w:rsid w:val="00CE0246"/>
    <w:rsid w:val="00CE1E16"/>
    <w:rsid w:val="00CE4A09"/>
    <w:rsid w:val="00CE5C61"/>
    <w:rsid w:val="00CF0586"/>
    <w:rsid w:val="00CF3232"/>
    <w:rsid w:val="00D11B32"/>
    <w:rsid w:val="00D11DDA"/>
    <w:rsid w:val="00D12B3B"/>
    <w:rsid w:val="00D222CB"/>
    <w:rsid w:val="00D51BC0"/>
    <w:rsid w:val="00D81698"/>
    <w:rsid w:val="00D8459C"/>
    <w:rsid w:val="00D90376"/>
    <w:rsid w:val="00DB5363"/>
    <w:rsid w:val="00DC2971"/>
    <w:rsid w:val="00E016CF"/>
    <w:rsid w:val="00E0232C"/>
    <w:rsid w:val="00E04055"/>
    <w:rsid w:val="00E2672F"/>
    <w:rsid w:val="00E56D7E"/>
    <w:rsid w:val="00E573E1"/>
    <w:rsid w:val="00E610D5"/>
    <w:rsid w:val="00E61DAD"/>
    <w:rsid w:val="00E7385D"/>
    <w:rsid w:val="00E902FF"/>
    <w:rsid w:val="00E92D60"/>
    <w:rsid w:val="00E95D46"/>
    <w:rsid w:val="00EA204B"/>
    <w:rsid w:val="00EA72FF"/>
    <w:rsid w:val="00EB1E7E"/>
    <w:rsid w:val="00EE48D8"/>
    <w:rsid w:val="00EE5243"/>
    <w:rsid w:val="00F05456"/>
    <w:rsid w:val="00F108CF"/>
    <w:rsid w:val="00F153E3"/>
    <w:rsid w:val="00F61E49"/>
    <w:rsid w:val="00F7316B"/>
    <w:rsid w:val="00F763C4"/>
    <w:rsid w:val="00F83EAA"/>
    <w:rsid w:val="00F85277"/>
    <w:rsid w:val="00F921C5"/>
    <w:rsid w:val="00FA0EFA"/>
    <w:rsid w:val="00FA7616"/>
    <w:rsid w:val="00FD34ED"/>
    <w:rsid w:val="00FD6A30"/>
    <w:rsid w:val="00FE77E6"/>
    <w:rsid w:val="2404A472"/>
    <w:rsid w:val="2D9FEEC9"/>
    <w:rsid w:val="56B32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58CE37D"/>
  <w15:chartTrackingRefBased/>
  <w15:docId w15:val="{BED09CFB-F3B0-774D-AC52-25275E82D81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LineNumber">
    <w:name w:val="line number"/>
    <w:basedOn w:val="DefaultParagraphFont"/>
    <w:uiPriority w:val="99"/>
    <w:semiHidden/>
    <w:unhideWhenUsed/>
    <w:rsid w:val="00196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700008">
      <w:bodyDiv w:val="1"/>
      <w:marLeft w:val="0"/>
      <w:marRight w:val="0"/>
      <w:marTop w:val="0"/>
      <w:marBottom w:val="0"/>
      <w:divBdr>
        <w:top w:val="none" w:sz="0" w:space="0" w:color="auto"/>
        <w:left w:val="none" w:sz="0" w:space="0" w:color="auto"/>
        <w:bottom w:val="none" w:sz="0" w:space="0" w:color="auto"/>
        <w:right w:val="none" w:sz="0" w:space="0" w:color="auto"/>
      </w:divBdr>
    </w:div>
    <w:div w:id="65098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customXml" Target="../customXml/item4.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050EDC65C0C62439B618E81673E3589" ma:contentTypeVersion="6" ma:contentTypeDescription="Create a new document." ma:contentTypeScope="" ma:versionID="b0635eb34f929b9eb6dc0c43c7fc25a7">
  <xsd:schema xmlns:xsd="http://www.w3.org/2001/XMLSchema" xmlns:xs="http://www.w3.org/2001/XMLSchema" xmlns:p="http://schemas.microsoft.com/office/2006/metadata/properties" xmlns:ns2="1b2a34a4-eab0-4d8d-8bba-9831ca9730f4" xmlns:ns3="431a4f2c-73d7-410c-99fd-a2860aff9c3c" targetNamespace="http://schemas.microsoft.com/office/2006/metadata/properties" ma:root="true" ma:fieldsID="5cc1a275c319f8347933e2950c6acce2" ns2:_="" ns3:_="">
    <xsd:import namespace="1b2a34a4-eab0-4d8d-8bba-9831ca9730f4"/>
    <xsd:import namespace="431a4f2c-73d7-410c-99fd-a2860aff9c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a34a4-eab0-4d8d-8bba-9831ca9730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1a4f2c-73d7-410c-99fd-a2860aff9c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7EB9E8-782D-FC46-A679-A440A263B388}">
  <ds:schemaRefs>
    <ds:schemaRef ds:uri="http://schemas.openxmlformats.org/officeDocument/2006/bibliography"/>
  </ds:schemaRefs>
</ds:datastoreItem>
</file>

<file path=customXml/itemProps2.xml><?xml version="1.0" encoding="utf-8"?>
<ds:datastoreItem xmlns:ds="http://schemas.openxmlformats.org/officeDocument/2006/customXml" ds:itemID="{6535C8CC-341D-4BF9-8B1E-B983A6E255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DB2F98-1411-4FEC-821D-66DED91826E7}">
  <ds:schemaRefs>
    <ds:schemaRef ds:uri="http://schemas.microsoft.com/sharepoint/v3/contenttype/forms"/>
  </ds:schemaRefs>
</ds:datastoreItem>
</file>

<file path=customXml/itemProps4.xml><?xml version="1.0" encoding="utf-8"?>
<ds:datastoreItem xmlns:ds="http://schemas.openxmlformats.org/officeDocument/2006/customXml" ds:itemID="{F29B9312-1AA6-43AD-97C1-A4C7639C0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a34a4-eab0-4d8d-8bba-9831ca9730f4"/>
    <ds:schemaRef ds:uri="431a4f2c-73d7-410c-99fd-a2860aff9c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Tinner</dc:creator>
  <keywords/>
  <dc:description/>
  <lastModifiedBy>Laura Tinner</lastModifiedBy>
  <revision>7</revision>
  <dcterms:created xsi:type="dcterms:W3CDTF">2021-07-02T11:08:00.0000000Z</dcterms:created>
  <dcterms:modified xsi:type="dcterms:W3CDTF">2021-09-30T07:26:25.4885554Z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0x0101008050EDC65C0C62439B618E81673E3589</vt:lpwstr>
  </property>
</Properties>
</file>