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9BA66" w14:textId="73AFCF19" w:rsidR="00814254" w:rsidRPr="00706FA3" w:rsidRDefault="003426DB">
      <w:pPr>
        <w:rPr>
          <w:b/>
          <w:bCs/>
          <w:u w:val="single"/>
          <w:lang w:val="en-US"/>
        </w:rPr>
      </w:pPr>
      <w:r w:rsidRPr="00706FA3">
        <w:rPr>
          <w:b/>
          <w:bCs/>
          <w:u w:val="single"/>
          <w:lang w:val="en-US"/>
        </w:rPr>
        <w:t xml:space="preserve">Additional File </w:t>
      </w:r>
      <w:r w:rsidR="00706FA3" w:rsidRPr="00706FA3">
        <w:rPr>
          <w:b/>
          <w:bCs/>
          <w:u w:val="single"/>
          <w:lang w:val="en-US"/>
        </w:rPr>
        <w:t>6</w:t>
      </w:r>
      <w:r w:rsidRPr="00706FA3">
        <w:rPr>
          <w:b/>
          <w:bCs/>
          <w:u w:val="single"/>
          <w:lang w:val="en-US"/>
        </w:rPr>
        <w:t xml:space="preserve">: List of planned subgroup analyses </w:t>
      </w:r>
    </w:p>
    <w:p w14:paraId="25941FE5" w14:textId="159AB5B0" w:rsidR="003426DB" w:rsidRDefault="003426DB">
      <w:pPr>
        <w:rPr>
          <w:u w:val="single"/>
          <w:lang w:val="en-US"/>
        </w:rPr>
      </w:pPr>
    </w:p>
    <w:p w14:paraId="6B38D41C" w14:textId="250DFF5D" w:rsidR="003426DB" w:rsidRPr="003426DB" w:rsidRDefault="003426DB">
      <w:pPr>
        <w:rPr>
          <w:lang w:val="en-US"/>
        </w:rPr>
      </w:pPr>
      <w:r w:rsidRPr="0F88B7D1">
        <w:rPr>
          <w:lang w:val="en-US"/>
        </w:rPr>
        <w:t xml:space="preserve">The following analyses to compare subgroups by parameters were planned in the protocol to investigate heterogeneity. </w:t>
      </w:r>
      <w:r w:rsidR="62C8D19C" w:rsidRPr="0F88B7D1">
        <w:rPr>
          <w:lang w:val="en-US"/>
        </w:rPr>
        <w:t>Data were either insufficiently reported or there were not enough studies</w:t>
      </w:r>
      <w:r w:rsidRPr="0F88B7D1">
        <w:rPr>
          <w:lang w:val="en-US"/>
        </w:rPr>
        <w:t xml:space="preserve"> to allow us to complete </w:t>
      </w:r>
      <w:r w:rsidR="6E4F4C42" w:rsidRPr="0F88B7D1">
        <w:rPr>
          <w:lang w:val="en-US"/>
        </w:rPr>
        <w:t>most of these</w:t>
      </w:r>
      <w:r w:rsidRPr="0F88B7D1">
        <w:rPr>
          <w:lang w:val="en-US"/>
        </w:rPr>
        <w:t xml:space="preserve"> analyses</w:t>
      </w:r>
      <w:r w:rsidR="1FB807BC" w:rsidRPr="0F88B7D1">
        <w:rPr>
          <w:lang w:val="en-US"/>
        </w:rPr>
        <w:t>. We were able to conduct part of subgroup analysis f.</w:t>
      </w:r>
      <w:r w:rsidR="1FB807BC" w:rsidRPr="0F88B7D1">
        <w:rPr>
          <w:i/>
          <w:iCs/>
          <w:lang w:val="en-US"/>
        </w:rPr>
        <w:t xml:space="preserve"> </w:t>
      </w:r>
      <w:r w:rsidR="1FB807BC" w:rsidRPr="0F88B7D1">
        <w:rPr>
          <w:lang w:val="en-US"/>
        </w:rPr>
        <w:t xml:space="preserve">as we </w:t>
      </w:r>
      <w:r w:rsidR="65ADE980" w:rsidRPr="0F88B7D1">
        <w:rPr>
          <w:lang w:val="en-US"/>
        </w:rPr>
        <w:t>analyzed</w:t>
      </w:r>
      <w:r w:rsidR="1FB807BC" w:rsidRPr="0F88B7D1">
        <w:rPr>
          <w:lang w:val="en-US"/>
        </w:rPr>
        <w:t xml:space="preserve"> the main results by </w:t>
      </w:r>
      <w:r w:rsidR="28731495" w:rsidRPr="0F88B7D1">
        <w:rPr>
          <w:lang w:val="en-US"/>
        </w:rPr>
        <w:t xml:space="preserve">type of intervention (family, school, individual, combination and universal or targeted). </w:t>
      </w:r>
    </w:p>
    <w:p w14:paraId="4E41EEB0" w14:textId="77777777" w:rsidR="003426DB" w:rsidRDefault="003426DB">
      <w:pPr>
        <w:rPr>
          <w:u w:val="single"/>
          <w:lang w:val="en-US"/>
        </w:rPr>
      </w:pPr>
    </w:p>
    <w:p w14:paraId="370436C2" w14:textId="77777777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Age group at start of intervention </w:t>
      </w:r>
    </w:p>
    <w:p w14:paraId="4896CD79" w14:textId="33FB79B4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Gender </w:t>
      </w:r>
    </w:p>
    <w:p w14:paraId="68F3472D" w14:textId="77777777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Participants (individual, infant, child, adolescent, parent, guardian, carer, grandparent, teacher, nurse) </w:t>
      </w:r>
    </w:p>
    <w:p w14:paraId="2794C7FB" w14:textId="77777777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Number of behaviours targeted </w:t>
      </w:r>
    </w:p>
    <w:p w14:paraId="647FC85A" w14:textId="77777777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Duration of intervention </w:t>
      </w:r>
    </w:p>
    <w:p w14:paraId="0F600A1B" w14:textId="77777777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 xml:space="preserve">Type of intervention (pre- or antenatal, family, preschool, school, friendship group; and whether the intervention was universal or targeted to a high-risk group(s)) </w:t>
      </w:r>
    </w:p>
    <w:p w14:paraId="6D98AFBC" w14:textId="72705CF0" w:rsidR="003426DB" w:rsidRPr="003426DB" w:rsidRDefault="003426DB" w:rsidP="0F88B7D1">
      <w:pPr>
        <w:pStyle w:val="ListParagraph"/>
        <w:numPr>
          <w:ilvl w:val="0"/>
          <w:numId w:val="1"/>
        </w:numPr>
        <w:rPr>
          <w:rFonts w:eastAsiaTheme="minorEastAsia"/>
          <w:lang w:eastAsia="en-GB"/>
        </w:rPr>
      </w:pPr>
      <w:r w:rsidRPr="0F88B7D1">
        <w:rPr>
          <w:rFonts w:eastAsia="Times New Roman"/>
          <w:lang w:eastAsia="en-GB"/>
        </w:rPr>
        <w:t>High-income or low- and middle-income country</w:t>
      </w:r>
    </w:p>
    <w:p w14:paraId="782101D1" w14:textId="77777777" w:rsidR="003426DB" w:rsidRPr="003426DB" w:rsidRDefault="003426DB">
      <w:pPr>
        <w:rPr>
          <w:u w:val="single"/>
          <w:lang w:val="en-US"/>
        </w:rPr>
      </w:pPr>
    </w:p>
    <w:sectPr w:rsidR="003426DB" w:rsidRPr="003426DB" w:rsidSect="003426DB">
      <w:type w:val="continuous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06039"/>
    <w:multiLevelType w:val="hybridMultilevel"/>
    <w:tmpl w:val="74A686BA"/>
    <w:lvl w:ilvl="0" w:tplc="01324950">
      <w:start w:val="1"/>
      <w:numFmt w:val="lowerLetter"/>
      <w:lvlText w:val="%1."/>
      <w:lvlJc w:val="left"/>
      <w:pPr>
        <w:ind w:left="720" w:hanging="360"/>
      </w:pPr>
    </w:lvl>
    <w:lvl w:ilvl="1" w:tplc="DF96FB5C">
      <w:start w:val="1"/>
      <w:numFmt w:val="lowerLetter"/>
      <w:lvlText w:val="%2."/>
      <w:lvlJc w:val="left"/>
      <w:pPr>
        <w:ind w:left="1440" w:hanging="360"/>
      </w:pPr>
    </w:lvl>
    <w:lvl w:ilvl="2" w:tplc="B84CC4D4">
      <w:start w:val="1"/>
      <w:numFmt w:val="lowerRoman"/>
      <w:lvlText w:val="%3."/>
      <w:lvlJc w:val="right"/>
      <w:pPr>
        <w:ind w:left="2160" w:hanging="180"/>
      </w:pPr>
    </w:lvl>
    <w:lvl w:ilvl="3" w:tplc="80E4137E">
      <w:start w:val="1"/>
      <w:numFmt w:val="decimal"/>
      <w:lvlText w:val="%4."/>
      <w:lvlJc w:val="left"/>
      <w:pPr>
        <w:ind w:left="2880" w:hanging="360"/>
      </w:pPr>
    </w:lvl>
    <w:lvl w:ilvl="4" w:tplc="40A6A278">
      <w:start w:val="1"/>
      <w:numFmt w:val="lowerLetter"/>
      <w:lvlText w:val="%5."/>
      <w:lvlJc w:val="left"/>
      <w:pPr>
        <w:ind w:left="3600" w:hanging="360"/>
      </w:pPr>
    </w:lvl>
    <w:lvl w:ilvl="5" w:tplc="4E9AF1EC">
      <w:start w:val="1"/>
      <w:numFmt w:val="lowerRoman"/>
      <w:lvlText w:val="%6."/>
      <w:lvlJc w:val="right"/>
      <w:pPr>
        <w:ind w:left="4320" w:hanging="180"/>
      </w:pPr>
    </w:lvl>
    <w:lvl w:ilvl="6" w:tplc="7E96C8E6">
      <w:start w:val="1"/>
      <w:numFmt w:val="decimal"/>
      <w:lvlText w:val="%7."/>
      <w:lvlJc w:val="left"/>
      <w:pPr>
        <w:ind w:left="5040" w:hanging="360"/>
      </w:pPr>
    </w:lvl>
    <w:lvl w:ilvl="7" w:tplc="C45C9452">
      <w:start w:val="1"/>
      <w:numFmt w:val="lowerLetter"/>
      <w:lvlText w:val="%8."/>
      <w:lvlJc w:val="left"/>
      <w:pPr>
        <w:ind w:left="5760" w:hanging="360"/>
      </w:pPr>
    </w:lvl>
    <w:lvl w:ilvl="8" w:tplc="A0763A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92E66"/>
    <w:multiLevelType w:val="hybridMultilevel"/>
    <w:tmpl w:val="7480D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DB"/>
    <w:rsid w:val="00005F01"/>
    <w:rsid w:val="00021F04"/>
    <w:rsid w:val="0003127B"/>
    <w:rsid w:val="00031535"/>
    <w:rsid w:val="00031C85"/>
    <w:rsid w:val="000473ED"/>
    <w:rsid w:val="00061FFF"/>
    <w:rsid w:val="0007240E"/>
    <w:rsid w:val="00080739"/>
    <w:rsid w:val="00097F3E"/>
    <w:rsid w:val="000D6070"/>
    <w:rsid w:val="000F1118"/>
    <w:rsid w:val="00112AA6"/>
    <w:rsid w:val="00120F51"/>
    <w:rsid w:val="0012653E"/>
    <w:rsid w:val="00127140"/>
    <w:rsid w:val="00127C0F"/>
    <w:rsid w:val="001326E0"/>
    <w:rsid w:val="00143A28"/>
    <w:rsid w:val="00161A78"/>
    <w:rsid w:val="0016781C"/>
    <w:rsid w:val="00175812"/>
    <w:rsid w:val="001833A7"/>
    <w:rsid w:val="001B75BB"/>
    <w:rsid w:val="0025604A"/>
    <w:rsid w:val="00275AFF"/>
    <w:rsid w:val="00276B3D"/>
    <w:rsid w:val="002863FD"/>
    <w:rsid w:val="00295C89"/>
    <w:rsid w:val="002C6AEB"/>
    <w:rsid w:val="002F493F"/>
    <w:rsid w:val="00303A6B"/>
    <w:rsid w:val="0030493B"/>
    <w:rsid w:val="00341A7E"/>
    <w:rsid w:val="003426DB"/>
    <w:rsid w:val="00344AD1"/>
    <w:rsid w:val="00360FB1"/>
    <w:rsid w:val="003A0B1B"/>
    <w:rsid w:val="003C0421"/>
    <w:rsid w:val="00404219"/>
    <w:rsid w:val="004065E4"/>
    <w:rsid w:val="004310E5"/>
    <w:rsid w:val="00436A12"/>
    <w:rsid w:val="00436BA6"/>
    <w:rsid w:val="00440B78"/>
    <w:rsid w:val="004425EA"/>
    <w:rsid w:val="00475438"/>
    <w:rsid w:val="004E584A"/>
    <w:rsid w:val="00505200"/>
    <w:rsid w:val="00521EDA"/>
    <w:rsid w:val="00525366"/>
    <w:rsid w:val="00531C28"/>
    <w:rsid w:val="00543A3C"/>
    <w:rsid w:val="00557C15"/>
    <w:rsid w:val="005613B9"/>
    <w:rsid w:val="00573185"/>
    <w:rsid w:val="00583BFA"/>
    <w:rsid w:val="005B01FA"/>
    <w:rsid w:val="005B7F12"/>
    <w:rsid w:val="005D4FE0"/>
    <w:rsid w:val="005D50EC"/>
    <w:rsid w:val="005E1107"/>
    <w:rsid w:val="00650B98"/>
    <w:rsid w:val="006859F8"/>
    <w:rsid w:val="00687981"/>
    <w:rsid w:val="006907BB"/>
    <w:rsid w:val="006967D8"/>
    <w:rsid w:val="006B16BF"/>
    <w:rsid w:val="006B7F4A"/>
    <w:rsid w:val="00706FA3"/>
    <w:rsid w:val="007071B1"/>
    <w:rsid w:val="007211A9"/>
    <w:rsid w:val="00735C96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32916"/>
    <w:rsid w:val="008436C6"/>
    <w:rsid w:val="008473B7"/>
    <w:rsid w:val="00897328"/>
    <w:rsid w:val="008B5E80"/>
    <w:rsid w:val="008C4443"/>
    <w:rsid w:val="008E3C27"/>
    <w:rsid w:val="008E4CB1"/>
    <w:rsid w:val="008F5287"/>
    <w:rsid w:val="008F7ACE"/>
    <w:rsid w:val="00905348"/>
    <w:rsid w:val="009448D8"/>
    <w:rsid w:val="00947B1B"/>
    <w:rsid w:val="00961A21"/>
    <w:rsid w:val="009624ED"/>
    <w:rsid w:val="00991D2D"/>
    <w:rsid w:val="009A1C49"/>
    <w:rsid w:val="009C1C1A"/>
    <w:rsid w:val="00A0214D"/>
    <w:rsid w:val="00A17132"/>
    <w:rsid w:val="00A3099A"/>
    <w:rsid w:val="00A36187"/>
    <w:rsid w:val="00A557C8"/>
    <w:rsid w:val="00A56EBA"/>
    <w:rsid w:val="00A915ED"/>
    <w:rsid w:val="00AE33BE"/>
    <w:rsid w:val="00B05E5F"/>
    <w:rsid w:val="00B53111"/>
    <w:rsid w:val="00B647CA"/>
    <w:rsid w:val="00B7361E"/>
    <w:rsid w:val="00BB0957"/>
    <w:rsid w:val="00BC029A"/>
    <w:rsid w:val="00BE5E7B"/>
    <w:rsid w:val="00C000B6"/>
    <w:rsid w:val="00C31852"/>
    <w:rsid w:val="00C32F6A"/>
    <w:rsid w:val="00C426B5"/>
    <w:rsid w:val="00C6602E"/>
    <w:rsid w:val="00C8236C"/>
    <w:rsid w:val="00C839F8"/>
    <w:rsid w:val="00C90A0D"/>
    <w:rsid w:val="00CA5128"/>
    <w:rsid w:val="00CC1E89"/>
    <w:rsid w:val="00CE1E16"/>
    <w:rsid w:val="00CF0586"/>
    <w:rsid w:val="00CF3232"/>
    <w:rsid w:val="00D11B32"/>
    <w:rsid w:val="00D11DDA"/>
    <w:rsid w:val="00D12B3B"/>
    <w:rsid w:val="00D222CB"/>
    <w:rsid w:val="00D51BC0"/>
    <w:rsid w:val="00D81698"/>
    <w:rsid w:val="00D8459C"/>
    <w:rsid w:val="00D90376"/>
    <w:rsid w:val="00DC2971"/>
    <w:rsid w:val="00E0232C"/>
    <w:rsid w:val="00E04055"/>
    <w:rsid w:val="00E2672F"/>
    <w:rsid w:val="00E56D7E"/>
    <w:rsid w:val="00E573E1"/>
    <w:rsid w:val="00E61DAD"/>
    <w:rsid w:val="00E902FF"/>
    <w:rsid w:val="00E95D46"/>
    <w:rsid w:val="00EA204B"/>
    <w:rsid w:val="00EA72FF"/>
    <w:rsid w:val="00EB1E7E"/>
    <w:rsid w:val="00EE48D8"/>
    <w:rsid w:val="00EE5243"/>
    <w:rsid w:val="00F05456"/>
    <w:rsid w:val="00F108CF"/>
    <w:rsid w:val="00F153E3"/>
    <w:rsid w:val="00F61E49"/>
    <w:rsid w:val="00F763C4"/>
    <w:rsid w:val="00F85277"/>
    <w:rsid w:val="00F921C5"/>
    <w:rsid w:val="00FA7616"/>
    <w:rsid w:val="00FD6A30"/>
    <w:rsid w:val="0F88B7D1"/>
    <w:rsid w:val="1FB807BC"/>
    <w:rsid w:val="28731495"/>
    <w:rsid w:val="29B100D2"/>
    <w:rsid w:val="48255A60"/>
    <w:rsid w:val="62C8D19C"/>
    <w:rsid w:val="65ADE980"/>
    <w:rsid w:val="6E4F4C42"/>
    <w:rsid w:val="7F86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AC4FE"/>
  <w15:chartTrackingRefBased/>
  <w15:docId w15:val="{BF96AE7E-3E16-C140-ACE2-710F422F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26DB"/>
  </w:style>
  <w:style w:type="paragraph" w:styleId="ListParagraph">
    <w:name w:val="List Paragraph"/>
    <w:basedOn w:val="Normal"/>
    <w:uiPriority w:val="34"/>
    <w:qFormat/>
    <w:rsid w:val="00342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4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AF9315-91D7-493F-A346-4DAFCB486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46E184-C6EC-4F27-B8BD-BC139CC31E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FD525-9798-47AE-ADA8-A9E85BEA6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747</Characters>
  <Application>Microsoft Office Word</Application>
  <DocSecurity>0</DocSecurity>
  <Lines>12</Lines>
  <Paragraphs>2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Tinner</dc:creator>
  <cp:keywords/>
  <dc:description/>
  <cp:lastModifiedBy>Laura Tinner</cp:lastModifiedBy>
  <cp:revision>4</cp:revision>
  <dcterms:created xsi:type="dcterms:W3CDTF">2021-07-01T10:49:00Z</dcterms:created>
  <dcterms:modified xsi:type="dcterms:W3CDTF">2021-08-27T10:31:00Z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