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C02F" w14:textId="21AF05C4" w:rsidR="00D5429E" w:rsidRPr="00B82197" w:rsidRDefault="00D5429E" w:rsidP="00B82197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82197">
        <w:rPr>
          <w:rFonts w:ascii="Times New Roman" w:hAnsi="Times New Roman" w:cs="Times New Roman"/>
          <w:b/>
          <w:bCs/>
          <w:kern w:val="0"/>
          <w:sz w:val="32"/>
          <w:szCs w:val="32"/>
        </w:rPr>
        <w:t>Supplementary material</w:t>
      </w:r>
    </w:p>
    <w:p w14:paraId="527CED92" w14:textId="77777777" w:rsidR="00D5429E" w:rsidRPr="00B82197" w:rsidRDefault="00D5429E" w:rsidP="00B82197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2"/>
        </w:rPr>
      </w:pPr>
    </w:p>
    <w:p w14:paraId="23E92ED8" w14:textId="7C77FDDB" w:rsidR="00D5429E" w:rsidRPr="00B82197" w:rsidRDefault="00D5429E" w:rsidP="00B82197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821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The Burden of Pneumoconiosis in China: </w:t>
      </w:r>
      <w:r w:rsidR="003E01D2" w:rsidRPr="003E01D2">
        <w:rPr>
          <w:rFonts w:ascii="Times New Roman" w:hAnsi="Times New Roman" w:cs="Times New Roman"/>
          <w:b/>
          <w:bCs/>
          <w:kern w:val="0"/>
          <w:sz w:val="24"/>
          <w:szCs w:val="24"/>
        </w:rPr>
        <w:t>An Analysis</w:t>
      </w:r>
      <w:r w:rsidRPr="00B821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8417DE" w:rsidRPr="0003765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from</w:t>
      </w:r>
      <w:r w:rsidRPr="00B821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the Global Burden of Disease Study 2019</w:t>
      </w:r>
    </w:p>
    <w:p w14:paraId="5A8B0DC2" w14:textId="239BC2EA" w:rsidR="00D5429E" w:rsidRPr="004912A8" w:rsidRDefault="00D5429E" w:rsidP="00B82197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8716E90" w14:textId="72B93C74" w:rsidR="00D5429E" w:rsidRPr="002922C9" w:rsidRDefault="00D5429E" w:rsidP="00B82197">
      <w:pPr>
        <w:widowControl/>
        <w:tabs>
          <w:tab w:val="left" w:pos="3670"/>
        </w:tabs>
        <w:spacing w:line="360" w:lineRule="auto"/>
        <w:rPr>
          <w:rFonts w:ascii="Times New Roman" w:hAnsi="Times New Roman" w:cs="Times New Roman"/>
          <w:sz w:val="22"/>
        </w:rPr>
      </w:pPr>
      <w:r w:rsidRPr="002922C9">
        <w:rPr>
          <w:rFonts w:ascii="Times New Roman" w:hAnsi="Times New Roman" w:cs="Times New Roman"/>
          <w:sz w:val="22"/>
        </w:rPr>
        <w:t>Jie Li, Peng Yin, Haidong Wang, Lijun Wang, Jinling You, Jiangmei Liu, Yunning Liu, Wei Wang, Xiao Zhang, Piye Niu*, Maigeng Zhou*</w:t>
      </w:r>
    </w:p>
    <w:p w14:paraId="47512BF2" w14:textId="149041BD" w:rsidR="00B82197" w:rsidRDefault="00B82197" w:rsidP="00B82197">
      <w:pPr>
        <w:widowControl/>
        <w:tabs>
          <w:tab w:val="left" w:pos="367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6B917" w14:textId="77777777" w:rsidR="00020294" w:rsidRPr="00B82197" w:rsidRDefault="00020294" w:rsidP="00B82197">
      <w:pPr>
        <w:widowControl/>
        <w:tabs>
          <w:tab w:val="left" w:pos="367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4DAC7" w14:textId="7CAA45A1" w:rsidR="00B82197" w:rsidRPr="002922C9" w:rsidRDefault="00B82197" w:rsidP="00B82197">
      <w:pPr>
        <w:widowControl/>
        <w:tabs>
          <w:tab w:val="left" w:pos="3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C9">
        <w:rPr>
          <w:rFonts w:ascii="Times New Roman" w:hAnsi="Times New Roman" w:cs="Times New Roman"/>
          <w:sz w:val="24"/>
          <w:szCs w:val="24"/>
        </w:rPr>
        <w:t xml:space="preserve">Table S1. </w:t>
      </w:r>
      <w:r w:rsidR="00E247B7" w:rsidRPr="00E247B7">
        <w:rPr>
          <w:rFonts w:ascii="Times New Roman" w:hAnsi="Times New Roman" w:cs="Times New Roman"/>
          <w:sz w:val="24"/>
          <w:szCs w:val="24"/>
        </w:rPr>
        <w:t>Crude incidence, death, and DALY rate of pneumoconiosis (per 100,000) in China, 1990-2019</w:t>
      </w:r>
    </w:p>
    <w:p w14:paraId="12C8FFF1" w14:textId="60F73F60" w:rsidR="00B82197" w:rsidRPr="002922C9" w:rsidRDefault="00B82197" w:rsidP="00B82197">
      <w:pPr>
        <w:widowControl/>
        <w:tabs>
          <w:tab w:val="left" w:pos="3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C9">
        <w:rPr>
          <w:rFonts w:ascii="Times New Roman" w:hAnsi="Times New Roman" w:cs="Times New Roman"/>
          <w:sz w:val="24"/>
          <w:szCs w:val="24"/>
        </w:rPr>
        <w:t>Table S2.</w:t>
      </w:r>
      <w:r w:rsidR="00037657">
        <w:rPr>
          <w:rFonts w:ascii="Times New Roman" w:hAnsi="Times New Roman" w:cs="Times New Roman"/>
          <w:sz w:val="24"/>
          <w:szCs w:val="24"/>
        </w:rPr>
        <w:t xml:space="preserve"> </w:t>
      </w:r>
      <w:r w:rsidR="00FD6F1E">
        <w:rPr>
          <w:rFonts w:ascii="Times New Roman" w:hAnsi="Times New Roman" w:cs="Times New Roman"/>
          <w:sz w:val="24"/>
          <w:szCs w:val="24"/>
        </w:rPr>
        <w:t>I</w:t>
      </w:r>
      <w:r w:rsidR="00FD6F1E">
        <w:rPr>
          <w:rFonts w:ascii="Times New Roman" w:hAnsi="Times New Roman" w:cs="Times New Roman" w:hint="eastAsia"/>
          <w:sz w:val="24"/>
          <w:szCs w:val="24"/>
        </w:rPr>
        <w:t>n</w:t>
      </w:r>
      <w:r w:rsidR="00FD6F1E">
        <w:rPr>
          <w:rFonts w:ascii="Times New Roman" w:hAnsi="Times New Roman" w:cs="Times New Roman"/>
          <w:sz w:val="24"/>
          <w:szCs w:val="24"/>
        </w:rPr>
        <w:t>cident</w:t>
      </w:r>
      <w:r w:rsidR="00037657">
        <w:rPr>
          <w:rFonts w:ascii="Times New Roman" w:hAnsi="Times New Roman" w:cs="Times New Roman"/>
          <w:sz w:val="24"/>
          <w:szCs w:val="24"/>
        </w:rPr>
        <w:t xml:space="preserve"> </w:t>
      </w:r>
      <w:r w:rsidR="00037657">
        <w:rPr>
          <w:rFonts w:ascii="Times New Roman" w:hAnsi="Times New Roman" w:cs="Times New Roman" w:hint="eastAsia"/>
          <w:sz w:val="24"/>
          <w:szCs w:val="24"/>
        </w:rPr>
        <w:t>cases</w:t>
      </w:r>
      <w:r w:rsidRPr="002922C9">
        <w:rPr>
          <w:rFonts w:ascii="Times New Roman" w:hAnsi="Times New Roman" w:cs="Times New Roman"/>
          <w:sz w:val="24"/>
          <w:szCs w:val="24"/>
        </w:rPr>
        <w:t>, deaths, and DALYs of pneumoconiosis by sex in China, 2019</w:t>
      </w:r>
    </w:p>
    <w:p w14:paraId="1F2561C1" w14:textId="7A55A1F6" w:rsidR="00B82197" w:rsidRPr="002922C9" w:rsidRDefault="00B82197" w:rsidP="00B82197">
      <w:pPr>
        <w:widowControl/>
        <w:tabs>
          <w:tab w:val="left" w:pos="3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C9">
        <w:rPr>
          <w:rFonts w:ascii="Times New Roman" w:hAnsi="Times New Roman" w:cs="Times New Roman"/>
          <w:sz w:val="24"/>
          <w:szCs w:val="24"/>
        </w:rPr>
        <w:t>Figure S1. Sex- and age-specific DALY rate of pneumoconiosis (per 100,000) and its subtypes in China, 2019. (A) Males and (B) females.</w:t>
      </w:r>
    </w:p>
    <w:p w14:paraId="6683747F" w14:textId="77777777" w:rsidR="00B82197" w:rsidRPr="00B82197" w:rsidRDefault="00B82197" w:rsidP="00D5429E">
      <w:pPr>
        <w:widowControl/>
        <w:tabs>
          <w:tab w:val="left" w:pos="367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15304" w14:textId="29243650" w:rsidR="00D5429E" w:rsidRDefault="00D5429E">
      <w:pPr>
        <w:widowControl/>
        <w:jc w:val="left"/>
        <w:rPr>
          <w:rFonts w:ascii="Times-Bold" w:hAnsi="Times-Bold" w:cs="Times-Bold"/>
          <w:b/>
          <w:bCs/>
          <w:kern w:val="0"/>
          <w:sz w:val="22"/>
        </w:rPr>
      </w:pPr>
      <w:r>
        <w:rPr>
          <w:rFonts w:ascii="Times-Bold" w:hAnsi="Times-Bold" w:cs="Times-Bold"/>
          <w:b/>
          <w:bCs/>
          <w:kern w:val="0"/>
          <w:sz w:val="22"/>
        </w:rPr>
        <w:br w:type="page"/>
      </w:r>
    </w:p>
    <w:tbl>
      <w:tblPr>
        <w:tblW w:w="963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268"/>
        <w:gridCol w:w="2457"/>
        <w:gridCol w:w="2457"/>
        <w:gridCol w:w="2457"/>
      </w:tblGrid>
      <w:tr w:rsidR="00B346F7" w:rsidRPr="002E2427" w14:paraId="40BFE2F2" w14:textId="77777777" w:rsidTr="002E2427">
        <w:trPr>
          <w:trHeight w:val="322"/>
        </w:trPr>
        <w:tc>
          <w:tcPr>
            <w:tcW w:w="96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6A9E1" w14:textId="2B3E3284" w:rsidR="00B346F7" w:rsidRPr="002E2427" w:rsidRDefault="00B346F7" w:rsidP="002E2427">
            <w:pPr>
              <w:widowControl/>
              <w:spacing w:line="30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Table S1. Crude incidence, death, and DALY</w:t>
            </w:r>
            <w:r w:rsidR="00C44580"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rate of pneumoconiosis </w:t>
            </w:r>
            <w:r w:rsidR="000B1769"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(per 100,000) </w:t>
            </w:r>
            <w:r w:rsidRPr="002E242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in</w:t>
            </w: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China,</w:t>
            </w:r>
            <w:r w:rsidR="009F4219"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1990</w:t>
            </w:r>
            <w:r w:rsidR="004A11CC" w:rsidRPr="002E242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</w:tr>
      <w:tr w:rsidR="00B346F7" w:rsidRPr="002E2427" w14:paraId="5C177288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23F53" w14:textId="77777777" w:rsidR="00B346F7" w:rsidRPr="002E2427" w:rsidRDefault="00B346F7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40BB9" w14:textId="77777777" w:rsidR="00B346F7" w:rsidRPr="002E2427" w:rsidRDefault="00B346F7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72975D" w14:textId="77777777" w:rsidR="00B346F7" w:rsidRPr="002E2427" w:rsidRDefault="00B346F7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25BED9" w14:textId="77777777" w:rsidR="00B346F7" w:rsidRPr="002E2427" w:rsidRDefault="00B346F7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Percentage change (%)</w:t>
            </w:r>
          </w:p>
        </w:tc>
      </w:tr>
      <w:tr w:rsidR="009043CE" w:rsidRPr="002E2427" w14:paraId="37C0D1EE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B43C" w14:textId="018D5B45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Incidence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C19B2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28878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5663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9043CE" w:rsidRPr="002E2427" w14:paraId="534C9569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799D" w14:textId="53F1A028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Pneumoconiosis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7A4A" w14:textId="4AE13B43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7.06 (5.89-8.57)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4546" w14:textId="702742F1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9.61 (7.99-11.43)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407C" w14:textId="0C9A52EF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36.21 (16.88-55.33)</w:t>
            </w:r>
          </w:p>
        </w:tc>
      </w:tr>
      <w:tr w:rsidR="009043CE" w:rsidRPr="002E2427" w14:paraId="2541B4F8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B81C" w14:textId="457C9B92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Silicosis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D147" w14:textId="30B15565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5.76 (4.59-7.30)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7918" w14:textId="2E48D53A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8.49 (6.89-10.26)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6190" w14:textId="27E16A01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47.30 (23.30-71.31)</w:t>
            </w:r>
          </w:p>
        </w:tc>
      </w:tr>
      <w:tr w:rsidR="009043CE" w:rsidRPr="002E2427" w14:paraId="5CB128CC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57E5" w14:textId="3BA7CBDE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Asbestosis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E92B" w14:textId="2CB5C5F4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0.47 (0.32-0.66)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15EC" w14:textId="18A71E7D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0.29 (0.20-0.38)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EFF3" w14:textId="417D954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-38.63 (-54.24--17.35)</w:t>
            </w:r>
          </w:p>
        </w:tc>
      </w:tr>
      <w:tr w:rsidR="009043CE" w:rsidRPr="002E2427" w14:paraId="5392E911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0D21" w14:textId="2FEBA86E" w:rsidR="009043CE" w:rsidRPr="002E2427" w:rsidRDefault="002E2427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CWP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577F" w14:textId="3EFB85D3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0.46 (0.37-0.56)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78ED" w14:textId="70B8BB7D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0.35 (0.28-0.44)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1B79" w14:textId="1419B444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-24.06 (-34.69--13.19)</w:t>
            </w:r>
          </w:p>
        </w:tc>
      </w:tr>
      <w:tr w:rsidR="009043CE" w:rsidRPr="002E2427" w14:paraId="73D9F16F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119C" w14:textId="4A3161AF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Other pneumoconiosis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5EBF" w14:textId="6596E6A8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0.37 (0.28-0.48)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8D64" w14:textId="67218785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0.49 (0.37-0.62)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2486" w14:textId="4994D594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32.75 (18.19-48.30)</w:t>
            </w:r>
          </w:p>
        </w:tc>
      </w:tr>
      <w:tr w:rsidR="009043CE" w:rsidRPr="002E2427" w14:paraId="3EF4FFDF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177A" w14:textId="03601782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Death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6962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481B5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0E3EE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9043CE" w:rsidRPr="002E2427" w14:paraId="2A691896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E2C1" w14:textId="2D2F54BB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Pneumoconiosis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F0A9" w14:textId="3C5A101A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0.94 (0.65-1.19)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6878" w14:textId="3BB4C4B6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0.72 (0.57-0.95)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C511" w14:textId="7E4E77B1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-23.31 (-48.37-33.22)</w:t>
            </w:r>
          </w:p>
        </w:tc>
      </w:tr>
      <w:tr w:rsidR="009043CE" w:rsidRPr="002E2427" w14:paraId="58406108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EC44" w14:textId="38E2A59D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Silicosis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A1E6" w14:textId="36D0DAE4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0.71 (0.47-0.93)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F369" w14:textId="53E8D083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0.54 (0.42-0.76)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CA8D" w14:textId="3C7BA1A4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-23.27 (-49.74-42.66)</w:t>
            </w:r>
          </w:p>
        </w:tc>
      </w:tr>
      <w:tr w:rsidR="009043CE" w:rsidRPr="002E2427" w14:paraId="2355B6DC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59A1" w14:textId="53458051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Asbestosis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5AA4" w14:textId="670005FB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0.02 (0.01-0.02)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27A8" w14:textId="1C8A68C3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0.02 (0.01-0.03)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4F52" w14:textId="631CCA18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6.96 (-37.70-104.00)</w:t>
            </w:r>
          </w:p>
        </w:tc>
      </w:tr>
      <w:tr w:rsidR="009043CE" w:rsidRPr="002E2427" w14:paraId="768113B9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E6FF" w14:textId="0F98494F" w:rsidR="009043CE" w:rsidRPr="002E2427" w:rsidRDefault="002E2427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CWP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8CA5" w14:textId="2CCC60B4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0.14 (0.05-0.21)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5EC6" w14:textId="111FB125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0.09 (0.05-0.16)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9AAF" w14:textId="0BB35222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-34.78 (-61.91-56.51)</w:t>
            </w:r>
          </w:p>
        </w:tc>
      </w:tr>
      <w:tr w:rsidR="009043CE" w:rsidRPr="002E2427" w14:paraId="726C0B78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8C7A" w14:textId="2581B281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Other pneumoconiosis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104C" w14:textId="58371F60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0.07 (0.04-0.12)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DD45" w14:textId="13F46E9B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0.06 (0.05-0.11)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799A" w14:textId="7F721D15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-7.40 (-47.93-70.42)</w:t>
            </w:r>
          </w:p>
        </w:tc>
      </w:tr>
      <w:tr w:rsidR="009043CE" w:rsidRPr="002E2427" w14:paraId="54DC6E39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E49E" w14:textId="18729B63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DALY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5C23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E8349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F2F76" w14:textId="77777777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9043CE" w:rsidRPr="002E2427" w14:paraId="0F7E635D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6EEE" w14:textId="59489229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Pneumoconiosis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5B5C" w14:textId="4992673A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42.56 (32.15-52.76)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830E" w14:textId="59234A4E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42.79 (33.29-54.80)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977D" w14:textId="58F31EF5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0.54 (-21.43-36.46)</w:t>
            </w:r>
          </w:p>
        </w:tc>
      </w:tr>
      <w:tr w:rsidR="009043CE" w:rsidRPr="002E2427" w14:paraId="64EA563C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AF2A" w14:textId="617F9C1D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Silicosis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C9EE" w14:textId="0E6324F6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33.98 (25.20-43.40)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8A0D" w14:textId="330DA338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36.54 (27.54-47.67)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DF5A" w14:textId="5C5925C3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7.54 (-17.55-46.37)</w:t>
            </w:r>
          </w:p>
        </w:tc>
      </w:tr>
      <w:tr w:rsidR="009043CE" w:rsidRPr="002E2427" w14:paraId="169BF4F5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3423" w14:textId="21DB02AB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Asbestosis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CB41" w14:textId="2924D0F3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0.58 (0.39-0.86)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3A5C" w14:textId="73A3C150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0.47 (0.36-0.76)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824E" w14:textId="59AE6A1A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-18.89 (-49.01-42.40)</w:t>
            </w:r>
          </w:p>
        </w:tc>
      </w:tr>
      <w:tr w:rsidR="009043CE" w:rsidRPr="002E2427" w14:paraId="79124546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0FFA" w14:textId="394C55E7" w:rsidR="009043CE" w:rsidRPr="002E2427" w:rsidRDefault="002E2427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CWP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D3C5" w14:textId="340D38E9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4.83 (2.22-6.89)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006A" w14:textId="7C64460B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2.91 (1.97-4.40)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9FCC" w14:textId="055A5DF9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-39.83 (-60.58-12.66)</w:t>
            </w:r>
          </w:p>
        </w:tc>
      </w:tr>
      <w:tr w:rsidR="009043CE" w:rsidRPr="002E2427" w14:paraId="3ACCE9A9" w14:textId="77777777" w:rsidTr="002E2427">
        <w:trPr>
          <w:trHeight w:val="322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88B7C" w14:textId="25616A82" w:rsidR="009043CE" w:rsidRPr="002E2427" w:rsidRDefault="009043CE" w:rsidP="002E2427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Other pneumoconiosis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BF407" w14:textId="355E6A86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3.17 (2.04-4.98)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DA488" w14:textId="0AB1B149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2.88 (2.16-4.33)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DD624" w14:textId="19884B2B" w:rsidR="009043CE" w:rsidRPr="002E2427" w:rsidRDefault="009043CE" w:rsidP="002E2427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-9.29 (-42.00-39.60)</w:t>
            </w:r>
          </w:p>
        </w:tc>
      </w:tr>
      <w:tr w:rsidR="002E2427" w:rsidRPr="002E2427" w14:paraId="47B64C2E" w14:textId="77777777" w:rsidTr="002E2427">
        <w:trPr>
          <w:trHeight w:val="322"/>
        </w:trPr>
        <w:tc>
          <w:tcPr>
            <w:tcW w:w="9639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3F97FA" w14:textId="1D3A5147" w:rsidR="002E2427" w:rsidRPr="002E2427" w:rsidRDefault="002E2427" w:rsidP="002E2427">
            <w:pPr>
              <w:widowControl/>
              <w:spacing w:line="300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E2427">
              <w:rPr>
                <w:rFonts w:ascii="Times New Roman" w:hAnsi="Times New Roman" w:cs="Times New Roman"/>
                <w:sz w:val="22"/>
              </w:rPr>
              <w:t xml:space="preserve">DALY=disability-adjusted life-year; </w:t>
            </w:r>
            <w:r w:rsidRPr="002E2427">
              <w:rPr>
                <w:rFonts w:ascii="Times New Roman" w:eastAsia="等线" w:hAnsi="Times New Roman" w:cs="Times New Roman"/>
                <w:color w:val="000000"/>
                <w:sz w:val="22"/>
              </w:rPr>
              <w:t>CWP=Coal worker pneumoconiosis</w:t>
            </w:r>
          </w:p>
        </w:tc>
      </w:tr>
    </w:tbl>
    <w:p w14:paraId="66DFC6FF" w14:textId="1C7311F4" w:rsidR="00B346F7" w:rsidRDefault="00B346F7"/>
    <w:p w14:paraId="05848460" w14:textId="77777777" w:rsidR="00B346F7" w:rsidRDefault="00B346F7">
      <w:pPr>
        <w:widowControl/>
        <w:jc w:val="left"/>
      </w:pPr>
      <w:r>
        <w:br w:type="page"/>
      </w:r>
    </w:p>
    <w:tbl>
      <w:tblPr>
        <w:tblW w:w="96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269"/>
        <w:gridCol w:w="2504"/>
        <w:gridCol w:w="2362"/>
        <w:gridCol w:w="2505"/>
      </w:tblGrid>
      <w:tr w:rsidR="00D50EB0" w:rsidRPr="001E7596" w14:paraId="744CD742" w14:textId="77777777" w:rsidTr="001E7596">
        <w:trPr>
          <w:trHeight w:val="290"/>
        </w:trPr>
        <w:tc>
          <w:tcPr>
            <w:tcW w:w="96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CF341" w14:textId="7C4B01B4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0" w:name="_Hlk74900344"/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Table S2. </w:t>
            </w:r>
            <w:r w:rsidR="00FD6F1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D6F1E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="00FD6F1E">
              <w:rPr>
                <w:rFonts w:ascii="Times New Roman" w:hAnsi="Times New Roman" w:cs="Times New Roman"/>
                <w:sz w:val="24"/>
                <w:szCs w:val="24"/>
              </w:rPr>
              <w:t>cident</w:t>
            </w:r>
            <w:r w:rsidR="00B96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96CB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cases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deaths, and DALYs of pneumoconiosis by sex in China, 2019</w:t>
            </w:r>
            <w:bookmarkEnd w:id="0"/>
          </w:p>
        </w:tc>
      </w:tr>
      <w:tr w:rsidR="00D50EB0" w:rsidRPr="001E7596" w14:paraId="02FA9FC9" w14:textId="77777777" w:rsidTr="001E7596">
        <w:trPr>
          <w:trHeight w:val="560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AE63A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F2499" w14:textId="1D6AF51A" w:rsidR="00D50EB0" w:rsidRPr="001E7596" w:rsidRDefault="00FD6F1E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cident</w:t>
            </w:r>
            <w:r w:rsidR="00B96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96CB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cases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7BE024" w14:textId="0717ED02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Death</w:t>
            </w:r>
            <w:r w:rsidR="002C1D2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52A7C2" w14:textId="77777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DALYs</w:t>
            </w:r>
          </w:p>
        </w:tc>
      </w:tr>
      <w:tr w:rsidR="00D50EB0" w:rsidRPr="001E7596" w14:paraId="441C0BDB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A17B" w14:textId="61D4AE4C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Male</w:t>
            </w:r>
            <w:r w:rsidR="00DA558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E61E" w14:textId="77777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F61A" w14:textId="77777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F7D1" w14:textId="77777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50EB0" w:rsidRPr="001E7596" w14:paraId="14500E2F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9F03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Pneumoconiosis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F063" w14:textId="68694A50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127648 (105380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151758)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C596" w14:textId="12C43F5F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9642 (7442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12995)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B7C6" w14:textId="1663BF2D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579259 (448047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744310)</w:t>
            </w:r>
          </w:p>
        </w:tc>
      </w:tr>
      <w:tr w:rsidR="00D50EB0" w:rsidRPr="001E7596" w14:paraId="16641FA4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E016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Silicosis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A2FA" w14:textId="0DD20EC4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115336 (93287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139798)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3BBE" w14:textId="1A7DB471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7460 (5677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10569)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C994" w14:textId="45782D52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502928 (378572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654931)</w:t>
            </w:r>
          </w:p>
        </w:tc>
      </w:tr>
      <w:tr w:rsidR="00D50EB0" w:rsidRPr="001E7596" w14:paraId="59AEAE1B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8736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Asbestosis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D1AD" w14:textId="07ADCB69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2754 (1963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3643)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9005" w14:textId="7AA4E024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 (107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F62C" w14:textId="5272777D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4917 (3435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8638)</w:t>
            </w:r>
          </w:p>
        </w:tc>
      </w:tr>
      <w:tr w:rsidR="00D50EB0" w:rsidRPr="001E7596" w14:paraId="5579B372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1D86" w14:textId="1C40E5F6" w:rsidR="00D50EB0" w:rsidRPr="001E7596" w:rsidRDefault="001E7596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CWP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5DBF" w14:textId="2DEC0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4214 (3393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5316)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277B" w14:textId="08B7983A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1245 (657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2166)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4AEA" w14:textId="6B7F089F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38015 (24663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59820)</w:t>
            </w:r>
          </w:p>
        </w:tc>
      </w:tr>
      <w:tr w:rsidR="00D50EB0" w:rsidRPr="001E7596" w14:paraId="66A15C9D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FE59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 pneumoconiosis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5F51" w14:textId="153F334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5344 (4023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6903)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8F1A" w14:textId="4FB8D81B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774 (519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A8C6" w14:textId="2AF74E6F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33398 (24424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53332)</w:t>
            </w:r>
          </w:p>
        </w:tc>
      </w:tr>
      <w:tr w:rsidR="00D50EB0" w:rsidRPr="001E7596" w14:paraId="54679C02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E514" w14:textId="468B2BAF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Female</w:t>
            </w:r>
            <w:r w:rsidR="00DA558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0C47" w14:textId="77777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DBBB" w14:textId="77777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69E7" w14:textId="77777777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50EB0" w:rsidRPr="001E7596" w14:paraId="1243EF8B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D172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Pneumoconiosis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B84B" w14:textId="55782F03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9107 (7520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11114)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B95D" w14:textId="5003B7A2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559 (383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754)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ED65" w14:textId="13053703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29435 (22555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38505)</w:t>
            </w:r>
          </w:p>
        </w:tc>
      </w:tr>
      <w:tr w:rsidR="00D50EB0" w:rsidRPr="001E7596" w14:paraId="0E1D4259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75A5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Silicosis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2617" w14:textId="3606B4EA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5439 (3991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7313)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1073" w14:textId="428FAB78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287 (162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391)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12A7" w14:textId="72B8CF75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16768 (12041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23072)</w:t>
            </w:r>
          </w:p>
        </w:tc>
      </w:tr>
      <w:tr w:rsidR="00D50EB0" w:rsidRPr="001E7596" w14:paraId="4D931FC1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1439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Asbestosis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888D" w14:textId="71C76739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1311 (900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6BC2" w14:textId="08B26DA3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 (49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9F7C" w14:textId="5AAFBB96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1819 (1269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2928)</w:t>
            </w:r>
          </w:p>
        </w:tc>
      </w:tr>
      <w:tr w:rsidR="00D50EB0" w:rsidRPr="001E7596" w14:paraId="61E298DF" w14:textId="77777777" w:rsidTr="001E7596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0270" w14:textId="45223CEE" w:rsidR="00D50EB0" w:rsidRPr="001E7596" w:rsidRDefault="001E7596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CWP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3590" w14:textId="2C2ABD25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760 (579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972)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BBF6" w14:textId="69E45170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 (30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C6B9" w14:textId="01D8937D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3344 (2366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4605)</w:t>
            </w:r>
          </w:p>
        </w:tc>
      </w:tr>
      <w:tr w:rsidR="00D50EB0" w:rsidRPr="001E7596" w14:paraId="0401595E" w14:textId="77777777" w:rsidTr="001E7596">
        <w:trPr>
          <w:trHeight w:val="290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F91E8" w14:textId="77777777" w:rsidR="00D50EB0" w:rsidRPr="001E7596" w:rsidRDefault="00D50EB0" w:rsidP="001E7596">
            <w:pPr>
              <w:widowControl/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 pneumoconiosis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D4486" w14:textId="25F02696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1597 (1211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2092)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AC151" w14:textId="24173328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 (96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704D6" w14:textId="3FB69EA2" w:rsidR="00D50EB0" w:rsidRPr="001E7596" w:rsidRDefault="00D50EB0" w:rsidP="001E7596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7503 (5424</w:t>
            </w:r>
            <w:r w:rsidR="009043CE"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1E759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10193)</w:t>
            </w:r>
          </w:p>
        </w:tc>
      </w:tr>
      <w:tr w:rsidR="001E7596" w:rsidRPr="001E7596" w14:paraId="0720B6D3" w14:textId="77777777" w:rsidTr="001E7596">
        <w:trPr>
          <w:trHeight w:val="290"/>
        </w:trPr>
        <w:tc>
          <w:tcPr>
            <w:tcW w:w="9640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C44890" w14:textId="0BB531AE" w:rsidR="001E7596" w:rsidRPr="001E7596" w:rsidRDefault="001E7596" w:rsidP="001E7596">
            <w:pPr>
              <w:widowControl/>
              <w:spacing w:line="30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596">
              <w:rPr>
                <w:rFonts w:ascii="Times New Roman" w:hAnsi="Times New Roman" w:cs="Times New Roman"/>
                <w:sz w:val="22"/>
              </w:rPr>
              <w:t xml:space="preserve">DALY=disability-adjusted life-year; </w:t>
            </w:r>
            <w:r w:rsidRPr="001E7596">
              <w:rPr>
                <w:rFonts w:ascii="Times New Roman" w:eastAsia="等线" w:hAnsi="Times New Roman" w:cs="Times New Roman"/>
                <w:color w:val="000000"/>
                <w:sz w:val="22"/>
              </w:rPr>
              <w:t>CWP=Coal worker pneumoconiosis</w:t>
            </w:r>
          </w:p>
        </w:tc>
      </w:tr>
    </w:tbl>
    <w:p w14:paraId="59441094" w14:textId="04309C58" w:rsidR="00B5431B" w:rsidRDefault="00B5431B"/>
    <w:p w14:paraId="57EA8C5F" w14:textId="77777777" w:rsidR="00B5431B" w:rsidRDefault="00B5431B">
      <w:pPr>
        <w:widowControl/>
        <w:jc w:val="left"/>
      </w:pPr>
      <w:r>
        <w:br w:type="page"/>
      </w:r>
    </w:p>
    <w:p w14:paraId="5C17FF63" w14:textId="346926F9" w:rsidR="00B5431B" w:rsidRDefault="00B5431B" w:rsidP="00B5431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9584EF" wp14:editId="1879EFCE">
            <wp:extent cx="5274310" cy="43980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9C5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ure S1. Sex- and age-specific DALY rate</w:t>
      </w:r>
      <w:r w:rsidR="00D644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pneumoconiosis </w:t>
      </w:r>
      <w:r w:rsidR="00D644F1">
        <w:rPr>
          <w:rFonts w:ascii="Times New Roman" w:hAnsi="Times New Roman" w:cs="Times New Roman"/>
          <w:sz w:val="24"/>
          <w:szCs w:val="24"/>
        </w:rPr>
        <w:t xml:space="preserve">(per 100,000) </w:t>
      </w:r>
      <w:r>
        <w:rPr>
          <w:rFonts w:ascii="Times New Roman" w:hAnsi="Times New Roman" w:cs="Times New Roman"/>
          <w:sz w:val="24"/>
          <w:szCs w:val="24"/>
        </w:rPr>
        <w:t>and its subtypes in China, 2019</w:t>
      </w:r>
      <w:r w:rsidR="00586CF0">
        <w:rPr>
          <w:rFonts w:ascii="Times New Roman" w:hAnsi="Times New Roman" w:cs="Times New Roman"/>
          <w:sz w:val="24"/>
          <w:szCs w:val="24"/>
        </w:rPr>
        <w:t>. (A) Males and (B) females.</w:t>
      </w:r>
    </w:p>
    <w:p w14:paraId="47C5A3FB" w14:textId="77777777" w:rsidR="00D50EB0" w:rsidRPr="00B5431B" w:rsidRDefault="00D50EB0"/>
    <w:sectPr w:rsidR="00D50EB0" w:rsidRPr="00B54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DAB3" w14:textId="77777777" w:rsidR="00900679" w:rsidRDefault="00900679" w:rsidP="00D644F1">
      <w:r>
        <w:separator/>
      </w:r>
    </w:p>
  </w:endnote>
  <w:endnote w:type="continuationSeparator" w:id="0">
    <w:p w14:paraId="03C72904" w14:textId="77777777" w:rsidR="00900679" w:rsidRDefault="00900679" w:rsidP="00D6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2E587" w14:textId="77777777" w:rsidR="00900679" w:rsidRDefault="00900679" w:rsidP="00D644F1">
      <w:r>
        <w:separator/>
      </w:r>
    </w:p>
  </w:footnote>
  <w:footnote w:type="continuationSeparator" w:id="0">
    <w:p w14:paraId="7DB86290" w14:textId="77777777" w:rsidR="00900679" w:rsidRDefault="00900679" w:rsidP="00D64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DYyNDIxMbAwMTJT0lEKTi0uzszPAykwtKwFALoyZOQtAAAA"/>
  </w:docVars>
  <w:rsids>
    <w:rsidRoot w:val="00E1479D"/>
    <w:rsid w:val="00020294"/>
    <w:rsid w:val="00037657"/>
    <w:rsid w:val="00074C01"/>
    <w:rsid w:val="000B1769"/>
    <w:rsid w:val="000B5618"/>
    <w:rsid w:val="000E1C25"/>
    <w:rsid w:val="000E2E87"/>
    <w:rsid w:val="001B7D9F"/>
    <w:rsid w:val="001E7596"/>
    <w:rsid w:val="00257730"/>
    <w:rsid w:val="002922C9"/>
    <w:rsid w:val="002C1D2C"/>
    <w:rsid w:val="002E2427"/>
    <w:rsid w:val="003E01D2"/>
    <w:rsid w:val="004709E7"/>
    <w:rsid w:val="004912A8"/>
    <w:rsid w:val="004A11CC"/>
    <w:rsid w:val="00586CF0"/>
    <w:rsid w:val="00641331"/>
    <w:rsid w:val="00732FC8"/>
    <w:rsid w:val="007A60AD"/>
    <w:rsid w:val="008417DE"/>
    <w:rsid w:val="00852F47"/>
    <w:rsid w:val="00894A05"/>
    <w:rsid w:val="008A718B"/>
    <w:rsid w:val="008B2CC9"/>
    <w:rsid w:val="008E6175"/>
    <w:rsid w:val="00900679"/>
    <w:rsid w:val="009027D9"/>
    <w:rsid w:val="009043CE"/>
    <w:rsid w:val="009219F2"/>
    <w:rsid w:val="009A7090"/>
    <w:rsid w:val="009F4219"/>
    <w:rsid w:val="00AE6ECE"/>
    <w:rsid w:val="00B346F7"/>
    <w:rsid w:val="00B5431B"/>
    <w:rsid w:val="00B82197"/>
    <w:rsid w:val="00B96CB4"/>
    <w:rsid w:val="00C244D1"/>
    <w:rsid w:val="00C44580"/>
    <w:rsid w:val="00CE7F04"/>
    <w:rsid w:val="00D060EC"/>
    <w:rsid w:val="00D50EB0"/>
    <w:rsid w:val="00D5429E"/>
    <w:rsid w:val="00D644F1"/>
    <w:rsid w:val="00DA558B"/>
    <w:rsid w:val="00E1479D"/>
    <w:rsid w:val="00E2294A"/>
    <w:rsid w:val="00E247B7"/>
    <w:rsid w:val="00E617EF"/>
    <w:rsid w:val="00F73755"/>
    <w:rsid w:val="00FC3C1C"/>
    <w:rsid w:val="00FD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2CD647"/>
  <w14:defaultImageDpi w14:val="32767"/>
  <w15:chartTrackingRefBased/>
  <w15:docId w15:val="{D9D62BDF-A2B4-41C5-AC27-A3185CC0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31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5431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4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644F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64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44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jie</dc:creator>
  <cp:keywords/>
  <dc:description/>
  <cp:lastModifiedBy>li jie</cp:lastModifiedBy>
  <cp:revision>36</cp:revision>
  <cp:lastPrinted>2021-08-10T08:53:00Z</cp:lastPrinted>
  <dcterms:created xsi:type="dcterms:W3CDTF">2020-12-30T09:13:00Z</dcterms:created>
  <dcterms:modified xsi:type="dcterms:W3CDTF">2022-06-02T05:41:00Z</dcterms:modified>
</cp:coreProperties>
</file>