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BF12D" w14:textId="77777777" w:rsidR="00A85A1B" w:rsidRPr="00A85A1B" w:rsidRDefault="00A85A1B" w:rsidP="00A85A1B">
      <w:pPr>
        <w:keepNext/>
        <w:keepLines/>
        <w:spacing w:before="480" w:after="0" w:line="480" w:lineRule="auto"/>
        <w:contextualSpacing/>
        <w:outlineLvl w:val="0"/>
        <w:rPr>
          <w:rFonts w:ascii="Times New Roman" w:eastAsiaTheme="majorEastAsia" w:hAnsi="Times New Roman" w:cs="Times New Roman"/>
          <w:b/>
          <w:bCs/>
          <w:color w:val="000000" w:themeColor="text1"/>
          <w:sz w:val="24"/>
          <w:szCs w:val="24"/>
        </w:rPr>
      </w:pPr>
      <w:r w:rsidRPr="00A85A1B">
        <w:rPr>
          <w:rFonts w:ascii="Times New Roman" w:eastAsiaTheme="majorEastAsia" w:hAnsi="Times New Roman" w:cs="Times New Roman"/>
          <w:b/>
          <w:bCs/>
          <w:color w:val="000000" w:themeColor="text1"/>
          <w:sz w:val="24"/>
          <w:szCs w:val="24"/>
        </w:rPr>
        <w:t>SUPPLEMENTARY MATERIAL</w:t>
      </w:r>
    </w:p>
    <w:p w14:paraId="5B9011B4" w14:textId="77777777" w:rsidR="00A85A1B" w:rsidRPr="00A85A1B" w:rsidRDefault="00A85A1B" w:rsidP="00A85A1B">
      <w:pPr>
        <w:spacing w:before="180" w:after="180" w:line="480" w:lineRule="auto"/>
        <w:contextualSpacing/>
        <w:rPr>
          <w:rFonts w:ascii="Times New Roman" w:hAnsi="Times New Roman" w:cs="Times New Roman"/>
          <w:i/>
          <w:iCs/>
          <w:sz w:val="24"/>
          <w:szCs w:val="24"/>
        </w:rPr>
      </w:pPr>
      <w:r w:rsidRPr="00A85A1B">
        <w:rPr>
          <w:rFonts w:ascii="Times New Roman" w:hAnsi="Times New Roman" w:cs="Times New Roman"/>
          <w:i/>
          <w:iCs/>
          <w:sz w:val="24"/>
          <w:szCs w:val="24"/>
        </w:rPr>
        <w:t xml:space="preserve">Detailed description of built environment measures </w:t>
      </w:r>
    </w:p>
    <w:p w14:paraId="410415BC" w14:textId="2D32F5C2" w:rsidR="00A85A1B" w:rsidRPr="00A85A1B" w:rsidRDefault="00A85A1B" w:rsidP="00A85A1B">
      <w:pPr>
        <w:spacing w:before="180" w:after="180" w:line="480" w:lineRule="auto"/>
        <w:contextualSpacing/>
        <w:rPr>
          <w:rFonts w:ascii="Times New Roman" w:hAnsi="Times New Roman" w:cs="Times New Roman"/>
          <w:sz w:val="24"/>
          <w:szCs w:val="24"/>
        </w:rPr>
      </w:pPr>
      <w:r w:rsidRPr="00A85A1B">
        <w:rPr>
          <w:rFonts w:ascii="Times New Roman" w:hAnsi="Times New Roman" w:cs="Times New Roman"/>
          <w:sz w:val="24"/>
          <w:szCs w:val="24"/>
        </w:rPr>
        <w:t xml:space="preserve">The neighborhood built environment exposures for this analysis consisted of </w:t>
      </w:r>
      <w:r w:rsidR="00071666">
        <w:rPr>
          <w:rFonts w:ascii="Times New Roman" w:hAnsi="Times New Roman" w:cs="Times New Roman"/>
          <w:sz w:val="24"/>
          <w:szCs w:val="24"/>
        </w:rPr>
        <w:t>specific</w:t>
      </w:r>
      <w:r w:rsidR="00071666" w:rsidRPr="00A85A1B">
        <w:rPr>
          <w:rFonts w:ascii="Times New Roman" w:hAnsi="Times New Roman" w:cs="Times New Roman"/>
          <w:sz w:val="24"/>
          <w:szCs w:val="24"/>
        </w:rPr>
        <w:t xml:space="preserve"> </w:t>
      </w:r>
      <w:r w:rsidRPr="00A85A1B">
        <w:rPr>
          <w:rFonts w:ascii="Times New Roman" w:hAnsi="Times New Roman" w:cs="Times New Roman"/>
          <w:sz w:val="24"/>
          <w:szCs w:val="24"/>
        </w:rPr>
        <w:t xml:space="preserve">built environment characteristics (population counts, diversity of destinations, and street connectivity) and a composite walkability index estimated for a 400 meter Euclidean buffer around each participant’s residential geo-located 6-digit postal codes (at baseline and follow-up). A 400-meter buffer was chosen because it represents the approximate distance that can be travelled after walking approximately 5-minutes </w:t>
      </w:r>
      <w:r w:rsidRPr="00A85A1B">
        <w:rPr>
          <w:rFonts w:ascii="Times New Roman" w:hAnsi="Times New Roman" w:cs="Times New Roman"/>
          <w:sz w:val="24"/>
          <w:szCs w:val="24"/>
        </w:rPr>
        <w:fldChar w:fldCharType="begin"/>
      </w:r>
      <w:r w:rsidRPr="00A85A1B">
        <w:rPr>
          <w:rFonts w:ascii="Times New Roman" w:hAnsi="Times New Roman" w:cs="Times New Roman"/>
          <w:sz w:val="24"/>
          <w:szCs w:val="24"/>
        </w:rPr>
        <w:instrText xml:space="preserve"> ADDIN EN.CITE &lt;EndNote&gt;&lt;Cite&gt;&lt;Author&gt;Ellis&lt;/Author&gt;&lt;Year&gt;2016&lt;/Year&gt;&lt;RecNum&gt;433&lt;/RecNum&gt;&lt;DisplayText&gt;(27)&lt;/DisplayText&gt;&lt;record&gt;&lt;rec-number&gt;433&lt;/rec-number&gt;&lt;foreign-keys&gt;&lt;key app="EN" db-id="x9sa0rer5ezsf5ewawzxvttb2tv5r0wdzdf5" timestamp="1611034422"&gt;433&lt;/key&gt;&lt;/foreign-keys&gt;&lt;ref-type name="Journal Article"&gt;17&lt;/ref-type&gt;&lt;contributors&gt;&lt;authors&gt;&lt;author&gt;Ellis, Geraint&lt;/author&gt;&lt;author&gt;Hunter, Ruth&lt;/author&gt;&lt;author&gt;Tully, Mark A&lt;/author&gt;&lt;author&gt;Donnelly, Michael&lt;/author&gt;&lt;author&gt;Kelleher, Luke&lt;/author&gt;&lt;author&gt;Kee, Frank&lt;/author&gt;&lt;/authors&gt;&lt;/contributors&gt;&lt;titles&gt;&lt;title&gt;Connectivity and physical activity: using footpath networks to measure the walkability of built environments&lt;/title&gt;&lt;secondary-title&gt;Environment and Planning B: Planning and Design&lt;/secondary-title&gt;&lt;/titles&gt;&lt;periodical&gt;&lt;full-title&gt;Environment and Planning B: Planning and Design&lt;/full-title&gt;&lt;/periodical&gt;&lt;pages&gt;130-151&lt;/pages&gt;&lt;volume&gt;43&lt;/volume&gt;&lt;number&gt;1&lt;/number&gt;&lt;dates&gt;&lt;year&gt;2016&lt;/year&gt;&lt;/dates&gt;&lt;isbn&gt;0265-8135&lt;/isbn&gt;&lt;urls&gt;&lt;/urls&gt;&lt;/record&gt;&lt;/Cite&gt;&lt;/EndNote&gt;</w:instrText>
      </w:r>
      <w:r w:rsidRPr="00A85A1B">
        <w:rPr>
          <w:rFonts w:ascii="Times New Roman" w:hAnsi="Times New Roman" w:cs="Times New Roman"/>
          <w:sz w:val="24"/>
          <w:szCs w:val="24"/>
        </w:rPr>
        <w:fldChar w:fldCharType="separate"/>
      </w:r>
      <w:r w:rsidRPr="00A85A1B">
        <w:rPr>
          <w:rFonts w:ascii="Times New Roman" w:hAnsi="Times New Roman" w:cs="Times New Roman"/>
          <w:noProof/>
          <w:sz w:val="24"/>
          <w:szCs w:val="24"/>
        </w:rPr>
        <w:t>(</w:t>
      </w:r>
      <w:r w:rsidR="007E4E00" w:rsidRPr="009604CB">
        <w:rPr>
          <w:rFonts w:ascii="Times New Roman" w:hAnsi="Times New Roman" w:cs="Times New Roman"/>
          <w:noProof/>
          <w:sz w:val="24"/>
          <w:szCs w:val="24"/>
        </w:rPr>
        <w:t>1</w:t>
      </w:r>
      <w:r w:rsidRPr="00A85A1B">
        <w:rPr>
          <w:rFonts w:ascii="Times New Roman" w:hAnsi="Times New Roman" w:cs="Times New Roman"/>
          <w:noProof/>
          <w:sz w:val="24"/>
          <w:szCs w:val="24"/>
        </w:rPr>
        <w:t>)</w:t>
      </w:r>
      <w:r w:rsidRPr="00A85A1B">
        <w:rPr>
          <w:rFonts w:ascii="Times New Roman" w:hAnsi="Times New Roman" w:cs="Times New Roman"/>
          <w:sz w:val="24"/>
          <w:szCs w:val="24"/>
        </w:rPr>
        <w:fldChar w:fldCharType="end"/>
      </w:r>
      <w:r w:rsidRPr="00A85A1B">
        <w:rPr>
          <w:rFonts w:ascii="Times New Roman" w:hAnsi="Times New Roman" w:cs="Times New Roman"/>
          <w:sz w:val="24"/>
          <w:szCs w:val="24"/>
        </w:rPr>
        <w:t xml:space="preserve">. Previous studies estimating associations between the built environment and walking have also used a 400-meter Euclidean buffer to define the neighborhood area </w:t>
      </w:r>
      <w:r w:rsidRPr="00A85A1B">
        <w:rPr>
          <w:rFonts w:ascii="Times New Roman" w:hAnsi="Times New Roman" w:cs="Times New Roman"/>
          <w:sz w:val="24"/>
          <w:szCs w:val="24"/>
        </w:rPr>
        <w:fldChar w:fldCharType="begin"/>
      </w:r>
      <w:r w:rsidRPr="00A85A1B">
        <w:rPr>
          <w:rFonts w:ascii="Times New Roman" w:hAnsi="Times New Roman" w:cs="Times New Roman"/>
          <w:sz w:val="24"/>
          <w:szCs w:val="24"/>
        </w:rPr>
        <w:instrText xml:space="preserve"> ADDIN EN.CITE &lt;EndNote&gt;&lt;Cite&gt;&lt;Author&gt;James&lt;/Author&gt;&lt;Year&gt;2014&lt;/Year&gt;&lt;RecNum&gt;459&lt;/RecNum&gt;&lt;DisplayText&gt;(57, 58)&lt;/DisplayText&gt;&lt;record&gt;&lt;rec-number&gt;459&lt;/rec-number&gt;&lt;foreign-keys&gt;&lt;key app="EN" db-id="x9sa0rer5ezsf5ewawzxvttb2tv5r0wdzdf5" timestamp="1614985400"&gt;459&lt;/key&gt;&lt;/foreign-keys&gt;&lt;ref-type name="Journal Article"&gt;17&lt;/ref-type&gt;&lt;contributors&gt;&lt;authors&gt;&lt;author&gt;James, Peter&lt;/author&gt;&lt;author&gt;Berrigan, David&lt;/author&gt;&lt;author&gt;Hart, Jaime E&lt;/author&gt;&lt;author&gt;Hipp, J Aaron&lt;/author&gt;&lt;author&gt;Hoehner, Christine M&lt;/author&gt;&lt;author&gt;Kerr, Jacqueline&lt;/author&gt;&lt;author&gt;Major, Jacqueline M&lt;/author&gt;&lt;author&gt;Oka, Masayoshi&lt;/author&gt;&lt;author&gt;Laden, Francine&lt;/author&gt;&lt;/authors&gt;&lt;/contributors&gt;&lt;titles&gt;&lt;title&gt;Effects of buffer size and shape on associations between the built environment and energy balance&lt;/title&gt;&lt;secondary-title&gt;Health &amp;amp; place&lt;/secondary-title&gt;&lt;/titles&gt;&lt;periodical&gt;&lt;full-title&gt;Health &amp;amp; place&lt;/full-title&gt;&lt;/periodical&gt;&lt;pages&gt;162-170&lt;/pages&gt;&lt;volume&gt;27&lt;/volume&gt;&lt;dates&gt;&lt;year&gt;2014&lt;/year&gt;&lt;/dates&gt;&lt;isbn&gt;1353-8292&lt;/isbn&gt;&lt;urls&gt;&lt;/urls&gt;&lt;/record&gt;&lt;/Cite&gt;&lt;Cite&gt;&lt;Author&gt;Hoehner&lt;/Author&gt;&lt;Year&gt;2005&lt;/Year&gt;&lt;RecNum&gt;460&lt;/RecNum&gt;&lt;record&gt;&lt;rec-number&gt;460&lt;/rec-number&gt;&lt;foreign-keys&gt;&lt;key app="EN" db-id="x9sa0rer5ezsf5ewawzxvttb2tv5r0wdzdf5" timestamp="1614985761"&gt;460&lt;/key&gt;&lt;/foreign-keys&gt;&lt;ref-type name="Journal Article"&gt;17&lt;/ref-type&gt;&lt;contributors&gt;&lt;authors&gt;&lt;author&gt;Hoehner, Christine M&lt;/author&gt;&lt;author&gt;Ramirez, Laura K Brennan&lt;/author&gt;&lt;author&gt;Elliott, Michael B&lt;/author&gt;&lt;author&gt;Handy, Susan L&lt;/author&gt;&lt;author&gt;Brownson, Ross C&lt;/author&gt;&lt;/authors&gt;&lt;/contributors&gt;&lt;titles&gt;&lt;title&gt;Perceived and objective environmental measures and physical activity among urban adults&lt;/title&gt;&lt;secondary-title&gt;American journal of preventive medicine&lt;/secondary-title&gt;&lt;/titles&gt;&lt;periodical&gt;&lt;full-title&gt;American journal of preventive medicine&lt;/full-title&gt;&lt;/periodical&gt;&lt;pages&gt;105-116&lt;/pages&gt;&lt;volume&gt;28&lt;/volume&gt;&lt;number&gt;2&lt;/number&gt;&lt;dates&gt;&lt;year&gt;2005&lt;/year&gt;&lt;/dates&gt;&lt;isbn&gt;0749-3797&lt;/isbn&gt;&lt;urls&gt;&lt;/urls&gt;&lt;/record&gt;&lt;/Cite&gt;&lt;/EndNote&gt;</w:instrText>
      </w:r>
      <w:r w:rsidRPr="00A85A1B">
        <w:rPr>
          <w:rFonts w:ascii="Times New Roman" w:hAnsi="Times New Roman" w:cs="Times New Roman"/>
          <w:sz w:val="24"/>
          <w:szCs w:val="24"/>
        </w:rPr>
        <w:fldChar w:fldCharType="separate"/>
      </w:r>
      <w:r w:rsidRPr="00A85A1B">
        <w:rPr>
          <w:rFonts w:ascii="Times New Roman" w:hAnsi="Times New Roman" w:cs="Times New Roman"/>
          <w:noProof/>
          <w:sz w:val="24"/>
          <w:szCs w:val="24"/>
        </w:rPr>
        <w:t>(</w:t>
      </w:r>
      <w:r w:rsidR="007E4E00" w:rsidRPr="009604CB">
        <w:rPr>
          <w:rFonts w:ascii="Times New Roman" w:hAnsi="Times New Roman" w:cs="Times New Roman"/>
          <w:noProof/>
          <w:sz w:val="24"/>
          <w:szCs w:val="24"/>
        </w:rPr>
        <w:t>2</w:t>
      </w:r>
      <w:r w:rsidRPr="00A85A1B">
        <w:rPr>
          <w:rFonts w:ascii="Times New Roman" w:hAnsi="Times New Roman" w:cs="Times New Roman"/>
          <w:noProof/>
          <w:sz w:val="24"/>
          <w:szCs w:val="24"/>
        </w:rPr>
        <w:t xml:space="preserve">, </w:t>
      </w:r>
      <w:r w:rsidR="007E4E00" w:rsidRPr="009604CB">
        <w:rPr>
          <w:rFonts w:ascii="Times New Roman" w:hAnsi="Times New Roman" w:cs="Times New Roman"/>
          <w:noProof/>
          <w:sz w:val="24"/>
          <w:szCs w:val="24"/>
        </w:rPr>
        <w:t>3</w:t>
      </w:r>
      <w:r w:rsidRPr="00A85A1B">
        <w:rPr>
          <w:rFonts w:ascii="Times New Roman" w:hAnsi="Times New Roman" w:cs="Times New Roman"/>
          <w:noProof/>
          <w:sz w:val="24"/>
          <w:szCs w:val="24"/>
        </w:rPr>
        <w:t>)</w:t>
      </w:r>
      <w:r w:rsidRPr="00A85A1B">
        <w:rPr>
          <w:rFonts w:ascii="Times New Roman" w:hAnsi="Times New Roman" w:cs="Times New Roman"/>
          <w:sz w:val="24"/>
          <w:szCs w:val="24"/>
        </w:rPr>
        <w:fldChar w:fldCharType="end"/>
      </w:r>
      <w:r w:rsidRPr="00A85A1B">
        <w:rPr>
          <w:rFonts w:ascii="Times New Roman" w:hAnsi="Times New Roman" w:cs="Times New Roman"/>
          <w:sz w:val="24"/>
          <w:szCs w:val="24"/>
        </w:rPr>
        <w:t xml:space="preserve">. Prior research, conducted in Calgary, Alberta, has shown that postal code locations provide a reasonably accurate proxy for urban addresses, with 88% of postal codes being located within 200 meters of the true address </w:t>
      </w:r>
      <w:r w:rsidRPr="00A85A1B">
        <w:rPr>
          <w:rFonts w:ascii="Times New Roman" w:hAnsi="Times New Roman" w:cs="Times New Roman"/>
          <w:sz w:val="24"/>
          <w:szCs w:val="24"/>
        </w:rPr>
        <w:fldChar w:fldCharType="begin"/>
      </w:r>
      <w:r w:rsidRPr="00A85A1B">
        <w:rPr>
          <w:rFonts w:ascii="Times New Roman" w:hAnsi="Times New Roman" w:cs="Times New Roman"/>
          <w:sz w:val="24"/>
          <w:szCs w:val="24"/>
        </w:rPr>
        <w:instrText xml:space="preserve"> ADDIN EN.CITE &lt;EndNote&gt;&lt;Cite&gt;&lt;Author&gt;Bow&lt;/Author&gt;&lt;Year&gt;2004&lt;/Year&gt;&lt;RecNum&gt;269&lt;/RecNum&gt;&lt;DisplayText&gt;(26)&lt;/DisplayText&gt;&lt;record&gt;&lt;rec-number&gt;269&lt;/rec-number&gt;&lt;foreign-keys&gt;&lt;key app="EN" db-id="x9sa0rer5ezsf5ewawzxvttb2tv5r0wdzdf5" timestamp="1562619618"&gt;269&lt;/key&gt;&lt;/foreign-keys&gt;&lt;ref-type name="Journal Article"&gt;17&lt;/ref-type&gt;&lt;contributors&gt;&lt;authors&gt;&lt;author&gt;Bow, C Jennifer D&lt;/author&gt;&lt;author&gt;Waters, Nigel M&lt;/author&gt;&lt;author&gt;Faris, Peter D&lt;/author&gt;&lt;author&gt;Seidel, Judy E&lt;/author&gt;&lt;author&gt;Galbraith, P Diane&lt;/author&gt;&lt;author&gt;Knudtson, Merril L&lt;/author&gt;&lt;author&gt;Ghali, William A&lt;/author&gt;&lt;/authors&gt;&lt;/contributors&gt;&lt;titles&gt;&lt;title&gt;Accuracy of city postal code coordinates as a proxy for location of residence&lt;/title&gt;&lt;secondary-title&gt;International journal of health geographics&lt;/secondary-title&gt;&lt;/titles&gt;&lt;periodical&gt;&lt;full-title&gt;International Journal of Health Geographics&lt;/full-title&gt;&lt;/periodical&gt;&lt;pages&gt;5&lt;/pages&gt;&lt;volume&gt;3&lt;/volume&gt;&lt;number&gt;1&lt;/number&gt;&lt;dates&gt;&lt;year&gt;2004&lt;/year&gt;&lt;/dates&gt;&lt;isbn&gt;1476-072X&lt;/isbn&gt;&lt;urls&gt;&lt;/urls&gt;&lt;/record&gt;&lt;/Cite&gt;&lt;/EndNote&gt;</w:instrText>
      </w:r>
      <w:r w:rsidRPr="00A85A1B">
        <w:rPr>
          <w:rFonts w:ascii="Times New Roman" w:hAnsi="Times New Roman" w:cs="Times New Roman"/>
          <w:sz w:val="24"/>
          <w:szCs w:val="24"/>
        </w:rPr>
        <w:fldChar w:fldCharType="separate"/>
      </w:r>
      <w:r w:rsidRPr="00A85A1B">
        <w:rPr>
          <w:rFonts w:ascii="Times New Roman" w:hAnsi="Times New Roman" w:cs="Times New Roman"/>
          <w:noProof/>
          <w:sz w:val="24"/>
          <w:szCs w:val="24"/>
        </w:rPr>
        <w:t>(</w:t>
      </w:r>
      <w:r w:rsidR="007E4E00" w:rsidRPr="009604CB">
        <w:rPr>
          <w:rFonts w:ascii="Times New Roman" w:hAnsi="Times New Roman" w:cs="Times New Roman"/>
          <w:noProof/>
          <w:sz w:val="24"/>
          <w:szCs w:val="24"/>
        </w:rPr>
        <w:t>4</w:t>
      </w:r>
      <w:r w:rsidRPr="00A85A1B">
        <w:rPr>
          <w:rFonts w:ascii="Times New Roman" w:hAnsi="Times New Roman" w:cs="Times New Roman"/>
          <w:noProof/>
          <w:sz w:val="24"/>
          <w:szCs w:val="24"/>
        </w:rPr>
        <w:t>)</w:t>
      </w:r>
      <w:r w:rsidRPr="00A85A1B">
        <w:rPr>
          <w:rFonts w:ascii="Times New Roman" w:hAnsi="Times New Roman" w:cs="Times New Roman"/>
          <w:sz w:val="24"/>
          <w:szCs w:val="24"/>
        </w:rPr>
        <w:fldChar w:fldCharType="end"/>
      </w:r>
      <w:r w:rsidRPr="00A85A1B">
        <w:rPr>
          <w:rFonts w:ascii="Times New Roman" w:hAnsi="Times New Roman" w:cs="Times New Roman"/>
          <w:sz w:val="24"/>
          <w:szCs w:val="24"/>
        </w:rPr>
        <w:t>. Geographic Information Systems (GIS) were used to process built environment data for all urban postal codes in Alberta for each year between 2008 and 2015, and participant home locations were linked to objective built environment data with their 6-digit postal code for baseline and follow-up based on the year they completed each survey.</w:t>
      </w:r>
    </w:p>
    <w:p w14:paraId="54C2A3FD" w14:textId="77777777" w:rsidR="00A85A1B" w:rsidRPr="00A85A1B" w:rsidRDefault="00A85A1B" w:rsidP="00A85A1B">
      <w:pPr>
        <w:autoSpaceDE w:val="0"/>
        <w:autoSpaceDN w:val="0"/>
        <w:adjustRightInd w:val="0"/>
        <w:spacing w:line="480" w:lineRule="auto"/>
        <w:ind w:firstLine="720"/>
        <w:contextualSpacing/>
        <w:rPr>
          <w:rFonts w:ascii="Times New Roman" w:hAnsi="Times New Roman" w:cs="Times New Roman"/>
          <w:sz w:val="24"/>
          <w:szCs w:val="24"/>
        </w:rPr>
      </w:pPr>
      <w:r w:rsidRPr="00A85A1B">
        <w:rPr>
          <w:rFonts w:ascii="Times New Roman" w:hAnsi="Times New Roman" w:cs="Times New Roman"/>
          <w:sz w:val="24"/>
          <w:szCs w:val="24"/>
        </w:rPr>
        <w:t xml:space="preserve">Population counts were estimated using 2006, 2011, and 2016 Statistics Canada Census data at the dissemination block level. Population counts were estimated based on the geometric overlap of the 400-meter buffers and the census dissemination blocks. The percentage of each buffer overlap was multiplied by the population count of the dissemination block and summed to create a weighted count for the buffer. Population counts for non-census years were estimated based on averages imputed from the available census data. Diversity of destinations was estimated by summing the number of different destination types (classified by Standard Industry </w:t>
      </w:r>
      <w:r w:rsidRPr="00A85A1B">
        <w:rPr>
          <w:rFonts w:ascii="Times New Roman" w:hAnsi="Times New Roman" w:cs="Times New Roman"/>
          <w:sz w:val="24"/>
          <w:szCs w:val="24"/>
        </w:rPr>
        <w:lastRenderedPageBreak/>
        <w:t>Codes obtained from DMTI Spatial’s CanMap Enhanced Points of Interest data). Examples of different destination types include hardware stores, department stores, grocery stores, restaurants, banks, libraries, liquor stores, barbershops, museums, and schools. Street connectivity was estimated by the number of three and four-way street intersections within the buffer (derived from DMTI Spatial’s CanMap Streetfiles and Route Logistics dataset), but with three-way intersections weighted half as strongly as four-way intersections.</w:t>
      </w:r>
    </w:p>
    <w:p w14:paraId="4A1A00D1" w14:textId="2EB1338C" w:rsidR="00A85A1B" w:rsidRPr="00A85A1B" w:rsidRDefault="00A85A1B" w:rsidP="00A85A1B">
      <w:pPr>
        <w:autoSpaceDE w:val="0"/>
        <w:autoSpaceDN w:val="0"/>
        <w:adjustRightInd w:val="0"/>
        <w:spacing w:line="480" w:lineRule="auto"/>
        <w:ind w:firstLine="720"/>
        <w:contextualSpacing/>
        <w:rPr>
          <w:rFonts w:ascii="Times New Roman" w:hAnsi="Times New Roman" w:cs="Times New Roman"/>
          <w:sz w:val="24"/>
          <w:szCs w:val="24"/>
        </w:rPr>
      </w:pPr>
      <w:r w:rsidRPr="00A85A1B">
        <w:rPr>
          <w:rFonts w:ascii="Times New Roman" w:hAnsi="Times New Roman" w:cs="Times New Roman"/>
          <w:sz w:val="24"/>
          <w:szCs w:val="24"/>
        </w:rPr>
        <w:t xml:space="preserve">For the overall walkability index, </w:t>
      </w:r>
      <w:r w:rsidR="00071666">
        <w:rPr>
          <w:rFonts w:ascii="Times New Roman" w:hAnsi="Times New Roman" w:cs="Times New Roman"/>
          <w:sz w:val="24"/>
          <w:szCs w:val="24"/>
        </w:rPr>
        <w:t>specific</w:t>
      </w:r>
      <w:r w:rsidR="00071666" w:rsidRPr="00A85A1B">
        <w:rPr>
          <w:rFonts w:ascii="Times New Roman" w:hAnsi="Times New Roman" w:cs="Times New Roman"/>
          <w:sz w:val="24"/>
          <w:szCs w:val="24"/>
        </w:rPr>
        <w:t xml:space="preserve"> </w:t>
      </w:r>
      <w:r w:rsidRPr="00A85A1B">
        <w:rPr>
          <w:rFonts w:ascii="Times New Roman" w:hAnsi="Times New Roman" w:cs="Times New Roman"/>
          <w:sz w:val="24"/>
          <w:szCs w:val="24"/>
        </w:rPr>
        <w:t xml:space="preserve">built environment characteristics were standardized relative to the maximum value of each characteristic observed between 2008 and 2015 across all urban postal codes in Alberta (making the scores relative to walkability index scores across the province). The maximum values found for each built characteristic are: 1) population count = 7956, 2) number of different destination types = 23, 3) number of four-way intersections = 51, and 4) number of three-way intersections = 92. This percent of maximum possible (“POMP”) method </w:t>
      </w:r>
      <w:r w:rsidRPr="00A85A1B">
        <w:rPr>
          <w:rFonts w:ascii="Times New Roman" w:hAnsi="Times New Roman" w:cs="Times New Roman"/>
          <w:sz w:val="24"/>
          <w:szCs w:val="24"/>
        </w:rPr>
        <w:fldChar w:fldCharType="begin"/>
      </w:r>
      <w:r w:rsidRPr="00A85A1B">
        <w:rPr>
          <w:rFonts w:ascii="Times New Roman" w:hAnsi="Times New Roman" w:cs="Times New Roman"/>
          <w:sz w:val="24"/>
          <w:szCs w:val="24"/>
        </w:rPr>
        <w:instrText xml:space="preserve"> ADDIN EN.CITE &lt;EndNote&gt;&lt;Cite&gt;&lt;Author&gt;Moeller&lt;/Author&gt;&lt;Year&gt;2015&lt;/Year&gt;&lt;RecNum&gt;435&lt;/RecNum&gt;&lt;DisplayText&gt;(29, 30)&lt;/DisplayText&gt;&lt;record&gt;&lt;rec-number&gt;435&lt;/rec-number&gt;&lt;foreign-keys&gt;&lt;key app="EN" db-id="x9sa0rer5ezsf5ewawzxvttb2tv5r0wdzdf5" timestamp="1611099254"&gt;435&lt;/key&gt;&lt;/foreign-keys&gt;&lt;ref-type name="Journal Article"&gt;17&lt;/ref-type&gt;&lt;contributors&gt;&lt;authors&gt;&lt;author&gt;Moeller, Julia&lt;/author&gt;&lt;/authors&gt;&lt;/contributors&gt;&lt;titles&gt;&lt;title&gt;A word on standardization in longitudinal studies: don&amp;apos;t&lt;/title&gt;&lt;secondary-title&gt;Frontiers in psychology&lt;/secondary-title&gt;&lt;/titles&gt;&lt;periodical&gt;&lt;full-title&gt;Frontiers in psychology&lt;/full-title&gt;&lt;/periodical&gt;&lt;pages&gt;1389&lt;/pages&gt;&lt;volume&gt;6&lt;/volume&gt;&lt;dates&gt;&lt;year&gt;2015&lt;/year&gt;&lt;/dates&gt;&lt;isbn&gt;1664-1078&lt;/isbn&gt;&lt;urls&gt;&lt;/urls&gt;&lt;/record&gt;&lt;/Cite&gt;&lt;Cite&gt;&lt;Author&gt;Cohen&lt;/Author&gt;&lt;Year&gt;1999&lt;/Year&gt;&lt;RecNum&gt;439&lt;/RecNum&gt;&lt;record&gt;&lt;rec-number&gt;439&lt;/rec-number&gt;&lt;foreign-keys&gt;&lt;key app="EN" db-id="x9sa0rer5ezsf5ewawzxvttb2tv5r0wdzdf5" timestamp="1611368388"&gt;439&lt;/key&gt;&lt;/foreign-keys&gt;&lt;ref-type name="Journal Article"&gt;17&lt;/ref-type&gt;&lt;contributors&gt;&lt;authors&gt;&lt;author&gt;Cohen, Patricia&lt;/author&gt;&lt;author&gt;Cohen, Jacob&lt;/author&gt;&lt;author&gt;Aiken, Leona S&lt;/author&gt;&lt;author&gt;West, Stephen G&lt;/author&gt;&lt;/authors&gt;&lt;/contributors&gt;&lt;titles&gt;&lt;title&gt;The problem of units and the circumstance for POMP&lt;/title&gt;&lt;secondary-title&gt;Multivariate behavioral research&lt;/secondary-title&gt;&lt;/titles&gt;&lt;periodical&gt;&lt;full-title&gt;Multivariate behavioral research&lt;/full-title&gt;&lt;/periodical&gt;&lt;pages&gt;315-346&lt;/pages&gt;&lt;volume&gt;34&lt;/volume&gt;&lt;number&gt;3&lt;/number&gt;&lt;dates&gt;&lt;year&gt;1999&lt;/year&gt;&lt;/dates&gt;&lt;isbn&gt;0027-3171&lt;/isbn&gt;&lt;urls&gt;&lt;/urls&gt;&lt;/record&gt;&lt;/Cite&gt;&lt;/EndNote&gt;</w:instrText>
      </w:r>
      <w:r w:rsidRPr="00A85A1B">
        <w:rPr>
          <w:rFonts w:ascii="Times New Roman" w:hAnsi="Times New Roman" w:cs="Times New Roman"/>
          <w:sz w:val="24"/>
          <w:szCs w:val="24"/>
        </w:rPr>
        <w:fldChar w:fldCharType="separate"/>
      </w:r>
      <w:r w:rsidRPr="00A85A1B">
        <w:rPr>
          <w:rFonts w:ascii="Times New Roman" w:hAnsi="Times New Roman" w:cs="Times New Roman"/>
          <w:noProof/>
          <w:sz w:val="24"/>
          <w:szCs w:val="24"/>
        </w:rPr>
        <w:t>(</w:t>
      </w:r>
      <w:r w:rsidR="00BD487A" w:rsidRPr="009604CB">
        <w:rPr>
          <w:rFonts w:ascii="Times New Roman" w:hAnsi="Times New Roman" w:cs="Times New Roman"/>
          <w:noProof/>
          <w:sz w:val="24"/>
          <w:szCs w:val="24"/>
        </w:rPr>
        <w:t>5, 6</w:t>
      </w:r>
      <w:r w:rsidRPr="00A85A1B">
        <w:rPr>
          <w:rFonts w:ascii="Times New Roman" w:hAnsi="Times New Roman" w:cs="Times New Roman"/>
          <w:noProof/>
          <w:sz w:val="24"/>
          <w:szCs w:val="24"/>
        </w:rPr>
        <w:t>)</w:t>
      </w:r>
      <w:r w:rsidRPr="00A85A1B">
        <w:rPr>
          <w:rFonts w:ascii="Times New Roman" w:hAnsi="Times New Roman" w:cs="Times New Roman"/>
          <w:sz w:val="24"/>
          <w:szCs w:val="24"/>
        </w:rPr>
        <w:fldChar w:fldCharType="end"/>
      </w:r>
      <w:r w:rsidRPr="00A85A1B">
        <w:rPr>
          <w:rFonts w:ascii="Times New Roman" w:hAnsi="Times New Roman" w:cs="Times New Roman"/>
          <w:sz w:val="24"/>
          <w:szCs w:val="24"/>
        </w:rPr>
        <w:t xml:space="preserve"> results in a standardized score for each built characteristic that is a proportional score bound by 0 and 100%. The four standardized scores were then summed together, with three-way intersections given a weight of 0.5 and the other scores given a weight of one.  The equation below shows the calculation of the walkability index, which has a theoretical minimum of 0 and maximum overall score of 350.  </w:t>
      </w:r>
    </w:p>
    <w:p w14:paraId="629E3EF2" w14:textId="77777777" w:rsidR="00A85A1B" w:rsidRPr="00A85A1B" w:rsidRDefault="00A85A1B" w:rsidP="00A85A1B">
      <w:pPr>
        <w:autoSpaceDE w:val="0"/>
        <w:autoSpaceDN w:val="0"/>
        <w:adjustRightInd w:val="0"/>
        <w:contextualSpacing/>
        <w:rPr>
          <w:rFonts w:ascii="Times New Roman" w:hAnsi="Times New Roman" w:cs="Times New Roman"/>
          <w:sz w:val="24"/>
          <w:szCs w:val="24"/>
        </w:rPr>
      </w:pPr>
    </w:p>
    <w:p w14:paraId="6BE1AEC4" w14:textId="77777777" w:rsidR="00A85A1B" w:rsidRPr="00A85A1B" w:rsidRDefault="00A85A1B" w:rsidP="00A85A1B">
      <w:pPr>
        <w:autoSpaceDE w:val="0"/>
        <w:autoSpaceDN w:val="0"/>
        <w:adjustRightInd w:val="0"/>
        <w:ind w:left="720"/>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 xml:space="preserve">Walkability Score= </m:t>
          </m:r>
          <m:d>
            <m:dPr>
              <m:ctrlPr>
                <w:rPr>
                  <w:rFonts w:ascii="Cambria Math" w:hAnsi="Cambria Math" w:cs="Times New Roman"/>
                  <w:sz w:val="24"/>
                  <w:szCs w:val="24"/>
                </w:rPr>
              </m:ctrlPr>
            </m:dPr>
            <m:e>
              <m:r>
                <m:rPr>
                  <m:sty m:val="p"/>
                </m:rPr>
                <w:rPr>
                  <w:rFonts w:ascii="Cambria Math" w:hAnsi="Cambria Math" w:cs="Times New Roman"/>
                  <w:sz w:val="24"/>
                  <w:szCs w:val="24"/>
                </w:rPr>
                <m:t>1×</m:t>
              </m:r>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 residents</m:t>
                      </m:r>
                    </m:num>
                    <m:den>
                      <m:r>
                        <m:rPr>
                          <m:sty m:val="p"/>
                        </m:rPr>
                        <w:rPr>
                          <w:rFonts w:ascii="Cambria Math" w:hAnsi="Cambria Math" w:cs="Times New Roman"/>
                          <w:sz w:val="24"/>
                          <w:szCs w:val="24"/>
                        </w:rPr>
                        <m:t>7956</m:t>
                      </m:r>
                    </m:den>
                  </m:f>
                </m:e>
              </m:d>
              <m:r>
                <m:rPr>
                  <m:sty m:val="p"/>
                </m:rPr>
                <w:rPr>
                  <w:rFonts w:ascii="Cambria Math" w:hAnsi="Cambria Math" w:cs="Times New Roman"/>
                  <w:sz w:val="24"/>
                  <w:szCs w:val="24"/>
                </w:rPr>
                <m:t>×100</m:t>
              </m:r>
            </m:e>
          </m:d>
          <m:r>
            <m:rPr>
              <m:sty m:val="p"/>
            </m:rPr>
            <w:rPr>
              <w:rFonts w:ascii="Cambria Math" w:hAnsi="Cambria Math" w:cs="Times New Roman"/>
              <w:sz w:val="24"/>
              <w:szCs w:val="24"/>
            </w:rPr>
            <m:t xml:space="preserve">        + </m:t>
          </m:r>
          <m:d>
            <m:dPr>
              <m:ctrlPr>
                <w:rPr>
                  <w:rFonts w:ascii="Cambria Math" w:hAnsi="Cambria Math" w:cs="Times New Roman"/>
                  <w:sz w:val="24"/>
                  <w:szCs w:val="24"/>
                </w:rPr>
              </m:ctrlPr>
            </m:dPr>
            <m:e>
              <m:r>
                <m:rPr>
                  <m:sty m:val="p"/>
                </m:rPr>
                <w:rPr>
                  <w:rFonts w:ascii="Cambria Math" w:hAnsi="Cambria Math" w:cs="Times New Roman"/>
                  <w:sz w:val="24"/>
                  <w:szCs w:val="24"/>
                </w:rPr>
                <m:t>1×</m:t>
              </m:r>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 of different destination types</m:t>
                      </m:r>
                    </m:num>
                    <m:den>
                      <m:r>
                        <m:rPr>
                          <m:sty m:val="p"/>
                        </m:rPr>
                        <w:rPr>
                          <w:rFonts w:ascii="Cambria Math" w:hAnsi="Cambria Math" w:cs="Times New Roman"/>
                          <w:sz w:val="24"/>
                          <w:szCs w:val="24"/>
                        </w:rPr>
                        <m:t>23</m:t>
                      </m:r>
                    </m:den>
                  </m:f>
                </m:e>
              </m:d>
              <m:r>
                <m:rPr>
                  <m:sty m:val="p"/>
                </m:rPr>
                <w:rPr>
                  <w:rFonts w:ascii="Cambria Math" w:hAnsi="Cambria Math" w:cs="Times New Roman"/>
                  <w:sz w:val="24"/>
                  <w:szCs w:val="24"/>
                </w:rPr>
                <m:t>×100</m:t>
              </m:r>
            </m:e>
          </m:d>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r>
                <m:rPr>
                  <m:sty m:val="p"/>
                </m:rPr>
                <w:rPr>
                  <w:rFonts w:ascii="Cambria Math" w:hAnsi="Cambria Math" w:cs="Times New Roman"/>
                  <w:sz w:val="24"/>
                  <w:szCs w:val="24"/>
                </w:rPr>
                <m:t>1×</m:t>
              </m:r>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 of four way intersections</m:t>
                      </m:r>
                    </m:num>
                    <m:den>
                      <m:r>
                        <m:rPr>
                          <m:sty m:val="p"/>
                        </m:rPr>
                        <w:rPr>
                          <w:rFonts w:ascii="Cambria Math" w:hAnsi="Cambria Math" w:cs="Times New Roman"/>
                          <w:sz w:val="24"/>
                          <w:szCs w:val="24"/>
                        </w:rPr>
                        <m:t>51</m:t>
                      </m:r>
                    </m:den>
                  </m:f>
                </m:e>
              </m:d>
              <m:r>
                <m:rPr>
                  <m:sty m:val="p"/>
                </m:rPr>
                <w:rPr>
                  <w:rFonts w:ascii="Cambria Math" w:hAnsi="Cambria Math" w:cs="Times New Roman"/>
                  <w:sz w:val="24"/>
                  <w:szCs w:val="24"/>
                </w:rPr>
                <m:t>×100</m:t>
              </m:r>
            </m:e>
          </m:d>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r>
                <m:rPr>
                  <m:sty m:val="p"/>
                </m:rPr>
                <w:rPr>
                  <w:rFonts w:ascii="Cambria Math" w:hAnsi="Cambria Math" w:cs="Times New Roman"/>
                  <w:sz w:val="24"/>
                  <w:szCs w:val="24"/>
                </w:rPr>
                <m:t>0.5×</m:t>
              </m:r>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 of three way intersections</m:t>
                      </m:r>
                    </m:num>
                    <m:den>
                      <m:r>
                        <m:rPr>
                          <m:sty m:val="p"/>
                        </m:rPr>
                        <w:rPr>
                          <w:rFonts w:ascii="Cambria Math" w:hAnsi="Cambria Math" w:cs="Times New Roman"/>
                          <w:sz w:val="24"/>
                          <w:szCs w:val="24"/>
                        </w:rPr>
                        <m:t>92</m:t>
                      </m:r>
                    </m:den>
                  </m:f>
                </m:e>
              </m:d>
              <m:r>
                <m:rPr>
                  <m:sty m:val="p"/>
                </m:rPr>
                <w:rPr>
                  <w:rFonts w:ascii="Cambria Math" w:hAnsi="Cambria Math" w:cs="Times New Roman"/>
                  <w:sz w:val="24"/>
                  <w:szCs w:val="24"/>
                </w:rPr>
                <m:t>×100</m:t>
              </m:r>
            </m:e>
          </m:d>
        </m:oMath>
      </m:oMathPara>
    </w:p>
    <w:p w14:paraId="7A368059" w14:textId="42CF5761" w:rsidR="00A85A1B" w:rsidRDefault="00A85A1B" w:rsidP="00A85A1B">
      <w:pPr>
        <w:spacing w:before="180" w:after="180" w:line="480" w:lineRule="auto"/>
        <w:ind w:firstLine="720"/>
        <w:contextualSpacing/>
        <w:rPr>
          <w:rFonts w:ascii="Times New Roman" w:hAnsi="Times New Roman" w:cs="Times New Roman"/>
          <w:sz w:val="24"/>
          <w:szCs w:val="24"/>
        </w:rPr>
      </w:pPr>
      <w:r w:rsidRPr="00A85A1B">
        <w:rPr>
          <w:rFonts w:ascii="Times New Roman" w:hAnsi="Times New Roman" w:cs="Times New Roman"/>
          <w:sz w:val="24"/>
          <w:szCs w:val="24"/>
        </w:rPr>
        <w:lastRenderedPageBreak/>
        <w:t>A meta-analysis examining components of walkability found that intersection density had the strongest association with walking compared to our other two</w:t>
      </w:r>
      <w:r w:rsidR="00071666" w:rsidRPr="00A85A1B">
        <w:rPr>
          <w:rFonts w:ascii="Times New Roman" w:hAnsi="Times New Roman" w:cs="Times New Roman"/>
          <w:sz w:val="24"/>
          <w:szCs w:val="24"/>
        </w:rPr>
        <w:t xml:space="preserve"> </w:t>
      </w:r>
      <w:r w:rsidRPr="00A85A1B">
        <w:rPr>
          <w:rFonts w:ascii="Times New Roman" w:hAnsi="Times New Roman" w:cs="Times New Roman"/>
          <w:sz w:val="24"/>
          <w:szCs w:val="24"/>
        </w:rPr>
        <w:t xml:space="preserve">components </w:t>
      </w:r>
      <w:r w:rsidRPr="00A85A1B">
        <w:rPr>
          <w:rFonts w:ascii="Times New Roman" w:hAnsi="Times New Roman" w:cs="Times New Roman"/>
          <w:sz w:val="24"/>
          <w:szCs w:val="24"/>
        </w:rPr>
        <w:fldChar w:fldCharType="begin"/>
      </w:r>
      <w:r w:rsidRPr="00A85A1B">
        <w:rPr>
          <w:rFonts w:ascii="Times New Roman" w:hAnsi="Times New Roman" w:cs="Times New Roman"/>
          <w:sz w:val="24"/>
          <w:szCs w:val="24"/>
        </w:rPr>
        <w:instrText xml:space="preserve"> ADDIN EN.CITE &lt;EndNote&gt;&lt;Cite&gt;&lt;Author&gt;Ewing&lt;/Author&gt;&lt;Year&gt;2010&lt;/Year&gt;&lt;RecNum&gt;426&lt;/RecNum&gt;&lt;DisplayText&gt;(59)&lt;/DisplayText&gt;&lt;record&gt;&lt;rec-number&gt;426&lt;/rec-number&gt;&lt;foreign-keys&gt;&lt;key app="EN" db-id="x9sa0rer5ezsf5ewawzxvttb2tv5r0wdzdf5" timestamp="1607894107"&gt;426&lt;/key&gt;&lt;/foreign-keys&gt;&lt;ref-type name="Journal Article"&gt;17&lt;/ref-type&gt;&lt;contributors&gt;&lt;authors&gt;&lt;author&gt;Ewing, Reid&lt;/author&gt;&lt;author&gt;Cervero, Robert&lt;/author&gt;&lt;/authors&gt;&lt;/contributors&gt;&lt;titles&gt;&lt;title&gt;Travel and the built environment: a meta-analysis&lt;/title&gt;&lt;secondary-title&gt;Journal of the American planning association&lt;/secondary-title&gt;&lt;/titles&gt;&lt;periodical&gt;&lt;full-title&gt;Journal of the American Planning Association&lt;/full-title&gt;&lt;/periodical&gt;&lt;pages&gt;265-294&lt;/pages&gt;&lt;volume&gt;76&lt;/volume&gt;&lt;number&gt;3&lt;/number&gt;&lt;dates&gt;&lt;year&gt;2010&lt;/year&gt;&lt;/dates&gt;&lt;isbn&gt;0194-4363&lt;/isbn&gt;&lt;urls&gt;&lt;/urls&gt;&lt;/record&gt;&lt;/Cite&gt;&lt;/EndNote&gt;</w:instrText>
      </w:r>
      <w:r w:rsidRPr="00A85A1B">
        <w:rPr>
          <w:rFonts w:ascii="Times New Roman" w:hAnsi="Times New Roman" w:cs="Times New Roman"/>
          <w:sz w:val="24"/>
          <w:szCs w:val="24"/>
        </w:rPr>
        <w:fldChar w:fldCharType="separate"/>
      </w:r>
      <w:r w:rsidRPr="00A85A1B">
        <w:rPr>
          <w:rFonts w:ascii="Times New Roman" w:hAnsi="Times New Roman" w:cs="Times New Roman"/>
          <w:noProof/>
          <w:sz w:val="24"/>
          <w:szCs w:val="24"/>
        </w:rPr>
        <w:t>(</w:t>
      </w:r>
      <w:r w:rsidR="00BD487A" w:rsidRPr="009604CB">
        <w:rPr>
          <w:rFonts w:ascii="Times New Roman" w:hAnsi="Times New Roman" w:cs="Times New Roman"/>
          <w:noProof/>
          <w:sz w:val="24"/>
          <w:szCs w:val="24"/>
        </w:rPr>
        <w:t>7</w:t>
      </w:r>
      <w:r w:rsidRPr="00A85A1B">
        <w:rPr>
          <w:rFonts w:ascii="Times New Roman" w:hAnsi="Times New Roman" w:cs="Times New Roman"/>
          <w:noProof/>
          <w:sz w:val="24"/>
          <w:szCs w:val="24"/>
        </w:rPr>
        <w:t>)</w:t>
      </w:r>
      <w:r w:rsidRPr="00A85A1B">
        <w:rPr>
          <w:rFonts w:ascii="Times New Roman" w:hAnsi="Times New Roman" w:cs="Times New Roman"/>
          <w:sz w:val="24"/>
          <w:szCs w:val="24"/>
        </w:rPr>
        <w:fldChar w:fldCharType="end"/>
      </w:r>
      <w:r w:rsidRPr="00A85A1B">
        <w:rPr>
          <w:rFonts w:ascii="Times New Roman" w:hAnsi="Times New Roman" w:cs="Times New Roman"/>
          <w:sz w:val="24"/>
          <w:szCs w:val="24"/>
        </w:rPr>
        <w:t xml:space="preserve">. Thus, we weighted intersection density higher than population density or diversity of destinations. Similar to other measures of connectivity </w:t>
      </w:r>
      <w:r w:rsidRPr="00A85A1B">
        <w:rPr>
          <w:rFonts w:ascii="Times New Roman" w:hAnsi="Times New Roman" w:cs="Times New Roman"/>
          <w:sz w:val="24"/>
          <w:szCs w:val="24"/>
        </w:rPr>
        <w:fldChar w:fldCharType="begin"/>
      </w:r>
      <w:r w:rsidRPr="00A85A1B">
        <w:rPr>
          <w:rFonts w:ascii="Times New Roman" w:hAnsi="Times New Roman" w:cs="Times New Roman"/>
          <w:sz w:val="24"/>
          <w:szCs w:val="24"/>
        </w:rPr>
        <w:instrText xml:space="preserve"> ADDIN EN.CITE &lt;EndNote&gt;&lt;Cite&gt;&lt;Author&gt;Iravani&lt;/Author&gt;&lt;Year&gt;2020&lt;/Year&gt;&lt;RecNum&gt;476&lt;/RecNum&gt;&lt;DisplayText&gt;(31)&lt;/DisplayText&gt;&lt;record&gt;&lt;rec-number&gt;476&lt;/rec-number&gt;&lt;foreign-keys&gt;&lt;key app="EN" db-id="x9sa0rer5ezsf5ewawzxvttb2tv5r0wdzdf5" timestamp="1627064148"&gt;476&lt;/key&gt;&lt;/foreign-keys&gt;&lt;ref-type name="Journal Article"&gt;17&lt;/ref-type&gt;&lt;contributors&gt;&lt;authors&gt;&lt;author&gt;Iravani, Hamid&lt;/author&gt;&lt;author&gt;Rao, Venkat&lt;/author&gt;&lt;/authors&gt;&lt;/contributors&gt;&lt;titles&gt;&lt;title&gt;The effects of New Urbanism on public health&lt;/title&gt;&lt;secondary-title&gt;Journal of Urban Design&lt;/secondary-title&gt;&lt;/titles&gt;&lt;periodical&gt;&lt;full-title&gt;Journal of Urban design&lt;/full-title&gt;&lt;/periodical&gt;&lt;pages&gt;218-235&lt;/pages&gt;&lt;volume&gt;25&lt;/volume&gt;&lt;number&gt;2&lt;/number&gt;&lt;dates&gt;&lt;year&gt;2020&lt;/year&gt;&lt;/dates&gt;&lt;isbn&gt;1357-4809&lt;/isbn&gt;&lt;urls&gt;&lt;/urls&gt;&lt;/record&gt;&lt;/Cite&gt;&lt;/EndNote&gt;</w:instrText>
      </w:r>
      <w:r w:rsidRPr="00A85A1B">
        <w:rPr>
          <w:rFonts w:ascii="Times New Roman" w:hAnsi="Times New Roman" w:cs="Times New Roman"/>
          <w:sz w:val="24"/>
          <w:szCs w:val="24"/>
        </w:rPr>
        <w:fldChar w:fldCharType="separate"/>
      </w:r>
      <w:r w:rsidRPr="00A85A1B">
        <w:rPr>
          <w:rFonts w:ascii="Times New Roman" w:hAnsi="Times New Roman" w:cs="Times New Roman"/>
          <w:noProof/>
          <w:sz w:val="24"/>
          <w:szCs w:val="24"/>
        </w:rPr>
        <w:t>(</w:t>
      </w:r>
      <w:r w:rsidR="009604CB" w:rsidRPr="009604CB">
        <w:rPr>
          <w:rFonts w:ascii="Times New Roman" w:hAnsi="Times New Roman" w:cs="Times New Roman"/>
          <w:noProof/>
          <w:sz w:val="24"/>
          <w:szCs w:val="24"/>
        </w:rPr>
        <w:t>8</w:t>
      </w:r>
      <w:r w:rsidRPr="00A85A1B">
        <w:rPr>
          <w:rFonts w:ascii="Times New Roman" w:hAnsi="Times New Roman" w:cs="Times New Roman"/>
          <w:noProof/>
          <w:sz w:val="24"/>
          <w:szCs w:val="24"/>
        </w:rPr>
        <w:t>)</w:t>
      </w:r>
      <w:r w:rsidRPr="00A85A1B">
        <w:rPr>
          <w:rFonts w:ascii="Times New Roman" w:hAnsi="Times New Roman" w:cs="Times New Roman"/>
          <w:sz w:val="24"/>
          <w:szCs w:val="24"/>
        </w:rPr>
        <w:fldChar w:fldCharType="end"/>
      </w:r>
      <w:r w:rsidRPr="00A85A1B">
        <w:rPr>
          <w:rFonts w:ascii="Times New Roman" w:hAnsi="Times New Roman" w:cs="Times New Roman"/>
          <w:sz w:val="24"/>
          <w:szCs w:val="24"/>
        </w:rPr>
        <w:t xml:space="preserve">, the three-way intersections variable in our index was given a weight of 0.5 (instead of one) because three-way intersections have been shown to have a weaker association with walking compared to four-way intersections </w:t>
      </w:r>
      <w:r w:rsidRPr="00A85A1B">
        <w:rPr>
          <w:rFonts w:ascii="Times New Roman" w:hAnsi="Times New Roman" w:cs="Times New Roman"/>
          <w:sz w:val="24"/>
          <w:szCs w:val="24"/>
        </w:rPr>
        <w:fldChar w:fldCharType="begin"/>
      </w:r>
      <w:r w:rsidRPr="00A85A1B">
        <w:rPr>
          <w:rFonts w:ascii="Times New Roman" w:hAnsi="Times New Roman" w:cs="Times New Roman"/>
          <w:sz w:val="24"/>
          <w:szCs w:val="24"/>
        </w:rPr>
        <w:instrText xml:space="preserve"> ADDIN EN.CITE &lt;EndNote&gt;&lt;Cite&gt;&lt;Author&gt;Herrmann&lt;/Author&gt;&lt;Year&gt;2019&lt;/Year&gt;&lt;RecNum&gt;472&lt;/RecNum&gt;&lt;DisplayText&gt;(32)&lt;/DisplayText&gt;&lt;record&gt;&lt;rec-number&gt;472&lt;/rec-number&gt;&lt;foreign-keys&gt;&lt;key app="EN" db-id="x9sa0rer5ezsf5ewawzxvttb2tv5r0wdzdf5" timestamp="1617326649"&gt;472&lt;/key&gt;&lt;/foreign-keys&gt;&lt;ref-type name="Journal Article"&gt;17&lt;/ref-type&gt;&lt;contributors&gt;&lt;authors&gt;&lt;author&gt;Herrmann, Thomas&lt;/author&gt;&lt;author&gt;Gleckner, William&lt;/author&gt;&lt;author&gt;Wasfi, Rania A&lt;/author&gt;&lt;author&gt;Thierry, Benoit&lt;/author&gt;&lt;author&gt;Kestens, Yan&lt;/author&gt;&lt;author&gt;Ross, Nancy A&lt;/author&gt;&lt;/authors&gt;&lt;/contributors&gt;&lt;titles&gt;&lt;title&gt;A pan-Canadian measure of active living environments using open data&lt;/title&gt;&lt;secondary-title&gt;Health reports&lt;/secondary-title&gt;&lt;/titles&gt;&lt;periodical&gt;&lt;full-title&gt;Health reports&lt;/full-title&gt;&lt;/periodical&gt;&lt;pages&gt;16-26&lt;/pages&gt;&lt;volume&gt;30&lt;/volume&gt;&lt;number&gt;5&lt;/number&gt;&lt;dates&gt;&lt;year&gt;2019&lt;/year&gt;&lt;/dates&gt;&lt;isbn&gt;0840-6529&lt;/isbn&gt;&lt;urls&gt;&lt;/urls&gt;&lt;/record&gt;&lt;/Cite&gt;&lt;/EndNote&gt;</w:instrText>
      </w:r>
      <w:r w:rsidRPr="00A85A1B">
        <w:rPr>
          <w:rFonts w:ascii="Times New Roman" w:hAnsi="Times New Roman" w:cs="Times New Roman"/>
          <w:sz w:val="24"/>
          <w:szCs w:val="24"/>
        </w:rPr>
        <w:fldChar w:fldCharType="separate"/>
      </w:r>
      <w:r w:rsidRPr="00A85A1B">
        <w:rPr>
          <w:rFonts w:ascii="Times New Roman" w:hAnsi="Times New Roman" w:cs="Times New Roman"/>
          <w:noProof/>
          <w:sz w:val="24"/>
          <w:szCs w:val="24"/>
        </w:rPr>
        <w:t>(</w:t>
      </w:r>
      <w:r w:rsidR="009604CB" w:rsidRPr="009604CB">
        <w:rPr>
          <w:rFonts w:ascii="Times New Roman" w:hAnsi="Times New Roman" w:cs="Times New Roman"/>
          <w:noProof/>
          <w:sz w:val="24"/>
          <w:szCs w:val="24"/>
        </w:rPr>
        <w:t>9</w:t>
      </w:r>
      <w:r w:rsidRPr="00A85A1B">
        <w:rPr>
          <w:rFonts w:ascii="Times New Roman" w:hAnsi="Times New Roman" w:cs="Times New Roman"/>
          <w:noProof/>
          <w:sz w:val="24"/>
          <w:szCs w:val="24"/>
        </w:rPr>
        <w:t>)</w:t>
      </w:r>
      <w:r w:rsidRPr="00A85A1B">
        <w:rPr>
          <w:rFonts w:ascii="Times New Roman" w:hAnsi="Times New Roman" w:cs="Times New Roman"/>
          <w:sz w:val="24"/>
          <w:szCs w:val="24"/>
        </w:rPr>
        <w:fldChar w:fldCharType="end"/>
      </w:r>
      <w:r w:rsidRPr="00A85A1B">
        <w:rPr>
          <w:rFonts w:ascii="Times New Roman" w:hAnsi="Times New Roman" w:cs="Times New Roman"/>
          <w:sz w:val="24"/>
          <w:szCs w:val="24"/>
        </w:rPr>
        <w:t>.</w:t>
      </w:r>
    </w:p>
    <w:p w14:paraId="0C0BE531" w14:textId="4E147DDE" w:rsidR="00956FD8" w:rsidRPr="009604CB" w:rsidRDefault="00956FD8" w:rsidP="00A85A1B">
      <w:pPr>
        <w:spacing w:before="180" w:after="180" w:line="480" w:lineRule="auto"/>
        <w:ind w:firstLine="720"/>
        <w:contextualSpacing/>
        <w:rPr>
          <w:rFonts w:ascii="Times New Roman" w:hAnsi="Times New Roman" w:cs="Times New Roman"/>
          <w:sz w:val="24"/>
          <w:szCs w:val="24"/>
        </w:rPr>
        <w:sectPr w:rsidR="00956FD8" w:rsidRPr="009604CB" w:rsidSect="00722768">
          <w:pgSz w:w="12240" w:h="15840"/>
          <w:pgMar w:top="1440" w:right="1440" w:bottom="1440" w:left="1440" w:header="720" w:footer="720" w:gutter="0"/>
          <w:lnNumType w:countBy="1" w:restart="continuous"/>
          <w:cols w:space="720"/>
          <w:docGrid w:linePitch="360"/>
        </w:sectPr>
      </w:pPr>
    </w:p>
    <w:p w14:paraId="4C700216" w14:textId="77777777" w:rsidR="00956FD8" w:rsidRPr="00CB6C5E" w:rsidRDefault="00956FD8" w:rsidP="00956FD8">
      <w:pPr>
        <w:keepNext/>
        <w:keepLines/>
        <w:spacing w:before="480" w:after="0" w:line="480" w:lineRule="auto"/>
        <w:contextualSpacing/>
        <w:outlineLvl w:val="0"/>
        <w:rPr>
          <w:rFonts w:ascii="Times New Roman" w:eastAsiaTheme="majorEastAsia" w:hAnsi="Times New Roman" w:cs="Times New Roman"/>
          <w:b/>
          <w:bCs/>
          <w:color w:val="000000" w:themeColor="text1"/>
          <w:sz w:val="24"/>
          <w:szCs w:val="24"/>
        </w:rPr>
      </w:pPr>
      <w:bookmarkStart w:id="0" w:name="_Hlk92112753"/>
      <w:r w:rsidRPr="00CB6C5E">
        <w:rPr>
          <w:rFonts w:ascii="Times New Roman" w:eastAsiaTheme="majorEastAsia" w:hAnsi="Times New Roman" w:cs="Times New Roman"/>
          <w:b/>
          <w:bCs/>
          <w:color w:val="000000" w:themeColor="text1"/>
          <w:sz w:val="24"/>
          <w:szCs w:val="24"/>
        </w:rPr>
        <w:lastRenderedPageBreak/>
        <w:t>References</w:t>
      </w:r>
    </w:p>
    <w:p w14:paraId="000CED53" w14:textId="77777777" w:rsidR="00956FD8" w:rsidRPr="009604CB" w:rsidRDefault="00956FD8" w:rsidP="00956FD8">
      <w:pPr>
        <w:spacing w:line="480" w:lineRule="auto"/>
        <w:contextualSpacing/>
        <w:rPr>
          <w:rFonts w:ascii="Times New Roman" w:hAnsi="Times New Roman" w:cs="Times New Roman"/>
          <w:noProof/>
          <w:sz w:val="24"/>
          <w:szCs w:val="24"/>
        </w:rPr>
      </w:pPr>
      <w:r w:rsidRPr="00A85A1B">
        <w:rPr>
          <w:rFonts w:ascii="Times New Roman" w:hAnsi="Times New Roman" w:cs="Times New Roman"/>
          <w:noProof/>
          <w:sz w:val="24"/>
          <w:szCs w:val="24"/>
        </w:rPr>
        <w:fldChar w:fldCharType="begin"/>
      </w:r>
      <w:r w:rsidRPr="00CB6C5E">
        <w:rPr>
          <w:rFonts w:ascii="Times New Roman" w:hAnsi="Times New Roman" w:cs="Times New Roman"/>
          <w:noProof/>
          <w:sz w:val="24"/>
          <w:szCs w:val="24"/>
        </w:rPr>
        <w:instrText xml:space="preserve"> ADDIN EN.REFLIST </w:instrText>
      </w:r>
      <w:r w:rsidRPr="00A85A1B">
        <w:rPr>
          <w:rFonts w:ascii="Times New Roman" w:hAnsi="Times New Roman" w:cs="Times New Roman"/>
          <w:noProof/>
          <w:sz w:val="24"/>
          <w:szCs w:val="24"/>
        </w:rPr>
        <w:fldChar w:fldCharType="separate"/>
      </w:r>
      <w:r w:rsidRPr="00CB6C5E">
        <w:rPr>
          <w:rFonts w:ascii="Times New Roman" w:hAnsi="Times New Roman" w:cs="Times New Roman"/>
          <w:noProof/>
          <w:sz w:val="24"/>
          <w:szCs w:val="24"/>
        </w:rPr>
        <w:t xml:space="preserve">1. </w:t>
      </w:r>
      <w:r w:rsidRPr="009604CB">
        <w:rPr>
          <w:rFonts w:ascii="Times New Roman" w:hAnsi="Times New Roman" w:cs="Times New Roman"/>
          <w:noProof/>
          <w:sz w:val="24"/>
          <w:szCs w:val="24"/>
        </w:rPr>
        <w:t>Ellis G, Hunter R, Tully MA, Donnelly M, Kelleher L, Kee F. Connectivity and physical activity: using footpath networks to measure the walkability of built environments. Environment and Planning B: Planning and Design. 2016;43(1):130-51.</w:t>
      </w:r>
    </w:p>
    <w:p w14:paraId="0AF928C7" w14:textId="77777777" w:rsidR="00956FD8" w:rsidRPr="00A85A1B" w:rsidRDefault="00956FD8" w:rsidP="00956FD8">
      <w:pPr>
        <w:spacing w:after="0" w:line="480" w:lineRule="auto"/>
        <w:contextualSpacing/>
        <w:rPr>
          <w:rFonts w:ascii="Times New Roman" w:hAnsi="Times New Roman" w:cs="Times New Roman"/>
          <w:noProof/>
          <w:sz w:val="24"/>
          <w:szCs w:val="24"/>
        </w:rPr>
      </w:pPr>
      <w:r w:rsidRPr="009604CB">
        <w:rPr>
          <w:rFonts w:ascii="Times New Roman" w:hAnsi="Times New Roman" w:cs="Times New Roman"/>
          <w:sz w:val="24"/>
          <w:szCs w:val="24"/>
        </w:rPr>
        <w:t xml:space="preserve"> 2. </w:t>
      </w:r>
      <w:r w:rsidRPr="00A85A1B">
        <w:rPr>
          <w:rFonts w:ascii="Times New Roman" w:hAnsi="Times New Roman" w:cs="Times New Roman"/>
          <w:noProof/>
          <w:sz w:val="24"/>
          <w:szCs w:val="24"/>
        </w:rPr>
        <w:t>James P, Berrigan D, Hart JE, Hipp JA, Hoehner CM, Kerr J, et al. Effects of buffer size and shape on associations between the built environment and energy balance. Health &amp; place. 2014;27:162-70.</w:t>
      </w:r>
    </w:p>
    <w:p w14:paraId="139E0070" w14:textId="77777777" w:rsidR="00956FD8" w:rsidRPr="00A85A1B" w:rsidRDefault="00956FD8" w:rsidP="00956FD8">
      <w:pPr>
        <w:spacing w:after="0" w:line="480" w:lineRule="auto"/>
        <w:contextualSpacing/>
        <w:rPr>
          <w:rFonts w:ascii="Times New Roman" w:hAnsi="Times New Roman" w:cs="Times New Roman"/>
          <w:noProof/>
          <w:sz w:val="24"/>
          <w:szCs w:val="24"/>
        </w:rPr>
      </w:pPr>
      <w:r w:rsidRPr="009604CB">
        <w:rPr>
          <w:rFonts w:ascii="Times New Roman" w:hAnsi="Times New Roman" w:cs="Times New Roman"/>
          <w:noProof/>
          <w:sz w:val="24"/>
          <w:szCs w:val="24"/>
        </w:rPr>
        <w:t>3</w:t>
      </w:r>
      <w:r w:rsidRPr="00A85A1B">
        <w:rPr>
          <w:rFonts w:ascii="Times New Roman" w:hAnsi="Times New Roman" w:cs="Times New Roman"/>
          <w:noProof/>
          <w:sz w:val="24"/>
          <w:szCs w:val="24"/>
        </w:rPr>
        <w:t>. Hoehner CM, Ramirez LKB, Elliott MB, Handy SL, Brownson RC. Perceived and objective environmental measures and physical activity among urban adults. American journal of preventive medicine. 2005;28(2):105-16.</w:t>
      </w:r>
    </w:p>
    <w:p w14:paraId="2F8374EA" w14:textId="77777777" w:rsidR="00956FD8" w:rsidRPr="009604CB" w:rsidRDefault="00956FD8" w:rsidP="00956FD8">
      <w:pPr>
        <w:spacing w:line="480" w:lineRule="auto"/>
        <w:contextualSpacing/>
        <w:rPr>
          <w:rFonts w:ascii="Times New Roman" w:hAnsi="Times New Roman" w:cs="Times New Roman"/>
          <w:noProof/>
          <w:sz w:val="24"/>
          <w:szCs w:val="24"/>
        </w:rPr>
      </w:pPr>
      <w:r w:rsidRPr="009604CB">
        <w:rPr>
          <w:rFonts w:ascii="Times New Roman" w:hAnsi="Times New Roman" w:cs="Times New Roman"/>
          <w:sz w:val="24"/>
          <w:szCs w:val="24"/>
        </w:rPr>
        <w:t xml:space="preserve">4. </w:t>
      </w:r>
      <w:r w:rsidRPr="009604CB">
        <w:rPr>
          <w:rFonts w:ascii="Times New Roman" w:hAnsi="Times New Roman" w:cs="Times New Roman"/>
          <w:noProof/>
          <w:sz w:val="24"/>
          <w:szCs w:val="24"/>
        </w:rPr>
        <w:t>Bow CJD, Waters NM, Faris PD, Seidel JE, Galbraith PD, Knudtson ML, et al. Accuracy of city postal code coordinates as a proxy for location of residence. International journal of health geographics. 2004;3(1):5.</w:t>
      </w:r>
    </w:p>
    <w:p w14:paraId="61290D71" w14:textId="77777777" w:rsidR="00956FD8" w:rsidRPr="009604CB" w:rsidRDefault="00956FD8" w:rsidP="00956FD8">
      <w:pPr>
        <w:pStyle w:val="EndNoteBibliography"/>
        <w:spacing w:after="0" w:line="480" w:lineRule="auto"/>
        <w:contextualSpacing/>
        <w:rPr>
          <w:rFonts w:ascii="Times New Roman" w:hAnsi="Times New Roman" w:cs="Times New Roman"/>
          <w:sz w:val="24"/>
          <w:szCs w:val="24"/>
          <w:lang w:val="de-CH"/>
        </w:rPr>
      </w:pPr>
      <w:r w:rsidRPr="009604CB">
        <w:rPr>
          <w:rFonts w:ascii="Times New Roman" w:hAnsi="Times New Roman" w:cs="Times New Roman"/>
          <w:sz w:val="24"/>
          <w:szCs w:val="24"/>
        </w:rPr>
        <w:t xml:space="preserve">5. Moeller J. A word on standardization in longitudinal studies: don't. </w:t>
      </w:r>
      <w:r w:rsidRPr="009604CB">
        <w:rPr>
          <w:rFonts w:ascii="Times New Roman" w:hAnsi="Times New Roman" w:cs="Times New Roman"/>
          <w:sz w:val="24"/>
          <w:szCs w:val="24"/>
          <w:lang w:val="de-CH"/>
        </w:rPr>
        <w:t>Frontiers in psychology. 2015;6:1389.</w:t>
      </w:r>
    </w:p>
    <w:p w14:paraId="7EF586E8" w14:textId="77777777" w:rsidR="00956FD8" w:rsidRPr="009604CB" w:rsidRDefault="00956FD8" w:rsidP="00956FD8">
      <w:pPr>
        <w:pStyle w:val="EndNoteBibliography"/>
        <w:spacing w:after="0" w:line="480" w:lineRule="auto"/>
        <w:contextualSpacing/>
        <w:rPr>
          <w:rFonts w:ascii="Times New Roman" w:hAnsi="Times New Roman" w:cs="Times New Roman"/>
          <w:sz w:val="24"/>
          <w:szCs w:val="24"/>
        </w:rPr>
      </w:pPr>
      <w:r w:rsidRPr="009604CB">
        <w:rPr>
          <w:rFonts w:ascii="Times New Roman" w:hAnsi="Times New Roman" w:cs="Times New Roman"/>
          <w:sz w:val="24"/>
          <w:szCs w:val="24"/>
          <w:lang w:val="de-CH"/>
        </w:rPr>
        <w:t xml:space="preserve">6. Cohen P, Cohen J, Aiken LS, West SG. </w:t>
      </w:r>
      <w:r w:rsidRPr="009604CB">
        <w:rPr>
          <w:rFonts w:ascii="Times New Roman" w:hAnsi="Times New Roman" w:cs="Times New Roman"/>
          <w:sz w:val="24"/>
          <w:szCs w:val="24"/>
        </w:rPr>
        <w:t>The problem of units and the circumstance for POMP. Multivariate behavioral research. 1999;34(3):315-46.</w:t>
      </w:r>
    </w:p>
    <w:p w14:paraId="2C4570D6" w14:textId="77777777" w:rsidR="00956FD8" w:rsidRPr="009604CB" w:rsidRDefault="00956FD8" w:rsidP="00956FD8">
      <w:pPr>
        <w:pStyle w:val="EndNoteBibliography"/>
        <w:spacing w:after="0" w:line="480" w:lineRule="auto"/>
        <w:contextualSpacing/>
        <w:rPr>
          <w:rFonts w:ascii="Times New Roman" w:hAnsi="Times New Roman" w:cs="Times New Roman"/>
          <w:sz w:val="24"/>
          <w:szCs w:val="24"/>
        </w:rPr>
      </w:pPr>
      <w:r w:rsidRPr="009604CB">
        <w:rPr>
          <w:rFonts w:ascii="Times New Roman" w:hAnsi="Times New Roman" w:cs="Times New Roman"/>
          <w:sz w:val="24"/>
          <w:szCs w:val="24"/>
        </w:rPr>
        <w:t xml:space="preserve">7. </w:t>
      </w:r>
      <w:r w:rsidRPr="00A85A1B">
        <w:rPr>
          <w:rFonts w:ascii="Times New Roman" w:hAnsi="Times New Roman" w:cs="Times New Roman"/>
          <w:sz w:val="24"/>
          <w:szCs w:val="24"/>
        </w:rPr>
        <w:t>Ewing R, Cervero R. Travel and the built environment: a meta-analysis. Journal of the American planning association. 2010;76(3):265-94.</w:t>
      </w:r>
    </w:p>
    <w:p w14:paraId="7F0693A3" w14:textId="77777777" w:rsidR="00956FD8" w:rsidRPr="009604CB" w:rsidRDefault="00956FD8" w:rsidP="00956FD8">
      <w:pPr>
        <w:pStyle w:val="EndNoteBibliography"/>
        <w:spacing w:after="0" w:line="480" w:lineRule="auto"/>
        <w:contextualSpacing/>
        <w:rPr>
          <w:rFonts w:ascii="Times New Roman" w:hAnsi="Times New Roman" w:cs="Times New Roman"/>
          <w:sz w:val="24"/>
          <w:szCs w:val="24"/>
        </w:rPr>
      </w:pPr>
      <w:r w:rsidRPr="009604CB">
        <w:rPr>
          <w:rFonts w:ascii="Times New Roman" w:hAnsi="Times New Roman" w:cs="Times New Roman"/>
          <w:sz w:val="24"/>
          <w:szCs w:val="24"/>
        </w:rPr>
        <w:t>8. Iravani H, Rao V. The effects of New Urbanism on public health. Journal of Urban Design. 2020;25(2):218-35.</w:t>
      </w:r>
    </w:p>
    <w:p w14:paraId="18589623" w14:textId="3A5AC283" w:rsidR="00956FD8" w:rsidRDefault="00956FD8" w:rsidP="00956FD8">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r w:rsidRPr="009604CB">
        <w:rPr>
          <w:rFonts w:ascii="Times New Roman" w:hAnsi="Times New Roman" w:cs="Times New Roman"/>
          <w:noProof/>
          <w:sz w:val="24"/>
          <w:szCs w:val="24"/>
        </w:rPr>
        <w:lastRenderedPageBreak/>
        <w:t>9</w:t>
      </w:r>
      <w:r w:rsidRPr="00BD487A">
        <w:rPr>
          <w:rFonts w:ascii="Times New Roman" w:hAnsi="Times New Roman" w:cs="Times New Roman"/>
          <w:noProof/>
          <w:sz w:val="24"/>
          <w:szCs w:val="24"/>
        </w:rPr>
        <w:t>. Herrmann T, Gleckner W, Wasfi RA, Thierry B, Kestens Y, Ross NA. A pan-Canadian measure of active living environments using open data. Health reports. 2019;30(5):16-26.</w:t>
      </w:r>
      <w:r w:rsidRPr="009604CB">
        <w:rPr>
          <w:rFonts w:ascii="Times New Roman" w:hAnsi="Times New Roman" w:cs="Times New Roman"/>
          <w:noProof/>
          <w:sz w:val="24"/>
          <w:szCs w:val="24"/>
        </w:rPr>
        <w:t xml:space="preserve"> </w:t>
      </w:r>
      <w:r w:rsidRPr="00A85A1B">
        <w:rPr>
          <w:rFonts w:ascii="Times New Roman" w:hAnsi="Times New Roman" w:cs="Times New Roman"/>
          <w:noProof/>
          <w:sz w:val="24"/>
          <w:szCs w:val="24"/>
        </w:rPr>
        <w:fldChar w:fldCharType="end"/>
      </w:r>
    </w:p>
    <w:p w14:paraId="776A32EF"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2E77B731"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57B582EE"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0E03A82C"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6ED02ADB"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4D259EB9"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39F525B6"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05B9BDB9"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1C42407B"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6EEBE278"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659854A6"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7DB2418B"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43213120"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54C92AD3"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7FB50952"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p>
    <w:p w14:paraId="71B31FD7" w14:textId="77777777" w:rsidR="00956FD8" w:rsidRDefault="00956FD8"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sectPr w:rsidR="00956FD8" w:rsidSect="00956FD8">
          <w:pgSz w:w="12240" w:h="15840"/>
          <w:pgMar w:top="1440" w:right="1440" w:bottom="1440" w:left="1440" w:header="720" w:footer="720" w:gutter="0"/>
          <w:cols w:space="720"/>
          <w:docGrid w:linePitch="360"/>
        </w:sectPr>
      </w:pPr>
    </w:p>
    <w:p w14:paraId="6AA7015D" w14:textId="5F339715" w:rsidR="00E71957" w:rsidRDefault="00E71957" w:rsidP="00A85A1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r>
        <w:rPr>
          <w:rFonts w:ascii="Times New Roman" w:eastAsiaTheme="majorEastAsia" w:hAnsi="Times New Roman" w:cs="Times New Roman"/>
          <w:b/>
          <w:bCs/>
          <w:i/>
          <w:iCs/>
          <w:color w:val="000000" w:themeColor="text1"/>
          <w:sz w:val="24"/>
          <w:szCs w:val="24"/>
        </w:rPr>
        <w:lastRenderedPageBreak/>
        <w:t xml:space="preserve">Supplementary Analyses: </w:t>
      </w:r>
      <w:r w:rsidR="009F3FEC">
        <w:rPr>
          <w:rFonts w:ascii="Times New Roman" w:eastAsiaTheme="majorEastAsia" w:hAnsi="Times New Roman" w:cs="Times New Roman"/>
          <w:b/>
          <w:bCs/>
          <w:i/>
          <w:iCs/>
          <w:color w:val="000000" w:themeColor="text1"/>
          <w:sz w:val="24"/>
          <w:szCs w:val="24"/>
        </w:rPr>
        <w:t>Comparison of Movers and Non-Movers</w:t>
      </w:r>
    </w:p>
    <w:tbl>
      <w:tblPr>
        <w:tblStyle w:val="Table"/>
        <w:tblW w:w="4704" w:type="pct"/>
        <w:tblLook w:val="0020" w:firstRow="1" w:lastRow="0" w:firstColumn="0" w:lastColumn="0" w:noHBand="0" w:noVBand="0"/>
      </w:tblPr>
      <w:tblGrid>
        <w:gridCol w:w="5777"/>
        <w:gridCol w:w="2536"/>
        <w:gridCol w:w="2536"/>
        <w:gridCol w:w="1344"/>
      </w:tblGrid>
      <w:tr w:rsidR="00D62442" w:rsidRPr="00E569E9" w14:paraId="220DE096" w14:textId="77777777" w:rsidTr="00340C70">
        <w:tc>
          <w:tcPr>
            <w:tcW w:w="0" w:type="auto"/>
            <w:gridSpan w:val="4"/>
            <w:tcBorders>
              <w:top w:val="nil"/>
              <w:left w:val="nil"/>
              <w:bottom w:val="single" w:sz="4" w:space="0" w:color="auto"/>
              <w:right w:val="nil"/>
            </w:tcBorders>
          </w:tcPr>
          <w:p w14:paraId="71F368F1" w14:textId="162AC7E3" w:rsidR="00D62442" w:rsidRPr="00E569E9" w:rsidRDefault="00D62442"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 xml:space="preserve">Table S1 – Sociodemographic Characteristics of </w:t>
            </w:r>
            <w:r w:rsidR="00006C1E" w:rsidRPr="00E569E9">
              <w:rPr>
                <w:rFonts w:ascii="Times New Roman" w:hAnsi="Times New Roman" w:cs="Times New Roman"/>
                <w:sz w:val="22"/>
                <w:szCs w:val="22"/>
              </w:rPr>
              <w:t>Movers (the Study Cohort) and Non-Movers (Excluded)</w:t>
            </w:r>
            <w:r w:rsidR="00EF7CEC">
              <w:rPr>
                <w:rFonts w:ascii="Times New Roman" w:hAnsi="Times New Roman" w:cs="Times New Roman"/>
                <w:sz w:val="22"/>
                <w:szCs w:val="22"/>
              </w:rPr>
              <w:t xml:space="preserve"> at Baseline</w:t>
            </w:r>
          </w:p>
        </w:tc>
      </w:tr>
      <w:tr w:rsidR="00751A89" w:rsidRPr="00E569E9" w14:paraId="4415D0A4" w14:textId="77777777" w:rsidTr="00340C70">
        <w:tc>
          <w:tcPr>
            <w:tcW w:w="0" w:type="auto"/>
            <w:tcBorders>
              <w:top w:val="single" w:sz="4" w:space="0" w:color="auto"/>
              <w:left w:val="nil"/>
              <w:right w:val="nil"/>
            </w:tcBorders>
          </w:tcPr>
          <w:p w14:paraId="487DDD3D" w14:textId="77777777" w:rsidR="00D62442" w:rsidRPr="00E569E9" w:rsidRDefault="00D62442" w:rsidP="00CD3113">
            <w:pPr>
              <w:contextualSpacing/>
              <w:rPr>
                <w:rFonts w:ascii="Times New Roman" w:hAnsi="Times New Roman" w:cs="Times New Roman"/>
                <w:sz w:val="22"/>
                <w:szCs w:val="22"/>
              </w:rPr>
            </w:pPr>
          </w:p>
        </w:tc>
        <w:tc>
          <w:tcPr>
            <w:tcW w:w="0" w:type="auto"/>
            <w:tcBorders>
              <w:top w:val="single" w:sz="4" w:space="0" w:color="auto"/>
              <w:left w:val="nil"/>
              <w:right w:val="nil"/>
            </w:tcBorders>
            <w:hideMark/>
          </w:tcPr>
          <w:p w14:paraId="23BF7222" w14:textId="77777777" w:rsidR="00D62442" w:rsidRPr="00E569E9" w:rsidRDefault="00D62442"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Non-movers</w:t>
            </w:r>
          </w:p>
          <w:p w14:paraId="1F9D4D4C" w14:textId="09AD0B4F" w:rsidR="00006C1E" w:rsidRPr="00E569E9" w:rsidRDefault="00006C1E"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w:t>
            </w:r>
            <w:r w:rsidRPr="00E569E9">
              <w:rPr>
                <w:rFonts w:ascii="Times New Roman" w:hAnsi="Times New Roman" w:cs="Times New Roman"/>
                <w:i/>
                <w:iCs/>
                <w:sz w:val="22"/>
                <w:szCs w:val="22"/>
              </w:rPr>
              <w:t xml:space="preserve">n </w:t>
            </w:r>
            <w:r w:rsidRPr="00E569E9">
              <w:rPr>
                <w:rFonts w:ascii="Times New Roman" w:hAnsi="Times New Roman" w:cs="Times New Roman"/>
                <w:sz w:val="22"/>
                <w:szCs w:val="22"/>
              </w:rPr>
              <w:t>= 8094)</w:t>
            </w:r>
          </w:p>
        </w:tc>
        <w:tc>
          <w:tcPr>
            <w:tcW w:w="0" w:type="auto"/>
            <w:tcBorders>
              <w:top w:val="single" w:sz="4" w:space="0" w:color="auto"/>
              <w:left w:val="nil"/>
              <w:right w:val="nil"/>
            </w:tcBorders>
            <w:hideMark/>
          </w:tcPr>
          <w:p w14:paraId="55E8574C" w14:textId="77777777" w:rsidR="00D62442" w:rsidRPr="00E569E9" w:rsidRDefault="00D62442"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Movers</w:t>
            </w:r>
            <w:r w:rsidR="00006C1E" w:rsidRPr="00E569E9">
              <w:rPr>
                <w:rFonts w:ascii="Times New Roman" w:hAnsi="Times New Roman" w:cs="Times New Roman"/>
                <w:sz w:val="22"/>
                <w:szCs w:val="22"/>
              </w:rPr>
              <w:t xml:space="preserve"> </w:t>
            </w:r>
          </w:p>
          <w:p w14:paraId="70AB11CE" w14:textId="3EE5EA93" w:rsidR="00006C1E" w:rsidRPr="00E569E9" w:rsidRDefault="00006C1E"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w:t>
            </w:r>
            <w:r w:rsidRPr="00E569E9">
              <w:rPr>
                <w:rFonts w:ascii="Times New Roman" w:hAnsi="Times New Roman" w:cs="Times New Roman"/>
                <w:i/>
                <w:iCs/>
                <w:sz w:val="22"/>
                <w:szCs w:val="22"/>
              </w:rPr>
              <w:t>n</w:t>
            </w:r>
            <w:r w:rsidRPr="00E569E9">
              <w:rPr>
                <w:rFonts w:ascii="Times New Roman" w:hAnsi="Times New Roman" w:cs="Times New Roman"/>
                <w:sz w:val="22"/>
                <w:szCs w:val="22"/>
              </w:rPr>
              <w:t xml:space="preserve"> = 703)</w:t>
            </w:r>
          </w:p>
        </w:tc>
        <w:tc>
          <w:tcPr>
            <w:tcW w:w="0" w:type="auto"/>
            <w:tcBorders>
              <w:top w:val="single" w:sz="4" w:space="0" w:color="auto"/>
              <w:left w:val="nil"/>
              <w:right w:val="nil"/>
            </w:tcBorders>
            <w:hideMark/>
          </w:tcPr>
          <w:p w14:paraId="6DD70AB0" w14:textId="6561FC47" w:rsidR="00D62442" w:rsidRPr="00E569E9" w:rsidRDefault="00006C1E" w:rsidP="00CD3113">
            <w:pPr>
              <w:pStyle w:val="Compact"/>
              <w:contextualSpacing/>
              <w:rPr>
                <w:rFonts w:ascii="Times New Roman" w:hAnsi="Times New Roman" w:cs="Times New Roman"/>
                <w:i/>
                <w:iCs/>
                <w:sz w:val="22"/>
                <w:szCs w:val="22"/>
              </w:rPr>
            </w:pPr>
            <w:r w:rsidRPr="00E569E9">
              <w:rPr>
                <w:rFonts w:ascii="Times New Roman" w:hAnsi="Times New Roman" w:cs="Times New Roman"/>
                <w:i/>
                <w:iCs/>
                <w:sz w:val="22"/>
                <w:szCs w:val="22"/>
              </w:rPr>
              <w:t>P*</w:t>
            </w:r>
          </w:p>
        </w:tc>
      </w:tr>
      <w:tr w:rsidR="00102988" w:rsidRPr="00E569E9" w14:paraId="7A9D9B52" w14:textId="77777777" w:rsidTr="00D62442">
        <w:tc>
          <w:tcPr>
            <w:tcW w:w="0" w:type="auto"/>
          </w:tcPr>
          <w:p w14:paraId="2B32726E" w14:textId="5FBB59A6" w:rsidR="00102988" w:rsidRPr="00E569E9" w:rsidRDefault="00102988" w:rsidP="00CD3113">
            <w:pPr>
              <w:pStyle w:val="Compact"/>
              <w:contextualSpacing/>
              <w:rPr>
                <w:rFonts w:ascii="Times New Roman" w:hAnsi="Times New Roman" w:cs="Times New Roman"/>
                <w:b/>
                <w:bCs/>
                <w:sz w:val="22"/>
                <w:szCs w:val="22"/>
              </w:rPr>
            </w:pPr>
            <w:r w:rsidRPr="00E569E9">
              <w:rPr>
                <w:rFonts w:ascii="Times New Roman" w:hAnsi="Times New Roman" w:cs="Times New Roman"/>
                <w:b/>
                <w:bCs/>
                <w:sz w:val="22"/>
                <w:szCs w:val="22"/>
              </w:rPr>
              <w:t>Demographics at baseline</w:t>
            </w:r>
          </w:p>
        </w:tc>
        <w:tc>
          <w:tcPr>
            <w:tcW w:w="0" w:type="auto"/>
          </w:tcPr>
          <w:p w14:paraId="495CC306" w14:textId="77777777" w:rsidR="00102988" w:rsidRPr="00E569E9" w:rsidRDefault="00102988" w:rsidP="00CD3113">
            <w:pPr>
              <w:pStyle w:val="Compact"/>
              <w:contextualSpacing/>
              <w:rPr>
                <w:rFonts w:ascii="Times New Roman" w:hAnsi="Times New Roman" w:cs="Times New Roman"/>
                <w:sz w:val="22"/>
                <w:szCs w:val="22"/>
              </w:rPr>
            </w:pPr>
          </w:p>
        </w:tc>
        <w:tc>
          <w:tcPr>
            <w:tcW w:w="0" w:type="auto"/>
          </w:tcPr>
          <w:p w14:paraId="06B28796" w14:textId="77777777" w:rsidR="00102988" w:rsidRPr="00E569E9" w:rsidRDefault="00102988" w:rsidP="00CD3113">
            <w:pPr>
              <w:pStyle w:val="Compact"/>
              <w:contextualSpacing/>
              <w:rPr>
                <w:rFonts w:ascii="Times New Roman" w:hAnsi="Times New Roman" w:cs="Times New Roman"/>
                <w:sz w:val="22"/>
                <w:szCs w:val="22"/>
              </w:rPr>
            </w:pPr>
          </w:p>
        </w:tc>
        <w:tc>
          <w:tcPr>
            <w:tcW w:w="0" w:type="auto"/>
          </w:tcPr>
          <w:p w14:paraId="0A084722" w14:textId="77777777" w:rsidR="00102988" w:rsidRPr="00E569E9" w:rsidRDefault="00102988" w:rsidP="00CD3113">
            <w:pPr>
              <w:pStyle w:val="Compact"/>
              <w:contextualSpacing/>
              <w:rPr>
                <w:rFonts w:ascii="Times New Roman" w:hAnsi="Times New Roman" w:cs="Times New Roman"/>
                <w:sz w:val="22"/>
                <w:szCs w:val="22"/>
              </w:rPr>
            </w:pPr>
          </w:p>
        </w:tc>
      </w:tr>
      <w:tr w:rsidR="00340C70" w:rsidRPr="00E569E9" w14:paraId="352BB977" w14:textId="77777777" w:rsidTr="00D62442">
        <w:tc>
          <w:tcPr>
            <w:tcW w:w="0" w:type="auto"/>
          </w:tcPr>
          <w:p w14:paraId="22BBB2D5" w14:textId="2779D24E" w:rsidR="00E7788B" w:rsidRPr="00E569E9" w:rsidRDefault="00E7788B"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Age, in years (mean (SD))</w:t>
            </w:r>
          </w:p>
        </w:tc>
        <w:tc>
          <w:tcPr>
            <w:tcW w:w="0" w:type="auto"/>
          </w:tcPr>
          <w:p w14:paraId="15C85E23" w14:textId="32AAA5C6" w:rsidR="00E7788B" w:rsidRPr="00E569E9" w:rsidRDefault="00E7788B"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55.25 (8.98)</w:t>
            </w:r>
          </w:p>
        </w:tc>
        <w:tc>
          <w:tcPr>
            <w:tcW w:w="0" w:type="auto"/>
          </w:tcPr>
          <w:p w14:paraId="42D02681" w14:textId="57A66EFA" w:rsidR="00E7788B" w:rsidRPr="00E569E9" w:rsidRDefault="00E7788B"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52.54 (9.14)</w:t>
            </w:r>
          </w:p>
        </w:tc>
        <w:tc>
          <w:tcPr>
            <w:tcW w:w="0" w:type="auto"/>
          </w:tcPr>
          <w:p w14:paraId="4661E8C5" w14:textId="26FC42B1" w:rsidR="00E7788B" w:rsidRPr="00E569E9" w:rsidRDefault="00E7788B"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&lt;0.001</w:t>
            </w:r>
          </w:p>
        </w:tc>
      </w:tr>
      <w:tr w:rsidR="00340C70" w:rsidRPr="00E569E9" w14:paraId="442E5A40" w14:textId="77777777" w:rsidTr="00D62442">
        <w:tc>
          <w:tcPr>
            <w:tcW w:w="0" w:type="auto"/>
          </w:tcPr>
          <w:p w14:paraId="50F6B443" w14:textId="581B5FC7" w:rsidR="00102988" w:rsidRPr="00E569E9" w:rsidRDefault="00A974DC"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Sex – women (%)</w:t>
            </w:r>
          </w:p>
        </w:tc>
        <w:tc>
          <w:tcPr>
            <w:tcW w:w="0" w:type="auto"/>
          </w:tcPr>
          <w:p w14:paraId="236E61F5" w14:textId="61A4B2E6" w:rsidR="00102988" w:rsidRPr="00E569E9" w:rsidRDefault="00A974DC"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4979</w:t>
            </w:r>
            <w:r w:rsidR="00102988" w:rsidRPr="00E569E9">
              <w:rPr>
                <w:rFonts w:ascii="Times New Roman" w:hAnsi="Times New Roman" w:cs="Times New Roman"/>
                <w:sz w:val="22"/>
                <w:szCs w:val="22"/>
              </w:rPr>
              <w:t xml:space="preserve"> (</w:t>
            </w:r>
            <w:r w:rsidRPr="00E569E9">
              <w:rPr>
                <w:rFonts w:ascii="Times New Roman" w:hAnsi="Times New Roman" w:cs="Times New Roman"/>
                <w:sz w:val="22"/>
                <w:szCs w:val="22"/>
              </w:rPr>
              <w:t>61</w:t>
            </w:r>
            <w:r w:rsidR="00102988" w:rsidRPr="00E569E9">
              <w:rPr>
                <w:rFonts w:ascii="Times New Roman" w:hAnsi="Times New Roman" w:cs="Times New Roman"/>
                <w:sz w:val="22"/>
                <w:szCs w:val="22"/>
              </w:rPr>
              <w:t>.5)</w:t>
            </w:r>
          </w:p>
        </w:tc>
        <w:tc>
          <w:tcPr>
            <w:tcW w:w="0" w:type="auto"/>
          </w:tcPr>
          <w:p w14:paraId="5CB0B1E5" w14:textId="783C32E7" w:rsidR="00102988" w:rsidRPr="00E569E9" w:rsidRDefault="00A974DC"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452 (64.3)</w:t>
            </w:r>
          </w:p>
        </w:tc>
        <w:tc>
          <w:tcPr>
            <w:tcW w:w="0" w:type="auto"/>
          </w:tcPr>
          <w:p w14:paraId="01A57962" w14:textId="6096442A" w:rsidR="00102988" w:rsidRPr="00E569E9" w:rsidRDefault="00102988"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0.157</w:t>
            </w:r>
          </w:p>
        </w:tc>
      </w:tr>
      <w:tr w:rsidR="00D008F1" w:rsidRPr="00E569E9" w14:paraId="4DBA8099" w14:textId="77777777" w:rsidTr="00D62442">
        <w:tc>
          <w:tcPr>
            <w:tcW w:w="0" w:type="auto"/>
          </w:tcPr>
          <w:p w14:paraId="5CF85B3C" w14:textId="331D027F" w:rsidR="00D008F1" w:rsidRPr="00E569E9" w:rsidRDefault="00A974DC"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Low-income household (%)</w:t>
            </w:r>
            <w:r w:rsidRPr="00E569E9">
              <w:rPr>
                <w:rFonts w:ascii="Times New Roman" w:hAnsi="Times New Roman" w:cs="Times New Roman"/>
                <w:sz w:val="22"/>
                <w:szCs w:val="22"/>
                <w:vertAlign w:val="superscript"/>
              </w:rPr>
              <w:t>a</w:t>
            </w:r>
          </w:p>
        </w:tc>
        <w:tc>
          <w:tcPr>
            <w:tcW w:w="0" w:type="auto"/>
          </w:tcPr>
          <w:p w14:paraId="3ED0FCBD" w14:textId="446CCD46" w:rsidR="00D008F1" w:rsidRPr="00E569E9" w:rsidRDefault="00A974DC"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2139</w:t>
            </w:r>
            <w:r w:rsidR="00D008F1" w:rsidRPr="00E569E9">
              <w:rPr>
                <w:rFonts w:ascii="Times New Roman" w:hAnsi="Times New Roman" w:cs="Times New Roman"/>
                <w:sz w:val="22"/>
                <w:szCs w:val="22"/>
              </w:rPr>
              <w:t xml:space="preserve"> (</w:t>
            </w:r>
            <w:r w:rsidRPr="00E569E9">
              <w:rPr>
                <w:rFonts w:ascii="Times New Roman" w:hAnsi="Times New Roman" w:cs="Times New Roman"/>
                <w:sz w:val="22"/>
                <w:szCs w:val="22"/>
              </w:rPr>
              <w:t>26.4</w:t>
            </w:r>
            <w:r w:rsidR="00D008F1" w:rsidRPr="00E569E9">
              <w:rPr>
                <w:rFonts w:ascii="Times New Roman" w:hAnsi="Times New Roman" w:cs="Times New Roman"/>
                <w:sz w:val="22"/>
                <w:szCs w:val="22"/>
              </w:rPr>
              <w:t>)</w:t>
            </w:r>
          </w:p>
        </w:tc>
        <w:tc>
          <w:tcPr>
            <w:tcW w:w="0" w:type="auto"/>
          </w:tcPr>
          <w:p w14:paraId="727CC6BC" w14:textId="3FDFC954" w:rsidR="00D008F1" w:rsidRPr="00E569E9" w:rsidRDefault="00A974DC"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204 (29.0)</w:t>
            </w:r>
          </w:p>
        </w:tc>
        <w:tc>
          <w:tcPr>
            <w:tcW w:w="0" w:type="auto"/>
          </w:tcPr>
          <w:p w14:paraId="37E0FF9A" w14:textId="25F7F471" w:rsidR="00D008F1" w:rsidRPr="00E569E9" w:rsidRDefault="00D008F1"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0.148</w:t>
            </w:r>
          </w:p>
        </w:tc>
      </w:tr>
      <w:tr w:rsidR="00751A89" w:rsidRPr="00E569E9" w14:paraId="29FF1E6A" w14:textId="77777777" w:rsidTr="00D62442">
        <w:tc>
          <w:tcPr>
            <w:tcW w:w="0" w:type="auto"/>
          </w:tcPr>
          <w:p w14:paraId="30BD3E4D" w14:textId="335F7514"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High school or less (%)</w:t>
            </w:r>
          </w:p>
        </w:tc>
        <w:tc>
          <w:tcPr>
            <w:tcW w:w="0" w:type="auto"/>
          </w:tcPr>
          <w:p w14:paraId="670BD2CE" w14:textId="581E038D"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1604 (19.8)</w:t>
            </w:r>
          </w:p>
        </w:tc>
        <w:tc>
          <w:tcPr>
            <w:tcW w:w="0" w:type="auto"/>
          </w:tcPr>
          <w:p w14:paraId="4BA329F0" w14:textId="51AE9828"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149 (21.2)</w:t>
            </w:r>
          </w:p>
        </w:tc>
        <w:tc>
          <w:tcPr>
            <w:tcW w:w="0" w:type="auto"/>
          </w:tcPr>
          <w:p w14:paraId="4D8CB4C1" w14:textId="30ACC0D6"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0.408</w:t>
            </w:r>
          </w:p>
        </w:tc>
      </w:tr>
      <w:tr w:rsidR="00751A89" w:rsidRPr="00E569E9" w14:paraId="5387C575" w14:textId="77777777" w:rsidTr="00D62442">
        <w:tc>
          <w:tcPr>
            <w:tcW w:w="0" w:type="auto"/>
            <w:hideMark/>
          </w:tcPr>
          <w:p w14:paraId="1E4017E1" w14:textId="24077B95"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Relationship status (%)</w:t>
            </w:r>
          </w:p>
        </w:tc>
        <w:tc>
          <w:tcPr>
            <w:tcW w:w="0" w:type="auto"/>
            <w:hideMark/>
          </w:tcPr>
          <w:p w14:paraId="1BE0D607" w14:textId="445CDFA2" w:rsidR="00751A89" w:rsidRPr="00E569E9" w:rsidRDefault="00751A89" w:rsidP="00CD3113">
            <w:pPr>
              <w:pStyle w:val="Compact"/>
              <w:contextualSpacing/>
              <w:rPr>
                <w:rFonts w:ascii="Times New Roman" w:hAnsi="Times New Roman" w:cs="Times New Roman"/>
                <w:sz w:val="22"/>
                <w:szCs w:val="22"/>
              </w:rPr>
            </w:pPr>
          </w:p>
        </w:tc>
        <w:tc>
          <w:tcPr>
            <w:tcW w:w="0" w:type="auto"/>
            <w:hideMark/>
          </w:tcPr>
          <w:p w14:paraId="1B7F825E" w14:textId="39FC2B69" w:rsidR="00751A89" w:rsidRPr="00E569E9" w:rsidRDefault="00751A89" w:rsidP="00CD3113">
            <w:pPr>
              <w:pStyle w:val="Compact"/>
              <w:contextualSpacing/>
              <w:rPr>
                <w:rFonts w:ascii="Times New Roman" w:hAnsi="Times New Roman" w:cs="Times New Roman"/>
                <w:sz w:val="22"/>
                <w:szCs w:val="22"/>
              </w:rPr>
            </w:pPr>
          </w:p>
        </w:tc>
        <w:tc>
          <w:tcPr>
            <w:tcW w:w="0" w:type="auto"/>
            <w:hideMark/>
          </w:tcPr>
          <w:p w14:paraId="05B90FFE" w14:textId="7789DA95"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&lt;0.001</w:t>
            </w:r>
          </w:p>
        </w:tc>
      </w:tr>
      <w:tr w:rsidR="00751A89" w:rsidRPr="00E569E9" w14:paraId="78F528B0" w14:textId="77777777" w:rsidTr="00D62442">
        <w:tc>
          <w:tcPr>
            <w:tcW w:w="0" w:type="auto"/>
            <w:hideMark/>
          </w:tcPr>
          <w:p w14:paraId="1AAEFF2F" w14:textId="3FAFDD4F" w:rsidR="00751A89" w:rsidRPr="00E569E9" w:rsidRDefault="00751A89" w:rsidP="00CD3113">
            <w:pPr>
              <w:pStyle w:val="Compact"/>
              <w:ind w:left="720"/>
              <w:contextualSpacing/>
              <w:rPr>
                <w:rFonts w:ascii="Times New Roman" w:hAnsi="Times New Roman" w:cs="Times New Roman"/>
                <w:sz w:val="22"/>
                <w:szCs w:val="22"/>
              </w:rPr>
            </w:pPr>
            <w:r w:rsidRPr="00E569E9">
              <w:rPr>
                <w:rFonts w:ascii="Times New Roman" w:hAnsi="Times New Roman" w:cs="Times New Roman"/>
                <w:sz w:val="22"/>
                <w:szCs w:val="22"/>
              </w:rPr>
              <w:t>Married/common Law</w:t>
            </w:r>
          </w:p>
        </w:tc>
        <w:tc>
          <w:tcPr>
            <w:tcW w:w="0" w:type="auto"/>
            <w:hideMark/>
          </w:tcPr>
          <w:p w14:paraId="46807435" w14:textId="3D09EE47"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6315 (78.0)</w:t>
            </w:r>
          </w:p>
        </w:tc>
        <w:tc>
          <w:tcPr>
            <w:tcW w:w="0" w:type="auto"/>
            <w:hideMark/>
          </w:tcPr>
          <w:p w14:paraId="48F6EFB1" w14:textId="40D79561"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486 (69.1)</w:t>
            </w:r>
          </w:p>
        </w:tc>
        <w:tc>
          <w:tcPr>
            <w:tcW w:w="0" w:type="auto"/>
            <w:hideMark/>
          </w:tcPr>
          <w:p w14:paraId="44563C5B" w14:textId="298A898C" w:rsidR="00751A89" w:rsidRPr="00E569E9" w:rsidRDefault="00751A89" w:rsidP="00CD3113">
            <w:pPr>
              <w:pStyle w:val="Compact"/>
              <w:contextualSpacing/>
              <w:rPr>
                <w:rFonts w:ascii="Times New Roman" w:hAnsi="Times New Roman" w:cs="Times New Roman"/>
                <w:sz w:val="22"/>
                <w:szCs w:val="22"/>
              </w:rPr>
            </w:pPr>
          </w:p>
        </w:tc>
      </w:tr>
      <w:tr w:rsidR="00751A89" w:rsidRPr="00E569E9" w14:paraId="057ADEC6" w14:textId="77777777" w:rsidTr="00D62442">
        <w:tc>
          <w:tcPr>
            <w:tcW w:w="0" w:type="auto"/>
            <w:hideMark/>
          </w:tcPr>
          <w:p w14:paraId="7026E43E" w14:textId="545D987F" w:rsidR="00751A89" w:rsidRPr="00E569E9" w:rsidRDefault="00751A89" w:rsidP="00CD3113">
            <w:pPr>
              <w:pStyle w:val="Compact"/>
              <w:ind w:left="720"/>
              <w:contextualSpacing/>
              <w:rPr>
                <w:rFonts w:ascii="Times New Roman" w:hAnsi="Times New Roman" w:cs="Times New Roman"/>
                <w:sz w:val="22"/>
                <w:szCs w:val="22"/>
              </w:rPr>
            </w:pPr>
            <w:r w:rsidRPr="00E569E9">
              <w:rPr>
                <w:rFonts w:ascii="Times New Roman" w:hAnsi="Times New Roman" w:cs="Times New Roman"/>
                <w:sz w:val="22"/>
                <w:szCs w:val="22"/>
              </w:rPr>
              <w:t>Single/never Married</w:t>
            </w:r>
          </w:p>
        </w:tc>
        <w:tc>
          <w:tcPr>
            <w:tcW w:w="0" w:type="auto"/>
            <w:hideMark/>
          </w:tcPr>
          <w:p w14:paraId="1F0F058D" w14:textId="0004E4CE"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470 (5.8)</w:t>
            </w:r>
          </w:p>
        </w:tc>
        <w:tc>
          <w:tcPr>
            <w:tcW w:w="0" w:type="auto"/>
            <w:hideMark/>
          </w:tcPr>
          <w:p w14:paraId="1E54C2C6" w14:textId="627183DA"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41 (5.8)</w:t>
            </w:r>
          </w:p>
        </w:tc>
        <w:tc>
          <w:tcPr>
            <w:tcW w:w="0" w:type="auto"/>
            <w:hideMark/>
          </w:tcPr>
          <w:p w14:paraId="34C0E386" w14:textId="26877E6F" w:rsidR="00751A89" w:rsidRPr="00E569E9" w:rsidRDefault="00751A89" w:rsidP="00CD3113">
            <w:pPr>
              <w:pStyle w:val="Compact"/>
              <w:contextualSpacing/>
              <w:rPr>
                <w:rFonts w:ascii="Times New Roman" w:hAnsi="Times New Roman" w:cs="Times New Roman"/>
                <w:sz w:val="22"/>
                <w:szCs w:val="22"/>
              </w:rPr>
            </w:pPr>
          </w:p>
        </w:tc>
      </w:tr>
      <w:tr w:rsidR="00751A89" w:rsidRPr="00E569E9" w14:paraId="60111D18" w14:textId="77777777" w:rsidTr="00CD3113">
        <w:trPr>
          <w:trHeight w:val="315"/>
        </w:trPr>
        <w:tc>
          <w:tcPr>
            <w:tcW w:w="0" w:type="auto"/>
            <w:hideMark/>
          </w:tcPr>
          <w:p w14:paraId="3285C2AC" w14:textId="738A7354" w:rsidR="00751A89" w:rsidRPr="00E569E9" w:rsidRDefault="00751A89" w:rsidP="00CD3113">
            <w:pPr>
              <w:pStyle w:val="Compact"/>
              <w:ind w:left="720"/>
              <w:contextualSpacing/>
              <w:rPr>
                <w:rFonts w:ascii="Times New Roman" w:hAnsi="Times New Roman" w:cs="Times New Roman"/>
                <w:sz w:val="22"/>
                <w:szCs w:val="22"/>
              </w:rPr>
            </w:pPr>
            <w:r w:rsidRPr="00E569E9">
              <w:rPr>
                <w:rFonts w:ascii="Times New Roman" w:hAnsi="Times New Roman" w:cs="Times New Roman"/>
                <w:sz w:val="22"/>
                <w:szCs w:val="22"/>
              </w:rPr>
              <w:t>Separated/divorced</w:t>
            </w:r>
          </w:p>
        </w:tc>
        <w:tc>
          <w:tcPr>
            <w:tcW w:w="0" w:type="auto"/>
          </w:tcPr>
          <w:p w14:paraId="508A1800" w14:textId="359D3E61" w:rsidR="00751A89" w:rsidRPr="00E569E9" w:rsidRDefault="00751A89" w:rsidP="00CD3113">
            <w:pPr>
              <w:contextualSpacing/>
              <w:rPr>
                <w:rFonts w:ascii="Times New Roman" w:hAnsi="Times New Roman" w:cs="Times New Roman"/>
                <w:sz w:val="22"/>
                <w:szCs w:val="22"/>
              </w:rPr>
            </w:pPr>
            <w:r w:rsidRPr="00E569E9">
              <w:rPr>
                <w:rFonts w:ascii="Times New Roman" w:hAnsi="Times New Roman" w:cs="Times New Roman"/>
                <w:sz w:val="22"/>
                <w:szCs w:val="22"/>
              </w:rPr>
              <w:t>955 (11.8)</w:t>
            </w:r>
          </w:p>
        </w:tc>
        <w:tc>
          <w:tcPr>
            <w:tcW w:w="0" w:type="auto"/>
          </w:tcPr>
          <w:p w14:paraId="5CC797D5" w14:textId="6C6EE69A" w:rsidR="00751A89" w:rsidRPr="00E569E9" w:rsidRDefault="00751A89" w:rsidP="00CD3113">
            <w:pPr>
              <w:contextualSpacing/>
              <w:rPr>
                <w:rFonts w:ascii="Times New Roman" w:hAnsi="Times New Roman" w:cs="Times New Roman"/>
                <w:sz w:val="22"/>
                <w:szCs w:val="22"/>
              </w:rPr>
            </w:pPr>
            <w:r w:rsidRPr="00E569E9">
              <w:rPr>
                <w:rFonts w:ascii="Times New Roman" w:hAnsi="Times New Roman" w:cs="Times New Roman"/>
                <w:sz w:val="22"/>
                <w:szCs w:val="22"/>
              </w:rPr>
              <w:t>142 (20.2)</w:t>
            </w:r>
          </w:p>
        </w:tc>
        <w:tc>
          <w:tcPr>
            <w:tcW w:w="0" w:type="auto"/>
            <w:hideMark/>
          </w:tcPr>
          <w:p w14:paraId="7018AC6E" w14:textId="75919A34" w:rsidR="00751A89" w:rsidRPr="00E569E9" w:rsidRDefault="00751A89" w:rsidP="00CD3113">
            <w:pPr>
              <w:pStyle w:val="Compact"/>
              <w:contextualSpacing/>
              <w:rPr>
                <w:rFonts w:ascii="Times New Roman" w:hAnsi="Times New Roman" w:cs="Times New Roman"/>
                <w:sz w:val="22"/>
                <w:szCs w:val="22"/>
              </w:rPr>
            </w:pPr>
          </w:p>
        </w:tc>
      </w:tr>
      <w:tr w:rsidR="00751A89" w:rsidRPr="00E569E9" w14:paraId="76D01BBF" w14:textId="77777777" w:rsidTr="00D62442">
        <w:tc>
          <w:tcPr>
            <w:tcW w:w="0" w:type="auto"/>
            <w:hideMark/>
          </w:tcPr>
          <w:p w14:paraId="0B960DB2" w14:textId="7B252FA8" w:rsidR="00751A89" w:rsidRPr="00E569E9" w:rsidRDefault="00751A89" w:rsidP="00CD3113">
            <w:pPr>
              <w:pStyle w:val="Compact"/>
              <w:ind w:left="720"/>
              <w:contextualSpacing/>
              <w:rPr>
                <w:rFonts w:ascii="Times New Roman" w:hAnsi="Times New Roman" w:cs="Times New Roman"/>
                <w:sz w:val="22"/>
                <w:szCs w:val="22"/>
              </w:rPr>
            </w:pPr>
            <w:r w:rsidRPr="00E569E9">
              <w:rPr>
                <w:rFonts w:ascii="Times New Roman" w:hAnsi="Times New Roman" w:cs="Times New Roman"/>
                <w:sz w:val="22"/>
                <w:szCs w:val="22"/>
              </w:rPr>
              <w:t>Widowed</w:t>
            </w:r>
          </w:p>
        </w:tc>
        <w:tc>
          <w:tcPr>
            <w:tcW w:w="0" w:type="auto"/>
            <w:hideMark/>
          </w:tcPr>
          <w:p w14:paraId="16980F54" w14:textId="7897170C"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354 (4.4)</w:t>
            </w:r>
          </w:p>
        </w:tc>
        <w:tc>
          <w:tcPr>
            <w:tcW w:w="0" w:type="auto"/>
            <w:hideMark/>
          </w:tcPr>
          <w:p w14:paraId="6290BCB1" w14:textId="043008AC" w:rsidR="00751A89" w:rsidRPr="00E569E9" w:rsidRDefault="00751A89"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34 (4.8)</w:t>
            </w:r>
          </w:p>
        </w:tc>
        <w:tc>
          <w:tcPr>
            <w:tcW w:w="0" w:type="auto"/>
          </w:tcPr>
          <w:p w14:paraId="65A3AE76" w14:textId="77777777" w:rsidR="00751A89" w:rsidRPr="00E569E9" w:rsidRDefault="00751A89" w:rsidP="00CD3113">
            <w:pPr>
              <w:contextualSpacing/>
              <w:rPr>
                <w:rFonts w:ascii="Times New Roman" w:hAnsi="Times New Roman" w:cs="Times New Roman"/>
                <w:sz w:val="22"/>
                <w:szCs w:val="22"/>
              </w:rPr>
            </w:pPr>
          </w:p>
        </w:tc>
      </w:tr>
      <w:tr w:rsidR="00CD3113" w:rsidRPr="00E569E9" w14:paraId="219D122B" w14:textId="77777777" w:rsidTr="00D62442">
        <w:tc>
          <w:tcPr>
            <w:tcW w:w="0" w:type="auto"/>
            <w:hideMark/>
          </w:tcPr>
          <w:p w14:paraId="28C56E97" w14:textId="71E963CD" w:rsidR="00CD3113" w:rsidRPr="00E569E9" w:rsidRDefault="00CD3113"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Children in the home – at least one (%)</w:t>
            </w:r>
          </w:p>
        </w:tc>
        <w:tc>
          <w:tcPr>
            <w:tcW w:w="0" w:type="auto"/>
            <w:hideMark/>
          </w:tcPr>
          <w:p w14:paraId="3930689A" w14:textId="4D4F5F67" w:rsidR="00CD3113" w:rsidRPr="00E569E9" w:rsidRDefault="00CD3113"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2208 (27.3)</w:t>
            </w:r>
          </w:p>
        </w:tc>
        <w:tc>
          <w:tcPr>
            <w:tcW w:w="0" w:type="auto"/>
            <w:hideMark/>
          </w:tcPr>
          <w:p w14:paraId="1129BC4E" w14:textId="533AC212" w:rsidR="00CD3113" w:rsidRPr="00E569E9" w:rsidRDefault="00CD3113"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216 (30.7)</w:t>
            </w:r>
          </w:p>
        </w:tc>
        <w:tc>
          <w:tcPr>
            <w:tcW w:w="0" w:type="auto"/>
          </w:tcPr>
          <w:p w14:paraId="0929C672" w14:textId="10341EA8" w:rsidR="00CD3113" w:rsidRPr="00E569E9" w:rsidRDefault="00CD3113" w:rsidP="00CD3113">
            <w:pPr>
              <w:contextualSpacing/>
              <w:rPr>
                <w:rFonts w:ascii="Times New Roman" w:hAnsi="Times New Roman" w:cs="Times New Roman"/>
                <w:sz w:val="22"/>
                <w:szCs w:val="22"/>
              </w:rPr>
            </w:pPr>
            <w:r w:rsidRPr="00E569E9">
              <w:rPr>
                <w:rFonts w:ascii="Times New Roman" w:hAnsi="Times New Roman" w:cs="Times New Roman"/>
                <w:sz w:val="22"/>
                <w:szCs w:val="22"/>
              </w:rPr>
              <w:t>0.055</w:t>
            </w:r>
          </w:p>
        </w:tc>
      </w:tr>
      <w:tr w:rsidR="00CD3113" w:rsidRPr="00E569E9" w14:paraId="6A80ED2E" w14:textId="77777777" w:rsidTr="00D62442">
        <w:tc>
          <w:tcPr>
            <w:tcW w:w="0" w:type="auto"/>
            <w:hideMark/>
          </w:tcPr>
          <w:p w14:paraId="21CEC7E6" w14:textId="0FD9F230" w:rsidR="00CD3113" w:rsidRPr="00E569E9" w:rsidRDefault="00CD3113"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Household size (mean (SD))</w:t>
            </w:r>
          </w:p>
        </w:tc>
        <w:tc>
          <w:tcPr>
            <w:tcW w:w="0" w:type="auto"/>
            <w:hideMark/>
          </w:tcPr>
          <w:p w14:paraId="14D798F3" w14:textId="418F1E72" w:rsidR="00CD3113" w:rsidRPr="00E569E9" w:rsidRDefault="00CD3113"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2.61 (1.24)</w:t>
            </w:r>
          </w:p>
        </w:tc>
        <w:tc>
          <w:tcPr>
            <w:tcW w:w="0" w:type="auto"/>
            <w:hideMark/>
          </w:tcPr>
          <w:p w14:paraId="2E136650" w14:textId="68BEA9C3" w:rsidR="00CD3113" w:rsidRPr="00E569E9" w:rsidRDefault="00CD3113"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2.61 (1.36)</w:t>
            </w:r>
          </w:p>
        </w:tc>
        <w:tc>
          <w:tcPr>
            <w:tcW w:w="0" w:type="auto"/>
          </w:tcPr>
          <w:p w14:paraId="3948E234" w14:textId="75837D72" w:rsidR="00CD3113" w:rsidRPr="00E569E9" w:rsidRDefault="00CD3113" w:rsidP="00CD3113">
            <w:pPr>
              <w:contextualSpacing/>
              <w:rPr>
                <w:rFonts w:ascii="Times New Roman" w:hAnsi="Times New Roman" w:cs="Times New Roman"/>
                <w:sz w:val="22"/>
                <w:szCs w:val="22"/>
              </w:rPr>
            </w:pPr>
            <w:r w:rsidRPr="00E569E9">
              <w:rPr>
                <w:rFonts w:ascii="Times New Roman" w:hAnsi="Times New Roman" w:cs="Times New Roman"/>
                <w:sz w:val="22"/>
                <w:szCs w:val="22"/>
              </w:rPr>
              <w:t>0.951</w:t>
            </w:r>
          </w:p>
        </w:tc>
      </w:tr>
      <w:tr w:rsidR="00CD3113" w:rsidRPr="00E569E9" w14:paraId="1D05F95A" w14:textId="77777777" w:rsidTr="00340C70">
        <w:tc>
          <w:tcPr>
            <w:tcW w:w="0" w:type="auto"/>
            <w:tcBorders>
              <w:bottom w:val="single" w:sz="4" w:space="0" w:color="auto"/>
            </w:tcBorders>
            <w:hideMark/>
          </w:tcPr>
          <w:p w14:paraId="7AFAD2D7" w14:textId="77777777" w:rsidR="00CD3113" w:rsidRPr="00E569E9" w:rsidRDefault="00CD3113" w:rsidP="00CD3113">
            <w:pPr>
              <w:pStyle w:val="Compact"/>
              <w:spacing w:before="0" w:after="0"/>
              <w:contextualSpacing/>
              <w:rPr>
                <w:rFonts w:ascii="Times New Roman" w:hAnsi="Times New Roman" w:cs="Times New Roman"/>
                <w:sz w:val="22"/>
                <w:szCs w:val="22"/>
              </w:rPr>
            </w:pPr>
            <w:r w:rsidRPr="00E569E9">
              <w:rPr>
                <w:rFonts w:ascii="Times New Roman" w:hAnsi="Times New Roman" w:cs="Times New Roman"/>
                <w:sz w:val="22"/>
                <w:szCs w:val="22"/>
              </w:rPr>
              <w:t>Baseline walking - minutes per week</w:t>
            </w:r>
          </w:p>
          <w:p w14:paraId="6F17E4CF" w14:textId="03778E9A" w:rsidR="00CD3113" w:rsidRPr="00E569E9" w:rsidRDefault="00CD3113"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(mean (SD))</w:t>
            </w:r>
          </w:p>
        </w:tc>
        <w:tc>
          <w:tcPr>
            <w:tcW w:w="0" w:type="auto"/>
            <w:tcBorders>
              <w:bottom w:val="single" w:sz="4" w:space="0" w:color="auto"/>
            </w:tcBorders>
            <w:hideMark/>
          </w:tcPr>
          <w:p w14:paraId="02B1D702" w14:textId="7F37370D" w:rsidR="00CD3113" w:rsidRPr="00E569E9" w:rsidRDefault="00CD3113"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230.04 (264.43)</w:t>
            </w:r>
          </w:p>
        </w:tc>
        <w:tc>
          <w:tcPr>
            <w:tcW w:w="0" w:type="auto"/>
            <w:tcBorders>
              <w:bottom w:val="single" w:sz="4" w:space="0" w:color="auto"/>
            </w:tcBorders>
            <w:hideMark/>
          </w:tcPr>
          <w:p w14:paraId="7B921A4D" w14:textId="582BBB80" w:rsidR="00CD3113" w:rsidRPr="00E569E9" w:rsidRDefault="00CD3113" w:rsidP="00CD3113">
            <w:pPr>
              <w:pStyle w:val="Compact"/>
              <w:contextualSpacing/>
              <w:rPr>
                <w:rFonts w:ascii="Times New Roman" w:hAnsi="Times New Roman" w:cs="Times New Roman"/>
                <w:sz w:val="22"/>
                <w:szCs w:val="22"/>
              </w:rPr>
            </w:pPr>
            <w:r w:rsidRPr="00E569E9">
              <w:rPr>
                <w:rFonts w:ascii="Times New Roman" w:hAnsi="Times New Roman" w:cs="Times New Roman"/>
                <w:sz w:val="22"/>
                <w:szCs w:val="22"/>
              </w:rPr>
              <w:t>209.87 (256.52)</w:t>
            </w:r>
          </w:p>
        </w:tc>
        <w:tc>
          <w:tcPr>
            <w:tcW w:w="0" w:type="auto"/>
            <w:tcBorders>
              <w:bottom w:val="single" w:sz="4" w:space="0" w:color="auto"/>
            </w:tcBorders>
          </w:tcPr>
          <w:p w14:paraId="2F07ED1E" w14:textId="20C4F6AB" w:rsidR="00CD3113" w:rsidRPr="00E569E9" w:rsidRDefault="00CD3113" w:rsidP="00CD3113">
            <w:pPr>
              <w:contextualSpacing/>
              <w:rPr>
                <w:rFonts w:ascii="Times New Roman" w:hAnsi="Times New Roman" w:cs="Times New Roman"/>
                <w:sz w:val="22"/>
                <w:szCs w:val="22"/>
              </w:rPr>
            </w:pPr>
            <w:r w:rsidRPr="00DA6A2E">
              <w:rPr>
                <w:rFonts w:ascii="Times New Roman" w:hAnsi="Times New Roman" w:cs="Times New Roman"/>
                <w:sz w:val="22"/>
                <w:szCs w:val="22"/>
              </w:rPr>
              <w:t>0.052</w:t>
            </w:r>
          </w:p>
        </w:tc>
      </w:tr>
      <w:tr w:rsidR="00A974DC" w:rsidRPr="00E569E9" w14:paraId="6D4FF1B4" w14:textId="77777777" w:rsidTr="00340C70">
        <w:tc>
          <w:tcPr>
            <w:tcW w:w="0" w:type="auto"/>
            <w:gridSpan w:val="4"/>
            <w:tcBorders>
              <w:top w:val="single" w:sz="4" w:space="0" w:color="auto"/>
            </w:tcBorders>
          </w:tcPr>
          <w:p w14:paraId="1513C4CA" w14:textId="04CF0678" w:rsidR="00A974DC" w:rsidRPr="00E569E9" w:rsidRDefault="00A974DC" w:rsidP="00CD3113">
            <w:pPr>
              <w:spacing w:after="0"/>
              <w:contextualSpacing/>
              <w:rPr>
                <w:rFonts w:ascii="Times New Roman" w:hAnsi="Times New Roman" w:cs="Times New Roman"/>
                <w:sz w:val="22"/>
                <w:szCs w:val="22"/>
              </w:rPr>
            </w:pPr>
            <w:r w:rsidRPr="00E569E9">
              <w:rPr>
                <w:rFonts w:ascii="Times New Roman" w:hAnsi="Times New Roman" w:cs="Times New Roman"/>
                <w:sz w:val="22"/>
                <w:szCs w:val="22"/>
              </w:rPr>
              <w:t>*</w:t>
            </w:r>
            <w:r w:rsidRPr="00E569E9">
              <w:rPr>
                <w:rFonts w:ascii="Times New Roman" w:hAnsi="Times New Roman" w:cs="Times New Roman"/>
                <w:i/>
                <w:iCs/>
                <w:sz w:val="22"/>
                <w:szCs w:val="22"/>
              </w:rPr>
              <w:t>P</w:t>
            </w:r>
            <w:r w:rsidRPr="00E569E9">
              <w:rPr>
                <w:rFonts w:ascii="Times New Roman" w:hAnsi="Times New Roman" w:cs="Times New Roman"/>
                <w:sz w:val="22"/>
                <w:szCs w:val="22"/>
              </w:rPr>
              <w:t xml:space="preserve"> values for </w:t>
            </w:r>
            <w:r w:rsidR="002A6073">
              <w:rPr>
                <w:rFonts w:ascii="Times New Roman" w:hAnsi="Times New Roman" w:cs="Times New Roman"/>
                <w:sz w:val="22"/>
                <w:szCs w:val="22"/>
              </w:rPr>
              <w:t>independent samples t-tests</w:t>
            </w:r>
            <w:r w:rsidRPr="00E569E9">
              <w:rPr>
                <w:rFonts w:ascii="Times New Roman" w:hAnsi="Times New Roman" w:cs="Times New Roman"/>
                <w:sz w:val="22"/>
                <w:szCs w:val="22"/>
              </w:rPr>
              <w:t xml:space="preserve"> or chi-square tests, comparing the </w:t>
            </w:r>
            <w:r w:rsidR="002A6073">
              <w:rPr>
                <w:rFonts w:ascii="Times New Roman" w:hAnsi="Times New Roman" w:cs="Times New Roman"/>
                <w:sz w:val="22"/>
                <w:szCs w:val="22"/>
              </w:rPr>
              <w:t>non-movers to the movers.</w:t>
            </w:r>
          </w:p>
          <w:p w14:paraId="0668FDD6" w14:textId="68D52B10" w:rsidR="00A974DC" w:rsidRPr="00E569E9" w:rsidRDefault="00A974DC" w:rsidP="00CD3113">
            <w:pPr>
              <w:spacing w:after="0"/>
              <w:contextualSpacing/>
              <w:rPr>
                <w:rFonts w:ascii="Times New Roman" w:hAnsi="Times New Roman" w:cs="Times New Roman"/>
                <w:sz w:val="22"/>
                <w:szCs w:val="22"/>
              </w:rPr>
            </w:pPr>
            <w:r w:rsidRPr="00E569E9">
              <w:rPr>
                <w:rFonts w:ascii="Times New Roman" w:hAnsi="Times New Roman" w:cs="Times New Roman"/>
                <w:sz w:val="22"/>
                <w:szCs w:val="22"/>
                <w:vertAlign w:val="superscript"/>
              </w:rPr>
              <w:t>a</w:t>
            </w:r>
            <w:r w:rsidRPr="00E569E9">
              <w:rPr>
                <w:rFonts w:ascii="Times New Roman" w:hAnsi="Times New Roman" w:cs="Times New Roman"/>
                <w:sz w:val="22"/>
                <w:szCs w:val="22"/>
              </w:rPr>
              <w:t>Household low-income status was determined using the 200</w:t>
            </w:r>
            <w:r w:rsidR="00340C70">
              <w:rPr>
                <w:rFonts w:ascii="Times New Roman" w:hAnsi="Times New Roman" w:cs="Times New Roman"/>
                <w:sz w:val="22"/>
                <w:szCs w:val="22"/>
              </w:rPr>
              <w:t>5</w:t>
            </w:r>
            <w:r w:rsidRPr="00E569E9">
              <w:rPr>
                <w:rFonts w:ascii="Times New Roman" w:hAnsi="Times New Roman" w:cs="Times New Roman"/>
                <w:sz w:val="22"/>
                <w:szCs w:val="22"/>
              </w:rPr>
              <w:t xml:space="preserve"> median income level for Alberta, estimated from the 2006 Statistics Canada Census.</w:t>
            </w:r>
          </w:p>
        </w:tc>
      </w:tr>
    </w:tbl>
    <w:p w14:paraId="60EFEE33" w14:textId="77777777" w:rsidR="009F3FEC" w:rsidRDefault="009F3FEC" w:rsidP="009F3FEC">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r>
        <w:rPr>
          <w:rFonts w:ascii="Times New Roman" w:eastAsiaTheme="majorEastAsia" w:hAnsi="Times New Roman" w:cs="Times New Roman"/>
          <w:b/>
          <w:bCs/>
          <w:i/>
          <w:iCs/>
          <w:color w:val="000000" w:themeColor="text1"/>
          <w:sz w:val="24"/>
          <w:szCs w:val="24"/>
        </w:rPr>
        <w:lastRenderedPageBreak/>
        <w:t>Supplementary Analyses: Including baseline walking as a covariate in the longitudinal models</w:t>
      </w:r>
    </w:p>
    <w:p w14:paraId="33718F53" w14:textId="77777777" w:rsidR="009F3FEC" w:rsidRPr="009F3FEC" w:rsidRDefault="009F3FEC" w:rsidP="00A85A1B">
      <w:pPr>
        <w:keepNext/>
        <w:keepLines/>
        <w:spacing w:before="480" w:after="0" w:line="480" w:lineRule="auto"/>
        <w:contextualSpacing/>
        <w:outlineLvl w:val="0"/>
        <w:rPr>
          <w:rFonts w:ascii="Times New Roman" w:eastAsiaTheme="majorEastAsia" w:hAnsi="Times New Roman" w:cs="Times New Roman"/>
          <w:b/>
          <w:bCs/>
          <w:color w:val="000000" w:themeColor="text1"/>
          <w:sz w:val="24"/>
          <w:szCs w:val="24"/>
        </w:rPr>
      </w:pPr>
    </w:p>
    <w:p w14:paraId="20FE7E7F" w14:textId="5E478129" w:rsidR="00E71957" w:rsidRDefault="00E71957" w:rsidP="00A85A1B">
      <w:pPr>
        <w:keepNext/>
        <w:keepLines/>
        <w:spacing w:before="480" w:after="0" w:line="480" w:lineRule="auto"/>
        <w:contextualSpacing/>
        <w:outlineLvl w:val="0"/>
        <w:rPr>
          <w:rFonts w:ascii="Times New Roman" w:eastAsiaTheme="majorEastAsia" w:hAnsi="Times New Roman" w:cs="Times New Roman"/>
          <w:b/>
          <w:bCs/>
          <w:color w:val="000000" w:themeColor="text1"/>
          <w:sz w:val="24"/>
          <w:szCs w:val="24"/>
        </w:rPr>
      </w:pPr>
    </w:p>
    <w:tbl>
      <w:tblPr>
        <w:tblStyle w:val="Table"/>
        <w:tblpPr w:leftFromText="180" w:rightFromText="180" w:vertAnchor="page" w:horzAnchor="page" w:tblpX="874" w:tblpY="2315"/>
        <w:tblW w:w="5660" w:type="pct"/>
        <w:tblLayout w:type="fixed"/>
        <w:tblLook w:val="07E0" w:firstRow="1" w:lastRow="1" w:firstColumn="1" w:lastColumn="1" w:noHBand="1" w:noVBand="1"/>
      </w:tblPr>
      <w:tblGrid>
        <w:gridCol w:w="2880"/>
        <w:gridCol w:w="1531"/>
        <w:gridCol w:w="1799"/>
        <w:gridCol w:w="989"/>
        <w:gridCol w:w="992"/>
        <w:gridCol w:w="270"/>
        <w:gridCol w:w="1529"/>
        <w:gridCol w:w="1441"/>
        <w:gridCol w:w="270"/>
        <w:gridCol w:w="1444"/>
        <w:gridCol w:w="1526"/>
      </w:tblGrid>
      <w:tr w:rsidR="00E71957" w:rsidRPr="00AC2B38" w14:paraId="6917507D" w14:textId="77777777" w:rsidTr="00CB6C5E">
        <w:trPr>
          <w:trHeight w:val="418"/>
        </w:trPr>
        <w:tc>
          <w:tcPr>
            <w:tcW w:w="5000" w:type="pct"/>
            <w:gridSpan w:val="11"/>
          </w:tcPr>
          <w:p w14:paraId="3720317D" w14:textId="63723F94" w:rsidR="00E71957" w:rsidRPr="00AC2B38" w:rsidRDefault="00E71957" w:rsidP="00E71957">
            <w:pPr>
              <w:pStyle w:val="Compact"/>
              <w:rPr>
                <w:rFonts w:ascii="Times New Roman" w:hAnsi="Times New Roman" w:cs="Times New Roman"/>
                <w:sz w:val="20"/>
                <w:szCs w:val="20"/>
              </w:rPr>
            </w:pPr>
            <w:r w:rsidRPr="00AC2B38">
              <w:rPr>
                <w:rFonts w:ascii="Times New Roman" w:hAnsi="Times New Roman" w:cs="Times New Roman"/>
                <w:sz w:val="20"/>
                <w:szCs w:val="20"/>
              </w:rPr>
              <w:t xml:space="preserve">Table </w:t>
            </w:r>
            <w:r>
              <w:rPr>
                <w:rFonts w:ascii="Times New Roman" w:hAnsi="Times New Roman" w:cs="Times New Roman"/>
                <w:sz w:val="20"/>
                <w:szCs w:val="20"/>
              </w:rPr>
              <w:t>S</w:t>
            </w:r>
            <w:r w:rsidR="00EF7CEC">
              <w:rPr>
                <w:rFonts w:ascii="Times New Roman" w:hAnsi="Times New Roman" w:cs="Times New Roman"/>
                <w:sz w:val="20"/>
                <w:szCs w:val="20"/>
              </w:rPr>
              <w:t>2</w:t>
            </w:r>
            <w:r w:rsidRPr="00AC2B38">
              <w:rPr>
                <w:rFonts w:ascii="Times New Roman" w:hAnsi="Times New Roman" w:cs="Times New Roman"/>
                <w:sz w:val="20"/>
                <w:szCs w:val="20"/>
              </w:rPr>
              <w:t xml:space="preserve">. </w:t>
            </w:r>
            <w:r>
              <w:rPr>
                <w:rFonts w:ascii="Times New Roman" w:hAnsi="Times New Roman" w:cs="Times New Roman"/>
                <w:sz w:val="20"/>
                <w:szCs w:val="20"/>
              </w:rPr>
              <w:t>Longitudinal a</w:t>
            </w:r>
            <w:r w:rsidRPr="00AC2B38">
              <w:rPr>
                <w:rFonts w:ascii="Times New Roman" w:hAnsi="Times New Roman" w:cs="Times New Roman"/>
                <w:sz w:val="20"/>
                <w:szCs w:val="20"/>
              </w:rPr>
              <w:t xml:space="preserve">ssociations between </w:t>
            </w:r>
            <w:r>
              <w:rPr>
                <w:rFonts w:ascii="Times New Roman" w:hAnsi="Times New Roman" w:cs="Times New Roman"/>
                <w:sz w:val="20"/>
                <w:szCs w:val="20"/>
              </w:rPr>
              <w:t xml:space="preserve">walkability </w:t>
            </w:r>
            <w:r w:rsidRPr="00AC2B38">
              <w:rPr>
                <w:rFonts w:ascii="Times New Roman" w:hAnsi="Times New Roman" w:cs="Times New Roman"/>
                <w:sz w:val="20"/>
                <w:szCs w:val="20"/>
              </w:rPr>
              <w:t>and walking</w:t>
            </w:r>
            <w:r w:rsidR="00EB6107">
              <w:rPr>
                <w:rFonts w:ascii="Times New Roman" w:hAnsi="Times New Roman" w:cs="Times New Roman"/>
                <w:sz w:val="20"/>
                <w:szCs w:val="20"/>
              </w:rPr>
              <w:t>, including baseline walking as a covariate</w:t>
            </w:r>
            <w:r w:rsidRPr="00AC2B38">
              <w:rPr>
                <w:rFonts w:ascii="Times New Roman" w:hAnsi="Times New Roman" w:cs="Times New Roman"/>
                <w:sz w:val="20"/>
                <w:szCs w:val="20"/>
              </w:rPr>
              <w:t xml:space="preserve">, </w:t>
            </w:r>
            <w:r w:rsidRPr="00A3296A">
              <w:rPr>
                <w:rFonts w:ascii="Times New Roman" w:hAnsi="Times New Roman" w:cs="Times New Roman"/>
                <w:sz w:val="20"/>
                <w:szCs w:val="20"/>
              </w:rPr>
              <w:t>Alberta’s Tomorrow Project, Canada</w:t>
            </w:r>
            <w:r>
              <w:rPr>
                <w:rFonts w:ascii="Times New Roman" w:hAnsi="Times New Roman" w:cs="Times New Roman"/>
                <w:sz w:val="20"/>
                <w:szCs w:val="20"/>
              </w:rPr>
              <w:t xml:space="preserve"> (</w:t>
            </w:r>
            <w:r>
              <w:rPr>
                <w:rFonts w:ascii="Times New Roman" w:hAnsi="Times New Roman" w:cs="Times New Roman"/>
                <w:i/>
                <w:iCs/>
                <w:sz w:val="20"/>
                <w:szCs w:val="20"/>
              </w:rPr>
              <w:t>n</w:t>
            </w:r>
            <w:r>
              <w:rPr>
                <w:rFonts w:ascii="Times New Roman" w:hAnsi="Times New Roman" w:cs="Times New Roman"/>
                <w:sz w:val="20"/>
                <w:szCs w:val="20"/>
              </w:rPr>
              <w:t xml:space="preserve"> = 703)</w:t>
            </w:r>
            <w:r w:rsidRPr="00A3296A">
              <w:rPr>
                <w:rFonts w:ascii="Times New Roman" w:hAnsi="Times New Roman" w:cs="Times New Roman"/>
                <w:sz w:val="20"/>
                <w:szCs w:val="20"/>
              </w:rPr>
              <w:t>, 2008-2015</w:t>
            </w:r>
          </w:p>
        </w:tc>
      </w:tr>
      <w:tr w:rsidR="00E71957" w:rsidRPr="00AC2B38" w14:paraId="57230141" w14:textId="77777777" w:rsidTr="00CB6C5E">
        <w:trPr>
          <w:trHeight w:val="20"/>
        </w:trPr>
        <w:tc>
          <w:tcPr>
            <w:tcW w:w="982" w:type="pct"/>
            <w:tcBorders>
              <w:top w:val="single" w:sz="4" w:space="0" w:color="auto"/>
            </w:tcBorders>
          </w:tcPr>
          <w:p w14:paraId="3E77C193" w14:textId="77777777" w:rsidR="00E71957" w:rsidRPr="00AC2B38" w:rsidRDefault="00E71957" w:rsidP="00E71957">
            <w:pPr>
              <w:pStyle w:val="Compact"/>
              <w:rPr>
                <w:rFonts w:ascii="Times New Roman" w:hAnsi="Times New Roman" w:cs="Times New Roman"/>
                <w:sz w:val="20"/>
                <w:szCs w:val="20"/>
              </w:rPr>
            </w:pPr>
          </w:p>
        </w:tc>
        <w:tc>
          <w:tcPr>
            <w:tcW w:w="522" w:type="pct"/>
            <w:tcBorders>
              <w:top w:val="single" w:sz="4" w:space="0" w:color="auto"/>
              <w:bottom w:val="single" w:sz="4" w:space="0" w:color="auto"/>
            </w:tcBorders>
          </w:tcPr>
          <w:p w14:paraId="1349E90A"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Overall sample</w:t>
            </w:r>
          </w:p>
        </w:tc>
        <w:tc>
          <w:tcPr>
            <w:tcW w:w="613" w:type="pct"/>
            <w:tcBorders>
              <w:top w:val="single" w:sz="4" w:space="0" w:color="auto"/>
            </w:tcBorders>
            <w:shd w:val="clear" w:color="auto" w:fill="auto"/>
          </w:tcPr>
          <w:p w14:paraId="157DE6CC"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Overall sample</w:t>
            </w:r>
          </w:p>
        </w:tc>
        <w:tc>
          <w:tcPr>
            <w:tcW w:w="675" w:type="pct"/>
            <w:gridSpan w:val="2"/>
            <w:tcBorders>
              <w:top w:val="single" w:sz="4" w:space="0" w:color="auto"/>
            </w:tcBorders>
          </w:tcPr>
          <w:p w14:paraId="1A0BE280" w14:textId="77777777" w:rsidR="00E71957" w:rsidRPr="00AC2B38" w:rsidRDefault="00E71957" w:rsidP="00E71957">
            <w:pPr>
              <w:pStyle w:val="Compact"/>
              <w:jc w:val="center"/>
              <w:rPr>
                <w:rFonts w:ascii="Times New Roman" w:hAnsi="Times New Roman" w:cs="Times New Roman"/>
                <w:sz w:val="20"/>
                <w:szCs w:val="20"/>
              </w:rPr>
            </w:pPr>
          </w:p>
        </w:tc>
        <w:tc>
          <w:tcPr>
            <w:tcW w:w="92" w:type="pct"/>
            <w:tcBorders>
              <w:top w:val="single" w:sz="4" w:space="0" w:color="auto"/>
            </w:tcBorders>
          </w:tcPr>
          <w:p w14:paraId="54FCF96D" w14:textId="77777777" w:rsidR="00E71957" w:rsidRPr="00AC2B38" w:rsidRDefault="00E71957" w:rsidP="00E71957">
            <w:pPr>
              <w:pStyle w:val="Compact"/>
              <w:jc w:val="center"/>
              <w:rPr>
                <w:rFonts w:ascii="Times New Roman" w:hAnsi="Times New Roman" w:cs="Times New Roman"/>
                <w:sz w:val="20"/>
                <w:szCs w:val="20"/>
              </w:rPr>
            </w:pPr>
          </w:p>
        </w:tc>
        <w:tc>
          <w:tcPr>
            <w:tcW w:w="1012" w:type="pct"/>
            <w:gridSpan w:val="2"/>
            <w:tcBorders>
              <w:top w:val="single" w:sz="4" w:space="0" w:color="auto"/>
              <w:bottom w:val="single" w:sz="4" w:space="0" w:color="auto"/>
            </w:tcBorders>
            <w:shd w:val="clear" w:color="auto" w:fill="auto"/>
          </w:tcPr>
          <w:p w14:paraId="07F9BBE5"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Highest education level attained</w:t>
            </w:r>
          </w:p>
        </w:tc>
        <w:tc>
          <w:tcPr>
            <w:tcW w:w="92" w:type="pct"/>
            <w:tcBorders>
              <w:top w:val="single" w:sz="4" w:space="0" w:color="auto"/>
            </w:tcBorders>
            <w:shd w:val="clear" w:color="auto" w:fill="auto"/>
          </w:tcPr>
          <w:p w14:paraId="12A9E5E2" w14:textId="77777777" w:rsidR="00E71957" w:rsidRPr="00AC2B38" w:rsidRDefault="00E71957" w:rsidP="00E71957">
            <w:pPr>
              <w:pStyle w:val="Compact"/>
              <w:jc w:val="center"/>
              <w:rPr>
                <w:rFonts w:ascii="Times New Roman" w:hAnsi="Times New Roman" w:cs="Times New Roman"/>
                <w:sz w:val="20"/>
                <w:szCs w:val="20"/>
              </w:rPr>
            </w:pPr>
          </w:p>
        </w:tc>
        <w:tc>
          <w:tcPr>
            <w:tcW w:w="1012" w:type="pct"/>
            <w:gridSpan w:val="2"/>
            <w:tcBorders>
              <w:top w:val="single" w:sz="4" w:space="0" w:color="auto"/>
              <w:bottom w:val="single" w:sz="4" w:space="0" w:color="auto"/>
            </w:tcBorders>
            <w:shd w:val="clear" w:color="auto" w:fill="auto"/>
          </w:tcPr>
          <w:p w14:paraId="1AE4D097"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Household income</w:t>
            </w:r>
            <w:r w:rsidRPr="00ED4118">
              <w:rPr>
                <w:rFonts w:ascii="Times New Roman" w:hAnsi="Times New Roman" w:cs="Times New Roman"/>
                <w:sz w:val="20"/>
                <w:szCs w:val="20"/>
                <w:vertAlign w:val="superscript"/>
              </w:rPr>
              <w:t>a</w:t>
            </w:r>
          </w:p>
        </w:tc>
      </w:tr>
      <w:tr w:rsidR="00E71957" w:rsidRPr="00AC2B38" w14:paraId="47A08D68" w14:textId="77777777" w:rsidTr="00CB6C5E">
        <w:trPr>
          <w:trHeight w:val="418"/>
        </w:trPr>
        <w:tc>
          <w:tcPr>
            <w:tcW w:w="982" w:type="pct"/>
          </w:tcPr>
          <w:p w14:paraId="74F3F0A1" w14:textId="77777777" w:rsidR="00E71957" w:rsidRPr="00AC2B38" w:rsidRDefault="00E71957" w:rsidP="00E71957">
            <w:pPr>
              <w:pStyle w:val="Compact"/>
              <w:rPr>
                <w:rFonts w:ascii="Times New Roman" w:hAnsi="Times New Roman" w:cs="Times New Roman"/>
                <w:sz w:val="20"/>
                <w:szCs w:val="20"/>
              </w:rPr>
            </w:pPr>
          </w:p>
        </w:tc>
        <w:tc>
          <w:tcPr>
            <w:tcW w:w="522" w:type="pct"/>
            <w:tcBorders>
              <w:top w:val="single" w:sz="4" w:space="0" w:color="auto"/>
              <w:bottom w:val="single" w:sz="4" w:space="0" w:color="auto"/>
            </w:tcBorders>
          </w:tcPr>
          <w:p w14:paraId="4D633E68" w14:textId="77777777" w:rsidR="00E71957"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 xml:space="preserve"> Crude</w:t>
            </w:r>
          </w:p>
          <w:p w14:paraId="735E079A" w14:textId="77777777" w:rsidR="00E71957"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 xml:space="preserve"> (unadjusted)</w:t>
            </w:r>
          </w:p>
          <w:p w14:paraId="79568764" w14:textId="77777777" w:rsidR="00E71957" w:rsidRPr="0004484B"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iCs/>
                <w:sz w:val="20"/>
                <w:szCs w:val="20"/>
              </w:rPr>
              <w:t xml:space="preserve">n </w:t>
            </w:r>
            <w:r>
              <w:rPr>
                <w:rFonts w:ascii="Times New Roman" w:hAnsi="Times New Roman" w:cs="Times New Roman"/>
                <w:sz w:val="20"/>
                <w:szCs w:val="20"/>
              </w:rPr>
              <w:t>= 703)</w:t>
            </w:r>
          </w:p>
        </w:tc>
        <w:tc>
          <w:tcPr>
            <w:tcW w:w="613" w:type="pct"/>
            <w:tcBorders>
              <w:top w:val="single" w:sz="4" w:space="0" w:color="auto"/>
            </w:tcBorders>
            <w:shd w:val="clear" w:color="auto" w:fill="auto"/>
          </w:tcPr>
          <w:p w14:paraId="07950FA0" w14:textId="77777777" w:rsidR="00E71957"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 xml:space="preserve">Adjusted </w:t>
            </w:r>
          </w:p>
          <w:p w14:paraId="7C85302F"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w:t>
            </w:r>
            <w:r w:rsidRPr="006434E7">
              <w:rPr>
                <w:rFonts w:ascii="Times New Roman" w:hAnsi="Times New Roman" w:cs="Times New Roman"/>
                <w:i/>
                <w:iCs/>
                <w:sz w:val="20"/>
                <w:szCs w:val="20"/>
              </w:rPr>
              <w:t>n</w:t>
            </w:r>
            <w:r>
              <w:rPr>
                <w:rFonts w:ascii="Times New Roman" w:hAnsi="Times New Roman" w:cs="Times New Roman"/>
                <w:sz w:val="20"/>
                <w:szCs w:val="20"/>
              </w:rPr>
              <w:t xml:space="preserve"> = 703)</w:t>
            </w:r>
          </w:p>
        </w:tc>
        <w:tc>
          <w:tcPr>
            <w:tcW w:w="675" w:type="pct"/>
            <w:gridSpan w:val="2"/>
            <w:tcBorders>
              <w:top w:val="single" w:sz="4" w:space="0" w:color="auto"/>
            </w:tcBorders>
          </w:tcPr>
          <w:p w14:paraId="1C966AB8"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i/>
                <w:iCs/>
                <w:sz w:val="20"/>
                <w:szCs w:val="20"/>
              </w:rPr>
              <w:t>P</w:t>
            </w:r>
            <w:r w:rsidRPr="00AC2B38">
              <w:rPr>
                <w:rFonts w:ascii="Times New Roman" w:hAnsi="Times New Roman" w:cs="Times New Roman"/>
                <w:sz w:val="20"/>
                <w:szCs w:val="20"/>
              </w:rPr>
              <w:t>-value for interaction term</w:t>
            </w:r>
          </w:p>
        </w:tc>
        <w:tc>
          <w:tcPr>
            <w:tcW w:w="92" w:type="pct"/>
          </w:tcPr>
          <w:p w14:paraId="5188E132" w14:textId="77777777" w:rsidR="00E71957" w:rsidRPr="00AC2B38" w:rsidRDefault="00E71957" w:rsidP="00E71957">
            <w:pPr>
              <w:pStyle w:val="Compact"/>
              <w:jc w:val="center"/>
              <w:rPr>
                <w:rFonts w:ascii="Times New Roman" w:hAnsi="Times New Roman" w:cs="Times New Roman"/>
                <w:sz w:val="20"/>
                <w:szCs w:val="20"/>
              </w:rPr>
            </w:pPr>
          </w:p>
        </w:tc>
        <w:tc>
          <w:tcPr>
            <w:tcW w:w="521" w:type="pct"/>
            <w:tcBorders>
              <w:top w:val="single" w:sz="4" w:space="0" w:color="auto"/>
              <w:bottom w:val="single" w:sz="4" w:space="0" w:color="auto"/>
            </w:tcBorders>
            <w:shd w:val="clear" w:color="auto" w:fill="auto"/>
          </w:tcPr>
          <w:p w14:paraId="0B341887" w14:textId="77777777" w:rsidR="00E71957" w:rsidRDefault="00E71957" w:rsidP="00E71957">
            <w:pPr>
              <w:pStyle w:val="Compact"/>
              <w:jc w:val="center"/>
              <w:rPr>
                <w:rFonts w:ascii="Times New Roman" w:hAnsi="Times New Roman" w:cs="Times New Roman"/>
                <w:sz w:val="20"/>
                <w:szCs w:val="20"/>
              </w:rPr>
            </w:pPr>
            <w:r w:rsidRPr="00AC2B38">
              <w:rPr>
                <w:rFonts w:ascii="Times New Roman" w:hAnsi="Times New Roman" w:cs="Times New Roman"/>
                <w:sz w:val="20"/>
                <w:szCs w:val="20"/>
              </w:rPr>
              <w:t xml:space="preserve">High school </w:t>
            </w:r>
          </w:p>
          <w:p w14:paraId="689DB2F4" w14:textId="77777777" w:rsidR="00E71957" w:rsidRDefault="00E71957" w:rsidP="00E71957">
            <w:pPr>
              <w:pStyle w:val="Compact"/>
              <w:jc w:val="center"/>
              <w:rPr>
                <w:rFonts w:ascii="Times New Roman" w:hAnsi="Times New Roman" w:cs="Times New Roman"/>
                <w:sz w:val="20"/>
                <w:szCs w:val="20"/>
              </w:rPr>
            </w:pPr>
            <w:r w:rsidRPr="00AC2B38">
              <w:rPr>
                <w:rFonts w:ascii="Times New Roman" w:hAnsi="Times New Roman" w:cs="Times New Roman"/>
                <w:sz w:val="20"/>
                <w:szCs w:val="20"/>
              </w:rPr>
              <w:t>or less</w:t>
            </w:r>
          </w:p>
          <w:p w14:paraId="04E73886"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w:t>
            </w:r>
            <w:r w:rsidRPr="00A3296A">
              <w:rPr>
                <w:rFonts w:ascii="Times New Roman" w:hAnsi="Times New Roman" w:cs="Times New Roman"/>
                <w:i/>
                <w:iCs/>
                <w:sz w:val="20"/>
                <w:szCs w:val="20"/>
              </w:rPr>
              <w:t>n</w:t>
            </w:r>
            <w:r>
              <w:rPr>
                <w:rFonts w:ascii="Times New Roman" w:hAnsi="Times New Roman" w:cs="Times New Roman"/>
                <w:sz w:val="20"/>
                <w:szCs w:val="20"/>
              </w:rPr>
              <w:t xml:space="preserve"> = 149)</w:t>
            </w:r>
          </w:p>
        </w:tc>
        <w:tc>
          <w:tcPr>
            <w:tcW w:w="491" w:type="pct"/>
            <w:tcBorders>
              <w:top w:val="single" w:sz="4" w:space="0" w:color="auto"/>
              <w:bottom w:val="single" w:sz="4" w:space="0" w:color="auto"/>
            </w:tcBorders>
            <w:shd w:val="clear" w:color="auto" w:fill="auto"/>
          </w:tcPr>
          <w:p w14:paraId="35702627" w14:textId="77777777" w:rsidR="00E71957"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 xml:space="preserve">&gt; high </w:t>
            </w:r>
          </w:p>
          <w:p w14:paraId="2A7465DC" w14:textId="77777777" w:rsidR="00E71957"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 xml:space="preserve">school </w:t>
            </w:r>
          </w:p>
          <w:p w14:paraId="4E746B88"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w:t>
            </w:r>
            <w:r w:rsidRPr="00A3296A">
              <w:rPr>
                <w:rFonts w:ascii="Times New Roman" w:hAnsi="Times New Roman" w:cs="Times New Roman"/>
                <w:i/>
                <w:iCs/>
                <w:sz w:val="20"/>
                <w:szCs w:val="20"/>
              </w:rPr>
              <w:t>n</w:t>
            </w:r>
            <w:r>
              <w:rPr>
                <w:rFonts w:ascii="Times New Roman" w:hAnsi="Times New Roman" w:cs="Times New Roman"/>
                <w:sz w:val="20"/>
                <w:szCs w:val="20"/>
              </w:rPr>
              <w:t xml:space="preserve"> = 554)</w:t>
            </w:r>
          </w:p>
        </w:tc>
        <w:tc>
          <w:tcPr>
            <w:tcW w:w="92" w:type="pct"/>
            <w:shd w:val="clear" w:color="auto" w:fill="auto"/>
          </w:tcPr>
          <w:p w14:paraId="634E2C9A" w14:textId="77777777" w:rsidR="00E71957" w:rsidRPr="00AC2B38" w:rsidRDefault="00E71957" w:rsidP="00E71957">
            <w:pPr>
              <w:pStyle w:val="Compact"/>
              <w:jc w:val="center"/>
              <w:rPr>
                <w:rFonts w:ascii="Times New Roman" w:hAnsi="Times New Roman" w:cs="Times New Roman"/>
                <w:sz w:val="20"/>
                <w:szCs w:val="20"/>
              </w:rPr>
            </w:pPr>
          </w:p>
        </w:tc>
        <w:tc>
          <w:tcPr>
            <w:tcW w:w="492" w:type="pct"/>
            <w:tcBorders>
              <w:top w:val="single" w:sz="4" w:space="0" w:color="auto"/>
              <w:bottom w:val="single" w:sz="4" w:space="0" w:color="auto"/>
            </w:tcBorders>
            <w:shd w:val="clear" w:color="auto" w:fill="auto"/>
          </w:tcPr>
          <w:p w14:paraId="4911F4E0" w14:textId="77777777" w:rsidR="00E71957" w:rsidRPr="00BF33C5" w:rsidRDefault="00E71957" w:rsidP="00E71957">
            <w:pPr>
              <w:pStyle w:val="Compact"/>
              <w:jc w:val="center"/>
              <w:rPr>
                <w:rFonts w:ascii="Times New Roman" w:hAnsi="Times New Roman" w:cs="Times New Roman"/>
                <w:sz w:val="20"/>
                <w:szCs w:val="22"/>
              </w:rPr>
            </w:pPr>
            <w:r w:rsidRPr="00BF33C5">
              <w:rPr>
                <w:rFonts w:ascii="Times New Roman" w:hAnsi="Times New Roman" w:cs="Times New Roman"/>
                <w:sz w:val="20"/>
                <w:szCs w:val="22"/>
              </w:rPr>
              <w:t>Low-income</w:t>
            </w:r>
          </w:p>
          <w:p w14:paraId="50EC028D" w14:textId="77777777" w:rsidR="00E71957" w:rsidRPr="00B57EDA" w:rsidRDefault="00E71957" w:rsidP="00E71957">
            <w:pPr>
              <w:pStyle w:val="Compact"/>
              <w:jc w:val="center"/>
              <w:rPr>
                <w:rFonts w:ascii="Times New Roman" w:hAnsi="Times New Roman" w:cs="Times New Roman"/>
                <w:sz w:val="20"/>
                <w:szCs w:val="20"/>
              </w:rPr>
            </w:pPr>
            <w:r w:rsidRPr="00BF33C5">
              <w:rPr>
                <w:rFonts w:ascii="Times New Roman" w:hAnsi="Times New Roman" w:cs="Times New Roman"/>
                <w:sz w:val="20"/>
                <w:szCs w:val="22"/>
              </w:rPr>
              <w:t>(</w:t>
            </w:r>
            <w:r w:rsidRPr="00BF33C5">
              <w:rPr>
                <w:rFonts w:ascii="Times New Roman" w:hAnsi="Times New Roman" w:cs="Times New Roman"/>
                <w:i/>
                <w:iCs/>
                <w:sz w:val="20"/>
                <w:szCs w:val="22"/>
              </w:rPr>
              <w:t>n</w:t>
            </w:r>
            <w:r w:rsidRPr="00BF33C5">
              <w:rPr>
                <w:rFonts w:ascii="Times New Roman" w:hAnsi="Times New Roman" w:cs="Times New Roman"/>
                <w:sz w:val="20"/>
                <w:szCs w:val="22"/>
              </w:rPr>
              <w:t xml:space="preserve"> = 204) </w:t>
            </w:r>
          </w:p>
        </w:tc>
        <w:tc>
          <w:tcPr>
            <w:tcW w:w="520" w:type="pct"/>
            <w:tcBorders>
              <w:top w:val="single" w:sz="4" w:space="0" w:color="auto"/>
              <w:bottom w:val="single" w:sz="4" w:space="0" w:color="auto"/>
            </w:tcBorders>
          </w:tcPr>
          <w:p w14:paraId="092AB883" w14:textId="77777777" w:rsidR="00E71957" w:rsidRPr="00BF33C5" w:rsidRDefault="00E71957" w:rsidP="00E71957">
            <w:pPr>
              <w:pStyle w:val="Compact"/>
              <w:jc w:val="center"/>
              <w:rPr>
                <w:rFonts w:ascii="Times New Roman" w:hAnsi="Times New Roman" w:cs="Times New Roman"/>
                <w:sz w:val="20"/>
                <w:szCs w:val="22"/>
              </w:rPr>
            </w:pPr>
            <w:r w:rsidRPr="00BF33C5">
              <w:rPr>
                <w:rFonts w:ascii="Times New Roman" w:hAnsi="Times New Roman" w:cs="Times New Roman"/>
                <w:sz w:val="20"/>
                <w:szCs w:val="22"/>
              </w:rPr>
              <w:t xml:space="preserve">Not low-income </w:t>
            </w:r>
          </w:p>
          <w:p w14:paraId="46F53289" w14:textId="77777777" w:rsidR="00E71957" w:rsidRPr="00B57EDA" w:rsidRDefault="00E71957" w:rsidP="00E71957">
            <w:pPr>
              <w:pStyle w:val="Compact"/>
              <w:jc w:val="center"/>
              <w:rPr>
                <w:rFonts w:ascii="Times New Roman" w:hAnsi="Times New Roman" w:cs="Times New Roman"/>
                <w:sz w:val="20"/>
                <w:szCs w:val="20"/>
              </w:rPr>
            </w:pPr>
            <w:r w:rsidRPr="00BF33C5">
              <w:rPr>
                <w:rFonts w:ascii="Times New Roman" w:hAnsi="Times New Roman" w:cs="Times New Roman"/>
                <w:sz w:val="20"/>
                <w:szCs w:val="22"/>
              </w:rPr>
              <w:t xml:space="preserve">(n =499) </w:t>
            </w:r>
          </w:p>
        </w:tc>
      </w:tr>
      <w:tr w:rsidR="00E71957" w:rsidRPr="00AC2B38" w14:paraId="4578E80D" w14:textId="77777777" w:rsidTr="00CB6C5E">
        <w:trPr>
          <w:trHeight w:val="418"/>
        </w:trPr>
        <w:tc>
          <w:tcPr>
            <w:tcW w:w="982" w:type="pct"/>
            <w:tcBorders>
              <w:bottom w:val="single" w:sz="4" w:space="0" w:color="auto"/>
            </w:tcBorders>
          </w:tcPr>
          <w:p w14:paraId="755DAE3D" w14:textId="77777777" w:rsidR="00E71957" w:rsidRPr="00AC2B38" w:rsidRDefault="00E71957" w:rsidP="00E71957">
            <w:pPr>
              <w:pStyle w:val="Compact"/>
              <w:rPr>
                <w:rFonts w:ascii="Times New Roman" w:hAnsi="Times New Roman" w:cs="Times New Roman"/>
                <w:sz w:val="20"/>
                <w:szCs w:val="20"/>
              </w:rPr>
            </w:pPr>
          </w:p>
        </w:tc>
        <w:tc>
          <w:tcPr>
            <w:tcW w:w="522" w:type="pct"/>
            <w:tcBorders>
              <w:top w:val="single" w:sz="4" w:space="0" w:color="auto"/>
              <w:bottom w:val="single" w:sz="4" w:space="0" w:color="auto"/>
            </w:tcBorders>
          </w:tcPr>
          <w:p w14:paraId="25F243BC" w14:textId="77777777" w:rsidR="00E71957" w:rsidRPr="00AC2B38" w:rsidRDefault="00E71957" w:rsidP="00E71957">
            <w:pPr>
              <w:pStyle w:val="Compact"/>
              <w:jc w:val="center"/>
              <w:rPr>
                <w:rFonts w:ascii="Times New Roman" w:hAnsi="Times New Roman" w:cs="Times New Roman"/>
                <w:sz w:val="20"/>
                <w:szCs w:val="20"/>
              </w:rPr>
            </w:pPr>
            <w:r w:rsidRPr="00AC2B38">
              <w:rPr>
                <w:rFonts w:ascii="Times New Roman" w:hAnsi="Times New Roman" w:cs="Times New Roman"/>
                <w:i/>
                <w:iCs/>
                <w:sz w:val="20"/>
                <w:szCs w:val="20"/>
              </w:rPr>
              <w:t>b</w:t>
            </w:r>
            <w:r w:rsidRPr="00AC2B38">
              <w:rPr>
                <w:rFonts w:ascii="Times New Roman" w:hAnsi="Times New Roman" w:cs="Times New Roman"/>
                <w:sz w:val="20"/>
                <w:szCs w:val="20"/>
              </w:rPr>
              <w:t xml:space="preserve"> </w:t>
            </w:r>
          </w:p>
          <w:p w14:paraId="5A1D5A96" w14:textId="77777777" w:rsidR="00E71957" w:rsidRPr="00AC2B38" w:rsidRDefault="00E71957" w:rsidP="00E71957">
            <w:pPr>
              <w:pStyle w:val="Compact"/>
              <w:jc w:val="center"/>
              <w:rPr>
                <w:rFonts w:ascii="Times New Roman" w:hAnsi="Times New Roman" w:cs="Times New Roman"/>
                <w:i/>
                <w:iCs/>
                <w:sz w:val="20"/>
                <w:szCs w:val="20"/>
              </w:rPr>
            </w:pPr>
            <w:r w:rsidRPr="00AC2B38">
              <w:rPr>
                <w:rFonts w:ascii="Times New Roman" w:hAnsi="Times New Roman" w:cs="Times New Roman"/>
                <w:sz w:val="20"/>
                <w:szCs w:val="20"/>
              </w:rPr>
              <w:t>(95% CI)</w:t>
            </w:r>
          </w:p>
        </w:tc>
        <w:tc>
          <w:tcPr>
            <w:tcW w:w="613" w:type="pct"/>
            <w:tcBorders>
              <w:top w:val="single" w:sz="4" w:space="0" w:color="auto"/>
              <w:bottom w:val="single" w:sz="4" w:space="0" w:color="auto"/>
            </w:tcBorders>
            <w:shd w:val="clear" w:color="auto" w:fill="auto"/>
          </w:tcPr>
          <w:p w14:paraId="33291DC9" w14:textId="77777777" w:rsidR="00E71957" w:rsidRPr="00AC2B38" w:rsidRDefault="00E71957" w:rsidP="00E71957">
            <w:pPr>
              <w:pStyle w:val="Compact"/>
              <w:jc w:val="center"/>
              <w:rPr>
                <w:rFonts w:ascii="Times New Roman" w:hAnsi="Times New Roman" w:cs="Times New Roman"/>
                <w:sz w:val="20"/>
                <w:szCs w:val="20"/>
              </w:rPr>
            </w:pPr>
            <w:r w:rsidRPr="00AC2B38">
              <w:rPr>
                <w:rFonts w:ascii="Times New Roman" w:hAnsi="Times New Roman" w:cs="Times New Roman"/>
                <w:i/>
                <w:iCs/>
                <w:sz w:val="20"/>
                <w:szCs w:val="20"/>
              </w:rPr>
              <w:t>b</w:t>
            </w:r>
            <w:r w:rsidRPr="00AC2B38">
              <w:rPr>
                <w:rFonts w:ascii="Times New Roman" w:hAnsi="Times New Roman" w:cs="Times New Roman"/>
                <w:sz w:val="20"/>
                <w:szCs w:val="20"/>
              </w:rPr>
              <w:t xml:space="preserve"> </w:t>
            </w:r>
          </w:p>
          <w:p w14:paraId="4B687412" w14:textId="77777777" w:rsidR="00E71957" w:rsidRPr="00AC2B38" w:rsidRDefault="00E71957" w:rsidP="00E71957">
            <w:pPr>
              <w:pStyle w:val="Compact"/>
              <w:jc w:val="center"/>
              <w:rPr>
                <w:rFonts w:ascii="Times New Roman" w:hAnsi="Times New Roman" w:cs="Times New Roman"/>
                <w:sz w:val="20"/>
                <w:szCs w:val="20"/>
              </w:rPr>
            </w:pPr>
            <w:r w:rsidRPr="00AC2B38">
              <w:rPr>
                <w:rFonts w:ascii="Times New Roman" w:hAnsi="Times New Roman" w:cs="Times New Roman"/>
                <w:sz w:val="20"/>
                <w:szCs w:val="20"/>
              </w:rPr>
              <w:t>(95% CI)</w:t>
            </w:r>
          </w:p>
        </w:tc>
        <w:tc>
          <w:tcPr>
            <w:tcW w:w="675" w:type="pct"/>
            <w:gridSpan w:val="2"/>
            <w:tcBorders>
              <w:top w:val="single" w:sz="4" w:space="0" w:color="auto"/>
              <w:bottom w:val="single" w:sz="4" w:space="0" w:color="auto"/>
            </w:tcBorders>
          </w:tcPr>
          <w:p w14:paraId="0139BE65"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e</w:t>
            </w:r>
            <w:r w:rsidRPr="00AC2B38">
              <w:rPr>
                <w:rFonts w:ascii="Times New Roman" w:hAnsi="Times New Roman" w:cs="Times New Roman"/>
                <w:sz w:val="20"/>
                <w:szCs w:val="20"/>
              </w:rPr>
              <w:t>ducation</w:t>
            </w:r>
            <w:r>
              <w:rPr>
                <w:rFonts w:ascii="Times New Roman" w:hAnsi="Times New Roman" w:cs="Times New Roman"/>
                <w:sz w:val="20"/>
                <w:szCs w:val="20"/>
              </w:rPr>
              <w:t xml:space="preserve">  </w:t>
            </w:r>
            <w:r w:rsidRPr="00AC2B38">
              <w:rPr>
                <w:rFonts w:ascii="Times New Roman" w:hAnsi="Times New Roman" w:cs="Times New Roman"/>
                <w:sz w:val="20"/>
                <w:szCs w:val="20"/>
              </w:rPr>
              <w:t xml:space="preserve">  income</w:t>
            </w:r>
          </w:p>
        </w:tc>
        <w:tc>
          <w:tcPr>
            <w:tcW w:w="92" w:type="pct"/>
          </w:tcPr>
          <w:p w14:paraId="1F49D2BA" w14:textId="77777777" w:rsidR="00E71957" w:rsidRPr="00AC2B38" w:rsidRDefault="00E71957" w:rsidP="00E71957">
            <w:pPr>
              <w:pStyle w:val="Compact"/>
              <w:jc w:val="center"/>
              <w:rPr>
                <w:rFonts w:ascii="Times New Roman" w:hAnsi="Times New Roman" w:cs="Times New Roman"/>
                <w:sz w:val="20"/>
                <w:szCs w:val="20"/>
              </w:rPr>
            </w:pPr>
          </w:p>
        </w:tc>
        <w:tc>
          <w:tcPr>
            <w:tcW w:w="521" w:type="pct"/>
            <w:tcBorders>
              <w:top w:val="single" w:sz="4" w:space="0" w:color="auto"/>
              <w:bottom w:val="single" w:sz="4" w:space="0" w:color="auto"/>
            </w:tcBorders>
            <w:shd w:val="clear" w:color="auto" w:fill="auto"/>
          </w:tcPr>
          <w:p w14:paraId="6E25FF96" w14:textId="77777777" w:rsidR="00E71957" w:rsidRPr="00AC2B38" w:rsidRDefault="00E71957" w:rsidP="00E71957">
            <w:pPr>
              <w:pStyle w:val="Compact"/>
              <w:jc w:val="center"/>
              <w:rPr>
                <w:rFonts w:ascii="Times New Roman" w:hAnsi="Times New Roman" w:cs="Times New Roman"/>
                <w:sz w:val="20"/>
                <w:szCs w:val="20"/>
              </w:rPr>
            </w:pPr>
            <w:r w:rsidRPr="00AC2B38">
              <w:rPr>
                <w:rFonts w:ascii="Times New Roman" w:hAnsi="Times New Roman" w:cs="Times New Roman"/>
                <w:i/>
                <w:iCs/>
                <w:sz w:val="20"/>
                <w:szCs w:val="20"/>
              </w:rPr>
              <w:t>b</w:t>
            </w:r>
            <w:r w:rsidRPr="00AC2B38">
              <w:rPr>
                <w:rFonts w:ascii="Times New Roman" w:hAnsi="Times New Roman" w:cs="Times New Roman"/>
                <w:sz w:val="20"/>
                <w:szCs w:val="20"/>
              </w:rPr>
              <w:t xml:space="preserve"> </w:t>
            </w:r>
          </w:p>
          <w:p w14:paraId="42CB16EA" w14:textId="77777777" w:rsidR="00E71957" w:rsidRPr="00AC2B38" w:rsidRDefault="00E71957" w:rsidP="00E71957">
            <w:pPr>
              <w:pStyle w:val="Compact"/>
              <w:jc w:val="center"/>
              <w:rPr>
                <w:rFonts w:ascii="Times New Roman" w:hAnsi="Times New Roman" w:cs="Times New Roman"/>
                <w:sz w:val="20"/>
                <w:szCs w:val="20"/>
              </w:rPr>
            </w:pPr>
            <w:r w:rsidRPr="00AC2B38">
              <w:rPr>
                <w:rFonts w:ascii="Times New Roman" w:hAnsi="Times New Roman" w:cs="Times New Roman"/>
                <w:sz w:val="20"/>
                <w:szCs w:val="20"/>
              </w:rPr>
              <w:t>(95% CI)</w:t>
            </w:r>
          </w:p>
        </w:tc>
        <w:tc>
          <w:tcPr>
            <w:tcW w:w="491" w:type="pct"/>
            <w:tcBorders>
              <w:top w:val="single" w:sz="4" w:space="0" w:color="auto"/>
              <w:bottom w:val="single" w:sz="4" w:space="0" w:color="auto"/>
            </w:tcBorders>
            <w:shd w:val="clear" w:color="auto" w:fill="auto"/>
          </w:tcPr>
          <w:p w14:paraId="043AE328" w14:textId="77777777" w:rsidR="00E71957" w:rsidRPr="00AC2B38" w:rsidRDefault="00E71957" w:rsidP="00E71957">
            <w:pPr>
              <w:pStyle w:val="Compact"/>
              <w:jc w:val="center"/>
              <w:rPr>
                <w:rFonts w:ascii="Times New Roman" w:hAnsi="Times New Roman" w:cs="Times New Roman"/>
                <w:sz w:val="20"/>
                <w:szCs w:val="20"/>
              </w:rPr>
            </w:pPr>
            <w:r w:rsidRPr="00AC2B38">
              <w:rPr>
                <w:rFonts w:ascii="Times New Roman" w:hAnsi="Times New Roman" w:cs="Times New Roman"/>
                <w:i/>
                <w:iCs/>
                <w:sz w:val="20"/>
                <w:szCs w:val="20"/>
              </w:rPr>
              <w:t>b</w:t>
            </w:r>
            <w:r w:rsidRPr="00AC2B38">
              <w:rPr>
                <w:rFonts w:ascii="Times New Roman" w:hAnsi="Times New Roman" w:cs="Times New Roman"/>
                <w:sz w:val="20"/>
                <w:szCs w:val="20"/>
              </w:rPr>
              <w:t xml:space="preserve"> </w:t>
            </w:r>
          </w:p>
          <w:p w14:paraId="62292855" w14:textId="77777777" w:rsidR="00E71957" w:rsidRPr="00AC2B38" w:rsidRDefault="00E71957" w:rsidP="00E71957">
            <w:pPr>
              <w:pStyle w:val="Compact"/>
              <w:jc w:val="center"/>
              <w:rPr>
                <w:rFonts w:ascii="Times New Roman" w:hAnsi="Times New Roman" w:cs="Times New Roman"/>
                <w:sz w:val="20"/>
                <w:szCs w:val="20"/>
              </w:rPr>
            </w:pPr>
            <w:r w:rsidRPr="00AC2B38">
              <w:rPr>
                <w:rFonts w:ascii="Times New Roman" w:hAnsi="Times New Roman" w:cs="Times New Roman"/>
                <w:sz w:val="20"/>
                <w:szCs w:val="20"/>
              </w:rPr>
              <w:t>(95% CI)</w:t>
            </w:r>
          </w:p>
        </w:tc>
        <w:tc>
          <w:tcPr>
            <w:tcW w:w="92" w:type="pct"/>
            <w:shd w:val="clear" w:color="auto" w:fill="auto"/>
          </w:tcPr>
          <w:p w14:paraId="5FFD2490" w14:textId="77777777" w:rsidR="00E71957" w:rsidRPr="00AC2B38" w:rsidRDefault="00E71957" w:rsidP="00E71957">
            <w:pPr>
              <w:pStyle w:val="Compact"/>
              <w:jc w:val="center"/>
              <w:rPr>
                <w:rFonts w:ascii="Times New Roman" w:hAnsi="Times New Roman" w:cs="Times New Roman"/>
                <w:sz w:val="20"/>
                <w:szCs w:val="20"/>
              </w:rPr>
            </w:pPr>
          </w:p>
        </w:tc>
        <w:tc>
          <w:tcPr>
            <w:tcW w:w="492" w:type="pct"/>
            <w:tcBorders>
              <w:top w:val="single" w:sz="4" w:space="0" w:color="auto"/>
              <w:bottom w:val="single" w:sz="4" w:space="0" w:color="auto"/>
            </w:tcBorders>
            <w:shd w:val="clear" w:color="auto" w:fill="auto"/>
          </w:tcPr>
          <w:p w14:paraId="0D70806E" w14:textId="77777777" w:rsidR="00E71957" w:rsidRPr="00AC2B38" w:rsidRDefault="00E71957" w:rsidP="00E71957">
            <w:pPr>
              <w:pStyle w:val="Compact"/>
              <w:jc w:val="center"/>
              <w:rPr>
                <w:rFonts w:ascii="Times New Roman" w:hAnsi="Times New Roman" w:cs="Times New Roman"/>
                <w:i/>
                <w:iCs/>
                <w:sz w:val="20"/>
                <w:szCs w:val="20"/>
              </w:rPr>
            </w:pPr>
            <w:r w:rsidRPr="00AC2B38">
              <w:rPr>
                <w:rFonts w:ascii="Times New Roman" w:hAnsi="Times New Roman" w:cs="Times New Roman"/>
                <w:i/>
                <w:iCs/>
                <w:sz w:val="20"/>
                <w:szCs w:val="20"/>
              </w:rPr>
              <w:t>b</w:t>
            </w:r>
          </w:p>
          <w:p w14:paraId="2FFBC6D1" w14:textId="77777777" w:rsidR="00E71957" w:rsidRPr="00AC2B38" w:rsidRDefault="00E71957" w:rsidP="00E71957">
            <w:pPr>
              <w:pStyle w:val="Compact"/>
              <w:jc w:val="center"/>
              <w:rPr>
                <w:rFonts w:ascii="Times New Roman" w:hAnsi="Times New Roman" w:cs="Times New Roman"/>
                <w:sz w:val="20"/>
                <w:szCs w:val="20"/>
              </w:rPr>
            </w:pPr>
            <w:r w:rsidRPr="00AC2B38">
              <w:rPr>
                <w:rFonts w:ascii="Times New Roman" w:hAnsi="Times New Roman" w:cs="Times New Roman"/>
                <w:sz w:val="20"/>
                <w:szCs w:val="20"/>
              </w:rPr>
              <w:t xml:space="preserve"> (95% CI)</w:t>
            </w:r>
          </w:p>
        </w:tc>
        <w:tc>
          <w:tcPr>
            <w:tcW w:w="520" w:type="pct"/>
            <w:tcBorders>
              <w:top w:val="single" w:sz="4" w:space="0" w:color="auto"/>
              <w:bottom w:val="single" w:sz="4" w:space="0" w:color="auto"/>
            </w:tcBorders>
          </w:tcPr>
          <w:p w14:paraId="69070502" w14:textId="77777777" w:rsidR="00E71957" w:rsidRPr="00AC2B38" w:rsidRDefault="00E71957" w:rsidP="00E71957">
            <w:pPr>
              <w:pStyle w:val="Compact"/>
              <w:jc w:val="center"/>
              <w:rPr>
                <w:rFonts w:ascii="Times New Roman" w:hAnsi="Times New Roman" w:cs="Times New Roman"/>
                <w:i/>
                <w:iCs/>
                <w:sz w:val="20"/>
                <w:szCs w:val="20"/>
              </w:rPr>
            </w:pPr>
            <w:r w:rsidRPr="00AC2B38">
              <w:rPr>
                <w:rFonts w:ascii="Times New Roman" w:hAnsi="Times New Roman" w:cs="Times New Roman"/>
                <w:i/>
                <w:iCs/>
                <w:sz w:val="20"/>
                <w:szCs w:val="20"/>
              </w:rPr>
              <w:t>b</w:t>
            </w:r>
          </w:p>
          <w:p w14:paraId="4D5809B3" w14:textId="77777777" w:rsidR="00E71957" w:rsidRPr="00AC2B38" w:rsidRDefault="00E71957" w:rsidP="00E71957">
            <w:pPr>
              <w:pStyle w:val="Compact"/>
              <w:jc w:val="center"/>
              <w:rPr>
                <w:rFonts w:ascii="Times New Roman" w:hAnsi="Times New Roman" w:cs="Times New Roman"/>
                <w:sz w:val="20"/>
                <w:szCs w:val="20"/>
              </w:rPr>
            </w:pPr>
            <w:r w:rsidRPr="00AC2B38">
              <w:rPr>
                <w:rFonts w:ascii="Times New Roman" w:hAnsi="Times New Roman" w:cs="Times New Roman"/>
                <w:sz w:val="20"/>
                <w:szCs w:val="20"/>
              </w:rPr>
              <w:t xml:space="preserve"> (95% CI)</w:t>
            </w:r>
          </w:p>
        </w:tc>
      </w:tr>
      <w:tr w:rsidR="00E71957" w:rsidRPr="00AC2B38" w14:paraId="17D3E19B" w14:textId="77777777" w:rsidTr="00CB6C5E">
        <w:trPr>
          <w:trHeight w:val="418"/>
        </w:trPr>
        <w:tc>
          <w:tcPr>
            <w:tcW w:w="982" w:type="pct"/>
          </w:tcPr>
          <w:p w14:paraId="4A6B1443" w14:textId="77777777" w:rsidR="00E71957" w:rsidRPr="00AC2B38" w:rsidRDefault="00E71957" w:rsidP="00E71957">
            <w:pPr>
              <w:pStyle w:val="Compact"/>
              <w:rPr>
                <w:rFonts w:ascii="Times New Roman" w:hAnsi="Times New Roman" w:cs="Times New Roman"/>
                <w:sz w:val="20"/>
                <w:szCs w:val="20"/>
              </w:rPr>
            </w:pPr>
            <w:r w:rsidRPr="00AC2B38">
              <w:rPr>
                <w:rFonts w:ascii="Times New Roman" w:hAnsi="Times New Roman" w:cs="Times New Roman"/>
                <w:b/>
                <w:bCs/>
                <w:sz w:val="20"/>
                <w:szCs w:val="20"/>
              </w:rPr>
              <w:t>Change in built environment</w:t>
            </w:r>
            <w:r>
              <w:rPr>
                <w:rFonts w:ascii="Times New Roman" w:hAnsi="Times New Roman" w:cs="Times New Roman"/>
                <w:b/>
                <w:bCs/>
                <w:sz w:val="20"/>
                <w:szCs w:val="20"/>
              </w:rPr>
              <w:t xml:space="preserve"> characteristics </w:t>
            </w:r>
            <w:r w:rsidRPr="00AC2B38">
              <w:rPr>
                <w:rFonts w:ascii="Times New Roman" w:hAnsi="Times New Roman" w:cs="Times New Roman"/>
                <w:b/>
                <w:bCs/>
                <w:sz w:val="20"/>
                <w:szCs w:val="20"/>
              </w:rPr>
              <w:t>(baseline to follow up)</w:t>
            </w:r>
          </w:p>
        </w:tc>
        <w:tc>
          <w:tcPr>
            <w:tcW w:w="522" w:type="pct"/>
          </w:tcPr>
          <w:p w14:paraId="08F52A81" w14:textId="77777777" w:rsidR="00E71957" w:rsidRPr="00AC2B38" w:rsidRDefault="00E71957" w:rsidP="00E71957">
            <w:pPr>
              <w:pStyle w:val="Compact"/>
              <w:rPr>
                <w:rFonts w:ascii="Times New Roman" w:hAnsi="Times New Roman" w:cs="Times New Roman"/>
                <w:b/>
                <w:bCs/>
                <w:sz w:val="20"/>
                <w:szCs w:val="20"/>
              </w:rPr>
            </w:pPr>
          </w:p>
        </w:tc>
        <w:tc>
          <w:tcPr>
            <w:tcW w:w="3497" w:type="pct"/>
            <w:gridSpan w:val="9"/>
            <w:shd w:val="clear" w:color="auto" w:fill="auto"/>
          </w:tcPr>
          <w:p w14:paraId="406C5A60" w14:textId="77777777" w:rsidR="00E71957" w:rsidRPr="00AC2B38" w:rsidRDefault="00E71957" w:rsidP="00E71957">
            <w:pPr>
              <w:pStyle w:val="Compact"/>
              <w:rPr>
                <w:rFonts w:ascii="Times New Roman" w:hAnsi="Times New Roman" w:cs="Times New Roman"/>
                <w:b/>
                <w:bCs/>
                <w:sz w:val="20"/>
                <w:szCs w:val="20"/>
              </w:rPr>
            </w:pPr>
          </w:p>
        </w:tc>
      </w:tr>
      <w:tr w:rsidR="00E71957" w:rsidRPr="00AC2B38" w14:paraId="3DBD2161" w14:textId="77777777" w:rsidTr="00CB6C5E">
        <w:trPr>
          <w:trHeight w:val="418"/>
        </w:trPr>
        <w:tc>
          <w:tcPr>
            <w:tcW w:w="982" w:type="pct"/>
          </w:tcPr>
          <w:p w14:paraId="3682AAC9" w14:textId="77777777" w:rsidR="00E71957" w:rsidRPr="00AC2B38" w:rsidRDefault="00E71957" w:rsidP="00E71957">
            <w:pPr>
              <w:pStyle w:val="Compact"/>
              <w:rPr>
                <w:rFonts w:ascii="Times New Roman" w:hAnsi="Times New Roman" w:cs="Times New Roman"/>
                <w:sz w:val="20"/>
                <w:szCs w:val="20"/>
              </w:rPr>
            </w:pPr>
            <w:r w:rsidRPr="00AC2B38">
              <w:rPr>
                <w:rFonts w:ascii="Times New Roman" w:hAnsi="Times New Roman" w:cs="Times New Roman"/>
                <w:sz w:val="20"/>
                <w:szCs w:val="20"/>
              </w:rPr>
              <w:t>Walkability (per 1</w:t>
            </w:r>
            <w:r>
              <w:rPr>
                <w:rFonts w:ascii="Times New Roman" w:hAnsi="Times New Roman" w:cs="Times New Roman"/>
                <w:sz w:val="20"/>
                <w:szCs w:val="20"/>
              </w:rPr>
              <w:t>0-unit</w:t>
            </w:r>
            <w:r w:rsidRPr="00AC2B38">
              <w:rPr>
                <w:rFonts w:ascii="Times New Roman" w:hAnsi="Times New Roman" w:cs="Times New Roman"/>
                <w:sz w:val="20"/>
                <w:szCs w:val="20"/>
              </w:rPr>
              <w:t xml:space="preserve"> increase)</w:t>
            </w:r>
          </w:p>
        </w:tc>
        <w:tc>
          <w:tcPr>
            <w:tcW w:w="522" w:type="pct"/>
          </w:tcPr>
          <w:p w14:paraId="4DDEB2B1" w14:textId="77777777" w:rsidR="00E71957" w:rsidRPr="00B35F59" w:rsidRDefault="00E71957" w:rsidP="00E71957">
            <w:pPr>
              <w:pStyle w:val="Compact"/>
              <w:jc w:val="center"/>
              <w:rPr>
                <w:rFonts w:ascii="Times New Roman" w:hAnsi="Times New Roman" w:cs="Times New Roman"/>
                <w:sz w:val="20"/>
                <w:szCs w:val="20"/>
              </w:rPr>
            </w:pPr>
            <w:r w:rsidRPr="00B35F59">
              <w:rPr>
                <w:rFonts w:ascii="Times New Roman" w:hAnsi="Times New Roman" w:cs="Times New Roman"/>
                <w:sz w:val="20"/>
                <w:szCs w:val="20"/>
              </w:rPr>
              <w:t>0.44</w:t>
            </w:r>
          </w:p>
          <w:p w14:paraId="737A09B0" w14:textId="77777777" w:rsidR="00E71957" w:rsidRPr="00B35F59" w:rsidRDefault="00E71957" w:rsidP="00E71957">
            <w:pPr>
              <w:pStyle w:val="Compact"/>
              <w:jc w:val="center"/>
              <w:rPr>
                <w:rFonts w:ascii="Times New Roman" w:hAnsi="Times New Roman" w:cs="Times New Roman"/>
                <w:sz w:val="20"/>
                <w:szCs w:val="20"/>
              </w:rPr>
            </w:pPr>
            <w:r w:rsidRPr="00B35F59">
              <w:rPr>
                <w:rFonts w:ascii="Times New Roman" w:hAnsi="Times New Roman" w:cs="Times New Roman"/>
                <w:sz w:val="20"/>
                <w:szCs w:val="20"/>
              </w:rPr>
              <w:t>(-20.21</w:t>
            </w:r>
            <w:r>
              <w:rPr>
                <w:rFonts w:ascii="Times New Roman" w:hAnsi="Times New Roman" w:cs="Times New Roman"/>
                <w:sz w:val="20"/>
                <w:szCs w:val="20"/>
              </w:rPr>
              <w:t>,</w:t>
            </w:r>
            <w:r w:rsidRPr="00B35F59">
              <w:rPr>
                <w:rFonts w:ascii="Times New Roman" w:hAnsi="Times New Roman" w:cs="Times New Roman"/>
                <w:sz w:val="20"/>
                <w:szCs w:val="20"/>
              </w:rPr>
              <w:t xml:space="preserve"> 21.08)</w:t>
            </w:r>
          </w:p>
        </w:tc>
        <w:tc>
          <w:tcPr>
            <w:tcW w:w="613" w:type="pct"/>
            <w:shd w:val="clear" w:color="auto" w:fill="auto"/>
          </w:tcPr>
          <w:p w14:paraId="653D41B3" w14:textId="77777777" w:rsidR="00527AE2" w:rsidRPr="00527AE2" w:rsidRDefault="00527AE2" w:rsidP="00527AE2">
            <w:pPr>
              <w:pStyle w:val="Compact"/>
              <w:jc w:val="center"/>
              <w:rPr>
                <w:rFonts w:ascii="Times New Roman" w:eastAsia="Times New Roman" w:hAnsi="Times New Roman" w:cs="Times New Roman"/>
                <w:sz w:val="20"/>
                <w:szCs w:val="20"/>
              </w:rPr>
            </w:pPr>
            <w:r w:rsidRPr="00527AE2">
              <w:rPr>
                <w:rFonts w:ascii="Times New Roman" w:eastAsia="Times New Roman" w:hAnsi="Times New Roman" w:cs="Times New Roman"/>
                <w:sz w:val="20"/>
                <w:szCs w:val="20"/>
              </w:rPr>
              <w:t>-1.40</w:t>
            </w:r>
          </w:p>
          <w:p w14:paraId="2BD29987" w14:textId="7A0E4BF6" w:rsidR="00E71957" w:rsidRPr="00B35F59" w:rsidRDefault="00527AE2" w:rsidP="00527AE2">
            <w:pPr>
              <w:pStyle w:val="Compact"/>
              <w:jc w:val="center"/>
              <w:rPr>
                <w:rFonts w:ascii="Times New Roman" w:hAnsi="Times New Roman" w:cs="Times New Roman"/>
                <w:sz w:val="20"/>
                <w:szCs w:val="20"/>
              </w:rPr>
            </w:pPr>
            <w:r w:rsidRPr="00527AE2">
              <w:rPr>
                <w:rFonts w:ascii="Times New Roman" w:eastAsia="Times New Roman" w:hAnsi="Times New Roman" w:cs="Times New Roman"/>
                <w:sz w:val="20"/>
                <w:szCs w:val="20"/>
              </w:rPr>
              <w:t>(-19.07 – 16.27)</w:t>
            </w:r>
          </w:p>
        </w:tc>
        <w:tc>
          <w:tcPr>
            <w:tcW w:w="337" w:type="pct"/>
          </w:tcPr>
          <w:p w14:paraId="49589BCC" w14:textId="0DD05D94" w:rsidR="00E71957" w:rsidRPr="009708B6" w:rsidRDefault="00E71957" w:rsidP="00E71957">
            <w:pPr>
              <w:pStyle w:val="Compact"/>
              <w:jc w:val="center"/>
              <w:rPr>
                <w:rFonts w:ascii="Times New Roman" w:hAnsi="Times New Roman" w:cs="Times New Roman"/>
                <w:sz w:val="20"/>
                <w:szCs w:val="20"/>
              </w:rPr>
            </w:pPr>
            <w:r w:rsidRPr="009708B6">
              <w:rPr>
                <w:rFonts w:ascii="Times New Roman" w:hAnsi="Times New Roman" w:cs="Times New Roman"/>
                <w:sz w:val="20"/>
                <w:szCs w:val="20"/>
              </w:rPr>
              <w:t>0.</w:t>
            </w:r>
            <w:r w:rsidR="00DB65CF">
              <w:rPr>
                <w:rFonts w:ascii="Times New Roman" w:hAnsi="Times New Roman" w:cs="Times New Roman"/>
                <w:sz w:val="20"/>
                <w:szCs w:val="20"/>
              </w:rPr>
              <w:t>102</w:t>
            </w:r>
          </w:p>
        </w:tc>
        <w:tc>
          <w:tcPr>
            <w:tcW w:w="338" w:type="pct"/>
          </w:tcPr>
          <w:p w14:paraId="675DAD16" w14:textId="1A4DF9A0" w:rsidR="00E71957" w:rsidRPr="009708B6" w:rsidRDefault="00E71957" w:rsidP="00E71957">
            <w:pPr>
              <w:pStyle w:val="Compact"/>
              <w:jc w:val="center"/>
              <w:rPr>
                <w:rFonts w:ascii="Times New Roman" w:hAnsi="Times New Roman" w:cs="Times New Roman"/>
                <w:sz w:val="20"/>
                <w:szCs w:val="20"/>
              </w:rPr>
            </w:pPr>
            <w:r w:rsidRPr="009708B6">
              <w:rPr>
                <w:rFonts w:ascii="Times New Roman" w:hAnsi="Times New Roman" w:cs="Times New Roman"/>
                <w:sz w:val="20"/>
                <w:szCs w:val="20"/>
              </w:rPr>
              <w:t>0.</w:t>
            </w:r>
            <w:r w:rsidR="00DB65CF">
              <w:rPr>
                <w:rFonts w:ascii="Times New Roman" w:hAnsi="Times New Roman" w:cs="Times New Roman"/>
                <w:sz w:val="20"/>
                <w:szCs w:val="20"/>
              </w:rPr>
              <w:t>6</w:t>
            </w:r>
            <w:r w:rsidR="00AC4EC2">
              <w:rPr>
                <w:rFonts w:ascii="Times New Roman" w:hAnsi="Times New Roman" w:cs="Times New Roman"/>
                <w:sz w:val="20"/>
                <w:szCs w:val="20"/>
              </w:rPr>
              <w:t>23</w:t>
            </w:r>
          </w:p>
        </w:tc>
        <w:tc>
          <w:tcPr>
            <w:tcW w:w="92" w:type="pct"/>
          </w:tcPr>
          <w:p w14:paraId="0FC605E1" w14:textId="77777777" w:rsidR="00E71957" w:rsidRPr="00AC2B38" w:rsidRDefault="00E71957" w:rsidP="00E71957">
            <w:pPr>
              <w:pStyle w:val="Compact"/>
              <w:jc w:val="center"/>
              <w:rPr>
                <w:rFonts w:ascii="Times New Roman" w:hAnsi="Times New Roman" w:cs="Times New Roman"/>
                <w:sz w:val="20"/>
                <w:szCs w:val="20"/>
              </w:rPr>
            </w:pPr>
          </w:p>
        </w:tc>
        <w:tc>
          <w:tcPr>
            <w:tcW w:w="521" w:type="pct"/>
            <w:shd w:val="clear" w:color="auto" w:fill="auto"/>
          </w:tcPr>
          <w:p w14:paraId="2D32C4D6" w14:textId="575735E3" w:rsidR="00E71957" w:rsidRPr="00AC2B38" w:rsidRDefault="00E71957" w:rsidP="00E71957">
            <w:pPr>
              <w:pStyle w:val="Compact"/>
              <w:jc w:val="center"/>
              <w:rPr>
                <w:rFonts w:ascii="Times New Roman" w:hAnsi="Times New Roman" w:cs="Times New Roman"/>
                <w:sz w:val="20"/>
                <w:szCs w:val="20"/>
              </w:rPr>
            </w:pPr>
          </w:p>
        </w:tc>
        <w:tc>
          <w:tcPr>
            <w:tcW w:w="491" w:type="pct"/>
            <w:shd w:val="clear" w:color="auto" w:fill="auto"/>
          </w:tcPr>
          <w:p w14:paraId="56B02247" w14:textId="33EB63E3" w:rsidR="00E71957" w:rsidRPr="00AC2B38" w:rsidRDefault="00E71957" w:rsidP="00E71957">
            <w:pPr>
              <w:pStyle w:val="Compact"/>
              <w:jc w:val="center"/>
              <w:rPr>
                <w:rFonts w:ascii="Times New Roman" w:hAnsi="Times New Roman" w:cs="Times New Roman"/>
                <w:sz w:val="20"/>
                <w:szCs w:val="20"/>
              </w:rPr>
            </w:pPr>
          </w:p>
        </w:tc>
        <w:tc>
          <w:tcPr>
            <w:tcW w:w="92" w:type="pct"/>
            <w:shd w:val="clear" w:color="auto" w:fill="auto"/>
          </w:tcPr>
          <w:p w14:paraId="3E1FDD67" w14:textId="77777777" w:rsidR="00E71957" w:rsidRPr="00AC2B38" w:rsidRDefault="00E71957" w:rsidP="00E71957">
            <w:pPr>
              <w:pStyle w:val="Compact"/>
              <w:jc w:val="center"/>
              <w:rPr>
                <w:rFonts w:ascii="Times New Roman" w:hAnsi="Times New Roman" w:cs="Times New Roman"/>
                <w:sz w:val="20"/>
                <w:szCs w:val="20"/>
              </w:rPr>
            </w:pPr>
          </w:p>
        </w:tc>
        <w:tc>
          <w:tcPr>
            <w:tcW w:w="492" w:type="pct"/>
            <w:shd w:val="clear" w:color="auto" w:fill="auto"/>
          </w:tcPr>
          <w:p w14:paraId="677D8990" w14:textId="77777777" w:rsidR="00E71957" w:rsidRPr="00AC2B38" w:rsidRDefault="00E71957" w:rsidP="00E71957">
            <w:pPr>
              <w:pStyle w:val="Compact"/>
              <w:jc w:val="center"/>
              <w:rPr>
                <w:rFonts w:ascii="Times New Roman" w:hAnsi="Times New Roman" w:cs="Times New Roman"/>
                <w:sz w:val="20"/>
                <w:szCs w:val="20"/>
              </w:rPr>
            </w:pPr>
          </w:p>
        </w:tc>
        <w:tc>
          <w:tcPr>
            <w:tcW w:w="520" w:type="pct"/>
          </w:tcPr>
          <w:p w14:paraId="56134EA6" w14:textId="77777777" w:rsidR="00E71957" w:rsidRPr="00AC2B38" w:rsidRDefault="00E71957" w:rsidP="00E71957">
            <w:pPr>
              <w:pStyle w:val="Compact"/>
              <w:jc w:val="center"/>
              <w:rPr>
                <w:rFonts w:ascii="Times New Roman" w:hAnsi="Times New Roman" w:cs="Times New Roman"/>
                <w:sz w:val="20"/>
                <w:szCs w:val="20"/>
              </w:rPr>
            </w:pPr>
          </w:p>
        </w:tc>
      </w:tr>
      <w:tr w:rsidR="00E71957" w:rsidRPr="00AC2B38" w14:paraId="42D68BA4" w14:textId="77777777" w:rsidTr="00CB6C5E">
        <w:trPr>
          <w:trHeight w:val="418"/>
        </w:trPr>
        <w:tc>
          <w:tcPr>
            <w:tcW w:w="982" w:type="pct"/>
          </w:tcPr>
          <w:p w14:paraId="1BB64F5F" w14:textId="77777777" w:rsidR="00E71957" w:rsidRPr="00AC2B38" w:rsidRDefault="00E71957" w:rsidP="00E71957">
            <w:pPr>
              <w:pStyle w:val="Compact"/>
              <w:rPr>
                <w:rFonts w:ascii="Times New Roman" w:hAnsi="Times New Roman" w:cs="Times New Roman"/>
                <w:sz w:val="20"/>
                <w:szCs w:val="20"/>
              </w:rPr>
            </w:pPr>
            <w:r w:rsidRPr="00AC2B38">
              <w:rPr>
                <w:rFonts w:ascii="Times New Roman" w:hAnsi="Times New Roman" w:cs="Times New Roman"/>
                <w:sz w:val="20"/>
                <w:szCs w:val="20"/>
              </w:rPr>
              <w:t>% Walkability</w:t>
            </w:r>
          </w:p>
        </w:tc>
        <w:tc>
          <w:tcPr>
            <w:tcW w:w="522" w:type="pct"/>
          </w:tcPr>
          <w:p w14:paraId="3C0FADC7" w14:textId="77777777" w:rsidR="00E71957"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0.003*</w:t>
            </w:r>
          </w:p>
          <w:p w14:paraId="408A82F6"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(0.00, 0.01)</w:t>
            </w:r>
          </w:p>
        </w:tc>
        <w:tc>
          <w:tcPr>
            <w:tcW w:w="613" w:type="pct"/>
            <w:shd w:val="clear" w:color="auto" w:fill="auto"/>
          </w:tcPr>
          <w:p w14:paraId="096B2E48" w14:textId="462DACF9" w:rsidR="00527AE2" w:rsidRPr="00527AE2"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0.00</w:t>
            </w:r>
            <w:r>
              <w:rPr>
                <w:rFonts w:ascii="Times New Roman" w:hAnsi="Times New Roman" w:cs="Times New Roman"/>
                <w:sz w:val="20"/>
                <w:szCs w:val="20"/>
              </w:rPr>
              <w:t>2</w:t>
            </w:r>
          </w:p>
          <w:p w14:paraId="47452FBD" w14:textId="6FDB2BD6" w:rsidR="00E71957" w:rsidRPr="00AC2B38"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(-0.00 – 0.00)</w:t>
            </w:r>
          </w:p>
        </w:tc>
        <w:tc>
          <w:tcPr>
            <w:tcW w:w="337" w:type="pct"/>
            <w:shd w:val="clear" w:color="auto" w:fill="auto"/>
          </w:tcPr>
          <w:p w14:paraId="44454F62" w14:textId="03A405E0" w:rsidR="00E71957" w:rsidRPr="009708B6" w:rsidRDefault="00E71957" w:rsidP="00E71957">
            <w:pPr>
              <w:pStyle w:val="Compact"/>
              <w:jc w:val="center"/>
              <w:rPr>
                <w:rFonts w:ascii="Times New Roman" w:hAnsi="Times New Roman" w:cs="Times New Roman"/>
                <w:b/>
                <w:bCs/>
                <w:sz w:val="20"/>
                <w:szCs w:val="20"/>
              </w:rPr>
            </w:pPr>
            <w:r w:rsidRPr="009708B6">
              <w:rPr>
                <w:rFonts w:ascii="Times New Roman" w:hAnsi="Times New Roman" w:cs="Times New Roman"/>
                <w:b/>
                <w:bCs/>
                <w:sz w:val="20"/>
                <w:szCs w:val="20"/>
              </w:rPr>
              <w:t>0.0</w:t>
            </w:r>
            <w:r w:rsidR="00DB65CF">
              <w:rPr>
                <w:rFonts w:ascii="Times New Roman" w:hAnsi="Times New Roman" w:cs="Times New Roman"/>
                <w:b/>
                <w:bCs/>
                <w:sz w:val="20"/>
                <w:szCs w:val="20"/>
              </w:rPr>
              <w:t>1</w:t>
            </w:r>
            <w:r w:rsidRPr="009708B6">
              <w:rPr>
                <w:rFonts w:ascii="Times New Roman" w:hAnsi="Times New Roman" w:cs="Times New Roman"/>
                <w:b/>
                <w:bCs/>
                <w:sz w:val="20"/>
                <w:szCs w:val="20"/>
              </w:rPr>
              <w:t>0</w:t>
            </w:r>
          </w:p>
        </w:tc>
        <w:tc>
          <w:tcPr>
            <w:tcW w:w="338" w:type="pct"/>
          </w:tcPr>
          <w:p w14:paraId="320347C2" w14:textId="4603C7CB" w:rsidR="00E71957" w:rsidRPr="009708B6" w:rsidRDefault="00E71957" w:rsidP="00E71957">
            <w:pPr>
              <w:pStyle w:val="Compact"/>
              <w:jc w:val="center"/>
              <w:rPr>
                <w:rFonts w:ascii="Times New Roman" w:hAnsi="Times New Roman" w:cs="Times New Roman"/>
                <w:sz w:val="20"/>
                <w:szCs w:val="20"/>
              </w:rPr>
            </w:pPr>
            <w:r w:rsidRPr="009708B6">
              <w:rPr>
                <w:rFonts w:ascii="Times New Roman" w:hAnsi="Times New Roman" w:cs="Times New Roman"/>
                <w:sz w:val="20"/>
                <w:szCs w:val="20"/>
              </w:rPr>
              <w:t>0.</w:t>
            </w:r>
            <w:r w:rsidR="00115679">
              <w:rPr>
                <w:rFonts w:ascii="Times New Roman" w:hAnsi="Times New Roman" w:cs="Times New Roman"/>
                <w:sz w:val="20"/>
                <w:szCs w:val="20"/>
              </w:rPr>
              <w:t>279</w:t>
            </w:r>
          </w:p>
        </w:tc>
        <w:tc>
          <w:tcPr>
            <w:tcW w:w="92" w:type="pct"/>
          </w:tcPr>
          <w:p w14:paraId="42E49932" w14:textId="77777777" w:rsidR="00E71957" w:rsidRPr="00AC2B38" w:rsidRDefault="00E71957" w:rsidP="00E71957">
            <w:pPr>
              <w:pStyle w:val="Compact"/>
              <w:jc w:val="center"/>
              <w:rPr>
                <w:rFonts w:ascii="Times New Roman" w:hAnsi="Times New Roman" w:cs="Times New Roman"/>
                <w:sz w:val="20"/>
                <w:szCs w:val="20"/>
              </w:rPr>
            </w:pPr>
          </w:p>
        </w:tc>
        <w:tc>
          <w:tcPr>
            <w:tcW w:w="521" w:type="pct"/>
            <w:shd w:val="clear" w:color="auto" w:fill="auto"/>
          </w:tcPr>
          <w:p w14:paraId="56D5E416" w14:textId="77777777" w:rsidR="00E71957" w:rsidRPr="000C677C" w:rsidRDefault="00E71957" w:rsidP="00E71957">
            <w:pPr>
              <w:pStyle w:val="Compact"/>
              <w:jc w:val="center"/>
              <w:rPr>
                <w:rFonts w:ascii="Times New Roman" w:hAnsi="Times New Roman" w:cs="Times New Roman"/>
                <w:b/>
                <w:bCs/>
                <w:sz w:val="20"/>
                <w:szCs w:val="20"/>
              </w:rPr>
            </w:pPr>
            <w:r w:rsidRPr="000C677C">
              <w:rPr>
                <w:rFonts w:ascii="Times New Roman" w:hAnsi="Times New Roman" w:cs="Times New Roman"/>
                <w:b/>
                <w:bCs/>
                <w:sz w:val="20"/>
                <w:szCs w:val="20"/>
              </w:rPr>
              <w:t xml:space="preserve">0.01* </w:t>
            </w:r>
          </w:p>
          <w:p w14:paraId="669C006C" w14:textId="77777777" w:rsidR="00E71957" w:rsidRPr="000C677C" w:rsidRDefault="00E71957" w:rsidP="00E71957">
            <w:pPr>
              <w:pStyle w:val="Compact"/>
              <w:jc w:val="center"/>
              <w:rPr>
                <w:rFonts w:ascii="Times New Roman" w:hAnsi="Times New Roman" w:cs="Times New Roman"/>
                <w:b/>
                <w:bCs/>
                <w:sz w:val="20"/>
                <w:szCs w:val="20"/>
              </w:rPr>
            </w:pPr>
            <w:r w:rsidRPr="000C677C">
              <w:rPr>
                <w:rFonts w:ascii="Times New Roman" w:hAnsi="Times New Roman" w:cs="Times New Roman"/>
                <w:b/>
                <w:bCs/>
                <w:sz w:val="20"/>
                <w:szCs w:val="20"/>
              </w:rPr>
              <w:t>(0.00, 0.01)</w:t>
            </w:r>
          </w:p>
        </w:tc>
        <w:tc>
          <w:tcPr>
            <w:tcW w:w="491" w:type="pct"/>
            <w:shd w:val="clear" w:color="auto" w:fill="auto"/>
          </w:tcPr>
          <w:p w14:paraId="09C926AC" w14:textId="25C2E7A5" w:rsidR="00E71957" w:rsidRPr="000C677C" w:rsidRDefault="00115679" w:rsidP="00E71957">
            <w:pPr>
              <w:pStyle w:val="Compact"/>
              <w:jc w:val="center"/>
              <w:rPr>
                <w:rFonts w:ascii="Times New Roman" w:hAnsi="Times New Roman" w:cs="Times New Roman"/>
                <w:b/>
                <w:bCs/>
                <w:sz w:val="20"/>
                <w:szCs w:val="20"/>
              </w:rPr>
            </w:pPr>
            <w:r>
              <w:rPr>
                <w:rFonts w:ascii="Times New Roman" w:hAnsi="Times New Roman" w:cs="Times New Roman"/>
                <w:b/>
                <w:bCs/>
                <w:sz w:val="20"/>
                <w:szCs w:val="20"/>
              </w:rPr>
              <w:t>-</w:t>
            </w:r>
            <w:r w:rsidR="00E71957" w:rsidRPr="000C677C">
              <w:rPr>
                <w:rFonts w:ascii="Times New Roman" w:hAnsi="Times New Roman" w:cs="Times New Roman"/>
                <w:b/>
                <w:bCs/>
                <w:sz w:val="20"/>
                <w:szCs w:val="20"/>
              </w:rPr>
              <w:t xml:space="preserve">0.00 </w:t>
            </w:r>
          </w:p>
          <w:p w14:paraId="04DD5C7F" w14:textId="77777777" w:rsidR="00E71957" w:rsidRPr="000C677C" w:rsidRDefault="00E71957" w:rsidP="00E71957">
            <w:pPr>
              <w:pStyle w:val="Compact"/>
              <w:jc w:val="center"/>
              <w:rPr>
                <w:rFonts w:ascii="Times New Roman" w:hAnsi="Times New Roman" w:cs="Times New Roman"/>
                <w:b/>
                <w:bCs/>
                <w:sz w:val="20"/>
                <w:szCs w:val="20"/>
              </w:rPr>
            </w:pPr>
            <w:r w:rsidRPr="000C677C">
              <w:rPr>
                <w:rFonts w:ascii="Times New Roman" w:hAnsi="Times New Roman" w:cs="Times New Roman"/>
                <w:b/>
                <w:bCs/>
                <w:sz w:val="20"/>
                <w:szCs w:val="20"/>
              </w:rPr>
              <w:t>(-0.00, 0.00)</w:t>
            </w:r>
          </w:p>
        </w:tc>
        <w:tc>
          <w:tcPr>
            <w:tcW w:w="92" w:type="pct"/>
            <w:shd w:val="clear" w:color="auto" w:fill="auto"/>
          </w:tcPr>
          <w:p w14:paraId="3B32169B" w14:textId="77777777" w:rsidR="00E71957" w:rsidRPr="00AC2B38" w:rsidRDefault="00E71957" w:rsidP="00E71957">
            <w:pPr>
              <w:pStyle w:val="Compact"/>
              <w:jc w:val="center"/>
              <w:rPr>
                <w:rFonts w:ascii="Times New Roman" w:hAnsi="Times New Roman" w:cs="Times New Roman"/>
                <w:sz w:val="20"/>
                <w:szCs w:val="20"/>
              </w:rPr>
            </w:pPr>
          </w:p>
        </w:tc>
        <w:tc>
          <w:tcPr>
            <w:tcW w:w="492" w:type="pct"/>
            <w:shd w:val="clear" w:color="auto" w:fill="auto"/>
          </w:tcPr>
          <w:p w14:paraId="0B9A0111" w14:textId="77777777" w:rsidR="00E71957" w:rsidRPr="00AC2B38" w:rsidRDefault="00E71957" w:rsidP="00E71957">
            <w:pPr>
              <w:pStyle w:val="Compact"/>
              <w:jc w:val="center"/>
              <w:rPr>
                <w:rFonts w:ascii="Times New Roman" w:hAnsi="Times New Roman" w:cs="Times New Roman"/>
                <w:b/>
                <w:bCs/>
                <w:sz w:val="20"/>
                <w:szCs w:val="20"/>
              </w:rPr>
            </w:pPr>
          </w:p>
        </w:tc>
        <w:tc>
          <w:tcPr>
            <w:tcW w:w="520" w:type="pct"/>
          </w:tcPr>
          <w:p w14:paraId="2E27AAF7" w14:textId="77777777" w:rsidR="00E71957" w:rsidRPr="00AC2B38" w:rsidRDefault="00E71957" w:rsidP="00E71957">
            <w:pPr>
              <w:pStyle w:val="Compact"/>
              <w:jc w:val="center"/>
              <w:rPr>
                <w:rFonts w:ascii="Times New Roman" w:hAnsi="Times New Roman" w:cs="Times New Roman"/>
                <w:b/>
                <w:bCs/>
                <w:sz w:val="20"/>
                <w:szCs w:val="20"/>
              </w:rPr>
            </w:pPr>
          </w:p>
        </w:tc>
      </w:tr>
      <w:tr w:rsidR="00E71957" w:rsidRPr="00AC2B38" w14:paraId="1511F1F9" w14:textId="77777777" w:rsidTr="00CB6C5E">
        <w:trPr>
          <w:trHeight w:val="418"/>
        </w:trPr>
        <w:tc>
          <w:tcPr>
            <w:tcW w:w="982" w:type="pct"/>
          </w:tcPr>
          <w:p w14:paraId="3BB7D81D" w14:textId="77777777" w:rsidR="00E71957" w:rsidRPr="00AC2B38" w:rsidRDefault="00E71957" w:rsidP="00E71957">
            <w:pPr>
              <w:pStyle w:val="Compact"/>
              <w:rPr>
                <w:rFonts w:ascii="Times New Roman" w:hAnsi="Times New Roman" w:cs="Times New Roman"/>
                <w:sz w:val="20"/>
                <w:szCs w:val="20"/>
              </w:rPr>
            </w:pPr>
            <w:r w:rsidRPr="00AC2B38">
              <w:rPr>
                <w:rFonts w:ascii="Times New Roman" w:hAnsi="Times New Roman" w:cs="Times New Roman"/>
                <w:sz w:val="20"/>
                <w:szCs w:val="20"/>
              </w:rPr>
              <w:t>Walkability-change tertiles</w:t>
            </w:r>
          </w:p>
          <w:p w14:paraId="16EA9998" w14:textId="77777777" w:rsidR="00E71957" w:rsidRPr="00AC2B38" w:rsidRDefault="00E71957" w:rsidP="00E71957">
            <w:pPr>
              <w:pStyle w:val="Compact"/>
              <w:rPr>
                <w:rFonts w:ascii="Times New Roman" w:hAnsi="Times New Roman" w:cs="Times New Roman"/>
                <w:sz w:val="20"/>
                <w:szCs w:val="20"/>
              </w:rPr>
            </w:pPr>
            <w:r w:rsidRPr="00AC2B38">
              <w:rPr>
                <w:rFonts w:ascii="Times New Roman" w:hAnsi="Times New Roman" w:cs="Times New Roman"/>
                <w:sz w:val="20"/>
                <w:szCs w:val="20"/>
              </w:rPr>
              <w:t>(REF = minimal change)</w:t>
            </w:r>
          </w:p>
        </w:tc>
        <w:tc>
          <w:tcPr>
            <w:tcW w:w="522" w:type="pct"/>
          </w:tcPr>
          <w:p w14:paraId="41131384" w14:textId="77777777" w:rsidR="00E71957" w:rsidRPr="00AC2B38" w:rsidRDefault="00E71957" w:rsidP="00E71957">
            <w:pPr>
              <w:pStyle w:val="Compact"/>
              <w:jc w:val="center"/>
              <w:rPr>
                <w:rFonts w:ascii="Times New Roman" w:hAnsi="Times New Roman" w:cs="Times New Roman"/>
                <w:sz w:val="20"/>
                <w:szCs w:val="20"/>
              </w:rPr>
            </w:pPr>
          </w:p>
        </w:tc>
        <w:tc>
          <w:tcPr>
            <w:tcW w:w="613" w:type="pct"/>
            <w:shd w:val="clear" w:color="auto" w:fill="auto"/>
          </w:tcPr>
          <w:p w14:paraId="13E08ABE" w14:textId="77777777" w:rsidR="00E71957" w:rsidRPr="00AC2B38" w:rsidRDefault="00E71957" w:rsidP="00E71957">
            <w:pPr>
              <w:pStyle w:val="Compact"/>
              <w:jc w:val="center"/>
              <w:rPr>
                <w:rFonts w:ascii="Times New Roman" w:hAnsi="Times New Roman" w:cs="Times New Roman"/>
                <w:sz w:val="20"/>
                <w:szCs w:val="20"/>
              </w:rPr>
            </w:pPr>
          </w:p>
        </w:tc>
        <w:tc>
          <w:tcPr>
            <w:tcW w:w="337" w:type="pct"/>
          </w:tcPr>
          <w:p w14:paraId="2837620F" w14:textId="77777777" w:rsidR="00E71957" w:rsidRPr="009708B6" w:rsidRDefault="00E71957" w:rsidP="00E71957">
            <w:pPr>
              <w:pStyle w:val="Compact"/>
              <w:jc w:val="center"/>
              <w:rPr>
                <w:rFonts w:ascii="Times New Roman" w:hAnsi="Times New Roman" w:cs="Times New Roman"/>
                <w:b/>
                <w:bCs/>
                <w:sz w:val="20"/>
                <w:szCs w:val="20"/>
              </w:rPr>
            </w:pPr>
          </w:p>
        </w:tc>
        <w:tc>
          <w:tcPr>
            <w:tcW w:w="338" w:type="pct"/>
          </w:tcPr>
          <w:p w14:paraId="6FB9946A" w14:textId="77777777" w:rsidR="00E71957" w:rsidRPr="009708B6" w:rsidRDefault="00E71957" w:rsidP="00E71957">
            <w:pPr>
              <w:pStyle w:val="Compact"/>
              <w:jc w:val="center"/>
              <w:rPr>
                <w:rFonts w:ascii="Times New Roman" w:hAnsi="Times New Roman" w:cs="Times New Roman"/>
                <w:b/>
                <w:bCs/>
                <w:sz w:val="20"/>
                <w:szCs w:val="20"/>
              </w:rPr>
            </w:pPr>
          </w:p>
        </w:tc>
        <w:tc>
          <w:tcPr>
            <w:tcW w:w="92" w:type="pct"/>
          </w:tcPr>
          <w:p w14:paraId="3D7FA4D6" w14:textId="77777777" w:rsidR="00E71957" w:rsidRPr="00AC2B38" w:rsidRDefault="00E71957" w:rsidP="00E71957">
            <w:pPr>
              <w:pStyle w:val="Compact"/>
              <w:jc w:val="center"/>
              <w:rPr>
                <w:rFonts w:ascii="Times New Roman" w:hAnsi="Times New Roman" w:cs="Times New Roman"/>
                <w:b/>
                <w:bCs/>
                <w:sz w:val="20"/>
                <w:szCs w:val="20"/>
                <w:highlight w:val="yellow"/>
              </w:rPr>
            </w:pPr>
          </w:p>
        </w:tc>
        <w:tc>
          <w:tcPr>
            <w:tcW w:w="521" w:type="pct"/>
            <w:shd w:val="clear" w:color="auto" w:fill="auto"/>
          </w:tcPr>
          <w:p w14:paraId="64E3892C" w14:textId="77777777" w:rsidR="00E71957" w:rsidRPr="00AC2B38" w:rsidRDefault="00E71957" w:rsidP="00E71957">
            <w:pPr>
              <w:pStyle w:val="Compact"/>
              <w:jc w:val="center"/>
              <w:rPr>
                <w:rFonts w:ascii="Times New Roman" w:hAnsi="Times New Roman" w:cs="Times New Roman"/>
                <w:b/>
                <w:bCs/>
                <w:sz w:val="20"/>
                <w:szCs w:val="20"/>
                <w:highlight w:val="yellow"/>
              </w:rPr>
            </w:pPr>
          </w:p>
        </w:tc>
        <w:tc>
          <w:tcPr>
            <w:tcW w:w="491" w:type="pct"/>
            <w:shd w:val="clear" w:color="auto" w:fill="auto"/>
          </w:tcPr>
          <w:p w14:paraId="08123840" w14:textId="77777777" w:rsidR="00E71957" w:rsidRPr="00AC2B38" w:rsidRDefault="00E71957" w:rsidP="00E71957">
            <w:pPr>
              <w:pStyle w:val="Compact"/>
              <w:jc w:val="center"/>
              <w:rPr>
                <w:rFonts w:ascii="Times New Roman" w:hAnsi="Times New Roman" w:cs="Times New Roman"/>
                <w:b/>
                <w:bCs/>
                <w:sz w:val="20"/>
                <w:szCs w:val="20"/>
                <w:highlight w:val="yellow"/>
              </w:rPr>
            </w:pPr>
          </w:p>
        </w:tc>
        <w:tc>
          <w:tcPr>
            <w:tcW w:w="92" w:type="pct"/>
            <w:shd w:val="clear" w:color="auto" w:fill="auto"/>
          </w:tcPr>
          <w:p w14:paraId="3E04ABDE" w14:textId="77777777" w:rsidR="00E71957" w:rsidRPr="00AC2B38" w:rsidRDefault="00E71957" w:rsidP="00E71957">
            <w:pPr>
              <w:pStyle w:val="Compact"/>
              <w:jc w:val="center"/>
              <w:rPr>
                <w:rFonts w:ascii="Times New Roman" w:hAnsi="Times New Roman" w:cs="Times New Roman"/>
                <w:sz w:val="20"/>
                <w:szCs w:val="20"/>
                <w:highlight w:val="yellow"/>
              </w:rPr>
            </w:pPr>
          </w:p>
        </w:tc>
        <w:tc>
          <w:tcPr>
            <w:tcW w:w="492" w:type="pct"/>
            <w:shd w:val="clear" w:color="auto" w:fill="auto"/>
          </w:tcPr>
          <w:p w14:paraId="54423B77" w14:textId="77777777" w:rsidR="00E71957" w:rsidRPr="00AC2B38" w:rsidRDefault="00E71957" w:rsidP="00E71957">
            <w:pPr>
              <w:pStyle w:val="Compact"/>
              <w:jc w:val="center"/>
              <w:rPr>
                <w:rFonts w:ascii="Times New Roman" w:hAnsi="Times New Roman" w:cs="Times New Roman"/>
                <w:b/>
                <w:bCs/>
                <w:sz w:val="20"/>
                <w:szCs w:val="20"/>
                <w:highlight w:val="yellow"/>
              </w:rPr>
            </w:pPr>
          </w:p>
        </w:tc>
        <w:tc>
          <w:tcPr>
            <w:tcW w:w="520" w:type="pct"/>
          </w:tcPr>
          <w:p w14:paraId="0BF01994" w14:textId="77777777" w:rsidR="00E71957" w:rsidRPr="00AC2B38" w:rsidRDefault="00E71957" w:rsidP="00E71957">
            <w:pPr>
              <w:pStyle w:val="Compact"/>
              <w:jc w:val="center"/>
              <w:rPr>
                <w:rFonts w:ascii="Times New Roman" w:hAnsi="Times New Roman" w:cs="Times New Roman"/>
                <w:b/>
                <w:bCs/>
                <w:sz w:val="20"/>
                <w:szCs w:val="20"/>
                <w:highlight w:val="yellow"/>
              </w:rPr>
            </w:pPr>
          </w:p>
        </w:tc>
      </w:tr>
      <w:tr w:rsidR="00E71957" w:rsidRPr="00AC2B38" w14:paraId="09E308CF" w14:textId="77777777" w:rsidTr="00CB6C5E">
        <w:trPr>
          <w:trHeight w:val="418"/>
        </w:trPr>
        <w:tc>
          <w:tcPr>
            <w:tcW w:w="982" w:type="pct"/>
          </w:tcPr>
          <w:p w14:paraId="6C7CA191" w14:textId="77777777" w:rsidR="00E71957" w:rsidRPr="00AC2B38" w:rsidRDefault="00E71957" w:rsidP="00E71957">
            <w:pPr>
              <w:pStyle w:val="Compact"/>
              <w:rPr>
                <w:rFonts w:ascii="Times New Roman" w:hAnsi="Times New Roman" w:cs="Times New Roman"/>
                <w:sz w:val="20"/>
                <w:szCs w:val="20"/>
              </w:rPr>
            </w:pPr>
            <w:r w:rsidRPr="00AC2B38">
              <w:rPr>
                <w:rFonts w:ascii="Times New Roman" w:hAnsi="Times New Roman" w:cs="Times New Roman"/>
                <w:sz w:val="20"/>
                <w:szCs w:val="20"/>
              </w:rPr>
              <w:t xml:space="preserve">     Decreased walkability </w:t>
            </w:r>
          </w:p>
        </w:tc>
        <w:tc>
          <w:tcPr>
            <w:tcW w:w="522" w:type="pct"/>
          </w:tcPr>
          <w:p w14:paraId="044F15CA" w14:textId="77777777" w:rsidR="00E71957"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-9.89</w:t>
            </w:r>
          </w:p>
          <w:p w14:paraId="69039F40"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(-79.06, 59.29)</w:t>
            </w:r>
          </w:p>
        </w:tc>
        <w:tc>
          <w:tcPr>
            <w:tcW w:w="613" w:type="pct"/>
            <w:shd w:val="clear" w:color="auto" w:fill="auto"/>
          </w:tcPr>
          <w:p w14:paraId="5F625E02" w14:textId="77777777" w:rsidR="00527AE2" w:rsidRPr="00527AE2"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1.48</w:t>
            </w:r>
          </w:p>
          <w:p w14:paraId="0D318EBD" w14:textId="5BBD56D4" w:rsidR="00E71957" w:rsidRPr="00AC2B38"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(-57.73 – 60.68)</w:t>
            </w:r>
          </w:p>
        </w:tc>
        <w:tc>
          <w:tcPr>
            <w:tcW w:w="337" w:type="pct"/>
          </w:tcPr>
          <w:p w14:paraId="413DAB7F" w14:textId="10223B26" w:rsidR="00E71957" w:rsidRPr="00EE4D47" w:rsidRDefault="00E71957" w:rsidP="00E71957">
            <w:pPr>
              <w:pStyle w:val="Compact"/>
              <w:jc w:val="center"/>
              <w:rPr>
                <w:rFonts w:ascii="Times New Roman" w:hAnsi="Times New Roman" w:cs="Times New Roman"/>
                <w:sz w:val="20"/>
                <w:szCs w:val="20"/>
              </w:rPr>
            </w:pPr>
            <w:r w:rsidRPr="00EE4D47">
              <w:rPr>
                <w:rFonts w:ascii="Times New Roman" w:hAnsi="Times New Roman" w:cs="Times New Roman"/>
                <w:sz w:val="20"/>
                <w:szCs w:val="20"/>
              </w:rPr>
              <w:t>0.</w:t>
            </w:r>
            <w:r w:rsidR="00EE4D47" w:rsidRPr="00CB6C5E">
              <w:rPr>
                <w:rFonts w:ascii="Times New Roman" w:hAnsi="Times New Roman" w:cs="Times New Roman"/>
                <w:sz w:val="20"/>
                <w:szCs w:val="20"/>
              </w:rPr>
              <w:t>955</w:t>
            </w:r>
          </w:p>
        </w:tc>
        <w:tc>
          <w:tcPr>
            <w:tcW w:w="338" w:type="pct"/>
          </w:tcPr>
          <w:p w14:paraId="75E901DF" w14:textId="6A985A7C" w:rsidR="00E71957" w:rsidRPr="00EE4D47" w:rsidRDefault="00E71957" w:rsidP="00E71957">
            <w:pPr>
              <w:pStyle w:val="Compact"/>
              <w:jc w:val="center"/>
              <w:rPr>
                <w:rFonts w:ascii="Times New Roman" w:hAnsi="Times New Roman" w:cs="Times New Roman"/>
                <w:sz w:val="20"/>
                <w:szCs w:val="20"/>
              </w:rPr>
            </w:pPr>
            <w:r w:rsidRPr="00AB127D">
              <w:rPr>
                <w:rFonts w:ascii="Times New Roman" w:hAnsi="Times New Roman" w:cs="Times New Roman"/>
                <w:sz w:val="20"/>
                <w:szCs w:val="20"/>
              </w:rPr>
              <w:t>0.7</w:t>
            </w:r>
            <w:r w:rsidR="00EE4D47" w:rsidRPr="00CB6C5E">
              <w:rPr>
                <w:rFonts w:ascii="Times New Roman" w:hAnsi="Times New Roman" w:cs="Times New Roman"/>
                <w:sz w:val="20"/>
                <w:szCs w:val="20"/>
              </w:rPr>
              <w:t>10</w:t>
            </w:r>
          </w:p>
        </w:tc>
        <w:tc>
          <w:tcPr>
            <w:tcW w:w="92" w:type="pct"/>
          </w:tcPr>
          <w:p w14:paraId="06F9C6F2" w14:textId="77777777" w:rsidR="00E71957" w:rsidRPr="00AC2B38" w:rsidRDefault="00E71957" w:rsidP="00E71957">
            <w:pPr>
              <w:pStyle w:val="Compact"/>
              <w:jc w:val="center"/>
              <w:rPr>
                <w:rFonts w:ascii="Times New Roman" w:hAnsi="Times New Roman" w:cs="Times New Roman"/>
                <w:sz w:val="20"/>
                <w:szCs w:val="20"/>
              </w:rPr>
            </w:pPr>
          </w:p>
        </w:tc>
        <w:tc>
          <w:tcPr>
            <w:tcW w:w="521" w:type="pct"/>
            <w:shd w:val="clear" w:color="auto" w:fill="auto"/>
          </w:tcPr>
          <w:p w14:paraId="3751DA00" w14:textId="77777777" w:rsidR="00E71957" w:rsidRPr="00AC2B38" w:rsidRDefault="00E71957" w:rsidP="00E71957">
            <w:pPr>
              <w:pStyle w:val="Compact"/>
              <w:jc w:val="center"/>
              <w:rPr>
                <w:rFonts w:ascii="Times New Roman" w:hAnsi="Times New Roman" w:cs="Times New Roman"/>
                <w:sz w:val="20"/>
                <w:szCs w:val="20"/>
              </w:rPr>
            </w:pPr>
          </w:p>
        </w:tc>
        <w:tc>
          <w:tcPr>
            <w:tcW w:w="491" w:type="pct"/>
            <w:shd w:val="clear" w:color="auto" w:fill="auto"/>
          </w:tcPr>
          <w:p w14:paraId="5A2512A8" w14:textId="77777777" w:rsidR="00E71957" w:rsidRPr="00AC2B38" w:rsidRDefault="00E71957" w:rsidP="00E71957">
            <w:pPr>
              <w:pStyle w:val="Compact"/>
              <w:jc w:val="center"/>
              <w:rPr>
                <w:rFonts w:ascii="Times New Roman" w:hAnsi="Times New Roman" w:cs="Times New Roman"/>
                <w:sz w:val="20"/>
                <w:szCs w:val="20"/>
              </w:rPr>
            </w:pPr>
          </w:p>
        </w:tc>
        <w:tc>
          <w:tcPr>
            <w:tcW w:w="92" w:type="pct"/>
            <w:shd w:val="clear" w:color="auto" w:fill="auto"/>
          </w:tcPr>
          <w:p w14:paraId="5B499D02" w14:textId="77777777" w:rsidR="00E71957" w:rsidRPr="00AC2B38" w:rsidRDefault="00E71957" w:rsidP="00E71957">
            <w:pPr>
              <w:pStyle w:val="Compact"/>
              <w:jc w:val="center"/>
              <w:rPr>
                <w:rFonts w:ascii="Times New Roman" w:hAnsi="Times New Roman" w:cs="Times New Roman"/>
                <w:sz w:val="20"/>
                <w:szCs w:val="20"/>
              </w:rPr>
            </w:pPr>
          </w:p>
        </w:tc>
        <w:tc>
          <w:tcPr>
            <w:tcW w:w="492" w:type="pct"/>
            <w:shd w:val="clear" w:color="auto" w:fill="auto"/>
          </w:tcPr>
          <w:p w14:paraId="321937BC" w14:textId="77777777" w:rsidR="00E71957" w:rsidRPr="00AC2B38" w:rsidRDefault="00E71957" w:rsidP="00E71957">
            <w:pPr>
              <w:pStyle w:val="Compact"/>
              <w:jc w:val="center"/>
              <w:rPr>
                <w:rFonts w:ascii="Times New Roman" w:hAnsi="Times New Roman" w:cs="Times New Roman"/>
                <w:sz w:val="20"/>
                <w:szCs w:val="20"/>
              </w:rPr>
            </w:pPr>
          </w:p>
        </w:tc>
        <w:tc>
          <w:tcPr>
            <w:tcW w:w="520" w:type="pct"/>
          </w:tcPr>
          <w:p w14:paraId="0C7BF141" w14:textId="77777777" w:rsidR="00E71957" w:rsidRPr="00AC2B38" w:rsidRDefault="00E71957" w:rsidP="00E71957">
            <w:pPr>
              <w:pStyle w:val="Compact"/>
              <w:jc w:val="center"/>
              <w:rPr>
                <w:rFonts w:ascii="Times New Roman" w:hAnsi="Times New Roman" w:cs="Times New Roman"/>
                <w:sz w:val="20"/>
                <w:szCs w:val="20"/>
              </w:rPr>
            </w:pPr>
          </w:p>
        </w:tc>
      </w:tr>
      <w:tr w:rsidR="00E71957" w:rsidRPr="00AC2B38" w14:paraId="04D89B34" w14:textId="77777777" w:rsidTr="00CB6C5E">
        <w:trPr>
          <w:trHeight w:val="418"/>
        </w:trPr>
        <w:tc>
          <w:tcPr>
            <w:tcW w:w="982" w:type="pct"/>
          </w:tcPr>
          <w:p w14:paraId="65D59788" w14:textId="77777777" w:rsidR="00E71957" w:rsidRPr="00AC2B38" w:rsidRDefault="00E71957" w:rsidP="00E71957">
            <w:pPr>
              <w:pStyle w:val="Compact"/>
              <w:rPr>
                <w:rFonts w:ascii="Times New Roman" w:hAnsi="Times New Roman" w:cs="Times New Roman"/>
                <w:sz w:val="20"/>
                <w:szCs w:val="20"/>
              </w:rPr>
            </w:pPr>
            <w:r w:rsidRPr="00AC2B38">
              <w:rPr>
                <w:rFonts w:ascii="Times New Roman" w:hAnsi="Times New Roman" w:cs="Times New Roman"/>
                <w:sz w:val="20"/>
                <w:szCs w:val="20"/>
              </w:rPr>
              <w:t xml:space="preserve">     Increased walkability </w:t>
            </w:r>
          </w:p>
        </w:tc>
        <w:tc>
          <w:tcPr>
            <w:tcW w:w="522" w:type="pct"/>
          </w:tcPr>
          <w:p w14:paraId="4E232E4C" w14:textId="77777777" w:rsidR="00E71957"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13.11</w:t>
            </w:r>
          </w:p>
          <w:p w14:paraId="36B3F70C" w14:textId="77777777" w:rsidR="00E71957" w:rsidRPr="00AC2B38" w:rsidRDefault="00E71957" w:rsidP="00E71957">
            <w:pPr>
              <w:pStyle w:val="Compact"/>
              <w:jc w:val="center"/>
              <w:rPr>
                <w:rFonts w:ascii="Times New Roman" w:hAnsi="Times New Roman" w:cs="Times New Roman"/>
                <w:sz w:val="20"/>
                <w:szCs w:val="20"/>
              </w:rPr>
            </w:pPr>
            <w:r>
              <w:rPr>
                <w:rFonts w:ascii="Times New Roman" w:hAnsi="Times New Roman" w:cs="Times New Roman"/>
                <w:sz w:val="20"/>
                <w:szCs w:val="20"/>
              </w:rPr>
              <w:t>(-56.13, 82. 36)</w:t>
            </w:r>
          </w:p>
        </w:tc>
        <w:tc>
          <w:tcPr>
            <w:tcW w:w="613" w:type="pct"/>
            <w:shd w:val="clear" w:color="auto" w:fill="auto"/>
          </w:tcPr>
          <w:p w14:paraId="2F215BC6" w14:textId="77777777" w:rsidR="00527AE2" w:rsidRPr="00527AE2"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16.36</w:t>
            </w:r>
          </w:p>
          <w:p w14:paraId="32DB73EB" w14:textId="2DCA9525" w:rsidR="00E71957" w:rsidRPr="00AC2B38"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(-43.08 – 75.79)</w:t>
            </w:r>
          </w:p>
        </w:tc>
        <w:tc>
          <w:tcPr>
            <w:tcW w:w="337" w:type="pct"/>
          </w:tcPr>
          <w:p w14:paraId="27FADE95" w14:textId="4B61ED2D" w:rsidR="00E71957" w:rsidRPr="009708B6" w:rsidRDefault="00E71957" w:rsidP="00E71957">
            <w:pPr>
              <w:pStyle w:val="Compact"/>
              <w:jc w:val="center"/>
              <w:rPr>
                <w:rFonts w:ascii="Times New Roman" w:hAnsi="Times New Roman" w:cs="Times New Roman"/>
                <w:sz w:val="20"/>
                <w:szCs w:val="20"/>
              </w:rPr>
            </w:pPr>
            <w:r w:rsidRPr="009708B6">
              <w:rPr>
                <w:rFonts w:ascii="Times New Roman" w:hAnsi="Times New Roman" w:cs="Times New Roman"/>
                <w:sz w:val="20"/>
                <w:szCs w:val="20"/>
              </w:rPr>
              <w:t>0.</w:t>
            </w:r>
            <w:r w:rsidR="00EE4D47">
              <w:rPr>
                <w:rFonts w:ascii="Times New Roman" w:hAnsi="Times New Roman" w:cs="Times New Roman"/>
                <w:sz w:val="20"/>
                <w:szCs w:val="20"/>
              </w:rPr>
              <w:t>697</w:t>
            </w:r>
          </w:p>
        </w:tc>
        <w:tc>
          <w:tcPr>
            <w:tcW w:w="338" w:type="pct"/>
          </w:tcPr>
          <w:p w14:paraId="5E39B64B" w14:textId="1E41800A" w:rsidR="00E71957" w:rsidRPr="009708B6" w:rsidRDefault="00E71957" w:rsidP="00E71957">
            <w:pPr>
              <w:pStyle w:val="Compact"/>
              <w:jc w:val="center"/>
              <w:rPr>
                <w:rFonts w:ascii="Times New Roman" w:hAnsi="Times New Roman" w:cs="Times New Roman"/>
                <w:sz w:val="20"/>
                <w:szCs w:val="20"/>
              </w:rPr>
            </w:pPr>
            <w:r w:rsidRPr="009708B6">
              <w:rPr>
                <w:rFonts w:ascii="Times New Roman" w:hAnsi="Times New Roman" w:cs="Times New Roman"/>
                <w:sz w:val="20"/>
                <w:szCs w:val="20"/>
              </w:rPr>
              <w:t>0.8</w:t>
            </w:r>
            <w:r w:rsidR="00EE4D47">
              <w:rPr>
                <w:rFonts w:ascii="Times New Roman" w:hAnsi="Times New Roman" w:cs="Times New Roman"/>
                <w:sz w:val="20"/>
                <w:szCs w:val="20"/>
              </w:rPr>
              <w:t>75</w:t>
            </w:r>
          </w:p>
        </w:tc>
        <w:tc>
          <w:tcPr>
            <w:tcW w:w="92" w:type="pct"/>
          </w:tcPr>
          <w:p w14:paraId="671355FA" w14:textId="77777777" w:rsidR="00E71957" w:rsidRPr="00AC2B38" w:rsidRDefault="00E71957" w:rsidP="00E71957">
            <w:pPr>
              <w:pStyle w:val="Compact"/>
              <w:jc w:val="center"/>
              <w:rPr>
                <w:rFonts w:ascii="Times New Roman" w:hAnsi="Times New Roman" w:cs="Times New Roman"/>
                <w:sz w:val="20"/>
                <w:szCs w:val="20"/>
              </w:rPr>
            </w:pPr>
          </w:p>
        </w:tc>
        <w:tc>
          <w:tcPr>
            <w:tcW w:w="521" w:type="pct"/>
            <w:shd w:val="clear" w:color="auto" w:fill="auto"/>
          </w:tcPr>
          <w:p w14:paraId="6BD645E3" w14:textId="77777777" w:rsidR="00E71957" w:rsidRPr="00AC2B38" w:rsidRDefault="00E71957" w:rsidP="00E71957">
            <w:pPr>
              <w:pStyle w:val="Compact"/>
              <w:jc w:val="center"/>
              <w:rPr>
                <w:rFonts w:ascii="Times New Roman" w:hAnsi="Times New Roman" w:cs="Times New Roman"/>
                <w:sz w:val="20"/>
                <w:szCs w:val="20"/>
              </w:rPr>
            </w:pPr>
          </w:p>
        </w:tc>
        <w:tc>
          <w:tcPr>
            <w:tcW w:w="491" w:type="pct"/>
            <w:shd w:val="clear" w:color="auto" w:fill="auto"/>
          </w:tcPr>
          <w:p w14:paraId="16440F27" w14:textId="77777777" w:rsidR="00E71957" w:rsidRPr="00AC2B38" w:rsidRDefault="00E71957" w:rsidP="00E71957">
            <w:pPr>
              <w:pStyle w:val="Compact"/>
              <w:jc w:val="center"/>
              <w:rPr>
                <w:rFonts w:ascii="Times New Roman" w:hAnsi="Times New Roman" w:cs="Times New Roman"/>
                <w:sz w:val="20"/>
                <w:szCs w:val="20"/>
              </w:rPr>
            </w:pPr>
          </w:p>
        </w:tc>
        <w:tc>
          <w:tcPr>
            <w:tcW w:w="92" w:type="pct"/>
            <w:shd w:val="clear" w:color="auto" w:fill="auto"/>
          </w:tcPr>
          <w:p w14:paraId="4C05FE0B" w14:textId="77777777" w:rsidR="00E71957" w:rsidRPr="00AC2B38" w:rsidRDefault="00E71957" w:rsidP="00E71957">
            <w:pPr>
              <w:pStyle w:val="Compact"/>
              <w:jc w:val="center"/>
              <w:rPr>
                <w:rFonts w:ascii="Times New Roman" w:hAnsi="Times New Roman" w:cs="Times New Roman"/>
                <w:sz w:val="20"/>
                <w:szCs w:val="20"/>
              </w:rPr>
            </w:pPr>
          </w:p>
        </w:tc>
        <w:tc>
          <w:tcPr>
            <w:tcW w:w="492" w:type="pct"/>
            <w:shd w:val="clear" w:color="auto" w:fill="auto"/>
          </w:tcPr>
          <w:p w14:paraId="1CEFD2A6" w14:textId="77777777" w:rsidR="00E71957" w:rsidRPr="00AC2B38" w:rsidRDefault="00E71957" w:rsidP="00E71957">
            <w:pPr>
              <w:pStyle w:val="Compact"/>
              <w:jc w:val="center"/>
              <w:rPr>
                <w:rFonts w:ascii="Times New Roman" w:hAnsi="Times New Roman" w:cs="Times New Roman"/>
                <w:sz w:val="20"/>
                <w:szCs w:val="20"/>
              </w:rPr>
            </w:pPr>
          </w:p>
        </w:tc>
        <w:tc>
          <w:tcPr>
            <w:tcW w:w="520" w:type="pct"/>
          </w:tcPr>
          <w:p w14:paraId="3770FE4D" w14:textId="77777777" w:rsidR="00E71957" w:rsidRPr="00AC2B38" w:rsidRDefault="00E71957" w:rsidP="00E71957">
            <w:pPr>
              <w:pStyle w:val="Compact"/>
              <w:jc w:val="center"/>
              <w:rPr>
                <w:rFonts w:ascii="Times New Roman" w:hAnsi="Times New Roman" w:cs="Times New Roman"/>
                <w:sz w:val="20"/>
                <w:szCs w:val="20"/>
              </w:rPr>
            </w:pPr>
          </w:p>
        </w:tc>
      </w:tr>
      <w:tr w:rsidR="00E71957" w:rsidRPr="00AC2B38" w14:paraId="5705948E" w14:textId="77777777" w:rsidTr="00CB6C5E">
        <w:trPr>
          <w:trHeight w:val="435"/>
        </w:trPr>
        <w:tc>
          <w:tcPr>
            <w:tcW w:w="5000" w:type="pct"/>
            <w:gridSpan w:val="11"/>
            <w:tcBorders>
              <w:top w:val="single" w:sz="4" w:space="0" w:color="auto"/>
            </w:tcBorders>
          </w:tcPr>
          <w:p w14:paraId="04C6DB75" w14:textId="61BF8E47" w:rsidR="00E71957" w:rsidRDefault="00E71957" w:rsidP="00E71957">
            <w:pPr>
              <w:pStyle w:val="Compact"/>
              <w:rPr>
                <w:rFonts w:ascii="Times New Roman" w:hAnsi="Times New Roman" w:cs="Times New Roman"/>
                <w:sz w:val="20"/>
                <w:szCs w:val="20"/>
              </w:rPr>
            </w:pPr>
            <w:r w:rsidRPr="00AC2B38">
              <w:rPr>
                <w:rFonts w:ascii="Times New Roman" w:hAnsi="Times New Roman" w:cs="Times New Roman"/>
                <w:sz w:val="20"/>
                <w:szCs w:val="20"/>
              </w:rPr>
              <w:t xml:space="preserve">Note. Each model included only one of the built environment variables. Overall </w:t>
            </w:r>
            <w:r>
              <w:rPr>
                <w:rFonts w:ascii="Times New Roman" w:hAnsi="Times New Roman" w:cs="Times New Roman"/>
                <w:sz w:val="20"/>
                <w:szCs w:val="20"/>
              </w:rPr>
              <w:t xml:space="preserve">adjusted </w:t>
            </w:r>
            <w:r w:rsidRPr="00AC2B38">
              <w:rPr>
                <w:rFonts w:ascii="Times New Roman" w:hAnsi="Times New Roman" w:cs="Times New Roman"/>
                <w:sz w:val="20"/>
                <w:szCs w:val="20"/>
              </w:rPr>
              <w:t>models</w:t>
            </w:r>
            <w:r>
              <w:rPr>
                <w:rFonts w:ascii="Times New Roman" w:hAnsi="Times New Roman" w:cs="Times New Roman"/>
                <w:sz w:val="20"/>
                <w:szCs w:val="20"/>
              </w:rPr>
              <w:t xml:space="preserve"> included</w:t>
            </w:r>
            <w:r w:rsidRPr="00AC2B38">
              <w:rPr>
                <w:rFonts w:ascii="Times New Roman" w:hAnsi="Times New Roman" w:cs="Times New Roman"/>
                <w:sz w:val="20"/>
                <w:szCs w:val="20"/>
              </w:rPr>
              <w:t xml:space="preserve"> relationship status, children at home, season</w:t>
            </w:r>
            <w:r>
              <w:rPr>
                <w:rFonts w:ascii="Times New Roman" w:hAnsi="Times New Roman" w:cs="Times New Roman"/>
                <w:sz w:val="20"/>
                <w:szCs w:val="20"/>
              </w:rPr>
              <w:t xml:space="preserve"> of survey completion</w:t>
            </w:r>
            <w:r w:rsidRPr="00AC2B38">
              <w:rPr>
                <w:rFonts w:ascii="Times New Roman" w:hAnsi="Times New Roman" w:cs="Times New Roman"/>
                <w:sz w:val="20"/>
                <w:szCs w:val="20"/>
              </w:rPr>
              <w:t xml:space="preserve">, </w:t>
            </w:r>
            <w:r>
              <w:rPr>
                <w:rFonts w:ascii="Times New Roman" w:hAnsi="Times New Roman" w:cs="Times New Roman"/>
                <w:sz w:val="20"/>
                <w:szCs w:val="20"/>
              </w:rPr>
              <w:t xml:space="preserve">follow-up survey type, </w:t>
            </w:r>
            <w:r w:rsidRPr="00AC2B38">
              <w:rPr>
                <w:rFonts w:ascii="Times New Roman" w:hAnsi="Times New Roman" w:cs="Times New Roman"/>
                <w:sz w:val="20"/>
                <w:szCs w:val="20"/>
              </w:rPr>
              <w:t>and years between surveys, as time-varying coefficients</w:t>
            </w:r>
            <w:r>
              <w:rPr>
                <w:rFonts w:ascii="Times New Roman" w:hAnsi="Times New Roman" w:cs="Times New Roman"/>
                <w:sz w:val="20"/>
                <w:szCs w:val="20"/>
              </w:rPr>
              <w:t>, as well as baseline walking</w:t>
            </w:r>
            <w:r w:rsidRPr="003515B3">
              <w:rPr>
                <w:rFonts w:ascii="Times New Roman" w:hAnsi="Times New Roman" w:cs="Times New Roman"/>
                <w:sz w:val="20"/>
                <w:szCs w:val="20"/>
              </w:rPr>
              <w:t xml:space="preserve">. Models with stratum-specific estimates were adjusted for the same covariates and were included in the table wherever the </w:t>
            </w:r>
            <w:r w:rsidRPr="003515B3">
              <w:rPr>
                <w:rFonts w:ascii="Times New Roman" w:hAnsi="Times New Roman" w:cs="Times New Roman"/>
                <w:i/>
                <w:iCs/>
                <w:sz w:val="20"/>
                <w:szCs w:val="20"/>
              </w:rPr>
              <w:t xml:space="preserve">P </w:t>
            </w:r>
            <w:r w:rsidRPr="003515B3">
              <w:rPr>
                <w:rFonts w:ascii="Times New Roman" w:hAnsi="Times New Roman" w:cs="Times New Roman"/>
                <w:sz w:val="20"/>
                <w:szCs w:val="20"/>
              </w:rPr>
              <w:t>value for the interaction term was less than 0.10 (model estimates from models with statistically significant interaction terms (</w:t>
            </w:r>
            <w:r w:rsidRPr="003515B3">
              <w:rPr>
                <w:rFonts w:ascii="Times New Roman" w:hAnsi="Times New Roman" w:cs="Times New Roman"/>
                <w:i/>
                <w:iCs/>
                <w:sz w:val="20"/>
                <w:szCs w:val="20"/>
              </w:rPr>
              <w:t>P</w:t>
            </w:r>
            <w:r w:rsidRPr="003515B3">
              <w:rPr>
                <w:rFonts w:ascii="Times New Roman" w:hAnsi="Times New Roman" w:cs="Times New Roman"/>
                <w:sz w:val="20"/>
                <w:szCs w:val="20"/>
              </w:rPr>
              <w:t>&lt;0.05) were bolded</w:t>
            </w:r>
            <w:r>
              <w:rPr>
                <w:rFonts w:ascii="Times New Roman" w:hAnsi="Times New Roman" w:cs="Times New Roman"/>
                <w:sz w:val="20"/>
                <w:szCs w:val="20"/>
              </w:rPr>
              <w:t>)</w:t>
            </w:r>
            <w:r w:rsidRPr="003515B3">
              <w:rPr>
                <w:rFonts w:ascii="Times New Roman" w:hAnsi="Times New Roman" w:cs="Times New Roman"/>
                <w:sz w:val="20"/>
                <w:szCs w:val="20"/>
              </w:rPr>
              <w:t>. Models testing for effect modification by baseline education and household low-income status were each run separately.</w:t>
            </w:r>
          </w:p>
          <w:p w14:paraId="5BDDC881" w14:textId="6A1AA315" w:rsidR="00E71957" w:rsidRPr="00332B81" w:rsidRDefault="00E71957" w:rsidP="00E71957">
            <w:pPr>
              <w:pStyle w:val="Compact"/>
              <w:rPr>
                <w:rFonts w:ascii="Times New Roman" w:hAnsi="Times New Roman" w:cs="Times New Roman"/>
                <w:sz w:val="20"/>
                <w:szCs w:val="20"/>
              </w:rPr>
            </w:pPr>
            <w:r w:rsidRPr="00332B81">
              <w:rPr>
                <w:rFonts w:ascii="Times New Roman" w:hAnsi="Times New Roman" w:cs="Times New Roman"/>
                <w:sz w:val="20"/>
                <w:szCs w:val="20"/>
                <w:vertAlign w:val="superscript"/>
              </w:rPr>
              <w:t>a</w:t>
            </w:r>
            <w:r w:rsidRPr="00332B81">
              <w:rPr>
                <w:rFonts w:ascii="Times New Roman" w:hAnsi="Times New Roman" w:cs="Times New Roman"/>
                <w:sz w:val="20"/>
                <w:szCs w:val="20"/>
              </w:rPr>
              <w:t>Household low-income status was determined using the 200</w:t>
            </w:r>
            <w:r w:rsidR="00340C70">
              <w:rPr>
                <w:rFonts w:ascii="Times New Roman" w:hAnsi="Times New Roman" w:cs="Times New Roman"/>
                <w:sz w:val="20"/>
                <w:szCs w:val="20"/>
              </w:rPr>
              <w:t>5</w:t>
            </w:r>
            <w:r w:rsidRPr="00332B81">
              <w:rPr>
                <w:rFonts w:ascii="Times New Roman" w:hAnsi="Times New Roman" w:cs="Times New Roman"/>
                <w:sz w:val="20"/>
                <w:szCs w:val="20"/>
              </w:rPr>
              <w:t xml:space="preserve"> median income level for Alberta, estimated from the 2006 Statistics Canada Census.</w:t>
            </w:r>
          </w:p>
          <w:p w14:paraId="6661F51F" w14:textId="77777777" w:rsidR="00E71957" w:rsidRPr="002E29E7" w:rsidRDefault="00E71957" w:rsidP="00E71957">
            <w:pPr>
              <w:pStyle w:val="Compac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iCs/>
                <w:sz w:val="20"/>
                <w:szCs w:val="20"/>
              </w:rPr>
              <w:t xml:space="preserve">P </w:t>
            </w:r>
            <w:r>
              <w:rPr>
                <w:rFonts w:ascii="Times New Roman" w:hAnsi="Times New Roman" w:cs="Times New Roman"/>
                <w:sz w:val="20"/>
                <w:szCs w:val="20"/>
              </w:rPr>
              <w:t>&lt;0.05</w:t>
            </w:r>
          </w:p>
        </w:tc>
      </w:tr>
    </w:tbl>
    <w:p w14:paraId="7832F67B" w14:textId="5A62ED8E" w:rsidR="00E71957" w:rsidRDefault="00E71957" w:rsidP="00A85A1B">
      <w:pPr>
        <w:keepNext/>
        <w:keepLines/>
        <w:spacing w:before="480" w:after="0" w:line="480" w:lineRule="auto"/>
        <w:contextualSpacing/>
        <w:outlineLvl w:val="0"/>
        <w:rPr>
          <w:rFonts w:ascii="Times New Roman" w:eastAsiaTheme="majorEastAsia" w:hAnsi="Times New Roman" w:cs="Times New Roman"/>
          <w:b/>
          <w:bCs/>
          <w:color w:val="000000" w:themeColor="text1"/>
          <w:sz w:val="24"/>
          <w:szCs w:val="24"/>
        </w:rPr>
      </w:pPr>
    </w:p>
    <w:p w14:paraId="20403781" w14:textId="4447AAA4" w:rsidR="00BB45C5" w:rsidRDefault="00BB45C5" w:rsidP="00A85A1B">
      <w:pPr>
        <w:keepNext/>
        <w:keepLines/>
        <w:spacing w:before="480" w:after="0" w:line="480" w:lineRule="auto"/>
        <w:contextualSpacing/>
        <w:outlineLvl w:val="0"/>
        <w:rPr>
          <w:rFonts w:ascii="Times New Roman" w:eastAsiaTheme="majorEastAsia" w:hAnsi="Times New Roman" w:cs="Times New Roman"/>
          <w:b/>
          <w:bCs/>
          <w:color w:val="000000" w:themeColor="text1"/>
          <w:sz w:val="24"/>
          <w:szCs w:val="24"/>
        </w:rPr>
      </w:pPr>
    </w:p>
    <w:tbl>
      <w:tblPr>
        <w:tblStyle w:val="Table"/>
        <w:tblpPr w:leftFromText="180" w:rightFromText="180" w:vertAnchor="page" w:horzAnchor="page" w:tblpX="884" w:tblpY="1125"/>
        <w:tblW w:w="5556" w:type="pct"/>
        <w:tblLayout w:type="fixed"/>
        <w:tblLook w:val="07E0" w:firstRow="1" w:lastRow="1" w:firstColumn="1" w:lastColumn="1" w:noHBand="1" w:noVBand="1"/>
      </w:tblPr>
      <w:tblGrid>
        <w:gridCol w:w="2787"/>
        <w:gridCol w:w="1714"/>
        <w:gridCol w:w="1619"/>
        <w:gridCol w:w="902"/>
        <w:gridCol w:w="991"/>
        <w:gridCol w:w="271"/>
        <w:gridCol w:w="1437"/>
        <w:gridCol w:w="1351"/>
        <w:gridCol w:w="268"/>
        <w:gridCol w:w="1532"/>
        <w:gridCol w:w="1529"/>
      </w:tblGrid>
      <w:tr w:rsidR="00BB45C5" w:rsidRPr="00AC2B38" w14:paraId="7A22CB91" w14:textId="77777777" w:rsidTr="00896706">
        <w:trPr>
          <w:trHeight w:val="418"/>
        </w:trPr>
        <w:tc>
          <w:tcPr>
            <w:tcW w:w="5000" w:type="pct"/>
            <w:gridSpan w:val="11"/>
          </w:tcPr>
          <w:p w14:paraId="5F5C7C8B" w14:textId="775D81DE" w:rsidR="00BB45C5" w:rsidRPr="00AC2B38" w:rsidRDefault="00BB45C5" w:rsidP="00896706">
            <w:pPr>
              <w:pStyle w:val="Compact"/>
              <w:rPr>
                <w:rFonts w:ascii="Times New Roman" w:hAnsi="Times New Roman" w:cs="Times New Roman"/>
                <w:sz w:val="20"/>
                <w:szCs w:val="20"/>
              </w:rPr>
            </w:pPr>
            <w:bookmarkStart w:id="1" w:name="_Hlk86056373"/>
            <w:r w:rsidRPr="00AC2B38">
              <w:rPr>
                <w:rFonts w:ascii="Times New Roman" w:hAnsi="Times New Roman" w:cs="Times New Roman"/>
                <w:sz w:val="20"/>
                <w:szCs w:val="20"/>
              </w:rPr>
              <w:t xml:space="preserve">Table </w:t>
            </w:r>
            <w:r>
              <w:rPr>
                <w:rFonts w:ascii="Times New Roman" w:hAnsi="Times New Roman" w:cs="Times New Roman"/>
                <w:sz w:val="20"/>
                <w:szCs w:val="20"/>
              </w:rPr>
              <w:t>S</w:t>
            </w:r>
            <w:r w:rsidR="00EF7CEC">
              <w:rPr>
                <w:rFonts w:ascii="Times New Roman" w:hAnsi="Times New Roman" w:cs="Times New Roman"/>
                <w:sz w:val="20"/>
                <w:szCs w:val="20"/>
              </w:rPr>
              <w:t>3</w:t>
            </w:r>
            <w:r w:rsidRPr="00AC2B38">
              <w:rPr>
                <w:rFonts w:ascii="Times New Roman" w:hAnsi="Times New Roman" w:cs="Times New Roman"/>
                <w:sz w:val="20"/>
                <w:szCs w:val="20"/>
              </w:rPr>
              <w:t xml:space="preserve">. </w:t>
            </w:r>
            <w:r>
              <w:rPr>
                <w:rFonts w:ascii="Times New Roman" w:hAnsi="Times New Roman" w:cs="Times New Roman"/>
                <w:sz w:val="20"/>
                <w:szCs w:val="20"/>
              </w:rPr>
              <w:t>Longitudinal a</w:t>
            </w:r>
            <w:r w:rsidRPr="00AC2B38">
              <w:rPr>
                <w:rFonts w:ascii="Times New Roman" w:hAnsi="Times New Roman" w:cs="Times New Roman"/>
                <w:sz w:val="20"/>
                <w:szCs w:val="20"/>
              </w:rPr>
              <w:t xml:space="preserve">ssociations between </w:t>
            </w:r>
            <w:r w:rsidR="00071666">
              <w:rPr>
                <w:rFonts w:ascii="Times New Roman" w:hAnsi="Times New Roman" w:cs="Times New Roman"/>
                <w:sz w:val="20"/>
                <w:szCs w:val="20"/>
              </w:rPr>
              <w:t xml:space="preserve">specific </w:t>
            </w:r>
            <w:r w:rsidRPr="00AC2B38">
              <w:rPr>
                <w:rFonts w:ascii="Times New Roman" w:hAnsi="Times New Roman" w:cs="Times New Roman"/>
                <w:sz w:val="20"/>
                <w:szCs w:val="20"/>
              </w:rPr>
              <w:t>built characteristics and walking</w:t>
            </w:r>
            <w:r w:rsidRPr="00A3296A">
              <w:rPr>
                <w:rFonts w:ascii="Times New Roman" w:hAnsi="Times New Roman" w:cs="Times New Roman"/>
                <w:sz w:val="20"/>
                <w:szCs w:val="20"/>
              </w:rPr>
              <w:t>,</w:t>
            </w:r>
            <w:r w:rsidR="00EB6107">
              <w:rPr>
                <w:rFonts w:ascii="Times New Roman" w:hAnsi="Times New Roman" w:cs="Times New Roman"/>
                <w:sz w:val="20"/>
                <w:szCs w:val="20"/>
              </w:rPr>
              <w:t xml:space="preserve"> including baseline walking as a covariate,</w:t>
            </w:r>
            <w:r w:rsidRPr="00A3296A">
              <w:rPr>
                <w:rFonts w:ascii="Times New Roman" w:hAnsi="Times New Roman" w:cs="Times New Roman"/>
                <w:sz w:val="20"/>
                <w:szCs w:val="20"/>
              </w:rPr>
              <w:t xml:space="preserve"> Alberta’s Tomorrow Project, Canada, 2008-2015</w:t>
            </w:r>
          </w:p>
        </w:tc>
      </w:tr>
      <w:tr w:rsidR="00BB45C5" w:rsidRPr="00AC2B38" w14:paraId="1602ED62" w14:textId="77777777" w:rsidTr="00896706">
        <w:trPr>
          <w:trHeight w:val="418"/>
        </w:trPr>
        <w:tc>
          <w:tcPr>
            <w:tcW w:w="968" w:type="pct"/>
            <w:tcBorders>
              <w:top w:val="single" w:sz="4" w:space="0" w:color="auto"/>
              <w:bottom w:val="single" w:sz="4" w:space="0" w:color="auto"/>
            </w:tcBorders>
          </w:tcPr>
          <w:p w14:paraId="23E8692C" w14:textId="77777777" w:rsidR="00BB45C5" w:rsidRPr="00AC2B38" w:rsidRDefault="00BB45C5" w:rsidP="00896706">
            <w:pPr>
              <w:pStyle w:val="Compact"/>
              <w:rPr>
                <w:rFonts w:ascii="Times New Roman" w:hAnsi="Times New Roman" w:cs="Times New Roman"/>
                <w:sz w:val="20"/>
                <w:szCs w:val="20"/>
              </w:rPr>
            </w:pPr>
          </w:p>
        </w:tc>
        <w:tc>
          <w:tcPr>
            <w:tcW w:w="595" w:type="pct"/>
            <w:tcBorders>
              <w:top w:val="single" w:sz="4" w:space="0" w:color="auto"/>
            </w:tcBorders>
          </w:tcPr>
          <w:p w14:paraId="26177B40" w14:textId="77777777"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Overall sample</w:t>
            </w:r>
          </w:p>
        </w:tc>
        <w:tc>
          <w:tcPr>
            <w:tcW w:w="562" w:type="pct"/>
            <w:tcBorders>
              <w:top w:val="single" w:sz="4" w:space="0" w:color="auto"/>
            </w:tcBorders>
            <w:shd w:val="clear" w:color="auto" w:fill="auto"/>
          </w:tcPr>
          <w:p w14:paraId="6DE01DEA" w14:textId="77777777"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Overall sample</w:t>
            </w:r>
          </w:p>
        </w:tc>
        <w:tc>
          <w:tcPr>
            <w:tcW w:w="657" w:type="pct"/>
            <w:gridSpan w:val="2"/>
            <w:tcBorders>
              <w:top w:val="single" w:sz="4" w:space="0" w:color="auto"/>
            </w:tcBorders>
          </w:tcPr>
          <w:p w14:paraId="49E887C7" w14:textId="77777777" w:rsidR="00BB45C5" w:rsidRPr="00AC2B38" w:rsidRDefault="00BB45C5" w:rsidP="00896706">
            <w:pPr>
              <w:pStyle w:val="Compact"/>
              <w:jc w:val="center"/>
              <w:rPr>
                <w:rFonts w:ascii="Times New Roman" w:hAnsi="Times New Roman" w:cs="Times New Roman"/>
                <w:sz w:val="20"/>
                <w:szCs w:val="20"/>
              </w:rPr>
            </w:pPr>
          </w:p>
        </w:tc>
        <w:tc>
          <w:tcPr>
            <w:tcW w:w="94" w:type="pct"/>
            <w:tcBorders>
              <w:top w:val="single" w:sz="4" w:space="0" w:color="auto"/>
            </w:tcBorders>
          </w:tcPr>
          <w:p w14:paraId="78ADBB2D" w14:textId="77777777" w:rsidR="00BB45C5" w:rsidRPr="00AC2B38" w:rsidRDefault="00BB45C5" w:rsidP="00896706">
            <w:pPr>
              <w:pStyle w:val="Compact"/>
              <w:jc w:val="center"/>
              <w:rPr>
                <w:rFonts w:ascii="Times New Roman" w:hAnsi="Times New Roman" w:cs="Times New Roman"/>
                <w:sz w:val="20"/>
                <w:szCs w:val="20"/>
              </w:rPr>
            </w:pPr>
          </w:p>
        </w:tc>
        <w:tc>
          <w:tcPr>
            <w:tcW w:w="968" w:type="pct"/>
            <w:gridSpan w:val="2"/>
            <w:tcBorders>
              <w:top w:val="single" w:sz="4" w:space="0" w:color="auto"/>
              <w:bottom w:val="single" w:sz="4" w:space="0" w:color="auto"/>
            </w:tcBorders>
            <w:shd w:val="clear" w:color="auto" w:fill="auto"/>
          </w:tcPr>
          <w:p w14:paraId="3BF29E0A" w14:textId="77777777"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Highest education level attained</w:t>
            </w:r>
          </w:p>
        </w:tc>
        <w:tc>
          <w:tcPr>
            <w:tcW w:w="93" w:type="pct"/>
            <w:tcBorders>
              <w:top w:val="single" w:sz="4" w:space="0" w:color="auto"/>
            </w:tcBorders>
            <w:shd w:val="clear" w:color="auto" w:fill="auto"/>
          </w:tcPr>
          <w:p w14:paraId="65A5C6AA" w14:textId="77777777" w:rsidR="00BB45C5" w:rsidRPr="00AC2B38" w:rsidRDefault="00BB45C5" w:rsidP="00896706">
            <w:pPr>
              <w:pStyle w:val="Compact"/>
              <w:jc w:val="center"/>
              <w:rPr>
                <w:rFonts w:ascii="Times New Roman" w:hAnsi="Times New Roman" w:cs="Times New Roman"/>
                <w:sz w:val="20"/>
                <w:szCs w:val="20"/>
              </w:rPr>
            </w:pPr>
          </w:p>
        </w:tc>
        <w:tc>
          <w:tcPr>
            <w:tcW w:w="1063" w:type="pct"/>
            <w:gridSpan w:val="2"/>
            <w:tcBorders>
              <w:top w:val="single" w:sz="4" w:space="0" w:color="auto"/>
              <w:bottom w:val="single" w:sz="4" w:space="0" w:color="auto"/>
            </w:tcBorders>
            <w:shd w:val="clear" w:color="auto" w:fill="auto"/>
          </w:tcPr>
          <w:p w14:paraId="23C34A37" w14:textId="77777777"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Household income</w:t>
            </w:r>
            <w:r w:rsidRPr="00ED4118">
              <w:rPr>
                <w:rFonts w:ascii="Times New Roman" w:hAnsi="Times New Roman" w:cs="Times New Roman"/>
                <w:sz w:val="20"/>
                <w:szCs w:val="20"/>
                <w:vertAlign w:val="superscript"/>
              </w:rPr>
              <w:t>a</w:t>
            </w:r>
          </w:p>
        </w:tc>
      </w:tr>
      <w:tr w:rsidR="00BB45C5" w:rsidRPr="00AC2B38" w14:paraId="4C937233" w14:textId="77777777" w:rsidTr="00896706">
        <w:trPr>
          <w:trHeight w:val="418"/>
        </w:trPr>
        <w:tc>
          <w:tcPr>
            <w:tcW w:w="968" w:type="pct"/>
            <w:tcBorders>
              <w:top w:val="single" w:sz="4" w:space="0" w:color="auto"/>
              <w:bottom w:val="single" w:sz="4" w:space="0" w:color="auto"/>
            </w:tcBorders>
          </w:tcPr>
          <w:p w14:paraId="0959946F" w14:textId="77777777" w:rsidR="00BB45C5" w:rsidRPr="00AC2B38" w:rsidRDefault="00BB45C5" w:rsidP="00896706">
            <w:pPr>
              <w:pStyle w:val="Compact"/>
              <w:rPr>
                <w:rFonts w:ascii="Times New Roman" w:hAnsi="Times New Roman" w:cs="Times New Roman"/>
                <w:sz w:val="20"/>
                <w:szCs w:val="20"/>
              </w:rPr>
            </w:pPr>
          </w:p>
        </w:tc>
        <w:tc>
          <w:tcPr>
            <w:tcW w:w="595" w:type="pct"/>
            <w:tcBorders>
              <w:top w:val="single" w:sz="4" w:space="0" w:color="auto"/>
            </w:tcBorders>
          </w:tcPr>
          <w:p w14:paraId="4CA012E8" w14:textId="77777777" w:rsidR="00BB45C5"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 xml:space="preserve"> Crude</w:t>
            </w:r>
          </w:p>
          <w:p w14:paraId="34022B0B" w14:textId="77777777" w:rsidR="00BB45C5"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 xml:space="preserve"> (unadjusted)</w:t>
            </w:r>
          </w:p>
          <w:p w14:paraId="523A19E4" w14:textId="77777777"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iCs/>
                <w:sz w:val="20"/>
                <w:szCs w:val="20"/>
              </w:rPr>
              <w:t xml:space="preserve">n </w:t>
            </w:r>
            <w:r>
              <w:rPr>
                <w:rFonts w:ascii="Times New Roman" w:hAnsi="Times New Roman" w:cs="Times New Roman"/>
                <w:sz w:val="20"/>
                <w:szCs w:val="20"/>
              </w:rPr>
              <w:t>= 703)</w:t>
            </w:r>
          </w:p>
        </w:tc>
        <w:tc>
          <w:tcPr>
            <w:tcW w:w="562" w:type="pct"/>
            <w:tcBorders>
              <w:top w:val="single" w:sz="4" w:space="0" w:color="auto"/>
            </w:tcBorders>
            <w:shd w:val="clear" w:color="auto" w:fill="auto"/>
          </w:tcPr>
          <w:p w14:paraId="1A0011F4" w14:textId="77777777" w:rsidR="00BB45C5"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 xml:space="preserve">Adjusted </w:t>
            </w:r>
          </w:p>
          <w:p w14:paraId="0FBD741E" w14:textId="77777777" w:rsidR="00BB45C5" w:rsidRPr="00974CA9"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w:t>
            </w:r>
            <w:r w:rsidRPr="006434E7">
              <w:rPr>
                <w:rFonts w:ascii="Times New Roman" w:hAnsi="Times New Roman" w:cs="Times New Roman"/>
                <w:i/>
                <w:iCs/>
                <w:sz w:val="20"/>
                <w:szCs w:val="20"/>
              </w:rPr>
              <w:t>n</w:t>
            </w:r>
            <w:r>
              <w:rPr>
                <w:rFonts w:ascii="Times New Roman" w:hAnsi="Times New Roman" w:cs="Times New Roman"/>
                <w:sz w:val="20"/>
                <w:szCs w:val="20"/>
              </w:rPr>
              <w:t xml:space="preserve"> = 703)</w:t>
            </w:r>
          </w:p>
        </w:tc>
        <w:tc>
          <w:tcPr>
            <w:tcW w:w="657" w:type="pct"/>
            <w:gridSpan w:val="2"/>
            <w:tcBorders>
              <w:top w:val="single" w:sz="4" w:space="0" w:color="auto"/>
            </w:tcBorders>
          </w:tcPr>
          <w:p w14:paraId="721C5865" w14:textId="77777777"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sz w:val="20"/>
                <w:szCs w:val="20"/>
              </w:rPr>
              <w:t>p-value for interaction term</w:t>
            </w:r>
          </w:p>
        </w:tc>
        <w:tc>
          <w:tcPr>
            <w:tcW w:w="94" w:type="pct"/>
            <w:tcBorders>
              <w:top w:val="single" w:sz="4" w:space="0" w:color="auto"/>
            </w:tcBorders>
          </w:tcPr>
          <w:p w14:paraId="44780F0E" w14:textId="77777777" w:rsidR="00BB45C5" w:rsidRPr="00AC2B38" w:rsidRDefault="00BB45C5" w:rsidP="00896706">
            <w:pPr>
              <w:pStyle w:val="Compact"/>
              <w:jc w:val="center"/>
              <w:rPr>
                <w:rFonts w:ascii="Times New Roman" w:hAnsi="Times New Roman" w:cs="Times New Roman"/>
                <w:sz w:val="20"/>
                <w:szCs w:val="20"/>
              </w:rPr>
            </w:pPr>
          </w:p>
        </w:tc>
        <w:tc>
          <w:tcPr>
            <w:tcW w:w="499" w:type="pct"/>
            <w:tcBorders>
              <w:top w:val="single" w:sz="4" w:space="0" w:color="auto"/>
              <w:bottom w:val="single" w:sz="4" w:space="0" w:color="auto"/>
            </w:tcBorders>
            <w:shd w:val="clear" w:color="auto" w:fill="auto"/>
          </w:tcPr>
          <w:p w14:paraId="4CE6695F" w14:textId="77777777" w:rsidR="00BB45C5"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sz w:val="20"/>
                <w:szCs w:val="20"/>
              </w:rPr>
              <w:t>High school</w:t>
            </w:r>
          </w:p>
          <w:p w14:paraId="3E6540D2" w14:textId="77777777" w:rsidR="00BB45C5"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sz w:val="20"/>
                <w:szCs w:val="20"/>
              </w:rPr>
              <w:t xml:space="preserve"> or less</w:t>
            </w:r>
          </w:p>
          <w:p w14:paraId="4D7493ED" w14:textId="77777777"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w:t>
            </w:r>
            <w:r w:rsidRPr="00D14C78">
              <w:rPr>
                <w:rFonts w:ascii="Times New Roman" w:hAnsi="Times New Roman" w:cs="Times New Roman"/>
                <w:i/>
                <w:iCs/>
                <w:sz w:val="20"/>
                <w:szCs w:val="20"/>
              </w:rPr>
              <w:t>n</w:t>
            </w:r>
            <w:r>
              <w:rPr>
                <w:rFonts w:ascii="Times New Roman" w:hAnsi="Times New Roman" w:cs="Times New Roman"/>
                <w:sz w:val="20"/>
                <w:szCs w:val="20"/>
              </w:rPr>
              <w:t xml:space="preserve"> = 149)</w:t>
            </w:r>
          </w:p>
        </w:tc>
        <w:tc>
          <w:tcPr>
            <w:tcW w:w="469" w:type="pct"/>
            <w:tcBorders>
              <w:top w:val="single" w:sz="4" w:space="0" w:color="auto"/>
              <w:bottom w:val="single" w:sz="4" w:space="0" w:color="auto"/>
            </w:tcBorders>
            <w:shd w:val="clear" w:color="auto" w:fill="auto"/>
          </w:tcPr>
          <w:p w14:paraId="0C5BCA8F" w14:textId="77777777" w:rsidR="00BB45C5"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 xml:space="preserve">&gt; high </w:t>
            </w:r>
          </w:p>
          <w:p w14:paraId="38769329" w14:textId="77777777" w:rsidR="00BB45C5"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 xml:space="preserve">school </w:t>
            </w:r>
          </w:p>
          <w:p w14:paraId="37F8631D" w14:textId="77777777"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w:t>
            </w:r>
            <w:r w:rsidRPr="00D14C78">
              <w:rPr>
                <w:rFonts w:ascii="Times New Roman" w:hAnsi="Times New Roman" w:cs="Times New Roman"/>
                <w:i/>
                <w:iCs/>
                <w:sz w:val="20"/>
                <w:szCs w:val="20"/>
              </w:rPr>
              <w:t>n</w:t>
            </w:r>
            <w:r>
              <w:rPr>
                <w:rFonts w:ascii="Times New Roman" w:hAnsi="Times New Roman" w:cs="Times New Roman"/>
                <w:sz w:val="20"/>
                <w:szCs w:val="20"/>
              </w:rPr>
              <w:t xml:space="preserve"> = 554)</w:t>
            </w:r>
          </w:p>
        </w:tc>
        <w:tc>
          <w:tcPr>
            <w:tcW w:w="93" w:type="pct"/>
            <w:tcBorders>
              <w:top w:val="single" w:sz="4" w:space="0" w:color="auto"/>
            </w:tcBorders>
            <w:shd w:val="clear" w:color="auto" w:fill="auto"/>
          </w:tcPr>
          <w:p w14:paraId="4EFF137F" w14:textId="77777777" w:rsidR="00BB45C5" w:rsidRPr="00AC2B38" w:rsidRDefault="00BB45C5" w:rsidP="00896706">
            <w:pPr>
              <w:pStyle w:val="Compact"/>
              <w:jc w:val="center"/>
              <w:rPr>
                <w:rFonts w:ascii="Times New Roman" w:hAnsi="Times New Roman" w:cs="Times New Roman"/>
                <w:sz w:val="20"/>
                <w:szCs w:val="20"/>
              </w:rPr>
            </w:pPr>
          </w:p>
        </w:tc>
        <w:tc>
          <w:tcPr>
            <w:tcW w:w="532" w:type="pct"/>
            <w:tcBorders>
              <w:top w:val="single" w:sz="4" w:space="0" w:color="auto"/>
              <w:bottom w:val="single" w:sz="4" w:space="0" w:color="auto"/>
            </w:tcBorders>
            <w:shd w:val="clear" w:color="auto" w:fill="auto"/>
          </w:tcPr>
          <w:p w14:paraId="2A9BBF50" w14:textId="77777777" w:rsidR="00BB45C5" w:rsidRPr="00BF33C5" w:rsidRDefault="00BB45C5" w:rsidP="00896706">
            <w:pPr>
              <w:pStyle w:val="Compact"/>
              <w:jc w:val="center"/>
              <w:rPr>
                <w:rFonts w:ascii="Times New Roman" w:hAnsi="Times New Roman" w:cs="Times New Roman"/>
                <w:sz w:val="20"/>
                <w:szCs w:val="22"/>
              </w:rPr>
            </w:pPr>
            <w:r w:rsidRPr="00BF33C5">
              <w:rPr>
                <w:rFonts w:ascii="Times New Roman" w:hAnsi="Times New Roman" w:cs="Times New Roman"/>
                <w:sz w:val="20"/>
                <w:szCs w:val="22"/>
              </w:rPr>
              <w:t>Low-income</w:t>
            </w:r>
          </w:p>
          <w:p w14:paraId="3407212D" w14:textId="77777777" w:rsidR="00BB45C5" w:rsidRPr="00B57EDA" w:rsidRDefault="00BB45C5" w:rsidP="00896706">
            <w:pPr>
              <w:pStyle w:val="Compact"/>
              <w:jc w:val="center"/>
              <w:rPr>
                <w:rFonts w:ascii="Times New Roman" w:hAnsi="Times New Roman" w:cs="Times New Roman"/>
                <w:sz w:val="20"/>
                <w:szCs w:val="20"/>
              </w:rPr>
            </w:pPr>
            <w:r w:rsidRPr="00BF33C5">
              <w:rPr>
                <w:rFonts w:ascii="Times New Roman" w:hAnsi="Times New Roman" w:cs="Times New Roman"/>
                <w:sz w:val="20"/>
                <w:szCs w:val="22"/>
              </w:rPr>
              <w:t>(</w:t>
            </w:r>
            <w:r w:rsidRPr="00BF33C5">
              <w:rPr>
                <w:rFonts w:ascii="Times New Roman" w:hAnsi="Times New Roman" w:cs="Times New Roman"/>
                <w:i/>
                <w:iCs/>
                <w:sz w:val="20"/>
                <w:szCs w:val="22"/>
              </w:rPr>
              <w:t>n</w:t>
            </w:r>
            <w:r w:rsidRPr="00BF33C5">
              <w:rPr>
                <w:rFonts w:ascii="Times New Roman" w:hAnsi="Times New Roman" w:cs="Times New Roman"/>
                <w:sz w:val="20"/>
                <w:szCs w:val="22"/>
              </w:rPr>
              <w:t xml:space="preserve"> = 204) </w:t>
            </w:r>
          </w:p>
        </w:tc>
        <w:tc>
          <w:tcPr>
            <w:tcW w:w="531" w:type="pct"/>
            <w:tcBorders>
              <w:top w:val="single" w:sz="4" w:space="0" w:color="auto"/>
              <w:bottom w:val="single" w:sz="4" w:space="0" w:color="auto"/>
            </w:tcBorders>
          </w:tcPr>
          <w:p w14:paraId="10908F45" w14:textId="77777777" w:rsidR="00BB45C5" w:rsidRPr="00BF33C5" w:rsidRDefault="00BB45C5" w:rsidP="00896706">
            <w:pPr>
              <w:pStyle w:val="Compact"/>
              <w:jc w:val="center"/>
              <w:rPr>
                <w:rFonts w:ascii="Times New Roman" w:hAnsi="Times New Roman" w:cs="Times New Roman"/>
                <w:sz w:val="20"/>
                <w:szCs w:val="22"/>
              </w:rPr>
            </w:pPr>
            <w:r w:rsidRPr="00BF33C5">
              <w:rPr>
                <w:rFonts w:ascii="Times New Roman" w:hAnsi="Times New Roman" w:cs="Times New Roman"/>
                <w:sz w:val="20"/>
                <w:szCs w:val="22"/>
              </w:rPr>
              <w:t xml:space="preserve">Not low-income </w:t>
            </w:r>
          </w:p>
          <w:p w14:paraId="14D50E54" w14:textId="77777777" w:rsidR="00BB45C5" w:rsidRPr="00B57EDA" w:rsidRDefault="00BB45C5" w:rsidP="00896706">
            <w:pPr>
              <w:pStyle w:val="Compact"/>
              <w:jc w:val="center"/>
              <w:rPr>
                <w:rFonts w:ascii="Times New Roman" w:hAnsi="Times New Roman" w:cs="Times New Roman"/>
                <w:sz w:val="20"/>
                <w:szCs w:val="20"/>
              </w:rPr>
            </w:pPr>
            <w:r w:rsidRPr="00BF33C5">
              <w:rPr>
                <w:rFonts w:ascii="Times New Roman" w:hAnsi="Times New Roman" w:cs="Times New Roman"/>
                <w:sz w:val="20"/>
                <w:szCs w:val="22"/>
              </w:rPr>
              <w:t xml:space="preserve">(n =499) </w:t>
            </w:r>
          </w:p>
        </w:tc>
      </w:tr>
      <w:tr w:rsidR="00BB45C5" w:rsidRPr="00AC2B38" w14:paraId="39BDE479" w14:textId="77777777" w:rsidTr="00896706">
        <w:trPr>
          <w:trHeight w:val="418"/>
        </w:trPr>
        <w:tc>
          <w:tcPr>
            <w:tcW w:w="968" w:type="pct"/>
            <w:tcBorders>
              <w:top w:val="single" w:sz="4" w:space="0" w:color="auto"/>
              <w:bottom w:val="single" w:sz="4" w:space="0" w:color="auto"/>
            </w:tcBorders>
          </w:tcPr>
          <w:p w14:paraId="4F90E585" w14:textId="77777777" w:rsidR="00BB45C5" w:rsidRPr="00AC2B38" w:rsidRDefault="00BB45C5" w:rsidP="00896706">
            <w:pPr>
              <w:pStyle w:val="Compact"/>
              <w:rPr>
                <w:rFonts w:ascii="Times New Roman" w:hAnsi="Times New Roman" w:cs="Times New Roman"/>
                <w:sz w:val="20"/>
                <w:szCs w:val="20"/>
              </w:rPr>
            </w:pPr>
          </w:p>
        </w:tc>
        <w:tc>
          <w:tcPr>
            <w:tcW w:w="595" w:type="pct"/>
            <w:tcBorders>
              <w:top w:val="single" w:sz="4" w:space="0" w:color="auto"/>
              <w:bottom w:val="single" w:sz="4" w:space="0" w:color="auto"/>
            </w:tcBorders>
          </w:tcPr>
          <w:p w14:paraId="04C1F4BD" w14:textId="77777777"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i/>
                <w:iCs/>
                <w:sz w:val="20"/>
                <w:szCs w:val="20"/>
              </w:rPr>
              <w:t>b</w:t>
            </w:r>
            <w:r w:rsidRPr="00AC2B38">
              <w:rPr>
                <w:rFonts w:ascii="Times New Roman" w:hAnsi="Times New Roman" w:cs="Times New Roman"/>
                <w:sz w:val="20"/>
                <w:szCs w:val="20"/>
              </w:rPr>
              <w:t xml:space="preserve"> </w:t>
            </w:r>
          </w:p>
          <w:p w14:paraId="1FD6ACD6" w14:textId="77777777" w:rsidR="00BB45C5" w:rsidRPr="00AC2B38" w:rsidRDefault="00BB45C5" w:rsidP="00896706">
            <w:pPr>
              <w:pStyle w:val="Compact"/>
              <w:jc w:val="center"/>
              <w:rPr>
                <w:rFonts w:ascii="Times New Roman" w:hAnsi="Times New Roman" w:cs="Times New Roman"/>
                <w:i/>
                <w:iCs/>
                <w:sz w:val="20"/>
                <w:szCs w:val="20"/>
              </w:rPr>
            </w:pPr>
            <w:r w:rsidRPr="00AC2B38">
              <w:rPr>
                <w:rFonts w:ascii="Times New Roman" w:hAnsi="Times New Roman" w:cs="Times New Roman"/>
                <w:sz w:val="20"/>
                <w:szCs w:val="20"/>
              </w:rPr>
              <w:t>(95% CI)</w:t>
            </w:r>
          </w:p>
        </w:tc>
        <w:tc>
          <w:tcPr>
            <w:tcW w:w="562" w:type="pct"/>
            <w:tcBorders>
              <w:top w:val="single" w:sz="4" w:space="0" w:color="auto"/>
              <w:bottom w:val="single" w:sz="4" w:space="0" w:color="auto"/>
            </w:tcBorders>
            <w:shd w:val="clear" w:color="auto" w:fill="auto"/>
          </w:tcPr>
          <w:p w14:paraId="09B14DBC" w14:textId="77777777"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i/>
                <w:iCs/>
                <w:sz w:val="20"/>
                <w:szCs w:val="20"/>
              </w:rPr>
              <w:t>b</w:t>
            </w:r>
            <w:r w:rsidRPr="00AC2B38">
              <w:rPr>
                <w:rFonts w:ascii="Times New Roman" w:hAnsi="Times New Roman" w:cs="Times New Roman"/>
                <w:sz w:val="20"/>
                <w:szCs w:val="20"/>
              </w:rPr>
              <w:t xml:space="preserve"> </w:t>
            </w:r>
          </w:p>
          <w:p w14:paraId="71FFDD6A" w14:textId="77777777"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sz w:val="20"/>
                <w:szCs w:val="20"/>
              </w:rPr>
              <w:t>(95% CI)</w:t>
            </w:r>
          </w:p>
        </w:tc>
        <w:tc>
          <w:tcPr>
            <w:tcW w:w="657" w:type="pct"/>
            <w:gridSpan w:val="2"/>
            <w:tcBorders>
              <w:top w:val="single" w:sz="4" w:space="0" w:color="auto"/>
              <w:bottom w:val="single" w:sz="4" w:space="0" w:color="auto"/>
            </w:tcBorders>
          </w:tcPr>
          <w:p w14:paraId="7FDE2D94" w14:textId="77777777" w:rsidR="00BB45C5" w:rsidRPr="00AC2B38" w:rsidRDefault="00BB45C5" w:rsidP="00896706">
            <w:pPr>
              <w:pStyle w:val="Compact"/>
              <w:rPr>
                <w:rFonts w:ascii="Times New Roman" w:hAnsi="Times New Roman" w:cs="Times New Roman"/>
                <w:sz w:val="20"/>
                <w:szCs w:val="20"/>
              </w:rPr>
            </w:pPr>
            <w:r w:rsidRPr="00AC2B38">
              <w:rPr>
                <w:rFonts w:ascii="Times New Roman" w:hAnsi="Times New Roman" w:cs="Times New Roman"/>
                <w:sz w:val="20"/>
                <w:szCs w:val="20"/>
              </w:rPr>
              <w:t xml:space="preserve">education   income </w:t>
            </w:r>
          </w:p>
        </w:tc>
        <w:tc>
          <w:tcPr>
            <w:tcW w:w="94" w:type="pct"/>
          </w:tcPr>
          <w:p w14:paraId="0987938F" w14:textId="77777777" w:rsidR="00BB45C5" w:rsidRPr="00AC2B38" w:rsidRDefault="00BB45C5" w:rsidP="00896706">
            <w:pPr>
              <w:pStyle w:val="Compact"/>
              <w:jc w:val="center"/>
              <w:rPr>
                <w:rFonts w:ascii="Times New Roman" w:hAnsi="Times New Roman" w:cs="Times New Roman"/>
                <w:sz w:val="20"/>
                <w:szCs w:val="20"/>
              </w:rPr>
            </w:pPr>
          </w:p>
        </w:tc>
        <w:tc>
          <w:tcPr>
            <w:tcW w:w="499" w:type="pct"/>
            <w:tcBorders>
              <w:top w:val="single" w:sz="4" w:space="0" w:color="auto"/>
              <w:bottom w:val="single" w:sz="4" w:space="0" w:color="auto"/>
            </w:tcBorders>
            <w:shd w:val="clear" w:color="auto" w:fill="auto"/>
          </w:tcPr>
          <w:p w14:paraId="3134941D" w14:textId="77777777"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i/>
                <w:iCs/>
                <w:sz w:val="20"/>
                <w:szCs w:val="20"/>
              </w:rPr>
              <w:t>b</w:t>
            </w:r>
            <w:r w:rsidRPr="00AC2B38">
              <w:rPr>
                <w:rFonts w:ascii="Times New Roman" w:hAnsi="Times New Roman" w:cs="Times New Roman"/>
                <w:sz w:val="20"/>
                <w:szCs w:val="20"/>
              </w:rPr>
              <w:t xml:space="preserve"> </w:t>
            </w:r>
          </w:p>
          <w:p w14:paraId="4922FB18" w14:textId="77777777"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sz w:val="20"/>
                <w:szCs w:val="20"/>
              </w:rPr>
              <w:t>(95% CI)</w:t>
            </w:r>
          </w:p>
        </w:tc>
        <w:tc>
          <w:tcPr>
            <w:tcW w:w="469" w:type="pct"/>
            <w:tcBorders>
              <w:top w:val="single" w:sz="4" w:space="0" w:color="auto"/>
              <w:bottom w:val="single" w:sz="4" w:space="0" w:color="auto"/>
            </w:tcBorders>
            <w:shd w:val="clear" w:color="auto" w:fill="auto"/>
          </w:tcPr>
          <w:p w14:paraId="5E07AA66" w14:textId="77777777"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i/>
                <w:iCs/>
                <w:sz w:val="20"/>
                <w:szCs w:val="20"/>
              </w:rPr>
              <w:t>b</w:t>
            </w:r>
            <w:r w:rsidRPr="00AC2B38">
              <w:rPr>
                <w:rFonts w:ascii="Times New Roman" w:hAnsi="Times New Roman" w:cs="Times New Roman"/>
                <w:sz w:val="20"/>
                <w:szCs w:val="20"/>
              </w:rPr>
              <w:t xml:space="preserve"> </w:t>
            </w:r>
          </w:p>
          <w:p w14:paraId="6720ED5C" w14:textId="77777777"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sz w:val="20"/>
                <w:szCs w:val="20"/>
              </w:rPr>
              <w:t>(95% CI)</w:t>
            </w:r>
          </w:p>
        </w:tc>
        <w:tc>
          <w:tcPr>
            <w:tcW w:w="93" w:type="pct"/>
            <w:shd w:val="clear" w:color="auto" w:fill="auto"/>
          </w:tcPr>
          <w:p w14:paraId="753EC83F" w14:textId="77777777" w:rsidR="00BB45C5" w:rsidRPr="00AC2B38" w:rsidRDefault="00BB45C5" w:rsidP="00896706">
            <w:pPr>
              <w:pStyle w:val="Compact"/>
              <w:jc w:val="center"/>
              <w:rPr>
                <w:rFonts w:ascii="Times New Roman" w:hAnsi="Times New Roman" w:cs="Times New Roman"/>
                <w:sz w:val="20"/>
                <w:szCs w:val="20"/>
              </w:rPr>
            </w:pPr>
          </w:p>
        </w:tc>
        <w:tc>
          <w:tcPr>
            <w:tcW w:w="532" w:type="pct"/>
            <w:tcBorders>
              <w:top w:val="single" w:sz="4" w:space="0" w:color="auto"/>
              <w:bottom w:val="single" w:sz="4" w:space="0" w:color="auto"/>
            </w:tcBorders>
            <w:shd w:val="clear" w:color="auto" w:fill="auto"/>
          </w:tcPr>
          <w:p w14:paraId="04951353" w14:textId="77777777" w:rsidR="00BB45C5" w:rsidRPr="00AC2B38" w:rsidRDefault="00BB45C5" w:rsidP="00896706">
            <w:pPr>
              <w:pStyle w:val="Compact"/>
              <w:jc w:val="center"/>
              <w:rPr>
                <w:rFonts w:ascii="Times New Roman" w:hAnsi="Times New Roman" w:cs="Times New Roman"/>
                <w:i/>
                <w:iCs/>
                <w:sz w:val="20"/>
                <w:szCs w:val="20"/>
              </w:rPr>
            </w:pPr>
            <w:r w:rsidRPr="00AC2B38">
              <w:rPr>
                <w:rFonts w:ascii="Times New Roman" w:hAnsi="Times New Roman" w:cs="Times New Roman"/>
                <w:i/>
                <w:iCs/>
                <w:sz w:val="20"/>
                <w:szCs w:val="20"/>
              </w:rPr>
              <w:t>b</w:t>
            </w:r>
          </w:p>
          <w:p w14:paraId="66130322" w14:textId="77777777"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sz w:val="20"/>
                <w:szCs w:val="20"/>
              </w:rPr>
              <w:t xml:space="preserve"> (95% CI)</w:t>
            </w:r>
          </w:p>
        </w:tc>
        <w:tc>
          <w:tcPr>
            <w:tcW w:w="531" w:type="pct"/>
            <w:tcBorders>
              <w:top w:val="single" w:sz="4" w:space="0" w:color="auto"/>
              <w:bottom w:val="single" w:sz="4" w:space="0" w:color="auto"/>
            </w:tcBorders>
          </w:tcPr>
          <w:p w14:paraId="026C2119" w14:textId="77777777" w:rsidR="00BB45C5" w:rsidRPr="00AC2B38" w:rsidRDefault="00BB45C5" w:rsidP="00896706">
            <w:pPr>
              <w:pStyle w:val="Compact"/>
              <w:jc w:val="center"/>
              <w:rPr>
                <w:rFonts w:ascii="Times New Roman" w:hAnsi="Times New Roman" w:cs="Times New Roman"/>
                <w:i/>
                <w:iCs/>
                <w:sz w:val="20"/>
                <w:szCs w:val="20"/>
              </w:rPr>
            </w:pPr>
            <w:r w:rsidRPr="00AC2B38">
              <w:rPr>
                <w:rFonts w:ascii="Times New Roman" w:hAnsi="Times New Roman" w:cs="Times New Roman"/>
                <w:i/>
                <w:iCs/>
                <w:sz w:val="20"/>
                <w:szCs w:val="20"/>
              </w:rPr>
              <w:t>b</w:t>
            </w:r>
          </w:p>
          <w:p w14:paraId="093E6539" w14:textId="77777777"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sz w:val="20"/>
                <w:szCs w:val="20"/>
              </w:rPr>
              <w:t xml:space="preserve"> (95% CI)</w:t>
            </w:r>
          </w:p>
        </w:tc>
      </w:tr>
      <w:tr w:rsidR="00BB45C5" w:rsidRPr="00AC2B38" w14:paraId="7E7D152D" w14:textId="77777777" w:rsidTr="00896706">
        <w:trPr>
          <w:trHeight w:val="418"/>
        </w:trPr>
        <w:tc>
          <w:tcPr>
            <w:tcW w:w="968" w:type="pct"/>
          </w:tcPr>
          <w:p w14:paraId="44F2B93C" w14:textId="77777777" w:rsidR="00BB45C5" w:rsidRPr="00AC2B38" w:rsidRDefault="00BB45C5" w:rsidP="00896706">
            <w:pPr>
              <w:pStyle w:val="Compact"/>
              <w:rPr>
                <w:rFonts w:ascii="Times New Roman" w:hAnsi="Times New Roman" w:cs="Times New Roman"/>
                <w:b/>
                <w:bCs/>
                <w:sz w:val="20"/>
                <w:szCs w:val="20"/>
              </w:rPr>
            </w:pPr>
            <w:r w:rsidRPr="00AC2B38">
              <w:rPr>
                <w:rFonts w:ascii="Times New Roman" w:hAnsi="Times New Roman" w:cs="Times New Roman"/>
                <w:b/>
                <w:bCs/>
                <w:sz w:val="20"/>
                <w:szCs w:val="20"/>
              </w:rPr>
              <w:t xml:space="preserve">Change in built environment </w:t>
            </w:r>
          </w:p>
          <w:p w14:paraId="2EB901B3" w14:textId="77777777" w:rsidR="00BB45C5" w:rsidRPr="00AC2B38" w:rsidRDefault="00BB45C5" w:rsidP="00896706">
            <w:pPr>
              <w:pStyle w:val="Compact"/>
              <w:rPr>
                <w:rFonts w:ascii="Times New Roman" w:hAnsi="Times New Roman" w:cs="Times New Roman"/>
                <w:sz w:val="20"/>
                <w:szCs w:val="20"/>
              </w:rPr>
            </w:pPr>
            <w:r w:rsidRPr="00AC2B38">
              <w:rPr>
                <w:rFonts w:ascii="Times New Roman" w:hAnsi="Times New Roman" w:cs="Times New Roman"/>
                <w:b/>
                <w:bCs/>
                <w:sz w:val="20"/>
                <w:szCs w:val="20"/>
              </w:rPr>
              <w:t>(baseline to follow up)</w:t>
            </w:r>
          </w:p>
        </w:tc>
        <w:tc>
          <w:tcPr>
            <w:tcW w:w="595" w:type="pct"/>
          </w:tcPr>
          <w:p w14:paraId="0A82EDC6" w14:textId="77777777" w:rsidR="00BB45C5" w:rsidRPr="00AC2B38" w:rsidRDefault="00BB45C5" w:rsidP="00896706">
            <w:pPr>
              <w:pStyle w:val="Compact"/>
              <w:rPr>
                <w:rFonts w:ascii="Times New Roman" w:hAnsi="Times New Roman" w:cs="Times New Roman"/>
                <w:b/>
                <w:bCs/>
                <w:sz w:val="20"/>
                <w:szCs w:val="20"/>
              </w:rPr>
            </w:pPr>
          </w:p>
        </w:tc>
        <w:tc>
          <w:tcPr>
            <w:tcW w:w="3437" w:type="pct"/>
            <w:gridSpan w:val="9"/>
            <w:shd w:val="clear" w:color="auto" w:fill="auto"/>
          </w:tcPr>
          <w:p w14:paraId="5BE86BD1" w14:textId="77777777" w:rsidR="00BB45C5" w:rsidRPr="00AC2B38" w:rsidRDefault="00BB45C5" w:rsidP="00896706">
            <w:pPr>
              <w:pStyle w:val="Compact"/>
              <w:rPr>
                <w:rFonts w:ascii="Times New Roman" w:hAnsi="Times New Roman" w:cs="Times New Roman"/>
                <w:b/>
                <w:bCs/>
                <w:sz w:val="20"/>
                <w:szCs w:val="20"/>
              </w:rPr>
            </w:pPr>
          </w:p>
        </w:tc>
      </w:tr>
      <w:tr w:rsidR="00BB45C5" w:rsidRPr="00AC2B38" w14:paraId="68541734" w14:textId="77777777" w:rsidTr="00896706">
        <w:trPr>
          <w:trHeight w:val="435"/>
        </w:trPr>
        <w:tc>
          <w:tcPr>
            <w:tcW w:w="968" w:type="pct"/>
          </w:tcPr>
          <w:p w14:paraId="1FA260E7" w14:textId="77777777" w:rsidR="00BB45C5" w:rsidRPr="00AC2B38" w:rsidRDefault="00BB45C5" w:rsidP="00896706">
            <w:pPr>
              <w:pStyle w:val="Compact"/>
              <w:rPr>
                <w:rFonts w:ascii="Times New Roman" w:hAnsi="Times New Roman" w:cs="Times New Roman"/>
                <w:sz w:val="20"/>
                <w:szCs w:val="20"/>
              </w:rPr>
            </w:pPr>
            <w:r>
              <w:rPr>
                <w:rFonts w:ascii="Times New Roman" w:hAnsi="Times New Roman" w:cs="Times New Roman"/>
                <w:sz w:val="20"/>
                <w:szCs w:val="20"/>
              </w:rPr>
              <w:t>Connectivity</w:t>
            </w:r>
          </w:p>
        </w:tc>
        <w:tc>
          <w:tcPr>
            <w:tcW w:w="595" w:type="pct"/>
          </w:tcPr>
          <w:p w14:paraId="336C33A5" w14:textId="77777777" w:rsidR="00BB45C5"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-0.51</w:t>
            </w:r>
          </w:p>
          <w:p w14:paraId="5905FD7B" w14:textId="77777777"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(-3.10, 2.09)</w:t>
            </w:r>
          </w:p>
        </w:tc>
        <w:tc>
          <w:tcPr>
            <w:tcW w:w="562" w:type="pct"/>
            <w:shd w:val="clear" w:color="auto" w:fill="auto"/>
          </w:tcPr>
          <w:p w14:paraId="052C484D" w14:textId="77777777" w:rsidR="00527AE2" w:rsidRPr="00527AE2"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0.16</w:t>
            </w:r>
          </w:p>
          <w:p w14:paraId="331180A8" w14:textId="0EDE6527" w:rsidR="00BB45C5" w:rsidRPr="00AC2B38"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(-2.07 – 2.40)</w:t>
            </w:r>
          </w:p>
        </w:tc>
        <w:tc>
          <w:tcPr>
            <w:tcW w:w="313" w:type="pct"/>
          </w:tcPr>
          <w:p w14:paraId="4181823A" w14:textId="44169EEA"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sz w:val="20"/>
                <w:szCs w:val="20"/>
              </w:rPr>
              <w:t>0.</w:t>
            </w:r>
            <w:r w:rsidR="00EE4D47">
              <w:rPr>
                <w:rFonts w:ascii="Times New Roman" w:hAnsi="Times New Roman" w:cs="Times New Roman"/>
                <w:sz w:val="20"/>
                <w:szCs w:val="20"/>
              </w:rPr>
              <w:t>241</w:t>
            </w:r>
          </w:p>
        </w:tc>
        <w:tc>
          <w:tcPr>
            <w:tcW w:w="344" w:type="pct"/>
          </w:tcPr>
          <w:p w14:paraId="206DB2B4" w14:textId="293044DA"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0.</w:t>
            </w:r>
            <w:r w:rsidR="00EE4D47">
              <w:rPr>
                <w:rFonts w:ascii="Times New Roman" w:hAnsi="Times New Roman" w:cs="Times New Roman"/>
                <w:sz w:val="20"/>
                <w:szCs w:val="20"/>
              </w:rPr>
              <w:t>173</w:t>
            </w:r>
          </w:p>
        </w:tc>
        <w:tc>
          <w:tcPr>
            <w:tcW w:w="94" w:type="pct"/>
          </w:tcPr>
          <w:p w14:paraId="2B6D6FBE" w14:textId="77777777" w:rsidR="00BB45C5" w:rsidRPr="00AC2B38" w:rsidRDefault="00BB45C5" w:rsidP="00896706">
            <w:pPr>
              <w:pStyle w:val="Compact"/>
              <w:jc w:val="center"/>
              <w:rPr>
                <w:rFonts w:ascii="Times New Roman" w:hAnsi="Times New Roman" w:cs="Times New Roman"/>
                <w:sz w:val="20"/>
                <w:szCs w:val="20"/>
              </w:rPr>
            </w:pPr>
          </w:p>
        </w:tc>
        <w:tc>
          <w:tcPr>
            <w:tcW w:w="499" w:type="pct"/>
            <w:shd w:val="clear" w:color="auto" w:fill="auto"/>
          </w:tcPr>
          <w:p w14:paraId="2064A963" w14:textId="77777777" w:rsidR="00BB45C5" w:rsidRPr="00AC2B38" w:rsidRDefault="00BB45C5" w:rsidP="00896706">
            <w:pPr>
              <w:pStyle w:val="Compact"/>
              <w:jc w:val="center"/>
              <w:rPr>
                <w:rFonts w:ascii="Times New Roman" w:hAnsi="Times New Roman" w:cs="Times New Roman"/>
                <w:sz w:val="20"/>
                <w:szCs w:val="20"/>
              </w:rPr>
            </w:pPr>
          </w:p>
        </w:tc>
        <w:tc>
          <w:tcPr>
            <w:tcW w:w="469" w:type="pct"/>
            <w:shd w:val="clear" w:color="auto" w:fill="auto"/>
          </w:tcPr>
          <w:p w14:paraId="50C2FAE1" w14:textId="77777777" w:rsidR="00BB45C5" w:rsidRPr="00AC2B38" w:rsidRDefault="00BB45C5" w:rsidP="00896706">
            <w:pPr>
              <w:pStyle w:val="Compact"/>
              <w:jc w:val="center"/>
              <w:rPr>
                <w:rFonts w:ascii="Times New Roman" w:hAnsi="Times New Roman" w:cs="Times New Roman"/>
                <w:sz w:val="20"/>
                <w:szCs w:val="20"/>
              </w:rPr>
            </w:pPr>
          </w:p>
        </w:tc>
        <w:tc>
          <w:tcPr>
            <w:tcW w:w="93" w:type="pct"/>
            <w:shd w:val="clear" w:color="auto" w:fill="auto"/>
          </w:tcPr>
          <w:p w14:paraId="631F6141" w14:textId="77777777" w:rsidR="00BB45C5" w:rsidRPr="00AC2B38" w:rsidRDefault="00BB45C5" w:rsidP="00896706">
            <w:pPr>
              <w:pStyle w:val="Compact"/>
              <w:jc w:val="center"/>
              <w:rPr>
                <w:rFonts w:ascii="Times New Roman" w:hAnsi="Times New Roman" w:cs="Times New Roman"/>
                <w:sz w:val="20"/>
                <w:szCs w:val="20"/>
              </w:rPr>
            </w:pPr>
          </w:p>
        </w:tc>
        <w:tc>
          <w:tcPr>
            <w:tcW w:w="532" w:type="pct"/>
            <w:shd w:val="clear" w:color="auto" w:fill="auto"/>
          </w:tcPr>
          <w:p w14:paraId="45E2DA72" w14:textId="77777777" w:rsidR="00BB45C5" w:rsidRPr="00AC2B38" w:rsidRDefault="00BB45C5" w:rsidP="00896706">
            <w:pPr>
              <w:pStyle w:val="Compact"/>
              <w:jc w:val="center"/>
              <w:rPr>
                <w:rFonts w:ascii="Times New Roman" w:hAnsi="Times New Roman" w:cs="Times New Roman"/>
                <w:sz w:val="20"/>
                <w:szCs w:val="20"/>
              </w:rPr>
            </w:pPr>
          </w:p>
        </w:tc>
        <w:tc>
          <w:tcPr>
            <w:tcW w:w="531" w:type="pct"/>
          </w:tcPr>
          <w:p w14:paraId="2AE32D78" w14:textId="77777777" w:rsidR="00BB45C5" w:rsidRPr="00AC2B38" w:rsidRDefault="00BB45C5" w:rsidP="00896706">
            <w:pPr>
              <w:pStyle w:val="Compact"/>
              <w:jc w:val="center"/>
              <w:rPr>
                <w:rFonts w:ascii="Times New Roman" w:hAnsi="Times New Roman" w:cs="Times New Roman"/>
                <w:sz w:val="20"/>
                <w:szCs w:val="20"/>
              </w:rPr>
            </w:pPr>
          </w:p>
        </w:tc>
      </w:tr>
      <w:tr w:rsidR="00BB45C5" w:rsidRPr="00AC2B38" w14:paraId="1A7FD30C" w14:textId="77777777" w:rsidTr="00896706">
        <w:trPr>
          <w:trHeight w:val="418"/>
        </w:trPr>
        <w:tc>
          <w:tcPr>
            <w:tcW w:w="968" w:type="pct"/>
          </w:tcPr>
          <w:p w14:paraId="7D0B1215" w14:textId="77777777" w:rsidR="00BB45C5" w:rsidRPr="00AC2B38" w:rsidRDefault="00BB45C5" w:rsidP="00896706">
            <w:pPr>
              <w:pStyle w:val="Compact"/>
              <w:rPr>
                <w:rFonts w:ascii="Times New Roman" w:hAnsi="Times New Roman" w:cs="Times New Roman"/>
                <w:sz w:val="20"/>
                <w:szCs w:val="20"/>
              </w:rPr>
            </w:pPr>
            <w:r w:rsidRPr="00AC2B38">
              <w:rPr>
                <w:rFonts w:ascii="Times New Roman" w:hAnsi="Times New Roman" w:cs="Times New Roman"/>
                <w:sz w:val="20"/>
                <w:szCs w:val="20"/>
              </w:rPr>
              <w:t>D</w:t>
            </w:r>
            <w:r>
              <w:rPr>
                <w:rFonts w:ascii="Times New Roman" w:hAnsi="Times New Roman" w:cs="Times New Roman"/>
                <w:sz w:val="20"/>
                <w:szCs w:val="20"/>
              </w:rPr>
              <w:t>iversity of d</w:t>
            </w:r>
            <w:r w:rsidRPr="00AC2B38">
              <w:rPr>
                <w:rFonts w:ascii="Times New Roman" w:hAnsi="Times New Roman" w:cs="Times New Roman"/>
                <w:sz w:val="20"/>
                <w:szCs w:val="20"/>
              </w:rPr>
              <w:t>estination</w:t>
            </w:r>
            <w:r>
              <w:rPr>
                <w:rFonts w:ascii="Times New Roman" w:hAnsi="Times New Roman" w:cs="Times New Roman"/>
                <w:sz w:val="20"/>
                <w:szCs w:val="20"/>
              </w:rPr>
              <w:t>s</w:t>
            </w:r>
            <w:r w:rsidRPr="00AC2B38">
              <w:rPr>
                <w:rFonts w:ascii="Times New Roman" w:hAnsi="Times New Roman" w:cs="Times New Roman"/>
                <w:sz w:val="20"/>
                <w:szCs w:val="20"/>
              </w:rPr>
              <w:t xml:space="preserve"> </w:t>
            </w:r>
          </w:p>
        </w:tc>
        <w:tc>
          <w:tcPr>
            <w:tcW w:w="595" w:type="pct"/>
          </w:tcPr>
          <w:p w14:paraId="2CC1BAEC" w14:textId="77777777" w:rsidR="00BB45C5"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-0.20</w:t>
            </w:r>
          </w:p>
          <w:p w14:paraId="1F2CBCFD" w14:textId="77777777"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(-3.82, 3.42)</w:t>
            </w:r>
          </w:p>
        </w:tc>
        <w:tc>
          <w:tcPr>
            <w:tcW w:w="562" w:type="pct"/>
            <w:shd w:val="clear" w:color="auto" w:fill="auto"/>
          </w:tcPr>
          <w:p w14:paraId="2FF06813" w14:textId="77777777" w:rsidR="00527AE2" w:rsidRPr="00527AE2"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-0.73</w:t>
            </w:r>
          </w:p>
          <w:p w14:paraId="4647DAA9" w14:textId="34D561F1" w:rsidR="00BB45C5" w:rsidRPr="00AC2B38"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(-3.82 – 2.37)</w:t>
            </w:r>
          </w:p>
        </w:tc>
        <w:tc>
          <w:tcPr>
            <w:tcW w:w="313" w:type="pct"/>
          </w:tcPr>
          <w:p w14:paraId="4D9C6168" w14:textId="06EA1006" w:rsidR="00BB45C5" w:rsidRPr="00AB127D" w:rsidRDefault="00BB45C5" w:rsidP="00896706">
            <w:pPr>
              <w:pStyle w:val="Compact"/>
              <w:jc w:val="center"/>
              <w:rPr>
                <w:rFonts w:ascii="Times New Roman" w:hAnsi="Times New Roman" w:cs="Times New Roman"/>
                <w:sz w:val="20"/>
                <w:szCs w:val="20"/>
              </w:rPr>
            </w:pPr>
            <w:r w:rsidRPr="00AB127D">
              <w:rPr>
                <w:rFonts w:ascii="Times New Roman" w:hAnsi="Times New Roman" w:cs="Times New Roman"/>
                <w:sz w:val="20"/>
                <w:szCs w:val="20"/>
              </w:rPr>
              <w:t>0.</w:t>
            </w:r>
            <w:r w:rsidR="00AB127D" w:rsidRPr="00AB127D">
              <w:rPr>
                <w:rFonts w:ascii="Times New Roman" w:hAnsi="Times New Roman" w:cs="Times New Roman"/>
                <w:sz w:val="20"/>
                <w:szCs w:val="20"/>
              </w:rPr>
              <w:t>124</w:t>
            </w:r>
          </w:p>
        </w:tc>
        <w:tc>
          <w:tcPr>
            <w:tcW w:w="344" w:type="pct"/>
          </w:tcPr>
          <w:p w14:paraId="0351AEB9" w14:textId="070A20C3"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0.</w:t>
            </w:r>
            <w:r w:rsidR="009C783F">
              <w:rPr>
                <w:rFonts w:ascii="Times New Roman" w:hAnsi="Times New Roman" w:cs="Times New Roman"/>
                <w:sz w:val="20"/>
                <w:szCs w:val="20"/>
              </w:rPr>
              <w:t>8</w:t>
            </w:r>
            <w:r>
              <w:rPr>
                <w:rFonts w:ascii="Times New Roman" w:hAnsi="Times New Roman" w:cs="Times New Roman"/>
                <w:sz w:val="20"/>
                <w:szCs w:val="20"/>
              </w:rPr>
              <w:t>04</w:t>
            </w:r>
          </w:p>
        </w:tc>
        <w:tc>
          <w:tcPr>
            <w:tcW w:w="94" w:type="pct"/>
          </w:tcPr>
          <w:p w14:paraId="6FA89DCF" w14:textId="77777777" w:rsidR="00BB45C5" w:rsidRPr="00AC2B38" w:rsidRDefault="00BB45C5" w:rsidP="00896706">
            <w:pPr>
              <w:pStyle w:val="Compact"/>
              <w:jc w:val="center"/>
              <w:rPr>
                <w:rFonts w:ascii="Times New Roman" w:hAnsi="Times New Roman" w:cs="Times New Roman"/>
                <w:sz w:val="20"/>
                <w:szCs w:val="20"/>
              </w:rPr>
            </w:pPr>
          </w:p>
        </w:tc>
        <w:tc>
          <w:tcPr>
            <w:tcW w:w="499" w:type="pct"/>
            <w:shd w:val="clear" w:color="auto" w:fill="auto"/>
          </w:tcPr>
          <w:p w14:paraId="4D07AF63" w14:textId="0817E551" w:rsidR="00BB45C5" w:rsidRPr="00332B81" w:rsidRDefault="00BB45C5" w:rsidP="00896706">
            <w:pPr>
              <w:pStyle w:val="Compact"/>
              <w:jc w:val="center"/>
              <w:rPr>
                <w:rFonts w:ascii="Times New Roman" w:hAnsi="Times New Roman" w:cs="Times New Roman"/>
                <w:b/>
                <w:bCs/>
                <w:sz w:val="20"/>
                <w:szCs w:val="20"/>
              </w:rPr>
            </w:pPr>
          </w:p>
        </w:tc>
        <w:tc>
          <w:tcPr>
            <w:tcW w:w="469" w:type="pct"/>
            <w:shd w:val="clear" w:color="auto" w:fill="auto"/>
          </w:tcPr>
          <w:p w14:paraId="476FD605" w14:textId="3EACD944" w:rsidR="00BB45C5" w:rsidRPr="00332B81" w:rsidRDefault="00BB45C5" w:rsidP="00896706">
            <w:pPr>
              <w:pStyle w:val="Compact"/>
              <w:jc w:val="center"/>
              <w:rPr>
                <w:rFonts w:ascii="Times New Roman" w:hAnsi="Times New Roman" w:cs="Times New Roman"/>
                <w:b/>
                <w:bCs/>
                <w:sz w:val="20"/>
                <w:szCs w:val="20"/>
              </w:rPr>
            </w:pPr>
          </w:p>
        </w:tc>
        <w:tc>
          <w:tcPr>
            <w:tcW w:w="93" w:type="pct"/>
            <w:shd w:val="clear" w:color="auto" w:fill="auto"/>
          </w:tcPr>
          <w:p w14:paraId="28724659" w14:textId="77777777" w:rsidR="00BB45C5" w:rsidRPr="00AC2B38" w:rsidRDefault="00BB45C5" w:rsidP="00896706">
            <w:pPr>
              <w:pStyle w:val="Compact"/>
              <w:jc w:val="center"/>
              <w:rPr>
                <w:rFonts w:ascii="Times New Roman" w:hAnsi="Times New Roman" w:cs="Times New Roman"/>
                <w:sz w:val="20"/>
                <w:szCs w:val="20"/>
                <w:highlight w:val="yellow"/>
              </w:rPr>
            </w:pPr>
          </w:p>
        </w:tc>
        <w:tc>
          <w:tcPr>
            <w:tcW w:w="532" w:type="pct"/>
            <w:shd w:val="clear" w:color="auto" w:fill="auto"/>
          </w:tcPr>
          <w:p w14:paraId="43019794" w14:textId="77777777" w:rsidR="00BB45C5" w:rsidRPr="00AC2B38" w:rsidRDefault="00BB45C5" w:rsidP="00896706">
            <w:pPr>
              <w:pStyle w:val="Compact"/>
              <w:jc w:val="center"/>
              <w:rPr>
                <w:rFonts w:ascii="Times New Roman" w:hAnsi="Times New Roman" w:cs="Times New Roman"/>
                <w:sz w:val="20"/>
                <w:szCs w:val="20"/>
              </w:rPr>
            </w:pPr>
          </w:p>
        </w:tc>
        <w:tc>
          <w:tcPr>
            <w:tcW w:w="531" w:type="pct"/>
          </w:tcPr>
          <w:p w14:paraId="2F20DB0A" w14:textId="77777777" w:rsidR="00BB45C5" w:rsidRPr="00AC2B38" w:rsidRDefault="00BB45C5" w:rsidP="00896706">
            <w:pPr>
              <w:pStyle w:val="Compact"/>
              <w:jc w:val="center"/>
              <w:rPr>
                <w:rFonts w:ascii="Times New Roman" w:hAnsi="Times New Roman" w:cs="Times New Roman"/>
                <w:sz w:val="20"/>
                <w:szCs w:val="20"/>
              </w:rPr>
            </w:pPr>
          </w:p>
        </w:tc>
      </w:tr>
      <w:tr w:rsidR="00BB45C5" w:rsidRPr="00AC2B38" w14:paraId="72645C85" w14:textId="77777777" w:rsidTr="00896706">
        <w:trPr>
          <w:trHeight w:val="435"/>
        </w:trPr>
        <w:tc>
          <w:tcPr>
            <w:tcW w:w="968" w:type="pct"/>
            <w:tcBorders>
              <w:bottom w:val="single" w:sz="4" w:space="0" w:color="auto"/>
            </w:tcBorders>
          </w:tcPr>
          <w:p w14:paraId="34D0209E" w14:textId="77777777" w:rsidR="00BB45C5" w:rsidRPr="00AC2B38" w:rsidRDefault="00BB45C5" w:rsidP="00896706">
            <w:pPr>
              <w:pStyle w:val="Compact"/>
              <w:rPr>
                <w:rFonts w:ascii="Times New Roman" w:hAnsi="Times New Roman" w:cs="Times New Roman"/>
                <w:sz w:val="20"/>
                <w:szCs w:val="20"/>
              </w:rPr>
            </w:pPr>
            <w:r w:rsidRPr="00AC2B38">
              <w:rPr>
                <w:rFonts w:ascii="Times New Roman" w:hAnsi="Times New Roman" w:cs="Times New Roman"/>
                <w:sz w:val="20"/>
                <w:szCs w:val="20"/>
              </w:rPr>
              <w:t>Population count</w:t>
            </w:r>
          </w:p>
        </w:tc>
        <w:tc>
          <w:tcPr>
            <w:tcW w:w="595" w:type="pct"/>
            <w:tcBorders>
              <w:bottom w:val="single" w:sz="4" w:space="0" w:color="auto"/>
            </w:tcBorders>
          </w:tcPr>
          <w:p w14:paraId="2F801C26" w14:textId="77777777" w:rsidR="00BB45C5"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0.01</w:t>
            </w:r>
          </w:p>
          <w:p w14:paraId="60C4B3F8" w14:textId="77777777" w:rsidR="00BB45C5" w:rsidRPr="00AC2B38" w:rsidRDefault="00BB45C5" w:rsidP="00896706">
            <w:pPr>
              <w:pStyle w:val="Compact"/>
              <w:jc w:val="center"/>
              <w:rPr>
                <w:rFonts w:ascii="Times New Roman" w:hAnsi="Times New Roman" w:cs="Times New Roman"/>
                <w:sz w:val="20"/>
                <w:szCs w:val="20"/>
              </w:rPr>
            </w:pPr>
            <w:r>
              <w:rPr>
                <w:rFonts w:ascii="Times New Roman" w:hAnsi="Times New Roman" w:cs="Times New Roman"/>
                <w:sz w:val="20"/>
                <w:szCs w:val="20"/>
              </w:rPr>
              <w:t>(-0.03, 0.04)</w:t>
            </w:r>
          </w:p>
        </w:tc>
        <w:tc>
          <w:tcPr>
            <w:tcW w:w="562" w:type="pct"/>
            <w:tcBorders>
              <w:bottom w:val="single" w:sz="4" w:space="0" w:color="auto"/>
            </w:tcBorders>
            <w:shd w:val="clear" w:color="auto" w:fill="auto"/>
          </w:tcPr>
          <w:p w14:paraId="57E651D2" w14:textId="0D390CCC" w:rsidR="00527AE2" w:rsidRPr="00527AE2"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-0.00</w:t>
            </w:r>
            <w:r>
              <w:rPr>
                <w:rFonts w:ascii="Times New Roman" w:hAnsi="Times New Roman" w:cs="Times New Roman"/>
                <w:sz w:val="20"/>
                <w:szCs w:val="20"/>
              </w:rPr>
              <w:t>3</w:t>
            </w:r>
          </w:p>
          <w:p w14:paraId="2D7E49C9" w14:textId="39DDCE1D" w:rsidR="00BB45C5" w:rsidRPr="00AC2B38" w:rsidRDefault="00527AE2" w:rsidP="00527AE2">
            <w:pPr>
              <w:pStyle w:val="Compact"/>
              <w:jc w:val="center"/>
              <w:rPr>
                <w:rFonts w:ascii="Times New Roman" w:hAnsi="Times New Roman" w:cs="Times New Roman"/>
                <w:sz w:val="20"/>
                <w:szCs w:val="20"/>
              </w:rPr>
            </w:pPr>
            <w:r w:rsidRPr="00527AE2">
              <w:rPr>
                <w:rFonts w:ascii="Times New Roman" w:hAnsi="Times New Roman" w:cs="Times New Roman"/>
                <w:sz w:val="20"/>
                <w:szCs w:val="20"/>
              </w:rPr>
              <w:t>(-0.03 – 0.02)</w:t>
            </w:r>
          </w:p>
        </w:tc>
        <w:tc>
          <w:tcPr>
            <w:tcW w:w="313" w:type="pct"/>
            <w:tcBorders>
              <w:bottom w:val="single" w:sz="4" w:space="0" w:color="auto"/>
            </w:tcBorders>
          </w:tcPr>
          <w:p w14:paraId="60E15FE3" w14:textId="6B002197"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sz w:val="20"/>
                <w:szCs w:val="20"/>
              </w:rPr>
              <w:t>0.</w:t>
            </w:r>
            <w:r w:rsidR="009C783F">
              <w:rPr>
                <w:rFonts w:ascii="Times New Roman" w:hAnsi="Times New Roman" w:cs="Times New Roman"/>
                <w:sz w:val="20"/>
                <w:szCs w:val="20"/>
              </w:rPr>
              <w:t>816</w:t>
            </w:r>
          </w:p>
        </w:tc>
        <w:tc>
          <w:tcPr>
            <w:tcW w:w="344" w:type="pct"/>
            <w:tcBorders>
              <w:bottom w:val="single" w:sz="4" w:space="0" w:color="auto"/>
            </w:tcBorders>
          </w:tcPr>
          <w:p w14:paraId="41286653" w14:textId="42BF5A8C" w:rsidR="00BB45C5" w:rsidRPr="00AC2B38" w:rsidRDefault="00BB45C5" w:rsidP="00896706">
            <w:pPr>
              <w:pStyle w:val="Compact"/>
              <w:jc w:val="center"/>
              <w:rPr>
                <w:rFonts w:ascii="Times New Roman" w:hAnsi="Times New Roman" w:cs="Times New Roman"/>
                <w:sz w:val="20"/>
                <w:szCs w:val="20"/>
              </w:rPr>
            </w:pPr>
            <w:r w:rsidRPr="00AC2B38">
              <w:rPr>
                <w:rFonts w:ascii="Times New Roman" w:hAnsi="Times New Roman" w:cs="Times New Roman"/>
                <w:sz w:val="20"/>
                <w:szCs w:val="20"/>
              </w:rPr>
              <w:t>0.</w:t>
            </w:r>
            <w:r w:rsidR="0088734B">
              <w:rPr>
                <w:rFonts w:ascii="Times New Roman" w:hAnsi="Times New Roman" w:cs="Times New Roman"/>
                <w:sz w:val="20"/>
                <w:szCs w:val="20"/>
              </w:rPr>
              <w:t>742</w:t>
            </w:r>
          </w:p>
        </w:tc>
        <w:tc>
          <w:tcPr>
            <w:tcW w:w="94" w:type="pct"/>
            <w:tcBorders>
              <w:bottom w:val="single" w:sz="4" w:space="0" w:color="auto"/>
            </w:tcBorders>
          </w:tcPr>
          <w:p w14:paraId="45EA5658" w14:textId="77777777" w:rsidR="00BB45C5" w:rsidRPr="00AC2B38" w:rsidRDefault="00BB45C5" w:rsidP="00896706">
            <w:pPr>
              <w:pStyle w:val="Compact"/>
              <w:jc w:val="center"/>
              <w:rPr>
                <w:rFonts w:ascii="Times New Roman" w:hAnsi="Times New Roman" w:cs="Times New Roman"/>
                <w:sz w:val="20"/>
                <w:szCs w:val="20"/>
              </w:rPr>
            </w:pPr>
          </w:p>
        </w:tc>
        <w:tc>
          <w:tcPr>
            <w:tcW w:w="499" w:type="pct"/>
            <w:tcBorders>
              <w:bottom w:val="single" w:sz="4" w:space="0" w:color="auto"/>
            </w:tcBorders>
            <w:shd w:val="clear" w:color="auto" w:fill="auto"/>
          </w:tcPr>
          <w:p w14:paraId="49FF3FCA" w14:textId="77777777" w:rsidR="00BB45C5" w:rsidRPr="00AC2B38" w:rsidRDefault="00BB45C5" w:rsidP="00896706">
            <w:pPr>
              <w:pStyle w:val="Compact"/>
              <w:jc w:val="center"/>
              <w:rPr>
                <w:rFonts w:ascii="Times New Roman" w:hAnsi="Times New Roman" w:cs="Times New Roman"/>
                <w:sz w:val="20"/>
                <w:szCs w:val="20"/>
              </w:rPr>
            </w:pPr>
          </w:p>
        </w:tc>
        <w:tc>
          <w:tcPr>
            <w:tcW w:w="469" w:type="pct"/>
            <w:tcBorders>
              <w:bottom w:val="single" w:sz="4" w:space="0" w:color="auto"/>
            </w:tcBorders>
            <w:shd w:val="clear" w:color="auto" w:fill="auto"/>
          </w:tcPr>
          <w:p w14:paraId="603F0FB5" w14:textId="77777777" w:rsidR="00BB45C5" w:rsidRPr="00AC2B38" w:rsidRDefault="00BB45C5" w:rsidP="00896706">
            <w:pPr>
              <w:pStyle w:val="Compact"/>
              <w:jc w:val="center"/>
              <w:rPr>
                <w:rFonts w:ascii="Times New Roman" w:hAnsi="Times New Roman" w:cs="Times New Roman"/>
                <w:sz w:val="20"/>
                <w:szCs w:val="20"/>
              </w:rPr>
            </w:pPr>
          </w:p>
        </w:tc>
        <w:tc>
          <w:tcPr>
            <w:tcW w:w="93" w:type="pct"/>
            <w:tcBorders>
              <w:bottom w:val="single" w:sz="4" w:space="0" w:color="auto"/>
            </w:tcBorders>
            <w:shd w:val="clear" w:color="auto" w:fill="auto"/>
          </w:tcPr>
          <w:p w14:paraId="6E4A7F19" w14:textId="77777777" w:rsidR="00BB45C5" w:rsidRPr="00AC2B38" w:rsidRDefault="00BB45C5" w:rsidP="00896706">
            <w:pPr>
              <w:pStyle w:val="Compact"/>
              <w:jc w:val="center"/>
              <w:rPr>
                <w:rFonts w:ascii="Times New Roman" w:hAnsi="Times New Roman" w:cs="Times New Roman"/>
                <w:sz w:val="20"/>
                <w:szCs w:val="20"/>
              </w:rPr>
            </w:pPr>
          </w:p>
        </w:tc>
        <w:tc>
          <w:tcPr>
            <w:tcW w:w="532" w:type="pct"/>
            <w:tcBorders>
              <w:bottom w:val="single" w:sz="4" w:space="0" w:color="auto"/>
            </w:tcBorders>
            <w:shd w:val="clear" w:color="auto" w:fill="auto"/>
          </w:tcPr>
          <w:p w14:paraId="3AFAD4F3" w14:textId="77777777" w:rsidR="00BB45C5" w:rsidRPr="00AC2B38" w:rsidRDefault="00BB45C5" w:rsidP="00896706">
            <w:pPr>
              <w:pStyle w:val="Compact"/>
              <w:jc w:val="center"/>
              <w:rPr>
                <w:rFonts w:ascii="Times New Roman" w:hAnsi="Times New Roman" w:cs="Times New Roman"/>
                <w:sz w:val="20"/>
                <w:szCs w:val="20"/>
              </w:rPr>
            </w:pPr>
          </w:p>
        </w:tc>
        <w:tc>
          <w:tcPr>
            <w:tcW w:w="531" w:type="pct"/>
            <w:tcBorders>
              <w:bottom w:val="single" w:sz="4" w:space="0" w:color="auto"/>
            </w:tcBorders>
          </w:tcPr>
          <w:p w14:paraId="43C83349" w14:textId="77777777" w:rsidR="00BB45C5" w:rsidRPr="00AC2B38" w:rsidRDefault="00BB45C5" w:rsidP="00896706">
            <w:pPr>
              <w:pStyle w:val="Compact"/>
              <w:jc w:val="center"/>
              <w:rPr>
                <w:rFonts w:ascii="Times New Roman" w:hAnsi="Times New Roman" w:cs="Times New Roman"/>
                <w:sz w:val="20"/>
                <w:szCs w:val="20"/>
              </w:rPr>
            </w:pPr>
          </w:p>
        </w:tc>
      </w:tr>
      <w:tr w:rsidR="00BB45C5" w:rsidRPr="00AC2B38" w14:paraId="245A82AE" w14:textId="77777777" w:rsidTr="00896706">
        <w:trPr>
          <w:trHeight w:val="435"/>
        </w:trPr>
        <w:tc>
          <w:tcPr>
            <w:tcW w:w="5000" w:type="pct"/>
            <w:gridSpan w:val="11"/>
            <w:tcBorders>
              <w:top w:val="single" w:sz="4" w:space="0" w:color="auto"/>
            </w:tcBorders>
          </w:tcPr>
          <w:p w14:paraId="0F3E54D4" w14:textId="62D9E9D3" w:rsidR="00BB45C5" w:rsidRDefault="00BB45C5" w:rsidP="00896706">
            <w:pPr>
              <w:pStyle w:val="Compact"/>
              <w:rPr>
                <w:rFonts w:ascii="Times New Roman" w:hAnsi="Times New Roman" w:cs="Times New Roman"/>
                <w:sz w:val="20"/>
                <w:szCs w:val="20"/>
              </w:rPr>
            </w:pPr>
            <w:r w:rsidRPr="00AC2B38">
              <w:rPr>
                <w:rFonts w:ascii="Times New Roman" w:hAnsi="Times New Roman" w:cs="Times New Roman"/>
                <w:sz w:val="20"/>
                <w:szCs w:val="20"/>
              </w:rPr>
              <w:t>Note. Each model included only one of the built environment variables. Overall</w:t>
            </w:r>
            <w:r>
              <w:rPr>
                <w:rFonts w:ascii="Times New Roman" w:hAnsi="Times New Roman" w:cs="Times New Roman"/>
                <w:sz w:val="20"/>
                <w:szCs w:val="20"/>
              </w:rPr>
              <w:t xml:space="preserve"> adjusted</w:t>
            </w:r>
            <w:r w:rsidRPr="00AC2B38">
              <w:rPr>
                <w:rFonts w:ascii="Times New Roman" w:hAnsi="Times New Roman" w:cs="Times New Roman"/>
                <w:sz w:val="20"/>
                <w:szCs w:val="20"/>
              </w:rPr>
              <w:t xml:space="preserve"> models </w:t>
            </w:r>
            <w:r>
              <w:rPr>
                <w:rFonts w:ascii="Times New Roman" w:hAnsi="Times New Roman" w:cs="Times New Roman"/>
                <w:sz w:val="20"/>
                <w:szCs w:val="20"/>
              </w:rPr>
              <w:t xml:space="preserve">included </w:t>
            </w:r>
            <w:r w:rsidRPr="00AC2B38">
              <w:rPr>
                <w:rFonts w:ascii="Times New Roman" w:hAnsi="Times New Roman" w:cs="Times New Roman"/>
                <w:sz w:val="20"/>
                <w:szCs w:val="20"/>
              </w:rPr>
              <w:t>relationship status, children at home, season</w:t>
            </w:r>
            <w:r>
              <w:rPr>
                <w:rFonts w:ascii="Times New Roman" w:hAnsi="Times New Roman" w:cs="Times New Roman"/>
                <w:sz w:val="20"/>
                <w:szCs w:val="20"/>
              </w:rPr>
              <w:t xml:space="preserve"> of survey completion</w:t>
            </w:r>
            <w:r w:rsidRPr="00AC2B38">
              <w:rPr>
                <w:rFonts w:ascii="Times New Roman" w:hAnsi="Times New Roman" w:cs="Times New Roman"/>
                <w:sz w:val="20"/>
                <w:szCs w:val="20"/>
              </w:rPr>
              <w:t xml:space="preserve">, </w:t>
            </w:r>
            <w:r>
              <w:rPr>
                <w:rFonts w:ascii="Times New Roman" w:hAnsi="Times New Roman" w:cs="Times New Roman"/>
                <w:sz w:val="20"/>
                <w:szCs w:val="20"/>
              </w:rPr>
              <w:t xml:space="preserve">follow-up survey type, </w:t>
            </w:r>
            <w:r w:rsidRPr="00AC2B38">
              <w:rPr>
                <w:rFonts w:ascii="Times New Roman" w:hAnsi="Times New Roman" w:cs="Times New Roman"/>
                <w:sz w:val="20"/>
                <w:szCs w:val="20"/>
              </w:rPr>
              <w:t>and years between surveys, as time-varying coefficients</w:t>
            </w:r>
            <w:r w:rsidR="00527AE2">
              <w:rPr>
                <w:rFonts w:ascii="Times New Roman" w:hAnsi="Times New Roman" w:cs="Times New Roman"/>
                <w:sz w:val="20"/>
                <w:szCs w:val="20"/>
              </w:rPr>
              <w:t>, as well as baseline walking</w:t>
            </w:r>
            <w:r>
              <w:rPr>
                <w:rFonts w:ascii="Times New Roman" w:hAnsi="Times New Roman" w:cs="Times New Roman"/>
                <w:sz w:val="20"/>
                <w:szCs w:val="20"/>
              </w:rPr>
              <w:t>.</w:t>
            </w:r>
            <w:r>
              <w:t xml:space="preserve"> </w:t>
            </w:r>
            <w:r w:rsidRPr="0099305D">
              <w:rPr>
                <w:rFonts w:ascii="Times New Roman" w:hAnsi="Times New Roman" w:cs="Times New Roman"/>
                <w:sz w:val="20"/>
                <w:szCs w:val="20"/>
              </w:rPr>
              <w:t>Models with stratum-specific estimates were adjusted for the same covariates and were included in the table wherever the P value for the interaction term was less than 0.10 (model estimates from models with statistically significant interaction terms (P&lt;0.05) were bolded. Models testing for effect modification by baseline education and household low-income status were each run separately.</w:t>
            </w:r>
          </w:p>
          <w:p w14:paraId="6548FBE4" w14:textId="0AA750B2" w:rsidR="00BB45C5" w:rsidRPr="00332B81" w:rsidRDefault="00BB45C5" w:rsidP="00896706">
            <w:pPr>
              <w:pStyle w:val="Compact"/>
              <w:rPr>
                <w:rFonts w:ascii="Times New Roman" w:hAnsi="Times New Roman" w:cs="Times New Roman"/>
                <w:sz w:val="20"/>
                <w:szCs w:val="20"/>
              </w:rPr>
            </w:pPr>
            <w:r w:rsidRPr="00332B81">
              <w:rPr>
                <w:rFonts w:ascii="Times New Roman" w:hAnsi="Times New Roman" w:cs="Times New Roman"/>
                <w:sz w:val="20"/>
                <w:szCs w:val="20"/>
                <w:vertAlign w:val="superscript"/>
              </w:rPr>
              <w:t>a</w:t>
            </w:r>
            <w:r w:rsidRPr="00332B81">
              <w:rPr>
                <w:rFonts w:ascii="Times New Roman" w:hAnsi="Times New Roman" w:cs="Times New Roman"/>
                <w:sz w:val="20"/>
                <w:szCs w:val="20"/>
              </w:rPr>
              <w:t>Household low-income status was determined using the 200</w:t>
            </w:r>
            <w:r w:rsidR="00340C70">
              <w:rPr>
                <w:rFonts w:ascii="Times New Roman" w:hAnsi="Times New Roman" w:cs="Times New Roman"/>
                <w:sz w:val="20"/>
                <w:szCs w:val="20"/>
              </w:rPr>
              <w:t>5</w:t>
            </w:r>
            <w:r w:rsidRPr="00332B81">
              <w:rPr>
                <w:rFonts w:ascii="Times New Roman" w:hAnsi="Times New Roman" w:cs="Times New Roman"/>
                <w:sz w:val="20"/>
                <w:szCs w:val="20"/>
              </w:rPr>
              <w:t xml:space="preserve"> median income level for Alberta, estimated from the 2006 Statistics Canada Census. </w:t>
            </w:r>
          </w:p>
          <w:p w14:paraId="3BF4407B" w14:textId="77777777" w:rsidR="00BB45C5" w:rsidRPr="002E29E7" w:rsidRDefault="00BB45C5" w:rsidP="00896706">
            <w:pPr>
              <w:pStyle w:val="Compac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iCs/>
                <w:sz w:val="20"/>
                <w:szCs w:val="20"/>
              </w:rPr>
              <w:t xml:space="preserve">P </w:t>
            </w:r>
            <w:r>
              <w:rPr>
                <w:rFonts w:ascii="Times New Roman" w:hAnsi="Times New Roman" w:cs="Times New Roman"/>
                <w:sz w:val="20"/>
                <w:szCs w:val="20"/>
              </w:rPr>
              <w:t>&lt;0.05</w:t>
            </w:r>
          </w:p>
        </w:tc>
      </w:tr>
    </w:tbl>
    <w:bookmarkEnd w:id="1"/>
    <w:p w14:paraId="51DA602A" w14:textId="6B1E1ED7" w:rsidR="00DA598B" w:rsidRDefault="00DA598B" w:rsidP="00DA598B">
      <w:pPr>
        <w:keepNext/>
        <w:keepLines/>
        <w:spacing w:before="480" w:after="0" w:line="480" w:lineRule="auto"/>
        <w:contextualSpacing/>
        <w:outlineLvl w:val="0"/>
        <w:rPr>
          <w:rFonts w:ascii="Times New Roman" w:eastAsiaTheme="majorEastAsia" w:hAnsi="Times New Roman" w:cs="Times New Roman"/>
          <w:b/>
          <w:bCs/>
          <w:i/>
          <w:iCs/>
          <w:color w:val="000000" w:themeColor="text1"/>
          <w:sz w:val="24"/>
          <w:szCs w:val="24"/>
        </w:rPr>
      </w:pPr>
      <w:r>
        <w:rPr>
          <w:rFonts w:ascii="Times New Roman" w:eastAsiaTheme="majorEastAsia" w:hAnsi="Times New Roman" w:cs="Times New Roman"/>
          <w:b/>
          <w:bCs/>
          <w:i/>
          <w:iCs/>
          <w:color w:val="000000" w:themeColor="text1"/>
          <w:sz w:val="24"/>
          <w:szCs w:val="24"/>
        </w:rPr>
        <w:lastRenderedPageBreak/>
        <w:t xml:space="preserve">Supplementary Analyses: Testing two other </w:t>
      </w:r>
      <w:r w:rsidR="00C65160">
        <w:rPr>
          <w:rFonts w:ascii="Times New Roman" w:eastAsiaTheme="majorEastAsia" w:hAnsi="Times New Roman" w:cs="Times New Roman"/>
          <w:b/>
          <w:bCs/>
          <w:i/>
          <w:iCs/>
          <w:color w:val="000000" w:themeColor="text1"/>
          <w:sz w:val="24"/>
          <w:szCs w:val="24"/>
        </w:rPr>
        <w:t>operational definitions of</w:t>
      </w:r>
      <w:r>
        <w:rPr>
          <w:rFonts w:ascii="Times New Roman" w:eastAsiaTheme="majorEastAsia" w:hAnsi="Times New Roman" w:cs="Times New Roman"/>
          <w:b/>
          <w:bCs/>
          <w:i/>
          <w:iCs/>
          <w:color w:val="000000" w:themeColor="text1"/>
          <w:sz w:val="24"/>
          <w:szCs w:val="24"/>
        </w:rPr>
        <w:t xml:space="preserve"> income as potential effect modifiers</w:t>
      </w:r>
    </w:p>
    <w:tbl>
      <w:tblPr>
        <w:tblStyle w:val="Table"/>
        <w:tblpPr w:leftFromText="180" w:rightFromText="180" w:vertAnchor="page" w:horzAnchor="margin" w:tblpY="2509"/>
        <w:tblW w:w="5000" w:type="pct"/>
        <w:tblLayout w:type="fixed"/>
        <w:tblLook w:val="07E0" w:firstRow="1" w:lastRow="1" w:firstColumn="1" w:lastColumn="1" w:noHBand="1" w:noVBand="1"/>
      </w:tblPr>
      <w:tblGrid>
        <w:gridCol w:w="1484"/>
        <w:gridCol w:w="285"/>
        <w:gridCol w:w="796"/>
        <w:gridCol w:w="314"/>
        <w:gridCol w:w="1058"/>
        <w:gridCol w:w="855"/>
        <w:gridCol w:w="119"/>
        <w:gridCol w:w="236"/>
        <w:gridCol w:w="731"/>
        <w:gridCol w:w="422"/>
        <w:gridCol w:w="1063"/>
        <w:gridCol w:w="741"/>
        <w:gridCol w:w="402"/>
        <w:gridCol w:w="2227"/>
        <w:gridCol w:w="1112"/>
        <w:gridCol w:w="1115"/>
      </w:tblGrid>
      <w:tr w:rsidR="00DA598B" w:rsidRPr="007228FD" w14:paraId="196AD18B" w14:textId="77777777" w:rsidTr="00791D55">
        <w:trPr>
          <w:trHeight w:val="350"/>
        </w:trPr>
        <w:tc>
          <w:tcPr>
            <w:tcW w:w="5000" w:type="pct"/>
            <w:gridSpan w:val="16"/>
          </w:tcPr>
          <w:p w14:paraId="5CA0A1C4" w14:textId="77777777" w:rsidR="00DA598B" w:rsidRPr="007228FD" w:rsidRDefault="00DA598B" w:rsidP="00DA598B">
            <w:pPr>
              <w:contextualSpacing/>
              <w:rPr>
                <w:rFonts w:ascii="Times New Roman" w:hAnsi="Times New Roman" w:cs="Times New Roman"/>
                <w:sz w:val="20"/>
                <w:szCs w:val="20"/>
              </w:rPr>
            </w:pPr>
            <w:r w:rsidRPr="007228FD">
              <w:rPr>
                <w:rFonts w:ascii="Times New Roman" w:hAnsi="Times New Roman" w:cs="Times New Roman"/>
                <w:sz w:val="20"/>
                <w:szCs w:val="20"/>
              </w:rPr>
              <w:t>Table S4: Cross-sectional associations between built characteristics and walking, with additional income effect modifiers</w:t>
            </w:r>
          </w:p>
        </w:tc>
      </w:tr>
      <w:tr w:rsidR="00DA598B" w:rsidRPr="007228FD" w14:paraId="4B25856A" w14:textId="77777777" w:rsidTr="006E77D9">
        <w:trPr>
          <w:trHeight w:val="20"/>
        </w:trPr>
        <w:tc>
          <w:tcPr>
            <w:tcW w:w="573" w:type="pct"/>
            <w:tcBorders>
              <w:top w:val="single" w:sz="4" w:space="0" w:color="auto"/>
            </w:tcBorders>
          </w:tcPr>
          <w:p w14:paraId="31F58635" w14:textId="77777777" w:rsidR="00DA598B" w:rsidRPr="007228FD" w:rsidRDefault="00DA598B" w:rsidP="00DA598B">
            <w:pPr>
              <w:pStyle w:val="Compact"/>
              <w:rPr>
                <w:rFonts w:ascii="Times New Roman" w:hAnsi="Times New Roman" w:cs="Times New Roman"/>
                <w:sz w:val="20"/>
                <w:szCs w:val="20"/>
              </w:rPr>
            </w:pPr>
            <w:bookmarkStart w:id="2" w:name="_Hlk86057507"/>
          </w:p>
        </w:tc>
        <w:tc>
          <w:tcPr>
            <w:tcW w:w="110" w:type="pct"/>
            <w:tcBorders>
              <w:top w:val="single" w:sz="4" w:space="0" w:color="auto"/>
            </w:tcBorders>
          </w:tcPr>
          <w:p w14:paraId="332A6863" w14:textId="77777777" w:rsidR="00DA598B" w:rsidRPr="007228FD" w:rsidRDefault="00DA598B" w:rsidP="00DA598B">
            <w:pPr>
              <w:pStyle w:val="Compact"/>
              <w:jc w:val="center"/>
              <w:rPr>
                <w:rFonts w:ascii="Times New Roman" w:hAnsi="Times New Roman" w:cs="Times New Roman"/>
                <w:sz w:val="20"/>
                <w:szCs w:val="20"/>
              </w:rPr>
            </w:pPr>
          </w:p>
        </w:tc>
        <w:tc>
          <w:tcPr>
            <w:tcW w:w="428" w:type="pct"/>
            <w:gridSpan w:val="2"/>
            <w:tcBorders>
              <w:top w:val="single" w:sz="4" w:space="0" w:color="auto"/>
            </w:tcBorders>
          </w:tcPr>
          <w:p w14:paraId="7CF35C3A" w14:textId="77777777" w:rsidR="00DA598B" w:rsidRPr="007228FD" w:rsidRDefault="00DA598B" w:rsidP="00DA598B">
            <w:pPr>
              <w:pStyle w:val="Compact"/>
              <w:jc w:val="center"/>
              <w:rPr>
                <w:rFonts w:ascii="Times New Roman" w:hAnsi="Times New Roman" w:cs="Times New Roman"/>
                <w:sz w:val="20"/>
                <w:szCs w:val="20"/>
              </w:rPr>
            </w:pPr>
          </w:p>
        </w:tc>
        <w:tc>
          <w:tcPr>
            <w:tcW w:w="784" w:type="pct"/>
            <w:gridSpan w:val="3"/>
            <w:tcBorders>
              <w:top w:val="single" w:sz="4" w:space="0" w:color="auto"/>
              <w:bottom w:val="single" w:sz="4" w:space="0" w:color="auto"/>
            </w:tcBorders>
            <w:shd w:val="clear" w:color="auto" w:fill="auto"/>
          </w:tcPr>
          <w:p w14:paraId="1F261B1A" w14:textId="56969320"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Income 1</w:t>
            </w:r>
            <w:r w:rsidR="00BC0782" w:rsidRPr="00332B81">
              <w:rPr>
                <w:rFonts w:ascii="Times New Roman" w:hAnsi="Times New Roman" w:cs="Times New Roman"/>
                <w:sz w:val="20"/>
                <w:szCs w:val="20"/>
                <w:vertAlign w:val="superscript"/>
              </w:rPr>
              <w:t>a</w:t>
            </w:r>
          </w:p>
        </w:tc>
        <w:tc>
          <w:tcPr>
            <w:tcW w:w="91" w:type="pct"/>
            <w:tcBorders>
              <w:top w:val="single" w:sz="4" w:space="0" w:color="auto"/>
            </w:tcBorders>
            <w:shd w:val="clear" w:color="auto" w:fill="auto"/>
          </w:tcPr>
          <w:p w14:paraId="13EA7C01" w14:textId="77777777" w:rsidR="00DA598B" w:rsidRPr="007228FD" w:rsidRDefault="00DA598B" w:rsidP="00DA598B">
            <w:pPr>
              <w:pStyle w:val="Compact"/>
              <w:jc w:val="center"/>
              <w:rPr>
                <w:rFonts w:ascii="Times New Roman" w:hAnsi="Times New Roman" w:cs="Times New Roman"/>
                <w:sz w:val="20"/>
                <w:szCs w:val="20"/>
              </w:rPr>
            </w:pPr>
          </w:p>
        </w:tc>
        <w:tc>
          <w:tcPr>
            <w:tcW w:w="445" w:type="pct"/>
            <w:gridSpan w:val="2"/>
            <w:tcBorders>
              <w:top w:val="single" w:sz="4" w:space="0" w:color="auto"/>
            </w:tcBorders>
          </w:tcPr>
          <w:p w14:paraId="25A3F7C0" w14:textId="77777777" w:rsidR="00DA598B" w:rsidRPr="007228FD" w:rsidRDefault="00DA598B" w:rsidP="00DA598B">
            <w:pPr>
              <w:pStyle w:val="Compact"/>
              <w:jc w:val="center"/>
              <w:rPr>
                <w:rFonts w:ascii="Times New Roman" w:hAnsi="Times New Roman" w:cs="Times New Roman"/>
                <w:sz w:val="20"/>
                <w:szCs w:val="20"/>
              </w:rPr>
            </w:pPr>
          </w:p>
        </w:tc>
        <w:tc>
          <w:tcPr>
            <w:tcW w:w="851" w:type="pct"/>
            <w:gridSpan w:val="3"/>
            <w:tcBorders>
              <w:top w:val="single" w:sz="4" w:space="0" w:color="auto"/>
              <w:bottom w:val="single" w:sz="4" w:space="0" w:color="auto"/>
            </w:tcBorders>
            <w:shd w:val="clear" w:color="auto" w:fill="auto"/>
          </w:tcPr>
          <w:p w14:paraId="1E643BDF" w14:textId="1C162386" w:rsidR="00DA598B" w:rsidRPr="00BC0782"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Income 2</w:t>
            </w:r>
            <w:r w:rsidR="00BC0782">
              <w:rPr>
                <w:rFonts w:ascii="Times New Roman" w:hAnsi="Times New Roman" w:cs="Times New Roman"/>
                <w:sz w:val="20"/>
                <w:szCs w:val="20"/>
                <w:vertAlign w:val="superscript"/>
              </w:rPr>
              <w:t>b</w:t>
            </w:r>
          </w:p>
        </w:tc>
        <w:tc>
          <w:tcPr>
            <w:tcW w:w="859" w:type="pct"/>
            <w:tcBorders>
              <w:top w:val="single" w:sz="4" w:space="0" w:color="auto"/>
              <w:bottom w:val="single" w:sz="4" w:space="0" w:color="auto"/>
            </w:tcBorders>
          </w:tcPr>
          <w:p w14:paraId="0659998E" w14:textId="77777777" w:rsidR="00DA598B" w:rsidRPr="007228FD" w:rsidRDefault="00DA598B" w:rsidP="00DA598B">
            <w:pPr>
              <w:pStyle w:val="Compact"/>
              <w:jc w:val="center"/>
              <w:rPr>
                <w:rFonts w:ascii="Times New Roman" w:hAnsi="Times New Roman" w:cs="Times New Roman"/>
                <w:sz w:val="20"/>
                <w:szCs w:val="20"/>
              </w:rPr>
            </w:pPr>
          </w:p>
        </w:tc>
        <w:tc>
          <w:tcPr>
            <w:tcW w:w="859" w:type="pct"/>
            <w:gridSpan w:val="2"/>
            <w:tcBorders>
              <w:top w:val="single" w:sz="4" w:space="0" w:color="auto"/>
              <w:bottom w:val="single" w:sz="4" w:space="0" w:color="auto"/>
            </w:tcBorders>
          </w:tcPr>
          <w:p w14:paraId="36649143" w14:textId="441EDAF2"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Income 3</w:t>
            </w:r>
            <w:r w:rsidR="00BC0782">
              <w:rPr>
                <w:rFonts w:ascii="Times New Roman" w:hAnsi="Times New Roman" w:cs="Times New Roman"/>
                <w:sz w:val="20"/>
                <w:szCs w:val="20"/>
                <w:vertAlign w:val="superscript"/>
              </w:rPr>
              <w:t>c</w:t>
            </w:r>
          </w:p>
        </w:tc>
      </w:tr>
      <w:tr w:rsidR="00DA598B" w:rsidRPr="007228FD" w14:paraId="341F0D84" w14:textId="77777777" w:rsidTr="006E77D9">
        <w:trPr>
          <w:trHeight w:val="418"/>
        </w:trPr>
        <w:tc>
          <w:tcPr>
            <w:tcW w:w="573" w:type="pct"/>
          </w:tcPr>
          <w:p w14:paraId="797C17AF" w14:textId="77777777" w:rsidR="00DA598B" w:rsidRPr="007228FD" w:rsidRDefault="00DA598B" w:rsidP="00DA598B">
            <w:pPr>
              <w:pStyle w:val="Compact"/>
              <w:rPr>
                <w:rFonts w:ascii="Times New Roman" w:hAnsi="Times New Roman" w:cs="Times New Roman"/>
                <w:sz w:val="20"/>
                <w:szCs w:val="20"/>
              </w:rPr>
            </w:pPr>
          </w:p>
        </w:tc>
        <w:tc>
          <w:tcPr>
            <w:tcW w:w="110" w:type="pct"/>
          </w:tcPr>
          <w:p w14:paraId="28A58F29" w14:textId="77777777" w:rsidR="00DA598B" w:rsidRPr="007228FD" w:rsidRDefault="00DA598B" w:rsidP="00DA598B">
            <w:pPr>
              <w:pStyle w:val="Compact"/>
              <w:jc w:val="center"/>
              <w:rPr>
                <w:rFonts w:ascii="Times New Roman" w:hAnsi="Times New Roman" w:cs="Times New Roman"/>
                <w:sz w:val="20"/>
                <w:szCs w:val="20"/>
              </w:rPr>
            </w:pPr>
          </w:p>
        </w:tc>
        <w:tc>
          <w:tcPr>
            <w:tcW w:w="428" w:type="pct"/>
            <w:gridSpan w:val="2"/>
          </w:tcPr>
          <w:p w14:paraId="7271D1A9"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P-value for interaction</w:t>
            </w:r>
          </w:p>
        </w:tc>
        <w:tc>
          <w:tcPr>
            <w:tcW w:w="408" w:type="pct"/>
            <w:tcBorders>
              <w:top w:val="single" w:sz="4" w:space="0" w:color="auto"/>
              <w:bottom w:val="single" w:sz="4" w:space="0" w:color="auto"/>
            </w:tcBorders>
            <w:shd w:val="clear" w:color="auto" w:fill="auto"/>
          </w:tcPr>
          <w:p w14:paraId="13854253"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&lt;60K</w:t>
            </w:r>
          </w:p>
          <w:p w14:paraId="7A4E1C6D"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N=204</w:t>
            </w:r>
          </w:p>
        </w:tc>
        <w:tc>
          <w:tcPr>
            <w:tcW w:w="376" w:type="pct"/>
            <w:gridSpan w:val="2"/>
            <w:tcBorders>
              <w:top w:val="single" w:sz="4" w:space="0" w:color="auto"/>
              <w:bottom w:val="single" w:sz="4" w:space="0" w:color="auto"/>
            </w:tcBorders>
            <w:shd w:val="clear" w:color="auto" w:fill="auto"/>
          </w:tcPr>
          <w:p w14:paraId="21A57D3B"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&gt;60K</w:t>
            </w:r>
          </w:p>
          <w:p w14:paraId="64C20F2E"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N=499</w:t>
            </w:r>
          </w:p>
        </w:tc>
        <w:tc>
          <w:tcPr>
            <w:tcW w:w="91" w:type="pct"/>
            <w:shd w:val="clear" w:color="auto" w:fill="auto"/>
          </w:tcPr>
          <w:p w14:paraId="03CD543F" w14:textId="77777777" w:rsidR="00DA598B" w:rsidRPr="007228FD" w:rsidRDefault="00DA598B" w:rsidP="00DA598B">
            <w:pPr>
              <w:pStyle w:val="Compact"/>
              <w:jc w:val="center"/>
              <w:rPr>
                <w:rFonts w:ascii="Times New Roman" w:hAnsi="Times New Roman" w:cs="Times New Roman"/>
                <w:sz w:val="20"/>
                <w:szCs w:val="20"/>
              </w:rPr>
            </w:pPr>
          </w:p>
        </w:tc>
        <w:tc>
          <w:tcPr>
            <w:tcW w:w="445" w:type="pct"/>
            <w:gridSpan w:val="2"/>
          </w:tcPr>
          <w:p w14:paraId="7725A403"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P-value </w:t>
            </w:r>
          </w:p>
          <w:p w14:paraId="7A1210F4"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for interaction</w:t>
            </w:r>
          </w:p>
        </w:tc>
        <w:tc>
          <w:tcPr>
            <w:tcW w:w="410" w:type="pct"/>
            <w:tcBorders>
              <w:top w:val="single" w:sz="4" w:space="0" w:color="auto"/>
              <w:bottom w:val="single" w:sz="4" w:space="0" w:color="auto"/>
            </w:tcBorders>
            <w:shd w:val="clear" w:color="auto" w:fill="auto"/>
          </w:tcPr>
          <w:p w14:paraId="6B96771A" w14:textId="77777777" w:rsidR="00DA598B"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Below poverty line </w:t>
            </w:r>
          </w:p>
          <w:p w14:paraId="2221693D" w14:textId="520362EA" w:rsidR="001C4329" w:rsidRPr="007228FD" w:rsidRDefault="001C4329" w:rsidP="00DA598B">
            <w:pPr>
              <w:pStyle w:val="Compact"/>
              <w:jc w:val="center"/>
              <w:rPr>
                <w:rFonts w:ascii="Times New Roman" w:hAnsi="Times New Roman" w:cs="Times New Roman"/>
                <w:sz w:val="20"/>
                <w:szCs w:val="20"/>
              </w:rPr>
            </w:pPr>
            <w:r>
              <w:rPr>
                <w:rFonts w:ascii="Times New Roman" w:hAnsi="Times New Roman" w:cs="Times New Roman"/>
                <w:sz w:val="20"/>
                <w:szCs w:val="20"/>
              </w:rPr>
              <w:t>(n=24)</w:t>
            </w:r>
          </w:p>
        </w:tc>
        <w:tc>
          <w:tcPr>
            <w:tcW w:w="441" w:type="pct"/>
            <w:gridSpan w:val="2"/>
            <w:tcBorders>
              <w:top w:val="single" w:sz="4" w:space="0" w:color="auto"/>
              <w:bottom w:val="single" w:sz="4" w:space="0" w:color="auto"/>
            </w:tcBorders>
          </w:tcPr>
          <w:p w14:paraId="1C58B33A" w14:textId="77777777" w:rsidR="00DA598B"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Not below poverty line</w:t>
            </w:r>
          </w:p>
          <w:p w14:paraId="76CF01BA" w14:textId="71EA6710" w:rsidR="001C4329" w:rsidRPr="007228FD" w:rsidRDefault="001C4329" w:rsidP="00DA598B">
            <w:pPr>
              <w:pStyle w:val="Compact"/>
              <w:jc w:val="center"/>
              <w:rPr>
                <w:rFonts w:ascii="Times New Roman" w:hAnsi="Times New Roman" w:cs="Times New Roman"/>
                <w:sz w:val="20"/>
                <w:szCs w:val="20"/>
              </w:rPr>
            </w:pPr>
            <w:r>
              <w:rPr>
                <w:rFonts w:ascii="Times New Roman" w:hAnsi="Times New Roman" w:cs="Times New Roman"/>
                <w:sz w:val="20"/>
                <w:szCs w:val="20"/>
              </w:rPr>
              <w:t>(n=679)</w:t>
            </w:r>
          </w:p>
        </w:tc>
        <w:tc>
          <w:tcPr>
            <w:tcW w:w="859" w:type="pct"/>
            <w:tcBorders>
              <w:top w:val="single" w:sz="4" w:space="0" w:color="auto"/>
            </w:tcBorders>
          </w:tcPr>
          <w:p w14:paraId="7E824217"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P-value for </w:t>
            </w:r>
          </w:p>
          <w:p w14:paraId="662E6091"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interaction</w:t>
            </w:r>
          </w:p>
        </w:tc>
        <w:tc>
          <w:tcPr>
            <w:tcW w:w="859" w:type="pct"/>
            <w:gridSpan w:val="2"/>
            <w:tcBorders>
              <w:top w:val="single" w:sz="4" w:space="0" w:color="auto"/>
              <w:bottom w:val="single" w:sz="4" w:space="0" w:color="auto"/>
            </w:tcBorders>
          </w:tcPr>
          <w:p w14:paraId="6FA2F189" w14:textId="77777777" w:rsidR="00DA598B"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T</w:t>
            </w:r>
            <w:r w:rsidR="000D2F2A">
              <w:rPr>
                <w:rFonts w:ascii="Times New Roman" w:hAnsi="Times New Roman" w:cs="Times New Roman"/>
                <w:sz w:val="20"/>
                <w:szCs w:val="20"/>
              </w:rPr>
              <w:t>ertile 1, Tertile, 2, and Tertile 3 (REF)</w:t>
            </w:r>
          </w:p>
          <w:p w14:paraId="1C3B9064" w14:textId="1B110E86" w:rsidR="001C4329" w:rsidRPr="007228FD" w:rsidRDefault="001C4329" w:rsidP="00DA598B">
            <w:pPr>
              <w:pStyle w:val="Compact"/>
              <w:jc w:val="center"/>
              <w:rPr>
                <w:rFonts w:ascii="Times New Roman" w:hAnsi="Times New Roman" w:cs="Times New Roman"/>
                <w:sz w:val="20"/>
                <w:szCs w:val="20"/>
              </w:rPr>
            </w:pPr>
            <w:r>
              <w:rPr>
                <w:rFonts w:ascii="Times New Roman" w:hAnsi="Times New Roman" w:cs="Times New Roman"/>
                <w:sz w:val="20"/>
                <w:szCs w:val="20"/>
              </w:rPr>
              <w:t>(ns = 221, 256, &amp; 226)</w:t>
            </w:r>
          </w:p>
        </w:tc>
      </w:tr>
      <w:tr w:rsidR="006E77D9" w:rsidRPr="007228FD" w14:paraId="438DC1C7" w14:textId="77777777" w:rsidTr="006E77D9">
        <w:trPr>
          <w:trHeight w:val="418"/>
        </w:trPr>
        <w:tc>
          <w:tcPr>
            <w:tcW w:w="573" w:type="pct"/>
            <w:vMerge w:val="restart"/>
          </w:tcPr>
          <w:p w14:paraId="39446EB2" w14:textId="77777777" w:rsidR="006E77D9" w:rsidRPr="007228FD" w:rsidRDefault="006E77D9" w:rsidP="006E77D9">
            <w:pPr>
              <w:pStyle w:val="Compact"/>
              <w:rPr>
                <w:rFonts w:ascii="Times New Roman" w:hAnsi="Times New Roman" w:cs="Times New Roman"/>
                <w:b/>
                <w:bCs/>
                <w:sz w:val="20"/>
                <w:szCs w:val="20"/>
              </w:rPr>
            </w:pPr>
            <w:r w:rsidRPr="007228FD">
              <w:rPr>
                <w:rFonts w:ascii="Times New Roman" w:hAnsi="Times New Roman" w:cs="Times New Roman"/>
                <w:b/>
                <w:bCs/>
                <w:sz w:val="20"/>
                <w:szCs w:val="20"/>
              </w:rPr>
              <w:t xml:space="preserve">Built environment </w:t>
            </w:r>
          </w:p>
          <w:p w14:paraId="26565BD8" w14:textId="11576248" w:rsidR="006E77D9" w:rsidRPr="007228FD" w:rsidRDefault="006E77D9" w:rsidP="006E77D9">
            <w:pPr>
              <w:pStyle w:val="Compact"/>
              <w:rPr>
                <w:rFonts w:ascii="Times New Roman" w:hAnsi="Times New Roman" w:cs="Times New Roman"/>
                <w:sz w:val="20"/>
                <w:szCs w:val="20"/>
              </w:rPr>
            </w:pPr>
            <w:r w:rsidRPr="007228FD">
              <w:rPr>
                <w:rFonts w:ascii="Times New Roman" w:hAnsi="Times New Roman" w:cs="Times New Roman"/>
                <w:b/>
                <w:bCs/>
                <w:sz w:val="20"/>
                <w:szCs w:val="20"/>
              </w:rPr>
              <w:t>characteristic</w:t>
            </w:r>
          </w:p>
        </w:tc>
        <w:tc>
          <w:tcPr>
            <w:tcW w:w="110" w:type="pct"/>
          </w:tcPr>
          <w:p w14:paraId="5A0E2D9B" w14:textId="77777777" w:rsidR="006E77D9" w:rsidRPr="007228FD" w:rsidRDefault="006E77D9" w:rsidP="006E77D9">
            <w:pPr>
              <w:pStyle w:val="Compact"/>
              <w:jc w:val="center"/>
              <w:rPr>
                <w:rFonts w:ascii="Times New Roman" w:hAnsi="Times New Roman" w:cs="Times New Roman"/>
                <w:sz w:val="20"/>
                <w:szCs w:val="20"/>
              </w:rPr>
            </w:pPr>
          </w:p>
        </w:tc>
        <w:tc>
          <w:tcPr>
            <w:tcW w:w="428" w:type="pct"/>
            <w:gridSpan w:val="2"/>
          </w:tcPr>
          <w:p w14:paraId="6CF87FBA" w14:textId="77777777" w:rsidR="006E77D9" w:rsidRPr="007228FD" w:rsidRDefault="006E77D9" w:rsidP="006E77D9">
            <w:pPr>
              <w:pStyle w:val="Compact"/>
              <w:jc w:val="center"/>
              <w:rPr>
                <w:rFonts w:ascii="Times New Roman" w:hAnsi="Times New Roman" w:cs="Times New Roman"/>
                <w:i/>
                <w:iCs/>
                <w:sz w:val="20"/>
                <w:szCs w:val="20"/>
              </w:rPr>
            </w:pPr>
          </w:p>
        </w:tc>
        <w:tc>
          <w:tcPr>
            <w:tcW w:w="408" w:type="pct"/>
            <w:tcBorders>
              <w:top w:val="single" w:sz="4" w:space="0" w:color="auto"/>
              <w:bottom w:val="single" w:sz="4" w:space="0" w:color="auto"/>
            </w:tcBorders>
            <w:shd w:val="clear" w:color="auto" w:fill="auto"/>
          </w:tcPr>
          <w:p w14:paraId="1448FC68" w14:textId="77777777" w:rsidR="006E77D9" w:rsidRPr="007228FD" w:rsidRDefault="006E77D9" w:rsidP="006E77D9">
            <w:pPr>
              <w:pStyle w:val="Compact"/>
              <w:jc w:val="center"/>
              <w:rPr>
                <w:rFonts w:ascii="Times New Roman" w:hAnsi="Times New Roman" w:cs="Times New Roman"/>
                <w:sz w:val="20"/>
                <w:szCs w:val="20"/>
              </w:rPr>
            </w:pPr>
            <w:r w:rsidRPr="007228FD">
              <w:rPr>
                <w:rFonts w:ascii="Times New Roman" w:hAnsi="Times New Roman" w:cs="Times New Roman"/>
                <w:i/>
                <w:iCs/>
                <w:sz w:val="20"/>
                <w:szCs w:val="20"/>
              </w:rPr>
              <w:t>b</w:t>
            </w:r>
            <w:r w:rsidRPr="007228FD">
              <w:rPr>
                <w:rFonts w:ascii="Times New Roman" w:hAnsi="Times New Roman" w:cs="Times New Roman"/>
                <w:sz w:val="20"/>
                <w:szCs w:val="20"/>
              </w:rPr>
              <w:t xml:space="preserve"> </w:t>
            </w:r>
          </w:p>
          <w:p w14:paraId="4F07E2BE" w14:textId="77777777" w:rsidR="006E77D9" w:rsidRPr="007228FD" w:rsidRDefault="006E77D9" w:rsidP="006E77D9">
            <w:pPr>
              <w:pStyle w:val="Compact"/>
              <w:jc w:val="center"/>
              <w:rPr>
                <w:rFonts w:ascii="Times New Roman" w:hAnsi="Times New Roman" w:cs="Times New Roman"/>
                <w:sz w:val="20"/>
                <w:szCs w:val="20"/>
              </w:rPr>
            </w:pPr>
            <w:r w:rsidRPr="007228FD">
              <w:rPr>
                <w:rFonts w:ascii="Times New Roman" w:hAnsi="Times New Roman" w:cs="Times New Roman"/>
                <w:sz w:val="20"/>
                <w:szCs w:val="20"/>
              </w:rPr>
              <w:t>(95% CI)</w:t>
            </w:r>
          </w:p>
        </w:tc>
        <w:tc>
          <w:tcPr>
            <w:tcW w:w="376" w:type="pct"/>
            <w:gridSpan w:val="2"/>
            <w:tcBorders>
              <w:top w:val="single" w:sz="4" w:space="0" w:color="auto"/>
              <w:bottom w:val="single" w:sz="4" w:space="0" w:color="auto"/>
            </w:tcBorders>
            <w:shd w:val="clear" w:color="auto" w:fill="auto"/>
          </w:tcPr>
          <w:p w14:paraId="7C927F5E" w14:textId="77777777" w:rsidR="006E77D9" w:rsidRPr="007228FD" w:rsidRDefault="006E77D9" w:rsidP="006E77D9">
            <w:pPr>
              <w:pStyle w:val="Compact"/>
              <w:jc w:val="center"/>
              <w:rPr>
                <w:rFonts w:ascii="Times New Roman" w:hAnsi="Times New Roman" w:cs="Times New Roman"/>
                <w:sz w:val="20"/>
                <w:szCs w:val="20"/>
              </w:rPr>
            </w:pPr>
            <w:r w:rsidRPr="007228FD">
              <w:rPr>
                <w:rFonts w:ascii="Times New Roman" w:hAnsi="Times New Roman" w:cs="Times New Roman"/>
                <w:i/>
                <w:iCs/>
                <w:sz w:val="20"/>
                <w:szCs w:val="20"/>
              </w:rPr>
              <w:t>b</w:t>
            </w:r>
            <w:r w:rsidRPr="007228FD">
              <w:rPr>
                <w:rFonts w:ascii="Times New Roman" w:hAnsi="Times New Roman" w:cs="Times New Roman"/>
                <w:sz w:val="20"/>
                <w:szCs w:val="20"/>
              </w:rPr>
              <w:t xml:space="preserve"> </w:t>
            </w:r>
          </w:p>
          <w:p w14:paraId="1B2D2C04" w14:textId="77777777" w:rsidR="006E77D9" w:rsidRPr="007228FD" w:rsidRDefault="006E77D9" w:rsidP="006E77D9">
            <w:pPr>
              <w:pStyle w:val="Compact"/>
              <w:jc w:val="center"/>
              <w:rPr>
                <w:rFonts w:ascii="Times New Roman" w:hAnsi="Times New Roman" w:cs="Times New Roman"/>
                <w:sz w:val="20"/>
                <w:szCs w:val="20"/>
              </w:rPr>
            </w:pPr>
            <w:r w:rsidRPr="007228FD">
              <w:rPr>
                <w:rFonts w:ascii="Times New Roman" w:hAnsi="Times New Roman" w:cs="Times New Roman"/>
                <w:sz w:val="20"/>
                <w:szCs w:val="20"/>
              </w:rPr>
              <w:t>(95% CI)</w:t>
            </w:r>
          </w:p>
        </w:tc>
        <w:tc>
          <w:tcPr>
            <w:tcW w:w="91" w:type="pct"/>
            <w:shd w:val="clear" w:color="auto" w:fill="auto"/>
          </w:tcPr>
          <w:p w14:paraId="2EFE5A77" w14:textId="77777777" w:rsidR="006E77D9" w:rsidRPr="007228FD" w:rsidRDefault="006E77D9" w:rsidP="006E77D9">
            <w:pPr>
              <w:pStyle w:val="Compact"/>
              <w:jc w:val="center"/>
              <w:rPr>
                <w:rFonts w:ascii="Times New Roman" w:hAnsi="Times New Roman" w:cs="Times New Roman"/>
                <w:sz w:val="20"/>
                <w:szCs w:val="20"/>
              </w:rPr>
            </w:pPr>
          </w:p>
        </w:tc>
        <w:tc>
          <w:tcPr>
            <w:tcW w:w="445" w:type="pct"/>
            <w:gridSpan w:val="2"/>
          </w:tcPr>
          <w:p w14:paraId="6EE145DE" w14:textId="77777777" w:rsidR="006E77D9" w:rsidRPr="007228FD" w:rsidRDefault="006E77D9" w:rsidP="006E77D9">
            <w:pPr>
              <w:pStyle w:val="Compact"/>
              <w:jc w:val="center"/>
              <w:rPr>
                <w:rFonts w:ascii="Times New Roman" w:hAnsi="Times New Roman" w:cs="Times New Roman"/>
                <w:i/>
                <w:iCs/>
                <w:sz w:val="20"/>
                <w:szCs w:val="20"/>
              </w:rPr>
            </w:pPr>
          </w:p>
        </w:tc>
        <w:tc>
          <w:tcPr>
            <w:tcW w:w="410" w:type="pct"/>
            <w:tcBorders>
              <w:top w:val="single" w:sz="4" w:space="0" w:color="auto"/>
              <w:bottom w:val="single" w:sz="4" w:space="0" w:color="auto"/>
            </w:tcBorders>
            <w:shd w:val="clear" w:color="auto" w:fill="auto"/>
          </w:tcPr>
          <w:p w14:paraId="53425028" w14:textId="77777777" w:rsidR="006E77D9" w:rsidRPr="007228FD" w:rsidRDefault="006E77D9" w:rsidP="006E77D9">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3209E7C6" w14:textId="77777777" w:rsidR="006E77D9" w:rsidRPr="007228FD" w:rsidRDefault="006E77D9" w:rsidP="006E77D9">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 (95% CI)</w:t>
            </w:r>
          </w:p>
        </w:tc>
        <w:tc>
          <w:tcPr>
            <w:tcW w:w="441" w:type="pct"/>
            <w:gridSpan w:val="2"/>
            <w:tcBorders>
              <w:top w:val="single" w:sz="4" w:space="0" w:color="auto"/>
              <w:bottom w:val="single" w:sz="4" w:space="0" w:color="auto"/>
            </w:tcBorders>
          </w:tcPr>
          <w:p w14:paraId="410D5738" w14:textId="77777777" w:rsidR="006E77D9" w:rsidRPr="007228FD" w:rsidRDefault="006E77D9" w:rsidP="006E77D9">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37D7D357" w14:textId="77777777" w:rsidR="006E77D9" w:rsidRPr="007228FD" w:rsidRDefault="006E77D9" w:rsidP="006E77D9">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 (95% CI)</w:t>
            </w:r>
          </w:p>
        </w:tc>
        <w:tc>
          <w:tcPr>
            <w:tcW w:w="859" w:type="pct"/>
          </w:tcPr>
          <w:p w14:paraId="6DD37BD5" w14:textId="77777777" w:rsidR="006E77D9" w:rsidRPr="007228FD" w:rsidRDefault="006E77D9" w:rsidP="006E77D9">
            <w:pPr>
              <w:pStyle w:val="Compact"/>
              <w:jc w:val="center"/>
              <w:rPr>
                <w:rFonts w:ascii="Times New Roman" w:hAnsi="Times New Roman" w:cs="Times New Roman"/>
                <w:i/>
                <w:iCs/>
                <w:sz w:val="20"/>
                <w:szCs w:val="20"/>
              </w:rPr>
            </w:pPr>
          </w:p>
        </w:tc>
        <w:tc>
          <w:tcPr>
            <w:tcW w:w="429" w:type="pct"/>
            <w:tcBorders>
              <w:top w:val="single" w:sz="4" w:space="0" w:color="auto"/>
              <w:bottom w:val="single" w:sz="4" w:space="0" w:color="auto"/>
            </w:tcBorders>
          </w:tcPr>
          <w:p w14:paraId="389F0AFB" w14:textId="77777777" w:rsidR="006E77D9" w:rsidRPr="007228FD" w:rsidRDefault="006E77D9" w:rsidP="006E77D9">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22CB9411" w14:textId="487522FD" w:rsidR="006E77D9" w:rsidRPr="007228FD" w:rsidRDefault="006E77D9" w:rsidP="006E77D9">
            <w:pPr>
              <w:pStyle w:val="Compact"/>
              <w:jc w:val="center"/>
              <w:rPr>
                <w:rFonts w:ascii="Times New Roman" w:hAnsi="Times New Roman" w:cs="Times New Roman"/>
                <w:i/>
                <w:iCs/>
                <w:sz w:val="20"/>
                <w:szCs w:val="20"/>
              </w:rPr>
            </w:pPr>
            <w:r w:rsidRPr="007228FD">
              <w:rPr>
                <w:rFonts w:ascii="Times New Roman" w:hAnsi="Times New Roman" w:cs="Times New Roman"/>
                <w:sz w:val="20"/>
                <w:szCs w:val="20"/>
              </w:rPr>
              <w:t xml:space="preserve"> (95% CI)</w:t>
            </w:r>
          </w:p>
        </w:tc>
        <w:tc>
          <w:tcPr>
            <w:tcW w:w="430" w:type="pct"/>
            <w:tcBorders>
              <w:top w:val="single" w:sz="4" w:space="0" w:color="auto"/>
              <w:bottom w:val="single" w:sz="4" w:space="0" w:color="auto"/>
            </w:tcBorders>
          </w:tcPr>
          <w:p w14:paraId="50CC1BA7" w14:textId="77777777" w:rsidR="006E77D9" w:rsidRPr="007228FD" w:rsidRDefault="006E77D9" w:rsidP="006E77D9">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6542824D" w14:textId="414DA40B" w:rsidR="006E77D9" w:rsidRPr="007228FD" w:rsidRDefault="006E77D9" w:rsidP="006E77D9">
            <w:pPr>
              <w:pStyle w:val="Compact"/>
              <w:jc w:val="center"/>
              <w:rPr>
                <w:rFonts w:ascii="Times New Roman" w:hAnsi="Times New Roman" w:cs="Times New Roman"/>
                <w:i/>
                <w:iCs/>
                <w:sz w:val="20"/>
                <w:szCs w:val="20"/>
              </w:rPr>
            </w:pPr>
            <w:r w:rsidRPr="007228FD">
              <w:rPr>
                <w:rFonts w:ascii="Times New Roman" w:hAnsi="Times New Roman" w:cs="Times New Roman"/>
                <w:sz w:val="20"/>
                <w:szCs w:val="20"/>
              </w:rPr>
              <w:t xml:space="preserve"> (95% CI)</w:t>
            </w:r>
          </w:p>
        </w:tc>
      </w:tr>
      <w:tr w:rsidR="006E77D9" w:rsidRPr="007228FD" w14:paraId="0DA58A90" w14:textId="77777777" w:rsidTr="00DA598B">
        <w:trPr>
          <w:gridAfter w:val="4"/>
          <w:wAfter w:w="1873" w:type="pct"/>
          <w:trHeight w:val="418"/>
        </w:trPr>
        <w:tc>
          <w:tcPr>
            <w:tcW w:w="573" w:type="pct"/>
            <w:vMerge/>
          </w:tcPr>
          <w:p w14:paraId="7FBE90B3" w14:textId="21B1B39E" w:rsidR="006E77D9" w:rsidRPr="007228FD" w:rsidRDefault="006E77D9" w:rsidP="00DA598B">
            <w:pPr>
              <w:pStyle w:val="Compact"/>
              <w:rPr>
                <w:rFonts w:ascii="Times New Roman" w:hAnsi="Times New Roman" w:cs="Times New Roman"/>
                <w:sz w:val="20"/>
                <w:szCs w:val="20"/>
              </w:rPr>
            </w:pPr>
          </w:p>
        </w:tc>
        <w:tc>
          <w:tcPr>
            <w:tcW w:w="417" w:type="pct"/>
            <w:gridSpan w:val="2"/>
          </w:tcPr>
          <w:p w14:paraId="4CC231FD" w14:textId="77777777" w:rsidR="006E77D9" w:rsidRPr="007228FD" w:rsidRDefault="006E77D9" w:rsidP="00DA598B">
            <w:pPr>
              <w:pStyle w:val="Compact"/>
              <w:rPr>
                <w:rFonts w:ascii="Times New Roman" w:hAnsi="Times New Roman" w:cs="Times New Roman"/>
                <w:b/>
                <w:bCs/>
                <w:sz w:val="20"/>
                <w:szCs w:val="20"/>
              </w:rPr>
            </w:pPr>
          </w:p>
        </w:tc>
        <w:tc>
          <w:tcPr>
            <w:tcW w:w="859" w:type="pct"/>
            <w:gridSpan w:val="3"/>
          </w:tcPr>
          <w:p w14:paraId="5104A6A1" w14:textId="77777777" w:rsidR="006E77D9" w:rsidRPr="007228FD" w:rsidRDefault="006E77D9" w:rsidP="00DA598B">
            <w:pPr>
              <w:pStyle w:val="Compact"/>
              <w:rPr>
                <w:rFonts w:ascii="Times New Roman" w:hAnsi="Times New Roman" w:cs="Times New Roman"/>
                <w:b/>
                <w:bCs/>
                <w:sz w:val="20"/>
                <w:szCs w:val="20"/>
              </w:rPr>
            </w:pPr>
          </w:p>
        </w:tc>
        <w:tc>
          <w:tcPr>
            <w:tcW w:w="419" w:type="pct"/>
            <w:gridSpan w:val="3"/>
          </w:tcPr>
          <w:p w14:paraId="3A7941A9" w14:textId="77777777" w:rsidR="006E77D9" w:rsidRPr="007228FD" w:rsidRDefault="006E77D9" w:rsidP="00DA598B">
            <w:pPr>
              <w:pStyle w:val="Compact"/>
              <w:rPr>
                <w:rFonts w:ascii="Times New Roman" w:hAnsi="Times New Roman" w:cs="Times New Roman"/>
                <w:b/>
                <w:bCs/>
                <w:sz w:val="20"/>
                <w:szCs w:val="20"/>
              </w:rPr>
            </w:pPr>
          </w:p>
        </w:tc>
        <w:tc>
          <w:tcPr>
            <w:tcW w:w="859" w:type="pct"/>
            <w:gridSpan w:val="3"/>
          </w:tcPr>
          <w:p w14:paraId="58D8BBB2" w14:textId="77777777" w:rsidR="006E77D9" w:rsidRPr="007228FD" w:rsidRDefault="006E77D9" w:rsidP="00DA598B">
            <w:pPr>
              <w:pStyle w:val="Compact"/>
              <w:rPr>
                <w:rFonts w:ascii="Times New Roman" w:hAnsi="Times New Roman" w:cs="Times New Roman"/>
                <w:b/>
                <w:bCs/>
                <w:sz w:val="20"/>
                <w:szCs w:val="20"/>
              </w:rPr>
            </w:pPr>
          </w:p>
        </w:tc>
      </w:tr>
      <w:tr w:rsidR="00DA598B" w:rsidRPr="007228FD" w14:paraId="599F0843" w14:textId="77777777" w:rsidTr="006E77D9">
        <w:trPr>
          <w:trHeight w:val="418"/>
        </w:trPr>
        <w:tc>
          <w:tcPr>
            <w:tcW w:w="573" w:type="pct"/>
          </w:tcPr>
          <w:p w14:paraId="22C16332" w14:textId="77777777" w:rsidR="00DA598B" w:rsidRPr="007228FD" w:rsidRDefault="00DA598B" w:rsidP="00DA598B">
            <w:pPr>
              <w:pStyle w:val="Compact"/>
              <w:rPr>
                <w:rFonts w:ascii="Times New Roman" w:hAnsi="Times New Roman" w:cs="Times New Roman"/>
                <w:sz w:val="20"/>
                <w:szCs w:val="20"/>
              </w:rPr>
            </w:pPr>
            <w:r w:rsidRPr="007228FD">
              <w:rPr>
                <w:rFonts w:ascii="Times New Roman" w:hAnsi="Times New Roman" w:cs="Times New Roman"/>
                <w:sz w:val="20"/>
                <w:szCs w:val="20"/>
              </w:rPr>
              <w:t>Walkability (per 10-unit increase)</w:t>
            </w:r>
          </w:p>
        </w:tc>
        <w:tc>
          <w:tcPr>
            <w:tcW w:w="110" w:type="pct"/>
          </w:tcPr>
          <w:p w14:paraId="7007476F" w14:textId="77777777" w:rsidR="00DA598B" w:rsidRPr="007228FD" w:rsidRDefault="00DA598B" w:rsidP="00DA598B">
            <w:pPr>
              <w:pStyle w:val="Compact"/>
              <w:jc w:val="center"/>
              <w:rPr>
                <w:rFonts w:ascii="Times New Roman" w:hAnsi="Times New Roman" w:cs="Times New Roman"/>
                <w:sz w:val="20"/>
                <w:szCs w:val="20"/>
              </w:rPr>
            </w:pPr>
          </w:p>
        </w:tc>
        <w:tc>
          <w:tcPr>
            <w:tcW w:w="428" w:type="pct"/>
            <w:gridSpan w:val="2"/>
          </w:tcPr>
          <w:p w14:paraId="624C5818"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0.081</w:t>
            </w:r>
          </w:p>
        </w:tc>
        <w:tc>
          <w:tcPr>
            <w:tcW w:w="408" w:type="pct"/>
            <w:shd w:val="clear" w:color="auto" w:fill="auto"/>
          </w:tcPr>
          <w:p w14:paraId="25DC8AC7"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-17.01</w:t>
            </w:r>
          </w:p>
          <w:p w14:paraId="18C4CA03"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(-49.28, 15.25)</w:t>
            </w:r>
          </w:p>
        </w:tc>
        <w:tc>
          <w:tcPr>
            <w:tcW w:w="376" w:type="pct"/>
            <w:gridSpan w:val="2"/>
            <w:shd w:val="clear" w:color="auto" w:fill="auto"/>
          </w:tcPr>
          <w:p w14:paraId="5086A723"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17.56</w:t>
            </w:r>
          </w:p>
          <w:p w14:paraId="58C6BF95"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(-5.40, 40.52)</w:t>
            </w:r>
          </w:p>
        </w:tc>
        <w:tc>
          <w:tcPr>
            <w:tcW w:w="91" w:type="pct"/>
            <w:shd w:val="clear" w:color="auto" w:fill="auto"/>
          </w:tcPr>
          <w:p w14:paraId="5BB0971C" w14:textId="77777777" w:rsidR="00DA598B" w:rsidRPr="007228FD" w:rsidRDefault="00DA598B" w:rsidP="00DA598B">
            <w:pPr>
              <w:pStyle w:val="Compact"/>
              <w:jc w:val="center"/>
              <w:rPr>
                <w:rFonts w:ascii="Times New Roman" w:hAnsi="Times New Roman" w:cs="Times New Roman"/>
                <w:sz w:val="20"/>
                <w:szCs w:val="20"/>
              </w:rPr>
            </w:pPr>
          </w:p>
        </w:tc>
        <w:tc>
          <w:tcPr>
            <w:tcW w:w="445" w:type="pct"/>
            <w:gridSpan w:val="2"/>
          </w:tcPr>
          <w:p w14:paraId="20A2012A"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0.030</w:t>
            </w:r>
          </w:p>
        </w:tc>
        <w:tc>
          <w:tcPr>
            <w:tcW w:w="410" w:type="pct"/>
            <w:shd w:val="clear" w:color="auto" w:fill="auto"/>
          </w:tcPr>
          <w:p w14:paraId="0B550581" w14:textId="77777777" w:rsidR="000A0172" w:rsidRDefault="000A0172" w:rsidP="00DA598B">
            <w:pPr>
              <w:pStyle w:val="Compact"/>
              <w:jc w:val="center"/>
              <w:rPr>
                <w:rFonts w:ascii="Times New Roman" w:hAnsi="Times New Roman" w:cs="Times New Roman"/>
                <w:sz w:val="20"/>
                <w:szCs w:val="20"/>
              </w:rPr>
            </w:pPr>
            <w:r>
              <w:rPr>
                <w:rFonts w:ascii="Times New Roman" w:hAnsi="Times New Roman" w:cs="Times New Roman"/>
                <w:sz w:val="20"/>
                <w:szCs w:val="20"/>
              </w:rPr>
              <w:t>-59.92</w:t>
            </w:r>
          </w:p>
          <w:p w14:paraId="425DD17C" w14:textId="77777777" w:rsidR="009356A7" w:rsidRDefault="000A0172" w:rsidP="00DA598B">
            <w:pPr>
              <w:pStyle w:val="Compact"/>
              <w:jc w:val="center"/>
              <w:rPr>
                <w:rFonts w:ascii="Times New Roman" w:hAnsi="Times New Roman" w:cs="Times New Roman"/>
                <w:sz w:val="20"/>
                <w:szCs w:val="20"/>
              </w:rPr>
            </w:pPr>
            <w:r>
              <w:rPr>
                <w:rFonts w:ascii="Times New Roman" w:hAnsi="Times New Roman" w:cs="Times New Roman"/>
                <w:sz w:val="20"/>
                <w:szCs w:val="20"/>
              </w:rPr>
              <w:t xml:space="preserve"> (-119.47,</w:t>
            </w:r>
          </w:p>
          <w:p w14:paraId="021362A2" w14:textId="334D951A" w:rsidR="00DA598B" w:rsidRPr="007228FD" w:rsidRDefault="000A0172" w:rsidP="00DA598B">
            <w:pPr>
              <w:pStyle w:val="Compact"/>
              <w:jc w:val="center"/>
              <w:rPr>
                <w:rFonts w:ascii="Times New Roman" w:hAnsi="Times New Roman" w:cs="Times New Roman"/>
                <w:sz w:val="20"/>
                <w:szCs w:val="20"/>
              </w:rPr>
            </w:pPr>
            <w:r>
              <w:rPr>
                <w:rFonts w:ascii="Times New Roman" w:hAnsi="Times New Roman" w:cs="Times New Roman"/>
                <w:sz w:val="20"/>
                <w:szCs w:val="20"/>
              </w:rPr>
              <w:t xml:space="preserve"> -0.37)*</w:t>
            </w:r>
            <w:r w:rsidR="00323180">
              <w:rPr>
                <w:rFonts w:ascii="Times New Roman" w:hAnsi="Times New Roman" w:cs="Times New Roman"/>
                <w:sz w:val="20"/>
                <w:szCs w:val="20"/>
              </w:rPr>
              <w:t xml:space="preserve"> </w:t>
            </w:r>
          </w:p>
        </w:tc>
        <w:tc>
          <w:tcPr>
            <w:tcW w:w="441" w:type="pct"/>
            <w:gridSpan w:val="2"/>
          </w:tcPr>
          <w:p w14:paraId="2C2752E2" w14:textId="77777777" w:rsidR="00DA598B" w:rsidRDefault="000A0172" w:rsidP="000A0172">
            <w:pPr>
              <w:pStyle w:val="Compact"/>
              <w:jc w:val="center"/>
              <w:rPr>
                <w:rFonts w:ascii="Times New Roman" w:hAnsi="Times New Roman" w:cs="Times New Roman"/>
                <w:sz w:val="20"/>
                <w:szCs w:val="20"/>
              </w:rPr>
            </w:pPr>
            <w:r>
              <w:rPr>
                <w:rFonts w:ascii="Times New Roman" w:hAnsi="Times New Roman" w:cs="Times New Roman"/>
                <w:sz w:val="20"/>
                <w:szCs w:val="20"/>
              </w:rPr>
              <w:t xml:space="preserve">9.16 </w:t>
            </w:r>
          </w:p>
          <w:p w14:paraId="3CBB8112" w14:textId="47D19D9C" w:rsidR="009356A7" w:rsidRPr="007228FD" w:rsidRDefault="009356A7" w:rsidP="000A0172">
            <w:pPr>
              <w:pStyle w:val="Compact"/>
              <w:jc w:val="center"/>
              <w:rPr>
                <w:rFonts w:ascii="Times New Roman" w:hAnsi="Times New Roman" w:cs="Times New Roman"/>
                <w:sz w:val="20"/>
                <w:szCs w:val="20"/>
              </w:rPr>
            </w:pPr>
            <w:r>
              <w:rPr>
                <w:rFonts w:ascii="Times New Roman" w:hAnsi="Times New Roman" w:cs="Times New Roman"/>
                <w:sz w:val="20"/>
                <w:szCs w:val="20"/>
              </w:rPr>
              <w:t>(</w:t>
            </w:r>
            <w:r w:rsidR="00EA49A7">
              <w:rPr>
                <w:rFonts w:ascii="Times New Roman" w:hAnsi="Times New Roman" w:cs="Times New Roman"/>
                <w:sz w:val="20"/>
                <w:szCs w:val="20"/>
              </w:rPr>
              <w:t>-</w:t>
            </w:r>
            <w:r w:rsidRPr="009356A7">
              <w:rPr>
                <w:rFonts w:ascii="Times New Roman" w:hAnsi="Times New Roman" w:cs="Times New Roman"/>
                <w:sz w:val="20"/>
                <w:szCs w:val="20"/>
              </w:rPr>
              <w:t>10.39 – 28.</w:t>
            </w:r>
            <w:r w:rsidR="00EA49A7">
              <w:rPr>
                <w:rFonts w:ascii="Times New Roman" w:hAnsi="Times New Roman" w:cs="Times New Roman"/>
                <w:sz w:val="20"/>
                <w:szCs w:val="20"/>
              </w:rPr>
              <w:t>67</w:t>
            </w:r>
            <w:r>
              <w:rPr>
                <w:rFonts w:ascii="Times New Roman" w:hAnsi="Times New Roman" w:cs="Times New Roman"/>
                <w:sz w:val="20"/>
                <w:szCs w:val="20"/>
              </w:rPr>
              <w:t>)</w:t>
            </w:r>
          </w:p>
        </w:tc>
        <w:tc>
          <w:tcPr>
            <w:tcW w:w="859" w:type="pct"/>
          </w:tcPr>
          <w:p w14:paraId="00536D6E"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0.162</w:t>
            </w:r>
          </w:p>
          <w:p w14:paraId="1B99CFEF"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0.899</w:t>
            </w:r>
          </w:p>
        </w:tc>
        <w:tc>
          <w:tcPr>
            <w:tcW w:w="859" w:type="pct"/>
            <w:gridSpan w:val="2"/>
          </w:tcPr>
          <w:p w14:paraId="76CAB56D" w14:textId="77777777" w:rsidR="00DA598B" w:rsidRPr="007228FD" w:rsidRDefault="00DA598B" w:rsidP="00DA598B">
            <w:pPr>
              <w:pStyle w:val="Compact"/>
              <w:jc w:val="center"/>
              <w:rPr>
                <w:rFonts w:ascii="Times New Roman" w:hAnsi="Times New Roman" w:cs="Times New Roman"/>
                <w:sz w:val="20"/>
                <w:szCs w:val="20"/>
              </w:rPr>
            </w:pPr>
          </w:p>
        </w:tc>
      </w:tr>
      <w:tr w:rsidR="00DA598B" w:rsidRPr="007228FD" w14:paraId="35CF4E5F" w14:textId="77777777" w:rsidTr="006E77D9">
        <w:trPr>
          <w:trHeight w:val="418"/>
        </w:trPr>
        <w:tc>
          <w:tcPr>
            <w:tcW w:w="573" w:type="pct"/>
          </w:tcPr>
          <w:p w14:paraId="450CE14F" w14:textId="77777777" w:rsidR="00DA598B" w:rsidRPr="007228FD" w:rsidRDefault="00DA598B" w:rsidP="00DA598B">
            <w:pPr>
              <w:pStyle w:val="Compact"/>
              <w:rPr>
                <w:rFonts w:ascii="Times New Roman" w:hAnsi="Times New Roman" w:cs="Times New Roman"/>
                <w:sz w:val="20"/>
                <w:szCs w:val="20"/>
              </w:rPr>
            </w:pPr>
            <w:r w:rsidRPr="007228FD">
              <w:rPr>
                <w:rFonts w:ascii="Times New Roman" w:hAnsi="Times New Roman" w:cs="Times New Roman"/>
                <w:sz w:val="20"/>
                <w:szCs w:val="20"/>
              </w:rPr>
              <w:t>Connectivity</w:t>
            </w:r>
          </w:p>
        </w:tc>
        <w:tc>
          <w:tcPr>
            <w:tcW w:w="110" w:type="pct"/>
          </w:tcPr>
          <w:p w14:paraId="1A2C6DEA" w14:textId="77777777" w:rsidR="00DA598B" w:rsidRPr="007228FD" w:rsidRDefault="00DA598B" w:rsidP="00DA598B">
            <w:pPr>
              <w:pStyle w:val="Compact"/>
              <w:jc w:val="center"/>
              <w:rPr>
                <w:rFonts w:ascii="Times New Roman" w:hAnsi="Times New Roman" w:cs="Times New Roman"/>
                <w:sz w:val="20"/>
                <w:szCs w:val="20"/>
              </w:rPr>
            </w:pPr>
          </w:p>
        </w:tc>
        <w:tc>
          <w:tcPr>
            <w:tcW w:w="428" w:type="pct"/>
            <w:gridSpan w:val="2"/>
          </w:tcPr>
          <w:p w14:paraId="35817829" w14:textId="77777777" w:rsidR="00DA598B" w:rsidRPr="007228FD" w:rsidRDefault="00DA598B" w:rsidP="00DA598B">
            <w:pPr>
              <w:pStyle w:val="Compact"/>
              <w:jc w:val="center"/>
              <w:rPr>
                <w:rFonts w:ascii="Times New Roman" w:hAnsi="Times New Roman" w:cs="Times New Roman"/>
                <w:b/>
                <w:bCs/>
                <w:sz w:val="20"/>
                <w:szCs w:val="20"/>
              </w:rPr>
            </w:pPr>
            <w:r w:rsidRPr="007228FD">
              <w:rPr>
                <w:rFonts w:ascii="Times New Roman" w:hAnsi="Times New Roman" w:cs="Times New Roman"/>
                <w:b/>
                <w:bCs/>
                <w:sz w:val="20"/>
                <w:szCs w:val="20"/>
              </w:rPr>
              <w:t>0.016</w:t>
            </w:r>
          </w:p>
        </w:tc>
        <w:tc>
          <w:tcPr>
            <w:tcW w:w="408" w:type="pct"/>
            <w:shd w:val="clear" w:color="auto" w:fill="auto"/>
          </w:tcPr>
          <w:p w14:paraId="42EB81AE" w14:textId="77777777" w:rsidR="00DA598B" w:rsidRPr="007228FD" w:rsidRDefault="00DA598B" w:rsidP="00DA598B">
            <w:pPr>
              <w:pStyle w:val="Compact"/>
              <w:jc w:val="center"/>
              <w:rPr>
                <w:rFonts w:ascii="Times New Roman" w:hAnsi="Times New Roman" w:cs="Times New Roman"/>
                <w:b/>
                <w:bCs/>
                <w:sz w:val="20"/>
                <w:szCs w:val="20"/>
              </w:rPr>
            </w:pPr>
            <w:r w:rsidRPr="007228FD">
              <w:rPr>
                <w:rFonts w:ascii="Times New Roman" w:hAnsi="Times New Roman" w:cs="Times New Roman"/>
                <w:b/>
                <w:bCs/>
                <w:sz w:val="20"/>
                <w:szCs w:val="20"/>
              </w:rPr>
              <w:t>-3.47*</w:t>
            </w:r>
          </w:p>
          <w:p w14:paraId="5FDAC04F" w14:textId="77777777" w:rsidR="00DA598B" w:rsidRPr="007228FD" w:rsidRDefault="00DA598B" w:rsidP="00DA598B">
            <w:pPr>
              <w:pStyle w:val="Compact"/>
              <w:jc w:val="center"/>
              <w:rPr>
                <w:rFonts w:ascii="Times New Roman" w:hAnsi="Times New Roman" w:cs="Times New Roman"/>
                <w:b/>
                <w:bCs/>
                <w:sz w:val="20"/>
                <w:szCs w:val="20"/>
              </w:rPr>
            </w:pPr>
            <w:r w:rsidRPr="007228FD">
              <w:rPr>
                <w:rFonts w:ascii="Times New Roman" w:hAnsi="Times New Roman" w:cs="Times New Roman"/>
                <w:b/>
                <w:bCs/>
                <w:sz w:val="20"/>
                <w:szCs w:val="20"/>
              </w:rPr>
              <w:t>(-4.87, -2.07)</w:t>
            </w:r>
          </w:p>
        </w:tc>
        <w:tc>
          <w:tcPr>
            <w:tcW w:w="376" w:type="pct"/>
            <w:gridSpan w:val="2"/>
            <w:shd w:val="clear" w:color="auto" w:fill="auto"/>
          </w:tcPr>
          <w:p w14:paraId="66107734" w14:textId="77777777" w:rsidR="00DA598B" w:rsidRPr="007228FD" w:rsidRDefault="00DA598B" w:rsidP="00DA598B">
            <w:pPr>
              <w:pStyle w:val="Compact"/>
              <w:jc w:val="center"/>
              <w:rPr>
                <w:rFonts w:ascii="Times New Roman" w:hAnsi="Times New Roman" w:cs="Times New Roman"/>
                <w:b/>
                <w:bCs/>
                <w:sz w:val="20"/>
                <w:szCs w:val="20"/>
              </w:rPr>
            </w:pPr>
            <w:r w:rsidRPr="007228FD">
              <w:rPr>
                <w:rFonts w:ascii="Times New Roman" w:hAnsi="Times New Roman" w:cs="Times New Roman"/>
                <w:b/>
                <w:bCs/>
                <w:sz w:val="20"/>
                <w:szCs w:val="20"/>
              </w:rPr>
              <w:t xml:space="preserve">-0.03 </w:t>
            </w:r>
          </w:p>
          <w:p w14:paraId="20BA044C" w14:textId="77777777" w:rsidR="00DA598B" w:rsidRPr="007228FD" w:rsidRDefault="00DA598B" w:rsidP="00DA598B">
            <w:pPr>
              <w:pStyle w:val="Compact"/>
              <w:jc w:val="center"/>
              <w:rPr>
                <w:rFonts w:ascii="Times New Roman" w:hAnsi="Times New Roman" w:cs="Times New Roman"/>
                <w:b/>
                <w:bCs/>
                <w:sz w:val="20"/>
                <w:szCs w:val="20"/>
              </w:rPr>
            </w:pPr>
            <w:r w:rsidRPr="007228FD">
              <w:rPr>
                <w:rFonts w:ascii="Times New Roman" w:hAnsi="Times New Roman" w:cs="Times New Roman"/>
                <w:b/>
                <w:bCs/>
                <w:sz w:val="20"/>
                <w:szCs w:val="20"/>
              </w:rPr>
              <w:t>(-2.50, 2.43)</w:t>
            </w:r>
          </w:p>
        </w:tc>
        <w:tc>
          <w:tcPr>
            <w:tcW w:w="91" w:type="pct"/>
            <w:shd w:val="clear" w:color="auto" w:fill="auto"/>
          </w:tcPr>
          <w:p w14:paraId="1B439B7F" w14:textId="77777777" w:rsidR="00DA598B" w:rsidRPr="007228FD" w:rsidRDefault="00DA598B" w:rsidP="00DA598B">
            <w:pPr>
              <w:pStyle w:val="Compact"/>
              <w:jc w:val="center"/>
              <w:rPr>
                <w:rFonts w:ascii="Times New Roman" w:hAnsi="Times New Roman" w:cs="Times New Roman"/>
                <w:b/>
                <w:bCs/>
                <w:sz w:val="20"/>
                <w:szCs w:val="20"/>
              </w:rPr>
            </w:pPr>
          </w:p>
        </w:tc>
        <w:tc>
          <w:tcPr>
            <w:tcW w:w="445" w:type="pct"/>
            <w:gridSpan w:val="2"/>
          </w:tcPr>
          <w:p w14:paraId="0BB12058"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0.491</w:t>
            </w:r>
          </w:p>
        </w:tc>
        <w:tc>
          <w:tcPr>
            <w:tcW w:w="410" w:type="pct"/>
            <w:shd w:val="clear" w:color="auto" w:fill="auto"/>
          </w:tcPr>
          <w:p w14:paraId="25329534" w14:textId="77777777" w:rsidR="00DA598B" w:rsidRPr="007228FD" w:rsidRDefault="00DA598B" w:rsidP="00DA598B">
            <w:pPr>
              <w:pStyle w:val="Compact"/>
              <w:jc w:val="center"/>
              <w:rPr>
                <w:rFonts w:ascii="Times New Roman" w:hAnsi="Times New Roman" w:cs="Times New Roman"/>
                <w:sz w:val="20"/>
                <w:szCs w:val="20"/>
              </w:rPr>
            </w:pPr>
          </w:p>
        </w:tc>
        <w:tc>
          <w:tcPr>
            <w:tcW w:w="441" w:type="pct"/>
            <w:gridSpan w:val="2"/>
          </w:tcPr>
          <w:p w14:paraId="2092BF70" w14:textId="77777777" w:rsidR="00DA598B" w:rsidRPr="007228FD" w:rsidRDefault="00DA598B" w:rsidP="00DA598B">
            <w:pPr>
              <w:pStyle w:val="Compact"/>
              <w:jc w:val="center"/>
              <w:rPr>
                <w:rFonts w:ascii="Times New Roman" w:hAnsi="Times New Roman" w:cs="Times New Roman"/>
                <w:sz w:val="20"/>
                <w:szCs w:val="20"/>
              </w:rPr>
            </w:pPr>
          </w:p>
        </w:tc>
        <w:tc>
          <w:tcPr>
            <w:tcW w:w="859" w:type="pct"/>
          </w:tcPr>
          <w:p w14:paraId="38C6F378"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0.140</w:t>
            </w:r>
          </w:p>
          <w:p w14:paraId="43771CE2"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0.898</w:t>
            </w:r>
          </w:p>
        </w:tc>
        <w:tc>
          <w:tcPr>
            <w:tcW w:w="859" w:type="pct"/>
            <w:gridSpan w:val="2"/>
          </w:tcPr>
          <w:p w14:paraId="4B9BDF38" w14:textId="77777777" w:rsidR="00DA598B" w:rsidRPr="007228FD" w:rsidRDefault="00DA598B" w:rsidP="00DA598B">
            <w:pPr>
              <w:pStyle w:val="Compact"/>
              <w:jc w:val="center"/>
              <w:rPr>
                <w:rFonts w:ascii="Times New Roman" w:hAnsi="Times New Roman" w:cs="Times New Roman"/>
                <w:b/>
                <w:bCs/>
                <w:sz w:val="20"/>
                <w:szCs w:val="20"/>
              </w:rPr>
            </w:pPr>
          </w:p>
        </w:tc>
      </w:tr>
      <w:tr w:rsidR="00DA598B" w:rsidRPr="007228FD" w14:paraId="4431E76F" w14:textId="77777777" w:rsidTr="006E77D9">
        <w:trPr>
          <w:trHeight w:val="418"/>
        </w:trPr>
        <w:tc>
          <w:tcPr>
            <w:tcW w:w="573" w:type="pct"/>
          </w:tcPr>
          <w:p w14:paraId="6CFE62FB" w14:textId="77777777" w:rsidR="00DA598B" w:rsidRPr="007228FD" w:rsidRDefault="00DA598B" w:rsidP="00DA598B">
            <w:pPr>
              <w:pStyle w:val="Compact"/>
              <w:rPr>
                <w:rFonts w:ascii="Times New Roman" w:hAnsi="Times New Roman" w:cs="Times New Roman"/>
                <w:sz w:val="20"/>
                <w:szCs w:val="20"/>
              </w:rPr>
            </w:pPr>
            <w:r w:rsidRPr="007228FD">
              <w:rPr>
                <w:rFonts w:ascii="Times New Roman" w:hAnsi="Times New Roman" w:cs="Times New Roman"/>
                <w:sz w:val="20"/>
                <w:szCs w:val="20"/>
              </w:rPr>
              <w:t xml:space="preserve">Diversity of destinations </w:t>
            </w:r>
          </w:p>
        </w:tc>
        <w:tc>
          <w:tcPr>
            <w:tcW w:w="110" w:type="pct"/>
          </w:tcPr>
          <w:p w14:paraId="76283A88" w14:textId="77777777" w:rsidR="00DA598B" w:rsidRPr="007228FD" w:rsidRDefault="00DA598B" w:rsidP="00DA598B">
            <w:pPr>
              <w:pStyle w:val="Compact"/>
              <w:jc w:val="center"/>
              <w:rPr>
                <w:rFonts w:ascii="Times New Roman" w:hAnsi="Times New Roman" w:cs="Times New Roman"/>
                <w:b/>
                <w:bCs/>
                <w:sz w:val="20"/>
                <w:szCs w:val="20"/>
              </w:rPr>
            </w:pPr>
          </w:p>
        </w:tc>
        <w:tc>
          <w:tcPr>
            <w:tcW w:w="428" w:type="pct"/>
            <w:gridSpan w:val="2"/>
          </w:tcPr>
          <w:p w14:paraId="005A5D49"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0.076</w:t>
            </w:r>
          </w:p>
        </w:tc>
        <w:tc>
          <w:tcPr>
            <w:tcW w:w="408" w:type="pct"/>
            <w:shd w:val="clear" w:color="auto" w:fill="auto"/>
          </w:tcPr>
          <w:p w14:paraId="25B95FF6"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-3.50</w:t>
            </w:r>
          </w:p>
          <w:p w14:paraId="53A31AD0"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(-8.86, 1.86)</w:t>
            </w:r>
          </w:p>
        </w:tc>
        <w:tc>
          <w:tcPr>
            <w:tcW w:w="376" w:type="pct"/>
            <w:gridSpan w:val="2"/>
            <w:shd w:val="clear" w:color="auto" w:fill="auto"/>
          </w:tcPr>
          <w:p w14:paraId="33487980"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2.57</w:t>
            </w:r>
          </w:p>
          <w:p w14:paraId="7E69F877"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 (-1.60, 6.74)</w:t>
            </w:r>
          </w:p>
        </w:tc>
        <w:tc>
          <w:tcPr>
            <w:tcW w:w="91" w:type="pct"/>
            <w:shd w:val="clear" w:color="auto" w:fill="auto"/>
          </w:tcPr>
          <w:p w14:paraId="426DECAF" w14:textId="77777777" w:rsidR="00DA598B" w:rsidRPr="007228FD" w:rsidRDefault="00DA598B" w:rsidP="00DA598B">
            <w:pPr>
              <w:pStyle w:val="Compact"/>
              <w:jc w:val="center"/>
              <w:rPr>
                <w:rFonts w:ascii="Times New Roman" w:hAnsi="Times New Roman" w:cs="Times New Roman"/>
                <w:sz w:val="20"/>
                <w:szCs w:val="20"/>
              </w:rPr>
            </w:pPr>
          </w:p>
        </w:tc>
        <w:tc>
          <w:tcPr>
            <w:tcW w:w="445" w:type="pct"/>
            <w:gridSpan w:val="2"/>
          </w:tcPr>
          <w:p w14:paraId="0E1DCE5E"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&lt; 0.001</w:t>
            </w:r>
          </w:p>
        </w:tc>
        <w:tc>
          <w:tcPr>
            <w:tcW w:w="410" w:type="pct"/>
            <w:shd w:val="clear" w:color="auto" w:fill="auto"/>
          </w:tcPr>
          <w:p w14:paraId="218211D2" w14:textId="77777777" w:rsidR="00EA49A7" w:rsidRDefault="005C1C3D" w:rsidP="00DA598B">
            <w:pPr>
              <w:pStyle w:val="Compact"/>
              <w:jc w:val="center"/>
              <w:rPr>
                <w:rFonts w:ascii="Times New Roman" w:hAnsi="Times New Roman" w:cs="Times New Roman"/>
                <w:sz w:val="20"/>
                <w:szCs w:val="20"/>
              </w:rPr>
            </w:pPr>
            <w:r>
              <w:rPr>
                <w:rFonts w:ascii="Times New Roman" w:hAnsi="Times New Roman" w:cs="Times New Roman"/>
                <w:sz w:val="20"/>
                <w:szCs w:val="20"/>
              </w:rPr>
              <w:t>-15.76</w:t>
            </w:r>
          </w:p>
          <w:p w14:paraId="193D6236" w14:textId="77777777" w:rsidR="006E77D9" w:rsidRDefault="005C1C3D" w:rsidP="00DA598B">
            <w:pPr>
              <w:pStyle w:val="Compact"/>
              <w:jc w:val="center"/>
              <w:rPr>
                <w:rFonts w:ascii="Times New Roman" w:hAnsi="Times New Roman" w:cs="Times New Roman"/>
                <w:sz w:val="20"/>
                <w:szCs w:val="20"/>
              </w:rPr>
            </w:pPr>
            <w:r>
              <w:rPr>
                <w:rFonts w:ascii="Times New Roman" w:hAnsi="Times New Roman" w:cs="Times New Roman"/>
                <w:sz w:val="20"/>
                <w:szCs w:val="20"/>
              </w:rPr>
              <w:t xml:space="preserve"> (-24.37, </w:t>
            </w:r>
          </w:p>
          <w:p w14:paraId="2882A8FE" w14:textId="2B709629" w:rsidR="00DA598B" w:rsidRPr="007228FD" w:rsidRDefault="005C1C3D" w:rsidP="00DA598B">
            <w:pPr>
              <w:pStyle w:val="Compact"/>
              <w:jc w:val="center"/>
              <w:rPr>
                <w:rFonts w:ascii="Times New Roman" w:hAnsi="Times New Roman" w:cs="Times New Roman"/>
                <w:sz w:val="20"/>
                <w:szCs w:val="20"/>
              </w:rPr>
            </w:pPr>
            <w:r>
              <w:rPr>
                <w:rFonts w:ascii="Times New Roman" w:hAnsi="Times New Roman" w:cs="Times New Roman"/>
                <w:sz w:val="20"/>
                <w:szCs w:val="20"/>
              </w:rPr>
              <w:t>-7.15)*</w:t>
            </w:r>
          </w:p>
        </w:tc>
        <w:tc>
          <w:tcPr>
            <w:tcW w:w="441" w:type="pct"/>
            <w:gridSpan w:val="2"/>
          </w:tcPr>
          <w:p w14:paraId="6C14BCCE" w14:textId="77777777" w:rsidR="001C4329" w:rsidRDefault="00EA49A7" w:rsidP="001C4329">
            <w:pPr>
              <w:pStyle w:val="Compact"/>
              <w:jc w:val="center"/>
              <w:rPr>
                <w:rFonts w:ascii="Times New Roman" w:hAnsi="Times New Roman" w:cs="Times New Roman"/>
                <w:sz w:val="20"/>
                <w:szCs w:val="20"/>
              </w:rPr>
            </w:pPr>
            <w:r>
              <w:rPr>
                <w:rFonts w:ascii="Times New Roman" w:hAnsi="Times New Roman" w:cs="Times New Roman"/>
                <w:sz w:val="20"/>
                <w:szCs w:val="20"/>
              </w:rPr>
              <w:t xml:space="preserve">0.96 </w:t>
            </w:r>
          </w:p>
          <w:p w14:paraId="3799DEA2" w14:textId="13CAF48F" w:rsidR="00DA598B" w:rsidRPr="007228FD" w:rsidRDefault="00EA49A7" w:rsidP="001C4329">
            <w:pPr>
              <w:pStyle w:val="Compact"/>
              <w:jc w:val="center"/>
              <w:rPr>
                <w:rFonts w:ascii="Times New Roman" w:hAnsi="Times New Roman" w:cs="Times New Roman"/>
                <w:sz w:val="20"/>
                <w:szCs w:val="20"/>
              </w:rPr>
            </w:pPr>
            <w:r>
              <w:rPr>
                <w:rFonts w:ascii="Times New Roman" w:hAnsi="Times New Roman" w:cs="Times New Roman"/>
                <w:sz w:val="20"/>
                <w:szCs w:val="20"/>
              </w:rPr>
              <w:t>(-</w:t>
            </w:r>
            <w:r w:rsidR="001C4329">
              <w:rPr>
                <w:rFonts w:ascii="Times New Roman" w:hAnsi="Times New Roman" w:cs="Times New Roman"/>
                <w:sz w:val="20"/>
                <w:szCs w:val="20"/>
              </w:rPr>
              <w:t>2.45, 4.38</w:t>
            </w:r>
            <w:r w:rsidR="005C1C3D">
              <w:rPr>
                <w:rFonts w:ascii="Times New Roman" w:hAnsi="Times New Roman" w:cs="Times New Roman"/>
                <w:sz w:val="20"/>
                <w:szCs w:val="20"/>
              </w:rPr>
              <w:t>)</w:t>
            </w:r>
          </w:p>
        </w:tc>
        <w:tc>
          <w:tcPr>
            <w:tcW w:w="859" w:type="pct"/>
          </w:tcPr>
          <w:p w14:paraId="24FEB5D5"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0.311</w:t>
            </w:r>
          </w:p>
          <w:p w14:paraId="5A928312"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0.975</w:t>
            </w:r>
          </w:p>
        </w:tc>
        <w:tc>
          <w:tcPr>
            <w:tcW w:w="859" w:type="pct"/>
            <w:gridSpan w:val="2"/>
          </w:tcPr>
          <w:p w14:paraId="41BB2973" w14:textId="77777777" w:rsidR="00DA598B" w:rsidRPr="007228FD" w:rsidRDefault="00DA598B" w:rsidP="00DA598B">
            <w:pPr>
              <w:pStyle w:val="Compact"/>
              <w:jc w:val="center"/>
              <w:rPr>
                <w:rFonts w:ascii="Times New Roman" w:hAnsi="Times New Roman" w:cs="Times New Roman"/>
                <w:sz w:val="20"/>
                <w:szCs w:val="20"/>
              </w:rPr>
            </w:pPr>
          </w:p>
        </w:tc>
      </w:tr>
      <w:tr w:rsidR="00DA598B" w:rsidRPr="007228FD" w14:paraId="3DD774FA" w14:textId="77777777" w:rsidTr="00340C70">
        <w:trPr>
          <w:trHeight w:val="418"/>
        </w:trPr>
        <w:tc>
          <w:tcPr>
            <w:tcW w:w="573" w:type="pct"/>
            <w:tcBorders>
              <w:bottom w:val="single" w:sz="4" w:space="0" w:color="auto"/>
            </w:tcBorders>
          </w:tcPr>
          <w:p w14:paraId="4988722D" w14:textId="77777777" w:rsidR="00DA598B" w:rsidRPr="007228FD" w:rsidRDefault="00DA598B" w:rsidP="00DA598B">
            <w:pPr>
              <w:pStyle w:val="Compact"/>
              <w:rPr>
                <w:rFonts w:ascii="Times New Roman" w:hAnsi="Times New Roman" w:cs="Times New Roman"/>
                <w:sz w:val="20"/>
                <w:szCs w:val="20"/>
              </w:rPr>
            </w:pPr>
            <w:r w:rsidRPr="007228FD">
              <w:rPr>
                <w:rFonts w:ascii="Times New Roman" w:hAnsi="Times New Roman" w:cs="Times New Roman"/>
                <w:sz w:val="20"/>
                <w:szCs w:val="20"/>
              </w:rPr>
              <w:t>Population count</w:t>
            </w:r>
          </w:p>
        </w:tc>
        <w:tc>
          <w:tcPr>
            <w:tcW w:w="110" w:type="pct"/>
            <w:tcBorders>
              <w:bottom w:val="single" w:sz="4" w:space="0" w:color="auto"/>
            </w:tcBorders>
          </w:tcPr>
          <w:p w14:paraId="129114EC" w14:textId="77777777" w:rsidR="00DA598B" w:rsidRPr="007228FD" w:rsidRDefault="00DA598B" w:rsidP="00DA598B">
            <w:pPr>
              <w:pStyle w:val="Compact"/>
              <w:jc w:val="center"/>
              <w:rPr>
                <w:rFonts w:ascii="Times New Roman" w:hAnsi="Times New Roman" w:cs="Times New Roman"/>
                <w:sz w:val="20"/>
                <w:szCs w:val="20"/>
              </w:rPr>
            </w:pPr>
          </w:p>
        </w:tc>
        <w:tc>
          <w:tcPr>
            <w:tcW w:w="428" w:type="pct"/>
            <w:gridSpan w:val="2"/>
            <w:tcBorders>
              <w:bottom w:val="single" w:sz="4" w:space="0" w:color="auto"/>
            </w:tcBorders>
          </w:tcPr>
          <w:p w14:paraId="62DC5CC7"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0.281</w:t>
            </w:r>
          </w:p>
        </w:tc>
        <w:tc>
          <w:tcPr>
            <w:tcW w:w="408" w:type="pct"/>
            <w:tcBorders>
              <w:bottom w:val="single" w:sz="4" w:space="0" w:color="auto"/>
            </w:tcBorders>
            <w:shd w:val="clear" w:color="auto" w:fill="auto"/>
          </w:tcPr>
          <w:p w14:paraId="3AE01D3A" w14:textId="77777777" w:rsidR="00DA598B" w:rsidRPr="007228FD" w:rsidRDefault="00DA598B" w:rsidP="00DA598B">
            <w:pPr>
              <w:pStyle w:val="Compact"/>
              <w:jc w:val="center"/>
              <w:rPr>
                <w:rFonts w:ascii="Times New Roman" w:hAnsi="Times New Roman" w:cs="Times New Roman"/>
                <w:sz w:val="20"/>
                <w:szCs w:val="20"/>
              </w:rPr>
            </w:pPr>
          </w:p>
        </w:tc>
        <w:tc>
          <w:tcPr>
            <w:tcW w:w="376" w:type="pct"/>
            <w:gridSpan w:val="2"/>
            <w:tcBorders>
              <w:bottom w:val="single" w:sz="4" w:space="0" w:color="auto"/>
            </w:tcBorders>
            <w:shd w:val="clear" w:color="auto" w:fill="auto"/>
          </w:tcPr>
          <w:p w14:paraId="42CE193B" w14:textId="77777777" w:rsidR="00DA598B" w:rsidRPr="007228FD" w:rsidRDefault="00DA598B" w:rsidP="00DA598B">
            <w:pPr>
              <w:pStyle w:val="Compact"/>
              <w:jc w:val="center"/>
              <w:rPr>
                <w:rFonts w:ascii="Times New Roman" w:hAnsi="Times New Roman" w:cs="Times New Roman"/>
                <w:sz w:val="20"/>
                <w:szCs w:val="20"/>
              </w:rPr>
            </w:pPr>
          </w:p>
        </w:tc>
        <w:tc>
          <w:tcPr>
            <w:tcW w:w="91" w:type="pct"/>
            <w:tcBorders>
              <w:bottom w:val="single" w:sz="4" w:space="0" w:color="auto"/>
            </w:tcBorders>
            <w:shd w:val="clear" w:color="auto" w:fill="auto"/>
          </w:tcPr>
          <w:p w14:paraId="77AABA22" w14:textId="77777777" w:rsidR="00DA598B" w:rsidRPr="007228FD" w:rsidRDefault="00DA598B" w:rsidP="00DA598B">
            <w:pPr>
              <w:pStyle w:val="Compact"/>
              <w:jc w:val="center"/>
              <w:rPr>
                <w:rFonts w:ascii="Times New Roman" w:hAnsi="Times New Roman" w:cs="Times New Roman"/>
                <w:sz w:val="20"/>
                <w:szCs w:val="20"/>
              </w:rPr>
            </w:pPr>
          </w:p>
        </w:tc>
        <w:tc>
          <w:tcPr>
            <w:tcW w:w="445" w:type="pct"/>
            <w:gridSpan w:val="2"/>
            <w:tcBorders>
              <w:bottom w:val="single" w:sz="4" w:space="0" w:color="auto"/>
            </w:tcBorders>
          </w:tcPr>
          <w:p w14:paraId="6BB3920D" w14:textId="77777777" w:rsidR="00DA598B" w:rsidRPr="007228FD"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0.109</w:t>
            </w:r>
          </w:p>
        </w:tc>
        <w:tc>
          <w:tcPr>
            <w:tcW w:w="410" w:type="pct"/>
            <w:tcBorders>
              <w:bottom w:val="single" w:sz="4" w:space="0" w:color="auto"/>
            </w:tcBorders>
            <w:shd w:val="clear" w:color="auto" w:fill="auto"/>
          </w:tcPr>
          <w:p w14:paraId="62F6E58C" w14:textId="77777777" w:rsidR="00DA598B" w:rsidRPr="007228FD" w:rsidRDefault="00DA598B" w:rsidP="00DA598B">
            <w:pPr>
              <w:pStyle w:val="Compact"/>
              <w:jc w:val="center"/>
              <w:rPr>
                <w:rFonts w:ascii="Times New Roman" w:hAnsi="Times New Roman" w:cs="Times New Roman"/>
                <w:sz w:val="20"/>
                <w:szCs w:val="20"/>
              </w:rPr>
            </w:pPr>
          </w:p>
        </w:tc>
        <w:tc>
          <w:tcPr>
            <w:tcW w:w="441" w:type="pct"/>
            <w:gridSpan w:val="2"/>
            <w:tcBorders>
              <w:bottom w:val="single" w:sz="4" w:space="0" w:color="auto"/>
            </w:tcBorders>
          </w:tcPr>
          <w:p w14:paraId="34D10A32" w14:textId="77777777" w:rsidR="00DA598B" w:rsidRDefault="00DA598B" w:rsidP="00DA598B">
            <w:pPr>
              <w:pStyle w:val="Compact"/>
              <w:jc w:val="center"/>
              <w:rPr>
                <w:rFonts w:ascii="Times New Roman" w:hAnsi="Times New Roman" w:cs="Times New Roman"/>
                <w:sz w:val="20"/>
                <w:szCs w:val="20"/>
              </w:rPr>
            </w:pPr>
          </w:p>
          <w:p w14:paraId="5280EDF0" w14:textId="77777777" w:rsidR="00DA598B" w:rsidRPr="007228FD" w:rsidRDefault="00DA598B" w:rsidP="00DA598B">
            <w:pPr>
              <w:pStyle w:val="Compact"/>
              <w:jc w:val="center"/>
              <w:rPr>
                <w:rFonts w:ascii="Times New Roman" w:hAnsi="Times New Roman" w:cs="Times New Roman"/>
                <w:sz w:val="20"/>
                <w:szCs w:val="20"/>
              </w:rPr>
            </w:pPr>
          </w:p>
        </w:tc>
        <w:tc>
          <w:tcPr>
            <w:tcW w:w="859" w:type="pct"/>
            <w:tcBorders>
              <w:bottom w:val="single" w:sz="4" w:space="0" w:color="auto"/>
            </w:tcBorders>
          </w:tcPr>
          <w:p w14:paraId="3758992E" w14:textId="77777777" w:rsidR="00DA598B" w:rsidRDefault="00DA598B" w:rsidP="00DA598B">
            <w:pPr>
              <w:pStyle w:val="Compact"/>
              <w:jc w:val="center"/>
              <w:rPr>
                <w:rFonts w:ascii="Times New Roman" w:hAnsi="Times New Roman" w:cs="Times New Roman"/>
                <w:sz w:val="20"/>
                <w:szCs w:val="20"/>
              </w:rPr>
            </w:pPr>
            <w:r w:rsidRPr="007228FD">
              <w:rPr>
                <w:rFonts w:ascii="Times New Roman" w:hAnsi="Times New Roman" w:cs="Times New Roman"/>
                <w:sz w:val="20"/>
                <w:szCs w:val="20"/>
              </w:rPr>
              <w:t>0.237</w:t>
            </w:r>
          </w:p>
          <w:p w14:paraId="3734FEDC" w14:textId="23370DF8" w:rsidR="00B615C9" w:rsidRPr="007228FD" w:rsidRDefault="00B615C9" w:rsidP="00DA598B">
            <w:pPr>
              <w:pStyle w:val="Compact"/>
              <w:jc w:val="center"/>
              <w:rPr>
                <w:rFonts w:ascii="Times New Roman" w:hAnsi="Times New Roman" w:cs="Times New Roman"/>
                <w:sz w:val="20"/>
                <w:szCs w:val="20"/>
              </w:rPr>
            </w:pPr>
            <w:r>
              <w:rPr>
                <w:rFonts w:ascii="Times New Roman" w:hAnsi="Times New Roman" w:cs="Times New Roman"/>
                <w:sz w:val="20"/>
                <w:szCs w:val="20"/>
              </w:rPr>
              <w:t>0.658</w:t>
            </w:r>
          </w:p>
        </w:tc>
        <w:tc>
          <w:tcPr>
            <w:tcW w:w="859" w:type="pct"/>
            <w:gridSpan w:val="2"/>
            <w:tcBorders>
              <w:bottom w:val="single" w:sz="4" w:space="0" w:color="auto"/>
            </w:tcBorders>
          </w:tcPr>
          <w:p w14:paraId="0721FC44" w14:textId="77777777" w:rsidR="00DA598B" w:rsidRPr="007228FD" w:rsidRDefault="00DA598B" w:rsidP="00DA598B">
            <w:pPr>
              <w:pStyle w:val="Compact"/>
              <w:jc w:val="center"/>
              <w:rPr>
                <w:rFonts w:ascii="Times New Roman" w:hAnsi="Times New Roman" w:cs="Times New Roman"/>
                <w:sz w:val="20"/>
                <w:szCs w:val="20"/>
              </w:rPr>
            </w:pPr>
          </w:p>
        </w:tc>
      </w:tr>
      <w:tr w:rsidR="00C05500" w:rsidRPr="007228FD" w14:paraId="2733AF3A" w14:textId="77777777" w:rsidTr="00791D55">
        <w:trPr>
          <w:trHeight w:val="418"/>
        </w:trPr>
        <w:tc>
          <w:tcPr>
            <w:tcW w:w="5000" w:type="pct"/>
            <w:gridSpan w:val="16"/>
            <w:tcBorders>
              <w:top w:val="single" w:sz="4" w:space="0" w:color="auto"/>
            </w:tcBorders>
          </w:tcPr>
          <w:p w14:paraId="57C45B92" w14:textId="524BE4AF" w:rsidR="00BC0782" w:rsidRPr="00141A5F" w:rsidRDefault="00C05500" w:rsidP="00BC0782">
            <w:pPr>
              <w:pStyle w:val="Compact"/>
              <w:rPr>
                <w:rFonts w:ascii="Times New Roman" w:hAnsi="Times New Roman" w:cs="Times New Roman"/>
                <w:sz w:val="20"/>
                <w:szCs w:val="20"/>
              </w:rPr>
            </w:pPr>
            <w:r>
              <w:rPr>
                <w:rFonts w:ascii="Times New Roman" w:hAnsi="Times New Roman" w:cs="Times New Roman"/>
                <w:sz w:val="20"/>
                <w:szCs w:val="20"/>
              </w:rPr>
              <w:t>Note. The cross-sectional analyses were conducted using baseline data.</w:t>
            </w:r>
            <w:r w:rsidR="00BC0782">
              <w:rPr>
                <w:rFonts w:ascii="Times New Roman" w:hAnsi="Times New Roman" w:cs="Times New Roman"/>
                <w:sz w:val="20"/>
                <w:szCs w:val="20"/>
              </w:rPr>
              <w:t xml:space="preserve"> </w:t>
            </w:r>
            <w:r w:rsidR="00BC0782" w:rsidRPr="00141A5F">
              <w:rPr>
                <w:rFonts w:ascii="Times New Roman" w:hAnsi="Times New Roman" w:cs="Times New Roman"/>
                <w:sz w:val="20"/>
                <w:szCs w:val="20"/>
              </w:rPr>
              <w:t xml:space="preserve">Each model included only one of the built environment variables. Overall adjusted models included </w:t>
            </w:r>
            <w:r w:rsidR="00BC0782">
              <w:rPr>
                <w:rFonts w:ascii="Times New Roman" w:hAnsi="Times New Roman" w:cs="Times New Roman"/>
                <w:sz w:val="20"/>
                <w:szCs w:val="20"/>
              </w:rPr>
              <w:t xml:space="preserve">age, sex, </w:t>
            </w:r>
            <w:r w:rsidR="00BC0782" w:rsidRPr="00141A5F">
              <w:rPr>
                <w:rFonts w:ascii="Times New Roman" w:hAnsi="Times New Roman" w:cs="Times New Roman"/>
                <w:sz w:val="20"/>
                <w:szCs w:val="20"/>
              </w:rPr>
              <w:t xml:space="preserve">relationship status, </w:t>
            </w:r>
            <w:r w:rsidR="00BC0782">
              <w:rPr>
                <w:rFonts w:ascii="Times New Roman" w:hAnsi="Times New Roman" w:cs="Times New Roman"/>
                <w:sz w:val="20"/>
                <w:szCs w:val="20"/>
              </w:rPr>
              <w:t xml:space="preserve">presence/absence of </w:t>
            </w:r>
            <w:r w:rsidR="00BC0782" w:rsidRPr="00141A5F">
              <w:rPr>
                <w:rFonts w:ascii="Times New Roman" w:hAnsi="Times New Roman" w:cs="Times New Roman"/>
                <w:sz w:val="20"/>
                <w:szCs w:val="20"/>
              </w:rPr>
              <w:t xml:space="preserve">children at home, </w:t>
            </w:r>
            <w:r w:rsidR="00BC0782">
              <w:rPr>
                <w:rFonts w:ascii="Times New Roman" w:hAnsi="Times New Roman" w:cs="Times New Roman"/>
                <w:sz w:val="20"/>
                <w:szCs w:val="20"/>
              </w:rPr>
              <w:t>and</w:t>
            </w:r>
            <w:r w:rsidR="00BC0782" w:rsidRPr="00141A5F">
              <w:rPr>
                <w:rFonts w:ascii="Times New Roman" w:hAnsi="Times New Roman" w:cs="Times New Roman"/>
                <w:sz w:val="20"/>
                <w:szCs w:val="20"/>
              </w:rPr>
              <w:t xml:space="preserve"> season</w:t>
            </w:r>
            <w:r w:rsidR="00BC0782">
              <w:rPr>
                <w:rFonts w:ascii="Times New Roman" w:hAnsi="Times New Roman" w:cs="Times New Roman"/>
                <w:sz w:val="20"/>
                <w:szCs w:val="20"/>
              </w:rPr>
              <w:t xml:space="preserve"> of survey completion. </w:t>
            </w:r>
            <w:r w:rsidR="00BC0782" w:rsidRPr="00D4011C">
              <w:rPr>
                <w:rFonts w:ascii="Times New Roman" w:hAnsi="Times New Roman" w:cs="Times New Roman"/>
                <w:sz w:val="20"/>
                <w:szCs w:val="20"/>
              </w:rPr>
              <w:t xml:space="preserve">Models with stratum-specific estimates were adjusted for the same covariates and were included in the table wherever the </w:t>
            </w:r>
            <w:r w:rsidR="00BC0782" w:rsidRPr="00D4011C">
              <w:rPr>
                <w:rFonts w:ascii="Times New Roman" w:hAnsi="Times New Roman" w:cs="Times New Roman"/>
                <w:i/>
                <w:iCs/>
                <w:sz w:val="20"/>
                <w:szCs w:val="20"/>
              </w:rPr>
              <w:t xml:space="preserve">P </w:t>
            </w:r>
            <w:r w:rsidR="00BC0782" w:rsidRPr="00D4011C">
              <w:rPr>
                <w:rFonts w:ascii="Times New Roman" w:hAnsi="Times New Roman" w:cs="Times New Roman"/>
                <w:sz w:val="20"/>
                <w:szCs w:val="20"/>
              </w:rPr>
              <w:t>value for the interaction term was less than 0.10 (model estimates from models with statistically significant interaction terms (</w:t>
            </w:r>
            <w:r w:rsidR="00BC0782" w:rsidRPr="00D4011C">
              <w:rPr>
                <w:rFonts w:ascii="Times New Roman" w:hAnsi="Times New Roman" w:cs="Times New Roman"/>
                <w:i/>
                <w:iCs/>
                <w:sz w:val="20"/>
                <w:szCs w:val="20"/>
              </w:rPr>
              <w:t>P</w:t>
            </w:r>
            <w:r w:rsidR="00BC0782" w:rsidRPr="00D4011C">
              <w:rPr>
                <w:rFonts w:ascii="Times New Roman" w:hAnsi="Times New Roman" w:cs="Times New Roman"/>
                <w:sz w:val="20"/>
                <w:szCs w:val="20"/>
              </w:rPr>
              <w:t>&lt;0.05) were bolded</w:t>
            </w:r>
            <w:r w:rsidR="00BC0782">
              <w:rPr>
                <w:rFonts w:ascii="Times New Roman" w:hAnsi="Times New Roman" w:cs="Times New Roman"/>
                <w:sz w:val="20"/>
                <w:szCs w:val="20"/>
              </w:rPr>
              <w:t>)</w:t>
            </w:r>
            <w:r w:rsidR="00BC0782" w:rsidRPr="00D4011C">
              <w:rPr>
                <w:rFonts w:ascii="Times New Roman" w:hAnsi="Times New Roman" w:cs="Times New Roman"/>
                <w:sz w:val="20"/>
                <w:szCs w:val="20"/>
              </w:rPr>
              <w:t xml:space="preserve">. Models testing for effect modification by </w:t>
            </w:r>
            <w:r w:rsidR="00BC0782">
              <w:rPr>
                <w:rFonts w:ascii="Times New Roman" w:hAnsi="Times New Roman" w:cs="Times New Roman"/>
                <w:sz w:val="20"/>
                <w:szCs w:val="20"/>
              </w:rPr>
              <w:t>each of the household</w:t>
            </w:r>
            <w:r w:rsidR="00BC0782" w:rsidRPr="00D4011C">
              <w:rPr>
                <w:rFonts w:ascii="Times New Roman" w:hAnsi="Times New Roman" w:cs="Times New Roman"/>
                <w:sz w:val="20"/>
                <w:szCs w:val="20"/>
              </w:rPr>
              <w:t xml:space="preserve"> income</w:t>
            </w:r>
            <w:r w:rsidR="00BC0782">
              <w:rPr>
                <w:rFonts w:ascii="Times New Roman" w:hAnsi="Times New Roman" w:cs="Times New Roman"/>
                <w:sz w:val="20"/>
                <w:szCs w:val="20"/>
              </w:rPr>
              <w:t xml:space="preserve"> variables </w:t>
            </w:r>
            <w:r w:rsidR="00BC0782" w:rsidRPr="00D4011C">
              <w:rPr>
                <w:rFonts w:ascii="Times New Roman" w:hAnsi="Times New Roman" w:cs="Times New Roman"/>
                <w:sz w:val="20"/>
                <w:szCs w:val="20"/>
              </w:rPr>
              <w:t xml:space="preserve"> were run separately.</w:t>
            </w:r>
          </w:p>
          <w:p w14:paraId="22F9E707" w14:textId="62561A89" w:rsidR="00BC0782" w:rsidRDefault="00BC0782" w:rsidP="00BC0782">
            <w:pPr>
              <w:pStyle w:val="Compact"/>
              <w:rPr>
                <w:rFonts w:ascii="Times New Roman" w:hAnsi="Times New Roman" w:cs="Times New Roman"/>
                <w:sz w:val="20"/>
                <w:szCs w:val="20"/>
              </w:rPr>
            </w:pPr>
            <w:r w:rsidRPr="00332B81">
              <w:rPr>
                <w:rFonts w:ascii="Times New Roman" w:hAnsi="Times New Roman" w:cs="Times New Roman"/>
                <w:sz w:val="20"/>
                <w:szCs w:val="20"/>
                <w:vertAlign w:val="superscript"/>
              </w:rPr>
              <w:t>a</w:t>
            </w:r>
            <w:r w:rsidRPr="00332B81">
              <w:rPr>
                <w:rFonts w:ascii="Times New Roman" w:hAnsi="Times New Roman" w:cs="Times New Roman"/>
                <w:sz w:val="20"/>
                <w:szCs w:val="20"/>
              </w:rPr>
              <w:t>Household low-income status was determined using the 200</w:t>
            </w:r>
            <w:r w:rsidR="00340C70">
              <w:rPr>
                <w:rFonts w:ascii="Times New Roman" w:hAnsi="Times New Roman" w:cs="Times New Roman"/>
                <w:sz w:val="20"/>
                <w:szCs w:val="20"/>
              </w:rPr>
              <w:t>5</w:t>
            </w:r>
            <w:r w:rsidRPr="00332B81">
              <w:rPr>
                <w:rFonts w:ascii="Times New Roman" w:hAnsi="Times New Roman" w:cs="Times New Roman"/>
                <w:sz w:val="20"/>
                <w:szCs w:val="20"/>
              </w:rPr>
              <w:t xml:space="preserve"> median income level for Alberta, estimated from the 2006 Statistics Canada Census.</w:t>
            </w:r>
          </w:p>
          <w:p w14:paraId="64EDEA12" w14:textId="0280C3FD" w:rsidR="00BC0782" w:rsidRDefault="00BC0782" w:rsidP="00BC0782">
            <w:pPr>
              <w:pStyle w:val="Compact"/>
              <w:rPr>
                <w:rFonts w:ascii="Times New Roman" w:hAnsi="Times New Roman" w:cs="Times New Roman"/>
                <w:sz w:val="20"/>
                <w:szCs w:val="20"/>
              </w:rPr>
            </w:pPr>
            <w:r w:rsidRPr="00BC0782">
              <w:rPr>
                <w:rFonts w:ascii="Times New Roman" w:hAnsi="Times New Roman" w:cs="Times New Roman"/>
                <w:sz w:val="20"/>
                <w:szCs w:val="20"/>
                <w:vertAlign w:val="superscript"/>
              </w:rPr>
              <w:t>b</w:t>
            </w:r>
            <w:r>
              <w:rPr>
                <w:rFonts w:ascii="Times New Roman" w:hAnsi="Times New Roman" w:cs="Times New Roman"/>
                <w:sz w:val="20"/>
                <w:szCs w:val="20"/>
              </w:rPr>
              <w:t>Below poverty line stat</w:t>
            </w:r>
            <w:r w:rsidR="004F7623">
              <w:rPr>
                <w:rFonts w:ascii="Times New Roman" w:hAnsi="Times New Roman" w:cs="Times New Roman"/>
                <w:sz w:val="20"/>
                <w:szCs w:val="20"/>
              </w:rPr>
              <w:t xml:space="preserve">us was determined using the </w:t>
            </w:r>
            <w:r w:rsidR="004F7623" w:rsidRPr="004F7623">
              <w:rPr>
                <w:rFonts w:ascii="Times New Roman" w:hAnsi="Times New Roman" w:cs="Times New Roman"/>
                <w:sz w:val="20"/>
                <w:szCs w:val="20"/>
              </w:rPr>
              <w:t>Statistics Canada Market Basket Measure</w:t>
            </w:r>
            <w:r w:rsidR="004F7623">
              <w:rPr>
                <w:rFonts w:ascii="Times New Roman" w:hAnsi="Times New Roman" w:cs="Times New Roman"/>
                <w:sz w:val="20"/>
                <w:szCs w:val="20"/>
              </w:rPr>
              <w:t xml:space="preserve"> f</w:t>
            </w:r>
            <w:r w:rsidR="004F7623" w:rsidRPr="004F7623">
              <w:rPr>
                <w:rFonts w:ascii="Times New Roman" w:hAnsi="Times New Roman" w:cs="Times New Roman"/>
                <w:sz w:val="20"/>
                <w:szCs w:val="20"/>
              </w:rPr>
              <w:t xml:space="preserve">or all urban Alberta regions </w:t>
            </w:r>
            <w:r w:rsidR="004F7623">
              <w:rPr>
                <w:rFonts w:ascii="Times New Roman" w:hAnsi="Times New Roman" w:cs="Times New Roman"/>
                <w:sz w:val="20"/>
                <w:szCs w:val="20"/>
              </w:rPr>
              <w:t xml:space="preserve">(separate cute points were calculated </w:t>
            </w:r>
            <w:r w:rsidR="004F7623" w:rsidRPr="004F7623">
              <w:rPr>
                <w:rFonts w:ascii="Times New Roman" w:hAnsi="Times New Roman" w:cs="Times New Roman"/>
                <w:sz w:val="20"/>
                <w:szCs w:val="20"/>
              </w:rPr>
              <w:t>for each year and household size</w:t>
            </w:r>
          </w:p>
          <w:p w14:paraId="2CAEB0FD" w14:textId="503B75F5" w:rsidR="00BC0782" w:rsidRDefault="004F7623" w:rsidP="00BC0782">
            <w:pPr>
              <w:pStyle w:val="Compact"/>
              <w:rPr>
                <w:rFonts w:ascii="Times New Roman" w:hAnsi="Times New Roman" w:cs="Times New Roman"/>
                <w:sz w:val="20"/>
                <w:szCs w:val="20"/>
              </w:rPr>
            </w:pPr>
            <w:r>
              <w:rPr>
                <w:rFonts w:ascii="Times New Roman" w:hAnsi="Times New Roman" w:cs="Times New Roman"/>
                <w:sz w:val="20"/>
                <w:szCs w:val="20"/>
                <w:vertAlign w:val="superscript"/>
              </w:rPr>
              <w:t>c</w:t>
            </w:r>
            <w:r>
              <w:rPr>
                <w:rFonts w:ascii="Times New Roman" w:hAnsi="Times New Roman" w:cs="Times New Roman"/>
                <w:sz w:val="20"/>
                <w:szCs w:val="20"/>
              </w:rPr>
              <w:t>Income tertiles were created using baseline household income for the sample.</w:t>
            </w:r>
          </w:p>
          <w:p w14:paraId="54FA73A7" w14:textId="50A5B4C6" w:rsidR="00C05500" w:rsidRPr="007228FD" w:rsidRDefault="004F7623" w:rsidP="004F7623">
            <w:pPr>
              <w:pStyle w:val="Compact"/>
              <w:rPr>
                <w:rFonts w:ascii="Times New Roman" w:hAnsi="Times New Roman" w:cs="Times New Roman"/>
                <w:sz w:val="20"/>
                <w:szCs w:val="20"/>
              </w:rPr>
            </w:pPr>
            <w:r w:rsidRPr="00141A5F">
              <w:rPr>
                <w:rFonts w:ascii="Times New Roman" w:hAnsi="Times New Roman" w:cs="Times New Roman"/>
                <w:sz w:val="20"/>
                <w:szCs w:val="20"/>
              </w:rPr>
              <w:t>*</w:t>
            </w:r>
            <w:r w:rsidRPr="00141A5F">
              <w:rPr>
                <w:rFonts w:ascii="Times New Roman" w:hAnsi="Times New Roman" w:cs="Times New Roman"/>
                <w:i/>
                <w:iCs/>
                <w:sz w:val="20"/>
                <w:szCs w:val="20"/>
              </w:rPr>
              <w:t xml:space="preserve">P </w:t>
            </w:r>
            <w:r w:rsidRPr="00141A5F">
              <w:rPr>
                <w:rFonts w:ascii="Times New Roman" w:hAnsi="Times New Roman" w:cs="Times New Roman"/>
                <w:sz w:val="20"/>
                <w:szCs w:val="20"/>
              </w:rPr>
              <w:t>&lt;0.05</w:t>
            </w:r>
          </w:p>
        </w:tc>
      </w:tr>
    </w:tbl>
    <w:tbl>
      <w:tblPr>
        <w:tblStyle w:val="Table"/>
        <w:tblpPr w:leftFromText="180" w:rightFromText="180" w:vertAnchor="page" w:horzAnchor="margin" w:tblpY="1382"/>
        <w:tblW w:w="5000" w:type="pct"/>
        <w:tblLayout w:type="fixed"/>
        <w:tblLook w:val="07E0" w:firstRow="1" w:lastRow="1" w:firstColumn="1" w:lastColumn="1" w:noHBand="1" w:noVBand="1"/>
      </w:tblPr>
      <w:tblGrid>
        <w:gridCol w:w="1484"/>
        <w:gridCol w:w="285"/>
        <w:gridCol w:w="1109"/>
        <w:gridCol w:w="1058"/>
        <w:gridCol w:w="975"/>
        <w:gridCol w:w="236"/>
        <w:gridCol w:w="1244"/>
        <w:gridCol w:w="972"/>
        <w:gridCol w:w="1143"/>
        <w:gridCol w:w="2227"/>
        <w:gridCol w:w="1112"/>
        <w:gridCol w:w="1115"/>
      </w:tblGrid>
      <w:tr w:rsidR="003E7D22" w:rsidRPr="007228FD" w14:paraId="43713544" w14:textId="77777777" w:rsidTr="00791D55">
        <w:trPr>
          <w:trHeight w:val="350"/>
        </w:trPr>
        <w:tc>
          <w:tcPr>
            <w:tcW w:w="5000" w:type="pct"/>
            <w:gridSpan w:val="12"/>
          </w:tcPr>
          <w:bookmarkEnd w:id="2"/>
          <w:p w14:paraId="42D36908" w14:textId="77777777" w:rsidR="003E7D22" w:rsidRPr="007228FD" w:rsidRDefault="003E7D22" w:rsidP="003E7D22">
            <w:pPr>
              <w:contextualSpacing/>
              <w:rPr>
                <w:rFonts w:ascii="Times New Roman" w:hAnsi="Times New Roman" w:cs="Times New Roman"/>
                <w:sz w:val="20"/>
                <w:szCs w:val="20"/>
              </w:rPr>
            </w:pPr>
            <w:r w:rsidRPr="007228FD">
              <w:rPr>
                <w:rFonts w:ascii="Times New Roman" w:hAnsi="Times New Roman" w:cs="Times New Roman"/>
                <w:sz w:val="20"/>
                <w:szCs w:val="20"/>
              </w:rPr>
              <w:lastRenderedPageBreak/>
              <w:t>Table S</w:t>
            </w:r>
            <w:r>
              <w:rPr>
                <w:rFonts w:ascii="Times New Roman" w:hAnsi="Times New Roman" w:cs="Times New Roman"/>
                <w:sz w:val="20"/>
                <w:szCs w:val="20"/>
              </w:rPr>
              <w:t>5</w:t>
            </w:r>
            <w:r w:rsidRPr="007228FD">
              <w:rPr>
                <w:rFonts w:ascii="Times New Roman" w:hAnsi="Times New Roman" w:cs="Times New Roman"/>
                <w:sz w:val="20"/>
                <w:szCs w:val="20"/>
              </w:rPr>
              <w:t xml:space="preserve">: </w:t>
            </w:r>
            <w:r>
              <w:rPr>
                <w:rFonts w:ascii="Times New Roman" w:hAnsi="Times New Roman" w:cs="Times New Roman"/>
                <w:sz w:val="20"/>
                <w:szCs w:val="20"/>
              </w:rPr>
              <w:t>Longitudinal</w:t>
            </w:r>
            <w:r w:rsidRPr="007228FD">
              <w:rPr>
                <w:rFonts w:ascii="Times New Roman" w:hAnsi="Times New Roman" w:cs="Times New Roman"/>
                <w:sz w:val="20"/>
                <w:szCs w:val="20"/>
              </w:rPr>
              <w:t xml:space="preserve"> associations between</w:t>
            </w:r>
            <w:r>
              <w:rPr>
                <w:rFonts w:ascii="Times New Roman" w:hAnsi="Times New Roman" w:cs="Times New Roman"/>
                <w:sz w:val="20"/>
                <w:szCs w:val="20"/>
              </w:rPr>
              <w:t xml:space="preserve"> walkability</w:t>
            </w:r>
            <w:r w:rsidRPr="007228FD">
              <w:rPr>
                <w:rFonts w:ascii="Times New Roman" w:hAnsi="Times New Roman" w:cs="Times New Roman"/>
                <w:sz w:val="20"/>
                <w:szCs w:val="20"/>
              </w:rPr>
              <w:t xml:space="preserve"> and walking, with additional income effect modifiers</w:t>
            </w:r>
          </w:p>
        </w:tc>
      </w:tr>
      <w:tr w:rsidR="003E7D22" w:rsidRPr="007228FD" w14:paraId="4574C55C" w14:textId="77777777" w:rsidTr="003E7D22">
        <w:trPr>
          <w:trHeight w:val="20"/>
        </w:trPr>
        <w:tc>
          <w:tcPr>
            <w:tcW w:w="573" w:type="pct"/>
            <w:tcBorders>
              <w:top w:val="single" w:sz="4" w:space="0" w:color="auto"/>
            </w:tcBorders>
          </w:tcPr>
          <w:p w14:paraId="691557FA" w14:textId="77777777" w:rsidR="003E7D22" w:rsidRPr="007228FD" w:rsidRDefault="003E7D22" w:rsidP="003E7D22">
            <w:pPr>
              <w:pStyle w:val="Compact"/>
              <w:rPr>
                <w:rFonts w:ascii="Times New Roman" w:hAnsi="Times New Roman" w:cs="Times New Roman"/>
                <w:sz w:val="20"/>
                <w:szCs w:val="20"/>
              </w:rPr>
            </w:pPr>
          </w:p>
        </w:tc>
        <w:tc>
          <w:tcPr>
            <w:tcW w:w="110" w:type="pct"/>
            <w:tcBorders>
              <w:top w:val="single" w:sz="4" w:space="0" w:color="auto"/>
            </w:tcBorders>
          </w:tcPr>
          <w:p w14:paraId="72DD0FB2" w14:textId="77777777" w:rsidR="003E7D22" w:rsidRPr="007228FD" w:rsidRDefault="003E7D22" w:rsidP="003E7D22">
            <w:pPr>
              <w:pStyle w:val="Compact"/>
              <w:jc w:val="center"/>
              <w:rPr>
                <w:rFonts w:ascii="Times New Roman" w:hAnsi="Times New Roman" w:cs="Times New Roman"/>
                <w:sz w:val="20"/>
                <w:szCs w:val="20"/>
              </w:rPr>
            </w:pPr>
          </w:p>
        </w:tc>
        <w:tc>
          <w:tcPr>
            <w:tcW w:w="428" w:type="pct"/>
            <w:tcBorders>
              <w:top w:val="single" w:sz="4" w:space="0" w:color="auto"/>
            </w:tcBorders>
          </w:tcPr>
          <w:p w14:paraId="25B025DD" w14:textId="77777777" w:rsidR="003E7D22" w:rsidRPr="007228FD" w:rsidRDefault="003E7D22" w:rsidP="003E7D22">
            <w:pPr>
              <w:pStyle w:val="Compact"/>
              <w:jc w:val="center"/>
              <w:rPr>
                <w:rFonts w:ascii="Times New Roman" w:hAnsi="Times New Roman" w:cs="Times New Roman"/>
                <w:sz w:val="20"/>
                <w:szCs w:val="20"/>
              </w:rPr>
            </w:pPr>
          </w:p>
        </w:tc>
        <w:tc>
          <w:tcPr>
            <w:tcW w:w="784" w:type="pct"/>
            <w:gridSpan w:val="2"/>
            <w:tcBorders>
              <w:top w:val="single" w:sz="4" w:space="0" w:color="auto"/>
              <w:bottom w:val="single" w:sz="4" w:space="0" w:color="auto"/>
            </w:tcBorders>
            <w:shd w:val="clear" w:color="auto" w:fill="auto"/>
          </w:tcPr>
          <w:p w14:paraId="71A94F0C" w14:textId="77777777" w:rsidR="003E7D22" w:rsidRPr="007228FD" w:rsidRDefault="003E7D22"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Income 1</w:t>
            </w:r>
            <w:r w:rsidRPr="00332B81">
              <w:rPr>
                <w:rFonts w:ascii="Times New Roman" w:hAnsi="Times New Roman" w:cs="Times New Roman"/>
                <w:sz w:val="20"/>
                <w:szCs w:val="20"/>
                <w:vertAlign w:val="superscript"/>
              </w:rPr>
              <w:t>a</w:t>
            </w:r>
          </w:p>
        </w:tc>
        <w:tc>
          <w:tcPr>
            <w:tcW w:w="91" w:type="pct"/>
            <w:tcBorders>
              <w:top w:val="single" w:sz="4" w:space="0" w:color="auto"/>
            </w:tcBorders>
            <w:shd w:val="clear" w:color="auto" w:fill="auto"/>
          </w:tcPr>
          <w:p w14:paraId="074A6F4E" w14:textId="77777777" w:rsidR="003E7D22" w:rsidRPr="007228FD" w:rsidRDefault="003E7D22" w:rsidP="003E7D22">
            <w:pPr>
              <w:pStyle w:val="Compact"/>
              <w:jc w:val="center"/>
              <w:rPr>
                <w:rFonts w:ascii="Times New Roman" w:hAnsi="Times New Roman" w:cs="Times New Roman"/>
                <w:sz w:val="20"/>
                <w:szCs w:val="20"/>
              </w:rPr>
            </w:pPr>
          </w:p>
        </w:tc>
        <w:tc>
          <w:tcPr>
            <w:tcW w:w="480" w:type="pct"/>
            <w:tcBorders>
              <w:top w:val="single" w:sz="4" w:space="0" w:color="auto"/>
            </w:tcBorders>
          </w:tcPr>
          <w:p w14:paraId="4D9CC533" w14:textId="77777777" w:rsidR="003E7D22" w:rsidRPr="007228FD" w:rsidRDefault="003E7D22" w:rsidP="003E7D22">
            <w:pPr>
              <w:pStyle w:val="Compact"/>
              <w:jc w:val="center"/>
              <w:rPr>
                <w:rFonts w:ascii="Times New Roman" w:hAnsi="Times New Roman" w:cs="Times New Roman"/>
                <w:sz w:val="20"/>
                <w:szCs w:val="20"/>
              </w:rPr>
            </w:pPr>
          </w:p>
        </w:tc>
        <w:tc>
          <w:tcPr>
            <w:tcW w:w="816" w:type="pct"/>
            <w:gridSpan w:val="2"/>
            <w:tcBorders>
              <w:top w:val="single" w:sz="4" w:space="0" w:color="auto"/>
              <w:bottom w:val="single" w:sz="4" w:space="0" w:color="auto"/>
            </w:tcBorders>
            <w:shd w:val="clear" w:color="auto" w:fill="auto"/>
          </w:tcPr>
          <w:p w14:paraId="12460268" w14:textId="77777777" w:rsidR="003E7D22" w:rsidRPr="007228FD" w:rsidRDefault="003E7D22"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Income 2</w:t>
            </w:r>
            <w:r>
              <w:rPr>
                <w:rFonts w:ascii="Times New Roman" w:hAnsi="Times New Roman" w:cs="Times New Roman"/>
                <w:sz w:val="20"/>
                <w:szCs w:val="20"/>
                <w:vertAlign w:val="superscript"/>
              </w:rPr>
              <w:t>b</w:t>
            </w:r>
          </w:p>
        </w:tc>
        <w:tc>
          <w:tcPr>
            <w:tcW w:w="859" w:type="pct"/>
            <w:tcBorders>
              <w:top w:val="single" w:sz="4" w:space="0" w:color="auto"/>
              <w:bottom w:val="single" w:sz="4" w:space="0" w:color="auto"/>
            </w:tcBorders>
          </w:tcPr>
          <w:p w14:paraId="22D71132" w14:textId="77777777" w:rsidR="003E7D22" w:rsidRPr="007228FD" w:rsidRDefault="003E7D22" w:rsidP="003E7D22">
            <w:pPr>
              <w:pStyle w:val="Compact"/>
              <w:jc w:val="center"/>
              <w:rPr>
                <w:rFonts w:ascii="Times New Roman" w:hAnsi="Times New Roman" w:cs="Times New Roman"/>
                <w:sz w:val="20"/>
                <w:szCs w:val="20"/>
              </w:rPr>
            </w:pPr>
          </w:p>
        </w:tc>
        <w:tc>
          <w:tcPr>
            <w:tcW w:w="859" w:type="pct"/>
            <w:gridSpan w:val="2"/>
            <w:tcBorders>
              <w:top w:val="single" w:sz="4" w:space="0" w:color="auto"/>
              <w:bottom w:val="single" w:sz="4" w:space="0" w:color="auto"/>
            </w:tcBorders>
          </w:tcPr>
          <w:p w14:paraId="2FBB7498" w14:textId="77777777" w:rsidR="003E7D22" w:rsidRPr="007228FD" w:rsidRDefault="003E7D22"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Income 3</w:t>
            </w:r>
            <w:r>
              <w:rPr>
                <w:rFonts w:ascii="Times New Roman" w:hAnsi="Times New Roman" w:cs="Times New Roman"/>
                <w:sz w:val="20"/>
                <w:szCs w:val="20"/>
                <w:vertAlign w:val="superscript"/>
              </w:rPr>
              <w:t>c</w:t>
            </w:r>
          </w:p>
        </w:tc>
      </w:tr>
      <w:tr w:rsidR="00BB12B4" w:rsidRPr="007228FD" w14:paraId="0A83B697" w14:textId="77777777" w:rsidTr="00E72A93">
        <w:trPr>
          <w:trHeight w:val="531"/>
        </w:trPr>
        <w:tc>
          <w:tcPr>
            <w:tcW w:w="573" w:type="pct"/>
          </w:tcPr>
          <w:p w14:paraId="2BC4219B" w14:textId="77777777" w:rsidR="00BB12B4" w:rsidRPr="007228FD" w:rsidRDefault="00BB12B4" w:rsidP="003E7D22">
            <w:pPr>
              <w:pStyle w:val="Compact"/>
              <w:rPr>
                <w:rFonts w:ascii="Times New Roman" w:hAnsi="Times New Roman" w:cs="Times New Roman"/>
                <w:sz w:val="20"/>
                <w:szCs w:val="20"/>
              </w:rPr>
            </w:pPr>
          </w:p>
        </w:tc>
        <w:tc>
          <w:tcPr>
            <w:tcW w:w="110" w:type="pct"/>
            <w:vMerge w:val="restart"/>
          </w:tcPr>
          <w:p w14:paraId="1E4A0037" w14:textId="77777777" w:rsidR="00BB12B4" w:rsidRPr="007228FD" w:rsidRDefault="00BB12B4" w:rsidP="003E7D22">
            <w:pPr>
              <w:pStyle w:val="Compact"/>
              <w:jc w:val="center"/>
              <w:rPr>
                <w:rFonts w:ascii="Times New Roman" w:hAnsi="Times New Roman" w:cs="Times New Roman"/>
                <w:sz w:val="20"/>
                <w:szCs w:val="20"/>
              </w:rPr>
            </w:pPr>
          </w:p>
        </w:tc>
        <w:tc>
          <w:tcPr>
            <w:tcW w:w="428" w:type="pct"/>
            <w:vMerge w:val="restart"/>
          </w:tcPr>
          <w:p w14:paraId="17F70DB5" w14:textId="77777777" w:rsidR="00BB12B4" w:rsidRPr="007228FD"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P-value for interaction</w:t>
            </w:r>
          </w:p>
        </w:tc>
        <w:tc>
          <w:tcPr>
            <w:tcW w:w="408" w:type="pct"/>
            <w:vMerge w:val="restart"/>
            <w:tcBorders>
              <w:top w:val="single" w:sz="4" w:space="0" w:color="auto"/>
            </w:tcBorders>
            <w:shd w:val="clear" w:color="auto" w:fill="auto"/>
          </w:tcPr>
          <w:p w14:paraId="7BD5966B" w14:textId="77777777" w:rsidR="00BB12B4" w:rsidRPr="007228FD"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&lt;60K</w:t>
            </w:r>
          </w:p>
          <w:p w14:paraId="4BF87384" w14:textId="77777777" w:rsidR="00BB12B4" w:rsidRPr="007228FD"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N=204</w:t>
            </w:r>
          </w:p>
        </w:tc>
        <w:tc>
          <w:tcPr>
            <w:tcW w:w="376" w:type="pct"/>
            <w:vMerge w:val="restart"/>
            <w:tcBorders>
              <w:top w:val="single" w:sz="4" w:space="0" w:color="auto"/>
            </w:tcBorders>
            <w:shd w:val="clear" w:color="auto" w:fill="auto"/>
          </w:tcPr>
          <w:p w14:paraId="1574777B" w14:textId="77777777" w:rsidR="00BB12B4" w:rsidRPr="007228FD"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&gt;60K</w:t>
            </w:r>
          </w:p>
          <w:p w14:paraId="30186C12" w14:textId="77777777" w:rsidR="00BB12B4" w:rsidRPr="007228FD"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N=499</w:t>
            </w:r>
          </w:p>
        </w:tc>
        <w:tc>
          <w:tcPr>
            <w:tcW w:w="91" w:type="pct"/>
            <w:vMerge w:val="restart"/>
            <w:shd w:val="clear" w:color="auto" w:fill="auto"/>
          </w:tcPr>
          <w:p w14:paraId="33F6C5D5" w14:textId="77777777" w:rsidR="00BB12B4" w:rsidRPr="007228FD" w:rsidRDefault="00BB12B4" w:rsidP="003E7D22">
            <w:pPr>
              <w:pStyle w:val="Compact"/>
              <w:jc w:val="center"/>
              <w:rPr>
                <w:rFonts w:ascii="Times New Roman" w:hAnsi="Times New Roman" w:cs="Times New Roman"/>
                <w:sz w:val="20"/>
                <w:szCs w:val="20"/>
              </w:rPr>
            </w:pPr>
          </w:p>
        </w:tc>
        <w:tc>
          <w:tcPr>
            <w:tcW w:w="480" w:type="pct"/>
            <w:vMerge w:val="restart"/>
          </w:tcPr>
          <w:p w14:paraId="1D10474F" w14:textId="77777777" w:rsidR="00BB12B4" w:rsidRPr="007228FD"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P-value </w:t>
            </w:r>
          </w:p>
          <w:p w14:paraId="148C6DC1" w14:textId="77777777" w:rsidR="00BB12B4" w:rsidRPr="007228FD"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for interaction</w:t>
            </w:r>
          </w:p>
        </w:tc>
        <w:tc>
          <w:tcPr>
            <w:tcW w:w="375" w:type="pct"/>
            <w:vMerge w:val="restart"/>
            <w:tcBorders>
              <w:top w:val="single" w:sz="4" w:space="0" w:color="auto"/>
            </w:tcBorders>
            <w:shd w:val="clear" w:color="auto" w:fill="auto"/>
          </w:tcPr>
          <w:p w14:paraId="6A5B4699" w14:textId="77777777" w:rsidR="00BB12B4"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Below poverty line </w:t>
            </w:r>
          </w:p>
          <w:p w14:paraId="4AB05258" w14:textId="77777777" w:rsidR="00BB12B4" w:rsidRPr="007228FD" w:rsidRDefault="00BB12B4" w:rsidP="003E7D22">
            <w:pPr>
              <w:pStyle w:val="Compact"/>
              <w:jc w:val="center"/>
              <w:rPr>
                <w:rFonts w:ascii="Times New Roman" w:hAnsi="Times New Roman" w:cs="Times New Roman"/>
                <w:sz w:val="20"/>
                <w:szCs w:val="20"/>
              </w:rPr>
            </w:pPr>
            <w:r>
              <w:rPr>
                <w:rFonts w:ascii="Times New Roman" w:hAnsi="Times New Roman" w:cs="Times New Roman"/>
                <w:sz w:val="20"/>
                <w:szCs w:val="20"/>
              </w:rPr>
              <w:t>(n=24)</w:t>
            </w:r>
          </w:p>
        </w:tc>
        <w:tc>
          <w:tcPr>
            <w:tcW w:w="441" w:type="pct"/>
            <w:vMerge w:val="restart"/>
            <w:tcBorders>
              <w:top w:val="single" w:sz="4" w:space="0" w:color="auto"/>
            </w:tcBorders>
          </w:tcPr>
          <w:p w14:paraId="6953CFFC" w14:textId="77777777" w:rsidR="00BB12B4"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Not below poverty line</w:t>
            </w:r>
          </w:p>
          <w:p w14:paraId="4F5EE477" w14:textId="77777777" w:rsidR="00BB12B4" w:rsidRPr="007228FD" w:rsidRDefault="00BB12B4" w:rsidP="003E7D22">
            <w:pPr>
              <w:pStyle w:val="Compact"/>
              <w:jc w:val="center"/>
              <w:rPr>
                <w:rFonts w:ascii="Times New Roman" w:hAnsi="Times New Roman" w:cs="Times New Roman"/>
                <w:sz w:val="20"/>
                <w:szCs w:val="20"/>
              </w:rPr>
            </w:pPr>
            <w:r>
              <w:rPr>
                <w:rFonts w:ascii="Times New Roman" w:hAnsi="Times New Roman" w:cs="Times New Roman"/>
                <w:sz w:val="20"/>
                <w:szCs w:val="20"/>
              </w:rPr>
              <w:t>(n=679)</w:t>
            </w:r>
          </w:p>
        </w:tc>
        <w:tc>
          <w:tcPr>
            <w:tcW w:w="859" w:type="pct"/>
            <w:vMerge w:val="restart"/>
            <w:tcBorders>
              <w:top w:val="single" w:sz="4" w:space="0" w:color="auto"/>
            </w:tcBorders>
          </w:tcPr>
          <w:p w14:paraId="066F94FB" w14:textId="77777777" w:rsidR="00BB12B4" w:rsidRPr="007228FD"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P-value for </w:t>
            </w:r>
          </w:p>
          <w:p w14:paraId="01B31C4E" w14:textId="77777777" w:rsidR="00BB12B4" w:rsidRPr="007228FD"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interaction</w:t>
            </w:r>
          </w:p>
        </w:tc>
        <w:tc>
          <w:tcPr>
            <w:tcW w:w="859" w:type="pct"/>
            <w:gridSpan w:val="2"/>
            <w:vMerge w:val="restart"/>
            <w:tcBorders>
              <w:top w:val="single" w:sz="4" w:space="0" w:color="auto"/>
            </w:tcBorders>
          </w:tcPr>
          <w:p w14:paraId="4F519BE0" w14:textId="77777777" w:rsidR="00BB12B4" w:rsidRDefault="00BB12B4" w:rsidP="003E7D22">
            <w:pPr>
              <w:pStyle w:val="Compact"/>
              <w:jc w:val="center"/>
              <w:rPr>
                <w:rFonts w:ascii="Times New Roman" w:hAnsi="Times New Roman" w:cs="Times New Roman"/>
                <w:sz w:val="20"/>
                <w:szCs w:val="20"/>
              </w:rPr>
            </w:pPr>
            <w:r w:rsidRPr="007228FD">
              <w:rPr>
                <w:rFonts w:ascii="Times New Roman" w:hAnsi="Times New Roman" w:cs="Times New Roman"/>
                <w:sz w:val="20"/>
                <w:szCs w:val="20"/>
              </w:rPr>
              <w:t>T</w:t>
            </w:r>
            <w:r>
              <w:rPr>
                <w:rFonts w:ascii="Times New Roman" w:hAnsi="Times New Roman" w:cs="Times New Roman"/>
                <w:sz w:val="20"/>
                <w:szCs w:val="20"/>
              </w:rPr>
              <w:t>ertile 1, Tertile, 2, and Tertile 3 (REF)</w:t>
            </w:r>
          </w:p>
          <w:p w14:paraId="08D5BB6B" w14:textId="77777777" w:rsidR="00BB12B4" w:rsidRPr="007228FD" w:rsidRDefault="00BB12B4" w:rsidP="003E7D22">
            <w:pPr>
              <w:pStyle w:val="Compact"/>
              <w:jc w:val="center"/>
              <w:rPr>
                <w:rFonts w:ascii="Times New Roman" w:hAnsi="Times New Roman" w:cs="Times New Roman"/>
                <w:sz w:val="20"/>
                <w:szCs w:val="20"/>
              </w:rPr>
            </w:pPr>
            <w:r>
              <w:rPr>
                <w:rFonts w:ascii="Times New Roman" w:hAnsi="Times New Roman" w:cs="Times New Roman"/>
                <w:sz w:val="20"/>
                <w:szCs w:val="20"/>
              </w:rPr>
              <w:t>(ns = 221, 256, &amp; 226)</w:t>
            </w:r>
          </w:p>
        </w:tc>
      </w:tr>
      <w:tr w:rsidR="00BB12B4" w:rsidRPr="007228FD" w14:paraId="340B4193" w14:textId="77777777" w:rsidTr="00E72A93">
        <w:trPr>
          <w:trHeight w:val="530"/>
        </w:trPr>
        <w:tc>
          <w:tcPr>
            <w:tcW w:w="573" w:type="pct"/>
            <w:vMerge w:val="restart"/>
          </w:tcPr>
          <w:p w14:paraId="484D8AE3" w14:textId="0FEBDAF9" w:rsidR="00BB12B4" w:rsidRPr="007228FD" w:rsidRDefault="00BB12B4" w:rsidP="00B35672">
            <w:pPr>
              <w:pStyle w:val="Compact"/>
              <w:rPr>
                <w:rFonts w:ascii="Times New Roman" w:hAnsi="Times New Roman" w:cs="Times New Roman"/>
                <w:sz w:val="20"/>
                <w:szCs w:val="20"/>
              </w:rPr>
            </w:pPr>
            <w:r w:rsidRPr="00AC2B38">
              <w:rPr>
                <w:rFonts w:ascii="Times New Roman" w:hAnsi="Times New Roman" w:cs="Times New Roman"/>
                <w:b/>
                <w:bCs/>
                <w:sz w:val="20"/>
                <w:szCs w:val="20"/>
              </w:rPr>
              <w:t>Change in built environment</w:t>
            </w:r>
            <w:r>
              <w:rPr>
                <w:rFonts w:ascii="Times New Roman" w:hAnsi="Times New Roman" w:cs="Times New Roman"/>
                <w:b/>
                <w:bCs/>
                <w:sz w:val="20"/>
                <w:szCs w:val="20"/>
              </w:rPr>
              <w:t xml:space="preserve"> characteristics </w:t>
            </w:r>
            <w:r w:rsidRPr="00AC2B38">
              <w:rPr>
                <w:rFonts w:ascii="Times New Roman" w:hAnsi="Times New Roman" w:cs="Times New Roman"/>
                <w:b/>
                <w:bCs/>
                <w:sz w:val="20"/>
                <w:szCs w:val="20"/>
              </w:rPr>
              <w:t>(baseline to follow up)</w:t>
            </w:r>
          </w:p>
        </w:tc>
        <w:tc>
          <w:tcPr>
            <w:tcW w:w="110" w:type="pct"/>
            <w:vMerge/>
          </w:tcPr>
          <w:p w14:paraId="61D613B5" w14:textId="77777777" w:rsidR="00BB12B4" w:rsidRPr="007228FD" w:rsidRDefault="00BB12B4" w:rsidP="003E7D22">
            <w:pPr>
              <w:pStyle w:val="Compact"/>
              <w:jc w:val="center"/>
              <w:rPr>
                <w:rFonts w:ascii="Times New Roman" w:hAnsi="Times New Roman" w:cs="Times New Roman"/>
                <w:sz w:val="20"/>
                <w:szCs w:val="20"/>
              </w:rPr>
            </w:pPr>
          </w:p>
        </w:tc>
        <w:tc>
          <w:tcPr>
            <w:tcW w:w="428" w:type="pct"/>
            <w:vMerge/>
          </w:tcPr>
          <w:p w14:paraId="6CBF0083" w14:textId="77777777" w:rsidR="00BB12B4" w:rsidRPr="007228FD" w:rsidRDefault="00BB12B4" w:rsidP="003E7D22">
            <w:pPr>
              <w:pStyle w:val="Compact"/>
              <w:jc w:val="center"/>
              <w:rPr>
                <w:rFonts w:ascii="Times New Roman" w:hAnsi="Times New Roman" w:cs="Times New Roman"/>
                <w:sz w:val="20"/>
                <w:szCs w:val="20"/>
              </w:rPr>
            </w:pPr>
          </w:p>
        </w:tc>
        <w:tc>
          <w:tcPr>
            <w:tcW w:w="408" w:type="pct"/>
            <w:vMerge/>
            <w:tcBorders>
              <w:bottom w:val="single" w:sz="4" w:space="0" w:color="auto"/>
            </w:tcBorders>
            <w:shd w:val="clear" w:color="auto" w:fill="auto"/>
          </w:tcPr>
          <w:p w14:paraId="768381CB" w14:textId="77777777" w:rsidR="00BB12B4" w:rsidRPr="007228FD" w:rsidRDefault="00BB12B4" w:rsidP="003E7D22">
            <w:pPr>
              <w:pStyle w:val="Compact"/>
              <w:jc w:val="center"/>
              <w:rPr>
                <w:rFonts w:ascii="Times New Roman" w:hAnsi="Times New Roman" w:cs="Times New Roman"/>
                <w:sz w:val="20"/>
                <w:szCs w:val="20"/>
              </w:rPr>
            </w:pPr>
          </w:p>
        </w:tc>
        <w:tc>
          <w:tcPr>
            <w:tcW w:w="376" w:type="pct"/>
            <w:vMerge/>
            <w:tcBorders>
              <w:bottom w:val="single" w:sz="4" w:space="0" w:color="auto"/>
            </w:tcBorders>
            <w:shd w:val="clear" w:color="auto" w:fill="auto"/>
          </w:tcPr>
          <w:p w14:paraId="2E1751A4" w14:textId="77777777" w:rsidR="00BB12B4" w:rsidRPr="007228FD" w:rsidRDefault="00BB12B4" w:rsidP="003E7D22">
            <w:pPr>
              <w:pStyle w:val="Compact"/>
              <w:jc w:val="center"/>
              <w:rPr>
                <w:rFonts w:ascii="Times New Roman" w:hAnsi="Times New Roman" w:cs="Times New Roman"/>
                <w:sz w:val="20"/>
                <w:szCs w:val="20"/>
              </w:rPr>
            </w:pPr>
          </w:p>
        </w:tc>
        <w:tc>
          <w:tcPr>
            <w:tcW w:w="91" w:type="pct"/>
            <w:vMerge/>
            <w:shd w:val="clear" w:color="auto" w:fill="auto"/>
          </w:tcPr>
          <w:p w14:paraId="4FA3D506" w14:textId="77777777" w:rsidR="00BB12B4" w:rsidRPr="007228FD" w:rsidRDefault="00BB12B4" w:rsidP="003E7D22">
            <w:pPr>
              <w:pStyle w:val="Compact"/>
              <w:jc w:val="center"/>
              <w:rPr>
                <w:rFonts w:ascii="Times New Roman" w:hAnsi="Times New Roman" w:cs="Times New Roman"/>
                <w:sz w:val="20"/>
                <w:szCs w:val="20"/>
              </w:rPr>
            </w:pPr>
          </w:p>
        </w:tc>
        <w:tc>
          <w:tcPr>
            <w:tcW w:w="480" w:type="pct"/>
            <w:vMerge/>
          </w:tcPr>
          <w:p w14:paraId="5B3015DA" w14:textId="77777777" w:rsidR="00BB12B4" w:rsidRPr="007228FD" w:rsidRDefault="00BB12B4" w:rsidP="003E7D22">
            <w:pPr>
              <w:pStyle w:val="Compact"/>
              <w:jc w:val="center"/>
              <w:rPr>
                <w:rFonts w:ascii="Times New Roman" w:hAnsi="Times New Roman" w:cs="Times New Roman"/>
                <w:sz w:val="20"/>
                <w:szCs w:val="20"/>
              </w:rPr>
            </w:pPr>
          </w:p>
        </w:tc>
        <w:tc>
          <w:tcPr>
            <w:tcW w:w="375" w:type="pct"/>
            <w:vMerge/>
            <w:tcBorders>
              <w:bottom w:val="single" w:sz="4" w:space="0" w:color="auto"/>
            </w:tcBorders>
            <w:shd w:val="clear" w:color="auto" w:fill="auto"/>
          </w:tcPr>
          <w:p w14:paraId="5EC341C2" w14:textId="77777777" w:rsidR="00BB12B4" w:rsidRPr="007228FD" w:rsidRDefault="00BB12B4" w:rsidP="003E7D22">
            <w:pPr>
              <w:pStyle w:val="Compact"/>
              <w:jc w:val="center"/>
              <w:rPr>
                <w:rFonts w:ascii="Times New Roman" w:hAnsi="Times New Roman" w:cs="Times New Roman"/>
                <w:sz w:val="20"/>
                <w:szCs w:val="20"/>
              </w:rPr>
            </w:pPr>
          </w:p>
        </w:tc>
        <w:tc>
          <w:tcPr>
            <w:tcW w:w="441" w:type="pct"/>
            <w:vMerge/>
            <w:tcBorders>
              <w:bottom w:val="single" w:sz="4" w:space="0" w:color="auto"/>
            </w:tcBorders>
          </w:tcPr>
          <w:p w14:paraId="03BE8918" w14:textId="77777777" w:rsidR="00BB12B4" w:rsidRPr="007228FD" w:rsidRDefault="00BB12B4" w:rsidP="003E7D22">
            <w:pPr>
              <w:pStyle w:val="Compact"/>
              <w:jc w:val="center"/>
              <w:rPr>
                <w:rFonts w:ascii="Times New Roman" w:hAnsi="Times New Roman" w:cs="Times New Roman"/>
                <w:sz w:val="20"/>
                <w:szCs w:val="20"/>
              </w:rPr>
            </w:pPr>
          </w:p>
        </w:tc>
        <w:tc>
          <w:tcPr>
            <w:tcW w:w="859" w:type="pct"/>
            <w:vMerge/>
          </w:tcPr>
          <w:p w14:paraId="3F9E1A7C" w14:textId="77777777" w:rsidR="00BB12B4" w:rsidRPr="007228FD" w:rsidRDefault="00BB12B4" w:rsidP="003E7D22">
            <w:pPr>
              <w:pStyle w:val="Compact"/>
              <w:jc w:val="center"/>
              <w:rPr>
                <w:rFonts w:ascii="Times New Roman" w:hAnsi="Times New Roman" w:cs="Times New Roman"/>
                <w:sz w:val="20"/>
                <w:szCs w:val="20"/>
              </w:rPr>
            </w:pPr>
          </w:p>
        </w:tc>
        <w:tc>
          <w:tcPr>
            <w:tcW w:w="859" w:type="pct"/>
            <w:gridSpan w:val="2"/>
            <w:vMerge/>
            <w:tcBorders>
              <w:bottom w:val="single" w:sz="4" w:space="0" w:color="auto"/>
            </w:tcBorders>
          </w:tcPr>
          <w:p w14:paraId="2F6AECCD" w14:textId="77777777" w:rsidR="00BB12B4" w:rsidRPr="007228FD" w:rsidRDefault="00BB12B4" w:rsidP="003E7D22">
            <w:pPr>
              <w:pStyle w:val="Compact"/>
              <w:jc w:val="center"/>
              <w:rPr>
                <w:rFonts w:ascii="Times New Roman" w:hAnsi="Times New Roman" w:cs="Times New Roman"/>
                <w:sz w:val="20"/>
                <w:szCs w:val="20"/>
              </w:rPr>
            </w:pPr>
          </w:p>
        </w:tc>
      </w:tr>
      <w:tr w:rsidR="00BB12B4" w:rsidRPr="007228FD" w14:paraId="3F38F11C" w14:textId="77777777" w:rsidTr="00CF2E5A">
        <w:trPr>
          <w:trHeight w:val="418"/>
        </w:trPr>
        <w:tc>
          <w:tcPr>
            <w:tcW w:w="573" w:type="pct"/>
            <w:vMerge/>
          </w:tcPr>
          <w:p w14:paraId="7A00739A" w14:textId="47E3F99D" w:rsidR="00BB12B4" w:rsidRPr="007228FD" w:rsidRDefault="00BB12B4" w:rsidP="00CF2E5A">
            <w:pPr>
              <w:pStyle w:val="Compact"/>
              <w:rPr>
                <w:rFonts w:ascii="Times New Roman" w:hAnsi="Times New Roman" w:cs="Times New Roman"/>
                <w:sz w:val="20"/>
                <w:szCs w:val="20"/>
              </w:rPr>
            </w:pPr>
          </w:p>
        </w:tc>
        <w:tc>
          <w:tcPr>
            <w:tcW w:w="110" w:type="pct"/>
          </w:tcPr>
          <w:p w14:paraId="7E5FD659" w14:textId="77777777" w:rsidR="00BB12B4" w:rsidRPr="007228FD" w:rsidRDefault="00BB12B4" w:rsidP="006E77D9">
            <w:pPr>
              <w:pStyle w:val="Compact"/>
              <w:jc w:val="center"/>
              <w:rPr>
                <w:rFonts w:ascii="Times New Roman" w:hAnsi="Times New Roman" w:cs="Times New Roman"/>
                <w:sz w:val="20"/>
                <w:szCs w:val="20"/>
              </w:rPr>
            </w:pPr>
          </w:p>
        </w:tc>
        <w:tc>
          <w:tcPr>
            <w:tcW w:w="428" w:type="pct"/>
          </w:tcPr>
          <w:p w14:paraId="3DAF1AD4" w14:textId="77777777" w:rsidR="00BB12B4" w:rsidRPr="007228FD" w:rsidRDefault="00BB12B4" w:rsidP="006E77D9">
            <w:pPr>
              <w:pStyle w:val="Compact"/>
              <w:jc w:val="center"/>
              <w:rPr>
                <w:rFonts w:ascii="Times New Roman" w:hAnsi="Times New Roman" w:cs="Times New Roman"/>
                <w:i/>
                <w:iCs/>
                <w:sz w:val="20"/>
                <w:szCs w:val="20"/>
              </w:rPr>
            </w:pPr>
          </w:p>
        </w:tc>
        <w:tc>
          <w:tcPr>
            <w:tcW w:w="408" w:type="pct"/>
            <w:tcBorders>
              <w:top w:val="single" w:sz="4" w:space="0" w:color="auto"/>
              <w:bottom w:val="single" w:sz="4" w:space="0" w:color="auto"/>
            </w:tcBorders>
            <w:shd w:val="clear" w:color="auto" w:fill="auto"/>
          </w:tcPr>
          <w:p w14:paraId="01A512A8" w14:textId="77777777" w:rsidR="00BB12B4" w:rsidRPr="007228FD" w:rsidRDefault="00BB12B4" w:rsidP="006E77D9">
            <w:pPr>
              <w:pStyle w:val="Compact"/>
              <w:jc w:val="center"/>
              <w:rPr>
                <w:rFonts w:ascii="Times New Roman" w:hAnsi="Times New Roman" w:cs="Times New Roman"/>
                <w:sz w:val="20"/>
                <w:szCs w:val="20"/>
              </w:rPr>
            </w:pPr>
            <w:r w:rsidRPr="007228FD">
              <w:rPr>
                <w:rFonts w:ascii="Times New Roman" w:hAnsi="Times New Roman" w:cs="Times New Roman"/>
                <w:i/>
                <w:iCs/>
                <w:sz w:val="20"/>
                <w:szCs w:val="20"/>
              </w:rPr>
              <w:t>b</w:t>
            </w:r>
            <w:r w:rsidRPr="007228FD">
              <w:rPr>
                <w:rFonts w:ascii="Times New Roman" w:hAnsi="Times New Roman" w:cs="Times New Roman"/>
                <w:sz w:val="20"/>
                <w:szCs w:val="20"/>
              </w:rPr>
              <w:t xml:space="preserve"> </w:t>
            </w:r>
          </w:p>
          <w:p w14:paraId="34C97021" w14:textId="77777777" w:rsidR="00BB12B4" w:rsidRPr="007228FD" w:rsidRDefault="00BB12B4" w:rsidP="006E77D9">
            <w:pPr>
              <w:pStyle w:val="Compact"/>
              <w:jc w:val="center"/>
              <w:rPr>
                <w:rFonts w:ascii="Times New Roman" w:hAnsi="Times New Roman" w:cs="Times New Roman"/>
                <w:sz w:val="20"/>
                <w:szCs w:val="20"/>
              </w:rPr>
            </w:pPr>
            <w:r w:rsidRPr="007228FD">
              <w:rPr>
                <w:rFonts w:ascii="Times New Roman" w:hAnsi="Times New Roman" w:cs="Times New Roman"/>
                <w:sz w:val="20"/>
                <w:szCs w:val="20"/>
              </w:rPr>
              <w:t>(95% CI)</w:t>
            </w:r>
          </w:p>
        </w:tc>
        <w:tc>
          <w:tcPr>
            <w:tcW w:w="376" w:type="pct"/>
            <w:tcBorders>
              <w:top w:val="single" w:sz="4" w:space="0" w:color="auto"/>
              <w:bottom w:val="single" w:sz="4" w:space="0" w:color="auto"/>
            </w:tcBorders>
            <w:shd w:val="clear" w:color="auto" w:fill="auto"/>
          </w:tcPr>
          <w:p w14:paraId="2EDF6534" w14:textId="77777777" w:rsidR="00BB12B4" w:rsidRPr="007228FD" w:rsidRDefault="00BB12B4" w:rsidP="006E77D9">
            <w:pPr>
              <w:pStyle w:val="Compact"/>
              <w:jc w:val="center"/>
              <w:rPr>
                <w:rFonts w:ascii="Times New Roman" w:hAnsi="Times New Roman" w:cs="Times New Roman"/>
                <w:sz w:val="20"/>
                <w:szCs w:val="20"/>
              </w:rPr>
            </w:pPr>
            <w:r w:rsidRPr="007228FD">
              <w:rPr>
                <w:rFonts w:ascii="Times New Roman" w:hAnsi="Times New Roman" w:cs="Times New Roman"/>
                <w:i/>
                <w:iCs/>
                <w:sz w:val="20"/>
                <w:szCs w:val="20"/>
              </w:rPr>
              <w:t>b</w:t>
            </w:r>
            <w:r w:rsidRPr="007228FD">
              <w:rPr>
                <w:rFonts w:ascii="Times New Roman" w:hAnsi="Times New Roman" w:cs="Times New Roman"/>
                <w:sz w:val="20"/>
                <w:szCs w:val="20"/>
              </w:rPr>
              <w:t xml:space="preserve"> </w:t>
            </w:r>
          </w:p>
          <w:p w14:paraId="4B3A383F" w14:textId="77777777" w:rsidR="00BB12B4" w:rsidRPr="007228FD" w:rsidRDefault="00BB12B4" w:rsidP="006E77D9">
            <w:pPr>
              <w:pStyle w:val="Compact"/>
              <w:jc w:val="center"/>
              <w:rPr>
                <w:rFonts w:ascii="Times New Roman" w:hAnsi="Times New Roman" w:cs="Times New Roman"/>
                <w:sz w:val="20"/>
                <w:szCs w:val="20"/>
              </w:rPr>
            </w:pPr>
            <w:r w:rsidRPr="007228FD">
              <w:rPr>
                <w:rFonts w:ascii="Times New Roman" w:hAnsi="Times New Roman" w:cs="Times New Roman"/>
                <w:sz w:val="20"/>
                <w:szCs w:val="20"/>
              </w:rPr>
              <w:t>(95% CI)</w:t>
            </w:r>
          </w:p>
        </w:tc>
        <w:tc>
          <w:tcPr>
            <w:tcW w:w="91" w:type="pct"/>
            <w:shd w:val="clear" w:color="auto" w:fill="auto"/>
          </w:tcPr>
          <w:p w14:paraId="138C9B80" w14:textId="77777777" w:rsidR="00BB12B4" w:rsidRPr="007228FD" w:rsidRDefault="00BB12B4" w:rsidP="006E77D9">
            <w:pPr>
              <w:pStyle w:val="Compact"/>
              <w:jc w:val="center"/>
              <w:rPr>
                <w:rFonts w:ascii="Times New Roman" w:hAnsi="Times New Roman" w:cs="Times New Roman"/>
                <w:sz w:val="20"/>
                <w:szCs w:val="20"/>
              </w:rPr>
            </w:pPr>
          </w:p>
        </w:tc>
        <w:tc>
          <w:tcPr>
            <w:tcW w:w="480" w:type="pct"/>
          </w:tcPr>
          <w:p w14:paraId="143627C3" w14:textId="77777777" w:rsidR="00BB12B4" w:rsidRPr="007228FD" w:rsidRDefault="00BB12B4" w:rsidP="006E77D9">
            <w:pPr>
              <w:pStyle w:val="Compact"/>
              <w:jc w:val="center"/>
              <w:rPr>
                <w:rFonts w:ascii="Times New Roman" w:hAnsi="Times New Roman" w:cs="Times New Roman"/>
                <w:i/>
                <w:iCs/>
                <w:sz w:val="20"/>
                <w:szCs w:val="20"/>
              </w:rPr>
            </w:pPr>
          </w:p>
        </w:tc>
        <w:tc>
          <w:tcPr>
            <w:tcW w:w="375" w:type="pct"/>
            <w:tcBorders>
              <w:top w:val="single" w:sz="4" w:space="0" w:color="auto"/>
              <w:bottom w:val="single" w:sz="4" w:space="0" w:color="auto"/>
            </w:tcBorders>
            <w:shd w:val="clear" w:color="auto" w:fill="auto"/>
          </w:tcPr>
          <w:p w14:paraId="7CA02865" w14:textId="77777777" w:rsidR="00BB12B4" w:rsidRPr="007228FD" w:rsidRDefault="00BB12B4" w:rsidP="006E77D9">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273AB29D" w14:textId="77777777" w:rsidR="00BB12B4" w:rsidRPr="007228FD" w:rsidRDefault="00BB12B4" w:rsidP="006E77D9">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 (95% CI)</w:t>
            </w:r>
          </w:p>
        </w:tc>
        <w:tc>
          <w:tcPr>
            <w:tcW w:w="441" w:type="pct"/>
            <w:tcBorders>
              <w:top w:val="single" w:sz="4" w:space="0" w:color="auto"/>
              <w:bottom w:val="single" w:sz="4" w:space="0" w:color="auto"/>
            </w:tcBorders>
          </w:tcPr>
          <w:p w14:paraId="11E2F7B2" w14:textId="77777777" w:rsidR="00BB12B4" w:rsidRPr="007228FD" w:rsidRDefault="00BB12B4" w:rsidP="006E77D9">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4B452627" w14:textId="77777777" w:rsidR="00BB12B4" w:rsidRPr="007228FD" w:rsidRDefault="00BB12B4" w:rsidP="006E77D9">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 (95% CI)</w:t>
            </w:r>
          </w:p>
        </w:tc>
        <w:tc>
          <w:tcPr>
            <w:tcW w:w="859" w:type="pct"/>
          </w:tcPr>
          <w:p w14:paraId="36D592BD" w14:textId="77777777" w:rsidR="00BB12B4" w:rsidRPr="007228FD" w:rsidRDefault="00BB12B4" w:rsidP="006E77D9">
            <w:pPr>
              <w:pStyle w:val="Compact"/>
              <w:jc w:val="center"/>
              <w:rPr>
                <w:rFonts w:ascii="Times New Roman" w:hAnsi="Times New Roman" w:cs="Times New Roman"/>
                <w:i/>
                <w:iCs/>
                <w:sz w:val="20"/>
                <w:szCs w:val="20"/>
              </w:rPr>
            </w:pPr>
          </w:p>
        </w:tc>
        <w:tc>
          <w:tcPr>
            <w:tcW w:w="429" w:type="pct"/>
            <w:tcBorders>
              <w:top w:val="single" w:sz="4" w:space="0" w:color="auto"/>
              <w:bottom w:val="single" w:sz="4" w:space="0" w:color="auto"/>
            </w:tcBorders>
          </w:tcPr>
          <w:p w14:paraId="7EDDF7EB" w14:textId="77777777" w:rsidR="00BB12B4" w:rsidRPr="007228FD" w:rsidRDefault="00BB12B4" w:rsidP="006E77D9">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7F23002D" w14:textId="247CF3B3" w:rsidR="00BB12B4" w:rsidRPr="007228FD" w:rsidRDefault="00BB12B4" w:rsidP="006E77D9">
            <w:pPr>
              <w:pStyle w:val="Compact"/>
              <w:jc w:val="center"/>
              <w:rPr>
                <w:rFonts w:ascii="Times New Roman" w:hAnsi="Times New Roman" w:cs="Times New Roman"/>
                <w:i/>
                <w:iCs/>
                <w:sz w:val="20"/>
                <w:szCs w:val="20"/>
              </w:rPr>
            </w:pPr>
            <w:r w:rsidRPr="007228FD">
              <w:rPr>
                <w:rFonts w:ascii="Times New Roman" w:hAnsi="Times New Roman" w:cs="Times New Roman"/>
                <w:sz w:val="20"/>
                <w:szCs w:val="20"/>
              </w:rPr>
              <w:t xml:space="preserve"> (95% CI)</w:t>
            </w:r>
          </w:p>
        </w:tc>
        <w:tc>
          <w:tcPr>
            <w:tcW w:w="430" w:type="pct"/>
            <w:tcBorders>
              <w:top w:val="single" w:sz="4" w:space="0" w:color="auto"/>
              <w:bottom w:val="single" w:sz="4" w:space="0" w:color="auto"/>
            </w:tcBorders>
          </w:tcPr>
          <w:p w14:paraId="689DE148" w14:textId="77777777" w:rsidR="00BB12B4" w:rsidRPr="007228FD" w:rsidRDefault="00BB12B4" w:rsidP="006E77D9">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3A6B3E11" w14:textId="0BD87D66" w:rsidR="00BB12B4" w:rsidRPr="007228FD" w:rsidRDefault="00BB12B4" w:rsidP="006E77D9">
            <w:pPr>
              <w:pStyle w:val="Compact"/>
              <w:jc w:val="center"/>
              <w:rPr>
                <w:rFonts w:ascii="Times New Roman" w:hAnsi="Times New Roman" w:cs="Times New Roman"/>
                <w:i/>
                <w:iCs/>
                <w:sz w:val="20"/>
                <w:szCs w:val="20"/>
              </w:rPr>
            </w:pPr>
            <w:r w:rsidRPr="007228FD">
              <w:rPr>
                <w:rFonts w:ascii="Times New Roman" w:hAnsi="Times New Roman" w:cs="Times New Roman"/>
                <w:sz w:val="20"/>
                <w:szCs w:val="20"/>
              </w:rPr>
              <w:t xml:space="preserve"> (95% CI)</w:t>
            </w:r>
          </w:p>
        </w:tc>
      </w:tr>
      <w:tr w:rsidR="003E7D22" w:rsidRPr="007228FD" w14:paraId="08329BCA" w14:textId="77777777" w:rsidTr="003E7D22">
        <w:trPr>
          <w:trHeight w:val="418"/>
        </w:trPr>
        <w:tc>
          <w:tcPr>
            <w:tcW w:w="573" w:type="pct"/>
          </w:tcPr>
          <w:p w14:paraId="309AB482" w14:textId="77777777" w:rsidR="003E7D22" w:rsidRPr="007228FD" w:rsidRDefault="003E7D22" w:rsidP="003E7D22">
            <w:pPr>
              <w:pStyle w:val="Compact"/>
              <w:rPr>
                <w:rFonts w:ascii="Times New Roman" w:hAnsi="Times New Roman" w:cs="Times New Roman"/>
                <w:sz w:val="20"/>
                <w:szCs w:val="20"/>
              </w:rPr>
            </w:pPr>
            <w:r w:rsidRPr="00AC2B38">
              <w:rPr>
                <w:rFonts w:ascii="Times New Roman" w:hAnsi="Times New Roman" w:cs="Times New Roman"/>
                <w:sz w:val="20"/>
                <w:szCs w:val="20"/>
              </w:rPr>
              <w:t>Walkability (per 1</w:t>
            </w:r>
            <w:r>
              <w:rPr>
                <w:rFonts w:ascii="Times New Roman" w:hAnsi="Times New Roman" w:cs="Times New Roman"/>
                <w:sz w:val="20"/>
                <w:szCs w:val="20"/>
              </w:rPr>
              <w:t>0-unit</w:t>
            </w:r>
            <w:r w:rsidRPr="00AC2B38">
              <w:rPr>
                <w:rFonts w:ascii="Times New Roman" w:hAnsi="Times New Roman" w:cs="Times New Roman"/>
                <w:sz w:val="20"/>
                <w:szCs w:val="20"/>
              </w:rPr>
              <w:t xml:space="preserve"> increase)</w:t>
            </w:r>
          </w:p>
        </w:tc>
        <w:tc>
          <w:tcPr>
            <w:tcW w:w="110" w:type="pct"/>
          </w:tcPr>
          <w:p w14:paraId="3A0B9D31" w14:textId="77777777" w:rsidR="003E7D22" w:rsidRPr="007228FD" w:rsidRDefault="003E7D22" w:rsidP="003E7D22">
            <w:pPr>
              <w:pStyle w:val="Compact"/>
              <w:jc w:val="center"/>
              <w:rPr>
                <w:rFonts w:ascii="Times New Roman" w:hAnsi="Times New Roman" w:cs="Times New Roman"/>
                <w:sz w:val="20"/>
                <w:szCs w:val="20"/>
              </w:rPr>
            </w:pPr>
          </w:p>
        </w:tc>
        <w:tc>
          <w:tcPr>
            <w:tcW w:w="428" w:type="pct"/>
          </w:tcPr>
          <w:p w14:paraId="6A9A42F4" w14:textId="77777777" w:rsidR="003E7D22" w:rsidRPr="007228FD" w:rsidRDefault="003E7D22" w:rsidP="003E7D22">
            <w:pPr>
              <w:pStyle w:val="Compact"/>
              <w:jc w:val="center"/>
              <w:rPr>
                <w:rFonts w:ascii="Times New Roman" w:hAnsi="Times New Roman" w:cs="Times New Roman"/>
                <w:sz w:val="20"/>
                <w:szCs w:val="20"/>
              </w:rPr>
            </w:pPr>
            <w:r w:rsidRPr="009708B6">
              <w:rPr>
                <w:rFonts w:ascii="Times New Roman" w:hAnsi="Times New Roman" w:cs="Times New Roman"/>
                <w:sz w:val="20"/>
                <w:szCs w:val="20"/>
              </w:rPr>
              <w:t>0.502</w:t>
            </w:r>
          </w:p>
        </w:tc>
        <w:tc>
          <w:tcPr>
            <w:tcW w:w="408" w:type="pct"/>
            <w:shd w:val="clear" w:color="auto" w:fill="auto"/>
          </w:tcPr>
          <w:p w14:paraId="3B0788E5" w14:textId="77777777" w:rsidR="003E7D22" w:rsidRPr="007228FD" w:rsidRDefault="003E7D22" w:rsidP="003E7D22">
            <w:pPr>
              <w:pStyle w:val="Compact"/>
              <w:jc w:val="center"/>
              <w:rPr>
                <w:rFonts w:ascii="Times New Roman" w:hAnsi="Times New Roman" w:cs="Times New Roman"/>
                <w:sz w:val="20"/>
                <w:szCs w:val="20"/>
              </w:rPr>
            </w:pPr>
          </w:p>
        </w:tc>
        <w:tc>
          <w:tcPr>
            <w:tcW w:w="376" w:type="pct"/>
            <w:shd w:val="clear" w:color="auto" w:fill="auto"/>
          </w:tcPr>
          <w:p w14:paraId="2B1B9581" w14:textId="77777777" w:rsidR="003E7D22" w:rsidRPr="007228FD" w:rsidRDefault="003E7D22" w:rsidP="003E7D22">
            <w:pPr>
              <w:pStyle w:val="Compact"/>
              <w:jc w:val="center"/>
              <w:rPr>
                <w:rFonts w:ascii="Times New Roman" w:hAnsi="Times New Roman" w:cs="Times New Roman"/>
                <w:sz w:val="20"/>
                <w:szCs w:val="20"/>
              </w:rPr>
            </w:pPr>
          </w:p>
        </w:tc>
        <w:tc>
          <w:tcPr>
            <w:tcW w:w="91" w:type="pct"/>
            <w:shd w:val="clear" w:color="auto" w:fill="auto"/>
          </w:tcPr>
          <w:p w14:paraId="5C43474F" w14:textId="77777777" w:rsidR="003E7D22" w:rsidRPr="007228FD" w:rsidRDefault="003E7D22" w:rsidP="003E7D22">
            <w:pPr>
              <w:pStyle w:val="Compact"/>
              <w:jc w:val="center"/>
              <w:rPr>
                <w:rFonts w:ascii="Times New Roman" w:hAnsi="Times New Roman" w:cs="Times New Roman"/>
                <w:sz w:val="20"/>
                <w:szCs w:val="20"/>
              </w:rPr>
            </w:pPr>
          </w:p>
        </w:tc>
        <w:tc>
          <w:tcPr>
            <w:tcW w:w="480" w:type="pct"/>
          </w:tcPr>
          <w:p w14:paraId="1C138C8D" w14:textId="77777777" w:rsidR="003E7D22" w:rsidRPr="007228FD"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0.151</w:t>
            </w:r>
          </w:p>
        </w:tc>
        <w:tc>
          <w:tcPr>
            <w:tcW w:w="375" w:type="pct"/>
            <w:shd w:val="clear" w:color="auto" w:fill="auto"/>
          </w:tcPr>
          <w:p w14:paraId="3503B173" w14:textId="77777777" w:rsidR="003E7D22" w:rsidRPr="007228FD" w:rsidRDefault="003E7D22" w:rsidP="003E7D22">
            <w:pPr>
              <w:pStyle w:val="Compact"/>
              <w:jc w:val="center"/>
              <w:rPr>
                <w:rFonts w:ascii="Times New Roman" w:hAnsi="Times New Roman" w:cs="Times New Roman"/>
                <w:sz w:val="20"/>
                <w:szCs w:val="20"/>
              </w:rPr>
            </w:pPr>
          </w:p>
        </w:tc>
        <w:tc>
          <w:tcPr>
            <w:tcW w:w="441" w:type="pct"/>
          </w:tcPr>
          <w:p w14:paraId="69BB5367" w14:textId="77777777" w:rsidR="003E7D22" w:rsidRPr="007228FD" w:rsidRDefault="003E7D22" w:rsidP="003E7D22">
            <w:pPr>
              <w:pStyle w:val="Compact"/>
              <w:jc w:val="center"/>
              <w:rPr>
                <w:rFonts w:ascii="Times New Roman" w:hAnsi="Times New Roman" w:cs="Times New Roman"/>
                <w:sz w:val="20"/>
                <w:szCs w:val="20"/>
              </w:rPr>
            </w:pPr>
          </w:p>
        </w:tc>
        <w:tc>
          <w:tcPr>
            <w:tcW w:w="859" w:type="pct"/>
          </w:tcPr>
          <w:p w14:paraId="527B9353" w14:textId="77777777" w:rsidR="003E7D22"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0.425</w:t>
            </w:r>
          </w:p>
          <w:p w14:paraId="69CFA91F" w14:textId="77777777" w:rsidR="003E7D22" w:rsidRPr="007228FD"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0.877</w:t>
            </w:r>
          </w:p>
        </w:tc>
        <w:tc>
          <w:tcPr>
            <w:tcW w:w="859" w:type="pct"/>
            <w:gridSpan w:val="2"/>
          </w:tcPr>
          <w:p w14:paraId="5E97FF86" w14:textId="77777777" w:rsidR="003E7D22" w:rsidRPr="007228FD" w:rsidRDefault="003E7D22" w:rsidP="003E7D22">
            <w:pPr>
              <w:pStyle w:val="Compact"/>
              <w:jc w:val="center"/>
              <w:rPr>
                <w:rFonts w:ascii="Times New Roman" w:hAnsi="Times New Roman" w:cs="Times New Roman"/>
                <w:sz w:val="20"/>
                <w:szCs w:val="20"/>
              </w:rPr>
            </w:pPr>
          </w:p>
        </w:tc>
      </w:tr>
      <w:tr w:rsidR="003E7D22" w:rsidRPr="007228FD" w14:paraId="6525F388" w14:textId="77777777" w:rsidTr="003E7D22">
        <w:trPr>
          <w:trHeight w:val="418"/>
        </w:trPr>
        <w:tc>
          <w:tcPr>
            <w:tcW w:w="573" w:type="pct"/>
          </w:tcPr>
          <w:p w14:paraId="188F3B46" w14:textId="77777777" w:rsidR="003E7D22" w:rsidRPr="007228FD" w:rsidRDefault="003E7D22" w:rsidP="003E7D22">
            <w:pPr>
              <w:pStyle w:val="Compact"/>
              <w:rPr>
                <w:rFonts w:ascii="Times New Roman" w:hAnsi="Times New Roman" w:cs="Times New Roman"/>
                <w:sz w:val="20"/>
                <w:szCs w:val="20"/>
              </w:rPr>
            </w:pPr>
            <w:r w:rsidRPr="00AC2B38">
              <w:rPr>
                <w:rFonts w:ascii="Times New Roman" w:hAnsi="Times New Roman" w:cs="Times New Roman"/>
                <w:sz w:val="20"/>
                <w:szCs w:val="20"/>
              </w:rPr>
              <w:t>% Walkability</w:t>
            </w:r>
          </w:p>
        </w:tc>
        <w:tc>
          <w:tcPr>
            <w:tcW w:w="110" w:type="pct"/>
          </w:tcPr>
          <w:p w14:paraId="49E1AA52" w14:textId="77777777" w:rsidR="003E7D22" w:rsidRPr="007228FD" w:rsidRDefault="003E7D22" w:rsidP="003E7D22">
            <w:pPr>
              <w:pStyle w:val="Compact"/>
              <w:jc w:val="center"/>
              <w:rPr>
                <w:rFonts w:ascii="Times New Roman" w:hAnsi="Times New Roman" w:cs="Times New Roman"/>
                <w:sz w:val="20"/>
                <w:szCs w:val="20"/>
              </w:rPr>
            </w:pPr>
          </w:p>
        </w:tc>
        <w:tc>
          <w:tcPr>
            <w:tcW w:w="428" w:type="pct"/>
          </w:tcPr>
          <w:p w14:paraId="714FE6F9" w14:textId="77777777" w:rsidR="003E7D22" w:rsidRPr="007228FD" w:rsidRDefault="003E7D22" w:rsidP="003E7D22">
            <w:pPr>
              <w:pStyle w:val="Compact"/>
              <w:jc w:val="center"/>
              <w:rPr>
                <w:rFonts w:ascii="Times New Roman" w:hAnsi="Times New Roman" w:cs="Times New Roman"/>
                <w:b/>
                <w:bCs/>
                <w:sz w:val="20"/>
                <w:szCs w:val="20"/>
              </w:rPr>
            </w:pPr>
            <w:r w:rsidRPr="009708B6">
              <w:rPr>
                <w:rFonts w:ascii="Times New Roman" w:hAnsi="Times New Roman" w:cs="Times New Roman"/>
                <w:sz w:val="20"/>
                <w:szCs w:val="20"/>
              </w:rPr>
              <w:t>0.487</w:t>
            </w:r>
          </w:p>
        </w:tc>
        <w:tc>
          <w:tcPr>
            <w:tcW w:w="408" w:type="pct"/>
            <w:shd w:val="clear" w:color="auto" w:fill="auto"/>
          </w:tcPr>
          <w:p w14:paraId="215CE0D6" w14:textId="77777777" w:rsidR="003E7D22" w:rsidRPr="007228FD" w:rsidRDefault="003E7D22" w:rsidP="003E7D22">
            <w:pPr>
              <w:pStyle w:val="Compact"/>
              <w:jc w:val="center"/>
              <w:rPr>
                <w:rFonts w:ascii="Times New Roman" w:hAnsi="Times New Roman" w:cs="Times New Roman"/>
                <w:b/>
                <w:bCs/>
                <w:sz w:val="20"/>
                <w:szCs w:val="20"/>
              </w:rPr>
            </w:pPr>
          </w:p>
        </w:tc>
        <w:tc>
          <w:tcPr>
            <w:tcW w:w="376" w:type="pct"/>
            <w:shd w:val="clear" w:color="auto" w:fill="auto"/>
          </w:tcPr>
          <w:p w14:paraId="032A2752" w14:textId="77777777" w:rsidR="003E7D22" w:rsidRPr="007228FD" w:rsidRDefault="003E7D22" w:rsidP="003E7D22">
            <w:pPr>
              <w:pStyle w:val="Compact"/>
              <w:jc w:val="center"/>
              <w:rPr>
                <w:rFonts w:ascii="Times New Roman" w:hAnsi="Times New Roman" w:cs="Times New Roman"/>
                <w:b/>
                <w:bCs/>
                <w:sz w:val="20"/>
                <w:szCs w:val="20"/>
              </w:rPr>
            </w:pPr>
          </w:p>
        </w:tc>
        <w:tc>
          <w:tcPr>
            <w:tcW w:w="91" w:type="pct"/>
            <w:shd w:val="clear" w:color="auto" w:fill="auto"/>
          </w:tcPr>
          <w:p w14:paraId="03332366" w14:textId="77777777" w:rsidR="003E7D22" w:rsidRPr="007228FD" w:rsidRDefault="003E7D22" w:rsidP="003E7D22">
            <w:pPr>
              <w:pStyle w:val="Compact"/>
              <w:jc w:val="center"/>
              <w:rPr>
                <w:rFonts w:ascii="Times New Roman" w:hAnsi="Times New Roman" w:cs="Times New Roman"/>
                <w:b/>
                <w:bCs/>
                <w:sz w:val="20"/>
                <w:szCs w:val="20"/>
              </w:rPr>
            </w:pPr>
          </w:p>
        </w:tc>
        <w:tc>
          <w:tcPr>
            <w:tcW w:w="480" w:type="pct"/>
          </w:tcPr>
          <w:p w14:paraId="5BE1B2C8" w14:textId="77777777" w:rsidR="003E7D22" w:rsidRPr="007228FD"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0.082</w:t>
            </w:r>
          </w:p>
        </w:tc>
        <w:tc>
          <w:tcPr>
            <w:tcW w:w="375" w:type="pct"/>
            <w:shd w:val="clear" w:color="auto" w:fill="auto"/>
          </w:tcPr>
          <w:p w14:paraId="7C94925E" w14:textId="77777777" w:rsidR="003E7D22"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 xml:space="preserve">-0.90 </w:t>
            </w:r>
          </w:p>
          <w:p w14:paraId="6AC0120A" w14:textId="77777777" w:rsidR="003E7D22" w:rsidRPr="007228FD"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(-1.92, 0.12)</w:t>
            </w:r>
          </w:p>
        </w:tc>
        <w:tc>
          <w:tcPr>
            <w:tcW w:w="441" w:type="pct"/>
          </w:tcPr>
          <w:p w14:paraId="6580E711" w14:textId="77777777" w:rsidR="003E7D22"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0.00</w:t>
            </w:r>
          </w:p>
          <w:p w14:paraId="1D2D646C" w14:textId="77777777" w:rsidR="003E7D22" w:rsidRPr="007228FD"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(-0.00, 0.01)</w:t>
            </w:r>
          </w:p>
        </w:tc>
        <w:tc>
          <w:tcPr>
            <w:tcW w:w="859" w:type="pct"/>
          </w:tcPr>
          <w:p w14:paraId="717256A0" w14:textId="77777777" w:rsidR="003E7D22"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0.754</w:t>
            </w:r>
          </w:p>
          <w:p w14:paraId="4A723EB2" w14:textId="77777777" w:rsidR="003E7D22" w:rsidRPr="007228FD"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0.733</w:t>
            </w:r>
          </w:p>
        </w:tc>
        <w:tc>
          <w:tcPr>
            <w:tcW w:w="859" w:type="pct"/>
            <w:gridSpan w:val="2"/>
          </w:tcPr>
          <w:p w14:paraId="1BDC1533" w14:textId="77777777" w:rsidR="003E7D22" w:rsidRPr="007228FD" w:rsidRDefault="003E7D22" w:rsidP="003E7D22">
            <w:pPr>
              <w:pStyle w:val="Compact"/>
              <w:jc w:val="center"/>
              <w:rPr>
                <w:rFonts w:ascii="Times New Roman" w:hAnsi="Times New Roman" w:cs="Times New Roman"/>
                <w:b/>
                <w:bCs/>
                <w:sz w:val="20"/>
                <w:szCs w:val="20"/>
              </w:rPr>
            </w:pPr>
          </w:p>
        </w:tc>
      </w:tr>
      <w:tr w:rsidR="003E7D22" w:rsidRPr="007228FD" w14:paraId="709EB8DB" w14:textId="77777777" w:rsidTr="003E7D22">
        <w:trPr>
          <w:trHeight w:val="418"/>
        </w:trPr>
        <w:tc>
          <w:tcPr>
            <w:tcW w:w="573" w:type="pct"/>
          </w:tcPr>
          <w:p w14:paraId="7BFC9679" w14:textId="77777777" w:rsidR="003E7D22" w:rsidRPr="00AC2B38" w:rsidRDefault="003E7D22" w:rsidP="003E7D22">
            <w:pPr>
              <w:pStyle w:val="Compact"/>
              <w:rPr>
                <w:rFonts w:ascii="Times New Roman" w:hAnsi="Times New Roman" w:cs="Times New Roman"/>
                <w:sz w:val="20"/>
                <w:szCs w:val="20"/>
              </w:rPr>
            </w:pPr>
            <w:r w:rsidRPr="00AC2B38">
              <w:rPr>
                <w:rFonts w:ascii="Times New Roman" w:hAnsi="Times New Roman" w:cs="Times New Roman"/>
                <w:sz w:val="20"/>
                <w:szCs w:val="20"/>
              </w:rPr>
              <w:t>Walkability-change tertiles</w:t>
            </w:r>
          </w:p>
          <w:p w14:paraId="242599A5" w14:textId="77777777" w:rsidR="003E7D22" w:rsidRPr="007228FD" w:rsidRDefault="003E7D22" w:rsidP="003E7D22">
            <w:pPr>
              <w:pStyle w:val="Compact"/>
              <w:rPr>
                <w:rFonts w:ascii="Times New Roman" w:hAnsi="Times New Roman" w:cs="Times New Roman"/>
                <w:sz w:val="20"/>
                <w:szCs w:val="20"/>
              </w:rPr>
            </w:pPr>
            <w:r w:rsidRPr="00AC2B38">
              <w:rPr>
                <w:rFonts w:ascii="Times New Roman" w:hAnsi="Times New Roman" w:cs="Times New Roman"/>
                <w:sz w:val="20"/>
                <w:szCs w:val="20"/>
              </w:rPr>
              <w:t>(REF = minimal change)</w:t>
            </w:r>
          </w:p>
        </w:tc>
        <w:tc>
          <w:tcPr>
            <w:tcW w:w="110" w:type="pct"/>
          </w:tcPr>
          <w:p w14:paraId="518401D1" w14:textId="77777777" w:rsidR="003E7D22" w:rsidRPr="007228FD" w:rsidRDefault="003E7D22" w:rsidP="003E7D22">
            <w:pPr>
              <w:pStyle w:val="Compact"/>
              <w:jc w:val="center"/>
              <w:rPr>
                <w:rFonts w:ascii="Times New Roman" w:hAnsi="Times New Roman" w:cs="Times New Roman"/>
                <w:b/>
                <w:bCs/>
                <w:sz w:val="20"/>
                <w:szCs w:val="20"/>
              </w:rPr>
            </w:pPr>
          </w:p>
        </w:tc>
        <w:tc>
          <w:tcPr>
            <w:tcW w:w="428" w:type="pct"/>
          </w:tcPr>
          <w:p w14:paraId="50469594" w14:textId="77777777" w:rsidR="003E7D22" w:rsidRPr="007228FD" w:rsidRDefault="003E7D22" w:rsidP="003E7D22">
            <w:pPr>
              <w:pStyle w:val="Compact"/>
              <w:jc w:val="center"/>
              <w:rPr>
                <w:rFonts w:ascii="Times New Roman" w:hAnsi="Times New Roman" w:cs="Times New Roman"/>
                <w:sz w:val="20"/>
                <w:szCs w:val="20"/>
              </w:rPr>
            </w:pPr>
          </w:p>
        </w:tc>
        <w:tc>
          <w:tcPr>
            <w:tcW w:w="408" w:type="pct"/>
            <w:shd w:val="clear" w:color="auto" w:fill="auto"/>
          </w:tcPr>
          <w:p w14:paraId="3EE522C3" w14:textId="77777777" w:rsidR="003E7D22" w:rsidRPr="007228FD" w:rsidRDefault="003E7D22" w:rsidP="003E7D22">
            <w:pPr>
              <w:pStyle w:val="Compact"/>
              <w:jc w:val="center"/>
              <w:rPr>
                <w:rFonts w:ascii="Times New Roman" w:hAnsi="Times New Roman" w:cs="Times New Roman"/>
                <w:sz w:val="20"/>
                <w:szCs w:val="20"/>
              </w:rPr>
            </w:pPr>
          </w:p>
        </w:tc>
        <w:tc>
          <w:tcPr>
            <w:tcW w:w="376" w:type="pct"/>
            <w:shd w:val="clear" w:color="auto" w:fill="auto"/>
          </w:tcPr>
          <w:p w14:paraId="77735E11" w14:textId="77777777" w:rsidR="003E7D22" w:rsidRPr="007228FD" w:rsidRDefault="003E7D22" w:rsidP="003E7D22">
            <w:pPr>
              <w:pStyle w:val="Compact"/>
              <w:jc w:val="center"/>
              <w:rPr>
                <w:rFonts w:ascii="Times New Roman" w:hAnsi="Times New Roman" w:cs="Times New Roman"/>
                <w:sz w:val="20"/>
                <w:szCs w:val="20"/>
              </w:rPr>
            </w:pPr>
          </w:p>
        </w:tc>
        <w:tc>
          <w:tcPr>
            <w:tcW w:w="91" w:type="pct"/>
            <w:shd w:val="clear" w:color="auto" w:fill="auto"/>
          </w:tcPr>
          <w:p w14:paraId="1FEC9A1B" w14:textId="77777777" w:rsidR="003E7D22" w:rsidRPr="007228FD" w:rsidRDefault="003E7D22" w:rsidP="003E7D22">
            <w:pPr>
              <w:pStyle w:val="Compact"/>
              <w:jc w:val="center"/>
              <w:rPr>
                <w:rFonts w:ascii="Times New Roman" w:hAnsi="Times New Roman" w:cs="Times New Roman"/>
                <w:sz w:val="20"/>
                <w:szCs w:val="20"/>
              </w:rPr>
            </w:pPr>
          </w:p>
        </w:tc>
        <w:tc>
          <w:tcPr>
            <w:tcW w:w="480" w:type="pct"/>
          </w:tcPr>
          <w:p w14:paraId="52E0AEE3" w14:textId="77777777" w:rsidR="003E7D22" w:rsidRDefault="003E7D22" w:rsidP="003E7D22">
            <w:pPr>
              <w:pStyle w:val="Compact"/>
              <w:jc w:val="center"/>
              <w:rPr>
                <w:rFonts w:ascii="Times New Roman" w:hAnsi="Times New Roman" w:cs="Times New Roman"/>
                <w:sz w:val="20"/>
                <w:szCs w:val="20"/>
              </w:rPr>
            </w:pPr>
          </w:p>
          <w:p w14:paraId="10A21355" w14:textId="77777777" w:rsidR="003E7D22" w:rsidRPr="00654B73" w:rsidRDefault="003E7D22" w:rsidP="003E7D22">
            <w:pPr>
              <w:pStyle w:val="Compact"/>
              <w:jc w:val="center"/>
              <w:rPr>
                <w:rFonts w:ascii="Times New Roman" w:hAnsi="Times New Roman" w:cs="Times New Roman"/>
                <w:b/>
                <w:bCs/>
                <w:sz w:val="20"/>
                <w:szCs w:val="20"/>
              </w:rPr>
            </w:pPr>
          </w:p>
        </w:tc>
        <w:tc>
          <w:tcPr>
            <w:tcW w:w="375" w:type="pct"/>
            <w:shd w:val="clear" w:color="auto" w:fill="auto"/>
          </w:tcPr>
          <w:p w14:paraId="34CC67B1" w14:textId="77777777" w:rsidR="003E7D22" w:rsidRPr="00654B73" w:rsidRDefault="003E7D22" w:rsidP="003E7D22">
            <w:pPr>
              <w:rPr>
                <w:b/>
                <w:bCs/>
              </w:rPr>
            </w:pPr>
          </w:p>
        </w:tc>
        <w:tc>
          <w:tcPr>
            <w:tcW w:w="441" w:type="pct"/>
          </w:tcPr>
          <w:p w14:paraId="20B2B38A" w14:textId="77777777" w:rsidR="003E7D22" w:rsidRPr="00654B73" w:rsidRDefault="003E7D22" w:rsidP="003E7D22">
            <w:pPr>
              <w:pStyle w:val="Compact"/>
              <w:jc w:val="center"/>
              <w:rPr>
                <w:rFonts w:ascii="Times New Roman" w:hAnsi="Times New Roman" w:cs="Times New Roman"/>
                <w:b/>
                <w:bCs/>
                <w:sz w:val="20"/>
                <w:szCs w:val="20"/>
              </w:rPr>
            </w:pPr>
          </w:p>
        </w:tc>
        <w:tc>
          <w:tcPr>
            <w:tcW w:w="859" w:type="pct"/>
          </w:tcPr>
          <w:p w14:paraId="029E7E7E" w14:textId="77777777" w:rsidR="003E7D22" w:rsidRDefault="003E7D22" w:rsidP="003E7D22">
            <w:pPr>
              <w:pStyle w:val="Compact"/>
              <w:jc w:val="center"/>
              <w:rPr>
                <w:rFonts w:ascii="Times New Roman" w:hAnsi="Times New Roman" w:cs="Times New Roman"/>
                <w:sz w:val="20"/>
                <w:szCs w:val="20"/>
              </w:rPr>
            </w:pPr>
          </w:p>
          <w:p w14:paraId="15675495" w14:textId="77777777" w:rsidR="003E7D22" w:rsidRPr="007228FD" w:rsidRDefault="003E7D22" w:rsidP="003E7D22">
            <w:pPr>
              <w:pStyle w:val="Compact"/>
              <w:jc w:val="center"/>
              <w:rPr>
                <w:rFonts w:ascii="Times New Roman" w:hAnsi="Times New Roman" w:cs="Times New Roman"/>
                <w:sz w:val="20"/>
                <w:szCs w:val="20"/>
              </w:rPr>
            </w:pPr>
          </w:p>
        </w:tc>
        <w:tc>
          <w:tcPr>
            <w:tcW w:w="859" w:type="pct"/>
            <w:gridSpan w:val="2"/>
          </w:tcPr>
          <w:p w14:paraId="3824A36F" w14:textId="77777777" w:rsidR="003E7D22" w:rsidRPr="007228FD" w:rsidRDefault="003E7D22" w:rsidP="003E7D22">
            <w:pPr>
              <w:pStyle w:val="Compact"/>
              <w:jc w:val="center"/>
              <w:rPr>
                <w:rFonts w:ascii="Times New Roman" w:hAnsi="Times New Roman" w:cs="Times New Roman"/>
                <w:sz w:val="20"/>
                <w:szCs w:val="20"/>
              </w:rPr>
            </w:pPr>
          </w:p>
        </w:tc>
      </w:tr>
      <w:tr w:rsidR="003E7D22" w:rsidRPr="007228FD" w14:paraId="1227AD4B" w14:textId="77777777" w:rsidTr="003E7D22">
        <w:trPr>
          <w:trHeight w:val="418"/>
        </w:trPr>
        <w:tc>
          <w:tcPr>
            <w:tcW w:w="573" w:type="pct"/>
          </w:tcPr>
          <w:p w14:paraId="14269A1B" w14:textId="77777777" w:rsidR="003E7D22" w:rsidRPr="007228FD" w:rsidRDefault="003E7D22" w:rsidP="003E7D22">
            <w:pPr>
              <w:pStyle w:val="Compact"/>
              <w:rPr>
                <w:rFonts w:ascii="Times New Roman" w:hAnsi="Times New Roman" w:cs="Times New Roman"/>
                <w:sz w:val="20"/>
                <w:szCs w:val="20"/>
              </w:rPr>
            </w:pPr>
            <w:r w:rsidRPr="00AC2B38">
              <w:rPr>
                <w:rFonts w:ascii="Times New Roman" w:hAnsi="Times New Roman" w:cs="Times New Roman"/>
                <w:sz w:val="20"/>
                <w:szCs w:val="20"/>
              </w:rPr>
              <w:t xml:space="preserve">     Decreased walkability </w:t>
            </w:r>
          </w:p>
        </w:tc>
        <w:tc>
          <w:tcPr>
            <w:tcW w:w="110" w:type="pct"/>
          </w:tcPr>
          <w:p w14:paraId="27F2AAB1" w14:textId="77777777" w:rsidR="003E7D22" w:rsidRPr="007228FD" w:rsidRDefault="003E7D22" w:rsidP="003E7D22">
            <w:pPr>
              <w:pStyle w:val="Compact"/>
              <w:jc w:val="center"/>
              <w:rPr>
                <w:rFonts w:ascii="Times New Roman" w:hAnsi="Times New Roman" w:cs="Times New Roman"/>
                <w:sz w:val="20"/>
                <w:szCs w:val="20"/>
              </w:rPr>
            </w:pPr>
          </w:p>
        </w:tc>
        <w:tc>
          <w:tcPr>
            <w:tcW w:w="428" w:type="pct"/>
          </w:tcPr>
          <w:p w14:paraId="238B1A93" w14:textId="77777777" w:rsidR="003E7D22" w:rsidRPr="007228FD" w:rsidRDefault="003E7D22" w:rsidP="003E7D22">
            <w:pPr>
              <w:pStyle w:val="Compact"/>
              <w:jc w:val="center"/>
              <w:rPr>
                <w:rFonts w:ascii="Times New Roman" w:hAnsi="Times New Roman" w:cs="Times New Roman"/>
                <w:sz w:val="20"/>
                <w:szCs w:val="20"/>
              </w:rPr>
            </w:pPr>
            <w:r w:rsidRPr="009708B6">
              <w:rPr>
                <w:rFonts w:ascii="Times New Roman" w:hAnsi="Times New Roman" w:cs="Times New Roman"/>
                <w:sz w:val="20"/>
                <w:szCs w:val="20"/>
              </w:rPr>
              <w:t>0.772</w:t>
            </w:r>
          </w:p>
        </w:tc>
        <w:tc>
          <w:tcPr>
            <w:tcW w:w="408" w:type="pct"/>
            <w:shd w:val="clear" w:color="auto" w:fill="auto"/>
          </w:tcPr>
          <w:p w14:paraId="2A873DD0" w14:textId="77777777" w:rsidR="003E7D22" w:rsidRPr="007228FD" w:rsidRDefault="003E7D22" w:rsidP="003E7D22">
            <w:pPr>
              <w:pStyle w:val="Compact"/>
              <w:jc w:val="center"/>
              <w:rPr>
                <w:rFonts w:ascii="Times New Roman" w:hAnsi="Times New Roman" w:cs="Times New Roman"/>
                <w:sz w:val="20"/>
                <w:szCs w:val="20"/>
              </w:rPr>
            </w:pPr>
          </w:p>
        </w:tc>
        <w:tc>
          <w:tcPr>
            <w:tcW w:w="376" w:type="pct"/>
            <w:shd w:val="clear" w:color="auto" w:fill="auto"/>
          </w:tcPr>
          <w:p w14:paraId="215B282F" w14:textId="77777777" w:rsidR="003E7D22" w:rsidRPr="007228FD" w:rsidRDefault="003E7D22" w:rsidP="003E7D22">
            <w:pPr>
              <w:pStyle w:val="Compact"/>
              <w:jc w:val="center"/>
              <w:rPr>
                <w:rFonts w:ascii="Times New Roman" w:hAnsi="Times New Roman" w:cs="Times New Roman"/>
                <w:sz w:val="20"/>
                <w:szCs w:val="20"/>
              </w:rPr>
            </w:pPr>
          </w:p>
        </w:tc>
        <w:tc>
          <w:tcPr>
            <w:tcW w:w="91" w:type="pct"/>
            <w:shd w:val="clear" w:color="auto" w:fill="auto"/>
          </w:tcPr>
          <w:p w14:paraId="412161D3" w14:textId="77777777" w:rsidR="003E7D22" w:rsidRPr="007228FD" w:rsidRDefault="003E7D22" w:rsidP="003E7D22">
            <w:pPr>
              <w:pStyle w:val="Compact"/>
              <w:jc w:val="center"/>
              <w:rPr>
                <w:rFonts w:ascii="Times New Roman" w:hAnsi="Times New Roman" w:cs="Times New Roman"/>
                <w:sz w:val="20"/>
                <w:szCs w:val="20"/>
              </w:rPr>
            </w:pPr>
          </w:p>
        </w:tc>
        <w:tc>
          <w:tcPr>
            <w:tcW w:w="480" w:type="pct"/>
          </w:tcPr>
          <w:p w14:paraId="38B2B1D2" w14:textId="77777777" w:rsidR="003E7D22" w:rsidRPr="007228FD"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0.112</w:t>
            </w:r>
          </w:p>
        </w:tc>
        <w:tc>
          <w:tcPr>
            <w:tcW w:w="375" w:type="pct"/>
            <w:shd w:val="clear" w:color="auto" w:fill="auto"/>
          </w:tcPr>
          <w:p w14:paraId="3A5C9AC8" w14:textId="77777777" w:rsidR="003E7D22" w:rsidRPr="007228FD" w:rsidRDefault="003E7D22" w:rsidP="003E7D22">
            <w:pPr>
              <w:pStyle w:val="Compact"/>
              <w:jc w:val="center"/>
              <w:rPr>
                <w:rFonts w:ascii="Times New Roman" w:hAnsi="Times New Roman" w:cs="Times New Roman"/>
                <w:sz w:val="20"/>
                <w:szCs w:val="20"/>
              </w:rPr>
            </w:pPr>
          </w:p>
        </w:tc>
        <w:tc>
          <w:tcPr>
            <w:tcW w:w="441" w:type="pct"/>
          </w:tcPr>
          <w:p w14:paraId="0DAACE2A" w14:textId="77777777" w:rsidR="003E7D22" w:rsidRDefault="003E7D22" w:rsidP="003E7D22">
            <w:pPr>
              <w:pStyle w:val="Compact"/>
              <w:jc w:val="center"/>
              <w:rPr>
                <w:rFonts w:ascii="Times New Roman" w:hAnsi="Times New Roman" w:cs="Times New Roman"/>
                <w:sz w:val="20"/>
                <w:szCs w:val="20"/>
              </w:rPr>
            </w:pPr>
          </w:p>
          <w:p w14:paraId="6CB3DD20" w14:textId="77777777" w:rsidR="003E7D22" w:rsidRPr="007228FD" w:rsidRDefault="003E7D22" w:rsidP="003E7D22">
            <w:pPr>
              <w:pStyle w:val="Compact"/>
              <w:jc w:val="center"/>
              <w:rPr>
                <w:rFonts w:ascii="Times New Roman" w:hAnsi="Times New Roman" w:cs="Times New Roman"/>
                <w:sz w:val="20"/>
                <w:szCs w:val="20"/>
              </w:rPr>
            </w:pPr>
          </w:p>
        </w:tc>
        <w:tc>
          <w:tcPr>
            <w:tcW w:w="859" w:type="pct"/>
          </w:tcPr>
          <w:p w14:paraId="4B36F37C" w14:textId="77777777" w:rsidR="003E7D22"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0.987</w:t>
            </w:r>
          </w:p>
          <w:p w14:paraId="1627B464" w14:textId="77777777" w:rsidR="003E7D22" w:rsidRPr="007228FD"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0.773</w:t>
            </w:r>
          </w:p>
        </w:tc>
        <w:tc>
          <w:tcPr>
            <w:tcW w:w="859" w:type="pct"/>
            <w:gridSpan w:val="2"/>
          </w:tcPr>
          <w:p w14:paraId="0C4019BA" w14:textId="77777777" w:rsidR="003E7D22" w:rsidRPr="007228FD" w:rsidRDefault="003E7D22" w:rsidP="003E7D22">
            <w:pPr>
              <w:pStyle w:val="Compact"/>
              <w:jc w:val="center"/>
              <w:rPr>
                <w:rFonts w:ascii="Times New Roman" w:hAnsi="Times New Roman" w:cs="Times New Roman"/>
                <w:sz w:val="20"/>
                <w:szCs w:val="20"/>
              </w:rPr>
            </w:pPr>
          </w:p>
        </w:tc>
      </w:tr>
      <w:tr w:rsidR="003E7D22" w:rsidRPr="007228FD" w14:paraId="13C303B0" w14:textId="77777777" w:rsidTr="00340C70">
        <w:trPr>
          <w:trHeight w:val="418"/>
        </w:trPr>
        <w:tc>
          <w:tcPr>
            <w:tcW w:w="573" w:type="pct"/>
            <w:tcBorders>
              <w:bottom w:val="single" w:sz="4" w:space="0" w:color="auto"/>
            </w:tcBorders>
          </w:tcPr>
          <w:p w14:paraId="172FDCFB" w14:textId="77777777" w:rsidR="003E7D22" w:rsidRPr="007228FD" w:rsidRDefault="003E7D22" w:rsidP="003E7D22">
            <w:pPr>
              <w:pStyle w:val="Compact"/>
              <w:rPr>
                <w:rFonts w:ascii="Times New Roman" w:hAnsi="Times New Roman" w:cs="Times New Roman"/>
                <w:sz w:val="20"/>
                <w:szCs w:val="20"/>
              </w:rPr>
            </w:pPr>
            <w:r w:rsidRPr="00AC2B38">
              <w:rPr>
                <w:rFonts w:ascii="Times New Roman" w:hAnsi="Times New Roman" w:cs="Times New Roman"/>
                <w:sz w:val="20"/>
                <w:szCs w:val="20"/>
              </w:rPr>
              <w:t xml:space="preserve">     Increased walkability </w:t>
            </w:r>
          </w:p>
        </w:tc>
        <w:tc>
          <w:tcPr>
            <w:tcW w:w="110" w:type="pct"/>
            <w:tcBorders>
              <w:bottom w:val="single" w:sz="4" w:space="0" w:color="auto"/>
            </w:tcBorders>
          </w:tcPr>
          <w:p w14:paraId="223D4EA5" w14:textId="77777777" w:rsidR="003E7D22" w:rsidRPr="007228FD" w:rsidRDefault="003E7D22" w:rsidP="003E7D22">
            <w:pPr>
              <w:pStyle w:val="Compact"/>
              <w:jc w:val="center"/>
              <w:rPr>
                <w:rFonts w:ascii="Times New Roman" w:hAnsi="Times New Roman" w:cs="Times New Roman"/>
                <w:sz w:val="20"/>
                <w:szCs w:val="20"/>
              </w:rPr>
            </w:pPr>
          </w:p>
        </w:tc>
        <w:tc>
          <w:tcPr>
            <w:tcW w:w="428" w:type="pct"/>
            <w:tcBorders>
              <w:bottom w:val="single" w:sz="4" w:space="0" w:color="auto"/>
            </w:tcBorders>
          </w:tcPr>
          <w:p w14:paraId="24FED208" w14:textId="77777777" w:rsidR="003E7D22" w:rsidRPr="007228FD" w:rsidRDefault="003E7D22" w:rsidP="003E7D22">
            <w:pPr>
              <w:pStyle w:val="Compact"/>
              <w:jc w:val="center"/>
              <w:rPr>
                <w:rFonts w:ascii="Times New Roman" w:hAnsi="Times New Roman" w:cs="Times New Roman"/>
                <w:sz w:val="20"/>
                <w:szCs w:val="20"/>
              </w:rPr>
            </w:pPr>
            <w:r w:rsidRPr="009708B6">
              <w:rPr>
                <w:rFonts w:ascii="Times New Roman" w:hAnsi="Times New Roman" w:cs="Times New Roman"/>
                <w:sz w:val="20"/>
                <w:szCs w:val="20"/>
              </w:rPr>
              <w:t>0.865</w:t>
            </w:r>
          </w:p>
        </w:tc>
        <w:tc>
          <w:tcPr>
            <w:tcW w:w="408" w:type="pct"/>
            <w:tcBorders>
              <w:bottom w:val="single" w:sz="4" w:space="0" w:color="auto"/>
            </w:tcBorders>
            <w:shd w:val="clear" w:color="auto" w:fill="auto"/>
          </w:tcPr>
          <w:p w14:paraId="5ECC3853" w14:textId="77777777" w:rsidR="003E7D22" w:rsidRPr="007228FD" w:rsidRDefault="003E7D22" w:rsidP="003E7D22">
            <w:pPr>
              <w:pStyle w:val="Compact"/>
              <w:jc w:val="center"/>
              <w:rPr>
                <w:rFonts w:ascii="Times New Roman" w:hAnsi="Times New Roman" w:cs="Times New Roman"/>
                <w:sz w:val="20"/>
                <w:szCs w:val="20"/>
              </w:rPr>
            </w:pPr>
          </w:p>
        </w:tc>
        <w:tc>
          <w:tcPr>
            <w:tcW w:w="376" w:type="pct"/>
            <w:tcBorders>
              <w:bottom w:val="single" w:sz="4" w:space="0" w:color="auto"/>
            </w:tcBorders>
            <w:shd w:val="clear" w:color="auto" w:fill="auto"/>
          </w:tcPr>
          <w:p w14:paraId="5B99A390" w14:textId="77777777" w:rsidR="003E7D22" w:rsidRPr="007228FD" w:rsidRDefault="003E7D22" w:rsidP="003E7D22">
            <w:pPr>
              <w:pStyle w:val="Compact"/>
              <w:jc w:val="center"/>
              <w:rPr>
                <w:rFonts w:ascii="Times New Roman" w:hAnsi="Times New Roman" w:cs="Times New Roman"/>
                <w:sz w:val="20"/>
                <w:szCs w:val="20"/>
              </w:rPr>
            </w:pPr>
          </w:p>
        </w:tc>
        <w:tc>
          <w:tcPr>
            <w:tcW w:w="91" w:type="pct"/>
            <w:tcBorders>
              <w:bottom w:val="single" w:sz="4" w:space="0" w:color="auto"/>
            </w:tcBorders>
            <w:shd w:val="clear" w:color="auto" w:fill="auto"/>
          </w:tcPr>
          <w:p w14:paraId="3024BC3B" w14:textId="77777777" w:rsidR="003E7D22" w:rsidRPr="007228FD" w:rsidRDefault="003E7D22" w:rsidP="003E7D22">
            <w:pPr>
              <w:pStyle w:val="Compact"/>
              <w:jc w:val="center"/>
              <w:rPr>
                <w:rFonts w:ascii="Times New Roman" w:hAnsi="Times New Roman" w:cs="Times New Roman"/>
                <w:sz w:val="20"/>
                <w:szCs w:val="20"/>
              </w:rPr>
            </w:pPr>
          </w:p>
        </w:tc>
        <w:tc>
          <w:tcPr>
            <w:tcW w:w="480" w:type="pct"/>
            <w:tcBorders>
              <w:bottom w:val="single" w:sz="4" w:space="0" w:color="auto"/>
            </w:tcBorders>
          </w:tcPr>
          <w:p w14:paraId="0C55F303" w14:textId="77777777" w:rsidR="003E7D22" w:rsidRPr="007228FD" w:rsidRDefault="003E7D22" w:rsidP="003E7D22">
            <w:pPr>
              <w:pStyle w:val="Compact"/>
              <w:jc w:val="center"/>
              <w:rPr>
                <w:rFonts w:ascii="Times New Roman" w:hAnsi="Times New Roman" w:cs="Times New Roman"/>
                <w:sz w:val="20"/>
                <w:szCs w:val="20"/>
              </w:rPr>
            </w:pPr>
            <w:r w:rsidRPr="00654B73">
              <w:rPr>
                <w:rFonts w:ascii="Times New Roman" w:hAnsi="Times New Roman" w:cs="Times New Roman"/>
                <w:b/>
                <w:bCs/>
                <w:sz w:val="20"/>
                <w:szCs w:val="20"/>
              </w:rPr>
              <w:t>0.042</w:t>
            </w:r>
          </w:p>
        </w:tc>
        <w:tc>
          <w:tcPr>
            <w:tcW w:w="375" w:type="pct"/>
            <w:tcBorders>
              <w:bottom w:val="single" w:sz="4" w:space="0" w:color="auto"/>
            </w:tcBorders>
            <w:shd w:val="clear" w:color="auto" w:fill="auto"/>
          </w:tcPr>
          <w:p w14:paraId="585869D1" w14:textId="77777777" w:rsidR="003E7D22" w:rsidRPr="00654B73" w:rsidRDefault="003E7D22" w:rsidP="003E7D22">
            <w:pPr>
              <w:pStyle w:val="Compact"/>
              <w:jc w:val="center"/>
              <w:rPr>
                <w:rFonts w:ascii="Times New Roman" w:hAnsi="Times New Roman" w:cs="Times New Roman"/>
                <w:b/>
                <w:bCs/>
                <w:sz w:val="20"/>
                <w:szCs w:val="20"/>
              </w:rPr>
            </w:pPr>
            <w:r>
              <w:rPr>
                <w:rFonts w:ascii="Times New Roman" w:hAnsi="Times New Roman" w:cs="Times New Roman"/>
                <w:b/>
                <w:bCs/>
                <w:sz w:val="20"/>
                <w:szCs w:val="20"/>
              </w:rPr>
              <w:t xml:space="preserve">-407.33 (-819.79, 5.13) </w:t>
            </w:r>
          </w:p>
        </w:tc>
        <w:tc>
          <w:tcPr>
            <w:tcW w:w="441" w:type="pct"/>
            <w:tcBorders>
              <w:bottom w:val="single" w:sz="4" w:space="0" w:color="auto"/>
            </w:tcBorders>
          </w:tcPr>
          <w:p w14:paraId="52E06BD0" w14:textId="77777777" w:rsidR="003E7D22" w:rsidRDefault="003E7D22" w:rsidP="003E7D22">
            <w:pPr>
              <w:pStyle w:val="Compact"/>
              <w:jc w:val="center"/>
              <w:rPr>
                <w:rFonts w:ascii="Times New Roman" w:hAnsi="Times New Roman" w:cs="Times New Roman"/>
                <w:b/>
                <w:bCs/>
                <w:sz w:val="20"/>
                <w:szCs w:val="20"/>
              </w:rPr>
            </w:pPr>
            <w:r>
              <w:rPr>
                <w:rFonts w:ascii="Times New Roman" w:hAnsi="Times New Roman" w:cs="Times New Roman"/>
                <w:b/>
                <w:bCs/>
                <w:sz w:val="20"/>
                <w:szCs w:val="20"/>
              </w:rPr>
              <w:t>26.58</w:t>
            </w:r>
          </w:p>
          <w:p w14:paraId="0694F231" w14:textId="77777777" w:rsidR="003E7D22" w:rsidRPr="00654B73" w:rsidRDefault="003E7D22" w:rsidP="003E7D22">
            <w:pPr>
              <w:pStyle w:val="Compact"/>
              <w:jc w:val="center"/>
              <w:rPr>
                <w:rFonts w:ascii="Times New Roman" w:hAnsi="Times New Roman" w:cs="Times New Roman"/>
                <w:b/>
                <w:bCs/>
                <w:sz w:val="20"/>
                <w:szCs w:val="20"/>
              </w:rPr>
            </w:pPr>
            <w:r>
              <w:rPr>
                <w:rFonts w:ascii="Times New Roman" w:hAnsi="Times New Roman" w:cs="Times New Roman"/>
                <w:b/>
                <w:bCs/>
                <w:sz w:val="20"/>
                <w:szCs w:val="20"/>
              </w:rPr>
              <w:t xml:space="preserve"> (-42.90, 96.07)</w:t>
            </w:r>
          </w:p>
        </w:tc>
        <w:tc>
          <w:tcPr>
            <w:tcW w:w="859" w:type="pct"/>
            <w:tcBorders>
              <w:bottom w:val="single" w:sz="4" w:space="0" w:color="auto"/>
            </w:tcBorders>
          </w:tcPr>
          <w:p w14:paraId="1B1BFD4C" w14:textId="77777777" w:rsidR="003E7D22"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0.657</w:t>
            </w:r>
          </w:p>
          <w:p w14:paraId="1BD108A1" w14:textId="77777777" w:rsidR="003E7D22" w:rsidRPr="007228FD" w:rsidRDefault="003E7D22" w:rsidP="003E7D22">
            <w:pPr>
              <w:pStyle w:val="Compact"/>
              <w:jc w:val="center"/>
              <w:rPr>
                <w:rFonts w:ascii="Times New Roman" w:hAnsi="Times New Roman" w:cs="Times New Roman"/>
                <w:sz w:val="20"/>
                <w:szCs w:val="20"/>
              </w:rPr>
            </w:pPr>
            <w:r>
              <w:rPr>
                <w:rFonts w:ascii="Times New Roman" w:hAnsi="Times New Roman" w:cs="Times New Roman"/>
                <w:sz w:val="20"/>
                <w:szCs w:val="20"/>
              </w:rPr>
              <w:t>0.163</w:t>
            </w:r>
          </w:p>
        </w:tc>
        <w:tc>
          <w:tcPr>
            <w:tcW w:w="859" w:type="pct"/>
            <w:gridSpan w:val="2"/>
            <w:tcBorders>
              <w:bottom w:val="single" w:sz="4" w:space="0" w:color="auto"/>
            </w:tcBorders>
          </w:tcPr>
          <w:p w14:paraId="3D44CEEC" w14:textId="77777777" w:rsidR="003E7D22" w:rsidRPr="007228FD" w:rsidRDefault="003E7D22" w:rsidP="003E7D22">
            <w:pPr>
              <w:pStyle w:val="Compact"/>
              <w:jc w:val="center"/>
              <w:rPr>
                <w:rFonts w:ascii="Times New Roman" w:hAnsi="Times New Roman" w:cs="Times New Roman"/>
                <w:sz w:val="20"/>
                <w:szCs w:val="20"/>
              </w:rPr>
            </w:pPr>
          </w:p>
        </w:tc>
      </w:tr>
      <w:tr w:rsidR="003E7D22" w:rsidRPr="007228FD" w14:paraId="404AFCA7" w14:textId="77777777" w:rsidTr="00340C70">
        <w:trPr>
          <w:trHeight w:val="418"/>
        </w:trPr>
        <w:tc>
          <w:tcPr>
            <w:tcW w:w="5000" w:type="pct"/>
            <w:gridSpan w:val="12"/>
            <w:tcBorders>
              <w:top w:val="single" w:sz="4" w:space="0" w:color="auto"/>
            </w:tcBorders>
          </w:tcPr>
          <w:p w14:paraId="605B2156" w14:textId="0CF2F357" w:rsidR="003E7D22" w:rsidRPr="00141A5F" w:rsidRDefault="003E7D22" w:rsidP="003E7D22">
            <w:pPr>
              <w:pStyle w:val="Compact"/>
              <w:rPr>
                <w:rFonts w:ascii="Times New Roman" w:hAnsi="Times New Roman" w:cs="Times New Roman"/>
                <w:sz w:val="20"/>
                <w:szCs w:val="20"/>
              </w:rPr>
            </w:pPr>
            <w:r>
              <w:rPr>
                <w:rFonts w:ascii="Times New Roman" w:hAnsi="Times New Roman" w:cs="Times New Roman"/>
                <w:sz w:val="20"/>
                <w:szCs w:val="20"/>
              </w:rPr>
              <w:t xml:space="preserve">Note. </w:t>
            </w:r>
            <w:r w:rsidRPr="00141A5F">
              <w:rPr>
                <w:rFonts w:ascii="Times New Roman" w:hAnsi="Times New Roman" w:cs="Times New Roman"/>
                <w:sz w:val="20"/>
                <w:szCs w:val="20"/>
              </w:rPr>
              <w:t>Each model included only one of the built environment variables. Overall adjusted models included</w:t>
            </w:r>
            <w:r>
              <w:rPr>
                <w:rFonts w:ascii="Times New Roman" w:hAnsi="Times New Roman" w:cs="Times New Roman"/>
                <w:sz w:val="20"/>
                <w:szCs w:val="20"/>
              </w:rPr>
              <w:t xml:space="preserve"> </w:t>
            </w:r>
            <w:r w:rsidRPr="00141A5F">
              <w:rPr>
                <w:rFonts w:ascii="Times New Roman" w:hAnsi="Times New Roman" w:cs="Times New Roman"/>
                <w:sz w:val="20"/>
                <w:szCs w:val="20"/>
              </w:rPr>
              <w:t xml:space="preserve">relationship status, children at home, </w:t>
            </w:r>
            <w:r>
              <w:rPr>
                <w:rFonts w:ascii="Times New Roman" w:hAnsi="Times New Roman" w:cs="Times New Roman"/>
                <w:sz w:val="20"/>
                <w:szCs w:val="20"/>
              </w:rPr>
              <w:t>and</w:t>
            </w:r>
            <w:r w:rsidRPr="00141A5F">
              <w:rPr>
                <w:rFonts w:ascii="Times New Roman" w:hAnsi="Times New Roman" w:cs="Times New Roman"/>
                <w:sz w:val="20"/>
                <w:szCs w:val="20"/>
              </w:rPr>
              <w:t xml:space="preserve"> season</w:t>
            </w:r>
            <w:r>
              <w:rPr>
                <w:rFonts w:ascii="Times New Roman" w:hAnsi="Times New Roman" w:cs="Times New Roman"/>
                <w:sz w:val="20"/>
                <w:szCs w:val="20"/>
              </w:rPr>
              <w:t xml:space="preserve"> of survey completion, follow-up survey type, </w:t>
            </w:r>
            <w:r w:rsidRPr="00AC2B38">
              <w:rPr>
                <w:rFonts w:ascii="Times New Roman" w:hAnsi="Times New Roman" w:cs="Times New Roman"/>
                <w:sz w:val="20"/>
                <w:szCs w:val="20"/>
              </w:rPr>
              <w:t>and years between surveys, as time-varying coefficients</w:t>
            </w:r>
            <w:r>
              <w:rPr>
                <w:rFonts w:ascii="Times New Roman" w:hAnsi="Times New Roman" w:cs="Times New Roman"/>
                <w:sz w:val="20"/>
                <w:szCs w:val="20"/>
              </w:rPr>
              <w:t xml:space="preserve">. </w:t>
            </w:r>
            <w:r w:rsidRPr="00D4011C">
              <w:rPr>
                <w:rFonts w:ascii="Times New Roman" w:hAnsi="Times New Roman" w:cs="Times New Roman"/>
                <w:sz w:val="20"/>
                <w:szCs w:val="20"/>
              </w:rPr>
              <w:t xml:space="preserve">Models with stratum-specific estimates were adjusted for the same covariates and were included in the table wherever the </w:t>
            </w:r>
            <w:r w:rsidRPr="00D4011C">
              <w:rPr>
                <w:rFonts w:ascii="Times New Roman" w:hAnsi="Times New Roman" w:cs="Times New Roman"/>
                <w:i/>
                <w:iCs/>
                <w:sz w:val="20"/>
                <w:szCs w:val="20"/>
              </w:rPr>
              <w:t xml:space="preserve">P </w:t>
            </w:r>
            <w:r w:rsidRPr="00D4011C">
              <w:rPr>
                <w:rFonts w:ascii="Times New Roman" w:hAnsi="Times New Roman" w:cs="Times New Roman"/>
                <w:sz w:val="20"/>
                <w:szCs w:val="20"/>
              </w:rPr>
              <w:t>value for the interaction term was less than 0.10 (model estimates from models with statistically significant interaction terms (</w:t>
            </w:r>
            <w:r w:rsidRPr="00D4011C">
              <w:rPr>
                <w:rFonts w:ascii="Times New Roman" w:hAnsi="Times New Roman" w:cs="Times New Roman"/>
                <w:i/>
                <w:iCs/>
                <w:sz w:val="20"/>
                <w:szCs w:val="20"/>
              </w:rPr>
              <w:t>P</w:t>
            </w:r>
            <w:r w:rsidRPr="00D4011C">
              <w:rPr>
                <w:rFonts w:ascii="Times New Roman" w:hAnsi="Times New Roman" w:cs="Times New Roman"/>
                <w:sz w:val="20"/>
                <w:szCs w:val="20"/>
              </w:rPr>
              <w:t>&lt;0.05) were bolded</w:t>
            </w:r>
            <w:r>
              <w:rPr>
                <w:rFonts w:ascii="Times New Roman" w:hAnsi="Times New Roman" w:cs="Times New Roman"/>
                <w:sz w:val="20"/>
                <w:szCs w:val="20"/>
              </w:rPr>
              <w:t>)</w:t>
            </w:r>
            <w:r w:rsidRPr="00D4011C">
              <w:rPr>
                <w:rFonts w:ascii="Times New Roman" w:hAnsi="Times New Roman" w:cs="Times New Roman"/>
                <w:sz w:val="20"/>
                <w:szCs w:val="20"/>
              </w:rPr>
              <w:t xml:space="preserve">. Models testing for effect modification by </w:t>
            </w:r>
            <w:r>
              <w:rPr>
                <w:rFonts w:ascii="Times New Roman" w:hAnsi="Times New Roman" w:cs="Times New Roman"/>
                <w:sz w:val="20"/>
                <w:szCs w:val="20"/>
              </w:rPr>
              <w:t xml:space="preserve">each of the </w:t>
            </w:r>
            <w:r w:rsidRPr="00D4011C">
              <w:rPr>
                <w:rFonts w:ascii="Times New Roman" w:hAnsi="Times New Roman" w:cs="Times New Roman"/>
                <w:sz w:val="20"/>
                <w:szCs w:val="20"/>
              </w:rPr>
              <w:t>income</w:t>
            </w:r>
            <w:r>
              <w:rPr>
                <w:rFonts w:ascii="Times New Roman" w:hAnsi="Times New Roman" w:cs="Times New Roman"/>
                <w:sz w:val="20"/>
                <w:szCs w:val="20"/>
              </w:rPr>
              <w:t xml:space="preserve"> variables </w:t>
            </w:r>
            <w:r w:rsidR="00340C70">
              <w:rPr>
                <w:rFonts w:ascii="Times New Roman" w:hAnsi="Times New Roman" w:cs="Times New Roman"/>
                <w:sz w:val="20"/>
                <w:szCs w:val="20"/>
              </w:rPr>
              <w:t>were</w:t>
            </w:r>
            <w:r w:rsidRPr="00D4011C">
              <w:rPr>
                <w:rFonts w:ascii="Times New Roman" w:hAnsi="Times New Roman" w:cs="Times New Roman"/>
                <w:sz w:val="20"/>
                <w:szCs w:val="20"/>
              </w:rPr>
              <w:t xml:space="preserve"> run separately.</w:t>
            </w:r>
          </w:p>
          <w:p w14:paraId="231AB7D6" w14:textId="19E69D48" w:rsidR="003E7D22" w:rsidRDefault="003E7D22" w:rsidP="003E7D22">
            <w:pPr>
              <w:pStyle w:val="Compact"/>
              <w:rPr>
                <w:rFonts w:ascii="Times New Roman" w:hAnsi="Times New Roman" w:cs="Times New Roman"/>
                <w:sz w:val="20"/>
                <w:szCs w:val="20"/>
              </w:rPr>
            </w:pPr>
            <w:r w:rsidRPr="00332B81">
              <w:rPr>
                <w:rFonts w:ascii="Times New Roman" w:hAnsi="Times New Roman" w:cs="Times New Roman"/>
                <w:sz w:val="20"/>
                <w:szCs w:val="20"/>
                <w:vertAlign w:val="superscript"/>
              </w:rPr>
              <w:t>a</w:t>
            </w:r>
            <w:r w:rsidRPr="00332B81">
              <w:rPr>
                <w:rFonts w:ascii="Times New Roman" w:hAnsi="Times New Roman" w:cs="Times New Roman"/>
                <w:sz w:val="20"/>
                <w:szCs w:val="20"/>
              </w:rPr>
              <w:t>Household low-income status was determined using the 200</w:t>
            </w:r>
            <w:r w:rsidR="00340C70">
              <w:rPr>
                <w:rFonts w:ascii="Times New Roman" w:hAnsi="Times New Roman" w:cs="Times New Roman"/>
                <w:sz w:val="20"/>
                <w:szCs w:val="20"/>
              </w:rPr>
              <w:t>5</w:t>
            </w:r>
            <w:r w:rsidRPr="00332B81">
              <w:rPr>
                <w:rFonts w:ascii="Times New Roman" w:hAnsi="Times New Roman" w:cs="Times New Roman"/>
                <w:sz w:val="20"/>
                <w:szCs w:val="20"/>
              </w:rPr>
              <w:t xml:space="preserve"> median income level for Alberta, estimated from the 2006 Statistics Canada Census.</w:t>
            </w:r>
          </w:p>
          <w:p w14:paraId="530B4D2E" w14:textId="77777777" w:rsidR="003E7D22" w:rsidRDefault="003E7D22" w:rsidP="003E7D22">
            <w:pPr>
              <w:pStyle w:val="Compact"/>
              <w:rPr>
                <w:rFonts w:ascii="Times New Roman" w:hAnsi="Times New Roman" w:cs="Times New Roman"/>
                <w:sz w:val="20"/>
                <w:szCs w:val="20"/>
              </w:rPr>
            </w:pPr>
            <w:r w:rsidRPr="00BC0782">
              <w:rPr>
                <w:rFonts w:ascii="Times New Roman" w:hAnsi="Times New Roman" w:cs="Times New Roman"/>
                <w:sz w:val="20"/>
                <w:szCs w:val="20"/>
                <w:vertAlign w:val="superscript"/>
              </w:rPr>
              <w:t>b</w:t>
            </w:r>
            <w:r>
              <w:rPr>
                <w:rFonts w:ascii="Times New Roman" w:hAnsi="Times New Roman" w:cs="Times New Roman"/>
                <w:sz w:val="20"/>
                <w:szCs w:val="20"/>
              </w:rPr>
              <w:t xml:space="preserve">Below poverty line status was determined using the </w:t>
            </w:r>
            <w:r w:rsidRPr="004F7623">
              <w:rPr>
                <w:rFonts w:ascii="Times New Roman" w:hAnsi="Times New Roman" w:cs="Times New Roman"/>
                <w:sz w:val="20"/>
                <w:szCs w:val="20"/>
              </w:rPr>
              <w:t>Statistics Canada Market Basket Measure</w:t>
            </w:r>
            <w:r>
              <w:rPr>
                <w:rFonts w:ascii="Times New Roman" w:hAnsi="Times New Roman" w:cs="Times New Roman"/>
                <w:sz w:val="20"/>
                <w:szCs w:val="20"/>
              </w:rPr>
              <w:t xml:space="preserve"> f</w:t>
            </w:r>
            <w:r w:rsidRPr="004F7623">
              <w:rPr>
                <w:rFonts w:ascii="Times New Roman" w:hAnsi="Times New Roman" w:cs="Times New Roman"/>
                <w:sz w:val="20"/>
                <w:szCs w:val="20"/>
              </w:rPr>
              <w:t xml:space="preserve">or all urban Alberta regions </w:t>
            </w:r>
            <w:r>
              <w:rPr>
                <w:rFonts w:ascii="Times New Roman" w:hAnsi="Times New Roman" w:cs="Times New Roman"/>
                <w:sz w:val="20"/>
                <w:szCs w:val="20"/>
              </w:rPr>
              <w:t xml:space="preserve">(separate cute points were calculated </w:t>
            </w:r>
            <w:r w:rsidRPr="004F7623">
              <w:rPr>
                <w:rFonts w:ascii="Times New Roman" w:hAnsi="Times New Roman" w:cs="Times New Roman"/>
                <w:sz w:val="20"/>
                <w:szCs w:val="20"/>
              </w:rPr>
              <w:t>for each year and household size</w:t>
            </w:r>
          </w:p>
          <w:p w14:paraId="739CBFA4" w14:textId="77777777" w:rsidR="003E7D22" w:rsidRDefault="003E7D22" w:rsidP="003E7D22">
            <w:pPr>
              <w:pStyle w:val="Compact"/>
              <w:rPr>
                <w:rFonts w:ascii="Times New Roman" w:hAnsi="Times New Roman" w:cs="Times New Roman"/>
                <w:sz w:val="20"/>
                <w:szCs w:val="20"/>
              </w:rPr>
            </w:pPr>
            <w:r>
              <w:rPr>
                <w:rFonts w:ascii="Times New Roman" w:hAnsi="Times New Roman" w:cs="Times New Roman"/>
                <w:sz w:val="20"/>
                <w:szCs w:val="20"/>
                <w:vertAlign w:val="superscript"/>
              </w:rPr>
              <w:t>c</w:t>
            </w:r>
            <w:r>
              <w:rPr>
                <w:rFonts w:ascii="Times New Roman" w:hAnsi="Times New Roman" w:cs="Times New Roman"/>
                <w:sz w:val="20"/>
                <w:szCs w:val="20"/>
              </w:rPr>
              <w:t>Income tertiles were created using baseline household income for the sample.</w:t>
            </w:r>
          </w:p>
          <w:p w14:paraId="1C5D3F1D" w14:textId="5F70DFED" w:rsidR="003E7D22" w:rsidRPr="007228FD" w:rsidRDefault="003E7D22" w:rsidP="003E7D22">
            <w:pPr>
              <w:pStyle w:val="Compact"/>
              <w:rPr>
                <w:rFonts w:ascii="Times New Roman" w:hAnsi="Times New Roman" w:cs="Times New Roman"/>
                <w:sz w:val="20"/>
                <w:szCs w:val="20"/>
              </w:rPr>
            </w:pPr>
            <w:r w:rsidRPr="00141A5F">
              <w:rPr>
                <w:rFonts w:ascii="Times New Roman" w:hAnsi="Times New Roman" w:cs="Times New Roman"/>
                <w:sz w:val="20"/>
                <w:szCs w:val="20"/>
              </w:rPr>
              <w:t>*</w:t>
            </w:r>
            <w:r w:rsidRPr="00141A5F">
              <w:rPr>
                <w:rFonts w:ascii="Times New Roman" w:hAnsi="Times New Roman" w:cs="Times New Roman"/>
                <w:i/>
                <w:iCs/>
                <w:sz w:val="20"/>
                <w:szCs w:val="20"/>
              </w:rPr>
              <w:t xml:space="preserve">P </w:t>
            </w:r>
            <w:r w:rsidRPr="00141A5F">
              <w:rPr>
                <w:rFonts w:ascii="Times New Roman" w:hAnsi="Times New Roman" w:cs="Times New Roman"/>
                <w:sz w:val="20"/>
                <w:szCs w:val="20"/>
              </w:rPr>
              <w:t>&lt;0.05</w:t>
            </w:r>
          </w:p>
        </w:tc>
      </w:tr>
    </w:tbl>
    <w:p w14:paraId="7E0950F7" w14:textId="77777777" w:rsidR="007228FD" w:rsidRPr="007228FD" w:rsidRDefault="007228FD" w:rsidP="007228FD">
      <w:pPr>
        <w:tabs>
          <w:tab w:val="left" w:pos="10906"/>
        </w:tabs>
        <w:rPr>
          <w:rFonts w:ascii="Times New Roman" w:eastAsiaTheme="majorEastAsia" w:hAnsi="Times New Roman" w:cs="Times New Roman"/>
          <w:sz w:val="20"/>
          <w:szCs w:val="20"/>
        </w:rPr>
      </w:pPr>
    </w:p>
    <w:tbl>
      <w:tblPr>
        <w:tblStyle w:val="Table"/>
        <w:tblpPr w:leftFromText="180" w:rightFromText="180" w:vertAnchor="page" w:horzAnchor="margin" w:tblpY="1805"/>
        <w:tblW w:w="5172" w:type="pct"/>
        <w:tblLayout w:type="fixed"/>
        <w:tblLook w:val="07E0" w:firstRow="1" w:lastRow="1" w:firstColumn="1" w:lastColumn="1" w:noHBand="1" w:noVBand="1"/>
      </w:tblPr>
      <w:tblGrid>
        <w:gridCol w:w="1978"/>
        <w:gridCol w:w="236"/>
        <w:gridCol w:w="348"/>
        <w:gridCol w:w="761"/>
        <w:gridCol w:w="1059"/>
        <w:gridCol w:w="408"/>
        <w:gridCol w:w="566"/>
        <w:gridCol w:w="236"/>
        <w:gridCol w:w="284"/>
        <w:gridCol w:w="960"/>
        <w:gridCol w:w="971"/>
        <w:gridCol w:w="295"/>
        <w:gridCol w:w="850"/>
        <w:gridCol w:w="2228"/>
        <w:gridCol w:w="1113"/>
        <w:gridCol w:w="665"/>
        <w:gridCol w:w="448"/>
      </w:tblGrid>
      <w:tr w:rsidR="00BB12B4" w:rsidRPr="007228FD" w14:paraId="073F6985" w14:textId="77777777" w:rsidTr="00791D55">
        <w:trPr>
          <w:gridAfter w:val="1"/>
          <w:wAfter w:w="167" w:type="pct"/>
          <w:trHeight w:val="350"/>
        </w:trPr>
        <w:tc>
          <w:tcPr>
            <w:tcW w:w="4833" w:type="pct"/>
            <w:gridSpan w:val="16"/>
          </w:tcPr>
          <w:p w14:paraId="14CFE98C" w14:textId="77777777" w:rsidR="00BB12B4" w:rsidRPr="007228FD" w:rsidRDefault="00BB12B4" w:rsidP="00BB12B4">
            <w:pPr>
              <w:contextualSpacing/>
              <w:rPr>
                <w:rFonts w:ascii="Times New Roman" w:hAnsi="Times New Roman" w:cs="Times New Roman"/>
                <w:sz w:val="20"/>
                <w:szCs w:val="20"/>
              </w:rPr>
            </w:pPr>
            <w:r w:rsidRPr="007228FD">
              <w:rPr>
                <w:rFonts w:ascii="Times New Roman" w:hAnsi="Times New Roman" w:cs="Times New Roman"/>
                <w:sz w:val="20"/>
                <w:szCs w:val="20"/>
              </w:rPr>
              <w:lastRenderedPageBreak/>
              <w:t>Table S</w:t>
            </w:r>
            <w:r>
              <w:rPr>
                <w:rFonts w:ascii="Times New Roman" w:hAnsi="Times New Roman" w:cs="Times New Roman"/>
                <w:sz w:val="20"/>
                <w:szCs w:val="20"/>
              </w:rPr>
              <w:t>6</w:t>
            </w:r>
            <w:r w:rsidRPr="007228FD">
              <w:rPr>
                <w:rFonts w:ascii="Times New Roman" w:hAnsi="Times New Roman" w:cs="Times New Roman"/>
                <w:sz w:val="20"/>
                <w:szCs w:val="20"/>
              </w:rPr>
              <w:t xml:space="preserve">: </w:t>
            </w:r>
            <w:r>
              <w:rPr>
                <w:rFonts w:ascii="Times New Roman" w:hAnsi="Times New Roman" w:cs="Times New Roman"/>
                <w:sz w:val="20"/>
                <w:szCs w:val="20"/>
              </w:rPr>
              <w:t>Longitudinal</w:t>
            </w:r>
            <w:r w:rsidRPr="007228FD">
              <w:rPr>
                <w:rFonts w:ascii="Times New Roman" w:hAnsi="Times New Roman" w:cs="Times New Roman"/>
                <w:sz w:val="20"/>
                <w:szCs w:val="20"/>
              </w:rPr>
              <w:t xml:space="preserve"> associations between built characteristics and walking, with additional income effect modifiers</w:t>
            </w:r>
          </w:p>
        </w:tc>
      </w:tr>
      <w:tr w:rsidR="00BB12B4" w:rsidRPr="007228FD" w14:paraId="70D2B1B9" w14:textId="77777777" w:rsidTr="00BB12B4">
        <w:trPr>
          <w:trHeight w:val="20"/>
        </w:trPr>
        <w:tc>
          <w:tcPr>
            <w:tcW w:w="738" w:type="pct"/>
            <w:tcBorders>
              <w:top w:val="single" w:sz="4" w:space="0" w:color="auto"/>
            </w:tcBorders>
          </w:tcPr>
          <w:p w14:paraId="26BFB5A3" w14:textId="77777777" w:rsidR="00BB12B4" w:rsidRPr="007228FD" w:rsidRDefault="00BB12B4" w:rsidP="00BB12B4">
            <w:pPr>
              <w:pStyle w:val="Compact"/>
              <w:rPr>
                <w:rFonts w:ascii="Times New Roman" w:hAnsi="Times New Roman" w:cs="Times New Roman"/>
                <w:sz w:val="20"/>
                <w:szCs w:val="20"/>
              </w:rPr>
            </w:pPr>
          </w:p>
        </w:tc>
        <w:tc>
          <w:tcPr>
            <w:tcW w:w="88" w:type="pct"/>
            <w:tcBorders>
              <w:top w:val="single" w:sz="4" w:space="0" w:color="auto"/>
            </w:tcBorders>
          </w:tcPr>
          <w:p w14:paraId="23A7E909" w14:textId="77777777" w:rsidR="00BB12B4" w:rsidRPr="007228FD" w:rsidRDefault="00BB12B4" w:rsidP="00BB12B4">
            <w:pPr>
              <w:pStyle w:val="Compact"/>
              <w:jc w:val="center"/>
              <w:rPr>
                <w:rFonts w:ascii="Times New Roman" w:hAnsi="Times New Roman" w:cs="Times New Roman"/>
                <w:sz w:val="20"/>
                <w:szCs w:val="20"/>
              </w:rPr>
            </w:pPr>
          </w:p>
        </w:tc>
        <w:tc>
          <w:tcPr>
            <w:tcW w:w="414" w:type="pct"/>
            <w:gridSpan w:val="2"/>
            <w:tcBorders>
              <w:top w:val="single" w:sz="4" w:space="0" w:color="auto"/>
            </w:tcBorders>
          </w:tcPr>
          <w:p w14:paraId="7BA3C84C" w14:textId="77777777" w:rsidR="00BB12B4" w:rsidRPr="007228FD" w:rsidRDefault="00BB12B4" w:rsidP="00BB12B4">
            <w:pPr>
              <w:pStyle w:val="Compact"/>
              <w:jc w:val="center"/>
              <w:rPr>
                <w:rFonts w:ascii="Times New Roman" w:hAnsi="Times New Roman" w:cs="Times New Roman"/>
                <w:sz w:val="20"/>
                <w:szCs w:val="20"/>
              </w:rPr>
            </w:pPr>
          </w:p>
        </w:tc>
        <w:tc>
          <w:tcPr>
            <w:tcW w:w="758" w:type="pct"/>
            <w:gridSpan w:val="3"/>
            <w:tcBorders>
              <w:top w:val="single" w:sz="4" w:space="0" w:color="auto"/>
              <w:bottom w:val="single" w:sz="4" w:space="0" w:color="auto"/>
            </w:tcBorders>
            <w:shd w:val="clear" w:color="auto" w:fill="auto"/>
          </w:tcPr>
          <w:p w14:paraId="5547F721"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Income 1</w:t>
            </w:r>
          </w:p>
        </w:tc>
        <w:tc>
          <w:tcPr>
            <w:tcW w:w="88" w:type="pct"/>
            <w:tcBorders>
              <w:top w:val="single" w:sz="4" w:space="0" w:color="auto"/>
            </w:tcBorders>
            <w:shd w:val="clear" w:color="auto" w:fill="auto"/>
          </w:tcPr>
          <w:p w14:paraId="44E0A001" w14:textId="77777777" w:rsidR="00BB12B4" w:rsidRPr="007228FD" w:rsidRDefault="00BB12B4" w:rsidP="00BB12B4">
            <w:pPr>
              <w:pStyle w:val="Compact"/>
              <w:jc w:val="center"/>
              <w:rPr>
                <w:rFonts w:ascii="Times New Roman" w:hAnsi="Times New Roman" w:cs="Times New Roman"/>
                <w:sz w:val="20"/>
                <w:szCs w:val="20"/>
              </w:rPr>
            </w:pPr>
          </w:p>
        </w:tc>
        <w:tc>
          <w:tcPr>
            <w:tcW w:w="464" w:type="pct"/>
            <w:gridSpan w:val="2"/>
            <w:tcBorders>
              <w:top w:val="single" w:sz="4" w:space="0" w:color="auto"/>
            </w:tcBorders>
          </w:tcPr>
          <w:p w14:paraId="7867193B" w14:textId="77777777" w:rsidR="00BB12B4" w:rsidRPr="007228FD" w:rsidRDefault="00BB12B4" w:rsidP="00BB12B4">
            <w:pPr>
              <w:pStyle w:val="Compact"/>
              <w:jc w:val="center"/>
              <w:rPr>
                <w:rFonts w:ascii="Times New Roman" w:hAnsi="Times New Roman" w:cs="Times New Roman"/>
                <w:sz w:val="20"/>
                <w:szCs w:val="20"/>
              </w:rPr>
            </w:pPr>
          </w:p>
        </w:tc>
        <w:tc>
          <w:tcPr>
            <w:tcW w:w="789" w:type="pct"/>
            <w:gridSpan w:val="3"/>
            <w:tcBorders>
              <w:top w:val="single" w:sz="4" w:space="0" w:color="auto"/>
              <w:bottom w:val="single" w:sz="4" w:space="0" w:color="auto"/>
            </w:tcBorders>
            <w:shd w:val="clear" w:color="auto" w:fill="auto"/>
          </w:tcPr>
          <w:p w14:paraId="263FE897"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Income 2</w:t>
            </w:r>
          </w:p>
        </w:tc>
        <w:tc>
          <w:tcPr>
            <w:tcW w:w="831" w:type="pct"/>
            <w:tcBorders>
              <w:top w:val="single" w:sz="4" w:space="0" w:color="auto"/>
              <w:bottom w:val="single" w:sz="4" w:space="0" w:color="auto"/>
            </w:tcBorders>
          </w:tcPr>
          <w:p w14:paraId="7CCAC1F1" w14:textId="77777777" w:rsidR="00BB12B4" w:rsidRPr="007228FD" w:rsidRDefault="00BB12B4" w:rsidP="00BB12B4">
            <w:pPr>
              <w:pStyle w:val="Compact"/>
              <w:jc w:val="center"/>
              <w:rPr>
                <w:rFonts w:ascii="Times New Roman" w:hAnsi="Times New Roman" w:cs="Times New Roman"/>
                <w:sz w:val="20"/>
                <w:szCs w:val="20"/>
              </w:rPr>
            </w:pPr>
          </w:p>
        </w:tc>
        <w:tc>
          <w:tcPr>
            <w:tcW w:w="830" w:type="pct"/>
            <w:gridSpan w:val="3"/>
            <w:tcBorders>
              <w:top w:val="single" w:sz="4" w:space="0" w:color="auto"/>
              <w:bottom w:val="single" w:sz="4" w:space="0" w:color="auto"/>
            </w:tcBorders>
          </w:tcPr>
          <w:p w14:paraId="097F39A2"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Income 3</w:t>
            </w:r>
          </w:p>
        </w:tc>
      </w:tr>
      <w:tr w:rsidR="00BB12B4" w:rsidRPr="007228FD" w14:paraId="06E39620" w14:textId="77777777" w:rsidTr="00BB12B4">
        <w:trPr>
          <w:trHeight w:val="418"/>
        </w:trPr>
        <w:tc>
          <w:tcPr>
            <w:tcW w:w="738" w:type="pct"/>
          </w:tcPr>
          <w:p w14:paraId="5DF8F70C" w14:textId="77777777" w:rsidR="00BB12B4" w:rsidRPr="007228FD" w:rsidRDefault="00BB12B4" w:rsidP="00BB12B4">
            <w:pPr>
              <w:pStyle w:val="Compact"/>
              <w:rPr>
                <w:rFonts w:ascii="Times New Roman" w:hAnsi="Times New Roman" w:cs="Times New Roman"/>
                <w:sz w:val="20"/>
                <w:szCs w:val="20"/>
              </w:rPr>
            </w:pPr>
          </w:p>
        </w:tc>
        <w:tc>
          <w:tcPr>
            <w:tcW w:w="88" w:type="pct"/>
          </w:tcPr>
          <w:p w14:paraId="332A767B" w14:textId="77777777" w:rsidR="00BB12B4" w:rsidRPr="007228FD" w:rsidRDefault="00BB12B4" w:rsidP="00BB12B4">
            <w:pPr>
              <w:pStyle w:val="Compact"/>
              <w:jc w:val="center"/>
              <w:rPr>
                <w:rFonts w:ascii="Times New Roman" w:hAnsi="Times New Roman" w:cs="Times New Roman"/>
                <w:sz w:val="20"/>
                <w:szCs w:val="20"/>
              </w:rPr>
            </w:pPr>
          </w:p>
        </w:tc>
        <w:tc>
          <w:tcPr>
            <w:tcW w:w="414" w:type="pct"/>
            <w:gridSpan w:val="2"/>
          </w:tcPr>
          <w:p w14:paraId="7F100E78"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P-value for interaction</w:t>
            </w:r>
          </w:p>
        </w:tc>
        <w:tc>
          <w:tcPr>
            <w:tcW w:w="395" w:type="pct"/>
            <w:tcBorders>
              <w:top w:val="single" w:sz="4" w:space="0" w:color="auto"/>
              <w:bottom w:val="single" w:sz="4" w:space="0" w:color="auto"/>
            </w:tcBorders>
            <w:shd w:val="clear" w:color="auto" w:fill="auto"/>
          </w:tcPr>
          <w:p w14:paraId="2607FDDE"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&lt;60K</w:t>
            </w:r>
          </w:p>
          <w:p w14:paraId="1BA2F342"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N=204</w:t>
            </w:r>
          </w:p>
        </w:tc>
        <w:tc>
          <w:tcPr>
            <w:tcW w:w="363" w:type="pct"/>
            <w:gridSpan w:val="2"/>
            <w:tcBorders>
              <w:top w:val="single" w:sz="4" w:space="0" w:color="auto"/>
              <w:bottom w:val="single" w:sz="4" w:space="0" w:color="auto"/>
            </w:tcBorders>
            <w:shd w:val="clear" w:color="auto" w:fill="auto"/>
          </w:tcPr>
          <w:p w14:paraId="555AFB00"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&gt;60K</w:t>
            </w:r>
          </w:p>
          <w:p w14:paraId="1E5C088B"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N=499</w:t>
            </w:r>
          </w:p>
        </w:tc>
        <w:tc>
          <w:tcPr>
            <w:tcW w:w="88" w:type="pct"/>
            <w:shd w:val="clear" w:color="auto" w:fill="auto"/>
          </w:tcPr>
          <w:p w14:paraId="4BC0724B" w14:textId="77777777" w:rsidR="00BB12B4" w:rsidRPr="007228FD" w:rsidRDefault="00BB12B4" w:rsidP="00BB12B4">
            <w:pPr>
              <w:pStyle w:val="Compact"/>
              <w:jc w:val="center"/>
              <w:rPr>
                <w:rFonts w:ascii="Times New Roman" w:hAnsi="Times New Roman" w:cs="Times New Roman"/>
                <w:sz w:val="20"/>
                <w:szCs w:val="20"/>
              </w:rPr>
            </w:pPr>
          </w:p>
        </w:tc>
        <w:tc>
          <w:tcPr>
            <w:tcW w:w="464" w:type="pct"/>
            <w:gridSpan w:val="2"/>
          </w:tcPr>
          <w:p w14:paraId="30ED911F"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P-value </w:t>
            </w:r>
          </w:p>
          <w:p w14:paraId="24E51EFE"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for interaction</w:t>
            </w:r>
          </w:p>
        </w:tc>
        <w:tc>
          <w:tcPr>
            <w:tcW w:w="362" w:type="pct"/>
            <w:tcBorders>
              <w:top w:val="single" w:sz="4" w:space="0" w:color="auto"/>
              <w:bottom w:val="single" w:sz="4" w:space="0" w:color="auto"/>
            </w:tcBorders>
            <w:shd w:val="clear" w:color="auto" w:fill="auto"/>
          </w:tcPr>
          <w:p w14:paraId="04E2A9C1" w14:textId="77777777" w:rsidR="00BB12B4"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Below poverty line </w:t>
            </w:r>
          </w:p>
          <w:p w14:paraId="0696FC6D" w14:textId="77777777" w:rsidR="00BB12B4" w:rsidRPr="007228FD"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(n=24)</w:t>
            </w:r>
          </w:p>
        </w:tc>
        <w:tc>
          <w:tcPr>
            <w:tcW w:w="427" w:type="pct"/>
            <w:gridSpan w:val="2"/>
            <w:tcBorders>
              <w:top w:val="single" w:sz="4" w:space="0" w:color="auto"/>
              <w:bottom w:val="single" w:sz="4" w:space="0" w:color="auto"/>
            </w:tcBorders>
          </w:tcPr>
          <w:p w14:paraId="695E949F" w14:textId="77777777" w:rsidR="00BB12B4"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Not below poverty line</w:t>
            </w:r>
          </w:p>
          <w:p w14:paraId="6C788C59" w14:textId="77777777" w:rsidR="00BB12B4" w:rsidRPr="007228FD"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(n=679)</w:t>
            </w:r>
          </w:p>
        </w:tc>
        <w:tc>
          <w:tcPr>
            <w:tcW w:w="831" w:type="pct"/>
            <w:tcBorders>
              <w:top w:val="single" w:sz="4" w:space="0" w:color="auto"/>
            </w:tcBorders>
          </w:tcPr>
          <w:p w14:paraId="67AD2472"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P-value for </w:t>
            </w:r>
          </w:p>
          <w:p w14:paraId="785C1BD4"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interaction</w:t>
            </w:r>
          </w:p>
        </w:tc>
        <w:tc>
          <w:tcPr>
            <w:tcW w:w="830" w:type="pct"/>
            <w:gridSpan w:val="3"/>
            <w:tcBorders>
              <w:top w:val="single" w:sz="4" w:space="0" w:color="auto"/>
              <w:bottom w:val="single" w:sz="4" w:space="0" w:color="auto"/>
            </w:tcBorders>
          </w:tcPr>
          <w:p w14:paraId="00A47BDF" w14:textId="77777777" w:rsidR="00BB12B4"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T</w:t>
            </w:r>
            <w:r>
              <w:rPr>
                <w:rFonts w:ascii="Times New Roman" w:hAnsi="Times New Roman" w:cs="Times New Roman"/>
                <w:sz w:val="20"/>
                <w:szCs w:val="20"/>
              </w:rPr>
              <w:t>ertile 1, Tertile, 2, and Tertile 3 (REF)</w:t>
            </w:r>
          </w:p>
          <w:p w14:paraId="4130C432" w14:textId="77777777" w:rsidR="00BB12B4" w:rsidRPr="007228FD"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(ns = 221, 256, &amp; 226)</w:t>
            </w:r>
          </w:p>
        </w:tc>
      </w:tr>
      <w:tr w:rsidR="00BB12B4" w:rsidRPr="007228FD" w14:paraId="256E0D35" w14:textId="77777777" w:rsidTr="00BC1499">
        <w:trPr>
          <w:trHeight w:val="418"/>
        </w:trPr>
        <w:tc>
          <w:tcPr>
            <w:tcW w:w="738" w:type="pct"/>
            <w:vMerge w:val="restart"/>
          </w:tcPr>
          <w:p w14:paraId="35A54224" w14:textId="77777777" w:rsidR="00BB12B4" w:rsidRPr="007228FD" w:rsidRDefault="00BB12B4" w:rsidP="00BB12B4">
            <w:pPr>
              <w:pStyle w:val="Compact"/>
              <w:rPr>
                <w:rFonts w:ascii="Times New Roman" w:hAnsi="Times New Roman" w:cs="Times New Roman"/>
                <w:sz w:val="20"/>
                <w:szCs w:val="20"/>
              </w:rPr>
            </w:pPr>
            <w:r w:rsidRPr="00AC2B38">
              <w:rPr>
                <w:rFonts w:ascii="Times New Roman" w:hAnsi="Times New Roman" w:cs="Times New Roman"/>
                <w:b/>
                <w:bCs/>
                <w:sz w:val="20"/>
                <w:szCs w:val="20"/>
              </w:rPr>
              <w:t>Change in built environment</w:t>
            </w:r>
            <w:r>
              <w:rPr>
                <w:rFonts w:ascii="Times New Roman" w:hAnsi="Times New Roman" w:cs="Times New Roman"/>
                <w:b/>
                <w:bCs/>
                <w:sz w:val="20"/>
                <w:szCs w:val="20"/>
              </w:rPr>
              <w:t xml:space="preserve"> characteristics </w:t>
            </w:r>
            <w:r w:rsidRPr="00AC2B38">
              <w:rPr>
                <w:rFonts w:ascii="Times New Roman" w:hAnsi="Times New Roman" w:cs="Times New Roman"/>
                <w:b/>
                <w:bCs/>
                <w:sz w:val="20"/>
                <w:szCs w:val="20"/>
              </w:rPr>
              <w:t>(baseline to follow up)</w:t>
            </w:r>
          </w:p>
          <w:p w14:paraId="6402EE0A" w14:textId="77777777" w:rsidR="00BB12B4" w:rsidRPr="007228FD" w:rsidRDefault="00BB12B4" w:rsidP="00BC1499">
            <w:pPr>
              <w:pStyle w:val="Compact"/>
              <w:rPr>
                <w:rFonts w:ascii="Times New Roman" w:hAnsi="Times New Roman" w:cs="Times New Roman"/>
                <w:sz w:val="20"/>
                <w:szCs w:val="20"/>
              </w:rPr>
            </w:pPr>
          </w:p>
        </w:tc>
        <w:tc>
          <w:tcPr>
            <w:tcW w:w="88" w:type="pct"/>
          </w:tcPr>
          <w:p w14:paraId="5F72DA1C" w14:textId="77777777" w:rsidR="00BB12B4" w:rsidRPr="007228FD" w:rsidRDefault="00BB12B4" w:rsidP="00BB12B4">
            <w:pPr>
              <w:pStyle w:val="Compact"/>
              <w:jc w:val="center"/>
              <w:rPr>
                <w:rFonts w:ascii="Times New Roman" w:hAnsi="Times New Roman" w:cs="Times New Roman"/>
                <w:sz w:val="20"/>
                <w:szCs w:val="20"/>
              </w:rPr>
            </w:pPr>
          </w:p>
        </w:tc>
        <w:tc>
          <w:tcPr>
            <w:tcW w:w="414" w:type="pct"/>
            <w:gridSpan w:val="2"/>
          </w:tcPr>
          <w:p w14:paraId="54265444" w14:textId="77777777" w:rsidR="00BB12B4" w:rsidRPr="007228FD" w:rsidRDefault="00BB12B4" w:rsidP="00BB12B4">
            <w:pPr>
              <w:pStyle w:val="Compact"/>
              <w:jc w:val="center"/>
              <w:rPr>
                <w:rFonts w:ascii="Times New Roman" w:hAnsi="Times New Roman" w:cs="Times New Roman"/>
                <w:i/>
                <w:iCs/>
                <w:sz w:val="20"/>
                <w:szCs w:val="20"/>
              </w:rPr>
            </w:pPr>
          </w:p>
        </w:tc>
        <w:tc>
          <w:tcPr>
            <w:tcW w:w="395" w:type="pct"/>
            <w:tcBorders>
              <w:top w:val="single" w:sz="4" w:space="0" w:color="auto"/>
              <w:bottom w:val="single" w:sz="4" w:space="0" w:color="auto"/>
            </w:tcBorders>
            <w:shd w:val="clear" w:color="auto" w:fill="auto"/>
          </w:tcPr>
          <w:p w14:paraId="5D7B845A"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i/>
                <w:iCs/>
                <w:sz w:val="20"/>
                <w:szCs w:val="20"/>
              </w:rPr>
              <w:t>b</w:t>
            </w:r>
            <w:r w:rsidRPr="007228FD">
              <w:rPr>
                <w:rFonts w:ascii="Times New Roman" w:hAnsi="Times New Roman" w:cs="Times New Roman"/>
                <w:sz w:val="20"/>
                <w:szCs w:val="20"/>
              </w:rPr>
              <w:t xml:space="preserve"> </w:t>
            </w:r>
          </w:p>
          <w:p w14:paraId="66914DC1"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(95% CI)</w:t>
            </w:r>
          </w:p>
        </w:tc>
        <w:tc>
          <w:tcPr>
            <w:tcW w:w="363" w:type="pct"/>
            <w:gridSpan w:val="2"/>
            <w:tcBorders>
              <w:top w:val="single" w:sz="4" w:space="0" w:color="auto"/>
              <w:bottom w:val="single" w:sz="4" w:space="0" w:color="auto"/>
            </w:tcBorders>
            <w:shd w:val="clear" w:color="auto" w:fill="auto"/>
          </w:tcPr>
          <w:p w14:paraId="6F60D5E1"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i/>
                <w:iCs/>
                <w:sz w:val="20"/>
                <w:szCs w:val="20"/>
              </w:rPr>
              <w:t>b</w:t>
            </w:r>
            <w:r w:rsidRPr="007228FD">
              <w:rPr>
                <w:rFonts w:ascii="Times New Roman" w:hAnsi="Times New Roman" w:cs="Times New Roman"/>
                <w:sz w:val="20"/>
                <w:szCs w:val="20"/>
              </w:rPr>
              <w:t xml:space="preserve"> </w:t>
            </w:r>
          </w:p>
          <w:p w14:paraId="70FA00BC"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(95% CI)</w:t>
            </w:r>
          </w:p>
        </w:tc>
        <w:tc>
          <w:tcPr>
            <w:tcW w:w="88" w:type="pct"/>
            <w:shd w:val="clear" w:color="auto" w:fill="auto"/>
          </w:tcPr>
          <w:p w14:paraId="41FB30FF" w14:textId="77777777" w:rsidR="00BB12B4" w:rsidRPr="007228FD" w:rsidRDefault="00BB12B4" w:rsidP="00BB12B4">
            <w:pPr>
              <w:pStyle w:val="Compact"/>
              <w:jc w:val="center"/>
              <w:rPr>
                <w:rFonts w:ascii="Times New Roman" w:hAnsi="Times New Roman" w:cs="Times New Roman"/>
                <w:sz w:val="20"/>
                <w:szCs w:val="20"/>
              </w:rPr>
            </w:pPr>
          </w:p>
        </w:tc>
        <w:tc>
          <w:tcPr>
            <w:tcW w:w="464" w:type="pct"/>
            <w:gridSpan w:val="2"/>
          </w:tcPr>
          <w:p w14:paraId="5C93747C" w14:textId="77777777" w:rsidR="00BB12B4" w:rsidRPr="007228FD" w:rsidRDefault="00BB12B4" w:rsidP="00BB12B4">
            <w:pPr>
              <w:pStyle w:val="Compact"/>
              <w:jc w:val="center"/>
              <w:rPr>
                <w:rFonts w:ascii="Times New Roman" w:hAnsi="Times New Roman" w:cs="Times New Roman"/>
                <w:i/>
                <w:iCs/>
                <w:sz w:val="20"/>
                <w:szCs w:val="20"/>
              </w:rPr>
            </w:pPr>
          </w:p>
        </w:tc>
        <w:tc>
          <w:tcPr>
            <w:tcW w:w="362" w:type="pct"/>
            <w:tcBorders>
              <w:top w:val="single" w:sz="4" w:space="0" w:color="auto"/>
              <w:bottom w:val="single" w:sz="4" w:space="0" w:color="auto"/>
            </w:tcBorders>
            <w:shd w:val="clear" w:color="auto" w:fill="auto"/>
          </w:tcPr>
          <w:p w14:paraId="1FE8AEB0" w14:textId="77777777" w:rsidR="00BB12B4" w:rsidRPr="007228FD" w:rsidRDefault="00BB12B4" w:rsidP="00BB12B4">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3C825028"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 (95% CI)</w:t>
            </w:r>
          </w:p>
        </w:tc>
        <w:tc>
          <w:tcPr>
            <w:tcW w:w="427" w:type="pct"/>
            <w:gridSpan w:val="2"/>
            <w:tcBorders>
              <w:top w:val="single" w:sz="4" w:space="0" w:color="auto"/>
              <w:bottom w:val="single" w:sz="4" w:space="0" w:color="auto"/>
            </w:tcBorders>
          </w:tcPr>
          <w:p w14:paraId="6E49ED8A" w14:textId="77777777" w:rsidR="00BB12B4" w:rsidRPr="007228FD" w:rsidRDefault="00BB12B4" w:rsidP="00BB12B4">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252AAD43" w14:textId="77777777" w:rsidR="00BB12B4" w:rsidRPr="007228FD" w:rsidRDefault="00BB12B4" w:rsidP="00BB12B4">
            <w:pPr>
              <w:pStyle w:val="Compact"/>
              <w:jc w:val="center"/>
              <w:rPr>
                <w:rFonts w:ascii="Times New Roman" w:hAnsi="Times New Roman" w:cs="Times New Roman"/>
                <w:sz w:val="20"/>
                <w:szCs w:val="20"/>
              </w:rPr>
            </w:pPr>
            <w:r w:rsidRPr="007228FD">
              <w:rPr>
                <w:rFonts w:ascii="Times New Roman" w:hAnsi="Times New Roman" w:cs="Times New Roman"/>
                <w:sz w:val="20"/>
                <w:szCs w:val="20"/>
              </w:rPr>
              <w:t xml:space="preserve"> (95% CI)</w:t>
            </w:r>
          </w:p>
        </w:tc>
        <w:tc>
          <w:tcPr>
            <w:tcW w:w="831" w:type="pct"/>
          </w:tcPr>
          <w:p w14:paraId="7145ACFE" w14:textId="77777777" w:rsidR="00BB12B4" w:rsidRPr="007228FD" w:rsidRDefault="00BB12B4" w:rsidP="00BB12B4">
            <w:pPr>
              <w:pStyle w:val="Compact"/>
              <w:jc w:val="center"/>
              <w:rPr>
                <w:rFonts w:ascii="Times New Roman" w:hAnsi="Times New Roman" w:cs="Times New Roman"/>
                <w:i/>
                <w:iCs/>
                <w:sz w:val="20"/>
                <w:szCs w:val="20"/>
              </w:rPr>
            </w:pPr>
          </w:p>
        </w:tc>
        <w:tc>
          <w:tcPr>
            <w:tcW w:w="415" w:type="pct"/>
            <w:tcBorders>
              <w:top w:val="single" w:sz="4" w:space="0" w:color="auto"/>
              <w:bottom w:val="single" w:sz="4" w:space="0" w:color="auto"/>
            </w:tcBorders>
          </w:tcPr>
          <w:p w14:paraId="190A7B52" w14:textId="77777777" w:rsidR="00BB12B4" w:rsidRPr="007228FD" w:rsidRDefault="00BB12B4" w:rsidP="00BB12B4">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4229B3C2" w14:textId="77777777" w:rsidR="00BB12B4" w:rsidRPr="007228FD" w:rsidRDefault="00BB12B4" w:rsidP="00BB12B4">
            <w:pPr>
              <w:pStyle w:val="Compact"/>
              <w:jc w:val="center"/>
              <w:rPr>
                <w:rFonts w:ascii="Times New Roman" w:hAnsi="Times New Roman" w:cs="Times New Roman"/>
                <w:i/>
                <w:iCs/>
                <w:sz w:val="20"/>
                <w:szCs w:val="20"/>
              </w:rPr>
            </w:pPr>
            <w:r w:rsidRPr="007228FD">
              <w:rPr>
                <w:rFonts w:ascii="Times New Roman" w:hAnsi="Times New Roman" w:cs="Times New Roman"/>
                <w:sz w:val="20"/>
                <w:szCs w:val="20"/>
              </w:rPr>
              <w:t xml:space="preserve"> (95% CI)</w:t>
            </w:r>
          </w:p>
        </w:tc>
        <w:tc>
          <w:tcPr>
            <w:tcW w:w="415" w:type="pct"/>
            <w:gridSpan w:val="2"/>
            <w:tcBorders>
              <w:top w:val="single" w:sz="4" w:space="0" w:color="auto"/>
              <w:bottom w:val="single" w:sz="4" w:space="0" w:color="auto"/>
            </w:tcBorders>
          </w:tcPr>
          <w:p w14:paraId="54E1F171" w14:textId="77777777" w:rsidR="00BB12B4" w:rsidRPr="007228FD" w:rsidRDefault="00BB12B4" w:rsidP="00BB12B4">
            <w:pPr>
              <w:pStyle w:val="Compact"/>
              <w:jc w:val="center"/>
              <w:rPr>
                <w:rFonts w:ascii="Times New Roman" w:hAnsi="Times New Roman" w:cs="Times New Roman"/>
                <w:i/>
                <w:iCs/>
                <w:sz w:val="20"/>
                <w:szCs w:val="20"/>
              </w:rPr>
            </w:pPr>
            <w:r w:rsidRPr="007228FD">
              <w:rPr>
                <w:rFonts w:ascii="Times New Roman" w:hAnsi="Times New Roman" w:cs="Times New Roman"/>
                <w:i/>
                <w:iCs/>
                <w:sz w:val="20"/>
                <w:szCs w:val="20"/>
              </w:rPr>
              <w:t>b</w:t>
            </w:r>
          </w:p>
          <w:p w14:paraId="7AF85F54" w14:textId="77777777" w:rsidR="00BB12B4" w:rsidRPr="007228FD" w:rsidRDefault="00BB12B4" w:rsidP="00BB12B4">
            <w:pPr>
              <w:pStyle w:val="Compact"/>
              <w:jc w:val="center"/>
              <w:rPr>
                <w:rFonts w:ascii="Times New Roman" w:hAnsi="Times New Roman" w:cs="Times New Roman"/>
                <w:i/>
                <w:iCs/>
                <w:sz w:val="20"/>
                <w:szCs w:val="20"/>
              </w:rPr>
            </w:pPr>
            <w:r w:rsidRPr="007228FD">
              <w:rPr>
                <w:rFonts w:ascii="Times New Roman" w:hAnsi="Times New Roman" w:cs="Times New Roman"/>
                <w:sz w:val="20"/>
                <w:szCs w:val="20"/>
              </w:rPr>
              <w:t xml:space="preserve"> (95% CI)</w:t>
            </w:r>
          </w:p>
        </w:tc>
      </w:tr>
      <w:tr w:rsidR="00BB12B4" w:rsidRPr="007228FD" w14:paraId="42B12336" w14:textId="77777777" w:rsidTr="00BB12B4">
        <w:trPr>
          <w:gridAfter w:val="5"/>
          <w:wAfter w:w="1978" w:type="pct"/>
          <w:trHeight w:val="418"/>
        </w:trPr>
        <w:tc>
          <w:tcPr>
            <w:tcW w:w="738" w:type="pct"/>
            <w:vMerge/>
          </w:tcPr>
          <w:p w14:paraId="5A9C829A" w14:textId="77777777" w:rsidR="00BB12B4" w:rsidRPr="007228FD" w:rsidRDefault="00BB12B4" w:rsidP="00BB12B4">
            <w:pPr>
              <w:pStyle w:val="Compact"/>
              <w:rPr>
                <w:rFonts w:ascii="Times New Roman" w:hAnsi="Times New Roman" w:cs="Times New Roman"/>
                <w:sz w:val="20"/>
                <w:szCs w:val="20"/>
              </w:rPr>
            </w:pPr>
          </w:p>
        </w:tc>
        <w:tc>
          <w:tcPr>
            <w:tcW w:w="218" w:type="pct"/>
            <w:gridSpan w:val="2"/>
          </w:tcPr>
          <w:p w14:paraId="414B2A55" w14:textId="77777777" w:rsidR="00BB12B4" w:rsidRPr="007228FD" w:rsidRDefault="00BB12B4" w:rsidP="00BB12B4">
            <w:pPr>
              <w:pStyle w:val="Compact"/>
              <w:rPr>
                <w:rFonts w:ascii="Times New Roman" w:hAnsi="Times New Roman" w:cs="Times New Roman"/>
                <w:b/>
                <w:bCs/>
                <w:sz w:val="20"/>
                <w:szCs w:val="20"/>
              </w:rPr>
            </w:pPr>
          </w:p>
        </w:tc>
        <w:tc>
          <w:tcPr>
            <w:tcW w:w="831" w:type="pct"/>
            <w:gridSpan w:val="3"/>
          </w:tcPr>
          <w:p w14:paraId="7BA3D74A" w14:textId="77777777" w:rsidR="00BB12B4" w:rsidRPr="007228FD" w:rsidRDefault="00BB12B4" w:rsidP="00BB12B4">
            <w:pPr>
              <w:pStyle w:val="Compact"/>
              <w:rPr>
                <w:rFonts w:ascii="Times New Roman" w:hAnsi="Times New Roman" w:cs="Times New Roman"/>
                <w:b/>
                <w:bCs/>
                <w:sz w:val="20"/>
                <w:szCs w:val="20"/>
              </w:rPr>
            </w:pPr>
          </w:p>
        </w:tc>
        <w:tc>
          <w:tcPr>
            <w:tcW w:w="405" w:type="pct"/>
            <w:gridSpan w:val="3"/>
          </w:tcPr>
          <w:p w14:paraId="57873EF9" w14:textId="77777777" w:rsidR="00BB12B4" w:rsidRPr="007228FD" w:rsidRDefault="00BB12B4" w:rsidP="00BB12B4">
            <w:pPr>
              <w:pStyle w:val="Compact"/>
              <w:rPr>
                <w:rFonts w:ascii="Times New Roman" w:hAnsi="Times New Roman" w:cs="Times New Roman"/>
                <w:b/>
                <w:bCs/>
                <w:sz w:val="20"/>
                <w:szCs w:val="20"/>
              </w:rPr>
            </w:pPr>
          </w:p>
        </w:tc>
        <w:tc>
          <w:tcPr>
            <w:tcW w:w="830" w:type="pct"/>
            <w:gridSpan w:val="3"/>
          </w:tcPr>
          <w:p w14:paraId="7A87B17E" w14:textId="77777777" w:rsidR="00BB12B4" w:rsidRPr="007228FD" w:rsidRDefault="00BB12B4" w:rsidP="00BB12B4">
            <w:pPr>
              <w:pStyle w:val="Compact"/>
              <w:rPr>
                <w:rFonts w:ascii="Times New Roman" w:hAnsi="Times New Roman" w:cs="Times New Roman"/>
                <w:b/>
                <w:bCs/>
                <w:sz w:val="20"/>
                <w:szCs w:val="20"/>
              </w:rPr>
            </w:pPr>
          </w:p>
        </w:tc>
      </w:tr>
      <w:tr w:rsidR="00BB12B4" w:rsidRPr="007228FD" w14:paraId="16C3F777" w14:textId="77777777" w:rsidTr="00BB12B4">
        <w:trPr>
          <w:trHeight w:val="418"/>
        </w:trPr>
        <w:tc>
          <w:tcPr>
            <w:tcW w:w="738" w:type="pct"/>
          </w:tcPr>
          <w:p w14:paraId="20A0B2F3" w14:textId="77777777" w:rsidR="00BB12B4" w:rsidRPr="007228FD" w:rsidRDefault="00BB12B4" w:rsidP="00BB12B4">
            <w:pPr>
              <w:pStyle w:val="Compact"/>
              <w:rPr>
                <w:rFonts w:ascii="Times New Roman" w:hAnsi="Times New Roman" w:cs="Times New Roman"/>
                <w:sz w:val="20"/>
                <w:szCs w:val="20"/>
              </w:rPr>
            </w:pPr>
            <w:r w:rsidRPr="007228FD">
              <w:rPr>
                <w:rFonts w:ascii="Times New Roman" w:hAnsi="Times New Roman" w:cs="Times New Roman"/>
                <w:sz w:val="20"/>
                <w:szCs w:val="20"/>
              </w:rPr>
              <w:t>Connectivity</w:t>
            </w:r>
          </w:p>
        </w:tc>
        <w:tc>
          <w:tcPr>
            <w:tcW w:w="88" w:type="pct"/>
          </w:tcPr>
          <w:p w14:paraId="4FFDD012" w14:textId="77777777" w:rsidR="00BB12B4" w:rsidRPr="007228FD" w:rsidRDefault="00BB12B4" w:rsidP="00BB12B4">
            <w:pPr>
              <w:pStyle w:val="Compact"/>
              <w:jc w:val="center"/>
              <w:rPr>
                <w:rFonts w:ascii="Times New Roman" w:hAnsi="Times New Roman" w:cs="Times New Roman"/>
                <w:sz w:val="20"/>
                <w:szCs w:val="20"/>
              </w:rPr>
            </w:pPr>
          </w:p>
        </w:tc>
        <w:tc>
          <w:tcPr>
            <w:tcW w:w="414" w:type="pct"/>
            <w:gridSpan w:val="2"/>
          </w:tcPr>
          <w:p w14:paraId="57241A6E" w14:textId="77777777" w:rsidR="00BB12B4" w:rsidRPr="007228FD" w:rsidRDefault="00BB12B4" w:rsidP="00BB12B4">
            <w:pPr>
              <w:pStyle w:val="Compact"/>
              <w:jc w:val="center"/>
              <w:rPr>
                <w:rFonts w:ascii="Times New Roman" w:hAnsi="Times New Roman" w:cs="Times New Roman"/>
                <w:b/>
                <w:bCs/>
                <w:sz w:val="20"/>
                <w:szCs w:val="20"/>
              </w:rPr>
            </w:pPr>
            <w:r>
              <w:rPr>
                <w:rFonts w:ascii="Times New Roman" w:hAnsi="Times New Roman" w:cs="Times New Roman"/>
                <w:sz w:val="20"/>
                <w:szCs w:val="20"/>
              </w:rPr>
              <w:t>0.231</w:t>
            </w:r>
          </w:p>
        </w:tc>
        <w:tc>
          <w:tcPr>
            <w:tcW w:w="395" w:type="pct"/>
            <w:shd w:val="clear" w:color="auto" w:fill="auto"/>
          </w:tcPr>
          <w:p w14:paraId="1F16CA46" w14:textId="77777777" w:rsidR="00BB12B4" w:rsidRPr="007228FD" w:rsidRDefault="00BB12B4" w:rsidP="00BB12B4">
            <w:pPr>
              <w:pStyle w:val="Compact"/>
              <w:jc w:val="center"/>
              <w:rPr>
                <w:rFonts w:ascii="Times New Roman" w:hAnsi="Times New Roman" w:cs="Times New Roman"/>
                <w:b/>
                <w:bCs/>
                <w:sz w:val="20"/>
                <w:szCs w:val="20"/>
              </w:rPr>
            </w:pPr>
          </w:p>
        </w:tc>
        <w:tc>
          <w:tcPr>
            <w:tcW w:w="363" w:type="pct"/>
            <w:gridSpan w:val="2"/>
            <w:shd w:val="clear" w:color="auto" w:fill="auto"/>
          </w:tcPr>
          <w:p w14:paraId="485AB0E0" w14:textId="77777777" w:rsidR="00BB12B4" w:rsidRPr="007228FD" w:rsidRDefault="00BB12B4" w:rsidP="00BB12B4">
            <w:pPr>
              <w:pStyle w:val="Compact"/>
              <w:jc w:val="center"/>
              <w:rPr>
                <w:rFonts w:ascii="Times New Roman" w:hAnsi="Times New Roman" w:cs="Times New Roman"/>
                <w:b/>
                <w:bCs/>
                <w:sz w:val="20"/>
                <w:szCs w:val="20"/>
              </w:rPr>
            </w:pPr>
          </w:p>
        </w:tc>
        <w:tc>
          <w:tcPr>
            <w:tcW w:w="88" w:type="pct"/>
            <w:shd w:val="clear" w:color="auto" w:fill="auto"/>
          </w:tcPr>
          <w:p w14:paraId="5A406C39" w14:textId="77777777" w:rsidR="00BB12B4" w:rsidRPr="007228FD" w:rsidRDefault="00BB12B4" w:rsidP="00BB12B4">
            <w:pPr>
              <w:pStyle w:val="Compact"/>
              <w:jc w:val="center"/>
              <w:rPr>
                <w:rFonts w:ascii="Times New Roman" w:hAnsi="Times New Roman" w:cs="Times New Roman"/>
                <w:b/>
                <w:bCs/>
                <w:sz w:val="20"/>
                <w:szCs w:val="20"/>
              </w:rPr>
            </w:pPr>
          </w:p>
        </w:tc>
        <w:tc>
          <w:tcPr>
            <w:tcW w:w="464" w:type="pct"/>
            <w:gridSpan w:val="2"/>
          </w:tcPr>
          <w:p w14:paraId="7484A14B" w14:textId="77777777" w:rsidR="00BB12B4" w:rsidRPr="007228FD"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0.821</w:t>
            </w:r>
          </w:p>
        </w:tc>
        <w:tc>
          <w:tcPr>
            <w:tcW w:w="362" w:type="pct"/>
            <w:shd w:val="clear" w:color="auto" w:fill="auto"/>
          </w:tcPr>
          <w:p w14:paraId="1F2CAB3E" w14:textId="77777777" w:rsidR="00BB12B4" w:rsidRPr="007228FD" w:rsidRDefault="00BB12B4" w:rsidP="00BB12B4">
            <w:pPr>
              <w:pStyle w:val="Compact"/>
              <w:jc w:val="center"/>
              <w:rPr>
                <w:rFonts w:ascii="Times New Roman" w:hAnsi="Times New Roman" w:cs="Times New Roman"/>
                <w:sz w:val="20"/>
                <w:szCs w:val="20"/>
              </w:rPr>
            </w:pPr>
          </w:p>
        </w:tc>
        <w:tc>
          <w:tcPr>
            <w:tcW w:w="427" w:type="pct"/>
            <w:gridSpan w:val="2"/>
          </w:tcPr>
          <w:p w14:paraId="0FB219B5" w14:textId="77777777" w:rsidR="00BB12B4" w:rsidRPr="007228FD" w:rsidRDefault="00BB12B4" w:rsidP="00BB12B4">
            <w:pPr>
              <w:pStyle w:val="Compact"/>
              <w:jc w:val="center"/>
              <w:rPr>
                <w:rFonts w:ascii="Times New Roman" w:hAnsi="Times New Roman" w:cs="Times New Roman"/>
                <w:sz w:val="20"/>
                <w:szCs w:val="20"/>
              </w:rPr>
            </w:pPr>
          </w:p>
        </w:tc>
        <w:tc>
          <w:tcPr>
            <w:tcW w:w="831" w:type="pct"/>
          </w:tcPr>
          <w:p w14:paraId="3E90E05D" w14:textId="77777777" w:rsidR="00BB12B4"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0.925</w:t>
            </w:r>
          </w:p>
          <w:p w14:paraId="56FC1EAF" w14:textId="77777777" w:rsidR="00BB12B4" w:rsidRPr="007228FD"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0.728</w:t>
            </w:r>
          </w:p>
        </w:tc>
        <w:tc>
          <w:tcPr>
            <w:tcW w:w="830" w:type="pct"/>
            <w:gridSpan w:val="3"/>
          </w:tcPr>
          <w:p w14:paraId="213203AE" w14:textId="77777777" w:rsidR="00BB12B4" w:rsidRPr="007228FD" w:rsidRDefault="00BB12B4" w:rsidP="00BB12B4">
            <w:pPr>
              <w:pStyle w:val="Compact"/>
              <w:jc w:val="center"/>
              <w:rPr>
                <w:rFonts w:ascii="Times New Roman" w:hAnsi="Times New Roman" w:cs="Times New Roman"/>
                <w:b/>
                <w:bCs/>
                <w:sz w:val="20"/>
                <w:szCs w:val="20"/>
              </w:rPr>
            </w:pPr>
          </w:p>
        </w:tc>
      </w:tr>
      <w:tr w:rsidR="00BB12B4" w:rsidRPr="007228FD" w14:paraId="2E8290EB" w14:textId="77777777" w:rsidTr="00BB12B4">
        <w:trPr>
          <w:trHeight w:val="418"/>
        </w:trPr>
        <w:tc>
          <w:tcPr>
            <w:tcW w:w="738" w:type="pct"/>
          </w:tcPr>
          <w:p w14:paraId="76F94E1E" w14:textId="77777777" w:rsidR="00BB12B4" w:rsidRPr="007228FD" w:rsidRDefault="00BB12B4" w:rsidP="00BB12B4">
            <w:pPr>
              <w:pStyle w:val="Compact"/>
              <w:rPr>
                <w:rFonts w:ascii="Times New Roman" w:hAnsi="Times New Roman" w:cs="Times New Roman"/>
                <w:sz w:val="20"/>
                <w:szCs w:val="20"/>
              </w:rPr>
            </w:pPr>
            <w:r w:rsidRPr="007228FD">
              <w:rPr>
                <w:rFonts w:ascii="Times New Roman" w:hAnsi="Times New Roman" w:cs="Times New Roman"/>
                <w:sz w:val="20"/>
                <w:szCs w:val="20"/>
              </w:rPr>
              <w:t xml:space="preserve">Diversity of destinations </w:t>
            </w:r>
          </w:p>
        </w:tc>
        <w:tc>
          <w:tcPr>
            <w:tcW w:w="88" w:type="pct"/>
          </w:tcPr>
          <w:p w14:paraId="5536D673" w14:textId="77777777" w:rsidR="00BB12B4" w:rsidRPr="007228FD" w:rsidRDefault="00BB12B4" w:rsidP="00BB12B4">
            <w:pPr>
              <w:pStyle w:val="Compact"/>
              <w:jc w:val="center"/>
              <w:rPr>
                <w:rFonts w:ascii="Times New Roman" w:hAnsi="Times New Roman" w:cs="Times New Roman"/>
                <w:b/>
                <w:bCs/>
                <w:sz w:val="20"/>
                <w:szCs w:val="20"/>
              </w:rPr>
            </w:pPr>
          </w:p>
        </w:tc>
        <w:tc>
          <w:tcPr>
            <w:tcW w:w="414" w:type="pct"/>
            <w:gridSpan w:val="2"/>
          </w:tcPr>
          <w:p w14:paraId="33CDD5DE" w14:textId="77777777" w:rsidR="00BB12B4" w:rsidRPr="007228FD"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0.604</w:t>
            </w:r>
          </w:p>
        </w:tc>
        <w:tc>
          <w:tcPr>
            <w:tcW w:w="395" w:type="pct"/>
            <w:shd w:val="clear" w:color="auto" w:fill="auto"/>
          </w:tcPr>
          <w:p w14:paraId="7A926230" w14:textId="77777777" w:rsidR="00BB12B4" w:rsidRPr="007228FD" w:rsidRDefault="00BB12B4" w:rsidP="00BB12B4">
            <w:pPr>
              <w:pStyle w:val="Compact"/>
              <w:jc w:val="center"/>
              <w:rPr>
                <w:rFonts w:ascii="Times New Roman" w:hAnsi="Times New Roman" w:cs="Times New Roman"/>
                <w:sz w:val="20"/>
                <w:szCs w:val="20"/>
              </w:rPr>
            </w:pPr>
          </w:p>
        </w:tc>
        <w:tc>
          <w:tcPr>
            <w:tcW w:w="363" w:type="pct"/>
            <w:gridSpan w:val="2"/>
            <w:shd w:val="clear" w:color="auto" w:fill="auto"/>
          </w:tcPr>
          <w:p w14:paraId="5CCDC2A6" w14:textId="77777777" w:rsidR="00BB12B4" w:rsidRPr="007228FD" w:rsidRDefault="00BB12B4" w:rsidP="00BB12B4">
            <w:pPr>
              <w:pStyle w:val="Compact"/>
              <w:jc w:val="center"/>
              <w:rPr>
                <w:rFonts w:ascii="Times New Roman" w:hAnsi="Times New Roman" w:cs="Times New Roman"/>
                <w:sz w:val="20"/>
                <w:szCs w:val="20"/>
              </w:rPr>
            </w:pPr>
          </w:p>
        </w:tc>
        <w:tc>
          <w:tcPr>
            <w:tcW w:w="88" w:type="pct"/>
            <w:shd w:val="clear" w:color="auto" w:fill="auto"/>
          </w:tcPr>
          <w:p w14:paraId="5CB133D8" w14:textId="77777777" w:rsidR="00BB12B4" w:rsidRPr="007228FD" w:rsidRDefault="00BB12B4" w:rsidP="00BB12B4">
            <w:pPr>
              <w:pStyle w:val="Compact"/>
              <w:jc w:val="center"/>
              <w:rPr>
                <w:rFonts w:ascii="Times New Roman" w:hAnsi="Times New Roman" w:cs="Times New Roman"/>
                <w:sz w:val="20"/>
                <w:szCs w:val="20"/>
              </w:rPr>
            </w:pPr>
          </w:p>
        </w:tc>
        <w:tc>
          <w:tcPr>
            <w:tcW w:w="464" w:type="pct"/>
            <w:gridSpan w:val="2"/>
          </w:tcPr>
          <w:p w14:paraId="151EC1A2" w14:textId="77777777" w:rsidR="00BB12B4" w:rsidRPr="001A16F6" w:rsidRDefault="00BB12B4" w:rsidP="00BB12B4">
            <w:pPr>
              <w:pStyle w:val="Compact"/>
              <w:jc w:val="center"/>
              <w:rPr>
                <w:rFonts w:ascii="Times New Roman" w:hAnsi="Times New Roman" w:cs="Times New Roman"/>
                <w:b/>
                <w:bCs/>
                <w:sz w:val="20"/>
                <w:szCs w:val="20"/>
              </w:rPr>
            </w:pPr>
            <w:r w:rsidRPr="001A16F6">
              <w:rPr>
                <w:rFonts w:ascii="Times New Roman" w:hAnsi="Times New Roman" w:cs="Times New Roman"/>
                <w:b/>
                <w:bCs/>
                <w:sz w:val="20"/>
                <w:szCs w:val="20"/>
              </w:rPr>
              <w:t>0.047</w:t>
            </w:r>
          </w:p>
        </w:tc>
        <w:tc>
          <w:tcPr>
            <w:tcW w:w="362" w:type="pct"/>
            <w:shd w:val="clear" w:color="auto" w:fill="auto"/>
          </w:tcPr>
          <w:p w14:paraId="57F7275C" w14:textId="77777777" w:rsidR="00BB12B4" w:rsidRPr="00BC0782" w:rsidRDefault="00BB12B4" w:rsidP="00BB12B4">
            <w:pPr>
              <w:pStyle w:val="Compact"/>
              <w:jc w:val="center"/>
              <w:rPr>
                <w:rFonts w:ascii="Times New Roman" w:hAnsi="Times New Roman" w:cs="Times New Roman"/>
                <w:b/>
                <w:bCs/>
                <w:sz w:val="20"/>
                <w:szCs w:val="20"/>
              </w:rPr>
            </w:pPr>
            <w:r w:rsidRPr="00BC0782">
              <w:rPr>
                <w:rFonts w:ascii="Times New Roman" w:hAnsi="Times New Roman" w:cs="Times New Roman"/>
                <w:b/>
                <w:bCs/>
                <w:sz w:val="20"/>
                <w:szCs w:val="20"/>
              </w:rPr>
              <w:t xml:space="preserve">-22.20 </w:t>
            </w:r>
          </w:p>
          <w:p w14:paraId="3FADE783" w14:textId="77777777" w:rsidR="00BB12B4" w:rsidRPr="00BC0782" w:rsidRDefault="00BB12B4" w:rsidP="00BB12B4">
            <w:pPr>
              <w:pStyle w:val="Compact"/>
              <w:jc w:val="center"/>
              <w:rPr>
                <w:rFonts w:ascii="Times New Roman" w:hAnsi="Times New Roman" w:cs="Times New Roman"/>
                <w:b/>
                <w:bCs/>
                <w:sz w:val="20"/>
                <w:szCs w:val="20"/>
              </w:rPr>
            </w:pPr>
            <w:r w:rsidRPr="00BC0782">
              <w:rPr>
                <w:rFonts w:ascii="Times New Roman" w:hAnsi="Times New Roman" w:cs="Times New Roman"/>
                <w:b/>
                <w:bCs/>
                <w:sz w:val="20"/>
                <w:szCs w:val="20"/>
              </w:rPr>
              <w:t>(-43.95, -0.45)*</w:t>
            </w:r>
          </w:p>
        </w:tc>
        <w:tc>
          <w:tcPr>
            <w:tcW w:w="427" w:type="pct"/>
            <w:gridSpan w:val="2"/>
          </w:tcPr>
          <w:p w14:paraId="0D97666F" w14:textId="77777777" w:rsidR="00BB12B4" w:rsidRPr="00BC0782" w:rsidRDefault="00BB12B4" w:rsidP="00BB12B4">
            <w:pPr>
              <w:pStyle w:val="Compact"/>
              <w:jc w:val="center"/>
              <w:rPr>
                <w:rFonts w:ascii="Times New Roman" w:hAnsi="Times New Roman" w:cs="Times New Roman"/>
                <w:b/>
                <w:bCs/>
                <w:sz w:val="20"/>
                <w:szCs w:val="20"/>
              </w:rPr>
            </w:pPr>
            <w:r w:rsidRPr="00BC0782">
              <w:rPr>
                <w:rFonts w:ascii="Times New Roman" w:hAnsi="Times New Roman" w:cs="Times New Roman"/>
                <w:b/>
                <w:bCs/>
                <w:sz w:val="20"/>
                <w:szCs w:val="20"/>
              </w:rPr>
              <w:t>0.15</w:t>
            </w:r>
          </w:p>
          <w:p w14:paraId="04415BA3" w14:textId="77777777" w:rsidR="00BB12B4" w:rsidRPr="00BC0782" w:rsidRDefault="00BB12B4" w:rsidP="00BB12B4">
            <w:pPr>
              <w:pStyle w:val="Compact"/>
              <w:jc w:val="center"/>
              <w:rPr>
                <w:rFonts w:ascii="Times New Roman" w:hAnsi="Times New Roman" w:cs="Times New Roman"/>
                <w:b/>
                <w:bCs/>
                <w:sz w:val="20"/>
                <w:szCs w:val="20"/>
              </w:rPr>
            </w:pPr>
            <w:r w:rsidRPr="00BC0782">
              <w:rPr>
                <w:rFonts w:ascii="Times New Roman" w:hAnsi="Times New Roman" w:cs="Times New Roman"/>
                <w:b/>
                <w:bCs/>
                <w:sz w:val="20"/>
                <w:szCs w:val="20"/>
              </w:rPr>
              <w:t>(-3.47, 3.78)</w:t>
            </w:r>
          </w:p>
        </w:tc>
        <w:tc>
          <w:tcPr>
            <w:tcW w:w="831" w:type="pct"/>
          </w:tcPr>
          <w:p w14:paraId="5A652F3D" w14:textId="77777777" w:rsidR="00BB12B4"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0.210</w:t>
            </w:r>
          </w:p>
          <w:p w14:paraId="76D22BBF" w14:textId="77777777" w:rsidR="00BB12B4" w:rsidRPr="007228FD"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0.510</w:t>
            </w:r>
          </w:p>
        </w:tc>
        <w:tc>
          <w:tcPr>
            <w:tcW w:w="830" w:type="pct"/>
            <w:gridSpan w:val="3"/>
          </w:tcPr>
          <w:p w14:paraId="77E53080" w14:textId="77777777" w:rsidR="00BB12B4" w:rsidRPr="007228FD" w:rsidRDefault="00BB12B4" w:rsidP="00BB12B4">
            <w:pPr>
              <w:pStyle w:val="Compact"/>
              <w:jc w:val="center"/>
              <w:rPr>
                <w:rFonts w:ascii="Times New Roman" w:hAnsi="Times New Roman" w:cs="Times New Roman"/>
                <w:sz w:val="20"/>
                <w:szCs w:val="20"/>
              </w:rPr>
            </w:pPr>
          </w:p>
        </w:tc>
      </w:tr>
      <w:tr w:rsidR="00BB12B4" w:rsidRPr="007228FD" w14:paraId="4AE444A1" w14:textId="77777777" w:rsidTr="00BB12B4">
        <w:trPr>
          <w:trHeight w:val="418"/>
        </w:trPr>
        <w:tc>
          <w:tcPr>
            <w:tcW w:w="738" w:type="pct"/>
            <w:tcBorders>
              <w:bottom w:val="single" w:sz="4" w:space="0" w:color="auto"/>
            </w:tcBorders>
          </w:tcPr>
          <w:p w14:paraId="61FE48EE" w14:textId="77777777" w:rsidR="00BB12B4" w:rsidRPr="007228FD" w:rsidRDefault="00BB12B4" w:rsidP="00BB12B4">
            <w:pPr>
              <w:pStyle w:val="Compact"/>
              <w:rPr>
                <w:rFonts w:ascii="Times New Roman" w:hAnsi="Times New Roman" w:cs="Times New Roman"/>
                <w:sz w:val="20"/>
                <w:szCs w:val="20"/>
              </w:rPr>
            </w:pPr>
            <w:r w:rsidRPr="007228FD">
              <w:rPr>
                <w:rFonts w:ascii="Times New Roman" w:hAnsi="Times New Roman" w:cs="Times New Roman"/>
                <w:sz w:val="20"/>
                <w:szCs w:val="20"/>
              </w:rPr>
              <w:t>Population count</w:t>
            </w:r>
          </w:p>
        </w:tc>
        <w:tc>
          <w:tcPr>
            <w:tcW w:w="88" w:type="pct"/>
            <w:tcBorders>
              <w:bottom w:val="single" w:sz="4" w:space="0" w:color="auto"/>
            </w:tcBorders>
          </w:tcPr>
          <w:p w14:paraId="7340D030" w14:textId="77777777" w:rsidR="00BB12B4" w:rsidRPr="007228FD" w:rsidRDefault="00BB12B4" w:rsidP="00BB12B4">
            <w:pPr>
              <w:pStyle w:val="Compact"/>
              <w:jc w:val="center"/>
              <w:rPr>
                <w:rFonts w:ascii="Times New Roman" w:hAnsi="Times New Roman" w:cs="Times New Roman"/>
                <w:sz w:val="20"/>
                <w:szCs w:val="20"/>
              </w:rPr>
            </w:pPr>
          </w:p>
        </w:tc>
        <w:tc>
          <w:tcPr>
            <w:tcW w:w="414" w:type="pct"/>
            <w:gridSpan w:val="2"/>
            <w:tcBorders>
              <w:bottom w:val="single" w:sz="4" w:space="0" w:color="auto"/>
            </w:tcBorders>
          </w:tcPr>
          <w:p w14:paraId="187FB9B3" w14:textId="77777777" w:rsidR="00BB12B4" w:rsidRPr="007228FD" w:rsidRDefault="00BB12B4" w:rsidP="00BB12B4">
            <w:pPr>
              <w:pStyle w:val="Compact"/>
              <w:jc w:val="center"/>
              <w:rPr>
                <w:rFonts w:ascii="Times New Roman" w:hAnsi="Times New Roman" w:cs="Times New Roman"/>
                <w:sz w:val="20"/>
                <w:szCs w:val="20"/>
              </w:rPr>
            </w:pPr>
            <w:r w:rsidRPr="00AC2B38">
              <w:rPr>
                <w:rFonts w:ascii="Times New Roman" w:hAnsi="Times New Roman" w:cs="Times New Roman"/>
                <w:sz w:val="20"/>
                <w:szCs w:val="20"/>
              </w:rPr>
              <w:t>0.8</w:t>
            </w:r>
            <w:r>
              <w:rPr>
                <w:rFonts w:ascii="Times New Roman" w:hAnsi="Times New Roman" w:cs="Times New Roman"/>
                <w:sz w:val="20"/>
                <w:szCs w:val="20"/>
              </w:rPr>
              <w:t>82</w:t>
            </w:r>
          </w:p>
        </w:tc>
        <w:tc>
          <w:tcPr>
            <w:tcW w:w="395" w:type="pct"/>
            <w:tcBorders>
              <w:bottom w:val="single" w:sz="4" w:space="0" w:color="auto"/>
            </w:tcBorders>
            <w:shd w:val="clear" w:color="auto" w:fill="auto"/>
          </w:tcPr>
          <w:p w14:paraId="7703D008" w14:textId="77777777" w:rsidR="00BB12B4" w:rsidRPr="007228FD" w:rsidRDefault="00BB12B4" w:rsidP="00BB12B4">
            <w:pPr>
              <w:pStyle w:val="Compact"/>
              <w:jc w:val="center"/>
              <w:rPr>
                <w:rFonts w:ascii="Times New Roman" w:hAnsi="Times New Roman" w:cs="Times New Roman"/>
                <w:sz w:val="20"/>
                <w:szCs w:val="20"/>
              </w:rPr>
            </w:pPr>
          </w:p>
        </w:tc>
        <w:tc>
          <w:tcPr>
            <w:tcW w:w="363" w:type="pct"/>
            <w:gridSpan w:val="2"/>
            <w:tcBorders>
              <w:bottom w:val="single" w:sz="4" w:space="0" w:color="auto"/>
            </w:tcBorders>
            <w:shd w:val="clear" w:color="auto" w:fill="auto"/>
          </w:tcPr>
          <w:p w14:paraId="6850B219" w14:textId="77777777" w:rsidR="00BB12B4" w:rsidRPr="007228FD" w:rsidRDefault="00BB12B4" w:rsidP="00BB12B4">
            <w:pPr>
              <w:pStyle w:val="Compact"/>
              <w:jc w:val="center"/>
              <w:rPr>
                <w:rFonts w:ascii="Times New Roman" w:hAnsi="Times New Roman" w:cs="Times New Roman"/>
                <w:sz w:val="20"/>
                <w:szCs w:val="20"/>
              </w:rPr>
            </w:pPr>
          </w:p>
        </w:tc>
        <w:tc>
          <w:tcPr>
            <w:tcW w:w="88" w:type="pct"/>
            <w:tcBorders>
              <w:bottom w:val="single" w:sz="4" w:space="0" w:color="auto"/>
            </w:tcBorders>
            <w:shd w:val="clear" w:color="auto" w:fill="auto"/>
          </w:tcPr>
          <w:p w14:paraId="7ACD5833" w14:textId="77777777" w:rsidR="00BB12B4" w:rsidRPr="007228FD" w:rsidRDefault="00BB12B4" w:rsidP="00BB12B4">
            <w:pPr>
              <w:pStyle w:val="Compact"/>
              <w:jc w:val="center"/>
              <w:rPr>
                <w:rFonts w:ascii="Times New Roman" w:hAnsi="Times New Roman" w:cs="Times New Roman"/>
                <w:sz w:val="20"/>
                <w:szCs w:val="20"/>
              </w:rPr>
            </w:pPr>
          </w:p>
        </w:tc>
        <w:tc>
          <w:tcPr>
            <w:tcW w:w="464" w:type="pct"/>
            <w:gridSpan w:val="2"/>
            <w:tcBorders>
              <w:bottom w:val="single" w:sz="4" w:space="0" w:color="auto"/>
            </w:tcBorders>
          </w:tcPr>
          <w:p w14:paraId="32BD84AE" w14:textId="77777777" w:rsidR="00BB12B4" w:rsidRPr="007228FD"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0.757</w:t>
            </w:r>
          </w:p>
        </w:tc>
        <w:tc>
          <w:tcPr>
            <w:tcW w:w="362" w:type="pct"/>
            <w:tcBorders>
              <w:bottom w:val="single" w:sz="4" w:space="0" w:color="auto"/>
            </w:tcBorders>
            <w:shd w:val="clear" w:color="auto" w:fill="auto"/>
          </w:tcPr>
          <w:p w14:paraId="2B97CD45" w14:textId="77777777" w:rsidR="00BB12B4" w:rsidRPr="007228FD" w:rsidRDefault="00BB12B4" w:rsidP="00BB12B4">
            <w:pPr>
              <w:pStyle w:val="Compact"/>
              <w:jc w:val="center"/>
              <w:rPr>
                <w:rFonts w:ascii="Times New Roman" w:hAnsi="Times New Roman" w:cs="Times New Roman"/>
                <w:sz w:val="20"/>
                <w:szCs w:val="20"/>
              </w:rPr>
            </w:pPr>
          </w:p>
        </w:tc>
        <w:tc>
          <w:tcPr>
            <w:tcW w:w="427" w:type="pct"/>
            <w:gridSpan w:val="2"/>
            <w:tcBorders>
              <w:bottom w:val="single" w:sz="4" w:space="0" w:color="auto"/>
            </w:tcBorders>
          </w:tcPr>
          <w:p w14:paraId="79AAA389" w14:textId="77777777" w:rsidR="00BB12B4" w:rsidRPr="007228FD" w:rsidRDefault="00BB12B4" w:rsidP="00BB12B4">
            <w:pPr>
              <w:pStyle w:val="Compact"/>
              <w:jc w:val="center"/>
              <w:rPr>
                <w:rFonts w:ascii="Times New Roman" w:hAnsi="Times New Roman" w:cs="Times New Roman"/>
                <w:sz w:val="20"/>
                <w:szCs w:val="20"/>
              </w:rPr>
            </w:pPr>
          </w:p>
        </w:tc>
        <w:tc>
          <w:tcPr>
            <w:tcW w:w="831" w:type="pct"/>
            <w:tcBorders>
              <w:bottom w:val="single" w:sz="4" w:space="0" w:color="auto"/>
            </w:tcBorders>
          </w:tcPr>
          <w:p w14:paraId="2250A5F3" w14:textId="77777777" w:rsidR="00BB12B4"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0.970</w:t>
            </w:r>
          </w:p>
          <w:p w14:paraId="0AFB1367" w14:textId="77777777" w:rsidR="00BB12B4" w:rsidRPr="007228FD" w:rsidRDefault="00BB12B4" w:rsidP="00BB12B4">
            <w:pPr>
              <w:pStyle w:val="Compact"/>
              <w:jc w:val="center"/>
              <w:rPr>
                <w:rFonts w:ascii="Times New Roman" w:hAnsi="Times New Roman" w:cs="Times New Roman"/>
                <w:sz w:val="20"/>
                <w:szCs w:val="20"/>
              </w:rPr>
            </w:pPr>
            <w:r>
              <w:rPr>
                <w:rFonts w:ascii="Times New Roman" w:hAnsi="Times New Roman" w:cs="Times New Roman"/>
                <w:sz w:val="20"/>
                <w:szCs w:val="20"/>
              </w:rPr>
              <w:t>0.293</w:t>
            </w:r>
          </w:p>
        </w:tc>
        <w:tc>
          <w:tcPr>
            <w:tcW w:w="830" w:type="pct"/>
            <w:gridSpan w:val="3"/>
            <w:tcBorders>
              <w:bottom w:val="single" w:sz="4" w:space="0" w:color="auto"/>
            </w:tcBorders>
          </w:tcPr>
          <w:p w14:paraId="5D240BC4" w14:textId="77777777" w:rsidR="00BB12B4" w:rsidRPr="007228FD" w:rsidRDefault="00BB12B4" w:rsidP="00BB12B4">
            <w:pPr>
              <w:pStyle w:val="Compact"/>
              <w:jc w:val="center"/>
              <w:rPr>
                <w:rFonts w:ascii="Times New Roman" w:hAnsi="Times New Roman" w:cs="Times New Roman"/>
                <w:sz w:val="20"/>
                <w:szCs w:val="20"/>
              </w:rPr>
            </w:pPr>
          </w:p>
        </w:tc>
      </w:tr>
      <w:tr w:rsidR="00BB12B4" w:rsidRPr="007228FD" w14:paraId="10FD6B38" w14:textId="77777777" w:rsidTr="00BB12B4">
        <w:trPr>
          <w:trHeight w:val="418"/>
        </w:trPr>
        <w:tc>
          <w:tcPr>
            <w:tcW w:w="5000" w:type="pct"/>
            <w:gridSpan w:val="17"/>
            <w:tcBorders>
              <w:top w:val="single" w:sz="4" w:space="0" w:color="auto"/>
            </w:tcBorders>
          </w:tcPr>
          <w:p w14:paraId="3229B9F1" w14:textId="77777777" w:rsidR="00BB12B4" w:rsidRPr="00141A5F" w:rsidRDefault="00BB12B4" w:rsidP="00BB12B4">
            <w:pPr>
              <w:pStyle w:val="Compact"/>
              <w:rPr>
                <w:rFonts w:ascii="Times New Roman" w:hAnsi="Times New Roman" w:cs="Times New Roman"/>
                <w:sz w:val="20"/>
                <w:szCs w:val="20"/>
              </w:rPr>
            </w:pPr>
            <w:r>
              <w:rPr>
                <w:rFonts w:ascii="Times New Roman" w:hAnsi="Times New Roman" w:cs="Times New Roman"/>
                <w:sz w:val="20"/>
                <w:szCs w:val="20"/>
              </w:rPr>
              <w:t xml:space="preserve">Note. </w:t>
            </w:r>
            <w:r w:rsidRPr="00141A5F">
              <w:rPr>
                <w:rFonts w:ascii="Times New Roman" w:hAnsi="Times New Roman" w:cs="Times New Roman"/>
                <w:sz w:val="20"/>
                <w:szCs w:val="20"/>
              </w:rPr>
              <w:t>Each model included only one of the built environment variables. Overall adjusted models included</w:t>
            </w:r>
            <w:r>
              <w:rPr>
                <w:rFonts w:ascii="Times New Roman" w:hAnsi="Times New Roman" w:cs="Times New Roman"/>
                <w:sz w:val="20"/>
                <w:szCs w:val="20"/>
              </w:rPr>
              <w:t xml:space="preserve"> </w:t>
            </w:r>
            <w:r w:rsidRPr="00141A5F">
              <w:rPr>
                <w:rFonts w:ascii="Times New Roman" w:hAnsi="Times New Roman" w:cs="Times New Roman"/>
                <w:sz w:val="20"/>
                <w:szCs w:val="20"/>
              </w:rPr>
              <w:t xml:space="preserve">relationship status, children at home, </w:t>
            </w:r>
            <w:r>
              <w:rPr>
                <w:rFonts w:ascii="Times New Roman" w:hAnsi="Times New Roman" w:cs="Times New Roman"/>
                <w:sz w:val="20"/>
                <w:szCs w:val="20"/>
              </w:rPr>
              <w:t>and</w:t>
            </w:r>
            <w:r w:rsidRPr="00141A5F">
              <w:rPr>
                <w:rFonts w:ascii="Times New Roman" w:hAnsi="Times New Roman" w:cs="Times New Roman"/>
                <w:sz w:val="20"/>
                <w:szCs w:val="20"/>
              </w:rPr>
              <w:t xml:space="preserve"> season</w:t>
            </w:r>
            <w:r>
              <w:rPr>
                <w:rFonts w:ascii="Times New Roman" w:hAnsi="Times New Roman" w:cs="Times New Roman"/>
                <w:sz w:val="20"/>
                <w:szCs w:val="20"/>
              </w:rPr>
              <w:t xml:space="preserve"> of survey completion, follow-up survey type, </w:t>
            </w:r>
            <w:r w:rsidRPr="00AC2B38">
              <w:rPr>
                <w:rFonts w:ascii="Times New Roman" w:hAnsi="Times New Roman" w:cs="Times New Roman"/>
                <w:sz w:val="20"/>
                <w:szCs w:val="20"/>
              </w:rPr>
              <w:t>and years between surveys, as time-varying coefficients</w:t>
            </w:r>
            <w:r>
              <w:rPr>
                <w:rFonts w:ascii="Times New Roman" w:hAnsi="Times New Roman" w:cs="Times New Roman"/>
                <w:sz w:val="20"/>
                <w:szCs w:val="20"/>
              </w:rPr>
              <w:t xml:space="preserve">. </w:t>
            </w:r>
            <w:r w:rsidRPr="00D4011C">
              <w:rPr>
                <w:rFonts w:ascii="Times New Roman" w:hAnsi="Times New Roman" w:cs="Times New Roman"/>
                <w:sz w:val="20"/>
                <w:szCs w:val="20"/>
              </w:rPr>
              <w:t xml:space="preserve">Models with stratum-specific estimates were adjusted for the same covariates and were included in the table wherever the </w:t>
            </w:r>
            <w:r w:rsidRPr="00D4011C">
              <w:rPr>
                <w:rFonts w:ascii="Times New Roman" w:hAnsi="Times New Roman" w:cs="Times New Roman"/>
                <w:i/>
                <w:iCs/>
                <w:sz w:val="20"/>
                <w:szCs w:val="20"/>
              </w:rPr>
              <w:t xml:space="preserve">P </w:t>
            </w:r>
            <w:r w:rsidRPr="00D4011C">
              <w:rPr>
                <w:rFonts w:ascii="Times New Roman" w:hAnsi="Times New Roman" w:cs="Times New Roman"/>
                <w:sz w:val="20"/>
                <w:szCs w:val="20"/>
              </w:rPr>
              <w:t>value for the interaction term was less than 0.10 (model estimates from models with statistically significant interaction terms (</w:t>
            </w:r>
            <w:r w:rsidRPr="00D4011C">
              <w:rPr>
                <w:rFonts w:ascii="Times New Roman" w:hAnsi="Times New Roman" w:cs="Times New Roman"/>
                <w:i/>
                <w:iCs/>
                <w:sz w:val="20"/>
                <w:szCs w:val="20"/>
              </w:rPr>
              <w:t>P</w:t>
            </w:r>
            <w:r w:rsidRPr="00D4011C">
              <w:rPr>
                <w:rFonts w:ascii="Times New Roman" w:hAnsi="Times New Roman" w:cs="Times New Roman"/>
                <w:sz w:val="20"/>
                <w:szCs w:val="20"/>
              </w:rPr>
              <w:t>&lt;0.05) were bolded</w:t>
            </w:r>
            <w:r>
              <w:rPr>
                <w:rFonts w:ascii="Times New Roman" w:hAnsi="Times New Roman" w:cs="Times New Roman"/>
                <w:sz w:val="20"/>
                <w:szCs w:val="20"/>
              </w:rPr>
              <w:t>)</w:t>
            </w:r>
            <w:r w:rsidRPr="00D4011C">
              <w:rPr>
                <w:rFonts w:ascii="Times New Roman" w:hAnsi="Times New Roman" w:cs="Times New Roman"/>
                <w:sz w:val="20"/>
                <w:szCs w:val="20"/>
              </w:rPr>
              <w:t xml:space="preserve">. Models testing for effect modification by </w:t>
            </w:r>
            <w:r>
              <w:rPr>
                <w:rFonts w:ascii="Times New Roman" w:hAnsi="Times New Roman" w:cs="Times New Roman"/>
                <w:sz w:val="20"/>
                <w:szCs w:val="20"/>
              </w:rPr>
              <w:t>each of the household</w:t>
            </w:r>
            <w:r w:rsidRPr="00D4011C">
              <w:rPr>
                <w:rFonts w:ascii="Times New Roman" w:hAnsi="Times New Roman" w:cs="Times New Roman"/>
                <w:sz w:val="20"/>
                <w:szCs w:val="20"/>
              </w:rPr>
              <w:t xml:space="preserve"> income</w:t>
            </w:r>
            <w:r>
              <w:rPr>
                <w:rFonts w:ascii="Times New Roman" w:hAnsi="Times New Roman" w:cs="Times New Roman"/>
                <w:sz w:val="20"/>
                <w:szCs w:val="20"/>
              </w:rPr>
              <w:t xml:space="preserve"> variables </w:t>
            </w:r>
            <w:r w:rsidRPr="00D4011C">
              <w:rPr>
                <w:rFonts w:ascii="Times New Roman" w:hAnsi="Times New Roman" w:cs="Times New Roman"/>
                <w:sz w:val="20"/>
                <w:szCs w:val="20"/>
              </w:rPr>
              <w:t>were</w:t>
            </w:r>
            <w:r>
              <w:rPr>
                <w:rFonts w:ascii="Times New Roman" w:hAnsi="Times New Roman" w:cs="Times New Roman"/>
                <w:sz w:val="20"/>
                <w:szCs w:val="20"/>
              </w:rPr>
              <w:t xml:space="preserve"> </w:t>
            </w:r>
            <w:r w:rsidRPr="00D4011C">
              <w:rPr>
                <w:rFonts w:ascii="Times New Roman" w:hAnsi="Times New Roman" w:cs="Times New Roman"/>
                <w:sz w:val="20"/>
                <w:szCs w:val="20"/>
              </w:rPr>
              <w:t>run separately.</w:t>
            </w:r>
          </w:p>
          <w:p w14:paraId="05CF2A25" w14:textId="77777777" w:rsidR="00BB12B4" w:rsidRDefault="00BB12B4" w:rsidP="00BB12B4">
            <w:pPr>
              <w:pStyle w:val="Compact"/>
              <w:rPr>
                <w:rFonts w:ascii="Times New Roman" w:hAnsi="Times New Roman" w:cs="Times New Roman"/>
                <w:sz w:val="20"/>
                <w:szCs w:val="20"/>
              </w:rPr>
            </w:pPr>
            <w:r w:rsidRPr="00332B81">
              <w:rPr>
                <w:rFonts w:ascii="Times New Roman" w:hAnsi="Times New Roman" w:cs="Times New Roman"/>
                <w:sz w:val="20"/>
                <w:szCs w:val="20"/>
                <w:vertAlign w:val="superscript"/>
              </w:rPr>
              <w:t>a</w:t>
            </w:r>
            <w:r w:rsidRPr="00332B81">
              <w:rPr>
                <w:rFonts w:ascii="Times New Roman" w:hAnsi="Times New Roman" w:cs="Times New Roman"/>
                <w:sz w:val="20"/>
                <w:szCs w:val="20"/>
              </w:rPr>
              <w:t>Household low-income status was determined using the 200</w:t>
            </w:r>
            <w:r>
              <w:rPr>
                <w:rFonts w:ascii="Times New Roman" w:hAnsi="Times New Roman" w:cs="Times New Roman"/>
                <w:sz w:val="20"/>
                <w:szCs w:val="20"/>
              </w:rPr>
              <w:t>5</w:t>
            </w:r>
            <w:r w:rsidRPr="00332B81">
              <w:rPr>
                <w:rFonts w:ascii="Times New Roman" w:hAnsi="Times New Roman" w:cs="Times New Roman"/>
                <w:sz w:val="20"/>
                <w:szCs w:val="20"/>
              </w:rPr>
              <w:t xml:space="preserve"> median income level for Alberta, estimated from the 2006 Statistics Canada Census.</w:t>
            </w:r>
          </w:p>
          <w:p w14:paraId="77908DE0" w14:textId="77777777" w:rsidR="00BB12B4" w:rsidRDefault="00BB12B4" w:rsidP="00BB12B4">
            <w:pPr>
              <w:pStyle w:val="Compact"/>
              <w:rPr>
                <w:rFonts w:ascii="Times New Roman" w:hAnsi="Times New Roman" w:cs="Times New Roman"/>
                <w:sz w:val="20"/>
                <w:szCs w:val="20"/>
              </w:rPr>
            </w:pPr>
            <w:r w:rsidRPr="00BC0782">
              <w:rPr>
                <w:rFonts w:ascii="Times New Roman" w:hAnsi="Times New Roman" w:cs="Times New Roman"/>
                <w:sz w:val="20"/>
                <w:szCs w:val="20"/>
                <w:vertAlign w:val="superscript"/>
              </w:rPr>
              <w:t>b</w:t>
            </w:r>
            <w:r>
              <w:rPr>
                <w:rFonts w:ascii="Times New Roman" w:hAnsi="Times New Roman" w:cs="Times New Roman"/>
                <w:sz w:val="20"/>
                <w:szCs w:val="20"/>
              </w:rPr>
              <w:t xml:space="preserve">Below poverty line status was determined using the </w:t>
            </w:r>
            <w:r w:rsidRPr="004F7623">
              <w:rPr>
                <w:rFonts w:ascii="Times New Roman" w:hAnsi="Times New Roman" w:cs="Times New Roman"/>
                <w:sz w:val="20"/>
                <w:szCs w:val="20"/>
              </w:rPr>
              <w:t>Statistics Canada Market Basket Measure</w:t>
            </w:r>
            <w:r>
              <w:rPr>
                <w:rFonts w:ascii="Times New Roman" w:hAnsi="Times New Roman" w:cs="Times New Roman"/>
                <w:sz w:val="20"/>
                <w:szCs w:val="20"/>
              </w:rPr>
              <w:t xml:space="preserve"> f</w:t>
            </w:r>
            <w:r w:rsidRPr="004F7623">
              <w:rPr>
                <w:rFonts w:ascii="Times New Roman" w:hAnsi="Times New Roman" w:cs="Times New Roman"/>
                <w:sz w:val="20"/>
                <w:szCs w:val="20"/>
              </w:rPr>
              <w:t xml:space="preserve">or all urban Alberta regions </w:t>
            </w:r>
            <w:r>
              <w:rPr>
                <w:rFonts w:ascii="Times New Roman" w:hAnsi="Times New Roman" w:cs="Times New Roman"/>
                <w:sz w:val="20"/>
                <w:szCs w:val="20"/>
              </w:rPr>
              <w:t xml:space="preserve">(separate cute points were calculated </w:t>
            </w:r>
            <w:r w:rsidRPr="004F7623">
              <w:rPr>
                <w:rFonts w:ascii="Times New Roman" w:hAnsi="Times New Roman" w:cs="Times New Roman"/>
                <w:sz w:val="20"/>
                <w:szCs w:val="20"/>
              </w:rPr>
              <w:t>for each year and household size</w:t>
            </w:r>
          </w:p>
          <w:p w14:paraId="7F9FD2AA" w14:textId="77777777" w:rsidR="00BB12B4" w:rsidRDefault="00BB12B4" w:rsidP="00BB12B4">
            <w:pPr>
              <w:pStyle w:val="Compact"/>
              <w:rPr>
                <w:rFonts w:ascii="Times New Roman" w:hAnsi="Times New Roman" w:cs="Times New Roman"/>
                <w:sz w:val="20"/>
                <w:szCs w:val="20"/>
              </w:rPr>
            </w:pPr>
            <w:r>
              <w:rPr>
                <w:rFonts w:ascii="Times New Roman" w:hAnsi="Times New Roman" w:cs="Times New Roman"/>
                <w:sz w:val="20"/>
                <w:szCs w:val="20"/>
                <w:vertAlign w:val="superscript"/>
              </w:rPr>
              <w:t>c</w:t>
            </w:r>
            <w:r>
              <w:rPr>
                <w:rFonts w:ascii="Times New Roman" w:hAnsi="Times New Roman" w:cs="Times New Roman"/>
                <w:sz w:val="20"/>
                <w:szCs w:val="20"/>
              </w:rPr>
              <w:t>Income tertiles were created using baseline household income for the sample.</w:t>
            </w:r>
          </w:p>
          <w:p w14:paraId="3161D38C" w14:textId="77777777" w:rsidR="00BB12B4" w:rsidRPr="007228FD" w:rsidRDefault="00BB12B4" w:rsidP="00BB12B4">
            <w:pPr>
              <w:pStyle w:val="Compact"/>
              <w:rPr>
                <w:rFonts w:ascii="Times New Roman" w:hAnsi="Times New Roman" w:cs="Times New Roman"/>
                <w:sz w:val="20"/>
                <w:szCs w:val="20"/>
              </w:rPr>
            </w:pPr>
            <w:r w:rsidRPr="00141A5F">
              <w:rPr>
                <w:rFonts w:ascii="Times New Roman" w:hAnsi="Times New Roman" w:cs="Times New Roman"/>
                <w:sz w:val="20"/>
                <w:szCs w:val="20"/>
              </w:rPr>
              <w:t>*</w:t>
            </w:r>
            <w:r w:rsidRPr="00141A5F">
              <w:rPr>
                <w:rFonts w:ascii="Times New Roman" w:hAnsi="Times New Roman" w:cs="Times New Roman"/>
                <w:i/>
                <w:iCs/>
                <w:sz w:val="20"/>
                <w:szCs w:val="20"/>
              </w:rPr>
              <w:t xml:space="preserve">P </w:t>
            </w:r>
            <w:r w:rsidRPr="00141A5F">
              <w:rPr>
                <w:rFonts w:ascii="Times New Roman" w:hAnsi="Times New Roman" w:cs="Times New Roman"/>
                <w:sz w:val="20"/>
                <w:szCs w:val="20"/>
              </w:rPr>
              <w:t>&lt;0.05</w:t>
            </w:r>
          </w:p>
        </w:tc>
      </w:tr>
    </w:tbl>
    <w:p w14:paraId="33EEEE4D" w14:textId="77777777" w:rsidR="007228FD" w:rsidRPr="007228FD" w:rsidRDefault="007228FD" w:rsidP="007228FD">
      <w:pPr>
        <w:rPr>
          <w:rFonts w:ascii="Times New Roman" w:eastAsiaTheme="majorEastAsia" w:hAnsi="Times New Roman" w:cs="Times New Roman"/>
          <w:sz w:val="20"/>
          <w:szCs w:val="20"/>
        </w:rPr>
      </w:pPr>
    </w:p>
    <w:p w14:paraId="11944268" w14:textId="7FC448DF" w:rsidR="007228FD" w:rsidRDefault="007228FD" w:rsidP="00A85A1B">
      <w:pPr>
        <w:keepNext/>
        <w:keepLines/>
        <w:spacing w:before="480" w:after="0" w:line="480" w:lineRule="auto"/>
        <w:contextualSpacing/>
        <w:outlineLvl w:val="0"/>
        <w:rPr>
          <w:rFonts w:ascii="Times New Roman" w:eastAsiaTheme="majorEastAsia" w:hAnsi="Times New Roman" w:cs="Times New Roman"/>
          <w:b/>
          <w:bCs/>
          <w:color w:val="000000" w:themeColor="text1"/>
          <w:sz w:val="20"/>
          <w:szCs w:val="20"/>
        </w:rPr>
      </w:pPr>
    </w:p>
    <w:p w14:paraId="7745C229" w14:textId="5D70E15C" w:rsidR="00E71957" w:rsidRDefault="00E71957" w:rsidP="00A85A1B">
      <w:pPr>
        <w:keepNext/>
        <w:keepLines/>
        <w:spacing w:before="480" w:after="0" w:line="480" w:lineRule="auto"/>
        <w:contextualSpacing/>
        <w:outlineLvl w:val="0"/>
        <w:rPr>
          <w:rFonts w:ascii="Times New Roman" w:eastAsiaTheme="majorEastAsia" w:hAnsi="Times New Roman" w:cs="Times New Roman"/>
          <w:b/>
          <w:bCs/>
          <w:color w:val="000000" w:themeColor="text1"/>
          <w:sz w:val="24"/>
          <w:szCs w:val="24"/>
        </w:rPr>
        <w:sectPr w:rsidR="00E71957" w:rsidSect="00956FD8">
          <w:pgSz w:w="15840" w:h="12240" w:orient="landscape"/>
          <w:pgMar w:top="1440" w:right="1440" w:bottom="1440" w:left="1440" w:header="720" w:footer="720" w:gutter="0"/>
          <w:cols w:space="720"/>
          <w:docGrid w:linePitch="360"/>
        </w:sectPr>
      </w:pPr>
    </w:p>
    <w:bookmarkEnd w:id="0"/>
    <w:p w14:paraId="48687469" w14:textId="2A41CDD0" w:rsidR="00A85A1B" w:rsidRPr="00A85A1B" w:rsidRDefault="00A85A1B" w:rsidP="00791D55">
      <w:pPr>
        <w:spacing w:after="0" w:line="480" w:lineRule="auto"/>
        <w:contextualSpacing/>
        <w:rPr>
          <w:i/>
          <w:iCs/>
          <w:sz w:val="24"/>
          <w:szCs w:val="24"/>
        </w:rPr>
      </w:pPr>
    </w:p>
    <w:sectPr w:rsidR="00A85A1B" w:rsidRPr="00A85A1B" w:rsidSect="00A85A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5A508" w14:textId="77777777" w:rsidR="000D36F2" w:rsidRDefault="000D36F2" w:rsidP="00340C70">
      <w:pPr>
        <w:spacing w:after="0" w:line="240" w:lineRule="auto"/>
      </w:pPr>
      <w:r>
        <w:separator/>
      </w:r>
    </w:p>
  </w:endnote>
  <w:endnote w:type="continuationSeparator" w:id="0">
    <w:p w14:paraId="1EB0D53C" w14:textId="77777777" w:rsidR="000D36F2" w:rsidRDefault="000D36F2" w:rsidP="00340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A0CD0" w14:textId="77777777" w:rsidR="000D36F2" w:rsidRDefault="000D36F2" w:rsidP="00340C70">
      <w:pPr>
        <w:spacing w:after="0" w:line="240" w:lineRule="auto"/>
      </w:pPr>
      <w:r>
        <w:separator/>
      </w:r>
    </w:p>
  </w:footnote>
  <w:footnote w:type="continuationSeparator" w:id="0">
    <w:p w14:paraId="5FF75EE1" w14:textId="77777777" w:rsidR="000D36F2" w:rsidRDefault="000D36F2" w:rsidP="00340C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A1B"/>
    <w:rsid w:val="00006C1E"/>
    <w:rsid w:val="00012769"/>
    <w:rsid w:val="000407B2"/>
    <w:rsid w:val="00071666"/>
    <w:rsid w:val="00073CB8"/>
    <w:rsid w:val="000A0172"/>
    <w:rsid w:val="000D2F2A"/>
    <w:rsid w:val="000D36F2"/>
    <w:rsid w:val="000D62F8"/>
    <w:rsid w:val="000E47D9"/>
    <w:rsid w:val="00102988"/>
    <w:rsid w:val="00115679"/>
    <w:rsid w:val="001A16F6"/>
    <w:rsid w:val="001A4996"/>
    <w:rsid w:val="001C4329"/>
    <w:rsid w:val="002652F5"/>
    <w:rsid w:val="002A6073"/>
    <w:rsid w:val="00323180"/>
    <w:rsid w:val="00340C70"/>
    <w:rsid w:val="003E7D22"/>
    <w:rsid w:val="003F0E7A"/>
    <w:rsid w:val="004B51D3"/>
    <w:rsid w:val="004F7623"/>
    <w:rsid w:val="005255D0"/>
    <w:rsid w:val="00527AE2"/>
    <w:rsid w:val="005C1C3D"/>
    <w:rsid w:val="005F4861"/>
    <w:rsid w:val="00654B73"/>
    <w:rsid w:val="006B11E8"/>
    <w:rsid w:val="006E77D9"/>
    <w:rsid w:val="006F1FD3"/>
    <w:rsid w:val="00700F47"/>
    <w:rsid w:val="007038B8"/>
    <w:rsid w:val="007228FD"/>
    <w:rsid w:val="00737713"/>
    <w:rsid w:val="00751A89"/>
    <w:rsid w:val="00765CF4"/>
    <w:rsid w:val="00791D55"/>
    <w:rsid w:val="007E4E00"/>
    <w:rsid w:val="0088734B"/>
    <w:rsid w:val="008C1FC6"/>
    <w:rsid w:val="008E6A31"/>
    <w:rsid w:val="008F0903"/>
    <w:rsid w:val="009356A7"/>
    <w:rsid w:val="00956FD8"/>
    <w:rsid w:val="009604CB"/>
    <w:rsid w:val="009B6E4F"/>
    <w:rsid w:val="009C783F"/>
    <w:rsid w:val="009F3FEC"/>
    <w:rsid w:val="00A821FA"/>
    <w:rsid w:val="00A85A1B"/>
    <w:rsid w:val="00A974DC"/>
    <w:rsid w:val="00AB127D"/>
    <w:rsid w:val="00AC4EC2"/>
    <w:rsid w:val="00B615C9"/>
    <w:rsid w:val="00BB12B4"/>
    <w:rsid w:val="00BB45C5"/>
    <w:rsid w:val="00BC0782"/>
    <w:rsid w:val="00BD487A"/>
    <w:rsid w:val="00BE24E5"/>
    <w:rsid w:val="00C05500"/>
    <w:rsid w:val="00C266B9"/>
    <w:rsid w:val="00C31914"/>
    <w:rsid w:val="00C65160"/>
    <w:rsid w:val="00CB6C5E"/>
    <w:rsid w:val="00CD3113"/>
    <w:rsid w:val="00D008F1"/>
    <w:rsid w:val="00D50D83"/>
    <w:rsid w:val="00D62442"/>
    <w:rsid w:val="00DA598B"/>
    <w:rsid w:val="00DA6A2E"/>
    <w:rsid w:val="00DB65CF"/>
    <w:rsid w:val="00DF1E5A"/>
    <w:rsid w:val="00E569E9"/>
    <w:rsid w:val="00E71957"/>
    <w:rsid w:val="00E7788B"/>
    <w:rsid w:val="00E8664A"/>
    <w:rsid w:val="00E913A4"/>
    <w:rsid w:val="00E97B1E"/>
    <w:rsid w:val="00EA49A7"/>
    <w:rsid w:val="00EB6107"/>
    <w:rsid w:val="00EE4D47"/>
    <w:rsid w:val="00EF7CEC"/>
    <w:rsid w:val="00F7342F"/>
    <w:rsid w:val="00FA5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69164"/>
  <w15:chartTrackingRefBased/>
  <w15:docId w15:val="{A7BED4BE-56D3-418F-98F7-EBB5DF8D1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85A1B"/>
  </w:style>
  <w:style w:type="paragraph" w:customStyle="1" w:styleId="EndNoteBibliography">
    <w:name w:val="EndNote Bibliography"/>
    <w:basedOn w:val="Normal"/>
    <w:link w:val="EndNoteBibliographyChar"/>
    <w:rsid w:val="00BD487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D487A"/>
    <w:rPr>
      <w:rFonts w:ascii="Calibri" w:hAnsi="Calibri" w:cs="Calibri"/>
      <w:noProof/>
    </w:rPr>
  </w:style>
  <w:style w:type="paragraph" w:customStyle="1" w:styleId="Compact">
    <w:name w:val="Compact"/>
    <w:basedOn w:val="BodyText"/>
    <w:qFormat/>
    <w:rsid w:val="00E71957"/>
    <w:pPr>
      <w:spacing w:before="36" w:after="36" w:line="240" w:lineRule="auto"/>
    </w:pPr>
    <w:rPr>
      <w:sz w:val="24"/>
      <w:szCs w:val="24"/>
    </w:rPr>
  </w:style>
  <w:style w:type="table" w:customStyle="1" w:styleId="Table">
    <w:name w:val="Table"/>
    <w:semiHidden/>
    <w:unhideWhenUsed/>
    <w:qFormat/>
    <w:rsid w:val="00E71957"/>
    <w:pPr>
      <w:spacing w:after="200" w:line="240" w:lineRule="auto"/>
    </w:pPr>
    <w:rPr>
      <w:sz w:val="24"/>
      <w:szCs w:val="24"/>
    </w:rPr>
    <w:tblPr>
      <w:tblInd w:w="0" w:type="dxa"/>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E71957"/>
    <w:pPr>
      <w:spacing w:after="120"/>
    </w:pPr>
  </w:style>
  <w:style w:type="character" w:customStyle="1" w:styleId="BodyTextChar">
    <w:name w:val="Body Text Char"/>
    <w:basedOn w:val="DefaultParagraphFont"/>
    <w:link w:val="BodyText"/>
    <w:uiPriority w:val="99"/>
    <w:semiHidden/>
    <w:rsid w:val="00E71957"/>
  </w:style>
  <w:style w:type="paragraph" w:styleId="EndnoteText">
    <w:name w:val="endnote text"/>
    <w:basedOn w:val="Normal"/>
    <w:link w:val="EndnoteTextChar"/>
    <w:uiPriority w:val="99"/>
    <w:semiHidden/>
    <w:unhideWhenUsed/>
    <w:rsid w:val="00CD31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3113"/>
    <w:rPr>
      <w:sz w:val="20"/>
      <w:szCs w:val="20"/>
    </w:rPr>
  </w:style>
  <w:style w:type="paragraph" w:styleId="Header">
    <w:name w:val="header"/>
    <w:basedOn w:val="Normal"/>
    <w:link w:val="HeaderChar"/>
    <w:uiPriority w:val="99"/>
    <w:unhideWhenUsed/>
    <w:rsid w:val="00340C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C70"/>
  </w:style>
  <w:style w:type="paragraph" w:styleId="Footer">
    <w:name w:val="footer"/>
    <w:basedOn w:val="Normal"/>
    <w:link w:val="FooterChar"/>
    <w:uiPriority w:val="99"/>
    <w:unhideWhenUsed/>
    <w:rsid w:val="00340C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C70"/>
  </w:style>
  <w:style w:type="character" w:styleId="CommentReference">
    <w:name w:val="annotation reference"/>
    <w:basedOn w:val="DefaultParagraphFont"/>
    <w:uiPriority w:val="99"/>
    <w:semiHidden/>
    <w:unhideWhenUsed/>
    <w:rsid w:val="00C65160"/>
    <w:rPr>
      <w:sz w:val="16"/>
      <w:szCs w:val="16"/>
    </w:rPr>
  </w:style>
  <w:style w:type="paragraph" w:styleId="CommentText">
    <w:name w:val="annotation text"/>
    <w:basedOn w:val="Normal"/>
    <w:link w:val="CommentTextChar"/>
    <w:uiPriority w:val="99"/>
    <w:semiHidden/>
    <w:unhideWhenUsed/>
    <w:rsid w:val="00C65160"/>
    <w:pPr>
      <w:spacing w:line="240" w:lineRule="auto"/>
    </w:pPr>
    <w:rPr>
      <w:sz w:val="20"/>
      <w:szCs w:val="20"/>
    </w:rPr>
  </w:style>
  <w:style w:type="character" w:customStyle="1" w:styleId="CommentTextChar">
    <w:name w:val="Comment Text Char"/>
    <w:basedOn w:val="DefaultParagraphFont"/>
    <w:link w:val="CommentText"/>
    <w:uiPriority w:val="99"/>
    <w:semiHidden/>
    <w:rsid w:val="00C65160"/>
    <w:rPr>
      <w:sz w:val="20"/>
      <w:szCs w:val="20"/>
    </w:rPr>
  </w:style>
  <w:style w:type="paragraph" w:styleId="CommentSubject">
    <w:name w:val="annotation subject"/>
    <w:basedOn w:val="CommentText"/>
    <w:next w:val="CommentText"/>
    <w:link w:val="CommentSubjectChar"/>
    <w:uiPriority w:val="99"/>
    <w:semiHidden/>
    <w:unhideWhenUsed/>
    <w:rsid w:val="00C65160"/>
    <w:rPr>
      <w:b/>
      <w:bCs/>
    </w:rPr>
  </w:style>
  <w:style w:type="character" w:customStyle="1" w:styleId="CommentSubjectChar">
    <w:name w:val="Comment Subject Char"/>
    <w:basedOn w:val="CommentTextChar"/>
    <w:link w:val="CommentSubject"/>
    <w:uiPriority w:val="99"/>
    <w:semiHidden/>
    <w:rsid w:val="00C65160"/>
    <w:rPr>
      <w:b/>
      <w:bCs/>
      <w:sz w:val="20"/>
      <w:szCs w:val="20"/>
    </w:rPr>
  </w:style>
  <w:style w:type="paragraph" w:styleId="BalloonText">
    <w:name w:val="Balloon Text"/>
    <w:basedOn w:val="Normal"/>
    <w:link w:val="BalloonTextChar"/>
    <w:uiPriority w:val="99"/>
    <w:semiHidden/>
    <w:unhideWhenUsed/>
    <w:rsid w:val="00C651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160"/>
    <w:rPr>
      <w:rFonts w:ascii="Segoe UI" w:hAnsi="Segoe UI" w:cs="Segoe UI"/>
      <w:sz w:val="18"/>
      <w:szCs w:val="18"/>
    </w:rPr>
  </w:style>
  <w:style w:type="paragraph" w:styleId="Revision">
    <w:name w:val="Revision"/>
    <w:hidden/>
    <w:uiPriority w:val="99"/>
    <w:semiHidden/>
    <w:rsid w:val="00F734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996139">
      <w:bodyDiv w:val="1"/>
      <w:marLeft w:val="0"/>
      <w:marRight w:val="0"/>
      <w:marTop w:val="0"/>
      <w:marBottom w:val="0"/>
      <w:divBdr>
        <w:top w:val="none" w:sz="0" w:space="0" w:color="auto"/>
        <w:left w:val="none" w:sz="0" w:space="0" w:color="auto"/>
        <w:bottom w:val="none" w:sz="0" w:space="0" w:color="auto"/>
        <w:right w:val="none" w:sz="0" w:space="0" w:color="auto"/>
      </w:divBdr>
    </w:div>
    <w:div w:id="174819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3670</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Christie</dc:creator>
  <cp:keywords/>
  <dc:description/>
  <cp:lastModifiedBy>Chelsea Christie</cp:lastModifiedBy>
  <cp:revision>4</cp:revision>
  <dcterms:created xsi:type="dcterms:W3CDTF">2022-04-19T20:31:00Z</dcterms:created>
  <dcterms:modified xsi:type="dcterms:W3CDTF">2022-05-26T16:42:00Z</dcterms:modified>
</cp:coreProperties>
</file>