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8316" w14:textId="56C5B367" w:rsidR="00232B84" w:rsidRPr="00FA303D" w:rsidRDefault="001D7D0D" w:rsidP="00232B84">
      <w:pPr>
        <w:pStyle w:val="Heading2"/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b/>
          <w:color w:val="000000" w:themeColor="text1"/>
        </w:rPr>
        <w:t xml:space="preserve">Appendix 1 -  </w:t>
      </w:r>
      <w:r w:rsidR="00232B84" w:rsidRPr="00FA303D">
        <w:rPr>
          <w:rFonts w:ascii="Garamond" w:hAnsi="Garamond"/>
          <w:b/>
          <w:color w:val="000000" w:themeColor="text1"/>
        </w:rPr>
        <w:t>Wealth index variables used in the data</w:t>
      </w:r>
    </w:p>
    <w:p w14:paraId="6EAAA227" w14:textId="77777777" w:rsidR="00232B84" w:rsidRPr="00FA303D" w:rsidRDefault="00232B84" w:rsidP="00232B84">
      <w:pPr>
        <w:rPr>
          <w:rFonts w:ascii="Garamond" w:hAnsi="Garamond"/>
        </w:rPr>
      </w:pPr>
      <w:r w:rsidRPr="00FA303D">
        <w:rPr>
          <w:rFonts w:ascii="Garamond" w:hAnsi="Garamond"/>
        </w:rPr>
        <w:t>The variables used as indicators for wealth in the MPHIA data were:</w:t>
      </w:r>
    </w:p>
    <w:tbl>
      <w:tblPr>
        <w:tblW w:w="8626" w:type="dxa"/>
        <w:tblLook w:val="04A0" w:firstRow="1" w:lastRow="0" w:firstColumn="1" w:lastColumn="0" w:noHBand="0" w:noVBand="1"/>
      </w:tblPr>
      <w:tblGrid>
        <w:gridCol w:w="1856"/>
        <w:gridCol w:w="1750"/>
        <w:gridCol w:w="5020"/>
      </w:tblGrid>
      <w:tr w:rsidR="00232B84" w:rsidRPr="00FA303D" w14:paraId="4DB38029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BB718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A303D">
              <w:rPr>
                <w:rFonts w:ascii="Garamond" w:eastAsia="Times New Roman" w:hAnsi="Garamond" w:cs="Calibri"/>
                <w:b/>
                <w:bCs/>
                <w:color w:val="000000"/>
              </w:rPr>
              <w:t>Indicator variable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BD02F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A303D">
              <w:rPr>
                <w:rFonts w:ascii="Garamond" w:eastAsia="Times New Roman" w:hAnsi="Garamond" w:cs="Calibri"/>
                <w:b/>
                <w:bCs/>
                <w:color w:val="000000"/>
              </w:rPr>
              <w:t>Type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E8B50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</w:rPr>
            </w:pPr>
            <w:r w:rsidRPr="00FA303D">
              <w:rPr>
                <w:rFonts w:ascii="Garamond" w:eastAsia="Times New Roman" w:hAnsi="Garamond" w:cs="Calibri"/>
                <w:b/>
                <w:bCs/>
                <w:color w:val="000000"/>
              </w:rPr>
              <w:t>Description</w:t>
            </w:r>
          </w:p>
        </w:tc>
      </w:tr>
      <w:tr w:rsidR="00232B84" w:rsidRPr="00FA303D" w14:paraId="2D59ED59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87B9" w14:textId="13863E62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memsleep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B473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Numeric (count)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7D83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Number of household members per sleeping room</w:t>
            </w:r>
          </w:p>
        </w:tc>
      </w:tr>
      <w:tr w:rsidR="00232B84" w:rsidRPr="00FA303D" w14:paraId="7B242B69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323E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MatRoof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563B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Categorical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E9E0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Dwelling roofing material</w:t>
            </w:r>
          </w:p>
        </w:tc>
      </w:tr>
      <w:tr w:rsidR="00232B84" w:rsidRPr="00FA303D" w14:paraId="4A037970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50B5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MatExWalls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097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Categorical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1E27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Dwelling wall material</w:t>
            </w:r>
          </w:p>
        </w:tc>
      </w:tr>
      <w:tr w:rsidR="00232B84" w:rsidRPr="00FA303D" w14:paraId="20550EC9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8B2B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matfloor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9D0E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Categorical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F0E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Dwelling floor material</w:t>
            </w:r>
          </w:p>
        </w:tc>
      </w:tr>
      <w:tr w:rsidR="00232B84" w:rsidRPr="00FA303D" w14:paraId="38151687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FD5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ToiletType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3DD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Categorical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D93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Type of toilet used by the household</w:t>
            </w:r>
          </w:p>
        </w:tc>
      </w:tr>
      <w:tr w:rsidR="00232B84" w:rsidRPr="00FA303D" w14:paraId="62DD10D0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F7D6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ToiletShare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8875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E7C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Is the toilet shared with other households?</w:t>
            </w:r>
          </w:p>
        </w:tc>
      </w:tr>
      <w:tr w:rsidR="00232B84" w:rsidRPr="00FA303D" w14:paraId="48D09EB4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F2FF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watersource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0F01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Categorical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888F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Source of water used by the household</w:t>
            </w:r>
          </w:p>
        </w:tc>
      </w:tr>
      <w:tr w:rsidR="00232B84" w:rsidRPr="00FA303D" w14:paraId="706E487A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478B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proofErr w:type="spellStart"/>
            <w:r w:rsidRPr="00FA303D">
              <w:rPr>
                <w:rFonts w:ascii="Garamond" w:eastAsia="Times New Roman" w:hAnsi="Garamond" w:cs="Calibri"/>
                <w:color w:val="000000"/>
              </w:rPr>
              <w:t>CookingFuel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6567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Categorical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0C51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Type of cooking fuel used by the household</w:t>
            </w:r>
          </w:p>
        </w:tc>
      </w:tr>
      <w:tr w:rsidR="00232B84" w:rsidRPr="00FA303D" w14:paraId="0AA5EC58" w14:textId="77777777" w:rsidTr="0011492C">
        <w:trPr>
          <w:trHeight w:val="300"/>
        </w:trPr>
        <w:tc>
          <w:tcPr>
            <w:tcW w:w="3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7458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</w:rPr>
            </w:pPr>
          </w:p>
          <w:p w14:paraId="047F2FE9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</w:rPr>
            </w:pPr>
            <w:r w:rsidRPr="00FA303D">
              <w:rPr>
                <w:rFonts w:ascii="Garamond" w:eastAsia="Times New Roman" w:hAnsi="Garamond" w:cs="Calibri"/>
                <w:i/>
                <w:iCs/>
                <w:color w:val="000000"/>
              </w:rPr>
              <w:t xml:space="preserve">For the remaining variables: 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AC41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</w:rPr>
            </w:pPr>
            <w:r w:rsidRPr="00FA303D">
              <w:rPr>
                <w:rFonts w:ascii="Garamond" w:eastAsia="Times New Roman" w:hAnsi="Garamond" w:cs="Calibri"/>
                <w:i/>
                <w:iCs/>
                <w:color w:val="000000"/>
              </w:rPr>
              <w:t>Does this household have/own…?</w:t>
            </w:r>
          </w:p>
        </w:tc>
      </w:tr>
      <w:tr w:rsidR="00232B84" w:rsidRPr="00FA303D" w14:paraId="2846B5C9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9E53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HAVEBEDMAT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8C07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B306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bed with a mattress</w:t>
            </w:r>
          </w:p>
        </w:tc>
      </w:tr>
      <w:tr w:rsidR="00232B84" w:rsidRPr="00FA303D" w14:paraId="62CE4DE9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BA3C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HAVEELECT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5DF3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F810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Electricity connected</w:t>
            </w:r>
          </w:p>
        </w:tc>
      </w:tr>
      <w:tr w:rsidR="00232B84" w:rsidRPr="00FA303D" w14:paraId="62C0B111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C428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HAVELAMP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E435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AF80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paraffin lamp</w:t>
            </w:r>
          </w:p>
        </w:tc>
      </w:tr>
      <w:tr w:rsidR="00232B84" w:rsidRPr="00FA303D" w14:paraId="7EA71ABB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C4C7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HAVEPHONE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B37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171B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non-mobile telephone</w:t>
            </w:r>
          </w:p>
        </w:tc>
      </w:tr>
      <w:tr w:rsidR="00232B84" w:rsidRPr="00FA303D" w14:paraId="2FBC0F62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736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HAVERADIO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9089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A85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radio in working condition</w:t>
            </w:r>
          </w:p>
        </w:tc>
      </w:tr>
      <w:tr w:rsidR="00232B84" w:rsidRPr="00FA303D" w14:paraId="68448A07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E1E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HAVEREFRIG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BA8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C14D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refrigerator in working condition</w:t>
            </w:r>
          </w:p>
        </w:tc>
      </w:tr>
      <w:tr w:rsidR="00232B84" w:rsidRPr="00FA303D" w14:paraId="07F54362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0D7B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HAVESOFA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E07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9C6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sofa set</w:t>
            </w:r>
          </w:p>
        </w:tc>
      </w:tr>
      <w:tr w:rsidR="00232B84" w:rsidRPr="00FA303D" w14:paraId="1781E196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A9A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HAVETABLE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DF4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D485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table and chair</w:t>
            </w:r>
          </w:p>
        </w:tc>
      </w:tr>
      <w:tr w:rsidR="00232B84" w:rsidRPr="00FA303D" w14:paraId="4B238ED5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0737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HAVETELE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AD0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1274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television in working condition</w:t>
            </w:r>
          </w:p>
        </w:tc>
      </w:tr>
      <w:tr w:rsidR="00232B84" w:rsidRPr="00FA303D" w14:paraId="13A5BE0A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5F0A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OWNBIKE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DE6B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9C44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bicycle</w:t>
            </w:r>
          </w:p>
        </w:tc>
      </w:tr>
      <w:tr w:rsidR="00232B84" w:rsidRPr="00FA303D" w14:paraId="0CC46415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373C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OWNCAR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DC14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B897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car</w:t>
            </w:r>
          </w:p>
        </w:tc>
      </w:tr>
      <w:tr w:rsidR="00232B84" w:rsidRPr="00FA303D" w14:paraId="6E30EDD3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2A68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OWNCHIKN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BB2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020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Chickens or other poultry</w:t>
            </w:r>
          </w:p>
        </w:tc>
      </w:tr>
      <w:tr w:rsidR="00232B84" w:rsidRPr="00FA303D" w14:paraId="36B14E48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B574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OWNCOW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227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3A31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Cattle</w:t>
            </w:r>
          </w:p>
        </w:tc>
      </w:tr>
      <w:tr w:rsidR="00232B84" w:rsidRPr="00FA303D" w14:paraId="6CFAFA22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E9E3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OWNGOAT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791C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2A99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Goats</w:t>
            </w:r>
          </w:p>
        </w:tc>
      </w:tr>
      <w:tr w:rsidR="00232B84" w:rsidRPr="00FA303D" w14:paraId="31F58840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E049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OWNMOTO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4D21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A129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motorcycle or motor scooter</w:t>
            </w:r>
          </w:p>
        </w:tc>
      </w:tr>
      <w:tr w:rsidR="00232B84" w:rsidRPr="00FA303D" w14:paraId="702F9CBC" w14:textId="77777777" w:rsidTr="0011492C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C5C2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OWNPIG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7A65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4324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Pigs</w:t>
            </w:r>
          </w:p>
        </w:tc>
      </w:tr>
      <w:tr w:rsidR="00232B84" w:rsidRPr="00FA303D" w14:paraId="60D518E4" w14:textId="77777777" w:rsidTr="00243E1B">
        <w:trPr>
          <w:trHeight w:val="300"/>
        </w:trPr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BE46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OWNSHEEP</w:t>
            </w:r>
          </w:p>
        </w:tc>
        <w:tc>
          <w:tcPr>
            <w:tcW w:w="17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6583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2396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Sheep</w:t>
            </w:r>
          </w:p>
        </w:tc>
      </w:tr>
      <w:tr w:rsidR="00232B84" w:rsidRPr="00FA303D" w14:paraId="22AA07E2" w14:textId="77777777" w:rsidTr="00243E1B">
        <w:trPr>
          <w:trHeight w:val="300"/>
        </w:trPr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8D624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OWNWATCH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C11D3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Binary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490F6" w14:textId="77777777" w:rsidR="00232B84" w:rsidRPr="00FA303D" w:rsidRDefault="00232B84" w:rsidP="0011492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</w:rPr>
            </w:pPr>
            <w:r w:rsidRPr="00FA303D">
              <w:rPr>
                <w:rFonts w:ascii="Garamond" w:eastAsia="Times New Roman" w:hAnsi="Garamond" w:cs="Calibri"/>
                <w:color w:val="000000"/>
              </w:rPr>
              <w:t>A watch</w:t>
            </w:r>
          </w:p>
        </w:tc>
      </w:tr>
    </w:tbl>
    <w:p w14:paraId="7D7CF762" w14:textId="77777777" w:rsidR="00EA65E4" w:rsidRPr="00FA303D" w:rsidRDefault="00F32B18">
      <w:pPr>
        <w:rPr>
          <w:rFonts w:ascii="Garamond" w:hAnsi="Garamond"/>
        </w:rPr>
      </w:pPr>
    </w:p>
    <w:sectPr w:rsidR="00EA65E4" w:rsidRPr="00FA3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DC04" w14:textId="77777777" w:rsidR="00F32B18" w:rsidRDefault="00F32B18" w:rsidP="00232B84">
      <w:pPr>
        <w:spacing w:after="0" w:line="240" w:lineRule="auto"/>
      </w:pPr>
      <w:r>
        <w:separator/>
      </w:r>
    </w:p>
  </w:endnote>
  <w:endnote w:type="continuationSeparator" w:id="0">
    <w:p w14:paraId="2CD602F9" w14:textId="77777777" w:rsidR="00F32B18" w:rsidRDefault="00F32B18" w:rsidP="00232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B3A68" w14:textId="77777777" w:rsidR="00F32B18" w:rsidRDefault="00F32B18" w:rsidP="00232B84">
      <w:pPr>
        <w:spacing w:after="0" w:line="240" w:lineRule="auto"/>
      </w:pPr>
      <w:r>
        <w:separator/>
      </w:r>
    </w:p>
  </w:footnote>
  <w:footnote w:type="continuationSeparator" w:id="0">
    <w:p w14:paraId="750BD541" w14:textId="77777777" w:rsidR="00F32B18" w:rsidRDefault="00F32B18" w:rsidP="00232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84"/>
    <w:rsid w:val="001D7D0D"/>
    <w:rsid w:val="00232B84"/>
    <w:rsid w:val="00243E1B"/>
    <w:rsid w:val="003543E6"/>
    <w:rsid w:val="005F6903"/>
    <w:rsid w:val="00D564C9"/>
    <w:rsid w:val="00F32B18"/>
    <w:rsid w:val="00FA303D"/>
    <w:rsid w:val="00FC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639B2"/>
  <w15:chartTrackingRefBased/>
  <w15:docId w15:val="{7C24F1EB-E0D8-4248-985B-A005FAE5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B84"/>
    <w:pPr>
      <w:jc w:val="both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2B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2B8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2B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2B84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32B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Gowokani  Chijere Chirwa</dc:creator>
  <cp:keywords/>
  <dc:description/>
  <cp:lastModifiedBy>Gowokani  Chijere Chirwa</cp:lastModifiedBy>
  <cp:revision>3</cp:revision>
  <dcterms:created xsi:type="dcterms:W3CDTF">2021-09-22T09:25:00Z</dcterms:created>
  <dcterms:modified xsi:type="dcterms:W3CDTF">2021-09-22T09:26:00Z</dcterms:modified>
</cp:coreProperties>
</file>