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54720" w14:textId="08994772" w:rsidR="00070B0B" w:rsidRPr="00060505" w:rsidRDefault="0093242F" w:rsidP="00B012B8">
      <w:pPr>
        <w:pStyle w:val="Heading1"/>
      </w:pPr>
      <w:r w:rsidRPr="00060505">
        <w:t>Additional</w:t>
      </w:r>
      <w:r w:rsidR="005A3AAF" w:rsidRPr="00060505">
        <w:t xml:space="preserve"> File 1</w:t>
      </w:r>
    </w:p>
    <w:p w14:paraId="4F3D9811" w14:textId="08FF97A6" w:rsidR="00912644" w:rsidRPr="00060505" w:rsidRDefault="00912644"/>
    <w:p w14:paraId="05519C9D" w14:textId="4F52A124" w:rsidR="00912644" w:rsidRPr="00060505" w:rsidRDefault="00912644" w:rsidP="0044062B">
      <w:pPr>
        <w:pStyle w:val="Heading2"/>
        <w:numPr>
          <w:ilvl w:val="0"/>
          <w:numId w:val="53"/>
        </w:numPr>
        <w:rPr>
          <w:rFonts w:eastAsia="Times New Roman"/>
          <w:color w:val="E40134"/>
          <w:lang w:val="en-GB" w:eastAsia="es-MX"/>
        </w:rPr>
      </w:pPr>
      <w:r w:rsidRPr="00060505">
        <w:rPr>
          <w:rFonts w:eastAsia="Times New Roman"/>
          <w:shd w:val="clear" w:color="auto" w:fill="FFFFFF"/>
          <w:lang w:eastAsia="es-MX"/>
        </w:rPr>
        <w:t>Bermuda Omnibus Survey Commissioned Questions</w:t>
      </w:r>
      <w:r w:rsidRPr="00060505">
        <w:rPr>
          <w:rFonts w:eastAsia="Times New Roman"/>
          <w:lang w:val="en-GB" w:eastAsia="es-MX"/>
        </w:rPr>
        <w:t> </w:t>
      </w:r>
    </w:p>
    <w:p w14:paraId="26F1D8E0" w14:textId="77777777" w:rsidR="00912644" w:rsidRPr="00060505" w:rsidRDefault="00912644" w:rsidP="00912644">
      <w:pPr>
        <w:shd w:val="clear" w:color="auto" w:fill="FFFFFF"/>
        <w:spacing w:after="0" w:line="240" w:lineRule="auto"/>
        <w:textAlignment w:val="baseline"/>
        <w:rPr>
          <w:rFonts w:eastAsia="Times New Roman" w:cstheme="minorHAnsi"/>
          <w:color w:val="515355"/>
          <w:lang w:val="en-GB" w:eastAsia="es-MX"/>
        </w:rPr>
      </w:pPr>
      <w:r w:rsidRPr="00060505">
        <w:rPr>
          <w:rFonts w:eastAsia="Times New Roman" w:cstheme="minorHAnsi"/>
          <w:color w:val="515355"/>
          <w:lang w:val="en-GB" w:eastAsia="es-MX"/>
        </w:rPr>
        <w:t> </w:t>
      </w:r>
    </w:p>
    <w:p w14:paraId="2719D8CD" w14:textId="77777777" w:rsidR="00912644" w:rsidRPr="00060505" w:rsidRDefault="00912644" w:rsidP="00912644">
      <w:pPr>
        <w:shd w:val="clear" w:color="auto" w:fill="FFFFFF"/>
        <w:spacing w:after="0" w:line="240" w:lineRule="auto"/>
        <w:ind w:left="360"/>
        <w:textAlignment w:val="baseline"/>
        <w:rPr>
          <w:rFonts w:eastAsia="Times New Roman" w:cstheme="minorHAnsi"/>
          <w:color w:val="525455"/>
          <w:lang w:val="es-MX" w:eastAsia="es-MX"/>
        </w:rPr>
      </w:pPr>
      <w:r w:rsidRPr="00060505">
        <w:rPr>
          <w:rFonts w:eastAsia="Times New Roman" w:cstheme="minorHAnsi"/>
          <w:color w:val="525455"/>
          <w:shd w:val="clear" w:color="auto" w:fill="FFFFFF"/>
          <w:lang w:eastAsia="es-MX"/>
        </w:rPr>
        <w:t>I1. Thinking back over the past 2 years, would you say that your consumption of products with added sugar, such as soft drinks or desserts and snacks, is now </w:t>
      </w:r>
      <w:r w:rsidRPr="00060505">
        <w:rPr>
          <w:rFonts w:eastAsia="Times New Roman" w:cstheme="minorHAnsi"/>
          <w:b/>
          <w:bCs/>
          <w:color w:val="525455"/>
          <w:shd w:val="clear" w:color="auto" w:fill="FFFFFF"/>
          <w:lang w:eastAsia="es-MX"/>
        </w:rPr>
        <w:t>[READ RESPONSES IN ORDER] </w:t>
      </w:r>
      <w:r w:rsidRPr="00060505">
        <w:rPr>
          <w:rFonts w:eastAsia="Times New Roman" w:cstheme="minorHAnsi"/>
          <w:color w:val="525455"/>
          <w:shd w:val="clear" w:color="auto" w:fill="FFFFFF"/>
          <w:lang w:eastAsia="es-MX"/>
        </w:rPr>
        <w:t>than it was two years ago? </w:t>
      </w:r>
      <w:r w:rsidRPr="00060505">
        <w:rPr>
          <w:rFonts w:eastAsia="Times New Roman" w:cstheme="minorHAnsi"/>
          <w:b/>
          <w:bCs/>
          <w:color w:val="525455"/>
          <w:shd w:val="clear" w:color="auto" w:fill="FFFFFF"/>
          <w:lang w:eastAsia="es-MX"/>
        </w:rPr>
        <w:t>CODE ONE RESPONSE ONLY</w:t>
      </w:r>
      <w:r w:rsidRPr="00060505">
        <w:rPr>
          <w:rFonts w:eastAsia="Times New Roman" w:cstheme="minorHAnsi"/>
          <w:color w:val="525455"/>
          <w:lang w:val="es-MX" w:eastAsia="es-MX"/>
        </w:rPr>
        <w:t> </w:t>
      </w:r>
    </w:p>
    <w:p w14:paraId="259EF8A1" w14:textId="77777777" w:rsidR="00912644" w:rsidRPr="00060505" w:rsidRDefault="00912644" w:rsidP="00912644">
      <w:pPr>
        <w:numPr>
          <w:ilvl w:val="0"/>
          <w:numId w:val="1"/>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s-MX" w:eastAsia="es-MX"/>
        </w:rPr>
      </w:pPr>
      <w:r w:rsidRPr="00060505">
        <w:rPr>
          <w:rFonts w:eastAsia="Times New Roman" w:cstheme="minorHAnsi"/>
          <w:color w:val="525455"/>
          <w:shd w:val="clear" w:color="auto" w:fill="FFFFFF"/>
          <w:lang w:eastAsia="es-MX"/>
        </w:rPr>
        <w:t>Much more </w:t>
      </w:r>
      <w:r w:rsidRPr="00060505">
        <w:rPr>
          <w:rFonts w:eastAsia="Times New Roman" w:cstheme="minorHAnsi"/>
          <w:color w:val="525455"/>
          <w:lang w:val="es-MX" w:eastAsia="es-MX"/>
        </w:rPr>
        <w:t> </w:t>
      </w:r>
    </w:p>
    <w:p w14:paraId="5EB50F41" w14:textId="77777777" w:rsidR="00912644" w:rsidRPr="00060505" w:rsidRDefault="00912644" w:rsidP="00912644">
      <w:pPr>
        <w:numPr>
          <w:ilvl w:val="0"/>
          <w:numId w:val="2"/>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s-MX" w:eastAsia="es-MX"/>
        </w:rPr>
      </w:pPr>
      <w:r w:rsidRPr="00060505">
        <w:rPr>
          <w:rFonts w:eastAsia="Times New Roman" w:cstheme="minorHAnsi"/>
          <w:color w:val="525455"/>
          <w:shd w:val="clear" w:color="auto" w:fill="FFFFFF"/>
          <w:lang w:eastAsia="es-MX"/>
        </w:rPr>
        <w:t>Slightly more </w:t>
      </w:r>
      <w:r w:rsidRPr="00060505">
        <w:rPr>
          <w:rFonts w:eastAsia="Times New Roman" w:cstheme="minorHAnsi"/>
          <w:color w:val="525455"/>
          <w:lang w:val="es-MX" w:eastAsia="es-MX"/>
        </w:rPr>
        <w:t> </w:t>
      </w:r>
    </w:p>
    <w:p w14:paraId="6317177D" w14:textId="77777777" w:rsidR="00912644" w:rsidRPr="00060505" w:rsidRDefault="00912644" w:rsidP="00912644">
      <w:pPr>
        <w:numPr>
          <w:ilvl w:val="0"/>
          <w:numId w:val="3"/>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s-MX" w:eastAsia="es-MX"/>
        </w:rPr>
      </w:pPr>
      <w:r w:rsidRPr="00060505">
        <w:rPr>
          <w:rFonts w:eastAsia="Times New Roman" w:cstheme="minorHAnsi"/>
          <w:color w:val="525455"/>
          <w:shd w:val="clear" w:color="auto" w:fill="FFFFFF"/>
          <w:lang w:eastAsia="es-MX"/>
        </w:rPr>
        <w:t>About the same amount</w:t>
      </w:r>
      <w:r w:rsidRPr="00060505">
        <w:rPr>
          <w:rFonts w:eastAsia="Times New Roman" w:cstheme="minorHAnsi"/>
          <w:color w:val="525455"/>
          <w:lang w:val="es-MX" w:eastAsia="es-MX"/>
        </w:rPr>
        <w:t> </w:t>
      </w:r>
    </w:p>
    <w:p w14:paraId="07ECFF50" w14:textId="77777777" w:rsidR="00912644" w:rsidRPr="00060505" w:rsidRDefault="00912644" w:rsidP="00912644">
      <w:pPr>
        <w:numPr>
          <w:ilvl w:val="0"/>
          <w:numId w:val="4"/>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s-MX" w:eastAsia="es-MX"/>
        </w:rPr>
      </w:pPr>
      <w:r w:rsidRPr="00060505">
        <w:rPr>
          <w:rFonts w:eastAsia="Times New Roman" w:cstheme="minorHAnsi"/>
          <w:color w:val="525455"/>
          <w:shd w:val="clear" w:color="auto" w:fill="FFFFFF"/>
          <w:lang w:eastAsia="es-MX"/>
        </w:rPr>
        <w:t>Slightly less, OR</w:t>
      </w:r>
      <w:r w:rsidRPr="00060505">
        <w:rPr>
          <w:rFonts w:eastAsia="Times New Roman" w:cstheme="minorHAnsi"/>
          <w:color w:val="525455"/>
          <w:lang w:val="es-MX" w:eastAsia="es-MX"/>
        </w:rPr>
        <w:t> </w:t>
      </w:r>
    </w:p>
    <w:p w14:paraId="2A0B5EEE" w14:textId="77777777" w:rsidR="00912644" w:rsidRPr="00060505" w:rsidRDefault="00912644" w:rsidP="00912644">
      <w:pPr>
        <w:numPr>
          <w:ilvl w:val="0"/>
          <w:numId w:val="5"/>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s-MX" w:eastAsia="es-MX"/>
        </w:rPr>
      </w:pPr>
      <w:r w:rsidRPr="00060505">
        <w:rPr>
          <w:rFonts w:eastAsia="Times New Roman" w:cstheme="minorHAnsi"/>
          <w:color w:val="525455"/>
          <w:shd w:val="clear" w:color="auto" w:fill="FFFFFF"/>
          <w:lang w:eastAsia="es-MX"/>
        </w:rPr>
        <w:t>Much less </w:t>
      </w:r>
      <w:r w:rsidRPr="00060505">
        <w:rPr>
          <w:rFonts w:eastAsia="Times New Roman" w:cstheme="minorHAnsi"/>
          <w:color w:val="525455"/>
          <w:lang w:val="es-MX" w:eastAsia="es-MX"/>
        </w:rPr>
        <w:t> </w:t>
      </w:r>
    </w:p>
    <w:p w14:paraId="11459326" w14:textId="77777777" w:rsidR="00912644" w:rsidRPr="00060505" w:rsidRDefault="00912644" w:rsidP="00912644">
      <w:pPr>
        <w:shd w:val="clear" w:color="auto" w:fill="FFFFFF"/>
        <w:spacing w:after="0" w:line="240" w:lineRule="auto"/>
        <w:ind w:left="360"/>
        <w:textAlignment w:val="baseline"/>
        <w:rPr>
          <w:rFonts w:eastAsia="Times New Roman" w:cstheme="minorHAnsi"/>
          <w:color w:val="525455"/>
          <w:lang w:val="es-MX" w:eastAsia="es-MX"/>
        </w:rPr>
      </w:pPr>
      <w:r w:rsidRPr="00060505">
        <w:rPr>
          <w:rFonts w:eastAsia="Times New Roman" w:cstheme="minorHAnsi"/>
          <w:color w:val="525455"/>
          <w:shd w:val="clear" w:color="auto" w:fill="FFFFFF"/>
          <w:lang w:eastAsia="es-MX"/>
        </w:rPr>
        <w:t>VOLUNTEERED</w:t>
      </w:r>
      <w:r w:rsidRPr="00060505">
        <w:rPr>
          <w:rFonts w:eastAsia="Times New Roman" w:cstheme="minorHAnsi"/>
          <w:color w:val="525455"/>
          <w:lang w:val="es-MX" w:eastAsia="es-MX"/>
        </w:rPr>
        <w:t> </w:t>
      </w:r>
    </w:p>
    <w:p w14:paraId="352AE59B" w14:textId="77777777" w:rsidR="00912644" w:rsidRPr="00060505" w:rsidRDefault="00912644" w:rsidP="00912644">
      <w:pPr>
        <w:shd w:val="clear" w:color="auto" w:fill="FFFFFF"/>
        <w:spacing w:after="0" w:line="240" w:lineRule="auto"/>
        <w:ind w:left="360"/>
        <w:textAlignment w:val="baseline"/>
        <w:rPr>
          <w:rFonts w:eastAsia="Times New Roman" w:cstheme="minorHAnsi"/>
          <w:color w:val="525455"/>
          <w:lang w:val="es-MX" w:eastAsia="es-MX"/>
        </w:rPr>
      </w:pPr>
      <w:r w:rsidRPr="00060505">
        <w:rPr>
          <w:rFonts w:eastAsia="Times New Roman" w:cstheme="minorHAnsi"/>
          <w:color w:val="525455"/>
          <w:shd w:val="clear" w:color="auto" w:fill="FFFFFF"/>
          <w:lang w:eastAsia="es-MX"/>
        </w:rPr>
        <w:t>98Don’t know/No answer</w:t>
      </w:r>
      <w:r w:rsidRPr="00060505">
        <w:rPr>
          <w:rFonts w:eastAsia="Times New Roman" w:cstheme="minorHAnsi"/>
          <w:color w:val="525455"/>
          <w:lang w:val="es-MX" w:eastAsia="es-MX"/>
        </w:rPr>
        <w:t> </w:t>
      </w:r>
    </w:p>
    <w:p w14:paraId="49B74C1E" w14:textId="77777777" w:rsidR="00912644" w:rsidRPr="00060505" w:rsidRDefault="00912644" w:rsidP="00912644">
      <w:pPr>
        <w:shd w:val="clear" w:color="auto" w:fill="FFFFFF"/>
        <w:spacing w:after="0" w:line="240" w:lineRule="auto"/>
        <w:ind w:left="360"/>
        <w:textAlignment w:val="baseline"/>
        <w:rPr>
          <w:rFonts w:eastAsia="Times New Roman" w:cstheme="minorHAnsi"/>
          <w:color w:val="525455"/>
          <w:lang w:val="es-MX" w:eastAsia="es-MX"/>
        </w:rPr>
      </w:pPr>
      <w:r w:rsidRPr="00060505">
        <w:rPr>
          <w:rFonts w:eastAsia="Times New Roman" w:cstheme="minorHAnsi"/>
          <w:color w:val="525455"/>
          <w:lang w:val="es-MX" w:eastAsia="es-MX"/>
        </w:rPr>
        <w:t> </w:t>
      </w:r>
    </w:p>
    <w:p w14:paraId="17EFE874" w14:textId="77777777" w:rsidR="00912644" w:rsidRPr="00060505" w:rsidRDefault="00912644" w:rsidP="00912644">
      <w:pPr>
        <w:shd w:val="clear" w:color="auto" w:fill="FFFFFF"/>
        <w:spacing w:after="0" w:line="240" w:lineRule="auto"/>
        <w:ind w:left="360"/>
        <w:textAlignment w:val="baseline"/>
        <w:rPr>
          <w:rFonts w:eastAsia="Times New Roman" w:cstheme="minorHAnsi"/>
          <w:color w:val="525455"/>
          <w:lang w:val="en-GB" w:eastAsia="es-MX"/>
        </w:rPr>
      </w:pPr>
      <w:r w:rsidRPr="00060505">
        <w:rPr>
          <w:rFonts w:eastAsia="Times New Roman" w:cstheme="minorHAnsi"/>
          <w:color w:val="525455"/>
          <w:shd w:val="clear" w:color="auto" w:fill="FFFFFF"/>
          <w:lang w:eastAsia="es-MX"/>
        </w:rPr>
        <w:t>I2. </w:t>
      </w:r>
      <w:r w:rsidRPr="00060505">
        <w:rPr>
          <w:rFonts w:eastAsia="Times New Roman" w:cstheme="minorHAnsi"/>
          <w:b/>
          <w:bCs/>
          <w:color w:val="525455"/>
          <w:shd w:val="clear" w:color="auto" w:fill="FFFFFF"/>
          <w:lang w:eastAsia="es-MX"/>
        </w:rPr>
        <w:t>[POSE IF CODES 3 OR 4 IN PREVIOUS]: </w:t>
      </w:r>
      <w:r w:rsidRPr="00060505">
        <w:rPr>
          <w:rFonts w:eastAsia="Times New Roman" w:cstheme="minorHAnsi"/>
          <w:color w:val="525455"/>
          <w:shd w:val="clear" w:color="auto" w:fill="FFFFFF"/>
          <w:lang w:eastAsia="es-MX"/>
        </w:rPr>
        <w:t>Why has your consumption of products with added sugar decreased? </w:t>
      </w:r>
      <w:r w:rsidRPr="00060505">
        <w:rPr>
          <w:rFonts w:eastAsia="Times New Roman" w:cstheme="minorHAnsi"/>
          <w:b/>
          <w:bCs/>
          <w:color w:val="525455"/>
          <w:shd w:val="clear" w:color="auto" w:fill="FFFFFF"/>
          <w:lang w:eastAsia="es-MX"/>
        </w:rPr>
        <w:t>[POSE IF CODE 1 IN PREVIOUS]: </w:t>
      </w:r>
      <w:r w:rsidRPr="00060505">
        <w:rPr>
          <w:rFonts w:eastAsia="Times New Roman" w:cstheme="minorHAnsi"/>
          <w:color w:val="525455"/>
          <w:shd w:val="clear" w:color="auto" w:fill="FFFFFF"/>
          <w:lang w:eastAsia="es-MX"/>
        </w:rPr>
        <w:t>Why has your consumption of products with added sugar increased? </w:t>
      </w:r>
      <w:r w:rsidRPr="00060505">
        <w:rPr>
          <w:rFonts w:eastAsia="Times New Roman" w:cstheme="minorHAnsi"/>
          <w:b/>
          <w:bCs/>
          <w:color w:val="525455"/>
          <w:shd w:val="clear" w:color="auto" w:fill="FFFFFF"/>
          <w:lang w:eastAsia="es-MX"/>
        </w:rPr>
        <w:t>[POSE IF CODE 2]: </w:t>
      </w:r>
      <w:r w:rsidRPr="00060505">
        <w:rPr>
          <w:rFonts w:eastAsia="Times New Roman" w:cstheme="minorHAnsi"/>
          <w:color w:val="525455"/>
          <w:shd w:val="clear" w:color="auto" w:fill="FFFFFF"/>
          <w:lang w:eastAsia="es-MX"/>
        </w:rPr>
        <w:t>Why has your consumption of products with added sugar stayed the same? </w:t>
      </w:r>
      <w:r w:rsidRPr="00060505">
        <w:rPr>
          <w:rFonts w:eastAsia="Times New Roman" w:cstheme="minorHAnsi"/>
          <w:b/>
          <w:bCs/>
          <w:color w:val="525455"/>
          <w:shd w:val="clear" w:color="auto" w:fill="FFFFFF"/>
          <w:lang w:eastAsia="es-MX"/>
        </w:rPr>
        <w:t>CODE ALL THAT APPLY; DO NOT READ</w:t>
      </w:r>
      <w:r w:rsidRPr="00060505">
        <w:rPr>
          <w:rFonts w:eastAsia="Times New Roman" w:cstheme="minorHAnsi"/>
          <w:color w:val="525455"/>
          <w:lang w:val="en-GB" w:eastAsia="es-MX"/>
        </w:rPr>
        <w:t> </w:t>
      </w:r>
    </w:p>
    <w:p w14:paraId="69B55D8A" w14:textId="77777777" w:rsidR="00912644" w:rsidRPr="00060505" w:rsidRDefault="00912644" w:rsidP="00912644">
      <w:pPr>
        <w:shd w:val="clear" w:color="auto" w:fill="FFFFFF"/>
        <w:spacing w:after="0" w:line="240" w:lineRule="auto"/>
        <w:ind w:left="360" w:firstLine="720"/>
        <w:textAlignment w:val="baseline"/>
        <w:rPr>
          <w:rFonts w:eastAsia="Times New Roman" w:cstheme="minorHAnsi"/>
          <w:color w:val="525455"/>
          <w:lang w:val="en-GB" w:eastAsia="es-MX"/>
        </w:rPr>
      </w:pPr>
      <w:r w:rsidRPr="00060505">
        <w:rPr>
          <w:rFonts w:eastAsia="Times New Roman" w:cstheme="minorHAnsi"/>
          <w:color w:val="525455"/>
          <w:lang w:val="en-GB" w:eastAsia="es-MX"/>
        </w:rPr>
        <w:t> </w:t>
      </w:r>
    </w:p>
    <w:p w14:paraId="6DD26832" w14:textId="77777777" w:rsidR="00912644" w:rsidRPr="00060505" w:rsidRDefault="00912644" w:rsidP="00912644">
      <w:pPr>
        <w:shd w:val="clear" w:color="auto" w:fill="FFFFFF"/>
        <w:spacing w:after="0" w:line="240" w:lineRule="auto"/>
        <w:ind w:left="360" w:firstLine="720"/>
        <w:textAlignment w:val="baseline"/>
        <w:rPr>
          <w:rFonts w:eastAsia="Times New Roman" w:cstheme="minorHAnsi"/>
          <w:color w:val="525455"/>
          <w:lang w:val="en-GB" w:eastAsia="es-MX"/>
        </w:rPr>
      </w:pPr>
      <w:r w:rsidRPr="00060505">
        <w:rPr>
          <w:rFonts w:eastAsia="Times New Roman" w:cstheme="minorHAnsi"/>
          <w:color w:val="525455"/>
          <w:shd w:val="clear" w:color="auto" w:fill="FFFFFF"/>
          <w:lang w:eastAsia="es-MX"/>
        </w:rPr>
        <w:t>PRECODES IF CODES 1 OR 2 IN PREVIOUS</w:t>
      </w:r>
      <w:r w:rsidRPr="00060505">
        <w:rPr>
          <w:rFonts w:eastAsia="Times New Roman" w:cstheme="minorHAnsi"/>
          <w:color w:val="525455"/>
          <w:lang w:val="en-GB" w:eastAsia="es-MX"/>
        </w:rPr>
        <w:t> </w:t>
      </w:r>
    </w:p>
    <w:p w14:paraId="3BF44A0A" w14:textId="77777777" w:rsidR="00912644" w:rsidRPr="00060505" w:rsidRDefault="00912644" w:rsidP="00912644">
      <w:pPr>
        <w:numPr>
          <w:ilvl w:val="0"/>
          <w:numId w:val="6"/>
        </w:numPr>
        <w:shd w:val="clear" w:color="auto" w:fill="FFFFFF"/>
        <w:tabs>
          <w:tab w:val="clear" w:pos="720"/>
          <w:tab w:val="num" w:pos="1080"/>
        </w:tabs>
        <w:spacing w:after="0" w:line="240" w:lineRule="auto"/>
        <w:ind w:left="1080" w:firstLine="0"/>
        <w:textAlignment w:val="baseline"/>
        <w:rPr>
          <w:rFonts w:eastAsia="Times New Roman" w:cstheme="minorHAnsi"/>
          <w:color w:val="515355"/>
          <w:lang w:val="en-GB" w:eastAsia="es-MX"/>
        </w:rPr>
      </w:pPr>
      <w:r w:rsidRPr="00060505">
        <w:rPr>
          <w:rFonts w:eastAsia="Times New Roman" w:cstheme="minorHAnsi"/>
          <w:color w:val="515355"/>
          <w:shd w:val="clear" w:color="auto" w:fill="FFFFFF"/>
          <w:lang w:val="en-CA" w:eastAsia="es-MX"/>
        </w:rPr>
        <w:t>These products are more affordable/Healthy foods (i.e., fruit, vegetables, whole grain products) are less affordable</w:t>
      </w:r>
      <w:r w:rsidRPr="00060505">
        <w:rPr>
          <w:rFonts w:eastAsia="Times New Roman" w:cstheme="minorHAnsi"/>
          <w:color w:val="515355"/>
          <w:lang w:val="en-GB" w:eastAsia="es-MX"/>
        </w:rPr>
        <w:t> </w:t>
      </w:r>
    </w:p>
    <w:p w14:paraId="25C92F7C" w14:textId="77777777" w:rsidR="00912644" w:rsidRPr="00060505" w:rsidRDefault="00912644" w:rsidP="00912644">
      <w:pPr>
        <w:numPr>
          <w:ilvl w:val="0"/>
          <w:numId w:val="7"/>
        </w:numPr>
        <w:shd w:val="clear" w:color="auto" w:fill="FFFFFF"/>
        <w:tabs>
          <w:tab w:val="clear" w:pos="720"/>
          <w:tab w:val="num" w:pos="1080"/>
        </w:tabs>
        <w:spacing w:after="0" w:line="240" w:lineRule="auto"/>
        <w:ind w:left="1080" w:firstLine="0"/>
        <w:textAlignment w:val="baseline"/>
        <w:rPr>
          <w:rFonts w:eastAsia="Times New Roman" w:cstheme="minorHAnsi"/>
          <w:color w:val="515355"/>
          <w:lang w:val="en-GB" w:eastAsia="es-MX"/>
        </w:rPr>
      </w:pPr>
      <w:r w:rsidRPr="00060505">
        <w:rPr>
          <w:rFonts w:eastAsia="Times New Roman" w:cstheme="minorHAnsi"/>
          <w:color w:val="515355"/>
          <w:shd w:val="clear" w:color="auto" w:fill="FFFFFF"/>
          <w:lang w:val="en-CA" w:eastAsia="es-MX"/>
        </w:rPr>
        <w:t>Healthy foods (i.e., fruit, vegetables, whole grain products) are not available or easily available</w:t>
      </w:r>
      <w:r w:rsidRPr="00060505">
        <w:rPr>
          <w:rFonts w:eastAsia="Times New Roman" w:cstheme="minorHAnsi"/>
          <w:color w:val="515355"/>
          <w:lang w:val="en-GB" w:eastAsia="es-MX"/>
        </w:rPr>
        <w:t> </w:t>
      </w:r>
    </w:p>
    <w:p w14:paraId="322F7752" w14:textId="77777777" w:rsidR="00912644" w:rsidRPr="00060505" w:rsidRDefault="00912644" w:rsidP="00912644">
      <w:pPr>
        <w:numPr>
          <w:ilvl w:val="0"/>
          <w:numId w:val="8"/>
        </w:numPr>
        <w:shd w:val="clear" w:color="auto" w:fill="FFFFFF"/>
        <w:tabs>
          <w:tab w:val="clear" w:pos="720"/>
          <w:tab w:val="num" w:pos="1080"/>
        </w:tabs>
        <w:spacing w:after="0" w:line="240" w:lineRule="auto"/>
        <w:ind w:left="1080" w:firstLine="0"/>
        <w:textAlignment w:val="baseline"/>
        <w:rPr>
          <w:rFonts w:eastAsia="Times New Roman" w:cstheme="minorHAnsi"/>
          <w:color w:val="515355"/>
          <w:lang w:val="en-GB" w:eastAsia="es-MX"/>
        </w:rPr>
      </w:pPr>
      <w:r w:rsidRPr="00060505">
        <w:rPr>
          <w:rFonts w:eastAsia="Times New Roman" w:cstheme="minorHAnsi"/>
          <w:color w:val="515355"/>
          <w:shd w:val="clear" w:color="auto" w:fill="FFFFFF"/>
          <w:lang w:val="en-CA" w:eastAsia="es-MX"/>
        </w:rPr>
        <w:t xml:space="preserve">These products are part of my </w:t>
      </w:r>
      <w:proofErr w:type="gramStart"/>
      <w:r w:rsidRPr="00060505">
        <w:rPr>
          <w:rFonts w:eastAsia="Times New Roman" w:cstheme="minorHAnsi"/>
          <w:color w:val="515355"/>
          <w:shd w:val="clear" w:color="auto" w:fill="FFFFFF"/>
          <w:lang w:val="en-CA" w:eastAsia="es-MX"/>
        </w:rPr>
        <w:t>diet</w:t>
      </w:r>
      <w:proofErr w:type="gramEnd"/>
      <w:r w:rsidRPr="00060505">
        <w:rPr>
          <w:rFonts w:eastAsia="Times New Roman" w:cstheme="minorHAnsi"/>
          <w:color w:val="515355"/>
          <w:shd w:val="clear" w:color="auto" w:fill="FFFFFF"/>
          <w:lang w:val="en-CA" w:eastAsia="es-MX"/>
        </w:rPr>
        <w:t xml:space="preserve"> and I am used to them</w:t>
      </w:r>
      <w:r w:rsidRPr="00060505">
        <w:rPr>
          <w:rFonts w:eastAsia="Times New Roman" w:cstheme="minorHAnsi"/>
          <w:color w:val="515355"/>
          <w:lang w:val="en-GB" w:eastAsia="es-MX"/>
        </w:rPr>
        <w:t> </w:t>
      </w:r>
    </w:p>
    <w:p w14:paraId="6201655F" w14:textId="77777777" w:rsidR="00912644" w:rsidRPr="00060505" w:rsidRDefault="00912644" w:rsidP="00912644">
      <w:pPr>
        <w:numPr>
          <w:ilvl w:val="0"/>
          <w:numId w:val="9"/>
        </w:numPr>
        <w:shd w:val="clear" w:color="auto" w:fill="FFFFFF"/>
        <w:tabs>
          <w:tab w:val="clear" w:pos="720"/>
          <w:tab w:val="num" w:pos="1080"/>
        </w:tabs>
        <w:spacing w:after="0" w:line="240" w:lineRule="auto"/>
        <w:ind w:left="1080" w:firstLine="0"/>
        <w:textAlignment w:val="baseline"/>
        <w:rPr>
          <w:rFonts w:eastAsia="Times New Roman" w:cstheme="minorHAnsi"/>
          <w:color w:val="515355"/>
          <w:lang w:val="en-GB" w:eastAsia="es-MX"/>
        </w:rPr>
      </w:pPr>
      <w:r w:rsidRPr="00060505">
        <w:rPr>
          <w:rFonts w:eastAsia="Times New Roman" w:cstheme="minorHAnsi"/>
          <w:color w:val="515355"/>
          <w:shd w:val="clear" w:color="auto" w:fill="FFFFFF"/>
          <w:lang w:val="en-CA" w:eastAsia="es-MX"/>
        </w:rPr>
        <w:t>I don’t always have access to drinking water</w:t>
      </w:r>
      <w:r w:rsidRPr="00060505">
        <w:rPr>
          <w:rFonts w:eastAsia="Times New Roman" w:cstheme="minorHAnsi"/>
          <w:color w:val="515355"/>
          <w:lang w:val="en-GB" w:eastAsia="es-MX"/>
        </w:rPr>
        <w:t> </w:t>
      </w:r>
    </w:p>
    <w:p w14:paraId="6A9ACC85" w14:textId="77777777" w:rsidR="00912644" w:rsidRPr="00060505" w:rsidRDefault="00912644" w:rsidP="00912644">
      <w:pPr>
        <w:numPr>
          <w:ilvl w:val="0"/>
          <w:numId w:val="10"/>
        </w:numPr>
        <w:shd w:val="clear" w:color="auto" w:fill="FFFFFF"/>
        <w:tabs>
          <w:tab w:val="clear" w:pos="720"/>
          <w:tab w:val="num" w:pos="1080"/>
        </w:tabs>
        <w:spacing w:after="0" w:line="240" w:lineRule="auto"/>
        <w:ind w:left="1080" w:firstLine="0"/>
        <w:textAlignment w:val="baseline"/>
        <w:rPr>
          <w:rFonts w:eastAsia="Times New Roman" w:cstheme="minorHAnsi"/>
          <w:color w:val="515355"/>
          <w:lang w:val="en-GB" w:eastAsia="es-MX"/>
        </w:rPr>
      </w:pPr>
      <w:r w:rsidRPr="00060505">
        <w:rPr>
          <w:rFonts w:eastAsia="Times New Roman" w:cstheme="minorHAnsi"/>
          <w:color w:val="515355"/>
          <w:shd w:val="clear" w:color="auto" w:fill="FFFFFF"/>
          <w:lang w:val="en-CA" w:eastAsia="es-MX"/>
        </w:rPr>
        <w:t>I only consume a small amount of these products </w:t>
      </w:r>
      <w:r w:rsidRPr="00060505">
        <w:rPr>
          <w:rFonts w:eastAsia="Times New Roman" w:cstheme="minorHAnsi"/>
          <w:color w:val="515355"/>
          <w:lang w:val="en-GB" w:eastAsia="es-MX"/>
        </w:rPr>
        <w:t> </w:t>
      </w:r>
    </w:p>
    <w:p w14:paraId="4FA4F071" w14:textId="77777777" w:rsidR="00912644" w:rsidRPr="00060505" w:rsidRDefault="00912644" w:rsidP="00912644">
      <w:pPr>
        <w:numPr>
          <w:ilvl w:val="0"/>
          <w:numId w:val="11"/>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s-MX" w:eastAsia="es-MX"/>
        </w:rPr>
      </w:pPr>
      <w:r w:rsidRPr="00060505">
        <w:rPr>
          <w:rFonts w:eastAsia="Times New Roman" w:cstheme="minorHAnsi"/>
          <w:color w:val="525455"/>
          <w:shd w:val="clear" w:color="auto" w:fill="FFFFFF"/>
          <w:lang w:val="en-CA" w:eastAsia="es-MX"/>
        </w:rPr>
        <w:t>Other (please specify: ________)</w:t>
      </w:r>
      <w:r w:rsidRPr="00060505">
        <w:rPr>
          <w:rFonts w:eastAsia="Times New Roman" w:cstheme="minorHAnsi"/>
          <w:color w:val="525455"/>
          <w:lang w:val="es-MX" w:eastAsia="es-MX"/>
        </w:rPr>
        <w:t> </w:t>
      </w:r>
    </w:p>
    <w:p w14:paraId="05A90EFF" w14:textId="77777777" w:rsidR="00912644" w:rsidRPr="00060505" w:rsidRDefault="00912644" w:rsidP="00912644">
      <w:pPr>
        <w:numPr>
          <w:ilvl w:val="0"/>
          <w:numId w:val="12"/>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s-MX" w:eastAsia="es-MX"/>
        </w:rPr>
      </w:pPr>
      <w:r w:rsidRPr="00060505">
        <w:rPr>
          <w:rFonts w:eastAsia="Times New Roman" w:cstheme="minorHAnsi"/>
          <w:color w:val="525455"/>
          <w:shd w:val="clear" w:color="auto" w:fill="FFFFFF"/>
          <w:lang w:val="en-CA" w:eastAsia="es-MX"/>
        </w:rPr>
        <w:t>Don’t Know/No Answer</w:t>
      </w:r>
      <w:r w:rsidRPr="00060505">
        <w:rPr>
          <w:rFonts w:eastAsia="Times New Roman" w:cstheme="minorHAnsi"/>
          <w:color w:val="525455"/>
          <w:lang w:val="es-MX" w:eastAsia="es-MX"/>
        </w:rPr>
        <w:t> </w:t>
      </w:r>
    </w:p>
    <w:p w14:paraId="41B10E59" w14:textId="77777777" w:rsidR="00912644" w:rsidRPr="00060505" w:rsidRDefault="00912644" w:rsidP="00912644">
      <w:pPr>
        <w:shd w:val="clear" w:color="auto" w:fill="FFFFFF"/>
        <w:spacing w:after="0" w:line="240" w:lineRule="auto"/>
        <w:ind w:left="1080"/>
        <w:textAlignment w:val="baseline"/>
        <w:rPr>
          <w:rFonts w:eastAsia="Times New Roman" w:cstheme="minorHAnsi"/>
          <w:color w:val="525455"/>
          <w:lang w:val="es-MX" w:eastAsia="es-MX"/>
        </w:rPr>
      </w:pPr>
      <w:r w:rsidRPr="00060505">
        <w:rPr>
          <w:rFonts w:eastAsia="Times New Roman" w:cstheme="minorHAnsi"/>
          <w:color w:val="525455"/>
          <w:lang w:val="es-MX" w:eastAsia="es-MX"/>
        </w:rPr>
        <w:t> </w:t>
      </w:r>
    </w:p>
    <w:p w14:paraId="408051A3" w14:textId="77777777" w:rsidR="00912644" w:rsidRPr="00060505" w:rsidRDefault="00912644" w:rsidP="00D13EA6">
      <w:pPr>
        <w:shd w:val="clear" w:color="auto" w:fill="FFFFFF"/>
        <w:spacing w:after="0" w:line="240" w:lineRule="auto"/>
        <w:ind w:left="720" w:firstLine="360"/>
        <w:textAlignment w:val="baseline"/>
        <w:rPr>
          <w:rFonts w:eastAsia="Times New Roman" w:cstheme="minorHAnsi"/>
          <w:color w:val="525455"/>
          <w:lang w:val="es-MX" w:eastAsia="es-MX"/>
        </w:rPr>
      </w:pPr>
      <w:r w:rsidRPr="00060505">
        <w:rPr>
          <w:rFonts w:eastAsia="Times New Roman" w:cstheme="minorHAnsi"/>
          <w:color w:val="525455"/>
          <w:shd w:val="clear" w:color="auto" w:fill="FFFFFF"/>
          <w:lang w:eastAsia="es-MX"/>
        </w:rPr>
        <w:t>PRECODES IF CODE 3 IN I1</w:t>
      </w:r>
      <w:r w:rsidRPr="00060505">
        <w:rPr>
          <w:rFonts w:eastAsia="Times New Roman" w:cstheme="minorHAnsi"/>
          <w:color w:val="525455"/>
          <w:lang w:val="es-MX" w:eastAsia="es-MX"/>
        </w:rPr>
        <w:t> </w:t>
      </w:r>
    </w:p>
    <w:p w14:paraId="15C8A3DF" w14:textId="77777777" w:rsidR="00912644" w:rsidRPr="00060505" w:rsidRDefault="00912644" w:rsidP="00912644">
      <w:pPr>
        <w:numPr>
          <w:ilvl w:val="0"/>
          <w:numId w:val="13"/>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n-GB" w:eastAsia="es-MX"/>
        </w:rPr>
      </w:pPr>
      <w:r w:rsidRPr="00060505">
        <w:rPr>
          <w:rFonts w:eastAsia="Times New Roman" w:cstheme="minorHAnsi"/>
          <w:color w:val="525455"/>
          <w:shd w:val="clear" w:color="auto" w:fill="FFFFFF"/>
          <w:lang w:eastAsia="es-MX"/>
        </w:rPr>
        <w:t>Products are becoming increasingly expensive/Cost</w:t>
      </w:r>
      <w:r w:rsidRPr="00060505">
        <w:rPr>
          <w:rFonts w:eastAsia="Times New Roman" w:cstheme="minorHAnsi"/>
          <w:color w:val="525455"/>
          <w:lang w:val="en-GB" w:eastAsia="es-MX"/>
        </w:rPr>
        <w:t> </w:t>
      </w:r>
    </w:p>
    <w:p w14:paraId="4D436AB1" w14:textId="77777777" w:rsidR="00912644" w:rsidRPr="00060505" w:rsidRDefault="00912644" w:rsidP="00912644">
      <w:pPr>
        <w:numPr>
          <w:ilvl w:val="0"/>
          <w:numId w:val="14"/>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n-GB" w:eastAsia="es-MX"/>
        </w:rPr>
      </w:pPr>
      <w:r w:rsidRPr="00060505">
        <w:rPr>
          <w:rFonts w:eastAsia="Times New Roman" w:cstheme="minorHAnsi"/>
          <w:color w:val="525455"/>
          <w:shd w:val="clear" w:color="auto" w:fill="FFFFFF"/>
          <w:lang w:eastAsia="es-MX"/>
        </w:rPr>
        <w:t>Because they are unhealthy/Focusing on my health</w:t>
      </w:r>
      <w:r w:rsidRPr="00060505">
        <w:rPr>
          <w:rFonts w:eastAsia="Times New Roman" w:cstheme="minorHAnsi"/>
          <w:color w:val="525455"/>
          <w:lang w:val="en-GB" w:eastAsia="es-MX"/>
        </w:rPr>
        <w:t> </w:t>
      </w:r>
    </w:p>
    <w:p w14:paraId="2E60E97C" w14:textId="77777777" w:rsidR="00912644" w:rsidRPr="00060505" w:rsidRDefault="00912644" w:rsidP="00912644">
      <w:pPr>
        <w:numPr>
          <w:ilvl w:val="0"/>
          <w:numId w:val="15"/>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n-GB" w:eastAsia="es-MX"/>
        </w:rPr>
      </w:pPr>
      <w:r w:rsidRPr="00060505">
        <w:rPr>
          <w:rFonts w:eastAsia="Times New Roman" w:cstheme="minorHAnsi"/>
          <w:color w:val="525455"/>
          <w:shd w:val="clear" w:color="auto" w:fill="FFFFFF"/>
          <w:lang w:eastAsia="es-MX"/>
        </w:rPr>
        <w:t>I like them less than before</w:t>
      </w:r>
      <w:r w:rsidRPr="00060505">
        <w:rPr>
          <w:rFonts w:eastAsia="Times New Roman" w:cstheme="minorHAnsi"/>
          <w:color w:val="525455"/>
          <w:lang w:val="en-GB" w:eastAsia="es-MX"/>
        </w:rPr>
        <w:t> </w:t>
      </w:r>
    </w:p>
    <w:p w14:paraId="56EA0413" w14:textId="77777777" w:rsidR="00912644" w:rsidRPr="00060505" w:rsidRDefault="00912644" w:rsidP="00912644">
      <w:pPr>
        <w:numPr>
          <w:ilvl w:val="0"/>
          <w:numId w:val="16"/>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s-MX" w:eastAsia="es-MX"/>
        </w:rPr>
      </w:pPr>
      <w:r w:rsidRPr="00060505">
        <w:rPr>
          <w:rFonts w:eastAsia="Times New Roman" w:cstheme="minorHAnsi"/>
          <w:color w:val="525455"/>
          <w:shd w:val="clear" w:color="auto" w:fill="FFFFFF"/>
          <w:lang w:eastAsia="es-MX"/>
        </w:rPr>
        <w:t>Other (please specify: ____________)</w:t>
      </w:r>
      <w:r w:rsidRPr="00060505">
        <w:rPr>
          <w:rFonts w:eastAsia="Times New Roman" w:cstheme="minorHAnsi"/>
          <w:color w:val="525455"/>
          <w:lang w:val="es-MX" w:eastAsia="es-MX"/>
        </w:rPr>
        <w:t> </w:t>
      </w:r>
    </w:p>
    <w:p w14:paraId="6AAB386C" w14:textId="77777777" w:rsidR="00912644" w:rsidRPr="00060505" w:rsidRDefault="00912644" w:rsidP="00D13EA6">
      <w:pPr>
        <w:shd w:val="clear" w:color="auto" w:fill="FFFFFF"/>
        <w:spacing w:after="0" w:line="240" w:lineRule="auto"/>
        <w:ind w:left="720" w:firstLine="360"/>
        <w:textAlignment w:val="baseline"/>
        <w:rPr>
          <w:rFonts w:eastAsia="Times New Roman" w:cstheme="minorHAnsi"/>
          <w:color w:val="525455"/>
          <w:lang w:val="es-MX" w:eastAsia="es-MX"/>
        </w:rPr>
      </w:pPr>
      <w:r w:rsidRPr="00060505">
        <w:rPr>
          <w:rFonts w:eastAsia="Times New Roman" w:cstheme="minorHAnsi"/>
          <w:color w:val="525455"/>
          <w:shd w:val="clear" w:color="auto" w:fill="FFFFFF"/>
          <w:lang w:eastAsia="es-MX"/>
        </w:rPr>
        <w:t>98Don’t know/No answer</w:t>
      </w:r>
      <w:r w:rsidRPr="00060505">
        <w:rPr>
          <w:rFonts w:eastAsia="Times New Roman" w:cstheme="minorHAnsi"/>
          <w:color w:val="525455"/>
          <w:lang w:val="es-MX" w:eastAsia="es-MX"/>
        </w:rPr>
        <w:t> </w:t>
      </w:r>
    </w:p>
    <w:p w14:paraId="45A07A2D" w14:textId="77777777" w:rsidR="00912644" w:rsidRPr="00060505" w:rsidRDefault="00912644" w:rsidP="00912644">
      <w:pPr>
        <w:shd w:val="clear" w:color="auto" w:fill="FFFFFF"/>
        <w:spacing w:after="0" w:line="240" w:lineRule="auto"/>
        <w:ind w:left="360"/>
        <w:textAlignment w:val="baseline"/>
        <w:rPr>
          <w:rFonts w:eastAsia="Times New Roman" w:cstheme="minorHAnsi"/>
          <w:color w:val="525455"/>
          <w:lang w:val="es-MX" w:eastAsia="es-MX"/>
        </w:rPr>
      </w:pPr>
      <w:r w:rsidRPr="00060505">
        <w:rPr>
          <w:rFonts w:eastAsia="Times New Roman" w:cstheme="minorHAnsi"/>
          <w:color w:val="525455"/>
          <w:lang w:val="es-MX" w:eastAsia="es-MX"/>
        </w:rPr>
        <w:t> </w:t>
      </w:r>
    </w:p>
    <w:p w14:paraId="387BDC40" w14:textId="77777777" w:rsidR="00912644" w:rsidRPr="00060505" w:rsidRDefault="00912644" w:rsidP="00912644">
      <w:pPr>
        <w:shd w:val="clear" w:color="auto" w:fill="FFFFFF"/>
        <w:spacing w:after="0" w:line="240" w:lineRule="auto"/>
        <w:ind w:left="360"/>
        <w:textAlignment w:val="baseline"/>
        <w:rPr>
          <w:rFonts w:eastAsia="Times New Roman" w:cstheme="minorHAnsi"/>
          <w:color w:val="525455"/>
          <w:lang w:val="en-GB" w:eastAsia="es-MX"/>
        </w:rPr>
      </w:pPr>
      <w:r w:rsidRPr="00060505">
        <w:rPr>
          <w:rFonts w:eastAsia="Times New Roman" w:cstheme="minorHAnsi"/>
          <w:color w:val="525455"/>
          <w:shd w:val="clear" w:color="auto" w:fill="FFFFFF"/>
          <w:lang w:eastAsia="es-MX"/>
        </w:rPr>
        <w:t>I3.</w:t>
      </w:r>
      <w:r w:rsidRPr="00060505">
        <w:rPr>
          <w:rFonts w:eastAsia="Times New Roman" w:cstheme="minorHAnsi"/>
          <w:b/>
          <w:bCs/>
          <w:color w:val="525455"/>
          <w:shd w:val="clear" w:color="auto" w:fill="FFFFFF"/>
          <w:lang w:eastAsia="es-MX"/>
        </w:rPr>
        <w:t>ASK ALL] </w:t>
      </w:r>
      <w:r w:rsidRPr="00060505">
        <w:rPr>
          <w:rFonts w:eastAsia="Times New Roman" w:cstheme="minorHAnsi"/>
          <w:color w:val="525455"/>
          <w:shd w:val="clear" w:color="auto" w:fill="FFFFFF"/>
          <w:lang w:eastAsia="es-MX"/>
        </w:rPr>
        <w:t>What, if anything, have you replaced products containing added sugar with? </w:t>
      </w:r>
      <w:r w:rsidRPr="00060505">
        <w:rPr>
          <w:rFonts w:eastAsia="Times New Roman" w:cstheme="minorHAnsi"/>
          <w:b/>
          <w:bCs/>
          <w:color w:val="525455"/>
          <w:shd w:val="clear" w:color="auto" w:fill="FFFFFF"/>
          <w:lang w:eastAsia="es-MX"/>
        </w:rPr>
        <w:t>[IF NEEDED: </w:t>
      </w:r>
      <w:r w:rsidRPr="00060505">
        <w:rPr>
          <w:rFonts w:eastAsia="Times New Roman" w:cstheme="minorHAnsi"/>
          <w:color w:val="525455"/>
          <w:shd w:val="clear" w:color="auto" w:fill="FFFFFF"/>
          <w:lang w:eastAsia="es-MX"/>
        </w:rPr>
        <w:t>Products with added sugar could include, for example, soft drinks or desserts and snacks</w:t>
      </w:r>
      <w:r w:rsidRPr="00060505">
        <w:rPr>
          <w:rFonts w:eastAsia="Times New Roman" w:cstheme="minorHAnsi"/>
          <w:b/>
          <w:bCs/>
          <w:color w:val="525455"/>
          <w:shd w:val="clear" w:color="auto" w:fill="FFFFFF"/>
          <w:lang w:eastAsia="es-MX"/>
        </w:rPr>
        <w:t>]</w:t>
      </w:r>
      <w:r w:rsidRPr="00060505">
        <w:rPr>
          <w:rFonts w:eastAsia="Times New Roman" w:cstheme="minorHAnsi"/>
          <w:color w:val="525455"/>
          <w:shd w:val="clear" w:color="auto" w:fill="FFFFFF"/>
          <w:lang w:eastAsia="es-MX"/>
        </w:rPr>
        <w:t> </w:t>
      </w:r>
      <w:r w:rsidRPr="00060505">
        <w:rPr>
          <w:rFonts w:eastAsia="Times New Roman" w:cstheme="minorHAnsi"/>
          <w:color w:val="525455"/>
          <w:lang w:val="en-GB" w:eastAsia="es-MX"/>
        </w:rPr>
        <w:t> </w:t>
      </w:r>
    </w:p>
    <w:p w14:paraId="02BD5D2B" w14:textId="77777777" w:rsidR="00912644" w:rsidRPr="00060505" w:rsidRDefault="00912644" w:rsidP="00912644">
      <w:pPr>
        <w:shd w:val="clear" w:color="auto" w:fill="FFFFFF"/>
        <w:spacing w:after="0" w:line="240" w:lineRule="auto"/>
        <w:ind w:left="360"/>
        <w:textAlignment w:val="baseline"/>
        <w:rPr>
          <w:rFonts w:eastAsia="Times New Roman" w:cstheme="minorHAnsi"/>
          <w:color w:val="525455"/>
          <w:lang w:val="en-GB" w:eastAsia="es-MX"/>
        </w:rPr>
      </w:pPr>
      <w:r w:rsidRPr="00060505">
        <w:rPr>
          <w:rFonts w:eastAsia="Times New Roman" w:cstheme="minorHAnsi"/>
          <w:color w:val="525455"/>
          <w:lang w:val="en-GB" w:eastAsia="es-MX"/>
        </w:rPr>
        <w:t> </w:t>
      </w:r>
    </w:p>
    <w:p w14:paraId="35ABECE6" w14:textId="77777777" w:rsidR="00912644" w:rsidRPr="00060505" w:rsidRDefault="00912644" w:rsidP="00912644">
      <w:pPr>
        <w:shd w:val="clear" w:color="auto" w:fill="FFFFFF"/>
        <w:spacing w:after="0" w:line="240" w:lineRule="auto"/>
        <w:ind w:left="360"/>
        <w:textAlignment w:val="baseline"/>
        <w:rPr>
          <w:rFonts w:eastAsia="Times New Roman" w:cstheme="minorHAnsi"/>
          <w:color w:val="525455"/>
          <w:lang w:val="en-GB" w:eastAsia="es-MX"/>
        </w:rPr>
      </w:pPr>
      <w:r w:rsidRPr="00060505">
        <w:rPr>
          <w:rFonts w:eastAsia="Times New Roman" w:cstheme="minorHAnsi"/>
          <w:b/>
          <w:bCs/>
          <w:color w:val="525455"/>
          <w:shd w:val="clear" w:color="auto" w:fill="FFFFFF"/>
          <w:lang w:eastAsia="es-MX"/>
        </w:rPr>
        <w:t>RECORD VERBATIM RESPONSE</w:t>
      </w:r>
      <w:r w:rsidRPr="00060505">
        <w:rPr>
          <w:rFonts w:eastAsia="Times New Roman" w:cstheme="minorHAnsi"/>
          <w:color w:val="525455"/>
          <w:shd w:val="clear" w:color="auto" w:fill="FFFFFF"/>
          <w:lang w:eastAsia="es-MX"/>
        </w:rPr>
        <w:t>___________________________________________</w:t>
      </w:r>
      <w:r w:rsidRPr="00060505">
        <w:rPr>
          <w:rFonts w:eastAsia="Times New Roman" w:cstheme="minorHAnsi"/>
          <w:color w:val="525455"/>
          <w:lang w:val="en-GB" w:eastAsia="es-MX"/>
        </w:rPr>
        <w:t> </w:t>
      </w:r>
    </w:p>
    <w:p w14:paraId="1FAC08D4" w14:textId="77777777" w:rsidR="00912644" w:rsidRPr="00060505" w:rsidRDefault="00912644" w:rsidP="00912644">
      <w:pPr>
        <w:shd w:val="clear" w:color="auto" w:fill="FFFFFF"/>
        <w:spacing w:after="0" w:line="240" w:lineRule="auto"/>
        <w:ind w:left="1080"/>
        <w:textAlignment w:val="baseline"/>
        <w:rPr>
          <w:rFonts w:eastAsia="Times New Roman" w:cstheme="minorHAnsi"/>
          <w:color w:val="525455"/>
          <w:lang w:val="en-GB" w:eastAsia="es-MX"/>
        </w:rPr>
      </w:pPr>
      <w:r w:rsidRPr="00060505">
        <w:rPr>
          <w:rFonts w:eastAsia="Times New Roman" w:cstheme="minorHAnsi"/>
          <w:color w:val="525455"/>
          <w:shd w:val="clear" w:color="auto" w:fill="FFFFFF"/>
          <w:lang w:eastAsia="es-MX"/>
        </w:rPr>
        <w:t>96Have not replaced products with added sugar with anything</w:t>
      </w:r>
      <w:r w:rsidRPr="00060505">
        <w:rPr>
          <w:rFonts w:eastAsia="Times New Roman" w:cstheme="minorHAnsi"/>
          <w:color w:val="525455"/>
          <w:lang w:val="en-GB" w:eastAsia="es-MX"/>
        </w:rPr>
        <w:t> </w:t>
      </w:r>
    </w:p>
    <w:p w14:paraId="25DB6C42" w14:textId="77777777" w:rsidR="00912644" w:rsidRPr="00060505" w:rsidRDefault="00912644" w:rsidP="00912644">
      <w:pPr>
        <w:shd w:val="clear" w:color="auto" w:fill="FFFFFF"/>
        <w:spacing w:after="0" w:line="240" w:lineRule="auto"/>
        <w:ind w:left="1080"/>
        <w:textAlignment w:val="baseline"/>
        <w:rPr>
          <w:rFonts w:eastAsia="Times New Roman" w:cstheme="minorHAnsi"/>
          <w:color w:val="525455"/>
          <w:lang w:val="en-GB" w:eastAsia="es-MX"/>
        </w:rPr>
      </w:pPr>
      <w:r w:rsidRPr="00060505">
        <w:rPr>
          <w:rFonts w:eastAsia="Times New Roman" w:cstheme="minorHAnsi"/>
          <w:color w:val="525455"/>
          <w:shd w:val="clear" w:color="auto" w:fill="FFFFFF"/>
          <w:lang w:eastAsia="es-MX"/>
        </w:rPr>
        <w:t>98Don’t Know/No Answer</w:t>
      </w:r>
      <w:r w:rsidRPr="00060505">
        <w:rPr>
          <w:rFonts w:eastAsia="Times New Roman" w:cstheme="minorHAnsi"/>
          <w:color w:val="525455"/>
          <w:lang w:val="en-GB" w:eastAsia="es-MX"/>
        </w:rPr>
        <w:t> </w:t>
      </w:r>
    </w:p>
    <w:p w14:paraId="6DD4DF23" w14:textId="77777777" w:rsidR="00912644" w:rsidRPr="00060505" w:rsidRDefault="00912644" w:rsidP="00912644">
      <w:pPr>
        <w:shd w:val="clear" w:color="auto" w:fill="FFFFFF"/>
        <w:spacing w:after="0" w:line="240" w:lineRule="auto"/>
        <w:ind w:left="360"/>
        <w:textAlignment w:val="baseline"/>
        <w:rPr>
          <w:rFonts w:eastAsia="Times New Roman" w:cstheme="minorHAnsi"/>
          <w:color w:val="525455"/>
          <w:lang w:val="en-GB" w:eastAsia="es-MX"/>
        </w:rPr>
      </w:pPr>
      <w:r w:rsidRPr="00060505">
        <w:rPr>
          <w:rFonts w:eastAsia="Times New Roman" w:cstheme="minorHAnsi"/>
          <w:color w:val="525455"/>
          <w:lang w:val="en-GB" w:eastAsia="es-MX"/>
        </w:rPr>
        <w:t> </w:t>
      </w:r>
    </w:p>
    <w:p w14:paraId="1A8146A4" w14:textId="77777777" w:rsidR="00912644" w:rsidRPr="00060505" w:rsidRDefault="00912644" w:rsidP="00912644">
      <w:pPr>
        <w:shd w:val="clear" w:color="auto" w:fill="FFFFFF"/>
        <w:spacing w:after="0" w:line="240" w:lineRule="auto"/>
        <w:ind w:left="360"/>
        <w:textAlignment w:val="baseline"/>
        <w:rPr>
          <w:rFonts w:eastAsia="Times New Roman" w:cstheme="minorHAnsi"/>
          <w:color w:val="525455"/>
          <w:lang w:val="es-MX" w:eastAsia="es-MX"/>
        </w:rPr>
      </w:pPr>
      <w:r w:rsidRPr="00060505">
        <w:rPr>
          <w:rFonts w:eastAsia="Times New Roman" w:cstheme="minorHAnsi"/>
          <w:color w:val="525455"/>
          <w:shd w:val="clear" w:color="auto" w:fill="FFFFFF"/>
          <w:lang w:eastAsia="es-MX"/>
        </w:rPr>
        <w:lastRenderedPageBreak/>
        <w:t>I4.</w:t>
      </w:r>
      <w:r w:rsidRPr="00060505">
        <w:rPr>
          <w:rFonts w:eastAsia="Times New Roman" w:cstheme="minorHAnsi"/>
          <w:i/>
          <w:iCs/>
          <w:color w:val="525455"/>
          <w:shd w:val="clear" w:color="auto" w:fill="FFFFFF"/>
          <w:lang w:eastAsia="es-MX"/>
        </w:rPr>
        <w:t> </w:t>
      </w:r>
      <w:r w:rsidRPr="00060505">
        <w:rPr>
          <w:rFonts w:eastAsia="Times New Roman" w:cstheme="minorHAnsi"/>
          <w:b/>
          <w:bCs/>
          <w:color w:val="525455"/>
          <w:shd w:val="clear" w:color="auto" w:fill="FFFFFF"/>
          <w:lang w:eastAsia="es-MX"/>
        </w:rPr>
        <w:t>[ASK ALL] </w:t>
      </w:r>
      <w:r w:rsidRPr="00060505">
        <w:rPr>
          <w:rFonts w:eastAsia="Times New Roman" w:cstheme="minorHAnsi"/>
          <w:color w:val="525455"/>
          <w:shd w:val="clear" w:color="auto" w:fill="FFFFFF"/>
          <w:lang w:eastAsia="es-MX"/>
        </w:rPr>
        <w:t>Were you aware that in 2019, a tax was applied to food and beverages with added sugar because of concerns about their effects on people’s health? </w:t>
      </w:r>
      <w:r w:rsidRPr="00060505">
        <w:rPr>
          <w:rFonts w:eastAsia="Times New Roman" w:cstheme="minorHAnsi"/>
          <w:b/>
          <w:bCs/>
          <w:color w:val="525455"/>
          <w:shd w:val="clear" w:color="auto" w:fill="FFFFFF"/>
          <w:lang w:eastAsia="es-MX"/>
        </w:rPr>
        <w:t>CODE ONE ONLY</w:t>
      </w:r>
      <w:r w:rsidRPr="00060505">
        <w:rPr>
          <w:rFonts w:eastAsia="Times New Roman" w:cstheme="minorHAnsi"/>
          <w:color w:val="525455"/>
          <w:lang w:val="es-MX" w:eastAsia="es-MX"/>
        </w:rPr>
        <w:t> </w:t>
      </w:r>
    </w:p>
    <w:p w14:paraId="6C7FBE0B" w14:textId="77777777" w:rsidR="00912644" w:rsidRPr="00060505" w:rsidRDefault="00912644" w:rsidP="00912644">
      <w:pPr>
        <w:shd w:val="clear" w:color="auto" w:fill="FFFFFF"/>
        <w:spacing w:after="0" w:line="240" w:lineRule="auto"/>
        <w:ind w:left="360"/>
        <w:textAlignment w:val="baseline"/>
        <w:rPr>
          <w:rFonts w:eastAsia="Times New Roman" w:cstheme="minorHAnsi"/>
          <w:color w:val="525455"/>
          <w:lang w:val="es-MX" w:eastAsia="es-MX"/>
        </w:rPr>
      </w:pPr>
      <w:r w:rsidRPr="00060505">
        <w:rPr>
          <w:rFonts w:eastAsia="Times New Roman" w:cstheme="minorHAnsi"/>
          <w:color w:val="525455"/>
          <w:lang w:val="es-MX" w:eastAsia="es-MX"/>
        </w:rPr>
        <w:t> </w:t>
      </w:r>
    </w:p>
    <w:p w14:paraId="7BAA9C3C" w14:textId="77777777" w:rsidR="00912644" w:rsidRPr="00060505" w:rsidRDefault="00912644" w:rsidP="00912644">
      <w:pPr>
        <w:numPr>
          <w:ilvl w:val="0"/>
          <w:numId w:val="17"/>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s-MX" w:eastAsia="es-MX"/>
        </w:rPr>
      </w:pPr>
      <w:r w:rsidRPr="00060505">
        <w:rPr>
          <w:rFonts w:eastAsia="Times New Roman" w:cstheme="minorHAnsi"/>
          <w:color w:val="525455"/>
          <w:shd w:val="clear" w:color="auto" w:fill="FFFFFF"/>
          <w:lang w:eastAsia="es-MX"/>
        </w:rPr>
        <w:t>Yes</w:t>
      </w:r>
      <w:r w:rsidRPr="00060505">
        <w:rPr>
          <w:rFonts w:eastAsia="Times New Roman" w:cstheme="minorHAnsi"/>
          <w:color w:val="525455"/>
          <w:lang w:val="es-MX" w:eastAsia="es-MX"/>
        </w:rPr>
        <w:t> </w:t>
      </w:r>
    </w:p>
    <w:p w14:paraId="5B38ADE5" w14:textId="77777777" w:rsidR="00912644" w:rsidRPr="00060505" w:rsidRDefault="00912644" w:rsidP="00912644">
      <w:pPr>
        <w:numPr>
          <w:ilvl w:val="0"/>
          <w:numId w:val="18"/>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s-MX" w:eastAsia="es-MX"/>
        </w:rPr>
      </w:pPr>
      <w:r w:rsidRPr="00060505">
        <w:rPr>
          <w:rFonts w:eastAsia="Times New Roman" w:cstheme="minorHAnsi"/>
          <w:color w:val="525455"/>
          <w:shd w:val="clear" w:color="auto" w:fill="FFFFFF"/>
          <w:lang w:eastAsia="es-MX"/>
        </w:rPr>
        <w:t>No</w:t>
      </w:r>
      <w:r w:rsidRPr="00060505">
        <w:rPr>
          <w:rFonts w:eastAsia="Times New Roman" w:cstheme="minorHAnsi"/>
          <w:color w:val="525455"/>
          <w:lang w:val="es-MX" w:eastAsia="es-MX"/>
        </w:rPr>
        <w:t> </w:t>
      </w:r>
    </w:p>
    <w:p w14:paraId="28740D06" w14:textId="77777777" w:rsidR="00912644" w:rsidRPr="00060505" w:rsidRDefault="00912644" w:rsidP="00912644">
      <w:pPr>
        <w:shd w:val="clear" w:color="auto" w:fill="FFFFFF"/>
        <w:spacing w:after="0" w:line="240" w:lineRule="auto"/>
        <w:ind w:left="360"/>
        <w:textAlignment w:val="baseline"/>
        <w:rPr>
          <w:rFonts w:eastAsia="Times New Roman" w:cstheme="minorHAnsi"/>
          <w:color w:val="515355"/>
          <w:lang w:val="es-MX" w:eastAsia="es-MX"/>
        </w:rPr>
      </w:pPr>
      <w:r w:rsidRPr="00060505">
        <w:rPr>
          <w:rFonts w:eastAsia="Times New Roman" w:cstheme="minorHAnsi"/>
          <w:color w:val="515355"/>
          <w:shd w:val="clear" w:color="auto" w:fill="FFFFFF"/>
          <w:lang w:eastAsia="es-MX"/>
        </w:rPr>
        <w:t> </w:t>
      </w:r>
      <w:r w:rsidRPr="00060505">
        <w:rPr>
          <w:rFonts w:eastAsia="Times New Roman" w:cstheme="minorHAnsi"/>
          <w:color w:val="515355"/>
          <w:lang w:val="es-MX" w:eastAsia="es-MX"/>
        </w:rPr>
        <w:t> </w:t>
      </w:r>
    </w:p>
    <w:p w14:paraId="07246910" w14:textId="77777777" w:rsidR="00912644" w:rsidRPr="00060505" w:rsidRDefault="00912644" w:rsidP="00912644">
      <w:pPr>
        <w:shd w:val="clear" w:color="auto" w:fill="FFFFFF"/>
        <w:spacing w:after="0" w:line="240" w:lineRule="auto"/>
        <w:ind w:left="360"/>
        <w:textAlignment w:val="baseline"/>
        <w:rPr>
          <w:rFonts w:eastAsia="Times New Roman" w:cstheme="minorHAnsi"/>
          <w:color w:val="525455"/>
          <w:lang w:val="es-MX" w:eastAsia="es-MX"/>
        </w:rPr>
      </w:pPr>
      <w:r w:rsidRPr="00060505">
        <w:rPr>
          <w:rFonts w:eastAsia="Times New Roman" w:cstheme="minorHAnsi"/>
          <w:color w:val="525455"/>
          <w:shd w:val="clear" w:color="auto" w:fill="FFFFFF"/>
          <w:lang w:eastAsia="es-MX"/>
        </w:rPr>
        <w:t>I</w:t>
      </w:r>
      <w:r w:rsidRPr="00060505">
        <w:rPr>
          <w:rFonts w:eastAsia="Times New Roman" w:cstheme="minorHAnsi"/>
          <w:i/>
          <w:iCs/>
          <w:color w:val="525455"/>
          <w:shd w:val="clear" w:color="auto" w:fill="FFFFFF"/>
          <w:lang w:eastAsia="es-MX"/>
        </w:rPr>
        <w:t>5.</w:t>
      </w:r>
      <w:r w:rsidRPr="00060505">
        <w:rPr>
          <w:rFonts w:eastAsia="Times New Roman" w:cstheme="minorHAnsi"/>
          <w:color w:val="525455"/>
          <w:shd w:val="clear" w:color="auto" w:fill="FFFFFF"/>
          <w:lang w:eastAsia="es-MX"/>
        </w:rPr>
        <w:t> </w:t>
      </w:r>
      <w:r w:rsidRPr="00060505">
        <w:rPr>
          <w:rFonts w:eastAsia="Times New Roman" w:cstheme="minorHAnsi"/>
          <w:b/>
          <w:bCs/>
          <w:color w:val="525455"/>
          <w:shd w:val="clear" w:color="auto" w:fill="FFFFFF"/>
          <w:lang w:eastAsia="es-MX"/>
        </w:rPr>
        <w:t>[ASK ALL] </w:t>
      </w:r>
      <w:r w:rsidRPr="00060505">
        <w:rPr>
          <w:rFonts w:eastAsia="Times New Roman" w:cstheme="minorHAnsi"/>
          <w:color w:val="525455"/>
          <w:shd w:val="clear" w:color="auto" w:fill="FFFFFF"/>
          <w:lang w:eastAsia="es-MX"/>
        </w:rPr>
        <w:t>Were you aware that in 2019, taxes applied to fruits and vegetables were reduced because they are healthy foods? </w:t>
      </w:r>
      <w:r w:rsidRPr="00060505">
        <w:rPr>
          <w:rFonts w:eastAsia="Times New Roman" w:cstheme="minorHAnsi"/>
          <w:b/>
          <w:bCs/>
          <w:color w:val="525455"/>
          <w:shd w:val="clear" w:color="auto" w:fill="FFFFFF"/>
          <w:lang w:eastAsia="es-MX"/>
        </w:rPr>
        <w:t>CODE ONE ONLY</w:t>
      </w:r>
      <w:r w:rsidRPr="00060505">
        <w:rPr>
          <w:rFonts w:eastAsia="Times New Roman" w:cstheme="minorHAnsi"/>
          <w:color w:val="525455"/>
          <w:lang w:val="es-MX" w:eastAsia="es-MX"/>
        </w:rPr>
        <w:t> </w:t>
      </w:r>
    </w:p>
    <w:p w14:paraId="1ADF420A" w14:textId="77777777" w:rsidR="00912644" w:rsidRPr="00060505" w:rsidRDefault="00912644" w:rsidP="00912644">
      <w:pPr>
        <w:shd w:val="clear" w:color="auto" w:fill="FFFFFF"/>
        <w:spacing w:after="0" w:line="240" w:lineRule="auto"/>
        <w:ind w:left="360"/>
        <w:textAlignment w:val="baseline"/>
        <w:rPr>
          <w:rFonts w:eastAsia="Times New Roman" w:cstheme="minorHAnsi"/>
          <w:color w:val="525455"/>
          <w:lang w:val="es-MX" w:eastAsia="es-MX"/>
        </w:rPr>
      </w:pPr>
      <w:r w:rsidRPr="00060505">
        <w:rPr>
          <w:rFonts w:eastAsia="Times New Roman" w:cstheme="minorHAnsi"/>
          <w:color w:val="525455"/>
          <w:lang w:val="es-MX" w:eastAsia="es-MX"/>
        </w:rPr>
        <w:t> </w:t>
      </w:r>
    </w:p>
    <w:p w14:paraId="01F52818" w14:textId="77777777" w:rsidR="00912644" w:rsidRPr="00060505" w:rsidRDefault="00912644" w:rsidP="00912644">
      <w:pPr>
        <w:numPr>
          <w:ilvl w:val="0"/>
          <w:numId w:val="19"/>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s-MX" w:eastAsia="es-MX"/>
        </w:rPr>
      </w:pPr>
      <w:r w:rsidRPr="00060505">
        <w:rPr>
          <w:rFonts w:eastAsia="Times New Roman" w:cstheme="minorHAnsi"/>
          <w:color w:val="525455"/>
          <w:shd w:val="clear" w:color="auto" w:fill="FFFFFF"/>
          <w:lang w:eastAsia="es-MX"/>
        </w:rPr>
        <w:t>Yes</w:t>
      </w:r>
      <w:r w:rsidRPr="00060505">
        <w:rPr>
          <w:rFonts w:eastAsia="Times New Roman" w:cstheme="minorHAnsi"/>
          <w:color w:val="525455"/>
          <w:lang w:val="es-MX" w:eastAsia="es-MX"/>
        </w:rPr>
        <w:t> </w:t>
      </w:r>
    </w:p>
    <w:p w14:paraId="350FC582" w14:textId="77777777" w:rsidR="00912644" w:rsidRPr="00060505" w:rsidRDefault="00912644" w:rsidP="00912644">
      <w:pPr>
        <w:numPr>
          <w:ilvl w:val="0"/>
          <w:numId w:val="20"/>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s-MX" w:eastAsia="es-MX"/>
        </w:rPr>
      </w:pPr>
      <w:r w:rsidRPr="00060505">
        <w:rPr>
          <w:rFonts w:eastAsia="Times New Roman" w:cstheme="minorHAnsi"/>
          <w:color w:val="525455"/>
          <w:shd w:val="clear" w:color="auto" w:fill="FFFFFF"/>
          <w:lang w:eastAsia="es-MX"/>
        </w:rPr>
        <w:t>No</w:t>
      </w:r>
      <w:r w:rsidRPr="00060505">
        <w:rPr>
          <w:rFonts w:eastAsia="Times New Roman" w:cstheme="minorHAnsi"/>
          <w:color w:val="525455"/>
          <w:lang w:val="es-MX" w:eastAsia="es-MX"/>
        </w:rPr>
        <w:t> </w:t>
      </w:r>
    </w:p>
    <w:p w14:paraId="3918ED30" w14:textId="77777777" w:rsidR="00912644" w:rsidRPr="00060505" w:rsidRDefault="00912644" w:rsidP="00912644">
      <w:pPr>
        <w:shd w:val="clear" w:color="auto" w:fill="FFFFFF"/>
        <w:spacing w:after="0" w:line="240" w:lineRule="auto"/>
        <w:ind w:left="360"/>
        <w:textAlignment w:val="baseline"/>
        <w:rPr>
          <w:rFonts w:eastAsia="Times New Roman" w:cstheme="minorHAnsi"/>
          <w:color w:val="515355"/>
          <w:lang w:val="es-MX" w:eastAsia="es-MX"/>
        </w:rPr>
      </w:pPr>
      <w:r w:rsidRPr="00060505">
        <w:rPr>
          <w:rFonts w:eastAsia="Times New Roman" w:cstheme="minorHAnsi"/>
          <w:color w:val="515355"/>
          <w:lang w:val="es-MX" w:eastAsia="es-MX"/>
        </w:rPr>
        <w:t> </w:t>
      </w:r>
    </w:p>
    <w:p w14:paraId="0C501691" w14:textId="77777777" w:rsidR="00912644" w:rsidRPr="00060505" w:rsidRDefault="00912644" w:rsidP="00912644">
      <w:pPr>
        <w:shd w:val="clear" w:color="auto" w:fill="FFFFFF"/>
        <w:spacing w:after="0" w:line="240" w:lineRule="auto"/>
        <w:ind w:left="360"/>
        <w:textAlignment w:val="baseline"/>
        <w:rPr>
          <w:rFonts w:eastAsia="Times New Roman" w:cstheme="minorHAnsi"/>
          <w:color w:val="515355"/>
          <w:lang w:val="es-MX" w:eastAsia="es-MX"/>
        </w:rPr>
      </w:pPr>
      <w:r w:rsidRPr="00060505">
        <w:rPr>
          <w:rFonts w:eastAsia="Times New Roman" w:cstheme="minorHAnsi"/>
          <w:color w:val="515355"/>
          <w:shd w:val="clear" w:color="auto" w:fill="FFFFFF"/>
          <w:lang w:eastAsia="es-MX"/>
        </w:rPr>
        <w:t>I6.</w:t>
      </w:r>
      <w:r w:rsidRPr="00060505">
        <w:rPr>
          <w:rFonts w:eastAsia="Times New Roman" w:cstheme="minorHAnsi"/>
          <w:b/>
          <w:bCs/>
          <w:color w:val="515355"/>
          <w:shd w:val="clear" w:color="auto" w:fill="FFFFFF"/>
          <w:lang w:eastAsia="es-MX"/>
        </w:rPr>
        <w:t>ASK ALL] </w:t>
      </w:r>
      <w:r w:rsidRPr="00060505">
        <w:rPr>
          <w:rFonts w:eastAsia="Times New Roman" w:cstheme="minorHAnsi"/>
          <w:color w:val="515355"/>
          <w:shd w:val="clear" w:color="auto" w:fill="FFFFFF"/>
          <w:lang w:eastAsia="es-MX"/>
        </w:rPr>
        <w:t>In your opinion, is the tax on food or drinks with added sugar an appropriate way to motivate people to have a healthy diet?</w:t>
      </w:r>
      <w:r w:rsidRPr="00060505">
        <w:rPr>
          <w:rFonts w:eastAsia="Times New Roman" w:cstheme="minorHAnsi"/>
          <w:b/>
          <w:bCs/>
          <w:color w:val="515355"/>
          <w:shd w:val="clear" w:color="auto" w:fill="FFFFFF"/>
          <w:lang w:eastAsia="es-MX"/>
        </w:rPr>
        <w:t> CODE ONE ONLY</w:t>
      </w:r>
      <w:r w:rsidRPr="00060505">
        <w:rPr>
          <w:rFonts w:eastAsia="Times New Roman" w:cstheme="minorHAnsi"/>
          <w:color w:val="515355"/>
          <w:lang w:val="es-MX" w:eastAsia="es-MX"/>
        </w:rPr>
        <w:t> </w:t>
      </w:r>
    </w:p>
    <w:p w14:paraId="777E8121" w14:textId="77777777" w:rsidR="00912644" w:rsidRPr="00060505" w:rsidRDefault="00912644" w:rsidP="00912644">
      <w:pPr>
        <w:shd w:val="clear" w:color="auto" w:fill="FFFFFF"/>
        <w:spacing w:after="0" w:line="240" w:lineRule="auto"/>
        <w:ind w:left="360"/>
        <w:textAlignment w:val="baseline"/>
        <w:rPr>
          <w:rFonts w:eastAsia="Times New Roman" w:cstheme="minorHAnsi"/>
          <w:color w:val="515355"/>
          <w:lang w:val="es-MX" w:eastAsia="es-MX"/>
        </w:rPr>
      </w:pPr>
      <w:r w:rsidRPr="00060505">
        <w:rPr>
          <w:rFonts w:eastAsia="Times New Roman" w:cstheme="minorHAnsi"/>
          <w:color w:val="515355"/>
          <w:lang w:val="es-MX" w:eastAsia="es-MX"/>
        </w:rPr>
        <w:t> </w:t>
      </w:r>
    </w:p>
    <w:p w14:paraId="4B2CC1A1" w14:textId="77777777" w:rsidR="00912644" w:rsidRPr="00060505" w:rsidRDefault="00912644" w:rsidP="00912644">
      <w:pPr>
        <w:numPr>
          <w:ilvl w:val="0"/>
          <w:numId w:val="21"/>
        </w:numPr>
        <w:shd w:val="clear" w:color="auto" w:fill="FFFFFF"/>
        <w:tabs>
          <w:tab w:val="clear" w:pos="720"/>
          <w:tab w:val="num" w:pos="1080"/>
        </w:tabs>
        <w:spacing w:after="0" w:line="240" w:lineRule="auto"/>
        <w:ind w:left="1080" w:firstLine="0"/>
        <w:textAlignment w:val="baseline"/>
        <w:rPr>
          <w:rFonts w:eastAsia="Times New Roman" w:cstheme="minorHAnsi"/>
          <w:color w:val="515355"/>
          <w:lang w:val="es-MX" w:eastAsia="es-MX"/>
        </w:rPr>
      </w:pPr>
      <w:r w:rsidRPr="00060505">
        <w:rPr>
          <w:rFonts w:eastAsia="Times New Roman" w:cstheme="minorHAnsi"/>
          <w:color w:val="515355"/>
          <w:shd w:val="clear" w:color="auto" w:fill="FFFFFF"/>
          <w:lang w:eastAsia="es-MX"/>
        </w:rPr>
        <w:t>Yes</w:t>
      </w:r>
      <w:r w:rsidRPr="00060505">
        <w:rPr>
          <w:rFonts w:eastAsia="Times New Roman" w:cstheme="minorHAnsi"/>
          <w:color w:val="515355"/>
          <w:lang w:val="es-MX" w:eastAsia="es-MX"/>
        </w:rPr>
        <w:t> </w:t>
      </w:r>
    </w:p>
    <w:p w14:paraId="0F0D1409" w14:textId="77777777" w:rsidR="00912644" w:rsidRPr="00060505" w:rsidRDefault="00912644" w:rsidP="00912644">
      <w:pPr>
        <w:numPr>
          <w:ilvl w:val="0"/>
          <w:numId w:val="22"/>
        </w:numPr>
        <w:shd w:val="clear" w:color="auto" w:fill="FFFFFF"/>
        <w:tabs>
          <w:tab w:val="clear" w:pos="720"/>
          <w:tab w:val="num" w:pos="1080"/>
        </w:tabs>
        <w:spacing w:after="0" w:line="240" w:lineRule="auto"/>
        <w:ind w:left="1080" w:firstLine="0"/>
        <w:textAlignment w:val="baseline"/>
        <w:rPr>
          <w:rFonts w:eastAsia="Times New Roman" w:cstheme="minorHAnsi"/>
          <w:color w:val="515355"/>
          <w:lang w:val="en-GB" w:eastAsia="es-MX"/>
        </w:rPr>
      </w:pPr>
      <w:r w:rsidRPr="00060505">
        <w:rPr>
          <w:rFonts w:eastAsia="Times New Roman" w:cstheme="minorHAnsi"/>
          <w:color w:val="515355"/>
          <w:shd w:val="clear" w:color="auto" w:fill="FFFFFF"/>
          <w:lang w:eastAsia="es-MX"/>
        </w:rPr>
        <w:t>No (why not, please, specify: _____________)?</w:t>
      </w:r>
      <w:r w:rsidRPr="00060505">
        <w:rPr>
          <w:rFonts w:eastAsia="Times New Roman" w:cstheme="minorHAnsi"/>
          <w:color w:val="515355"/>
          <w:lang w:val="en-GB" w:eastAsia="es-MX"/>
        </w:rPr>
        <w:t> </w:t>
      </w:r>
    </w:p>
    <w:p w14:paraId="03C648E2" w14:textId="77777777" w:rsidR="00912644" w:rsidRPr="00060505" w:rsidRDefault="00912644" w:rsidP="00912644">
      <w:pPr>
        <w:shd w:val="clear" w:color="auto" w:fill="FFFFFF"/>
        <w:spacing w:after="0" w:line="240" w:lineRule="auto"/>
        <w:ind w:left="360"/>
        <w:textAlignment w:val="baseline"/>
        <w:rPr>
          <w:rFonts w:eastAsia="Times New Roman" w:cstheme="minorHAnsi"/>
          <w:color w:val="515355"/>
          <w:lang w:val="en-GB" w:eastAsia="es-MX"/>
        </w:rPr>
      </w:pPr>
      <w:r w:rsidRPr="00060505">
        <w:rPr>
          <w:rFonts w:eastAsia="Times New Roman" w:cstheme="minorHAnsi"/>
          <w:color w:val="515355"/>
          <w:lang w:val="en-GB" w:eastAsia="es-MX"/>
        </w:rPr>
        <w:t> </w:t>
      </w:r>
    </w:p>
    <w:p w14:paraId="07DB0090" w14:textId="3DDA1268" w:rsidR="00B012B8" w:rsidRPr="00060505" w:rsidRDefault="0026545A">
      <w:pPr>
        <w:rPr>
          <w:b/>
          <w:bCs/>
          <w:sz w:val="24"/>
          <w:szCs w:val="24"/>
        </w:rPr>
      </w:pPr>
      <w:r w:rsidRPr="00060505">
        <w:rPr>
          <w:b/>
          <w:bCs/>
          <w:sz w:val="24"/>
          <w:szCs w:val="24"/>
        </w:rPr>
        <w:br w:type="page"/>
      </w:r>
    </w:p>
    <w:p w14:paraId="0CB42804" w14:textId="1411807A" w:rsidR="00912644" w:rsidRPr="00060505" w:rsidRDefault="00912644" w:rsidP="0044062B">
      <w:pPr>
        <w:pStyle w:val="Heading2"/>
        <w:numPr>
          <w:ilvl w:val="0"/>
          <w:numId w:val="53"/>
        </w:numPr>
        <w:rPr>
          <w:rFonts w:eastAsia="Times New Roman"/>
          <w:shd w:val="clear" w:color="auto" w:fill="FFFFFF"/>
          <w:lang w:eastAsia="es-MX"/>
        </w:rPr>
      </w:pPr>
      <w:r w:rsidRPr="00060505">
        <w:rPr>
          <w:rFonts w:eastAsia="Times New Roman"/>
          <w:shd w:val="clear" w:color="auto" w:fill="FFFFFF"/>
          <w:lang w:eastAsia="es-MX"/>
        </w:rPr>
        <w:lastRenderedPageBreak/>
        <w:t xml:space="preserve">Key informant </w:t>
      </w:r>
      <w:r w:rsidR="00B012B8" w:rsidRPr="00060505">
        <w:rPr>
          <w:rFonts w:eastAsia="Times New Roman"/>
          <w:shd w:val="clear" w:color="auto" w:fill="FFFFFF"/>
          <w:lang w:eastAsia="es-MX"/>
        </w:rPr>
        <w:t>semi-structured interview schedules</w:t>
      </w:r>
    </w:p>
    <w:p w14:paraId="6BA151BA" w14:textId="77777777" w:rsidR="00CA6318" w:rsidRPr="00060505" w:rsidRDefault="00CA6318" w:rsidP="00CA6318">
      <w:pPr>
        <w:rPr>
          <w:rStyle w:val="normaltextrun"/>
          <w:rFonts w:cstheme="minorHAnsi"/>
          <w:b/>
          <w:bCs/>
          <w:color w:val="525455"/>
          <w:shd w:val="clear" w:color="auto" w:fill="FFFFFF"/>
          <w:lang w:val="en-GB"/>
        </w:rPr>
      </w:pPr>
    </w:p>
    <w:p w14:paraId="19CBBD00" w14:textId="0B4EDDD8" w:rsidR="00187CDB" w:rsidRPr="00060505" w:rsidRDefault="00187CDB" w:rsidP="00187CDB">
      <w:pPr>
        <w:pStyle w:val="paragraph"/>
        <w:shd w:val="clear" w:color="auto" w:fill="FFFFFF"/>
        <w:spacing w:before="0" w:beforeAutospacing="0" w:after="240" w:afterAutospacing="0"/>
        <w:ind w:left="360"/>
        <w:textAlignment w:val="baseline"/>
        <w:rPr>
          <w:rFonts w:asciiTheme="minorHAnsi" w:hAnsiTheme="minorHAnsi" w:cstheme="minorHAnsi"/>
          <w:b/>
          <w:bCs/>
          <w:color w:val="525455"/>
          <w:lang w:val="en-GB"/>
        </w:rPr>
      </w:pPr>
      <w:r w:rsidRPr="00060505">
        <w:rPr>
          <w:rStyle w:val="normaltextrun"/>
          <w:rFonts w:asciiTheme="minorHAnsi" w:hAnsiTheme="minorHAnsi" w:cstheme="minorHAnsi"/>
          <w:b/>
          <w:bCs/>
          <w:color w:val="525455"/>
          <w:shd w:val="clear" w:color="auto" w:fill="FFFFFF"/>
          <w:lang w:val="en-GB"/>
        </w:rPr>
        <w:t xml:space="preserve">Sector: </w:t>
      </w:r>
      <w:r w:rsidR="0044062B" w:rsidRPr="00060505">
        <w:rPr>
          <w:rStyle w:val="normaltextrun"/>
          <w:rFonts w:asciiTheme="minorHAnsi" w:hAnsiTheme="minorHAnsi" w:cstheme="minorHAnsi"/>
          <w:b/>
          <w:bCs/>
          <w:color w:val="525455"/>
          <w:shd w:val="clear" w:color="auto" w:fill="FFFFFF"/>
          <w:lang w:val="en-GB"/>
        </w:rPr>
        <w:t>Food and beverage</w:t>
      </w:r>
      <w:r w:rsidRPr="00060505">
        <w:rPr>
          <w:rStyle w:val="eop"/>
          <w:rFonts w:asciiTheme="minorHAnsi" w:eastAsiaTheme="minorEastAsia" w:hAnsiTheme="minorHAnsi" w:cstheme="minorHAnsi"/>
          <w:b/>
          <w:bCs/>
          <w:color w:val="525455"/>
          <w:lang w:val="en-GB"/>
        </w:rPr>
        <w:t> </w:t>
      </w:r>
    </w:p>
    <w:p w14:paraId="1195F4C3" w14:textId="77777777" w:rsidR="00B012B8" w:rsidRPr="00060505" w:rsidRDefault="00B012B8" w:rsidP="00B012B8">
      <w:pPr>
        <w:pStyle w:val="paragraph"/>
        <w:shd w:val="clear" w:color="auto" w:fill="FFFFFF"/>
        <w:spacing w:before="0" w:beforeAutospacing="0" w:after="0" w:afterAutospacing="0"/>
        <w:ind w:left="360"/>
        <w:textAlignment w:val="baseline"/>
        <w:rPr>
          <w:rStyle w:val="normaltextrun"/>
          <w:rFonts w:asciiTheme="minorHAnsi" w:hAnsiTheme="minorHAnsi" w:cstheme="minorHAnsi"/>
          <w:color w:val="525455"/>
          <w:sz w:val="22"/>
          <w:szCs w:val="22"/>
          <w:shd w:val="clear" w:color="auto" w:fill="FFFFFF"/>
          <w:lang w:val="en-US"/>
        </w:rPr>
      </w:pPr>
    </w:p>
    <w:p w14:paraId="7A0EF0E7" w14:textId="77777777" w:rsidR="00B012B8" w:rsidRPr="00060505" w:rsidRDefault="00B012B8" w:rsidP="005A3AAF">
      <w:pPr>
        <w:pStyle w:val="paragraph"/>
        <w:shd w:val="clear" w:color="auto" w:fill="FFFFFF"/>
        <w:spacing w:before="0" w:beforeAutospacing="0" w:after="120" w:afterAutospacing="0"/>
        <w:ind w:left="360"/>
        <w:textAlignment w:val="baseline"/>
        <w:rPr>
          <w:rFonts w:asciiTheme="minorHAnsi" w:hAnsiTheme="minorHAnsi" w:cstheme="minorHAnsi"/>
          <w:b/>
          <w:bCs/>
          <w:color w:val="525455"/>
          <w:sz w:val="22"/>
          <w:szCs w:val="22"/>
          <w:lang w:val="en-GB"/>
        </w:rPr>
      </w:pPr>
      <w:r w:rsidRPr="00060505">
        <w:rPr>
          <w:rStyle w:val="normaltextrun"/>
          <w:rFonts w:asciiTheme="minorHAnsi" w:hAnsiTheme="minorHAnsi" w:cstheme="minorHAnsi"/>
          <w:b/>
          <w:bCs/>
          <w:color w:val="525455"/>
          <w:sz w:val="22"/>
          <w:szCs w:val="22"/>
          <w:shd w:val="clear" w:color="auto" w:fill="FFFFFF"/>
          <w:lang w:val="en-GB"/>
        </w:rPr>
        <w:t>Introduction</w:t>
      </w:r>
      <w:r w:rsidRPr="00060505">
        <w:rPr>
          <w:rStyle w:val="eop"/>
          <w:rFonts w:asciiTheme="minorHAnsi" w:eastAsiaTheme="minorEastAsia" w:hAnsiTheme="minorHAnsi" w:cstheme="minorHAnsi"/>
          <w:b/>
          <w:bCs/>
          <w:color w:val="525455"/>
          <w:sz w:val="22"/>
          <w:szCs w:val="22"/>
          <w:lang w:val="en-GB"/>
        </w:rPr>
        <w:t> </w:t>
      </w:r>
    </w:p>
    <w:p w14:paraId="2A3CDA69" w14:textId="36AD32F5" w:rsidR="00B012B8" w:rsidRPr="00060505" w:rsidRDefault="00B012B8" w:rsidP="005A3AAF">
      <w:pPr>
        <w:pStyle w:val="paragraph"/>
        <w:shd w:val="clear" w:color="auto" w:fill="FFFFFF"/>
        <w:spacing w:before="0" w:beforeAutospacing="0" w:after="120" w:afterAutospacing="0"/>
        <w:ind w:left="360"/>
        <w:textAlignment w:val="baseline"/>
        <w:rPr>
          <w:rStyle w:val="eop"/>
          <w:rFonts w:asciiTheme="minorHAnsi" w:eastAsiaTheme="minorEastAsia"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t>(re-state while recording that informed consent received, permission to record received)</w:t>
      </w:r>
      <w:r w:rsidRPr="00060505">
        <w:rPr>
          <w:rStyle w:val="eop"/>
          <w:rFonts w:asciiTheme="minorHAnsi" w:eastAsiaTheme="minorEastAsia" w:hAnsiTheme="minorHAnsi" w:cstheme="minorHAnsi"/>
          <w:color w:val="525455"/>
          <w:sz w:val="22"/>
          <w:szCs w:val="22"/>
          <w:lang w:val="en-GB"/>
        </w:rPr>
        <w:t> </w:t>
      </w:r>
    </w:p>
    <w:p w14:paraId="7B93B7CC" w14:textId="77777777" w:rsidR="00B012B8" w:rsidRPr="00060505" w:rsidRDefault="00B012B8" w:rsidP="005A3AAF">
      <w:pPr>
        <w:pStyle w:val="paragraph"/>
        <w:numPr>
          <w:ilvl w:val="0"/>
          <w:numId w:val="24"/>
        </w:numPr>
        <w:shd w:val="clear" w:color="auto" w:fill="FFFFFF"/>
        <w:tabs>
          <w:tab w:val="clear" w:pos="720"/>
          <w:tab w:val="num" w:pos="1080"/>
        </w:tabs>
        <w:spacing w:before="0" w:beforeAutospacing="0" w:after="120" w:afterAutospacing="0"/>
        <w:ind w:left="1080" w:firstLine="0"/>
        <w:textAlignment w:val="baseline"/>
        <w:rPr>
          <w:rFonts w:asciiTheme="minorHAnsi"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t>Can you please provide a brief overview of your background?</w:t>
      </w:r>
      <w:r w:rsidRPr="00060505">
        <w:rPr>
          <w:rStyle w:val="eop"/>
          <w:rFonts w:asciiTheme="minorHAnsi" w:eastAsiaTheme="minorEastAsia" w:hAnsiTheme="minorHAnsi" w:cstheme="minorHAnsi"/>
          <w:color w:val="525455"/>
          <w:sz w:val="22"/>
          <w:szCs w:val="22"/>
          <w:lang w:val="en-GB"/>
        </w:rPr>
        <w:t> </w:t>
      </w:r>
    </w:p>
    <w:p w14:paraId="0D1C4581" w14:textId="77777777" w:rsidR="00B012B8" w:rsidRPr="00060505" w:rsidRDefault="00B012B8" w:rsidP="005A3AAF">
      <w:pPr>
        <w:pStyle w:val="paragraph"/>
        <w:shd w:val="clear" w:color="auto" w:fill="FFFFFF"/>
        <w:spacing w:before="0" w:beforeAutospacing="0" w:after="120" w:afterAutospacing="0"/>
        <w:ind w:left="360"/>
        <w:textAlignment w:val="baseline"/>
        <w:rPr>
          <w:rFonts w:asciiTheme="minorHAnsi" w:hAnsiTheme="minorHAnsi" w:cstheme="minorHAnsi"/>
          <w:b/>
          <w:bCs/>
          <w:color w:val="525455"/>
          <w:sz w:val="22"/>
          <w:szCs w:val="22"/>
        </w:rPr>
      </w:pPr>
      <w:r w:rsidRPr="00060505">
        <w:rPr>
          <w:rStyle w:val="normaltextrun"/>
          <w:rFonts w:asciiTheme="minorHAnsi" w:hAnsiTheme="minorHAnsi" w:cstheme="minorHAnsi"/>
          <w:b/>
          <w:bCs/>
          <w:color w:val="525455"/>
          <w:sz w:val="22"/>
          <w:szCs w:val="22"/>
          <w:shd w:val="clear" w:color="auto" w:fill="FFFFFF"/>
          <w:lang w:val="en-GB"/>
        </w:rPr>
        <w:t>Awareness</w:t>
      </w:r>
      <w:r w:rsidRPr="00060505">
        <w:rPr>
          <w:rStyle w:val="eop"/>
          <w:rFonts w:asciiTheme="minorHAnsi" w:eastAsiaTheme="minorEastAsia" w:hAnsiTheme="minorHAnsi" w:cstheme="minorHAnsi"/>
          <w:b/>
          <w:bCs/>
          <w:color w:val="525455"/>
          <w:sz w:val="22"/>
          <w:szCs w:val="22"/>
        </w:rPr>
        <w:t> </w:t>
      </w:r>
    </w:p>
    <w:p w14:paraId="10A3178B" w14:textId="77777777" w:rsidR="00B012B8" w:rsidRPr="00060505" w:rsidRDefault="00B012B8" w:rsidP="005A3AAF">
      <w:pPr>
        <w:pStyle w:val="paragraph"/>
        <w:numPr>
          <w:ilvl w:val="0"/>
          <w:numId w:val="25"/>
        </w:numPr>
        <w:shd w:val="clear" w:color="auto" w:fill="FFFFFF"/>
        <w:tabs>
          <w:tab w:val="clear" w:pos="720"/>
          <w:tab w:val="num" w:pos="1080"/>
        </w:tabs>
        <w:spacing w:before="0" w:beforeAutospacing="0" w:after="120" w:afterAutospacing="0"/>
        <w:ind w:left="1080" w:firstLine="0"/>
        <w:textAlignment w:val="baseline"/>
        <w:rPr>
          <w:rFonts w:asciiTheme="minorHAnsi"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t>Could you please outline the extent of your knowledge of the sugar tax in Bermuda? </w:t>
      </w:r>
      <w:r w:rsidRPr="00060505">
        <w:rPr>
          <w:rStyle w:val="eop"/>
          <w:rFonts w:asciiTheme="minorHAnsi" w:eastAsiaTheme="minorEastAsia" w:hAnsiTheme="minorHAnsi" w:cstheme="minorHAnsi"/>
          <w:color w:val="525455"/>
          <w:sz w:val="22"/>
          <w:szCs w:val="22"/>
          <w:lang w:val="en-GB"/>
        </w:rPr>
        <w:t> </w:t>
      </w:r>
    </w:p>
    <w:p w14:paraId="5BCAF361" w14:textId="77777777" w:rsidR="00B012B8" w:rsidRPr="00060505" w:rsidRDefault="00B012B8" w:rsidP="005A3AAF">
      <w:pPr>
        <w:pStyle w:val="paragraph"/>
        <w:numPr>
          <w:ilvl w:val="0"/>
          <w:numId w:val="26"/>
        </w:numPr>
        <w:shd w:val="clear" w:color="auto" w:fill="FFFFFF"/>
        <w:tabs>
          <w:tab w:val="clear" w:pos="720"/>
          <w:tab w:val="num" w:pos="1080"/>
        </w:tabs>
        <w:spacing w:before="0" w:beforeAutospacing="0" w:after="0" w:afterAutospacing="0"/>
        <w:ind w:left="1830" w:firstLine="0"/>
        <w:textAlignment w:val="baseline"/>
        <w:rPr>
          <w:rFonts w:asciiTheme="minorHAnsi"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t xml:space="preserve">Is it clear to </w:t>
      </w:r>
      <w:proofErr w:type="gramStart"/>
      <w:r w:rsidRPr="00060505">
        <w:rPr>
          <w:rStyle w:val="normaltextrun"/>
          <w:rFonts w:asciiTheme="minorHAnsi" w:hAnsiTheme="minorHAnsi" w:cstheme="minorHAnsi"/>
          <w:color w:val="525455"/>
          <w:sz w:val="22"/>
          <w:szCs w:val="22"/>
          <w:shd w:val="clear" w:color="auto" w:fill="FFFFFF"/>
          <w:lang w:val="en-GB"/>
        </w:rPr>
        <w:t>you</w:t>
      </w:r>
      <w:proofErr w:type="gramEnd"/>
      <w:r w:rsidRPr="00060505">
        <w:rPr>
          <w:rStyle w:val="normaltextrun"/>
          <w:rFonts w:asciiTheme="minorHAnsi" w:hAnsiTheme="minorHAnsi" w:cstheme="minorHAnsi"/>
          <w:color w:val="525455"/>
          <w:sz w:val="22"/>
          <w:szCs w:val="22"/>
          <w:shd w:val="clear" w:color="auto" w:fill="FFFFFF"/>
          <w:lang w:val="en-GB"/>
        </w:rPr>
        <w:t xml:space="preserve"> which items are included in the tax? </w:t>
      </w:r>
      <w:r w:rsidRPr="00060505">
        <w:rPr>
          <w:rStyle w:val="eop"/>
          <w:rFonts w:asciiTheme="minorHAnsi" w:eastAsiaTheme="minorEastAsia" w:hAnsiTheme="minorHAnsi" w:cstheme="minorHAnsi"/>
          <w:color w:val="525455"/>
          <w:sz w:val="22"/>
          <w:szCs w:val="22"/>
          <w:lang w:val="en-GB"/>
        </w:rPr>
        <w:t> </w:t>
      </w:r>
    </w:p>
    <w:p w14:paraId="13E7BFCF" w14:textId="77777777" w:rsidR="00B012B8" w:rsidRPr="00060505" w:rsidRDefault="00B012B8" w:rsidP="005A3AAF">
      <w:pPr>
        <w:pStyle w:val="paragraph"/>
        <w:shd w:val="clear" w:color="auto" w:fill="FFFFFF"/>
        <w:spacing w:before="0" w:beforeAutospacing="0" w:after="120" w:afterAutospacing="0"/>
        <w:ind w:left="1440" w:firstLine="720"/>
        <w:textAlignment w:val="baseline"/>
        <w:rPr>
          <w:rFonts w:asciiTheme="minorHAnsi" w:hAnsiTheme="minorHAnsi" w:cstheme="minorHAnsi"/>
          <w:i/>
          <w:iCs/>
          <w:color w:val="525455"/>
          <w:sz w:val="22"/>
          <w:szCs w:val="22"/>
          <w:lang w:val="en-GB"/>
        </w:rPr>
      </w:pPr>
      <w:r w:rsidRPr="00060505">
        <w:rPr>
          <w:rStyle w:val="normaltextrun"/>
          <w:rFonts w:asciiTheme="minorHAnsi" w:hAnsiTheme="minorHAnsi" w:cstheme="minorHAnsi"/>
          <w:i/>
          <w:iCs/>
          <w:color w:val="525455"/>
          <w:sz w:val="22"/>
          <w:szCs w:val="22"/>
          <w:shd w:val="clear" w:color="auto" w:fill="FFFFFF"/>
          <w:lang w:val="en-GB"/>
        </w:rPr>
        <w:t>Prompt: Ask participant to describe their understanding of the tax  </w:t>
      </w:r>
      <w:r w:rsidRPr="00060505">
        <w:rPr>
          <w:rStyle w:val="eop"/>
          <w:rFonts w:asciiTheme="minorHAnsi" w:eastAsiaTheme="minorEastAsia" w:hAnsiTheme="minorHAnsi" w:cstheme="minorHAnsi"/>
          <w:i/>
          <w:iCs/>
          <w:color w:val="525455"/>
          <w:sz w:val="22"/>
          <w:szCs w:val="22"/>
          <w:lang w:val="en-GB"/>
        </w:rPr>
        <w:t> </w:t>
      </w:r>
    </w:p>
    <w:p w14:paraId="33F9CEDF" w14:textId="77777777" w:rsidR="00B012B8" w:rsidRPr="00060505" w:rsidRDefault="00B012B8" w:rsidP="005A3AAF">
      <w:pPr>
        <w:pStyle w:val="paragraph"/>
        <w:numPr>
          <w:ilvl w:val="0"/>
          <w:numId w:val="27"/>
        </w:numPr>
        <w:shd w:val="clear" w:color="auto" w:fill="FFFFFF"/>
        <w:tabs>
          <w:tab w:val="clear" w:pos="720"/>
          <w:tab w:val="num" w:pos="1080"/>
        </w:tabs>
        <w:spacing w:before="0" w:beforeAutospacing="0" w:after="0" w:afterAutospacing="0"/>
        <w:ind w:left="1830" w:firstLine="0"/>
        <w:textAlignment w:val="baseline"/>
        <w:rPr>
          <w:rFonts w:asciiTheme="minorHAnsi"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t>Are you aware of any subsidies on healthy food items as part of the Sugar Tax implementation?</w:t>
      </w:r>
      <w:r w:rsidRPr="00060505">
        <w:rPr>
          <w:rStyle w:val="eop"/>
          <w:rFonts w:asciiTheme="minorHAnsi" w:eastAsiaTheme="minorEastAsia" w:hAnsiTheme="minorHAnsi" w:cstheme="minorHAnsi"/>
          <w:color w:val="525455"/>
          <w:sz w:val="22"/>
          <w:szCs w:val="22"/>
          <w:lang w:val="en-GB"/>
        </w:rPr>
        <w:t> </w:t>
      </w:r>
    </w:p>
    <w:p w14:paraId="44982E09" w14:textId="6CE11826" w:rsidR="00B012B8" w:rsidRPr="00060505" w:rsidRDefault="00B012B8" w:rsidP="005A3AAF">
      <w:pPr>
        <w:pStyle w:val="paragraph"/>
        <w:shd w:val="clear" w:color="auto" w:fill="FFFFFF"/>
        <w:spacing w:before="0" w:beforeAutospacing="0" w:after="120" w:afterAutospacing="0"/>
        <w:ind w:left="1440" w:firstLine="720"/>
        <w:textAlignment w:val="baseline"/>
        <w:rPr>
          <w:rFonts w:asciiTheme="minorHAnsi" w:hAnsiTheme="minorHAnsi" w:cstheme="minorHAnsi"/>
          <w:color w:val="525455"/>
          <w:sz w:val="22"/>
          <w:szCs w:val="22"/>
          <w:lang w:val="en-GB"/>
        </w:rPr>
      </w:pPr>
      <w:r w:rsidRPr="00060505">
        <w:rPr>
          <w:rStyle w:val="normaltextrun"/>
          <w:rFonts w:asciiTheme="minorHAnsi" w:hAnsiTheme="minorHAnsi" w:cstheme="minorHAnsi"/>
          <w:i/>
          <w:iCs/>
          <w:color w:val="525455"/>
          <w:sz w:val="22"/>
          <w:szCs w:val="22"/>
          <w:shd w:val="clear" w:color="auto" w:fill="FFFFFF"/>
          <w:lang w:val="en-GB"/>
        </w:rPr>
        <w:t>Prompt: Ask participant to describe their understanding of subsidised</w:t>
      </w:r>
      <w:r w:rsidRPr="00060505">
        <w:rPr>
          <w:rStyle w:val="normaltextrun"/>
          <w:rFonts w:asciiTheme="minorHAnsi" w:hAnsiTheme="minorHAnsi" w:cstheme="minorHAnsi"/>
          <w:color w:val="525455"/>
          <w:sz w:val="22"/>
          <w:szCs w:val="22"/>
          <w:shd w:val="clear" w:color="auto" w:fill="FFFFFF"/>
          <w:lang w:val="en-GB"/>
        </w:rPr>
        <w:t xml:space="preserve"> items </w:t>
      </w:r>
      <w:r w:rsidRPr="00060505">
        <w:rPr>
          <w:rStyle w:val="eop"/>
          <w:rFonts w:asciiTheme="minorHAnsi" w:eastAsiaTheme="minorEastAsia" w:hAnsiTheme="minorHAnsi" w:cstheme="minorHAnsi"/>
          <w:color w:val="525455"/>
          <w:sz w:val="22"/>
          <w:szCs w:val="22"/>
          <w:lang w:val="en-GB"/>
        </w:rPr>
        <w:t> </w:t>
      </w:r>
    </w:p>
    <w:p w14:paraId="118890FF" w14:textId="2B52A6CA" w:rsidR="00B012B8" w:rsidRPr="00060505" w:rsidRDefault="00B012B8" w:rsidP="005A3AAF">
      <w:pPr>
        <w:pStyle w:val="paragraph"/>
        <w:numPr>
          <w:ilvl w:val="0"/>
          <w:numId w:val="28"/>
        </w:numPr>
        <w:shd w:val="clear" w:color="auto" w:fill="FFFFFF"/>
        <w:tabs>
          <w:tab w:val="clear" w:pos="720"/>
          <w:tab w:val="num" w:pos="1080"/>
        </w:tabs>
        <w:spacing w:before="0" w:beforeAutospacing="0" w:after="120" w:afterAutospacing="0"/>
        <w:ind w:left="1830" w:firstLine="0"/>
        <w:textAlignment w:val="baseline"/>
        <w:rPr>
          <w:rFonts w:asciiTheme="minorHAnsi"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t>What is your understanding of the aim of the sugar tax in Bermuda?</w:t>
      </w:r>
      <w:r w:rsidRPr="00060505">
        <w:rPr>
          <w:rStyle w:val="eop"/>
          <w:rFonts w:asciiTheme="minorHAnsi" w:eastAsiaTheme="minorEastAsia" w:hAnsiTheme="minorHAnsi" w:cstheme="minorHAnsi"/>
          <w:color w:val="525455"/>
          <w:sz w:val="22"/>
          <w:szCs w:val="22"/>
          <w:lang w:val="en-GB"/>
        </w:rPr>
        <w:t> </w:t>
      </w:r>
    </w:p>
    <w:p w14:paraId="106DEC60" w14:textId="009F2B2F" w:rsidR="00B012B8" w:rsidRPr="00060505" w:rsidRDefault="00B012B8" w:rsidP="005A3AAF">
      <w:pPr>
        <w:pStyle w:val="paragraph"/>
        <w:numPr>
          <w:ilvl w:val="0"/>
          <w:numId w:val="29"/>
        </w:numPr>
        <w:shd w:val="clear" w:color="auto" w:fill="FFFFFF"/>
        <w:tabs>
          <w:tab w:val="clear" w:pos="720"/>
          <w:tab w:val="num" w:pos="1080"/>
        </w:tabs>
        <w:spacing w:before="0" w:beforeAutospacing="0" w:after="120" w:afterAutospacing="0"/>
        <w:ind w:left="1830" w:firstLine="0"/>
        <w:textAlignment w:val="baseline"/>
        <w:rPr>
          <w:rFonts w:asciiTheme="minorHAnsi"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t>What is your understanding of how revenue from the sugar tax will be used?</w:t>
      </w:r>
      <w:r w:rsidRPr="00060505">
        <w:rPr>
          <w:rStyle w:val="eop"/>
          <w:rFonts w:asciiTheme="minorHAnsi" w:eastAsiaTheme="minorEastAsia" w:hAnsiTheme="minorHAnsi" w:cstheme="minorHAnsi"/>
          <w:color w:val="525455"/>
          <w:sz w:val="22"/>
          <w:szCs w:val="22"/>
          <w:lang w:val="en-GB"/>
        </w:rPr>
        <w:t> </w:t>
      </w:r>
    </w:p>
    <w:p w14:paraId="1D23DCD3" w14:textId="09CC6096" w:rsidR="00B012B8" w:rsidRPr="00060505" w:rsidRDefault="00B012B8" w:rsidP="005A3AAF">
      <w:pPr>
        <w:pStyle w:val="paragraph"/>
        <w:numPr>
          <w:ilvl w:val="0"/>
          <w:numId w:val="30"/>
        </w:numPr>
        <w:shd w:val="clear" w:color="auto" w:fill="FFFFFF"/>
        <w:tabs>
          <w:tab w:val="clear" w:pos="720"/>
          <w:tab w:val="num" w:pos="1080"/>
        </w:tabs>
        <w:spacing w:before="0" w:beforeAutospacing="0" w:after="120" w:afterAutospacing="0"/>
        <w:ind w:left="1080" w:firstLine="0"/>
        <w:textAlignment w:val="baseline"/>
        <w:rPr>
          <w:rFonts w:asciiTheme="minorHAnsi" w:hAnsiTheme="minorHAnsi" w:cstheme="minorHAnsi"/>
          <w:color w:val="525455"/>
          <w:sz w:val="22"/>
          <w:szCs w:val="22"/>
        </w:rPr>
      </w:pPr>
      <w:r w:rsidRPr="00060505">
        <w:rPr>
          <w:rStyle w:val="normaltextrun"/>
          <w:rFonts w:asciiTheme="minorHAnsi" w:hAnsiTheme="minorHAnsi" w:cstheme="minorHAnsi"/>
          <w:color w:val="525455"/>
          <w:sz w:val="22"/>
          <w:szCs w:val="22"/>
          <w:shd w:val="clear" w:color="auto" w:fill="FFFFFF"/>
          <w:lang w:val="en-GB"/>
        </w:rPr>
        <w:t>Were &lt;</w:t>
      </w:r>
      <w:r w:rsidRPr="00060505">
        <w:rPr>
          <w:rStyle w:val="normaltextrun"/>
          <w:rFonts w:asciiTheme="minorHAnsi" w:hAnsiTheme="minorHAnsi" w:cstheme="minorHAnsi"/>
          <w:i/>
          <w:iCs/>
          <w:color w:val="525455"/>
          <w:sz w:val="22"/>
          <w:szCs w:val="22"/>
          <w:shd w:val="clear" w:color="auto" w:fill="FFFFFF"/>
          <w:lang w:val="en-GB"/>
        </w:rPr>
        <w:t>you/your organization/company&gt;</w:t>
      </w:r>
      <w:r w:rsidRPr="00060505">
        <w:rPr>
          <w:rStyle w:val="normaltextrun"/>
          <w:rFonts w:asciiTheme="minorHAnsi" w:hAnsiTheme="minorHAnsi" w:cstheme="minorHAnsi"/>
          <w:color w:val="525455"/>
          <w:sz w:val="22"/>
          <w:szCs w:val="22"/>
          <w:shd w:val="clear" w:color="auto" w:fill="FFFFFF"/>
          <w:lang w:val="en-GB"/>
        </w:rPr>
        <w:t> involved in the development or consultation process for the sugar tax? If so, how?</w:t>
      </w:r>
      <w:r w:rsidRPr="00060505">
        <w:rPr>
          <w:rStyle w:val="eop"/>
          <w:rFonts w:asciiTheme="minorHAnsi" w:eastAsiaTheme="minorEastAsia" w:hAnsiTheme="minorHAnsi" w:cstheme="minorHAnsi"/>
          <w:color w:val="525455"/>
          <w:sz w:val="22"/>
          <w:szCs w:val="22"/>
        </w:rPr>
        <w:t> </w:t>
      </w:r>
    </w:p>
    <w:p w14:paraId="03DB4241" w14:textId="77777777" w:rsidR="00B012B8" w:rsidRPr="00060505" w:rsidRDefault="00B012B8" w:rsidP="005A3AAF">
      <w:pPr>
        <w:pStyle w:val="paragraph"/>
        <w:numPr>
          <w:ilvl w:val="0"/>
          <w:numId w:val="31"/>
        </w:numPr>
        <w:shd w:val="clear" w:color="auto" w:fill="FFFFFF"/>
        <w:tabs>
          <w:tab w:val="clear" w:pos="720"/>
          <w:tab w:val="num" w:pos="1080"/>
        </w:tabs>
        <w:spacing w:before="0" w:beforeAutospacing="0" w:after="120" w:afterAutospacing="0"/>
        <w:ind w:left="1080" w:firstLine="0"/>
        <w:textAlignment w:val="baseline"/>
        <w:rPr>
          <w:rFonts w:asciiTheme="minorHAnsi"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t>How does this tax apply to your business?</w:t>
      </w:r>
      <w:r w:rsidRPr="00060505">
        <w:rPr>
          <w:rStyle w:val="eop"/>
          <w:rFonts w:asciiTheme="minorHAnsi" w:eastAsiaTheme="minorEastAsia" w:hAnsiTheme="minorHAnsi" w:cstheme="minorHAnsi"/>
          <w:color w:val="525455"/>
          <w:sz w:val="22"/>
          <w:szCs w:val="22"/>
          <w:lang w:val="en-GB"/>
        </w:rPr>
        <w:t> </w:t>
      </w:r>
    </w:p>
    <w:p w14:paraId="6A9671C5" w14:textId="77777777" w:rsidR="00B012B8" w:rsidRPr="00060505" w:rsidRDefault="00B012B8" w:rsidP="005A3AAF">
      <w:pPr>
        <w:pStyle w:val="paragraph"/>
        <w:shd w:val="clear" w:color="auto" w:fill="FFFFFF"/>
        <w:spacing w:before="0" w:beforeAutospacing="0" w:after="120" w:afterAutospacing="0"/>
        <w:ind w:left="360"/>
        <w:textAlignment w:val="baseline"/>
        <w:rPr>
          <w:rFonts w:asciiTheme="minorHAnsi" w:hAnsiTheme="minorHAnsi" w:cstheme="minorHAnsi"/>
          <w:b/>
          <w:bCs/>
          <w:color w:val="525455"/>
          <w:sz w:val="22"/>
          <w:szCs w:val="22"/>
        </w:rPr>
      </w:pPr>
      <w:r w:rsidRPr="00060505">
        <w:rPr>
          <w:rStyle w:val="normaltextrun"/>
          <w:rFonts w:asciiTheme="minorHAnsi" w:hAnsiTheme="minorHAnsi" w:cstheme="minorHAnsi"/>
          <w:b/>
          <w:bCs/>
          <w:color w:val="525455"/>
          <w:sz w:val="22"/>
          <w:szCs w:val="22"/>
          <w:shd w:val="clear" w:color="auto" w:fill="FFFFFF"/>
          <w:lang w:val="en-GB"/>
        </w:rPr>
        <w:t>Acceptability</w:t>
      </w:r>
      <w:r w:rsidRPr="00060505">
        <w:rPr>
          <w:rStyle w:val="eop"/>
          <w:rFonts w:asciiTheme="minorHAnsi" w:eastAsiaTheme="minorEastAsia" w:hAnsiTheme="minorHAnsi" w:cstheme="minorHAnsi"/>
          <w:b/>
          <w:bCs/>
          <w:color w:val="525455"/>
          <w:sz w:val="22"/>
          <w:szCs w:val="22"/>
        </w:rPr>
        <w:t> </w:t>
      </w:r>
    </w:p>
    <w:p w14:paraId="28977566" w14:textId="77777777" w:rsidR="00B012B8" w:rsidRPr="00060505" w:rsidRDefault="00B012B8" w:rsidP="005A3AAF">
      <w:pPr>
        <w:pStyle w:val="paragraph"/>
        <w:numPr>
          <w:ilvl w:val="0"/>
          <w:numId w:val="32"/>
        </w:numPr>
        <w:shd w:val="clear" w:color="auto" w:fill="FFFFFF"/>
        <w:tabs>
          <w:tab w:val="clear" w:pos="720"/>
        </w:tabs>
        <w:spacing w:before="0" w:beforeAutospacing="0" w:after="0" w:afterAutospacing="0"/>
        <w:ind w:left="1080" w:firstLine="0"/>
        <w:textAlignment w:val="baseline"/>
        <w:rPr>
          <w:rFonts w:asciiTheme="minorHAnsi"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t>Thinking from your perspective as </w:t>
      </w:r>
      <w:r w:rsidRPr="00060505">
        <w:rPr>
          <w:rStyle w:val="normaltextrun"/>
          <w:rFonts w:asciiTheme="minorHAnsi" w:hAnsiTheme="minorHAnsi" w:cstheme="minorHAnsi"/>
          <w:i/>
          <w:iCs/>
          <w:color w:val="525455"/>
          <w:sz w:val="22"/>
          <w:szCs w:val="22"/>
          <w:shd w:val="clear" w:color="auto" w:fill="FFFFFF"/>
          <w:lang w:val="en-GB"/>
        </w:rPr>
        <w:t>&lt;insert position here&gt; </w:t>
      </w:r>
      <w:r w:rsidRPr="00060505">
        <w:rPr>
          <w:rStyle w:val="normaltextrun"/>
          <w:rFonts w:asciiTheme="minorHAnsi" w:hAnsiTheme="minorHAnsi" w:cstheme="minorHAnsi"/>
          <w:color w:val="525455"/>
          <w:sz w:val="22"/>
          <w:szCs w:val="22"/>
          <w:shd w:val="clear" w:color="auto" w:fill="FFFFFF"/>
          <w:lang w:val="en-GB"/>
        </w:rPr>
        <w:t>how acceptable is the Sugar Tax in Bermuda and why?</w:t>
      </w:r>
      <w:r w:rsidRPr="00060505">
        <w:rPr>
          <w:rStyle w:val="eop"/>
          <w:rFonts w:asciiTheme="minorHAnsi" w:eastAsiaTheme="minorEastAsia" w:hAnsiTheme="minorHAnsi" w:cstheme="minorHAnsi"/>
          <w:color w:val="525455"/>
          <w:sz w:val="22"/>
          <w:szCs w:val="22"/>
          <w:lang w:val="en-GB"/>
        </w:rPr>
        <w:t> </w:t>
      </w:r>
    </w:p>
    <w:p w14:paraId="1A5B156A" w14:textId="00A20056" w:rsidR="00B012B8" w:rsidRPr="00060505" w:rsidRDefault="00B012B8" w:rsidP="005A3AAF">
      <w:pPr>
        <w:pStyle w:val="paragraph"/>
        <w:shd w:val="clear" w:color="auto" w:fill="FFFFFF"/>
        <w:spacing w:before="0" w:beforeAutospacing="0" w:after="120" w:afterAutospacing="0"/>
        <w:ind w:left="1440"/>
        <w:textAlignment w:val="baseline"/>
        <w:rPr>
          <w:rFonts w:asciiTheme="minorHAnsi" w:hAnsiTheme="minorHAnsi" w:cstheme="minorHAnsi"/>
          <w:i/>
          <w:iCs/>
          <w:color w:val="525455"/>
          <w:sz w:val="22"/>
          <w:szCs w:val="22"/>
          <w:lang w:val="en-GB"/>
        </w:rPr>
      </w:pPr>
      <w:r w:rsidRPr="00060505">
        <w:rPr>
          <w:rStyle w:val="normaltextrun"/>
          <w:rFonts w:asciiTheme="minorHAnsi" w:hAnsiTheme="minorHAnsi" w:cstheme="minorHAnsi"/>
          <w:i/>
          <w:iCs/>
          <w:color w:val="525455"/>
          <w:sz w:val="22"/>
          <w:szCs w:val="22"/>
          <w:shd w:val="clear" w:color="auto" w:fill="FFFFFF"/>
          <w:lang w:val="en-GB"/>
        </w:rPr>
        <w:t xml:space="preserve">Prompt: How acceptable is the level of the tax (75%)? The products </w:t>
      </w:r>
      <w:proofErr w:type="gramStart"/>
      <w:r w:rsidRPr="00060505">
        <w:rPr>
          <w:rStyle w:val="normaltextrun"/>
          <w:rFonts w:asciiTheme="minorHAnsi" w:hAnsiTheme="minorHAnsi" w:cstheme="minorHAnsi"/>
          <w:i/>
          <w:iCs/>
          <w:color w:val="525455"/>
          <w:sz w:val="22"/>
          <w:szCs w:val="22"/>
          <w:shd w:val="clear" w:color="auto" w:fill="FFFFFF"/>
          <w:lang w:val="en-GB"/>
        </w:rPr>
        <w:t>taxed?</w:t>
      </w:r>
      <w:proofErr w:type="gramEnd"/>
      <w:r w:rsidRPr="00060505">
        <w:rPr>
          <w:rStyle w:val="normaltextrun"/>
          <w:rFonts w:asciiTheme="minorHAnsi" w:hAnsiTheme="minorHAnsi" w:cstheme="minorHAnsi"/>
          <w:i/>
          <w:iCs/>
          <w:color w:val="525455"/>
          <w:sz w:val="22"/>
          <w:szCs w:val="22"/>
          <w:shd w:val="clear" w:color="auto" w:fill="FFFFFF"/>
          <w:lang w:val="en-GB"/>
        </w:rPr>
        <w:t xml:space="preserve"> The use of food/beverage taxes to address health issues (obesity, NCDs)</w:t>
      </w:r>
      <w:r w:rsidRPr="00060505">
        <w:rPr>
          <w:rStyle w:val="eop"/>
          <w:rFonts w:asciiTheme="minorHAnsi" w:eastAsiaTheme="minorEastAsia" w:hAnsiTheme="minorHAnsi" w:cstheme="minorHAnsi"/>
          <w:i/>
          <w:iCs/>
          <w:color w:val="525455"/>
          <w:sz w:val="22"/>
          <w:szCs w:val="22"/>
          <w:lang w:val="en-GB"/>
        </w:rPr>
        <w:t> </w:t>
      </w:r>
      <w:r w:rsidRPr="00060505">
        <w:rPr>
          <w:rStyle w:val="normaltextrun"/>
          <w:rFonts w:asciiTheme="minorHAnsi" w:hAnsiTheme="minorHAnsi" w:cstheme="minorHAnsi"/>
          <w:color w:val="525455"/>
          <w:sz w:val="22"/>
          <w:szCs w:val="22"/>
          <w:shd w:val="clear" w:color="auto" w:fill="FFFFFF"/>
          <w:lang w:val="en-GB"/>
        </w:rPr>
        <w:t> </w:t>
      </w:r>
      <w:r w:rsidRPr="00060505">
        <w:rPr>
          <w:rStyle w:val="eop"/>
          <w:rFonts w:asciiTheme="minorHAnsi" w:eastAsiaTheme="minorEastAsia" w:hAnsiTheme="minorHAnsi" w:cstheme="minorHAnsi"/>
          <w:color w:val="525455"/>
          <w:sz w:val="22"/>
          <w:szCs w:val="22"/>
          <w:lang w:val="en-GB"/>
        </w:rPr>
        <w:t> </w:t>
      </w:r>
    </w:p>
    <w:p w14:paraId="335131F7" w14:textId="77777777" w:rsidR="00B012B8" w:rsidRPr="00060505" w:rsidRDefault="00B012B8" w:rsidP="005A3AAF">
      <w:pPr>
        <w:pStyle w:val="paragraph"/>
        <w:numPr>
          <w:ilvl w:val="0"/>
          <w:numId w:val="33"/>
        </w:numPr>
        <w:shd w:val="clear" w:color="auto" w:fill="FFFFFF"/>
        <w:tabs>
          <w:tab w:val="clear" w:pos="720"/>
          <w:tab w:val="num" w:pos="1080"/>
        </w:tabs>
        <w:spacing w:before="0" w:beforeAutospacing="0" w:after="0" w:afterAutospacing="0"/>
        <w:ind w:left="1080" w:firstLine="0"/>
        <w:textAlignment w:val="baseline"/>
        <w:rPr>
          <w:rFonts w:asciiTheme="minorHAnsi"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t>What do you see as the benefits of this tax?</w:t>
      </w:r>
      <w:r w:rsidRPr="00060505">
        <w:rPr>
          <w:rStyle w:val="eop"/>
          <w:rFonts w:asciiTheme="minorHAnsi" w:eastAsiaTheme="minorEastAsia" w:hAnsiTheme="minorHAnsi" w:cstheme="minorHAnsi"/>
          <w:color w:val="525455"/>
          <w:sz w:val="22"/>
          <w:szCs w:val="22"/>
          <w:lang w:val="en-GB"/>
        </w:rPr>
        <w:t> </w:t>
      </w:r>
    </w:p>
    <w:p w14:paraId="2BC70E0F" w14:textId="39CC7BD0" w:rsidR="00B012B8" w:rsidRPr="00060505" w:rsidRDefault="00B012B8" w:rsidP="005A3AAF">
      <w:pPr>
        <w:pStyle w:val="paragraph"/>
        <w:shd w:val="clear" w:color="auto" w:fill="FFFFFF"/>
        <w:spacing w:before="0" w:beforeAutospacing="0" w:after="120" w:afterAutospacing="0"/>
        <w:ind w:left="1440"/>
        <w:textAlignment w:val="baseline"/>
        <w:rPr>
          <w:rFonts w:asciiTheme="minorHAnsi" w:hAnsiTheme="minorHAnsi" w:cstheme="minorHAnsi"/>
          <w:i/>
          <w:iCs/>
          <w:color w:val="525455"/>
          <w:sz w:val="22"/>
          <w:szCs w:val="22"/>
          <w:lang w:val="en-GB"/>
        </w:rPr>
      </w:pPr>
      <w:r w:rsidRPr="00060505">
        <w:rPr>
          <w:rStyle w:val="normaltextrun"/>
          <w:rFonts w:asciiTheme="minorHAnsi" w:hAnsiTheme="minorHAnsi" w:cstheme="minorHAnsi"/>
          <w:i/>
          <w:iCs/>
          <w:color w:val="525455"/>
          <w:sz w:val="22"/>
          <w:szCs w:val="22"/>
          <w:shd w:val="clear" w:color="auto" w:fill="FFFFFF"/>
          <w:lang w:val="en-GB"/>
        </w:rPr>
        <w:t>Prompt: Are there factors that would facilitate the acceptability of this tax?</w:t>
      </w:r>
      <w:r w:rsidRPr="00060505">
        <w:rPr>
          <w:rStyle w:val="eop"/>
          <w:rFonts w:asciiTheme="minorHAnsi" w:eastAsiaTheme="minorEastAsia" w:hAnsiTheme="minorHAnsi" w:cstheme="minorHAnsi"/>
          <w:i/>
          <w:iCs/>
          <w:color w:val="525455"/>
          <w:sz w:val="22"/>
          <w:szCs w:val="22"/>
          <w:lang w:val="en-GB"/>
        </w:rPr>
        <w:t> </w:t>
      </w:r>
    </w:p>
    <w:p w14:paraId="0E7330F1" w14:textId="77777777" w:rsidR="00B012B8" w:rsidRPr="00060505" w:rsidRDefault="00B012B8" w:rsidP="005A3AAF">
      <w:pPr>
        <w:pStyle w:val="paragraph"/>
        <w:numPr>
          <w:ilvl w:val="0"/>
          <w:numId w:val="34"/>
        </w:numPr>
        <w:shd w:val="clear" w:color="auto" w:fill="FFFFFF"/>
        <w:tabs>
          <w:tab w:val="clear" w:pos="720"/>
          <w:tab w:val="num" w:pos="1080"/>
        </w:tabs>
        <w:spacing w:before="0" w:beforeAutospacing="0" w:after="0" w:afterAutospacing="0"/>
        <w:ind w:left="1080" w:firstLine="0"/>
        <w:textAlignment w:val="baseline"/>
        <w:rPr>
          <w:rFonts w:asciiTheme="minorHAnsi"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t> What concerns do you have about this tax? </w:t>
      </w:r>
      <w:r w:rsidRPr="00060505">
        <w:rPr>
          <w:rStyle w:val="eop"/>
          <w:rFonts w:asciiTheme="minorHAnsi" w:eastAsiaTheme="minorEastAsia" w:hAnsiTheme="minorHAnsi" w:cstheme="minorHAnsi"/>
          <w:color w:val="525455"/>
          <w:sz w:val="22"/>
          <w:szCs w:val="22"/>
          <w:lang w:val="en-GB"/>
        </w:rPr>
        <w:t> </w:t>
      </w:r>
    </w:p>
    <w:p w14:paraId="6C716991" w14:textId="1ED4F4DF" w:rsidR="00B012B8" w:rsidRPr="00060505" w:rsidRDefault="00B012B8" w:rsidP="005A3AAF">
      <w:pPr>
        <w:pStyle w:val="paragraph"/>
        <w:shd w:val="clear" w:color="auto" w:fill="FFFFFF"/>
        <w:spacing w:before="0" w:beforeAutospacing="0" w:after="120" w:afterAutospacing="0"/>
        <w:ind w:left="720" w:firstLine="720"/>
        <w:textAlignment w:val="baseline"/>
        <w:rPr>
          <w:rFonts w:asciiTheme="minorHAnsi" w:hAnsiTheme="minorHAnsi" w:cstheme="minorHAnsi"/>
          <w:i/>
          <w:iCs/>
          <w:color w:val="525455"/>
          <w:sz w:val="22"/>
          <w:szCs w:val="22"/>
          <w:lang w:val="en-GB"/>
        </w:rPr>
      </w:pPr>
      <w:r w:rsidRPr="00060505">
        <w:rPr>
          <w:rStyle w:val="normaltextrun"/>
          <w:rFonts w:asciiTheme="minorHAnsi" w:hAnsiTheme="minorHAnsi" w:cstheme="minorHAnsi"/>
          <w:i/>
          <w:iCs/>
          <w:color w:val="525455"/>
          <w:sz w:val="22"/>
          <w:szCs w:val="22"/>
          <w:shd w:val="clear" w:color="auto" w:fill="FFFFFF"/>
          <w:lang w:val="en-GB"/>
        </w:rPr>
        <w:t>Prompt: what factors inhibit the acceptability of this tax?</w:t>
      </w:r>
      <w:r w:rsidRPr="00060505">
        <w:rPr>
          <w:rStyle w:val="eop"/>
          <w:rFonts w:asciiTheme="minorHAnsi" w:eastAsiaTheme="minorEastAsia" w:hAnsiTheme="minorHAnsi" w:cstheme="minorHAnsi"/>
          <w:i/>
          <w:iCs/>
          <w:color w:val="525455"/>
          <w:sz w:val="22"/>
          <w:szCs w:val="22"/>
          <w:lang w:val="en-GB"/>
        </w:rPr>
        <w:t> </w:t>
      </w:r>
    </w:p>
    <w:p w14:paraId="547A122D" w14:textId="3BA05A3D" w:rsidR="00B012B8" w:rsidRPr="00060505" w:rsidRDefault="00B012B8" w:rsidP="005A3AAF">
      <w:pPr>
        <w:pStyle w:val="paragraph"/>
        <w:numPr>
          <w:ilvl w:val="0"/>
          <w:numId w:val="35"/>
        </w:numPr>
        <w:shd w:val="clear" w:color="auto" w:fill="FFFFFF"/>
        <w:tabs>
          <w:tab w:val="clear" w:pos="720"/>
          <w:tab w:val="num" w:pos="1080"/>
        </w:tabs>
        <w:spacing w:before="0" w:beforeAutospacing="0" w:after="120" w:afterAutospacing="0"/>
        <w:ind w:left="1080" w:firstLine="0"/>
        <w:textAlignment w:val="baseline"/>
        <w:rPr>
          <w:rStyle w:val="normaltextrun"/>
          <w:rFonts w:asciiTheme="minorHAnsi"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t>Who is this tax good for? And perhaps not-so-good for?</w:t>
      </w:r>
      <w:r w:rsidRPr="00060505">
        <w:rPr>
          <w:rStyle w:val="eop"/>
          <w:rFonts w:asciiTheme="minorHAnsi" w:eastAsiaTheme="minorEastAsia" w:hAnsiTheme="minorHAnsi" w:cstheme="minorHAnsi"/>
          <w:color w:val="525455"/>
          <w:sz w:val="22"/>
          <w:szCs w:val="22"/>
          <w:lang w:val="en-GB"/>
        </w:rPr>
        <w:t> </w:t>
      </w:r>
    </w:p>
    <w:p w14:paraId="6A181E37" w14:textId="77777777" w:rsidR="00B012B8" w:rsidRPr="00060505" w:rsidRDefault="00B012B8" w:rsidP="005A3AAF">
      <w:pPr>
        <w:pStyle w:val="paragraph"/>
        <w:shd w:val="clear" w:color="auto" w:fill="FFFFFF"/>
        <w:spacing w:before="0" w:beforeAutospacing="0" w:after="120" w:afterAutospacing="0"/>
        <w:ind w:left="360"/>
        <w:textAlignment w:val="baseline"/>
        <w:rPr>
          <w:rFonts w:asciiTheme="minorHAnsi" w:hAnsiTheme="minorHAnsi" w:cstheme="minorHAnsi"/>
          <w:b/>
          <w:bCs/>
          <w:color w:val="525455"/>
          <w:sz w:val="22"/>
          <w:szCs w:val="22"/>
        </w:rPr>
      </w:pPr>
      <w:r w:rsidRPr="00060505">
        <w:rPr>
          <w:rStyle w:val="normaltextrun"/>
          <w:rFonts w:asciiTheme="minorHAnsi" w:hAnsiTheme="minorHAnsi" w:cstheme="minorHAnsi"/>
          <w:b/>
          <w:bCs/>
          <w:color w:val="525455"/>
          <w:sz w:val="22"/>
          <w:szCs w:val="22"/>
          <w:shd w:val="clear" w:color="auto" w:fill="FFFFFF"/>
          <w:lang w:val="en-GB"/>
        </w:rPr>
        <w:t>Impact</w:t>
      </w:r>
      <w:r w:rsidRPr="00060505">
        <w:rPr>
          <w:rStyle w:val="eop"/>
          <w:rFonts w:asciiTheme="minorHAnsi" w:eastAsiaTheme="minorEastAsia" w:hAnsiTheme="minorHAnsi" w:cstheme="minorHAnsi"/>
          <w:b/>
          <w:bCs/>
          <w:color w:val="525455"/>
          <w:sz w:val="22"/>
          <w:szCs w:val="22"/>
        </w:rPr>
        <w:t> </w:t>
      </w:r>
    </w:p>
    <w:p w14:paraId="3A4C03F7" w14:textId="77777777" w:rsidR="00B012B8" w:rsidRPr="00060505" w:rsidRDefault="00B012B8" w:rsidP="005A3AAF">
      <w:pPr>
        <w:pStyle w:val="paragraph"/>
        <w:numPr>
          <w:ilvl w:val="0"/>
          <w:numId w:val="36"/>
        </w:numPr>
        <w:shd w:val="clear" w:color="auto" w:fill="FFFFFF"/>
        <w:tabs>
          <w:tab w:val="clear" w:pos="720"/>
          <w:tab w:val="num" w:pos="1080"/>
        </w:tabs>
        <w:spacing w:before="0" w:beforeAutospacing="0" w:after="120" w:afterAutospacing="0"/>
        <w:ind w:left="1080" w:firstLine="0"/>
        <w:textAlignment w:val="baseline"/>
        <w:rPr>
          <w:rStyle w:val="eop"/>
          <w:rFonts w:asciiTheme="minorHAnsi" w:hAnsiTheme="minorHAnsi" w:cstheme="minorHAnsi"/>
          <w:color w:val="525455"/>
          <w:sz w:val="22"/>
          <w:szCs w:val="22"/>
        </w:rPr>
      </w:pPr>
      <w:r w:rsidRPr="00060505">
        <w:rPr>
          <w:rStyle w:val="normaltextrun"/>
          <w:rFonts w:asciiTheme="minorHAnsi" w:hAnsiTheme="minorHAnsi" w:cstheme="minorHAnsi"/>
          <w:color w:val="525455"/>
          <w:sz w:val="22"/>
          <w:szCs w:val="22"/>
          <w:shd w:val="clear" w:color="auto" w:fill="FFFFFF"/>
          <w:lang w:val="en-GB"/>
        </w:rPr>
        <w:t>How does this tax affect your business? And your customers?</w:t>
      </w:r>
      <w:r w:rsidRPr="00060505">
        <w:rPr>
          <w:rStyle w:val="eop"/>
          <w:rFonts w:asciiTheme="minorHAnsi" w:eastAsiaTheme="minorEastAsia" w:hAnsiTheme="minorHAnsi" w:cstheme="minorHAnsi"/>
          <w:color w:val="525455"/>
          <w:sz w:val="22"/>
          <w:szCs w:val="22"/>
        </w:rPr>
        <w:t> </w:t>
      </w:r>
    </w:p>
    <w:p w14:paraId="021ECBCC" w14:textId="77777777" w:rsidR="00B012B8" w:rsidRPr="00060505" w:rsidRDefault="00B012B8" w:rsidP="005A3AAF">
      <w:pPr>
        <w:pStyle w:val="paragraph"/>
        <w:numPr>
          <w:ilvl w:val="0"/>
          <w:numId w:val="37"/>
        </w:numPr>
        <w:shd w:val="clear" w:color="auto" w:fill="FFFFFF"/>
        <w:tabs>
          <w:tab w:val="clear" w:pos="720"/>
          <w:tab w:val="num" w:pos="1080"/>
        </w:tabs>
        <w:spacing w:before="0" w:beforeAutospacing="0" w:after="0" w:afterAutospacing="0"/>
        <w:ind w:left="1080" w:firstLine="0"/>
        <w:textAlignment w:val="baseline"/>
        <w:rPr>
          <w:rFonts w:asciiTheme="minorHAnsi" w:hAnsiTheme="minorHAnsi" w:cstheme="minorHAnsi"/>
          <w:color w:val="525455"/>
          <w:sz w:val="22"/>
          <w:szCs w:val="22"/>
        </w:rPr>
      </w:pPr>
      <w:r w:rsidRPr="00060505">
        <w:rPr>
          <w:rStyle w:val="normaltextrun"/>
          <w:rFonts w:asciiTheme="minorHAnsi" w:hAnsiTheme="minorHAnsi" w:cstheme="minorHAnsi"/>
          <w:color w:val="525455"/>
          <w:sz w:val="22"/>
          <w:szCs w:val="22"/>
          <w:shd w:val="clear" w:color="auto" w:fill="FFFFFF"/>
          <w:lang w:val="en-GB"/>
        </w:rPr>
        <w:t>Have your business practices changed since the implementation of this tax? If so, how?</w:t>
      </w:r>
      <w:r w:rsidRPr="00060505">
        <w:rPr>
          <w:rStyle w:val="eop"/>
          <w:rFonts w:asciiTheme="minorHAnsi" w:eastAsiaTheme="minorEastAsia" w:hAnsiTheme="minorHAnsi" w:cstheme="minorHAnsi"/>
          <w:color w:val="525455"/>
          <w:sz w:val="22"/>
          <w:szCs w:val="22"/>
        </w:rPr>
        <w:t> </w:t>
      </w:r>
    </w:p>
    <w:p w14:paraId="727CF153" w14:textId="77777777" w:rsidR="00B012B8" w:rsidRPr="00060505" w:rsidRDefault="00B012B8" w:rsidP="005A3AAF">
      <w:pPr>
        <w:pStyle w:val="paragraph"/>
        <w:shd w:val="clear" w:color="auto" w:fill="FFFFFF"/>
        <w:spacing w:before="0" w:beforeAutospacing="0" w:after="120" w:afterAutospacing="0"/>
        <w:ind w:left="1440"/>
        <w:textAlignment w:val="baseline"/>
        <w:rPr>
          <w:rFonts w:asciiTheme="minorHAnsi" w:hAnsiTheme="minorHAnsi" w:cstheme="minorHAnsi"/>
          <w:i/>
          <w:iCs/>
          <w:color w:val="525455"/>
          <w:sz w:val="22"/>
          <w:szCs w:val="22"/>
        </w:rPr>
      </w:pPr>
      <w:r w:rsidRPr="00060505">
        <w:rPr>
          <w:rStyle w:val="normaltextrun"/>
          <w:rFonts w:asciiTheme="minorHAnsi" w:hAnsiTheme="minorHAnsi" w:cstheme="minorHAnsi"/>
          <w:i/>
          <w:iCs/>
          <w:color w:val="525455"/>
          <w:sz w:val="22"/>
          <w:szCs w:val="22"/>
          <w:shd w:val="clear" w:color="auto" w:fill="FFFFFF"/>
          <w:lang w:val="en-GB"/>
        </w:rPr>
        <w:t>Prompt: Changes in purchasing, prices</w:t>
      </w:r>
      <w:r w:rsidRPr="00060505">
        <w:rPr>
          <w:rStyle w:val="eop"/>
          <w:rFonts w:asciiTheme="minorHAnsi" w:eastAsiaTheme="minorEastAsia" w:hAnsiTheme="minorHAnsi" w:cstheme="minorHAnsi"/>
          <w:i/>
          <w:iCs/>
          <w:color w:val="525455"/>
          <w:sz w:val="22"/>
          <w:szCs w:val="22"/>
        </w:rPr>
        <w:t> </w:t>
      </w:r>
    </w:p>
    <w:p w14:paraId="3E430167" w14:textId="77777777" w:rsidR="00B012B8" w:rsidRPr="00060505" w:rsidRDefault="00B012B8" w:rsidP="005A3AAF">
      <w:pPr>
        <w:pStyle w:val="paragraph"/>
        <w:numPr>
          <w:ilvl w:val="0"/>
          <w:numId w:val="38"/>
        </w:numPr>
        <w:shd w:val="clear" w:color="auto" w:fill="FFFFFF"/>
        <w:tabs>
          <w:tab w:val="clear" w:pos="720"/>
          <w:tab w:val="num" w:pos="1080"/>
        </w:tabs>
        <w:spacing w:before="0" w:beforeAutospacing="0" w:after="120" w:afterAutospacing="0"/>
        <w:ind w:left="1080" w:firstLine="0"/>
        <w:textAlignment w:val="baseline"/>
        <w:rPr>
          <w:rFonts w:asciiTheme="minorHAnsi" w:hAnsiTheme="minorHAnsi" w:cstheme="minorHAnsi"/>
          <w:color w:val="525455"/>
          <w:sz w:val="22"/>
          <w:szCs w:val="22"/>
        </w:rPr>
      </w:pPr>
      <w:r w:rsidRPr="00060505">
        <w:rPr>
          <w:rStyle w:val="normaltextrun"/>
          <w:rFonts w:asciiTheme="minorHAnsi" w:hAnsiTheme="minorHAnsi" w:cstheme="minorHAnsi"/>
          <w:color w:val="525455"/>
          <w:sz w:val="22"/>
          <w:szCs w:val="22"/>
          <w:shd w:val="clear" w:color="auto" w:fill="FFFFFF"/>
          <w:lang w:val="en-GB"/>
        </w:rPr>
        <w:t>Have your customers/clients changed their habits since the implementation of the tax? If so, how?</w:t>
      </w:r>
      <w:r w:rsidRPr="00060505">
        <w:rPr>
          <w:rStyle w:val="eop"/>
          <w:rFonts w:asciiTheme="minorHAnsi" w:eastAsiaTheme="minorEastAsia" w:hAnsiTheme="minorHAnsi" w:cstheme="minorHAnsi"/>
          <w:color w:val="525455"/>
          <w:sz w:val="22"/>
          <w:szCs w:val="22"/>
        </w:rPr>
        <w:t> </w:t>
      </w:r>
    </w:p>
    <w:p w14:paraId="41AB76B7" w14:textId="05662864" w:rsidR="00B012B8" w:rsidRPr="00060505" w:rsidRDefault="00B012B8" w:rsidP="005A3AAF">
      <w:pPr>
        <w:pStyle w:val="paragraph"/>
        <w:shd w:val="clear" w:color="auto" w:fill="FFFFFF"/>
        <w:spacing w:before="0" w:beforeAutospacing="0" w:after="120" w:afterAutospacing="0"/>
        <w:ind w:left="1440"/>
        <w:textAlignment w:val="baseline"/>
        <w:rPr>
          <w:rStyle w:val="normaltextrun"/>
          <w:rFonts w:asciiTheme="minorHAnsi" w:hAnsiTheme="minorHAnsi" w:cstheme="minorHAnsi"/>
          <w:b/>
          <w:bCs/>
          <w:color w:val="525455"/>
          <w:sz w:val="22"/>
          <w:szCs w:val="22"/>
          <w:shd w:val="clear" w:color="auto" w:fill="FFFFFF"/>
          <w:lang w:val="en-GB"/>
        </w:rPr>
      </w:pPr>
      <w:r w:rsidRPr="00060505">
        <w:rPr>
          <w:rStyle w:val="normaltextrun"/>
          <w:rFonts w:asciiTheme="minorHAnsi" w:hAnsiTheme="minorHAnsi" w:cstheme="minorHAnsi"/>
          <w:i/>
          <w:iCs/>
          <w:color w:val="525455"/>
          <w:sz w:val="22"/>
          <w:szCs w:val="22"/>
          <w:shd w:val="clear" w:color="auto" w:fill="FFFFFF"/>
          <w:lang w:val="en-GB"/>
        </w:rPr>
        <w:t>Prompt: Changes in purchasing?</w:t>
      </w:r>
      <w:r w:rsidRPr="00060505">
        <w:rPr>
          <w:rStyle w:val="eop"/>
          <w:rFonts w:asciiTheme="minorHAnsi" w:eastAsiaTheme="minorEastAsia" w:hAnsiTheme="minorHAnsi" w:cstheme="minorHAnsi"/>
          <w:i/>
          <w:iCs/>
          <w:color w:val="525455"/>
          <w:sz w:val="22"/>
          <w:szCs w:val="22"/>
        </w:rPr>
        <w:t> </w:t>
      </w:r>
    </w:p>
    <w:p w14:paraId="69F62DC2" w14:textId="77777777" w:rsidR="00B012B8" w:rsidRPr="00060505" w:rsidRDefault="00B012B8" w:rsidP="005A3AAF">
      <w:pPr>
        <w:pStyle w:val="paragraph"/>
        <w:shd w:val="clear" w:color="auto" w:fill="FFFFFF"/>
        <w:spacing w:before="0" w:beforeAutospacing="0" w:after="120" w:afterAutospacing="0"/>
        <w:ind w:left="360"/>
        <w:textAlignment w:val="baseline"/>
        <w:rPr>
          <w:rFonts w:asciiTheme="minorHAnsi" w:hAnsiTheme="minorHAnsi" w:cstheme="minorHAnsi"/>
          <w:b/>
          <w:bCs/>
          <w:color w:val="525455"/>
          <w:sz w:val="22"/>
          <w:szCs w:val="22"/>
        </w:rPr>
      </w:pPr>
      <w:r w:rsidRPr="00060505">
        <w:rPr>
          <w:rStyle w:val="normaltextrun"/>
          <w:rFonts w:asciiTheme="minorHAnsi" w:hAnsiTheme="minorHAnsi" w:cstheme="minorHAnsi"/>
          <w:b/>
          <w:bCs/>
          <w:color w:val="525455"/>
          <w:sz w:val="22"/>
          <w:szCs w:val="22"/>
          <w:shd w:val="clear" w:color="auto" w:fill="FFFFFF"/>
          <w:lang w:val="en-GB"/>
        </w:rPr>
        <w:lastRenderedPageBreak/>
        <w:t>Closing</w:t>
      </w:r>
      <w:r w:rsidRPr="00060505">
        <w:rPr>
          <w:rStyle w:val="eop"/>
          <w:rFonts w:asciiTheme="minorHAnsi" w:eastAsiaTheme="minorEastAsia" w:hAnsiTheme="minorHAnsi" w:cstheme="minorHAnsi"/>
          <w:b/>
          <w:bCs/>
          <w:color w:val="525455"/>
          <w:sz w:val="22"/>
          <w:szCs w:val="22"/>
        </w:rPr>
        <w:t> </w:t>
      </w:r>
    </w:p>
    <w:p w14:paraId="24465F2B" w14:textId="77777777" w:rsidR="00B012B8" w:rsidRPr="00060505" w:rsidRDefault="00B012B8" w:rsidP="005A3AAF">
      <w:pPr>
        <w:pStyle w:val="paragraph"/>
        <w:numPr>
          <w:ilvl w:val="0"/>
          <w:numId w:val="39"/>
        </w:numPr>
        <w:shd w:val="clear" w:color="auto" w:fill="FFFFFF"/>
        <w:tabs>
          <w:tab w:val="clear" w:pos="720"/>
          <w:tab w:val="num" w:pos="1080"/>
        </w:tabs>
        <w:spacing w:before="0" w:beforeAutospacing="0" w:after="120" w:afterAutospacing="0"/>
        <w:ind w:left="1080" w:firstLine="0"/>
        <w:textAlignment w:val="baseline"/>
        <w:rPr>
          <w:rStyle w:val="eop"/>
          <w:rFonts w:asciiTheme="minorHAnsi"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t>Are there any other points that you would like to raise regarding the sugar tax in Bermuda?</w:t>
      </w:r>
      <w:r w:rsidRPr="00060505">
        <w:rPr>
          <w:rStyle w:val="eop"/>
          <w:rFonts w:asciiTheme="minorHAnsi" w:eastAsiaTheme="minorEastAsia" w:hAnsiTheme="minorHAnsi" w:cstheme="minorHAnsi"/>
          <w:color w:val="525455"/>
          <w:sz w:val="22"/>
          <w:szCs w:val="22"/>
          <w:lang w:val="en-GB"/>
        </w:rPr>
        <w:t> </w:t>
      </w:r>
    </w:p>
    <w:p w14:paraId="1B817AC1" w14:textId="77777777" w:rsidR="00B012B8" w:rsidRPr="00060505" w:rsidRDefault="00B012B8" w:rsidP="005A3AAF">
      <w:pPr>
        <w:pStyle w:val="paragraph"/>
        <w:numPr>
          <w:ilvl w:val="0"/>
          <w:numId w:val="40"/>
        </w:numPr>
        <w:shd w:val="clear" w:color="auto" w:fill="FFFFFF"/>
        <w:tabs>
          <w:tab w:val="clear" w:pos="720"/>
          <w:tab w:val="num" w:pos="1080"/>
        </w:tabs>
        <w:spacing w:before="0" w:beforeAutospacing="0" w:after="120" w:afterAutospacing="0"/>
        <w:ind w:left="1080" w:firstLine="0"/>
        <w:textAlignment w:val="baseline"/>
        <w:rPr>
          <w:rStyle w:val="eop"/>
          <w:rFonts w:asciiTheme="minorHAnsi"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t>Can you suggest other key stakeholders we should speak with?</w:t>
      </w:r>
      <w:r w:rsidRPr="00060505">
        <w:rPr>
          <w:rStyle w:val="eop"/>
          <w:rFonts w:asciiTheme="minorHAnsi" w:eastAsiaTheme="minorEastAsia" w:hAnsiTheme="minorHAnsi" w:cstheme="minorHAnsi"/>
          <w:color w:val="525455"/>
          <w:sz w:val="22"/>
          <w:szCs w:val="22"/>
          <w:lang w:val="en-GB"/>
        </w:rPr>
        <w:t> </w:t>
      </w:r>
    </w:p>
    <w:p w14:paraId="5CF8BB21" w14:textId="77777777" w:rsidR="00B012B8" w:rsidRPr="00060505" w:rsidRDefault="00B012B8" w:rsidP="005A3AAF">
      <w:pPr>
        <w:pStyle w:val="paragraph"/>
        <w:numPr>
          <w:ilvl w:val="0"/>
          <w:numId w:val="41"/>
        </w:numPr>
        <w:shd w:val="clear" w:color="auto" w:fill="FFFFFF"/>
        <w:tabs>
          <w:tab w:val="clear" w:pos="720"/>
          <w:tab w:val="num" w:pos="1080"/>
        </w:tabs>
        <w:spacing w:before="0" w:beforeAutospacing="0" w:after="120" w:afterAutospacing="0"/>
        <w:ind w:left="1080" w:firstLine="0"/>
        <w:textAlignment w:val="baseline"/>
        <w:rPr>
          <w:rFonts w:asciiTheme="minorHAnsi"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t>Do you have any questions or any final comments?</w:t>
      </w:r>
      <w:r w:rsidRPr="00060505">
        <w:rPr>
          <w:rStyle w:val="eop"/>
          <w:rFonts w:asciiTheme="minorHAnsi" w:eastAsiaTheme="minorEastAsia" w:hAnsiTheme="minorHAnsi" w:cstheme="minorHAnsi"/>
          <w:color w:val="525455"/>
          <w:sz w:val="22"/>
          <w:szCs w:val="22"/>
          <w:lang w:val="en-GB"/>
        </w:rPr>
        <w:t> </w:t>
      </w:r>
    </w:p>
    <w:p w14:paraId="4D2FC7B7" w14:textId="77777777" w:rsidR="00B012B8" w:rsidRPr="00060505" w:rsidRDefault="00B012B8" w:rsidP="005A3AAF">
      <w:pPr>
        <w:pStyle w:val="paragraph"/>
        <w:shd w:val="clear" w:color="auto" w:fill="FFFFFF"/>
        <w:spacing w:before="0" w:beforeAutospacing="0" w:after="120" w:afterAutospacing="0"/>
        <w:ind w:left="360"/>
        <w:textAlignment w:val="baseline"/>
        <w:rPr>
          <w:rFonts w:asciiTheme="minorHAnsi" w:hAnsiTheme="minorHAnsi" w:cstheme="minorHAnsi"/>
          <w:color w:val="525455"/>
          <w:sz w:val="22"/>
          <w:szCs w:val="22"/>
          <w:lang w:val="en-GB"/>
        </w:rPr>
      </w:pPr>
      <w:r w:rsidRPr="00060505">
        <w:rPr>
          <w:rStyle w:val="eop"/>
          <w:rFonts w:asciiTheme="minorHAnsi" w:eastAsiaTheme="minorEastAsia" w:hAnsiTheme="minorHAnsi" w:cstheme="minorHAnsi"/>
          <w:color w:val="525455"/>
          <w:sz w:val="22"/>
          <w:szCs w:val="22"/>
          <w:lang w:val="en-GB"/>
        </w:rPr>
        <w:t> </w:t>
      </w:r>
    </w:p>
    <w:p w14:paraId="3D0D9272" w14:textId="3E3D9C27" w:rsidR="00B012B8" w:rsidRPr="00060505" w:rsidRDefault="00B012B8" w:rsidP="005A3AAF">
      <w:pPr>
        <w:pStyle w:val="paragraph"/>
        <w:shd w:val="clear" w:color="auto" w:fill="FFFFFF"/>
        <w:spacing w:before="0" w:beforeAutospacing="0" w:after="240" w:afterAutospacing="0"/>
        <w:ind w:left="360"/>
        <w:textAlignment w:val="baseline"/>
        <w:rPr>
          <w:rFonts w:asciiTheme="minorHAnsi" w:hAnsiTheme="minorHAnsi" w:cstheme="minorHAnsi"/>
          <w:b/>
          <w:bCs/>
          <w:color w:val="525455"/>
          <w:lang w:val="en-GB"/>
        </w:rPr>
      </w:pPr>
      <w:r w:rsidRPr="00060505">
        <w:rPr>
          <w:rStyle w:val="normaltextrun"/>
          <w:rFonts w:asciiTheme="minorHAnsi" w:hAnsiTheme="minorHAnsi" w:cstheme="minorHAnsi"/>
          <w:b/>
          <w:bCs/>
          <w:color w:val="525455"/>
          <w:shd w:val="clear" w:color="auto" w:fill="FFFFFF"/>
          <w:lang w:val="en-GB"/>
        </w:rPr>
        <w:t>Sector: Government; health</w:t>
      </w:r>
      <w:r w:rsidRPr="00060505">
        <w:rPr>
          <w:rStyle w:val="eop"/>
          <w:rFonts w:asciiTheme="minorHAnsi" w:eastAsiaTheme="minorEastAsia" w:hAnsiTheme="minorHAnsi" w:cstheme="minorHAnsi"/>
          <w:b/>
          <w:bCs/>
          <w:color w:val="525455"/>
          <w:lang w:val="en-GB"/>
        </w:rPr>
        <w:t> </w:t>
      </w:r>
    </w:p>
    <w:p w14:paraId="4613649E" w14:textId="77777777" w:rsidR="00B012B8" w:rsidRPr="00060505" w:rsidRDefault="00B012B8" w:rsidP="005A3AAF">
      <w:pPr>
        <w:pStyle w:val="paragraph"/>
        <w:shd w:val="clear" w:color="auto" w:fill="FFFFFF"/>
        <w:spacing w:before="0" w:beforeAutospacing="0" w:after="120" w:afterAutospacing="0"/>
        <w:ind w:left="360"/>
        <w:textAlignment w:val="baseline"/>
        <w:rPr>
          <w:rFonts w:asciiTheme="minorHAnsi" w:hAnsiTheme="minorHAnsi" w:cstheme="minorHAnsi"/>
          <w:b/>
          <w:bCs/>
          <w:color w:val="525455"/>
          <w:sz w:val="22"/>
          <w:szCs w:val="22"/>
          <w:lang w:val="en-GB"/>
        </w:rPr>
      </w:pPr>
      <w:r w:rsidRPr="00060505">
        <w:rPr>
          <w:rStyle w:val="normaltextrun"/>
          <w:rFonts w:asciiTheme="minorHAnsi" w:hAnsiTheme="minorHAnsi" w:cstheme="minorHAnsi"/>
          <w:b/>
          <w:bCs/>
          <w:color w:val="525455"/>
          <w:sz w:val="22"/>
          <w:szCs w:val="22"/>
          <w:shd w:val="clear" w:color="auto" w:fill="FFFFFF"/>
          <w:lang w:val="en-GB"/>
        </w:rPr>
        <w:t>Introduction</w:t>
      </w:r>
      <w:r w:rsidRPr="00060505">
        <w:rPr>
          <w:rStyle w:val="eop"/>
          <w:rFonts w:asciiTheme="minorHAnsi" w:eastAsiaTheme="minorEastAsia" w:hAnsiTheme="minorHAnsi" w:cstheme="minorHAnsi"/>
          <w:b/>
          <w:bCs/>
          <w:color w:val="525455"/>
          <w:sz w:val="22"/>
          <w:szCs w:val="22"/>
          <w:lang w:val="en-GB"/>
        </w:rPr>
        <w:t> </w:t>
      </w:r>
    </w:p>
    <w:p w14:paraId="7107D53E" w14:textId="39A4D83C" w:rsidR="00B012B8" w:rsidRPr="00060505" w:rsidRDefault="00B012B8" w:rsidP="005A3AAF">
      <w:pPr>
        <w:pStyle w:val="paragraph"/>
        <w:shd w:val="clear" w:color="auto" w:fill="FFFFFF"/>
        <w:spacing w:before="0" w:beforeAutospacing="0" w:after="120" w:afterAutospacing="0"/>
        <w:ind w:left="360"/>
        <w:textAlignment w:val="baseline"/>
        <w:rPr>
          <w:rFonts w:asciiTheme="minorHAnsi" w:hAnsiTheme="minorHAnsi" w:cstheme="minorHAnsi"/>
          <w:color w:val="525455"/>
          <w:sz w:val="22"/>
          <w:szCs w:val="22"/>
          <w:shd w:val="clear" w:color="auto" w:fill="FFFFFF"/>
          <w:lang w:val="en-GB"/>
        </w:rPr>
      </w:pPr>
      <w:r w:rsidRPr="00060505">
        <w:rPr>
          <w:rStyle w:val="normaltextrun"/>
          <w:rFonts w:asciiTheme="minorHAnsi" w:hAnsiTheme="minorHAnsi" w:cstheme="minorHAnsi"/>
          <w:color w:val="525455"/>
          <w:sz w:val="22"/>
          <w:szCs w:val="22"/>
          <w:shd w:val="clear" w:color="auto" w:fill="FFFFFF"/>
          <w:lang w:val="en-GB"/>
        </w:rPr>
        <w:t>(re-state while recording that informed consent received, permission to record received)</w:t>
      </w:r>
    </w:p>
    <w:p w14:paraId="548C8F2D" w14:textId="77777777" w:rsidR="00B012B8" w:rsidRPr="00060505" w:rsidRDefault="00B012B8" w:rsidP="005A3AAF">
      <w:pPr>
        <w:pStyle w:val="paragraph"/>
        <w:numPr>
          <w:ilvl w:val="0"/>
          <w:numId w:val="42"/>
        </w:numPr>
        <w:shd w:val="clear" w:color="auto" w:fill="FFFFFF"/>
        <w:tabs>
          <w:tab w:val="clear" w:pos="720"/>
          <w:tab w:val="num" w:pos="1080"/>
        </w:tabs>
        <w:spacing w:before="0" w:beforeAutospacing="0" w:after="120" w:afterAutospacing="0"/>
        <w:ind w:left="1080" w:firstLine="0"/>
        <w:textAlignment w:val="baseline"/>
        <w:rPr>
          <w:rFonts w:asciiTheme="minorHAnsi"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t>Can you please provide a brief overview of your background?</w:t>
      </w:r>
      <w:r w:rsidRPr="00060505">
        <w:rPr>
          <w:rStyle w:val="eop"/>
          <w:rFonts w:asciiTheme="minorHAnsi" w:eastAsiaTheme="minorEastAsia" w:hAnsiTheme="minorHAnsi" w:cstheme="minorHAnsi"/>
          <w:color w:val="525455"/>
          <w:sz w:val="22"/>
          <w:szCs w:val="22"/>
          <w:lang w:val="en-GB"/>
        </w:rPr>
        <w:t> </w:t>
      </w:r>
    </w:p>
    <w:p w14:paraId="2F5DA1AB" w14:textId="77777777" w:rsidR="00B012B8" w:rsidRPr="00060505" w:rsidRDefault="00B012B8" w:rsidP="005A3AAF">
      <w:pPr>
        <w:pStyle w:val="paragraph"/>
        <w:shd w:val="clear" w:color="auto" w:fill="FFFFFF"/>
        <w:spacing w:before="0" w:beforeAutospacing="0" w:after="120" w:afterAutospacing="0"/>
        <w:ind w:left="360"/>
        <w:textAlignment w:val="baseline"/>
        <w:rPr>
          <w:rFonts w:asciiTheme="minorHAnsi" w:hAnsiTheme="minorHAnsi" w:cstheme="minorHAnsi"/>
          <w:b/>
          <w:bCs/>
          <w:color w:val="525455"/>
          <w:sz w:val="22"/>
          <w:szCs w:val="22"/>
        </w:rPr>
      </w:pPr>
      <w:r w:rsidRPr="00060505">
        <w:rPr>
          <w:rStyle w:val="normaltextrun"/>
          <w:rFonts w:asciiTheme="minorHAnsi" w:hAnsiTheme="minorHAnsi" w:cstheme="minorHAnsi"/>
          <w:b/>
          <w:bCs/>
          <w:color w:val="525455"/>
          <w:sz w:val="22"/>
          <w:szCs w:val="22"/>
          <w:shd w:val="clear" w:color="auto" w:fill="FFFFFF"/>
          <w:lang w:val="en-GB"/>
        </w:rPr>
        <w:t>Awareness</w:t>
      </w:r>
      <w:r w:rsidRPr="00060505">
        <w:rPr>
          <w:rStyle w:val="eop"/>
          <w:rFonts w:asciiTheme="minorHAnsi" w:eastAsiaTheme="minorEastAsia" w:hAnsiTheme="minorHAnsi" w:cstheme="minorHAnsi"/>
          <w:b/>
          <w:bCs/>
          <w:color w:val="525455"/>
          <w:sz w:val="22"/>
          <w:szCs w:val="22"/>
        </w:rPr>
        <w:t> </w:t>
      </w:r>
    </w:p>
    <w:p w14:paraId="360FDB50" w14:textId="77777777" w:rsidR="00B012B8" w:rsidRPr="00060505" w:rsidRDefault="00B012B8" w:rsidP="005A3AAF">
      <w:pPr>
        <w:pStyle w:val="paragraph"/>
        <w:numPr>
          <w:ilvl w:val="0"/>
          <w:numId w:val="43"/>
        </w:numPr>
        <w:shd w:val="clear" w:color="auto" w:fill="FFFFFF"/>
        <w:tabs>
          <w:tab w:val="clear" w:pos="720"/>
          <w:tab w:val="num" w:pos="1080"/>
        </w:tabs>
        <w:spacing w:before="0" w:beforeAutospacing="0" w:after="120" w:afterAutospacing="0"/>
        <w:ind w:left="1080" w:firstLine="0"/>
        <w:textAlignment w:val="baseline"/>
        <w:rPr>
          <w:rFonts w:asciiTheme="minorHAnsi"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t>Could you please outline the extent of your knowledge of the sugar tax in Bermuda? </w:t>
      </w:r>
      <w:r w:rsidRPr="00060505">
        <w:rPr>
          <w:rStyle w:val="eop"/>
          <w:rFonts w:asciiTheme="minorHAnsi" w:eastAsiaTheme="minorEastAsia" w:hAnsiTheme="minorHAnsi" w:cstheme="minorHAnsi"/>
          <w:color w:val="525455"/>
          <w:sz w:val="22"/>
          <w:szCs w:val="22"/>
          <w:lang w:val="en-GB"/>
        </w:rPr>
        <w:t> </w:t>
      </w:r>
    </w:p>
    <w:p w14:paraId="195D5CC3" w14:textId="77777777" w:rsidR="00B012B8" w:rsidRPr="00060505" w:rsidRDefault="00B012B8" w:rsidP="005A3AAF">
      <w:pPr>
        <w:pStyle w:val="paragraph"/>
        <w:numPr>
          <w:ilvl w:val="0"/>
          <w:numId w:val="44"/>
        </w:numPr>
        <w:shd w:val="clear" w:color="auto" w:fill="FFFFFF"/>
        <w:tabs>
          <w:tab w:val="clear" w:pos="1800"/>
          <w:tab w:val="num" w:pos="2160"/>
        </w:tabs>
        <w:spacing w:before="0" w:beforeAutospacing="0" w:after="0" w:afterAutospacing="0"/>
        <w:ind w:left="2160"/>
        <w:textAlignment w:val="baseline"/>
        <w:rPr>
          <w:rFonts w:asciiTheme="minorHAnsi"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t xml:space="preserve">Is it clear to </w:t>
      </w:r>
      <w:proofErr w:type="gramStart"/>
      <w:r w:rsidRPr="00060505">
        <w:rPr>
          <w:rStyle w:val="normaltextrun"/>
          <w:rFonts w:asciiTheme="minorHAnsi" w:hAnsiTheme="minorHAnsi" w:cstheme="minorHAnsi"/>
          <w:color w:val="525455"/>
          <w:sz w:val="22"/>
          <w:szCs w:val="22"/>
          <w:shd w:val="clear" w:color="auto" w:fill="FFFFFF"/>
          <w:lang w:val="en-GB"/>
        </w:rPr>
        <w:t>you</w:t>
      </w:r>
      <w:proofErr w:type="gramEnd"/>
      <w:r w:rsidRPr="00060505">
        <w:rPr>
          <w:rStyle w:val="normaltextrun"/>
          <w:rFonts w:asciiTheme="minorHAnsi" w:hAnsiTheme="minorHAnsi" w:cstheme="minorHAnsi"/>
          <w:color w:val="525455"/>
          <w:sz w:val="22"/>
          <w:szCs w:val="22"/>
          <w:shd w:val="clear" w:color="auto" w:fill="FFFFFF"/>
          <w:lang w:val="en-GB"/>
        </w:rPr>
        <w:t xml:space="preserve"> which items are included in the tax? </w:t>
      </w:r>
    </w:p>
    <w:p w14:paraId="312FA396" w14:textId="4D2C112B" w:rsidR="00B012B8" w:rsidRPr="00060505" w:rsidRDefault="00B012B8" w:rsidP="005A3AAF">
      <w:pPr>
        <w:pStyle w:val="paragraph"/>
        <w:shd w:val="clear" w:color="auto" w:fill="FFFFFF"/>
        <w:spacing w:before="0" w:beforeAutospacing="0" w:after="120" w:afterAutospacing="0"/>
        <w:ind w:left="1440" w:firstLine="720"/>
        <w:textAlignment w:val="baseline"/>
        <w:rPr>
          <w:rFonts w:asciiTheme="minorHAnsi" w:hAnsiTheme="minorHAnsi" w:cstheme="minorHAnsi"/>
          <w:i/>
          <w:iCs/>
          <w:color w:val="525455"/>
          <w:sz w:val="22"/>
          <w:szCs w:val="22"/>
          <w:lang w:val="en-GB"/>
        </w:rPr>
      </w:pPr>
      <w:r w:rsidRPr="00060505">
        <w:rPr>
          <w:rStyle w:val="normaltextrun"/>
          <w:rFonts w:asciiTheme="minorHAnsi" w:hAnsiTheme="minorHAnsi" w:cstheme="minorHAnsi"/>
          <w:i/>
          <w:iCs/>
          <w:color w:val="525455"/>
          <w:sz w:val="22"/>
          <w:szCs w:val="22"/>
          <w:shd w:val="clear" w:color="auto" w:fill="FFFFFF"/>
          <w:lang w:val="en-GB"/>
        </w:rPr>
        <w:t>Prompt: Ask participant to describe their understanding of the tax  </w:t>
      </w:r>
      <w:r w:rsidRPr="00060505">
        <w:rPr>
          <w:rStyle w:val="eop"/>
          <w:rFonts w:asciiTheme="minorHAnsi" w:eastAsiaTheme="minorEastAsia" w:hAnsiTheme="minorHAnsi" w:cstheme="minorHAnsi"/>
          <w:i/>
          <w:iCs/>
          <w:color w:val="525455"/>
          <w:sz w:val="22"/>
          <w:szCs w:val="22"/>
          <w:lang w:val="en-GB"/>
        </w:rPr>
        <w:t> </w:t>
      </w:r>
    </w:p>
    <w:p w14:paraId="0BA37861" w14:textId="77777777" w:rsidR="00B012B8" w:rsidRPr="00060505" w:rsidRDefault="00B012B8" w:rsidP="005A3AAF">
      <w:pPr>
        <w:pStyle w:val="paragraph"/>
        <w:numPr>
          <w:ilvl w:val="0"/>
          <w:numId w:val="44"/>
        </w:numPr>
        <w:shd w:val="clear" w:color="auto" w:fill="FFFFFF"/>
        <w:tabs>
          <w:tab w:val="clear" w:pos="1800"/>
          <w:tab w:val="num" w:pos="2160"/>
        </w:tabs>
        <w:spacing w:before="0" w:beforeAutospacing="0" w:after="0" w:afterAutospacing="0"/>
        <w:ind w:left="2160"/>
        <w:textAlignment w:val="baseline"/>
        <w:rPr>
          <w:rFonts w:asciiTheme="minorHAnsi"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t>Are you aware of any subsidies on healthy food items as part of the Sugar Tax implementation?</w:t>
      </w:r>
      <w:r w:rsidRPr="00060505">
        <w:rPr>
          <w:rStyle w:val="eop"/>
          <w:rFonts w:asciiTheme="minorHAnsi" w:eastAsiaTheme="minorEastAsia" w:hAnsiTheme="minorHAnsi" w:cstheme="minorHAnsi"/>
          <w:color w:val="525455"/>
          <w:sz w:val="22"/>
          <w:szCs w:val="22"/>
          <w:lang w:val="en-GB"/>
        </w:rPr>
        <w:t> </w:t>
      </w:r>
    </w:p>
    <w:p w14:paraId="58EF0D46" w14:textId="1B44113E" w:rsidR="00B012B8" w:rsidRPr="00060505" w:rsidRDefault="00B012B8" w:rsidP="005A3AAF">
      <w:pPr>
        <w:pStyle w:val="paragraph"/>
        <w:shd w:val="clear" w:color="auto" w:fill="FFFFFF"/>
        <w:spacing w:before="0" w:beforeAutospacing="0" w:after="120" w:afterAutospacing="0"/>
        <w:ind w:left="1440" w:firstLine="720"/>
        <w:textAlignment w:val="baseline"/>
        <w:rPr>
          <w:rFonts w:asciiTheme="minorHAnsi" w:hAnsiTheme="minorHAnsi" w:cstheme="minorHAnsi"/>
          <w:i/>
          <w:iCs/>
          <w:color w:val="525455"/>
          <w:sz w:val="22"/>
          <w:szCs w:val="22"/>
          <w:lang w:val="en-GB"/>
        </w:rPr>
      </w:pPr>
      <w:r w:rsidRPr="00060505">
        <w:rPr>
          <w:rStyle w:val="normaltextrun"/>
          <w:rFonts w:asciiTheme="minorHAnsi" w:hAnsiTheme="minorHAnsi" w:cstheme="minorHAnsi"/>
          <w:i/>
          <w:iCs/>
          <w:color w:val="525455"/>
          <w:sz w:val="22"/>
          <w:szCs w:val="22"/>
          <w:shd w:val="clear" w:color="auto" w:fill="FFFFFF"/>
          <w:lang w:val="en-GB"/>
        </w:rPr>
        <w:t>Prompt: Ask participant to describe their understanding of subsidised items </w:t>
      </w:r>
      <w:r w:rsidRPr="00060505">
        <w:rPr>
          <w:rStyle w:val="eop"/>
          <w:rFonts w:asciiTheme="minorHAnsi" w:eastAsiaTheme="minorEastAsia" w:hAnsiTheme="minorHAnsi" w:cstheme="minorHAnsi"/>
          <w:i/>
          <w:iCs/>
          <w:color w:val="525455"/>
          <w:sz w:val="22"/>
          <w:szCs w:val="22"/>
          <w:lang w:val="en-GB"/>
        </w:rPr>
        <w:t> </w:t>
      </w:r>
    </w:p>
    <w:p w14:paraId="6E1369BC" w14:textId="16959656" w:rsidR="00B012B8" w:rsidRPr="00060505" w:rsidRDefault="00B012B8" w:rsidP="005A3AAF">
      <w:pPr>
        <w:pStyle w:val="paragraph"/>
        <w:numPr>
          <w:ilvl w:val="0"/>
          <w:numId w:val="44"/>
        </w:numPr>
        <w:shd w:val="clear" w:color="auto" w:fill="FFFFFF"/>
        <w:tabs>
          <w:tab w:val="clear" w:pos="1800"/>
          <w:tab w:val="num" w:pos="2160"/>
        </w:tabs>
        <w:spacing w:before="0" w:beforeAutospacing="0" w:after="120" w:afterAutospacing="0"/>
        <w:ind w:left="2190"/>
        <w:textAlignment w:val="baseline"/>
        <w:rPr>
          <w:rFonts w:asciiTheme="minorHAnsi"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t>What is your understanding of the aim of the sugar tax in Bermuda?</w:t>
      </w:r>
      <w:r w:rsidRPr="00060505">
        <w:rPr>
          <w:rStyle w:val="eop"/>
          <w:rFonts w:asciiTheme="minorHAnsi" w:eastAsiaTheme="minorEastAsia" w:hAnsiTheme="minorHAnsi" w:cstheme="minorHAnsi"/>
          <w:color w:val="525455"/>
          <w:sz w:val="22"/>
          <w:szCs w:val="22"/>
          <w:lang w:val="en-GB"/>
        </w:rPr>
        <w:t>  </w:t>
      </w:r>
    </w:p>
    <w:p w14:paraId="2BA7CC8C" w14:textId="301EE93F" w:rsidR="00B012B8" w:rsidRPr="00060505" w:rsidRDefault="00B012B8" w:rsidP="005A3AAF">
      <w:pPr>
        <w:pStyle w:val="paragraph"/>
        <w:numPr>
          <w:ilvl w:val="0"/>
          <w:numId w:val="44"/>
        </w:numPr>
        <w:shd w:val="clear" w:color="auto" w:fill="FFFFFF"/>
        <w:tabs>
          <w:tab w:val="clear" w:pos="1800"/>
          <w:tab w:val="num" w:pos="2160"/>
        </w:tabs>
        <w:spacing w:before="0" w:beforeAutospacing="0" w:after="120" w:afterAutospacing="0"/>
        <w:ind w:left="2160"/>
        <w:textAlignment w:val="baseline"/>
        <w:rPr>
          <w:rFonts w:asciiTheme="minorHAnsi"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t>What is your understanding of how revenue from the sugar tax will be used?</w:t>
      </w:r>
      <w:r w:rsidRPr="00060505">
        <w:rPr>
          <w:rStyle w:val="eop"/>
          <w:rFonts w:asciiTheme="minorHAnsi" w:eastAsiaTheme="minorEastAsia" w:hAnsiTheme="minorHAnsi" w:cstheme="minorHAnsi"/>
          <w:color w:val="525455"/>
          <w:sz w:val="22"/>
          <w:szCs w:val="22"/>
          <w:lang w:val="en-GB"/>
        </w:rPr>
        <w:t> </w:t>
      </w:r>
    </w:p>
    <w:p w14:paraId="537C4BCB" w14:textId="735ACE47" w:rsidR="00B012B8" w:rsidRPr="00060505" w:rsidRDefault="00B012B8" w:rsidP="005A3AAF">
      <w:pPr>
        <w:pStyle w:val="paragraph"/>
        <w:numPr>
          <w:ilvl w:val="0"/>
          <w:numId w:val="45"/>
        </w:numPr>
        <w:shd w:val="clear" w:color="auto" w:fill="FFFFFF"/>
        <w:tabs>
          <w:tab w:val="clear" w:pos="720"/>
          <w:tab w:val="num" w:pos="1080"/>
        </w:tabs>
        <w:spacing w:before="0" w:beforeAutospacing="0" w:after="120" w:afterAutospacing="0"/>
        <w:ind w:left="1080" w:firstLine="0"/>
        <w:textAlignment w:val="baseline"/>
        <w:rPr>
          <w:rFonts w:asciiTheme="minorHAnsi" w:hAnsiTheme="minorHAnsi" w:cstheme="minorHAnsi"/>
          <w:color w:val="525455"/>
          <w:sz w:val="22"/>
          <w:szCs w:val="22"/>
        </w:rPr>
      </w:pPr>
      <w:r w:rsidRPr="00060505">
        <w:rPr>
          <w:rStyle w:val="normaltextrun"/>
          <w:rFonts w:asciiTheme="minorHAnsi" w:hAnsiTheme="minorHAnsi" w:cstheme="minorHAnsi"/>
          <w:color w:val="525455"/>
          <w:sz w:val="22"/>
          <w:szCs w:val="22"/>
          <w:shd w:val="clear" w:color="auto" w:fill="FFFFFF"/>
          <w:lang w:val="en-GB"/>
        </w:rPr>
        <w:t>Were &lt;</w:t>
      </w:r>
      <w:r w:rsidRPr="00060505">
        <w:rPr>
          <w:rStyle w:val="normaltextrun"/>
          <w:rFonts w:asciiTheme="minorHAnsi" w:hAnsiTheme="minorHAnsi" w:cstheme="minorHAnsi"/>
          <w:i/>
          <w:iCs/>
          <w:color w:val="525455"/>
          <w:sz w:val="22"/>
          <w:szCs w:val="22"/>
          <w:shd w:val="clear" w:color="auto" w:fill="FFFFFF"/>
          <w:lang w:val="en-GB"/>
        </w:rPr>
        <w:t>you/your organization/company&gt;</w:t>
      </w:r>
      <w:r w:rsidRPr="00060505">
        <w:rPr>
          <w:rStyle w:val="normaltextrun"/>
          <w:rFonts w:asciiTheme="minorHAnsi" w:hAnsiTheme="minorHAnsi" w:cstheme="minorHAnsi"/>
          <w:color w:val="525455"/>
          <w:sz w:val="22"/>
          <w:szCs w:val="22"/>
          <w:shd w:val="clear" w:color="auto" w:fill="FFFFFF"/>
          <w:lang w:val="en-GB"/>
        </w:rPr>
        <w:t> involved in the development or consultation process for the sugar tax? If so, how?</w:t>
      </w:r>
      <w:r w:rsidRPr="00060505">
        <w:rPr>
          <w:rStyle w:val="eop"/>
          <w:rFonts w:asciiTheme="minorHAnsi" w:eastAsiaTheme="minorEastAsia" w:hAnsiTheme="minorHAnsi" w:cstheme="minorHAnsi"/>
          <w:color w:val="525455"/>
          <w:sz w:val="22"/>
          <w:szCs w:val="22"/>
        </w:rPr>
        <w:t>  </w:t>
      </w:r>
    </w:p>
    <w:p w14:paraId="62747AFE" w14:textId="77777777" w:rsidR="00B012B8" w:rsidRPr="00060505" w:rsidRDefault="00B012B8" w:rsidP="005A3AAF">
      <w:pPr>
        <w:pStyle w:val="paragraph"/>
        <w:shd w:val="clear" w:color="auto" w:fill="FFFFFF"/>
        <w:spacing w:before="0" w:beforeAutospacing="0" w:after="120" w:afterAutospacing="0"/>
        <w:ind w:left="360"/>
        <w:textAlignment w:val="baseline"/>
        <w:rPr>
          <w:rFonts w:asciiTheme="minorHAnsi" w:hAnsiTheme="minorHAnsi" w:cstheme="minorHAnsi"/>
          <w:b/>
          <w:bCs/>
          <w:color w:val="525455"/>
          <w:sz w:val="22"/>
          <w:szCs w:val="22"/>
        </w:rPr>
      </w:pPr>
      <w:r w:rsidRPr="00060505">
        <w:rPr>
          <w:rStyle w:val="normaltextrun"/>
          <w:rFonts w:asciiTheme="minorHAnsi" w:hAnsiTheme="minorHAnsi" w:cstheme="minorHAnsi"/>
          <w:b/>
          <w:bCs/>
          <w:color w:val="525455"/>
          <w:sz w:val="22"/>
          <w:szCs w:val="22"/>
          <w:shd w:val="clear" w:color="auto" w:fill="FFFFFF"/>
          <w:lang w:val="en-GB"/>
        </w:rPr>
        <w:t>Acceptability</w:t>
      </w:r>
      <w:r w:rsidRPr="00060505">
        <w:rPr>
          <w:rStyle w:val="eop"/>
          <w:rFonts w:asciiTheme="minorHAnsi" w:eastAsiaTheme="minorEastAsia" w:hAnsiTheme="minorHAnsi" w:cstheme="minorHAnsi"/>
          <w:b/>
          <w:bCs/>
          <w:color w:val="525455"/>
          <w:sz w:val="22"/>
          <w:szCs w:val="22"/>
        </w:rPr>
        <w:t> </w:t>
      </w:r>
    </w:p>
    <w:p w14:paraId="299F50B8" w14:textId="77777777" w:rsidR="00B012B8" w:rsidRPr="00060505" w:rsidRDefault="00B012B8" w:rsidP="005A3AAF">
      <w:pPr>
        <w:pStyle w:val="paragraph"/>
        <w:numPr>
          <w:ilvl w:val="0"/>
          <w:numId w:val="46"/>
        </w:numPr>
        <w:shd w:val="clear" w:color="auto" w:fill="FFFFFF"/>
        <w:tabs>
          <w:tab w:val="clear" w:pos="720"/>
          <w:tab w:val="num" w:pos="1080"/>
        </w:tabs>
        <w:spacing w:before="0" w:beforeAutospacing="0" w:after="0" w:afterAutospacing="0"/>
        <w:ind w:left="1080" w:firstLine="0"/>
        <w:textAlignment w:val="baseline"/>
        <w:rPr>
          <w:rFonts w:asciiTheme="minorHAnsi"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t>Thinking from your perspective as </w:t>
      </w:r>
      <w:r w:rsidRPr="00060505">
        <w:rPr>
          <w:rStyle w:val="normaltextrun"/>
          <w:rFonts w:asciiTheme="minorHAnsi" w:hAnsiTheme="minorHAnsi" w:cstheme="minorHAnsi"/>
          <w:i/>
          <w:iCs/>
          <w:color w:val="525455"/>
          <w:sz w:val="22"/>
          <w:szCs w:val="22"/>
          <w:shd w:val="clear" w:color="auto" w:fill="FFFFFF"/>
          <w:lang w:val="en-GB"/>
        </w:rPr>
        <w:t>&lt;insert position here&gt; </w:t>
      </w:r>
      <w:r w:rsidRPr="00060505">
        <w:rPr>
          <w:rStyle w:val="normaltextrun"/>
          <w:rFonts w:asciiTheme="minorHAnsi" w:hAnsiTheme="minorHAnsi" w:cstheme="minorHAnsi"/>
          <w:color w:val="525455"/>
          <w:sz w:val="22"/>
          <w:szCs w:val="22"/>
          <w:shd w:val="clear" w:color="auto" w:fill="FFFFFF"/>
          <w:lang w:val="en-GB"/>
        </w:rPr>
        <w:t>how acceptable is the Sugar Tax in Bermuda and why?</w:t>
      </w:r>
      <w:r w:rsidRPr="00060505">
        <w:rPr>
          <w:rStyle w:val="eop"/>
          <w:rFonts w:asciiTheme="minorHAnsi" w:eastAsiaTheme="minorEastAsia" w:hAnsiTheme="minorHAnsi" w:cstheme="minorHAnsi"/>
          <w:color w:val="525455"/>
          <w:sz w:val="22"/>
          <w:szCs w:val="22"/>
          <w:lang w:val="en-GB"/>
        </w:rPr>
        <w:t> </w:t>
      </w:r>
    </w:p>
    <w:p w14:paraId="7382E893" w14:textId="7DA86CF4" w:rsidR="00B012B8" w:rsidRPr="00060505" w:rsidRDefault="00B012B8" w:rsidP="005A3AAF">
      <w:pPr>
        <w:pStyle w:val="paragraph"/>
        <w:shd w:val="clear" w:color="auto" w:fill="FFFFFF"/>
        <w:spacing w:before="0" w:beforeAutospacing="0" w:after="120" w:afterAutospacing="0"/>
        <w:ind w:left="1440"/>
        <w:textAlignment w:val="baseline"/>
        <w:rPr>
          <w:rFonts w:asciiTheme="minorHAnsi" w:hAnsiTheme="minorHAnsi" w:cstheme="minorHAnsi"/>
          <w:i/>
          <w:iCs/>
          <w:color w:val="525455"/>
          <w:sz w:val="22"/>
          <w:szCs w:val="22"/>
          <w:lang w:val="en-GB"/>
        </w:rPr>
      </w:pPr>
      <w:r w:rsidRPr="00060505">
        <w:rPr>
          <w:rStyle w:val="normaltextrun"/>
          <w:rFonts w:asciiTheme="minorHAnsi" w:hAnsiTheme="minorHAnsi" w:cstheme="minorHAnsi"/>
          <w:i/>
          <w:iCs/>
          <w:color w:val="525455"/>
          <w:sz w:val="22"/>
          <w:szCs w:val="22"/>
          <w:shd w:val="clear" w:color="auto" w:fill="FFFFFF"/>
          <w:lang w:val="en-GB"/>
        </w:rPr>
        <w:t xml:space="preserve">Further probe: How acceptable is the level of the tax (75%)? The products </w:t>
      </w:r>
      <w:proofErr w:type="gramStart"/>
      <w:r w:rsidRPr="00060505">
        <w:rPr>
          <w:rStyle w:val="normaltextrun"/>
          <w:rFonts w:asciiTheme="minorHAnsi" w:hAnsiTheme="minorHAnsi" w:cstheme="minorHAnsi"/>
          <w:i/>
          <w:iCs/>
          <w:color w:val="525455"/>
          <w:sz w:val="22"/>
          <w:szCs w:val="22"/>
          <w:shd w:val="clear" w:color="auto" w:fill="FFFFFF"/>
          <w:lang w:val="en-GB"/>
        </w:rPr>
        <w:t>taxed?</w:t>
      </w:r>
      <w:proofErr w:type="gramEnd"/>
      <w:r w:rsidRPr="00060505">
        <w:rPr>
          <w:rStyle w:val="normaltextrun"/>
          <w:rFonts w:asciiTheme="minorHAnsi" w:hAnsiTheme="minorHAnsi" w:cstheme="minorHAnsi"/>
          <w:i/>
          <w:iCs/>
          <w:color w:val="525455"/>
          <w:sz w:val="22"/>
          <w:szCs w:val="22"/>
          <w:shd w:val="clear" w:color="auto" w:fill="FFFFFF"/>
          <w:lang w:val="en-GB"/>
        </w:rPr>
        <w:t xml:space="preserve"> The use of food/</w:t>
      </w:r>
      <w:proofErr w:type="spellStart"/>
      <w:r w:rsidRPr="00060505">
        <w:rPr>
          <w:rStyle w:val="normaltextrun"/>
          <w:rFonts w:asciiTheme="minorHAnsi" w:hAnsiTheme="minorHAnsi" w:cstheme="minorHAnsi"/>
          <w:i/>
          <w:iCs/>
          <w:color w:val="525455"/>
          <w:sz w:val="22"/>
          <w:szCs w:val="22"/>
          <w:shd w:val="clear" w:color="auto" w:fill="FFFFFF"/>
          <w:lang w:val="en-GB"/>
        </w:rPr>
        <w:t>bev</w:t>
      </w:r>
      <w:proofErr w:type="spellEnd"/>
      <w:r w:rsidRPr="00060505">
        <w:rPr>
          <w:rStyle w:val="normaltextrun"/>
          <w:rFonts w:asciiTheme="minorHAnsi" w:hAnsiTheme="minorHAnsi" w:cstheme="minorHAnsi"/>
          <w:i/>
          <w:iCs/>
          <w:color w:val="525455"/>
          <w:sz w:val="22"/>
          <w:szCs w:val="22"/>
          <w:shd w:val="clear" w:color="auto" w:fill="FFFFFF"/>
          <w:lang w:val="en-GB"/>
        </w:rPr>
        <w:t> taxes to address health issues (obesity, NCDs)</w:t>
      </w:r>
      <w:r w:rsidRPr="00060505">
        <w:rPr>
          <w:rStyle w:val="eop"/>
          <w:rFonts w:asciiTheme="minorHAnsi" w:eastAsiaTheme="minorEastAsia" w:hAnsiTheme="minorHAnsi" w:cstheme="minorHAnsi"/>
          <w:i/>
          <w:iCs/>
          <w:color w:val="525455"/>
          <w:sz w:val="22"/>
          <w:szCs w:val="22"/>
          <w:lang w:val="en-GB"/>
        </w:rPr>
        <w:t> </w:t>
      </w:r>
      <w:r w:rsidRPr="00060505">
        <w:rPr>
          <w:rStyle w:val="eop"/>
          <w:rFonts w:asciiTheme="minorHAnsi" w:eastAsiaTheme="minorEastAsia" w:hAnsiTheme="minorHAnsi" w:cstheme="minorHAnsi"/>
          <w:color w:val="525455"/>
          <w:sz w:val="22"/>
          <w:szCs w:val="22"/>
          <w:lang w:val="en-GB"/>
        </w:rPr>
        <w:t> </w:t>
      </w:r>
    </w:p>
    <w:p w14:paraId="002137EE" w14:textId="77777777" w:rsidR="00B012B8" w:rsidRPr="00060505" w:rsidRDefault="00B012B8" w:rsidP="00D645DD">
      <w:pPr>
        <w:pStyle w:val="paragraph"/>
        <w:numPr>
          <w:ilvl w:val="0"/>
          <w:numId w:val="47"/>
        </w:numPr>
        <w:shd w:val="clear" w:color="auto" w:fill="FFFFFF"/>
        <w:tabs>
          <w:tab w:val="clear" w:pos="720"/>
          <w:tab w:val="num" w:pos="1080"/>
        </w:tabs>
        <w:spacing w:before="0" w:beforeAutospacing="0" w:after="0" w:afterAutospacing="0"/>
        <w:ind w:left="1080" w:firstLine="0"/>
        <w:textAlignment w:val="baseline"/>
        <w:rPr>
          <w:rFonts w:asciiTheme="minorHAnsi"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t>What do you see as the benefits of this tax?</w:t>
      </w:r>
      <w:r w:rsidRPr="00060505">
        <w:rPr>
          <w:rStyle w:val="eop"/>
          <w:rFonts w:asciiTheme="minorHAnsi" w:eastAsiaTheme="minorEastAsia" w:hAnsiTheme="minorHAnsi" w:cstheme="minorHAnsi"/>
          <w:color w:val="525455"/>
          <w:sz w:val="22"/>
          <w:szCs w:val="22"/>
          <w:lang w:val="en-GB"/>
        </w:rPr>
        <w:t> </w:t>
      </w:r>
    </w:p>
    <w:p w14:paraId="547EA6FF" w14:textId="6D95800E" w:rsidR="00B012B8" w:rsidRPr="00060505" w:rsidRDefault="00B012B8" w:rsidP="005A3AAF">
      <w:pPr>
        <w:pStyle w:val="paragraph"/>
        <w:shd w:val="clear" w:color="auto" w:fill="FFFFFF"/>
        <w:spacing w:before="0" w:beforeAutospacing="0" w:after="120" w:afterAutospacing="0"/>
        <w:ind w:left="720" w:firstLine="720"/>
        <w:textAlignment w:val="baseline"/>
        <w:rPr>
          <w:rFonts w:asciiTheme="minorHAnsi" w:hAnsiTheme="minorHAnsi" w:cstheme="minorHAnsi"/>
          <w:i/>
          <w:iCs/>
          <w:color w:val="525455"/>
          <w:sz w:val="22"/>
          <w:szCs w:val="22"/>
          <w:lang w:val="en-GB"/>
        </w:rPr>
      </w:pPr>
      <w:r w:rsidRPr="00060505">
        <w:rPr>
          <w:rStyle w:val="normaltextrun"/>
          <w:rFonts w:asciiTheme="minorHAnsi" w:hAnsiTheme="minorHAnsi" w:cstheme="minorHAnsi"/>
          <w:i/>
          <w:iCs/>
          <w:color w:val="525455"/>
          <w:sz w:val="22"/>
          <w:szCs w:val="22"/>
          <w:shd w:val="clear" w:color="auto" w:fill="FFFFFF"/>
          <w:lang w:val="en-GB"/>
        </w:rPr>
        <w:t>Further probe: Are there factors that would facilitate the acceptability of this tax?</w:t>
      </w:r>
      <w:r w:rsidRPr="00060505">
        <w:rPr>
          <w:rStyle w:val="eop"/>
          <w:rFonts w:asciiTheme="minorHAnsi" w:eastAsiaTheme="minorEastAsia" w:hAnsiTheme="minorHAnsi" w:cstheme="minorHAnsi"/>
          <w:i/>
          <w:iCs/>
          <w:color w:val="525455"/>
          <w:sz w:val="22"/>
          <w:szCs w:val="22"/>
          <w:lang w:val="en-GB"/>
        </w:rPr>
        <w:t> </w:t>
      </w:r>
    </w:p>
    <w:p w14:paraId="19D959D0" w14:textId="77777777" w:rsidR="00B012B8" w:rsidRPr="00060505" w:rsidRDefault="00B012B8" w:rsidP="00D645DD">
      <w:pPr>
        <w:pStyle w:val="paragraph"/>
        <w:numPr>
          <w:ilvl w:val="0"/>
          <w:numId w:val="48"/>
        </w:numPr>
        <w:shd w:val="clear" w:color="auto" w:fill="FFFFFF"/>
        <w:tabs>
          <w:tab w:val="clear" w:pos="720"/>
          <w:tab w:val="num" w:pos="1080"/>
        </w:tabs>
        <w:spacing w:before="0" w:beforeAutospacing="0" w:after="0" w:afterAutospacing="0"/>
        <w:ind w:left="1080" w:firstLine="0"/>
        <w:textAlignment w:val="baseline"/>
        <w:rPr>
          <w:rFonts w:asciiTheme="minorHAnsi"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t> What concerns do you have about this tax? </w:t>
      </w:r>
      <w:r w:rsidRPr="00060505">
        <w:rPr>
          <w:rStyle w:val="eop"/>
          <w:rFonts w:asciiTheme="minorHAnsi" w:eastAsiaTheme="minorEastAsia" w:hAnsiTheme="minorHAnsi" w:cstheme="minorHAnsi"/>
          <w:color w:val="525455"/>
          <w:sz w:val="22"/>
          <w:szCs w:val="22"/>
          <w:lang w:val="en-GB"/>
        </w:rPr>
        <w:t> </w:t>
      </w:r>
    </w:p>
    <w:p w14:paraId="2AA744F0" w14:textId="1795D8C6" w:rsidR="00B012B8" w:rsidRPr="00060505" w:rsidRDefault="00B012B8" w:rsidP="005A3AAF">
      <w:pPr>
        <w:pStyle w:val="paragraph"/>
        <w:shd w:val="clear" w:color="auto" w:fill="FFFFFF"/>
        <w:spacing w:before="0" w:beforeAutospacing="0" w:after="120" w:afterAutospacing="0"/>
        <w:ind w:left="1440"/>
        <w:textAlignment w:val="baseline"/>
        <w:rPr>
          <w:rFonts w:asciiTheme="minorHAnsi" w:hAnsiTheme="minorHAnsi" w:cstheme="minorHAnsi"/>
          <w:i/>
          <w:iCs/>
          <w:color w:val="525455"/>
          <w:sz w:val="22"/>
          <w:szCs w:val="22"/>
          <w:lang w:val="en-GB"/>
        </w:rPr>
      </w:pPr>
      <w:r w:rsidRPr="00060505">
        <w:rPr>
          <w:rStyle w:val="normaltextrun"/>
          <w:rFonts w:asciiTheme="minorHAnsi" w:hAnsiTheme="minorHAnsi" w:cstheme="minorHAnsi"/>
          <w:i/>
          <w:iCs/>
          <w:color w:val="525455"/>
          <w:sz w:val="22"/>
          <w:szCs w:val="22"/>
          <w:shd w:val="clear" w:color="auto" w:fill="FFFFFF"/>
          <w:lang w:val="en-GB"/>
        </w:rPr>
        <w:t>Further probe: what factors inhibit the acceptability of this tax?</w:t>
      </w:r>
      <w:r w:rsidRPr="00060505">
        <w:rPr>
          <w:rStyle w:val="eop"/>
          <w:rFonts w:asciiTheme="minorHAnsi" w:eastAsiaTheme="minorEastAsia" w:hAnsiTheme="minorHAnsi" w:cstheme="minorHAnsi"/>
          <w:i/>
          <w:iCs/>
          <w:color w:val="525455"/>
          <w:sz w:val="22"/>
          <w:szCs w:val="22"/>
          <w:lang w:val="en-GB"/>
        </w:rPr>
        <w:t> </w:t>
      </w:r>
    </w:p>
    <w:p w14:paraId="6E0C7DD5" w14:textId="77777777" w:rsidR="00B012B8" w:rsidRPr="00060505" w:rsidRDefault="00B012B8" w:rsidP="00D645DD">
      <w:pPr>
        <w:pStyle w:val="paragraph"/>
        <w:numPr>
          <w:ilvl w:val="0"/>
          <w:numId w:val="49"/>
        </w:numPr>
        <w:shd w:val="clear" w:color="auto" w:fill="FFFFFF"/>
        <w:tabs>
          <w:tab w:val="clear" w:pos="720"/>
          <w:tab w:val="num" w:pos="1080"/>
        </w:tabs>
        <w:spacing w:before="0" w:beforeAutospacing="0" w:after="120" w:afterAutospacing="0"/>
        <w:ind w:left="1080" w:firstLine="0"/>
        <w:textAlignment w:val="baseline"/>
        <w:rPr>
          <w:rFonts w:asciiTheme="minorHAnsi"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t>Who is this tax good for? And perhaps not-so-good for?</w:t>
      </w:r>
      <w:r w:rsidRPr="00060505">
        <w:rPr>
          <w:rStyle w:val="eop"/>
          <w:rFonts w:asciiTheme="minorHAnsi" w:eastAsiaTheme="minorEastAsia" w:hAnsiTheme="minorHAnsi" w:cstheme="minorHAnsi"/>
          <w:color w:val="525455"/>
          <w:sz w:val="22"/>
          <w:szCs w:val="22"/>
          <w:lang w:val="en-GB"/>
        </w:rPr>
        <w:t> </w:t>
      </w:r>
    </w:p>
    <w:p w14:paraId="70443BA1" w14:textId="77777777" w:rsidR="00B012B8" w:rsidRPr="00060505" w:rsidRDefault="00B012B8" w:rsidP="005A3AAF">
      <w:pPr>
        <w:pStyle w:val="paragraph"/>
        <w:shd w:val="clear" w:color="auto" w:fill="FFFFFF"/>
        <w:spacing w:before="0" w:beforeAutospacing="0" w:after="120" w:afterAutospacing="0"/>
        <w:ind w:left="360"/>
        <w:textAlignment w:val="baseline"/>
        <w:rPr>
          <w:rFonts w:asciiTheme="minorHAnsi" w:hAnsiTheme="minorHAnsi" w:cstheme="minorHAnsi"/>
          <w:b/>
          <w:bCs/>
          <w:color w:val="525455"/>
          <w:sz w:val="22"/>
          <w:szCs w:val="22"/>
        </w:rPr>
      </w:pPr>
      <w:r w:rsidRPr="00060505">
        <w:rPr>
          <w:rStyle w:val="normaltextrun"/>
          <w:rFonts w:asciiTheme="minorHAnsi" w:hAnsiTheme="minorHAnsi" w:cstheme="minorHAnsi"/>
          <w:b/>
          <w:bCs/>
          <w:color w:val="525455"/>
          <w:sz w:val="22"/>
          <w:szCs w:val="22"/>
          <w:shd w:val="clear" w:color="auto" w:fill="FFFFFF"/>
          <w:lang w:val="en-GB"/>
        </w:rPr>
        <w:t>Impact</w:t>
      </w:r>
      <w:r w:rsidRPr="00060505">
        <w:rPr>
          <w:rStyle w:val="eop"/>
          <w:rFonts w:asciiTheme="minorHAnsi" w:eastAsiaTheme="minorEastAsia" w:hAnsiTheme="minorHAnsi" w:cstheme="minorHAnsi"/>
          <w:b/>
          <w:bCs/>
          <w:color w:val="525455"/>
          <w:sz w:val="22"/>
          <w:szCs w:val="22"/>
        </w:rPr>
        <w:t> </w:t>
      </w:r>
    </w:p>
    <w:p w14:paraId="04B07505" w14:textId="77777777" w:rsidR="00B012B8" w:rsidRPr="00060505" w:rsidRDefault="00B012B8" w:rsidP="00D645DD">
      <w:pPr>
        <w:pStyle w:val="paragraph"/>
        <w:numPr>
          <w:ilvl w:val="0"/>
          <w:numId w:val="50"/>
        </w:numPr>
        <w:shd w:val="clear" w:color="auto" w:fill="FFFFFF"/>
        <w:tabs>
          <w:tab w:val="clear" w:pos="720"/>
          <w:tab w:val="num" w:pos="1080"/>
        </w:tabs>
        <w:spacing w:before="0" w:beforeAutospacing="0" w:after="0" w:afterAutospacing="0"/>
        <w:ind w:left="1080" w:firstLine="0"/>
        <w:textAlignment w:val="baseline"/>
        <w:rPr>
          <w:rFonts w:asciiTheme="minorHAnsi"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t>It is now one year on from the implementation of the full Sugar Tax – In your opinion, what has been the impact(s) of this tax? </w:t>
      </w:r>
      <w:r w:rsidRPr="00060505">
        <w:rPr>
          <w:rStyle w:val="eop"/>
          <w:rFonts w:asciiTheme="minorHAnsi" w:eastAsiaTheme="minorEastAsia" w:hAnsiTheme="minorHAnsi" w:cstheme="minorHAnsi"/>
          <w:color w:val="525455"/>
          <w:sz w:val="22"/>
          <w:szCs w:val="22"/>
          <w:lang w:val="en-GB"/>
        </w:rPr>
        <w:t> </w:t>
      </w:r>
    </w:p>
    <w:p w14:paraId="0085F917" w14:textId="77777777" w:rsidR="00B012B8" w:rsidRPr="00060505" w:rsidRDefault="00B012B8" w:rsidP="005A3AAF">
      <w:pPr>
        <w:pStyle w:val="paragraph"/>
        <w:shd w:val="clear" w:color="auto" w:fill="FFFFFF"/>
        <w:spacing w:before="0" w:beforeAutospacing="0" w:after="120" w:afterAutospacing="0"/>
        <w:ind w:left="720" w:firstLine="720"/>
        <w:textAlignment w:val="baseline"/>
        <w:rPr>
          <w:rFonts w:asciiTheme="minorHAnsi" w:hAnsiTheme="minorHAnsi" w:cstheme="minorHAnsi"/>
          <w:i/>
          <w:iCs/>
          <w:color w:val="525455"/>
          <w:sz w:val="22"/>
          <w:szCs w:val="22"/>
          <w:lang w:val="en-GB"/>
        </w:rPr>
      </w:pPr>
      <w:r w:rsidRPr="00060505">
        <w:rPr>
          <w:rStyle w:val="normaltextrun"/>
          <w:rFonts w:asciiTheme="minorHAnsi" w:hAnsiTheme="minorHAnsi" w:cstheme="minorHAnsi"/>
          <w:i/>
          <w:iCs/>
          <w:color w:val="525455"/>
          <w:sz w:val="22"/>
          <w:szCs w:val="22"/>
          <w:shd w:val="clear" w:color="auto" w:fill="FFFFFF"/>
          <w:lang w:val="en-GB"/>
        </w:rPr>
        <w:t>Prompts: changes in prices, availability of SSB/sugary foods, consumption, health</w:t>
      </w:r>
      <w:r w:rsidRPr="00060505">
        <w:rPr>
          <w:rStyle w:val="eop"/>
          <w:rFonts w:asciiTheme="minorHAnsi" w:eastAsiaTheme="minorEastAsia" w:hAnsiTheme="minorHAnsi" w:cstheme="minorHAnsi"/>
          <w:i/>
          <w:iCs/>
          <w:color w:val="525455"/>
          <w:sz w:val="22"/>
          <w:szCs w:val="22"/>
          <w:lang w:val="en-GB"/>
        </w:rPr>
        <w:t> </w:t>
      </w:r>
    </w:p>
    <w:p w14:paraId="70EC33C3" w14:textId="77777777" w:rsidR="00B012B8" w:rsidRPr="00060505" w:rsidRDefault="00B012B8" w:rsidP="005A3AAF">
      <w:pPr>
        <w:pStyle w:val="paragraph"/>
        <w:shd w:val="clear" w:color="auto" w:fill="FFFFFF"/>
        <w:spacing w:before="0" w:beforeAutospacing="0" w:after="120" w:afterAutospacing="0"/>
        <w:ind w:left="360"/>
        <w:textAlignment w:val="baseline"/>
        <w:rPr>
          <w:rFonts w:asciiTheme="minorHAnsi" w:hAnsiTheme="minorHAnsi" w:cstheme="minorHAnsi"/>
          <w:b/>
          <w:bCs/>
          <w:color w:val="525455"/>
          <w:sz w:val="22"/>
          <w:szCs w:val="22"/>
        </w:rPr>
      </w:pPr>
      <w:r w:rsidRPr="00060505">
        <w:rPr>
          <w:rStyle w:val="normaltextrun"/>
          <w:rFonts w:asciiTheme="minorHAnsi" w:hAnsiTheme="minorHAnsi" w:cstheme="minorHAnsi"/>
          <w:b/>
          <w:bCs/>
          <w:color w:val="525455"/>
          <w:sz w:val="22"/>
          <w:szCs w:val="22"/>
          <w:shd w:val="clear" w:color="auto" w:fill="FFFFFF"/>
          <w:lang w:val="en-GB"/>
        </w:rPr>
        <w:t>Closing</w:t>
      </w:r>
      <w:r w:rsidRPr="00060505">
        <w:rPr>
          <w:rStyle w:val="eop"/>
          <w:rFonts w:asciiTheme="minorHAnsi" w:eastAsiaTheme="minorEastAsia" w:hAnsiTheme="minorHAnsi" w:cstheme="minorHAnsi"/>
          <w:b/>
          <w:bCs/>
          <w:color w:val="525455"/>
          <w:sz w:val="22"/>
          <w:szCs w:val="22"/>
        </w:rPr>
        <w:t> </w:t>
      </w:r>
    </w:p>
    <w:p w14:paraId="53CA00BB" w14:textId="0E9534DA" w:rsidR="00B012B8" w:rsidRPr="00060505" w:rsidRDefault="00B012B8" w:rsidP="00D645DD">
      <w:pPr>
        <w:pStyle w:val="paragraph"/>
        <w:numPr>
          <w:ilvl w:val="0"/>
          <w:numId w:val="51"/>
        </w:numPr>
        <w:shd w:val="clear" w:color="auto" w:fill="FFFFFF"/>
        <w:tabs>
          <w:tab w:val="clear" w:pos="720"/>
          <w:tab w:val="num" w:pos="1080"/>
        </w:tabs>
        <w:spacing w:before="0" w:beforeAutospacing="0" w:after="120" w:afterAutospacing="0"/>
        <w:ind w:left="1080" w:firstLine="0"/>
        <w:textAlignment w:val="baseline"/>
        <w:rPr>
          <w:rFonts w:asciiTheme="minorHAnsi"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lastRenderedPageBreak/>
        <w:t>Are there any other points that you would like to raise regarding the sugar tax in Bermuda?</w:t>
      </w:r>
      <w:r w:rsidRPr="00060505">
        <w:rPr>
          <w:rStyle w:val="eop"/>
          <w:rFonts w:asciiTheme="minorHAnsi" w:eastAsiaTheme="minorEastAsia" w:hAnsiTheme="minorHAnsi" w:cstheme="minorHAnsi"/>
          <w:color w:val="525455"/>
          <w:sz w:val="22"/>
          <w:szCs w:val="22"/>
          <w:lang w:val="en-GB"/>
        </w:rPr>
        <w:t> </w:t>
      </w:r>
    </w:p>
    <w:p w14:paraId="5E94D5CA" w14:textId="6B768A1F" w:rsidR="005A3AAF" w:rsidRPr="00060505" w:rsidRDefault="00B012B8" w:rsidP="00D645DD">
      <w:pPr>
        <w:pStyle w:val="paragraph"/>
        <w:numPr>
          <w:ilvl w:val="0"/>
          <w:numId w:val="52"/>
        </w:numPr>
        <w:shd w:val="clear" w:color="auto" w:fill="FFFFFF"/>
        <w:tabs>
          <w:tab w:val="clear" w:pos="720"/>
          <w:tab w:val="num" w:pos="1080"/>
        </w:tabs>
        <w:spacing w:before="0" w:beforeAutospacing="0" w:after="120" w:afterAutospacing="0"/>
        <w:ind w:left="1080" w:firstLine="0"/>
        <w:textAlignment w:val="baseline"/>
        <w:rPr>
          <w:rStyle w:val="eop"/>
          <w:rFonts w:asciiTheme="minorHAnsi" w:eastAsiaTheme="minorEastAsia" w:hAnsiTheme="minorHAnsi" w:cstheme="minorHAnsi"/>
          <w:color w:val="525455"/>
          <w:sz w:val="22"/>
          <w:szCs w:val="22"/>
          <w:lang w:val="en-GB"/>
        </w:rPr>
      </w:pPr>
      <w:r w:rsidRPr="00060505">
        <w:rPr>
          <w:rStyle w:val="normaltextrun"/>
          <w:rFonts w:asciiTheme="minorHAnsi" w:hAnsiTheme="minorHAnsi" w:cstheme="minorHAnsi"/>
          <w:color w:val="525455"/>
          <w:sz w:val="22"/>
          <w:szCs w:val="22"/>
          <w:shd w:val="clear" w:color="auto" w:fill="FFFFFF"/>
          <w:lang w:val="en-GB"/>
        </w:rPr>
        <w:t> Can you suggest other key stakeholders we should speak with?</w:t>
      </w:r>
      <w:r w:rsidRPr="00060505">
        <w:rPr>
          <w:rStyle w:val="eop"/>
          <w:rFonts w:asciiTheme="minorHAnsi" w:eastAsiaTheme="minorEastAsia" w:hAnsiTheme="minorHAnsi" w:cstheme="minorHAnsi"/>
          <w:color w:val="525455"/>
          <w:sz w:val="22"/>
          <w:szCs w:val="22"/>
          <w:lang w:val="en-GB"/>
        </w:rPr>
        <w:t> </w:t>
      </w:r>
    </w:p>
    <w:p w14:paraId="3D9DA599" w14:textId="77777777" w:rsidR="0074680C" w:rsidRPr="00060505" w:rsidRDefault="0074680C" w:rsidP="0074680C">
      <w:pPr>
        <w:pStyle w:val="paragraph"/>
        <w:shd w:val="clear" w:color="auto" w:fill="FFFFFF"/>
        <w:spacing w:before="0" w:beforeAutospacing="0" w:after="120" w:afterAutospacing="0"/>
        <w:ind w:left="1080"/>
        <w:textAlignment w:val="baseline"/>
        <w:rPr>
          <w:rStyle w:val="eop"/>
          <w:rFonts w:asciiTheme="minorHAnsi" w:eastAsiaTheme="minorEastAsia" w:hAnsiTheme="minorHAnsi" w:cstheme="minorHAnsi"/>
          <w:color w:val="525455"/>
          <w:sz w:val="22"/>
          <w:szCs w:val="22"/>
          <w:lang w:val="en-GB"/>
        </w:rPr>
      </w:pPr>
    </w:p>
    <w:p w14:paraId="27FDD442" w14:textId="77777777" w:rsidR="004A1366" w:rsidRPr="00060505" w:rsidRDefault="004A1366" w:rsidP="004A1366">
      <w:pPr>
        <w:pStyle w:val="Heading2"/>
        <w:numPr>
          <w:ilvl w:val="0"/>
          <w:numId w:val="53"/>
        </w:numPr>
        <w:rPr>
          <w:rFonts w:eastAsia="Times New Roman"/>
          <w:shd w:val="clear" w:color="auto" w:fill="FFFFFF"/>
          <w:lang w:eastAsia="es-MX"/>
        </w:rPr>
      </w:pPr>
      <w:r w:rsidRPr="00060505">
        <w:rPr>
          <w:rFonts w:eastAsia="Times New Roman"/>
          <w:shd w:val="clear" w:color="auto" w:fill="FFFFFF"/>
          <w:lang w:eastAsia="es-MX"/>
        </w:rPr>
        <w:t>Standards for Reporting Qualitative Research</w:t>
      </w:r>
    </w:p>
    <w:p w14:paraId="7546C1D5" w14:textId="3686FF37" w:rsidR="000460F2" w:rsidRPr="00060505" w:rsidRDefault="000460F2" w:rsidP="000460F2">
      <w:pPr>
        <w:rPr>
          <w:lang w:eastAsia="es-MX"/>
        </w:rPr>
      </w:pPr>
    </w:p>
    <w:tbl>
      <w:tblPr>
        <w:tblW w:w="9900" w:type="dxa"/>
        <w:tblInd w:w="93" w:type="dxa"/>
        <w:tblLook w:val="04A0" w:firstRow="1" w:lastRow="0" w:firstColumn="1" w:lastColumn="0" w:noHBand="0" w:noVBand="1"/>
      </w:tblPr>
      <w:tblGrid>
        <w:gridCol w:w="520"/>
        <w:gridCol w:w="7640"/>
        <w:gridCol w:w="1740"/>
      </w:tblGrid>
      <w:tr w:rsidR="000460F2" w:rsidRPr="00060505" w14:paraId="3CD22A29" w14:textId="77777777" w:rsidTr="00494A01">
        <w:trPr>
          <w:trHeight w:val="375"/>
        </w:trPr>
        <w:tc>
          <w:tcPr>
            <w:tcW w:w="520" w:type="dxa"/>
            <w:tcBorders>
              <w:top w:val="nil"/>
              <w:left w:val="nil"/>
              <w:bottom w:val="nil"/>
              <w:right w:val="nil"/>
            </w:tcBorders>
            <w:shd w:val="clear" w:color="auto" w:fill="auto"/>
            <w:noWrap/>
            <w:vAlign w:val="bottom"/>
            <w:hideMark/>
          </w:tcPr>
          <w:p w14:paraId="4EFF5645" w14:textId="77777777" w:rsidR="000460F2" w:rsidRPr="00060505" w:rsidRDefault="000460F2" w:rsidP="00494A01">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349D7919" w14:textId="77777777" w:rsidR="000460F2" w:rsidRPr="00060505" w:rsidRDefault="000460F2" w:rsidP="00494A01">
            <w:pPr>
              <w:spacing w:after="0" w:line="240" w:lineRule="auto"/>
              <w:rPr>
                <w:rFonts w:ascii="Calibri" w:eastAsia="Times New Roman" w:hAnsi="Calibri" w:cs="Times New Roman"/>
                <w:b/>
                <w:bCs/>
                <w:color w:val="000000"/>
                <w:sz w:val="28"/>
                <w:szCs w:val="28"/>
              </w:rPr>
            </w:pPr>
            <w:r w:rsidRPr="00060505">
              <w:rPr>
                <w:rFonts w:ascii="Calibri" w:eastAsia="Times New Roman" w:hAnsi="Calibri" w:cs="Times New Roman"/>
                <w:b/>
                <w:bCs/>
                <w:color w:val="000000"/>
                <w:sz w:val="28"/>
                <w:szCs w:val="28"/>
              </w:rPr>
              <w:t>Standards for Reporting Qualitative Research (SRQR)*</w:t>
            </w:r>
          </w:p>
        </w:tc>
        <w:tc>
          <w:tcPr>
            <w:tcW w:w="1740" w:type="dxa"/>
            <w:tcBorders>
              <w:top w:val="nil"/>
              <w:left w:val="nil"/>
              <w:bottom w:val="nil"/>
              <w:right w:val="nil"/>
            </w:tcBorders>
            <w:shd w:val="clear" w:color="auto" w:fill="auto"/>
            <w:noWrap/>
            <w:vAlign w:val="bottom"/>
            <w:hideMark/>
          </w:tcPr>
          <w:p w14:paraId="183B7A5E" w14:textId="77777777" w:rsidR="000460F2" w:rsidRPr="00060505" w:rsidRDefault="000460F2" w:rsidP="00494A01">
            <w:pPr>
              <w:spacing w:after="0" w:line="240" w:lineRule="auto"/>
              <w:rPr>
                <w:rFonts w:ascii="Calibri" w:eastAsia="Times New Roman" w:hAnsi="Calibri" w:cs="Times New Roman"/>
                <w:color w:val="000000"/>
              </w:rPr>
            </w:pPr>
          </w:p>
        </w:tc>
      </w:tr>
      <w:tr w:rsidR="000460F2" w:rsidRPr="00060505" w14:paraId="1ADD71EA" w14:textId="77777777" w:rsidTr="00494A01">
        <w:trPr>
          <w:trHeight w:val="300"/>
        </w:trPr>
        <w:tc>
          <w:tcPr>
            <w:tcW w:w="520" w:type="dxa"/>
            <w:tcBorders>
              <w:top w:val="nil"/>
              <w:left w:val="nil"/>
              <w:bottom w:val="nil"/>
              <w:right w:val="nil"/>
            </w:tcBorders>
            <w:shd w:val="clear" w:color="auto" w:fill="auto"/>
            <w:noWrap/>
            <w:vAlign w:val="bottom"/>
            <w:hideMark/>
          </w:tcPr>
          <w:p w14:paraId="65A841B5" w14:textId="77777777" w:rsidR="000460F2" w:rsidRPr="00060505" w:rsidRDefault="000460F2" w:rsidP="00494A01">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7BDD6074" w14:textId="77777777" w:rsidR="000460F2" w:rsidRPr="00060505" w:rsidRDefault="00000000" w:rsidP="00494A01">
            <w:pPr>
              <w:spacing w:after="0" w:line="240" w:lineRule="auto"/>
              <w:rPr>
                <w:rFonts w:ascii="Calibri" w:eastAsia="Times New Roman" w:hAnsi="Calibri" w:cs="Times New Roman"/>
                <w:color w:val="0000FF"/>
                <w:u w:val="single"/>
              </w:rPr>
            </w:pPr>
            <w:hyperlink r:id="rId8" w:history="1">
              <w:r w:rsidR="000460F2" w:rsidRPr="00060505">
                <w:rPr>
                  <w:rFonts w:ascii="Calibri" w:eastAsia="Times New Roman" w:hAnsi="Calibri" w:cs="Times New Roman"/>
                  <w:color w:val="0000FF"/>
                  <w:u w:val="single"/>
                </w:rPr>
                <w:t>http://www.equator-network.org/reporting-guidelines/srqr/</w:t>
              </w:r>
            </w:hyperlink>
          </w:p>
          <w:p w14:paraId="47910507" w14:textId="77777777" w:rsidR="00EB419B" w:rsidRPr="00060505" w:rsidRDefault="00EB419B" w:rsidP="00494A01">
            <w:pPr>
              <w:spacing w:after="0" w:line="240" w:lineRule="auto"/>
              <w:rPr>
                <w:rFonts w:ascii="Calibri" w:eastAsia="Times New Roman" w:hAnsi="Calibri" w:cs="Times New Roman"/>
                <w:color w:val="0000FF"/>
                <w:u w:val="single"/>
              </w:rPr>
            </w:pPr>
          </w:p>
          <w:p w14:paraId="02ED9C4B" w14:textId="76CA3CF2" w:rsidR="00EB419B" w:rsidRPr="00060505" w:rsidRDefault="00EB419B" w:rsidP="00494A01">
            <w:pPr>
              <w:spacing w:after="0" w:line="240" w:lineRule="auto"/>
              <w:rPr>
                <w:rFonts w:ascii="Calibri" w:eastAsia="Times New Roman" w:hAnsi="Calibri" w:cs="Times New Roman"/>
                <w:color w:val="0000FF"/>
                <w:u w:val="single"/>
              </w:rPr>
            </w:pPr>
          </w:p>
        </w:tc>
        <w:tc>
          <w:tcPr>
            <w:tcW w:w="1740" w:type="dxa"/>
            <w:tcBorders>
              <w:top w:val="nil"/>
              <w:left w:val="nil"/>
              <w:bottom w:val="nil"/>
              <w:right w:val="nil"/>
            </w:tcBorders>
            <w:shd w:val="clear" w:color="auto" w:fill="auto"/>
            <w:noWrap/>
            <w:vAlign w:val="bottom"/>
            <w:hideMark/>
          </w:tcPr>
          <w:p w14:paraId="70918D0F" w14:textId="77777777" w:rsidR="000460F2" w:rsidRPr="00060505" w:rsidRDefault="000460F2" w:rsidP="00494A01">
            <w:pPr>
              <w:spacing w:after="0" w:line="240" w:lineRule="auto"/>
              <w:rPr>
                <w:rFonts w:ascii="Calibri" w:eastAsia="Times New Roman" w:hAnsi="Calibri" w:cs="Times New Roman"/>
                <w:color w:val="000000"/>
              </w:rPr>
            </w:pPr>
          </w:p>
        </w:tc>
      </w:tr>
      <w:tr w:rsidR="00327D0C" w:rsidRPr="00060505" w14:paraId="381A6B27" w14:textId="77777777" w:rsidTr="00494A01">
        <w:trPr>
          <w:trHeight w:val="300"/>
        </w:trPr>
        <w:tc>
          <w:tcPr>
            <w:tcW w:w="520" w:type="dxa"/>
            <w:tcBorders>
              <w:top w:val="nil"/>
              <w:left w:val="nil"/>
              <w:bottom w:val="nil"/>
              <w:right w:val="nil"/>
            </w:tcBorders>
            <w:shd w:val="clear" w:color="auto" w:fill="auto"/>
            <w:noWrap/>
            <w:vAlign w:val="bottom"/>
          </w:tcPr>
          <w:p w14:paraId="1CE257D5" w14:textId="77777777" w:rsidR="00327D0C" w:rsidRPr="00060505" w:rsidRDefault="00327D0C" w:rsidP="00494A01">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tcPr>
          <w:p w14:paraId="325039A2" w14:textId="77777777" w:rsidR="00327D0C" w:rsidRPr="00060505" w:rsidRDefault="00327D0C" w:rsidP="00494A01">
            <w:pPr>
              <w:spacing w:after="0" w:line="240" w:lineRule="auto"/>
            </w:pPr>
          </w:p>
        </w:tc>
        <w:tc>
          <w:tcPr>
            <w:tcW w:w="1740" w:type="dxa"/>
            <w:tcBorders>
              <w:top w:val="nil"/>
              <w:left w:val="nil"/>
              <w:bottom w:val="nil"/>
              <w:right w:val="nil"/>
            </w:tcBorders>
            <w:shd w:val="clear" w:color="auto" w:fill="auto"/>
            <w:noWrap/>
            <w:vAlign w:val="bottom"/>
          </w:tcPr>
          <w:p w14:paraId="4ABFB89E" w14:textId="77777777" w:rsidR="00327D0C" w:rsidRPr="00060505" w:rsidRDefault="00327D0C" w:rsidP="00494A01">
            <w:pPr>
              <w:spacing w:after="0" w:line="240" w:lineRule="auto"/>
              <w:rPr>
                <w:rFonts w:ascii="Calibri" w:eastAsia="Times New Roman" w:hAnsi="Calibri" w:cs="Times New Roman"/>
                <w:color w:val="000000"/>
              </w:rPr>
            </w:pPr>
          </w:p>
        </w:tc>
      </w:tr>
      <w:tr w:rsidR="000460F2" w:rsidRPr="00060505" w14:paraId="5B077727" w14:textId="77777777" w:rsidTr="00494A01">
        <w:trPr>
          <w:trHeight w:val="375"/>
        </w:trPr>
        <w:tc>
          <w:tcPr>
            <w:tcW w:w="520" w:type="dxa"/>
            <w:tcBorders>
              <w:top w:val="nil"/>
              <w:left w:val="nil"/>
              <w:bottom w:val="nil"/>
              <w:right w:val="nil"/>
            </w:tcBorders>
            <w:shd w:val="clear" w:color="auto" w:fill="auto"/>
            <w:noWrap/>
            <w:vAlign w:val="bottom"/>
            <w:hideMark/>
          </w:tcPr>
          <w:p w14:paraId="3C67D2FC" w14:textId="77777777" w:rsidR="000460F2" w:rsidRPr="00060505" w:rsidRDefault="000460F2" w:rsidP="00494A01">
            <w:pPr>
              <w:spacing w:after="0" w:line="240" w:lineRule="auto"/>
              <w:rPr>
                <w:rFonts w:eastAsia="Times New Roman" w:cstheme="minorHAnsi"/>
                <w:b/>
                <w:bCs/>
                <w:color w:val="000000"/>
                <w:sz w:val="20"/>
                <w:szCs w:val="20"/>
              </w:rPr>
            </w:pPr>
          </w:p>
        </w:tc>
        <w:tc>
          <w:tcPr>
            <w:tcW w:w="7640" w:type="dxa"/>
            <w:tcBorders>
              <w:top w:val="nil"/>
              <w:left w:val="nil"/>
              <w:bottom w:val="nil"/>
              <w:right w:val="nil"/>
            </w:tcBorders>
            <w:shd w:val="clear" w:color="auto" w:fill="auto"/>
            <w:vAlign w:val="bottom"/>
            <w:hideMark/>
          </w:tcPr>
          <w:p w14:paraId="776E0701" w14:textId="625F82DE" w:rsidR="000460F2" w:rsidRPr="00060505" w:rsidRDefault="00327D0C" w:rsidP="00494A01">
            <w:pPr>
              <w:spacing w:after="0" w:line="240" w:lineRule="auto"/>
              <w:rPr>
                <w:rFonts w:eastAsia="Times New Roman" w:cstheme="minorHAnsi"/>
                <w:b/>
                <w:bCs/>
                <w:color w:val="000000"/>
                <w:sz w:val="20"/>
                <w:szCs w:val="20"/>
              </w:rPr>
            </w:pPr>
            <w:r w:rsidRPr="00060505">
              <w:rPr>
                <w:rFonts w:eastAsia="Times New Roman" w:cstheme="minorHAnsi"/>
                <w:b/>
                <w:bCs/>
                <w:color w:val="000000"/>
                <w:sz w:val="20"/>
                <w:szCs w:val="20"/>
              </w:rPr>
              <w:t xml:space="preserve">Table </w:t>
            </w:r>
            <w:r w:rsidR="00A52C09" w:rsidRPr="00060505">
              <w:rPr>
                <w:rFonts w:eastAsia="Times New Roman" w:cstheme="minorHAnsi"/>
                <w:b/>
                <w:bCs/>
                <w:color w:val="000000"/>
                <w:sz w:val="20"/>
                <w:szCs w:val="20"/>
              </w:rPr>
              <w:t>S</w:t>
            </w:r>
            <w:r w:rsidRPr="00060505">
              <w:rPr>
                <w:rFonts w:eastAsia="Times New Roman" w:cstheme="minorHAnsi"/>
                <w:b/>
                <w:bCs/>
                <w:color w:val="000000"/>
                <w:sz w:val="20"/>
                <w:szCs w:val="20"/>
              </w:rPr>
              <w:t>1. Standards for Reporting Qualitative Research</w:t>
            </w:r>
          </w:p>
          <w:p w14:paraId="7615D121" w14:textId="640A3A5E" w:rsidR="00A52C09" w:rsidRPr="00060505" w:rsidRDefault="00A52C09" w:rsidP="00494A01">
            <w:pPr>
              <w:spacing w:after="0" w:line="240" w:lineRule="auto"/>
              <w:rPr>
                <w:rFonts w:eastAsia="Times New Roman" w:cstheme="minorHAnsi"/>
                <w:b/>
                <w:bCs/>
                <w:color w:val="000000"/>
                <w:sz w:val="20"/>
                <w:szCs w:val="20"/>
              </w:rPr>
            </w:pPr>
          </w:p>
        </w:tc>
        <w:tc>
          <w:tcPr>
            <w:tcW w:w="1740" w:type="dxa"/>
            <w:tcBorders>
              <w:top w:val="nil"/>
              <w:left w:val="nil"/>
              <w:bottom w:val="nil"/>
              <w:right w:val="nil"/>
            </w:tcBorders>
            <w:shd w:val="clear" w:color="auto" w:fill="auto"/>
            <w:noWrap/>
            <w:vAlign w:val="bottom"/>
            <w:hideMark/>
          </w:tcPr>
          <w:p w14:paraId="3E04D90C" w14:textId="1FB0955E" w:rsidR="000460F2" w:rsidRPr="00060505" w:rsidRDefault="000460F2" w:rsidP="00494A01">
            <w:pPr>
              <w:spacing w:after="0" w:line="240" w:lineRule="auto"/>
              <w:rPr>
                <w:rFonts w:eastAsia="Times New Roman" w:cstheme="minorHAnsi"/>
                <w:b/>
                <w:bCs/>
                <w:color w:val="000000"/>
                <w:sz w:val="20"/>
                <w:szCs w:val="20"/>
              </w:rPr>
            </w:pPr>
          </w:p>
        </w:tc>
      </w:tr>
      <w:tr w:rsidR="000460F2" w:rsidRPr="00060505" w14:paraId="328290A6" w14:textId="77777777" w:rsidTr="00494A01">
        <w:trPr>
          <w:trHeight w:val="300"/>
        </w:trPr>
        <w:tc>
          <w:tcPr>
            <w:tcW w:w="8160" w:type="dxa"/>
            <w:gridSpan w:val="2"/>
            <w:tcBorders>
              <w:top w:val="nil"/>
              <w:left w:val="nil"/>
              <w:bottom w:val="nil"/>
              <w:right w:val="nil"/>
            </w:tcBorders>
            <w:shd w:val="clear" w:color="auto" w:fill="auto"/>
            <w:noWrap/>
            <w:vAlign w:val="bottom"/>
            <w:hideMark/>
          </w:tcPr>
          <w:p w14:paraId="4872EC2F" w14:textId="77777777" w:rsidR="000460F2" w:rsidRPr="00060505" w:rsidRDefault="000460F2" w:rsidP="00494A01">
            <w:pPr>
              <w:spacing w:after="0" w:line="240" w:lineRule="auto"/>
              <w:rPr>
                <w:rFonts w:eastAsia="Times New Roman" w:cstheme="minorHAnsi"/>
                <w:b/>
                <w:bCs/>
                <w:color w:val="000000"/>
                <w:sz w:val="20"/>
                <w:szCs w:val="20"/>
              </w:rPr>
            </w:pPr>
            <w:r w:rsidRPr="00060505">
              <w:rPr>
                <w:rFonts w:eastAsia="Times New Roman" w:cstheme="minorHAnsi"/>
                <w:b/>
                <w:bCs/>
                <w:color w:val="000000"/>
                <w:sz w:val="20"/>
                <w:szCs w:val="20"/>
              </w:rPr>
              <w:t>Title and abstract</w:t>
            </w:r>
          </w:p>
        </w:tc>
        <w:tc>
          <w:tcPr>
            <w:tcW w:w="1740" w:type="dxa"/>
            <w:tcBorders>
              <w:top w:val="nil"/>
              <w:left w:val="nil"/>
              <w:bottom w:val="nil"/>
              <w:right w:val="nil"/>
            </w:tcBorders>
            <w:shd w:val="clear" w:color="auto" w:fill="auto"/>
            <w:noWrap/>
            <w:vAlign w:val="bottom"/>
            <w:hideMark/>
          </w:tcPr>
          <w:p w14:paraId="7BDB98D1" w14:textId="040D8190" w:rsidR="000460F2" w:rsidRPr="00060505" w:rsidRDefault="00327D0C" w:rsidP="00494A01">
            <w:pPr>
              <w:spacing w:after="0" w:line="240" w:lineRule="auto"/>
              <w:rPr>
                <w:rFonts w:eastAsia="Times New Roman" w:cstheme="minorHAnsi"/>
                <w:color w:val="000000"/>
                <w:sz w:val="20"/>
                <w:szCs w:val="20"/>
              </w:rPr>
            </w:pPr>
            <w:r w:rsidRPr="00060505">
              <w:rPr>
                <w:rFonts w:eastAsia="Times New Roman" w:cstheme="minorHAnsi"/>
                <w:b/>
                <w:bCs/>
                <w:color w:val="000000"/>
                <w:sz w:val="20"/>
                <w:szCs w:val="20"/>
              </w:rPr>
              <w:t>Page/line no(s).</w:t>
            </w:r>
          </w:p>
        </w:tc>
      </w:tr>
      <w:tr w:rsidR="000460F2" w:rsidRPr="00060505" w14:paraId="165C2C26" w14:textId="77777777" w:rsidTr="00494A01">
        <w:trPr>
          <w:trHeight w:val="1200"/>
        </w:trPr>
        <w:tc>
          <w:tcPr>
            <w:tcW w:w="520" w:type="dxa"/>
            <w:tcBorders>
              <w:top w:val="nil"/>
              <w:left w:val="nil"/>
              <w:bottom w:val="nil"/>
              <w:right w:val="nil"/>
            </w:tcBorders>
            <w:shd w:val="clear" w:color="auto" w:fill="auto"/>
            <w:noWrap/>
            <w:vAlign w:val="bottom"/>
            <w:hideMark/>
          </w:tcPr>
          <w:p w14:paraId="55F3FA8F" w14:textId="77777777" w:rsidR="000460F2" w:rsidRPr="00060505" w:rsidRDefault="000460F2" w:rsidP="00494A01">
            <w:pPr>
              <w:spacing w:after="0" w:line="240" w:lineRule="auto"/>
              <w:rPr>
                <w:rFonts w:eastAsia="Times New Roman" w:cstheme="minorHAnsi"/>
                <w:b/>
                <w:bCs/>
                <w:color w:val="000000"/>
                <w:sz w:val="20"/>
                <w:szCs w:val="2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E01A04" w14:textId="77777777" w:rsidR="000460F2" w:rsidRPr="00060505" w:rsidRDefault="000460F2" w:rsidP="00494A01">
            <w:pPr>
              <w:spacing w:after="0" w:line="240" w:lineRule="auto"/>
              <w:rPr>
                <w:rFonts w:eastAsia="Times New Roman" w:cstheme="minorHAnsi"/>
                <w:color w:val="000000"/>
                <w:sz w:val="20"/>
                <w:szCs w:val="20"/>
              </w:rPr>
            </w:pPr>
            <w:r w:rsidRPr="00060505">
              <w:rPr>
                <w:rFonts w:eastAsia="Times New Roman" w:cstheme="minorHAnsi"/>
                <w:b/>
                <w:bCs/>
                <w:color w:val="000000"/>
                <w:sz w:val="20"/>
                <w:szCs w:val="20"/>
              </w:rPr>
              <w:t>Title</w:t>
            </w:r>
            <w:r w:rsidRPr="00060505">
              <w:rPr>
                <w:rFonts w:eastAsia="Times New Roman" w:cstheme="minorHAnsi"/>
                <w:color w:val="000000"/>
                <w:sz w:val="20"/>
                <w:szCs w:val="2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F52CBAB" w14:textId="77777777" w:rsidR="000460F2" w:rsidRPr="00060505" w:rsidRDefault="000460F2" w:rsidP="00494A01">
            <w:pPr>
              <w:spacing w:after="0" w:line="240" w:lineRule="auto"/>
              <w:rPr>
                <w:rFonts w:eastAsia="Times New Roman" w:cstheme="minorHAnsi"/>
                <w:color w:val="000000"/>
                <w:sz w:val="20"/>
                <w:szCs w:val="20"/>
              </w:rPr>
            </w:pPr>
            <w:r w:rsidRPr="00060505">
              <w:rPr>
                <w:rFonts w:eastAsia="Times New Roman" w:cstheme="minorHAnsi"/>
                <w:color w:val="000000"/>
                <w:sz w:val="20"/>
                <w:szCs w:val="20"/>
              </w:rPr>
              <w:t> Page 1</w:t>
            </w:r>
          </w:p>
        </w:tc>
      </w:tr>
      <w:tr w:rsidR="000460F2" w:rsidRPr="00060505" w14:paraId="38D9ED70" w14:textId="77777777" w:rsidTr="00494A01">
        <w:trPr>
          <w:trHeight w:val="900"/>
        </w:trPr>
        <w:tc>
          <w:tcPr>
            <w:tcW w:w="520" w:type="dxa"/>
            <w:tcBorders>
              <w:top w:val="nil"/>
              <w:left w:val="nil"/>
              <w:bottom w:val="nil"/>
              <w:right w:val="nil"/>
            </w:tcBorders>
            <w:shd w:val="clear" w:color="auto" w:fill="auto"/>
            <w:noWrap/>
            <w:vAlign w:val="bottom"/>
            <w:hideMark/>
          </w:tcPr>
          <w:p w14:paraId="69167D27" w14:textId="77777777" w:rsidR="000460F2" w:rsidRPr="00060505" w:rsidRDefault="000460F2" w:rsidP="00494A01">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ECC28B9" w14:textId="77777777" w:rsidR="000460F2" w:rsidRPr="00060505" w:rsidRDefault="000460F2" w:rsidP="00494A01">
            <w:pPr>
              <w:spacing w:after="0" w:line="240" w:lineRule="auto"/>
              <w:rPr>
                <w:rFonts w:eastAsia="Times New Roman" w:cstheme="minorHAnsi"/>
                <w:color w:val="000000"/>
                <w:sz w:val="20"/>
                <w:szCs w:val="20"/>
              </w:rPr>
            </w:pPr>
            <w:proofErr w:type="gramStart"/>
            <w:r w:rsidRPr="00060505">
              <w:rPr>
                <w:rFonts w:eastAsia="Times New Roman" w:cstheme="minorHAnsi"/>
                <w:b/>
                <w:bCs/>
                <w:color w:val="000000"/>
                <w:sz w:val="20"/>
                <w:szCs w:val="20"/>
              </w:rPr>
              <w:t>Abstract</w:t>
            </w:r>
            <w:r w:rsidRPr="00060505">
              <w:rPr>
                <w:rFonts w:eastAsia="Times New Roman" w:cstheme="minorHAnsi"/>
                <w:color w:val="000000"/>
                <w:sz w:val="20"/>
                <w:szCs w:val="20"/>
              </w:rPr>
              <w:t xml:space="preserve">  -</w:t>
            </w:r>
            <w:proofErr w:type="gramEnd"/>
            <w:r w:rsidRPr="00060505">
              <w:rPr>
                <w:rFonts w:eastAsia="Times New Roman" w:cstheme="minorHAnsi"/>
                <w:color w:val="000000"/>
                <w:sz w:val="20"/>
                <w:szCs w:val="20"/>
              </w:rPr>
              <w:t xml:space="preserve">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vAlign w:val="bottom"/>
            <w:hideMark/>
          </w:tcPr>
          <w:p w14:paraId="1942F5BC" w14:textId="77777777" w:rsidR="000460F2" w:rsidRPr="00060505" w:rsidRDefault="000460F2" w:rsidP="00494A01">
            <w:pPr>
              <w:spacing w:after="0" w:line="240" w:lineRule="auto"/>
              <w:rPr>
                <w:rFonts w:eastAsia="Times New Roman" w:cstheme="minorHAnsi"/>
                <w:color w:val="000000"/>
                <w:sz w:val="20"/>
                <w:szCs w:val="20"/>
              </w:rPr>
            </w:pPr>
            <w:r w:rsidRPr="00060505">
              <w:rPr>
                <w:rFonts w:eastAsia="Times New Roman" w:cstheme="minorHAnsi"/>
                <w:color w:val="000000"/>
                <w:sz w:val="20"/>
                <w:szCs w:val="20"/>
              </w:rPr>
              <w:t> Page 2</w:t>
            </w:r>
          </w:p>
        </w:tc>
      </w:tr>
      <w:tr w:rsidR="000460F2" w:rsidRPr="00060505" w14:paraId="1F92A7B5" w14:textId="77777777" w:rsidTr="00494A01">
        <w:trPr>
          <w:trHeight w:val="300"/>
        </w:trPr>
        <w:tc>
          <w:tcPr>
            <w:tcW w:w="520" w:type="dxa"/>
            <w:tcBorders>
              <w:top w:val="nil"/>
              <w:left w:val="nil"/>
              <w:bottom w:val="nil"/>
              <w:right w:val="nil"/>
            </w:tcBorders>
            <w:shd w:val="clear" w:color="auto" w:fill="auto"/>
            <w:noWrap/>
            <w:vAlign w:val="bottom"/>
            <w:hideMark/>
          </w:tcPr>
          <w:p w14:paraId="1B76A7BF" w14:textId="77777777" w:rsidR="000460F2" w:rsidRPr="00060505" w:rsidRDefault="000460F2" w:rsidP="00494A01">
            <w:pPr>
              <w:spacing w:after="0" w:line="240" w:lineRule="auto"/>
              <w:rPr>
                <w:rFonts w:eastAsia="Times New Roman" w:cstheme="minorHAnsi"/>
                <w:b/>
                <w:bCs/>
                <w:color w:val="000000"/>
                <w:sz w:val="20"/>
                <w:szCs w:val="20"/>
              </w:rPr>
            </w:pPr>
          </w:p>
        </w:tc>
        <w:tc>
          <w:tcPr>
            <w:tcW w:w="7640" w:type="dxa"/>
            <w:tcBorders>
              <w:top w:val="nil"/>
              <w:left w:val="nil"/>
              <w:bottom w:val="nil"/>
              <w:right w:val="nil"/>
            </w:tcBorders>
            <w:shd w:val="clear" w:color="auto" w:fill="auto"/>
            <w:vAlign w:val="bottom"/>
            <w:hideMark/>
          </w:tcPr>
          <w:p w14:paraId="320E1DDC" w14:textId="77777777" w:rsidR="000460F2" w:rsidRPr="00060505" w:rsidRDefault="000460F2" w:rsidP="00494A01">
            <w:pPr>
              <w:spacing w:after="0" w:line="240" w:lineRule="auto"/>
              <w:rPr>
                <w:rFonts w:eastAsia="Times New Roman" w:cstheme="minorHAnsi"/>
                <w:color w:val="000000"/>
                <w:sz w:val="20"/>
                <w:szCs w:val="20"/>
              </w:rPr>
            </w:pPr>
          </w:p>
        </w:tc>
        <w:tc>
          <w:tcPr>
            <w:tcW w:w="1740" w:type="dxa"/>
            <w:tcBorders>
              <w:top w:val="nil"/>
              <w:left w:val="nil"/>
              <w:bottom w:val="nil"/>
              <w:right w:val="nil"/>
            </w:tcBorders>
            <w:shd w:val="clear" w:color="auto" w:fill="auto"/>
            <w:noWrap/>
            <w:vAlign w:val="bottom"/>
            <w:hideMark/>
          </w:tcPr>
          <w:p w14:paraId="629C41BC" w14:textId="77777777" w:rsidR="000460F2" w:rsidRPr="00060505" w:rsidRDefault="000460F2" w:rsidP="00494A01">
            <w:pPr>
              <w:spacing w:after="0" w:line="240" w:lineRule="auto"/>
              <w:rPr>
                <w:rFonts w:eastAsia="Times New Roman" w:cstheme="minorHAnsi"/>
                <w:color w:val="000000"/>
                <w:sz w:val="20"/>
                <w:szCs w:val="20"/>
              </w:rPr>
            </w:pPr>
          </w:p>
        </w:tc>
      </w:tr>
      <w:tr w:rsidR="000460F2" w:rsidRPr="00060505" w14:paraId="6685DFA7" w14:textId="77777777" w:rsidTr="00494A01">
        <w:trPr>
          <w:trHeight w:val="300"/>
        </w:trPr>
        <w:tc>
          <w:tcPr>
            <w:tcW w:w="8160" w:type="dxa"/>
            <w:gridSpan w:val="2"/>
            <w:tcBorders>
              <w:top w:val="nil"/>
              <w:left w:val="nil"/>
              <w:bottom w:val="nil"/>
              <w:right w:val="nil"/>
            </w:tcBorders>
            <w:shd w:val="clear" w:color="auto" w:fill="auto"/>
            <w:noWrap/>
            <w:vAlign w:val="bottom"/>
            <w:hideMark/>
          </w:tcPr>
          <w:p w14:paraId="58389F7F" w14:textId="77777777" w:rsidR="000460F2" w:rsidRPr="00060505" w:rsidRDefault="000460F2" w:rsidP="00494A01">
            <w:pPr>
              <w:spacing w:after="0" w:line="240" w:lineRule="auto"/>
              <w:rPr>
                <w:rFonts w:eastAsia="Times New Roman" w:cstheme="minorHAnsi"/>
                <w:b/>
                <w:bCs/>
                <w:color w:val="000000"/>
                <w:sz w:val="20"/>
                <w:szCs w:val="20"/>
              </w:rPr>
            </w:pPr>
            <w:r w:rsidRPr="00060505">
              <w:rPr>
                <w:rFonts w:eastAsia="Times New Roman" w:cstheme="minorHAnsi"/>
                <w:b/>
                <w:bCs/>
                <w:color w:val="000000"/>
                <w:sz w:val="20"/>
                <w:szCs w:val="20"/>
              </w:rPr>
              <w:t>Introduction</w:t>
            </w:r>
          </w:p>
        </w:tc>
        <w:tc>
          <w:tcPr>
            <w:tcW w:w="1740" w:type="dxa"/>
            <w:tcBorders>
              <w:top w:val="nil"/>
              <w:left w:val="nil"/>
              <w:bottom w:val="nil"/>
              <w:right w:val="nil"/>
            </w:tcBorders>
            <w:shd w:val="clear" w:color="auto" w:fill="auto"/>
            <w:noWrap/>
            <w:vAlign w:val="bottom"/>
            <w:hideMark/>
          </w:tcPr>
          <w:p w14:paraId="0F4BB5B0" w14:textId="77777777" w:rsidR="000460F2" w:rsidRPr="00060505" w:rsidRDefault="000460F2" w:rsidP="00494A01">
            <w:pPr>
              <w:spacing w:after="0" w:line="240" w:lineRule="auto"/>
              <w:rPr>
                <w:rFonts w:eastAsia="Times New Roman" w:cstheme="minorHAnsi"/>
                <w:color w:val="000000"/>
                <w:sz w:val="20"/>
                <w:szCs w:val="20"/>
              </w:rPr>
            </w:pPr>
          </w:p>
        </w:tc>
      </w:tr>
      <w:tr w:rsidR="000460F2" w:rsidRPr="00060505" w14:paraId="408B9096" w14:textId="77777777" w:rsidTr="00494A01">
        <w:trPr>
          <w:trHeight w:val="900"/>
        </w:trPr>
        <w:tc>
          <w:tcPr>
            <w:tcW w:w="520" w:type="dxa"/>
            <w:tcBorders>
              <w:top w:val="nil"/>
              <w:left w:val="nil"/>
              <w:bottom w:val="nil"/>
              <w:right w:val="nil"/>
            </w:tcBorders>
            <w:shd w:val="clear" w:color="auto" w:fill="auto"/>
            <w:noWrap/>
            <w:vAlign w:val="bottom"/>
            <w:hideMark/>
          </w:tcPr>
          <w:p w14:paraId="38E1E4C8" w14:textId="77777777" w:rsidR="000460F2" w:rsidRPr="00060505" w:rsidRDefault="000460F2" w:rsidP="00494A01">
            <w:pPr>
              <w:spacing w:after="0" w:line="240" w:lineRule="auto"/>
              <w:rPr>
                <w:rFonts w:eastAsia="Times New Roman" w:cstheme="minorHAnsi"/>
                <w:b/>
                <w:bCs/>
                <w:color w:val="000000"/>
                <w:sz w:val="20"/>
                <w:szCs w:val="2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12A1B3" w14:textId="77777777" w:rsidR="000460F2" w:rsidRPr="00060505" w:rsidRDefault="000460F2" w:rsidP="00494A01">
            <w:pPr>
              <w:spacing w:after="0" w:line="240" w:lineRule="auto"/>
              <w:rPr>
                <w:rFonts w:eastAsia="Times New Roman" w:cstheme="minorHAnsi"/>
                <w:color w:val="000000"/>
                <w:sz w:val="20"/>
                <w:szCs w:val="20"/>
              </w:rPr>
            </w:pPr>
            <w:r w:rsidRPr="00060505">
              <w:rPr>
                <w:rFonts w:eastAsia="Times New Roman" w:cstheme="minorHAnsi"/>
                <w:b/>
                <w:bCs/>
                <w:color w:val="000000"/>
                <w:sz w:val="20"/>
                <w:szCs w:val="20"/>
              </w:rPr>
              <w:t>Problem formulation</w:t>
            </w:r>
            <w:r w:rsidRPr="00060505">
              <w:rPr>
                <w:rFonts w:eastAsia="Times New Roman" w:cstheme="minorHAnsi"/>
                <w:color w:val="000000"/>
                <w:sz w:val="20"/>
                <w:szCs w:val="20"/>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5ED23015" w14:textId="594ADCBE" w:rsidR="000460F2" w:rsidRPr="00060505" w:rsidRDefault="000460F2" w:rsidP="00494A01">
            <w:pPr>
              <w:spacing w:after="0" w:line="240" w:lineRule="auto"/>
              <w:rPr>
                <w:rFonts w:eastAsia="Times New Roman" w:cstheme="minorHAnsi"/>
                <w:color w:val="000000"/>
                <w:sz w:val="20"/>
                <w:szCs w:val="20"/>
              </w:rPr>
            </w:pPr>
            <w:r w:rsidRPr="00060505">
              <w:rPr>
                <w:rFonts w:eastAsia="Times New Roman" w:cstheme="minorHAnsi"/>
                <w:color w:val="000000"/>
                <w:sz w:val="20"/>
                <w:szCs w:val="20"/>
              </w:rPr>
              <w:t xml:space="preserve"> Page </w:t>
            </w:r>
            <w:r w:rsidR="00111662" w:rsidRPr="00060505">
              <w:rPr>
                <w:rFonts w:eastAsia="Times New Roman" w:cstheme="minorHAnsi"/>
                <w:color w:val="000000"/>
                <w:sz w:val="20"/>
                <w:szCs w:val="20"/>
              </w:rPr>
              <w:t>4</w:t>
            </w:r>
            <w:r w:rsidR="00953DEC" w:rsidRPr="00060505">
              <w:rPr>
                <w:rFonts w:eastAsia="Times New Roman" w:cstheme="minorHAnsi"/>
                <w:color w:val="000000"/>
                <w:sz w:val="20"/>
                <w:szCs w:val="20"/>
              </w:rPr>
              <w:t>-5</w:t>
            </w:r>
          </w:p>
        </w:tc>
      </w:tr>
      <w:tr w:rsidR="000460F2" w:rsidRPr="00060505" w14:paraId="48B770C3" w14:textId="77777777" w:rsidTr="00494A01">
        <w:trPr>
          <w:trHeight w:val="600"/>
        </w:trPr>
        <w:tc>
          <w:tcPr>
            <w:tcW w:w="520" w:type="dxa"/>
            <w:tcBorders>
              <w:top w:val="nil"/>
              <w:left w:val="nil"/>
              <w:bottom w:val="nil"/>
              <w:right w:val="nil"/>
            </w:tcBorders>
            <w:shd w:val="clear" w:color="auto" w:fill="auto"/>
            <w:noWrap/>
            <w:vAlign w:val="bottom"/>
            <w:hideMark/>
          </w:tcPr>
          <w:p w14:paraId="4536A71B" w14:textId="77777777" w:rsidR="000460F2" w:rsidRPr="00060505" w:rsidRDefault="000460F2" w:rsidP="00494A01">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CB57DC4" w14:textId="77777777" w:rsidR="000460F2" w:rsidRPr="00060505" w:rsidRDefault="000460F2" w:rsidP="00494A01">
            <w:pPr>
              <w:spacing w:after="0" w:line="240" w:lineRule="auto"/>
              <w:rPr>
                <w:rFonts w:eastAsia="Times New Roman" w:cstheme="minorHAnsi"/>
                <w:color w:val="000000"/>
                <w:sz w:val="20"/>
                <w:szCs w:val="20"/>
              </w:rPr>
            </w:pPr>
            <w:r w:rsidRPr="00060505">
              <w:rPr>
                <w:rFonts w:eastAsia="Times New Roman" w:cstheme="minorHAnsi"/>
                <w:b/>
                <w:bCs/>
                <w:color w:val="000000"/>
                <w:sz w:val="20"/>
                <w:szCs w:val="20"/>
              </w:rPr>
              <w:t>Purpose or research questio</w:t>
            </w:r>
            <w:r w:rsidRPr="00060505">
              <w:rPr>
                <w:rFonts w:eastAsia="Times New Roman" w:cstheme="minorHAnsi"/>
                <w:color w:val="000000"/>
                <w:sz w:val="20"/>
                <w:szCs w:val="20"/>
              </w:rPr>
              <w:t>n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vAlign w:val="bottom"/>
            <w:hideMark/>
          </w:tcPr>
          <w:p w14:paraId="39A6A291" w14:textId="545EF82F" w:rsidR="000460F2" w:rsidRPr="00060505" w:rsidRDefault="000D6FB1" w:rsidP="00494A01">
            <w:pPr>
              <w:spacing w:after="0" w:line="240" w:lineRule="auto"/>
              <w:rPr>
                <w:rFonts w:eastAsia="Times New Roman" w:cstheme="minorHAnsi"/>
                <w:color w:val="000000"/>
                <w:sz w:val="20"/>
                <w:szCs w:val="20"/>
              </w:rPr>
            </w:pPr>
            <w:r w:rsidRPr="00060505">
              <w:rPr>
                <w:rFonts w:eastAsia="Times New Roman" w:cstheme="minorHAnsi"/>
                <w:color w:val="000000"/>
                <w:sz w:val="20"/>
                <w:szCs w:val="20"/>
              </w:rPr>
              <w:t>Lines</w:t>
            </w:r>
            <w:r w:rsidR="00C96BAD" w:rsidRPr="00060505">
              <w:rPr>
                <w:rFonts w:eastAsia="Times New Roman" w:cstheme="minorHAnsi"/>
                <w:color w:val="000000"/>
                <w:sz w:val="20"/>
                <w:szCs w:val="20"/>
              </w:rPr>
              <w:t xml:space="preserve"> </w:t>
            </w:r>
            <w:r w:rsidR="003170D3" w:rsidRPr="00060505">
              <w:rPr>
                <w:rFonts w:eastAsia="Times New Roman" w:cstheme="minorHAnsi"/>
                <w:color w:val="000000"/>
                <w:sz w:val="20"/>
                <w:szCs w:val="20"/>
              </w:rPr>
              <w:t>91-94</w:t>
            </w:r>
          </w:p>
        </w:tc>
      </w:tr>
      <w:tr w:rsidR="000460F2" w:rsidRPr="00060505" w14:paraId="04E5E18A" w14:textId="77777777" w:rsidTr="00494A01">
        <w:trPr>
          <w:trHeight w:val="300"/>
        </w:trPr>
        <w:tc>
          <w:tcPr>
            <w:tcW w:w="520" w:type="dxa"/>
            <w:tcBorders>
              <w:top w:val="nil"/>
              <w:left w:val="nil"/>
              <w:bottom w:val="nil"/>
              <w:right w:val="nil"/>
            </w:tcBorders>
            <w:shd w:val="clear" w:color="auto" w:fill="auto"/>
            <w:noWrap/>
            <w:vAlign w:val="bottom"/>
            <w:hideMark/>
          </w:tcPr>
          <w:p w14:paraId="406DCBBF" w14:textId="77777777" w:rsidR="000460F2" w:rsidRPr="00060505" w:rsidRDefault="000460F2" w:rsidP="00494A01">
            <w:pPr>
              <w:spacing w:after="0" w:line="240" w:lineRule="auto"/>
              <w:rPr>
                <w:rFonts w:eastAsia="Times New Roman" w:cstheme="minorHAnsi"/>
                <w:b/>
                <w:bCs/>
                <w:color w:val="000000"/>
                <w:sz w:val="20"/>
                <w:szCs w:val="20"/>
              </w:rPr>
            </w:pPr>
          </w:p>
        </w:tc>
        <w:tc>
          <w:tcPr>
            <w:tcW w:w="7640" w:type="dxa"/>
            <w:tcBorders>
              <w:top w:val="nil"/>
              <w:left w:val="nil"/>
              <w:bottom w:val="nil"/>
              <w:right w:val="nil"/>
            </w:tcBorders>
            <w:shd w:val="clear" w:color="auto" w:fill="auto"/>
            <w:vAlign w:val="bottom"/>
            <w:hideMark/>
          </w:tcPr>
          <w:p w14:paraId="4F2E2F3C" w14:textId="77777777" w:rsidR="000460F2" w:rsidRPr="00060505" w:rsidRDefault="000460F2" w:rsidP="00494A01">
            <w:pPr>
              <w:spacing w:after="0" w:line="240" w:lineRule="auto"/>
              <w:rPr>
                <w:rFonts w:eastAsia="Times New Roman" w:cstheme="minorHAnsi"/>
                <w:color w:val="000000"/>
                <w:sz w:val="20"/>
                <w:szCs w:val="20"/>
              </w:rPr>
            </w:pPr>
          </w:p>
        </w:tc>
        <w:tc>
          <w:tcPr>
            <w:tcW w:w="1740" w:type="dxa"/>
            <w:tcBorders>
              <w:top w:val="nil"/>
              <w:left w:val="nil"/>
              <w:bottom w:val="nil"/>
              <w:right w:val="nil"/>
            </w:tcBorders>
            <w:shd w:val="clear" w:color="auto" w:fill="auto"/>
            <w:noWrap/>
            <w:vAlign w:val="bottom"/>
            <w:hideMark/>
          </w:tcPr>
          <w:p w14:paraId="39D6EA43" w14:textId="77777777" w:rsidR="000460F2" w:rsidRPr="00060505" w:rsidRDefault="000460F2" w:rsidP="00494A01">
            <w:pPr>
              <w:spacing w:after="0" w:line="240" w:lineRule="auto"/>
              <w:rPr>
                <w:rFonts w:eastAsia="Times New Roman" w:cstheme="minorHAnsi"/>
                <w:color w:val="000000"/>
                <w:sz w:val="20"/>
                <w:szCs w:val="20"/>
              </w:rPr>
            </w:pPr>
          </w:p>
        </w:tc>
      </w:tr>
      <w:tr w:rsidR="000460F2" w:rsidRPr="00060505" w14:paraId="1DED3DEF" w14:textId="77777777" w:rsidTr="00494A01">
        <w:trPr>
          <w:trHeight w:val="300"/>
        </w:trPr>
        <w:tc>
          <w:tcPr>
            <w:tcW w:w="8160" w:type="dxa"/>
            <w:gridSpan w:val="2"/>
            <w:tcBorders>
              <w:top w:val="nil"/>
              <w:left w:val="nil"/>
              <w:bottom w:val="nil"/>
              <w:right w:val="nil"/>
            </w:tcBorders>
            <w:shd w:val="clear" w:color="auto" w:fill="auto"/>
            <w:noWrap/>
            <w:vAlign w:val="bottom"/>
            <w:hideMark/>
          </w:tcPr>
          <w:p w14:paraId="020A0C68" w14:textId="77777777" w:rsidR="000460F2" w:rsidRPr="00060505" w:rsidRDefault="000460F2" w:rsidP="00494A01">
            <w:pPr>
              <w:spacing w:after="0" w:line="240" w:lineRule="auto"/>
              <w:rPr>
                <w:rFonts w:eastAsia="Times New Roman" w:cstheme="minorHAnsi"/>
                <w:b/>
                <w:bCs/>
                <w:color w:val="000000"/>
                <w:sz w:val="20"/>
                <w:szCs w:val="20"/>
              </w:rPr>
            </w:pPr>
            <w:r w:rsidRPr="00060505">
              <w:rPr>
                <w:rFonts w:eastAsia="Times New Roman" w:cstheme="minorHAnsi"/>
                <w:b/>
                <w:bCs/>
                <w:color w:val="000000"/>
                <w:sz w:val="20"/>
                <w:szCs w:val="20"/>
              </w:rPr>
              <w:t>Methods</w:t>
            </w:r>
          </w:p>
        </w:tc>
        <w:tc>
          <w:tcPr>
            <w:tcW w:w="1740" w:type="dxa"/>
            <w:tcBorders>
              <w:top w:val="nil"/>
              <w:left w:val="nil"/>
              <w:bottom w:val="nil"/>
              <w:right w:val="nil"/>
            </w:tcBorders>
            <w:shd w:val="clear" w:color="auto" w:fill="auto"/>
            <w:noWrap/>
            <w:vAlign w:val="bottom"/>
            <w:hideMark/>
          </w:tcPr>
          <w:p w14:paraId="568A97C5" w14:textId="77777777" w:rsidR="000460F2" w:rsidRPr="00060505" w:rsidRDefault="000460F2" w:rsidP="00494A01">
            <w:pPr>
              <w:spacing w:after="0" w:line="240" w:lineRule="auto"/>
              <w:rPr>
                <w:rFonts w:eastAsia="Times New Roman" w:cstheme="minorHAnsi"/>
                <w:color w:val="000000"/>
                <w:sz w:val="20"/>
                <w:szCs w:val="20"/>
              </w:rPr>
            </w:pPr>
          </w:p>
        </w:tc>
      </w:tr>
      <w:tr w:rsidR="000460F2" w:rsidRPr="00060505" w14:paraId="6E8C8E32" w14:textId="77777777" w:rsidTr="00494A01">
        <w:trPr>
          <w:trHeight w:val="1500"/>
        </w:trPr>
        <w:tc>
          <w:tcPr>
            <w:tcW w:w="520" w:type="dxa"/>
            <w:tcBorders>
              <w:top w:val="nil"/>
              <w:left w:val="nil"/>
              <w:bottom w:val="nil"/>
              <w:right w:val="nil"/>
            </w:tcBorders>
            <w:shd w:val="clear" w:color="auto" w:fill="auto"/>
            <w:vAlign w:val="bottom"/>
            <w:hideMark/>
          </w:tcPr>
          <w:p w14:paraId="316DAA61" w14:textId="77777777" w:rsidR="000460F2" w:rsidRPr="00060505" w:rsidRDefault="000460F2" w:rsidP="00494A01">
            <w:pPr>
              <w:spacing w:after="0" w:line="240" w:lineRule="auto"/>
              <w:rPr>
                <w:rFonts w:eastAsia="Times New Roman" w:cstheme="minorHAnsi"/>
                <w:b/>
                <w:bCs/>
                <w:color w:val="000000"/>
                <w:sz w:val="20"/>
                <w:szCs w:val="2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2E19B0" w14:textId="77777777" w:rsidR="000460F2" w:rsidRPr="00060505" w:rsidRDefault="000460F2" w:rsidP="00494A01">
            <w:pPr>
              <w:spacing w:after="0" w:line="240" w:lineRule="auto"/>
              <w:rPr>
                <w:rFonts w:eastAsia="Times New Roman" w:cstheme="minorHAnsi"/>
                <w:color w:val="000000"/>
                <w:sz w:val="20"/>
                <w:szCs w:val="20"/>
              </w:rPr>
            </w:pPr>
            <w:r w:rsidRPr="00060505">
              <w:rPr>
                <w:rFonts w:eastAsia="Times New Roman" w:cstheme="minorHAnsi"/>
                <w:b/>
                <w:bCs/>
                <w:color w:val="000000"/>
                <w:sz w:val="20"/>
                <w:szCs w:val="20"/>
              </w:rPr>
              <w:t>Qualitative approach and research paradigm</w:t>
            </w:r>
            <w:r w:rsidRPr="00060505">
              <w:rPr>
                <w:rFonts w:eastAsia="Times New Roman" w:cstheme="minorHAnsi"/>
                <w:color w:val="000000"/>
                <w:sz w:val="20"/>
                <w:szCs w:val="2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14:paraId="1E9C5599" w14:textId="5A29856D" w:rsidR="000460F2" w:rsidRPr="00060505" w:rsidRDefault="000F5525" w:rsidP="00494A01">
            <w:pPr>
              <w:spacing w:after="0" w:line="240" w:lineRule="auto"/>
              <w:rPr>
                <w:rFonts w:eastAsia="Times New Roman" w:cstheme="minorHAnsi"/>
                <w:color w:val="000000"/>
                <w:sz w:val="20"/>
                <w:szCs w:val="20"/>
              </w:rPr>
            </w:pPr>
            <w:r w:rsidRPr="00060505">
              <w:rPr>
                <w:rFonts w:eastAsia="Times New Roman" w:cstheme="minorHAnsi"/>
                <w:color w:val="000000"/>
                <w:sz w:val="20"/>
                <w:szCs w:val="20"/>
              </w:rPr>
              <w:t>Page 6</w:t>
            </w:r>
            <w:r w:rsidR="001C65EC" w:rsidRPr="00060505">
              <w:rPr>
                <w:rFonts w:eastAsia="Times New Roman" w:cstheme="minorHAnsi"/>
                <w:color w:val="000000"/>
                <w:sz w:val="20"/>
                <w:szCs w:val="20"/>
              </w:rPr>
              <w:t>-7</w:t>
            </w:r>
          </w:p>
        </w:tc>
      </w:tr>
      <w:tr w:rsidR="000460F2" w:rsidRPr="00060505" w14:paraId="4C86CFDF" w14:textId="77777777" w:rsidTr="00494A01">
        <w:trPr>
          <w:trHeight w:val="1800"/>
        </w:trPr>
        <w:tc>
          <w:tcPr>
            <w:tcW w:w="520" w:type="dxa"/>
            <w:tcBorders>
              <w:top w:val="nil"/>
              <w:left w:val="nil"/>
              <w:bottom w:val="nil"/>
              <w:right w:val="nil"/>
            </w:tcBorders>
            <w:shd w:val="clear" w:color="auto" w:fill="auto"/>
            <w:noWrap/>
            <w:vAlign w:val="bottom"/>
            <w:hideMark/>
          </w:tcPr>
          <w:p w14:paraId="2137F62C" w14:textId="77777777" w:rsidR="000460F2" w:rsidRPr="00060505" w:rsidRDefault="000460F2" w:rsidP="00494A01">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AEBBFEF" w14:textId="77777777" w:rsidR="000460F2" w:rsidRPr="00060505" w:rsidRDefault="000460F2" w:rsidP="00494A01">
            <w:pPr>
              <w:spacing w:after="0" w:line="240" w:lineRule="auto"/>
              <w:rPr>
                <w:rFonts w:eastAsia="Times New Roman" w:cstheme="minorHAnsi"/>
                <w:color w:val="000000"/>
                <w:sz w:val="20"/>
                <w:szCs w:val="20"/>
              </w:rPr>
            </w:pPr>
            <w:r w:rsidRPr="00060505">
              <w:rPr>
                <w:rFonts w:eastAsia="Times New Roman" w:cstheme="minorHAnsi"/>
                <w:b/>
                <w:bCs/>
                <w:color w:val="000000"/>
                <w:sz w:val="20"/>
                <w:szCs w:val="20"/>
              </w:rPr>
              <w:t xml:space="preserve">Researcher characteristics and reflexivity </w:t>
            </w:r>
            <w:r w:rsidRPr="00060505">
              <w:rPr>
                <w:rFonts w:eastAsia="Times New Roman" w:cstheme="minorHAnsi"/>
                <w:color w:val="000000"/>
                <w:sz w:val="20"/>
                <w:szCs w:val="2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vAlign w:val="bottom"/>
            <w:hideMark/>
          </w:tcPr>
          <w:p w14:paraId="412F3EBE" w14:textId="7695F931" w:rsidR="000460F2" w:rsidRPr="00060505" w:rsidRDefault="000460F2" w:rsidP="00494A01">
            <w:pPr>
              <w:spacing w:after="0" w:line="240" w:lineRule="auto"/>
              <w:rPr>
                <w:rFonts w:eastAsia="Times New Roman" w:cstheme="minorHAnsi"/>
                <w:color w:val="000000"/>
                <w:sz w:val="20"/>
                <w:szCs w:val="20"/>
              </w:rPr>
            </w:pPr>
            <w:r w:rsidRPr="00060505">
              <w:rPr>
                <w:rFonts w:eastAsia="Times New Roman" w:cstheme="minorHAnsi"/>
                <w:color w:val="000000"/>
                <w:sz w:val="20"/>
                <w:szCs w:val="20"/>
              </w:rPr>
              <w:t> </w:t>
            </w:r>
            <w:r w:rsidR="00C63A22" w:rsidRPr="00060505">
              <w:rPr>
                <w:rFonts w:eastAsia="Times New Roman" w:cstheme="minorHAnsi"/>
                <w:color w:val="000000"/>
                <w:sz w:val="20"/>
                <w:szCs w:val="20"/>
              </w:rPr>
              <w:t>Lines 1</w:t>
            </w:r>
            <w:r w:rsidR="005D6C88" w:rsidRPr="00060505">
              <w:rPr>
                <w:rFonts w:eastAsia="Times New Roman" w:cstheme="minorHAnsi"/>
                <w:color w:val="000000"/>
                <w:sz w:val="20"/>
                <w:szCs w:val="20"/>
              </w:rPr>
              <w:t>69</w:t>
            </w:r>
            <w:r w:rsidR="00C63A22" w:rsidRPr="00060505">
              <w:rPr>
                <w:rFonts w:eastAsia="Times New Roman" w:cstheme="minorHAnsi"/>
                <w:color w:val="000000"/>
                <w:sz w:val="20"/>
                <w:szCs w:val="20"/>
              </w:rPr>
              <w:t>-1</w:t>
            </w:r>
            <w:r w:rsidR="005D6C88" w:rsidRPr="00060505">
              <w:rPr>
                <w:rFonts w:eastAsia="Times New Roman" w:cstheme="minorHAnsi"/>
                <w:color w:val="000000"/>
                <w:sz w:val="20"/>
                <w:szCs w:val="20"/>
              </w:rPr>
              <w:t>74</w:t>
            </w:r>
          </w:p>
        </w:tc>
      </w:tr>
      <w:tr w:rsidR="000460F2" w:rsidRPr="00060505" w14:paraId="026A31B8" w14:textId="77777777" w:rsidTr="00494A01">
        <w:trPr>
          <w:trHeight w:val="300"/>
        </w:trPr>
        <w:tc>
          <w:tcPr>
            <w:tcW w:w="520" w:type="dxa"/>
            <w:tcBorders>
              <w:top w:val="nil"/>
              <w:left w:val="nil"/>
              <w:bottom w:val="nil"/>
              <w:right w:val="nil"/>
            </w:tcBorders>
            <w:shd w:val="clear" w:color="auto" w:fill="auto"/>
            <w:noWrap/>
            <w:vAlign w:val="bottom"/>
            <w:hideMark/>
          </w:tcPr>
          <w:p w14:paraId="6AE17779" w14:textId="77777777" w:rsidR="000460F2" w:rsidRPr="00060505" w:rsidRDefault="000460F2" w:rsidP="00494A01">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6B15883" w14:textId="77777777" w:rsidR="000460F2" w:rsidRPr="00060505" w:rsidRDefault="000460F2" w:rsidP="00494A01">
            <w:pPr>
              <w:spacing w:after="0" w:line="240" w:lineRule="auto"/>
              <w:rPr>
                <w:rFonts w:eastAsia="Times New Roman" w:cstheme="minorHAnsi"/>
                <w:color w:val="000000"/>
                <w:sz w:val="20"/>
                <w:szCs w:val="20"/>
              </w:rPr>
            </w:pPr>
            <w:r w:rsidRPr="00060505">
              <w:rPr>
                <w:rFonts w:eastAsia="Times New Roman" w:cstheme="minorHAnsi"/>
                <w:b/>
                <w:bCs/>
                <w:color w:val="000000"/>
                <w:sz w:val="20"/>
                <w:szCs w:val="20"/>
              </w:rPr>
              <w:t>Context</w:t>
            </w:r>
            <w:r w:rsidRPr="00060505">
              <w:rPr>
                <w:rFonts w:eastAsia="Times New Roman" w:cstheme="minorHAnsi"/>
                <w:color w:val="000000"/>
                <w:sz w:val="20"/>
                <w:szCs w:val="20"/>
              </w:rPr>
              <w:t xml:space="preserve"> - Setting/site and salient contextual factors;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3C9D87A9" w14:textId="3F078C46" w:rsidR="000460F2" w:rsidRPr="00060505" w:rsidRDefault="00117A95" w:rsidP="00494A01">
            <w:pPr>
              <w:spacing w:after="0" w:line="240" w:lineRule="auto"/>
              <w:rPr>
                <w:rFonts w:eastAsia="Times New Roman" w:cstheme="minorHAnsi"/>
                <w:color w:val="000000"/>
                <w:sz w:val="20"/>
                <w:szCs w:val="20"/>
              </w:rPr>
            </w:pPr>
            <w:r w:rsidRPr="00060505">
              <w:rPr>
                <w:rFonts w:eastAsia="Times New Roman" w:cstheme="minorHAnsi"/>
                <w:color w:val="000000"/>
                <w:sz w:val="20"/>
                <w:szCs w:val="20"/>
              </w:rPr>
              <w:t>Page</w:t>
            </w:r>
            <w:r w:rsidR="00D326CC" w:rsidRPr="00060505">
              <w:rPr>
                <w:rFonts w:eastAsia="Times New Roman" w:cstheme="minorHAnsi"/>
                <w:color w:val="000000"/>
                <w:sz w:val="20"/>
                <w:szCs w:val="20"/>
              </w:rPr>
              <w:t xml:space="preserve"> </w:t>
            </w:r>
            <w:r w:rsidRPr="00060505">
              <w:rPr>
                <w:rFonts w:eastAsia="Times New Roman" w:cstheme="minorHAnsi"/>
                <w:color w:val="000000"/>
                <w:sz w:val="20"/>
                <w:szCs w:val="20"/>
              </w:rPr>
              <w:t>6</w:t>
            </w:r>
          </w:p>
        </w:tc>
      </w:tr>
      <w:tr w:rsidR="00FF496F" w:rsidRPr="00060505" w14:paraId="5DF5A2E0" w14:textId="77777777" w:rsidTr="00494A01">
        <w:trPr>
          <w:trHeight w:val="900"/>
        </w:trPr>
        <w:tc>
          <w:tcPr>
            <w:tcW w:w="520" w:type="dxa"/>
            <w:tcBorders>
              <w:top w:val="nil"/>
              <w:left w:val="nil"/>
              <w:bottom w:val="nil"/>
              <w:right w:val="nil"/>
            </w:tcBorders>
            <w:shd w:val="clear" w:color="auto" w:fill="auto"/>
            <w:noWrap/>
            <w:vAlign w:val="bottom"/>
            <w:hideMark/>
          </w:tcPr>
          <w:p w14:paraId="3F0212B8" w14:textId="77777777" w:rsidR="00FF496F" w:rsidRPr="00060505" w:rsidRDefault="00FF496F" w:rsidP="00FF496F">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D95037F" w14:textId="77777777" w:rsidR="00FF496F" w:rsidRPr="00060505" w:rsidRDefault="00FF496F" w:rsidP="00FF496F">
            <w:pPr>
              <w:spacing w:after="0" w:line="240" w:lineRule="auto"/>
              <w:rPr>
                <w:rFonts w:eastAsia="Times New Roman" w:cstheme="minorHAnsi"/>
                <w:color w:val="000000"/>
                <w:sz w:val="20"/>
                <w:szCs w:val="20"/>
              </w:rPr>
            </w:pPr>
            <w:r w:rsidRPr="00060505">
              <w:rPr>
                <w:rFonts w:eastAsia="Times New Roman" w:cstheme="minorHAnsi"/>
                <w:b/>
                <w:bCs/>
                <w:color w:val="000000"/>
                <w:sz w:val="20"/>
                <w:szCs w:val="20"/>
              </w:rPr>
              <w:t>Sampling strategy</w:t>
            </w:r>
            <w:r w:rsidRPr="00060505">
              <w:rPr>
                <w:rFonts w:eastAsia="Times New Roman" w:cstheme="minorHAnsi"/>
                <w:color w:val="000000"/>
                <w:sz w:val="20"/>
                <w:szCs w:val="20"/>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68B40A22" w14:textId="1F9D2A81" w:rsidR="00FF496F" w:rsidRPr="00060505" w:rsidRDefault="00FF496F" w:rsidP="00FF496F">
            <w:pPr>
              <w:spacing w:after="0" w:line="240" w:lineRule="auto"/>
              <w:rPr>
                <w:rFonts w:eastAsia="Times New Roman" w:cstheme="minorHAnsi"/>
                <w:color w:val="000000"/>
                <w:sz w:val="20"/>
                <w:szCs w:val="20"/>
              </w:rPr>
            </w:pPr>
            <w:r w:rsidRPr="00060505">
              <w:rPr>
                <w:rFonts w:eastAsia="Times New Roman" w:cstheme="minorHAnsi"/>
                <w:color w:val="000000"/>
                <w:sz w:val="20"/>
                <w:szCs w:val="20"/>
              </w:rPr>
              <w:t>Page</w:t>
            </w:r>
            <w:r w:rsidR="005C3C8F" w:rsidRPr="00060505">
              <w:rPr>
                <w:rFonts w:eastAsia="Times New Roman" w:cstheme="minorHAnsi"/>
                <w:color w:val="000000"/>
                <w:sz w:val="20"/>
                <w:szCs w:val="20"/>
              </w:rPr>
              <w:t xml:space="preserve"> </w:t>
            </w:r>
            <w:r w:rsidRPr="00060505">
              <w:rPr>
                <w:rFonts w:eastAsia="Times New Roman" w:cstheme="minorHAnsi"/>
                <w:color w:val="000000"/>
                <w:sz w:val="20"/>
                <w:szCs w:val="20"/>
              </w:rPr>
              <w:t>-6</w:t>
            </w:r>
          </w:p>
        </w:tc>
      </w:tr>
      <w:tr w:rsidR="00FF496F" w:rsidRPr="00060505" w14:paraId="6E36E606" w14:textId="77777777" w:rsidTr="00494A01">
        <w:trPr>
          <w:trHeight w:val="900"/>
        </w:trPr>
        <w:tc>
          <w:tcPr>
            <w:tcW w:w="520" w:type="dxa"/>
            <w:tcBorders>
              <w:top w:val="nil"/>
              <w:left w:val="nil"/>
              <w:bottom w:val="nil"/>
              <w:right w:val="nil"/>
            </w:tcBorders>
            <w:shd w:val="clear" w:color="auto" w:fill="auto"/>
            <w:noWrap/>
            <w:vAlign w:val="bottom"/>
            <w:hideMark/>
          </w:tcPr>
          <w:p w14:paraId="33765420" w14:textId="77777777" w:rsidR="00FF496F" w:rsidRPr="00060505" w:rsidRDefault="00FF496F" w:rsidP="00FF496F">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D8626EA" w14:textId="77777777" w:rsidR="00FF496F" w:rsidRPr="00060505" w:rsidRDefault="00FF496F" w:rsidP="00FF496F">
            <w:pPr>
              <w:spacing w:after="0" w:line="240" w:lineRule="auto"/>
              <w:rPr>
                <w:rFonts w:eastAsia="Times New Roman" w:cstheme="minorHAnsi"/>
                <w:color w:val="000000"/>
                <w:sz w:val="20"/>
                <w:szCs w:val="20"/>
              </w:rPr>
            </w:pPr>
            <w:r w:rsidRPr="00060505">
              <w:rPr>
                <w:rFonts w:eastAsia="Times New Roman" w:cstheme="minorHAnsi"/>
                <w:b/>
                <w:bCs/>
                <w:color w:val="000000"/>
                <w:sz w:val="20"/>
                <w:szCs w:val="20"/>
              </w:rPr>
              <w:t xml:space="preserve">Ethical issues pertaining to human subjects </w:t>
            </w:r>
            <w:r w:rsidRPr="00060505">
              <w:rPr>
                <w:rFonts w:eastAsia="Times New Roman" w:cstheme="minorHAnsi"/>
                <w:color w:val="000000"/>
                <w:sz w:val="20"/>
                <w:szCs w:val="20"/>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vAlign w:val="bottom"/>
            <w:hideMark/>
          </w:tcPr>
          <w:p w14:paraId="3E86AD14" w14:textId="6A6859D7" w:rsidR="00A028C4" w:rsidRPr="00060505" w:rsidRDefault="00F41B76" w:rsidP="00FF496F">
            <w:pPr>
              <w:spacing w:after="0" w:line="240" w:lineRule="auto"/>
              <w:rPr>
                <w:rFonts w:eastAsia="Times New Roman" w:cstheme="minorHAnsi"/>
                <w:color w:val="000000"/>
                <w:sz w:val="20"/>
                <w:szCs w:val="20"/>
              </w:rPr>
            </w:pPr>
            <w:r w:rsidRPr="00060505">
              <w:rPr>
                <w:rFonts w:eastAsia="Times New Roman" w:cstheme="minorHAnsi"/>
                <w:color w:val="000000"/>
                <w:sz w:val="20"/>
                <w:szCs w:val="20"/>
              </w:rPr>
              <w:t xml:space="preserve">Lines </w:t>
            </w:r>
            <w:proofErr w:type="gramStart"/>
            <w:r w:rsidRPr="00060505">
              <w:rPr>
                <w:rFonts w:eastAsia="Times New Roman" w:cstheme="minorHAnsi"/>
                <w:color w:val="000000"/>
                <w:sz w:val="20"/>
                <w:szCs w:val="20"/>
              </w:rPr>
              <w:t>1</w:t>
            </w:r>
            <w:r w:rsidR="008B15A0" w:rsidRPr="00060505">
              <w:rPr>
                <w:rFonts w:eastAsia="Times New Roman" w:cstheme="minorHAnsi"/>
                <w:color w:val="000000"/>
                <w:sz w:val="20"/>
                <w:szCs w:val="20"/>
              </w:rPr>
              <w:t>38</w:t>
            </w:r>
            <w:r w:rsidRPr="00060505">
              <w:rPr>
                <w:rFonts w:eastAsia="Times New Roman" w:cstheme="minorHAnsi"/>
                <w:color w:val="000000"/>
                <w:sz w:val="20"/>
                <w:szCs w:val="20"/>
              </w:rPr>
              <w:t>-1</w:t>
            </w:r>
            <w:r w:rsidR="008B15A0" w:rsidRPr="00060505">
              <w:rPr>
                <w:rFonts w:eastAsia="Times New Roman" w:cstheme="minorHAnsi"/>
                <w:color w:val="000000"/>
                <w:sz w:val="20"/>
                <w:szCs w:val="20"/>
              </w:rPr>
              <w:t>3</w:t>
            </w:r>
            <w:r w:rsidRPr="00060505">
              <w:rPr>
                <w:rFonts w:eastAsia="Times New Roman" w:cstheme="minorHAnsi"/>
                <w:color w:val="000000"/>
                <w:sz w:val="20"/>
                <w:szCs w:val="20"/>
              </w:rPr>
              <w:t>9;</w:t>
            </w:r>
            <w:proofErr w:type="gramEnd"/>
            <w:r w:rsidRPr="00060505">
              <w:rPr>
                <w:rFonts w:eastAsia="Times New Roman" w:cstheme="minorHAnsi"/>
                <w:color w:val="000000"/>
                <w:sz w:val="20"/>
                <w:szCs w:val="20"/>
              </w:rPr>
              <w:t xml:space="preserve"> </w:t>
            </w:r>
          </w:p>
          <w:p w14:paraId="0B09432E" w14:textId="77777777" w:rsidR="00A028C4" w:rsidRPr="00060505" w:rsidRDefault="00A028C4" w:rsidP="00FF496F">
            <w:pPr>
              <w:spacing w:after="0" w:line="240" w:lineRule="auto"/>
              <w:rPr>
                <w:rFonts w:eastAsia="Times New Roman" w:cstheme="minorHAnsi"/>
                <w:color w:val="000000"/>
                <w:sz w:val="20"/>
                <w:szCs w:val="20"/>
              </w:rPr>
            </w:pPr>
            <w:r w:rsidRPr="00060505">
              <w:rPr>
                <w:rFonts w:eastAsia="Times New Roman" w:cstheme="minorHAnsi"/>
                <w:color w:val="000000"/>
                <w:sz w:val="20"/>
                <w:szCs w:val="20"/>
              </w:rPr>
              <w:t>Lines 142-144</w:t>
            </w:r>
          </w:p>
          <w:p w14:paraId="463FD903" w14:textId="2AE97EDC" w:rsidR="00D94C58" w:rsidRPr="00060505" w:rsidRDefault="00F41B76" w:rsidP="00FF496F">
            <w:pPr>
              <w:spacing w:after="0" w:line="240" w:lineRule="auto"/>
              <w:rPr>
                <w:rFonts w:eastAsia="Times New Roman" w:cstheme="minorHAnsi"/>
                <w:color w:val="000000"/>
                <w:sz w:val="20"/>
                <w:szCs w:val="20"/>
              </w:rPr>
            </w:pPr>
            <w:r w:rsidRPr="00060505">
              <w:rPr>
                <w:rFonts w:eastAsia="Times New Roman" w:cstheme="minorHAnsi"/>
                <w:color w:val="000000"/>
                <w:sz w:val="20"/>
                <w:szCs w:val="20"/>
              </w:rPr>
              <w:t xml:space="preserve">Lines </w:t>
            </w:r>
            <w:proofErr w:type="gramStart"/>
            <w:r w:rsidR="00A3322A" w:rsidRPr="00060505">
              <w:rPr>
                <w:rFonts w:eastAsia="Times New Roman" w:cstheme="minorHAnsi"/>
                <w:color w:val="000000"/>
                <w:sz w:val="20"/>
                <w:szCs w:val="20"/>
              </w:rPr>
              <w:t>175</w:t>
            </w:r>
            <w:r w:rsidRPr="00060505">
              <w:rPr>
                <w:rFonts w:eastAsia="Times New Roman" w:cstheme="minorHAnsi"/>
                <w:color w:val="000000"/>
                <w:sz w:val="20"/>
                <w:szCs w:val="20"/>
              </w:rPr>
              <w:t>-</w:t>
            </w:r>
            <w:r w:rsidR="00A3322A" w:rsidRPr="00060505">
              <w:rPr>
                <w:rFonts w:eastAsia="Times New Roman" w:cstheme="minorHAnsi"/>
                <w:color w:val="000000"/>
                <w:sz w:val="20"/>
                <w:szCs w:val="20"/>
              </w:rPr>
              <w:t>179</w:t>
            </w:r>
            <w:r w:rsidRPr="00060505">
              <w:rPr>
                <w:rFonts w:eastAsia="Times New Roman" w:cstheme="minorHAnsi"/>
                <w:color w:val="000000"/>
                <w:sz w:val="20"/>
                <w:szCs w:val="20"/>
              </w:rPr>
              <w:t>;</w:t>
            </w:r>
            <w:proofErr w:type="gramEnd"/>
            <w:r w:rsidRPr="00060505">
              <w:rPr>
                <w:rFonts w:eastAsia="Times New Roman" w:cstheme="minorHAnsi"/>
                <w:color w:val="000000"/>
                <w:sz w:val="20"/>
                <w:szCs w:val="20"/>
              </w:rPr>
              <w:t xml:space="preserve"> </w:t>
            </w:r>
          </w:p>
          <w:p w14:paraId="7E8FD04C" w14:textId="55FDA510" w:rsidR="00FF496F" w:rsidRPr="00060505" w:rsidRDefault="00D94C58" w:rsidP="00FF496F">
            <w:pPr>
              <w:spacing w:after="0" w:line="240" w:lineRule="auto"/>
              <w:rPr>
                <w:rFonts w:eastAsia="Times New Roman" w:cstheme="minorHAnsi"/>
                <w:color w:val="000000"/>
                <w:sz w:val="20"/>
                <w:szCs w:val="20"/>
              </w:rPr>
            </w:pPr>
            <w:r w:rsidRPr="00060505">
              <w:rPr>
                <w:rFonts w:eastAsia="Times New Roman" w:cstheme="minorHAnsi"/>
                <w:color w:val="000000"/>
                <w:sz w:val="20"/>
                <w:szCs w:val="20"/>
              </w:rPr>
              <w:t>Lines</w:t>
            </w:r>
            <w:r w:rsidR="00A028C4" w:rsidRPr="00060505">
              <w:rPr>
                <w:rFonts w:eastAsia="Times New Roman" w:cstheme="minorHAnsi"/>
                <w:color w:val="000000"/>
                <w:sz w:val="20"/>
                <w:szCs w:val="20"/>
              </w:rPr>
              <w:t xml:space="preserve"> </w:t>
            </w:r>
            <w:r w:rsidR="00B703A4" w:rsidRPr="00060505">
              <w:rPr>
                <w:rFonts w:eastAsia="Times New Roman" w:cstheme="minorHAnsi"/>
                <w:color w:val="000000"/>
                <w:sz w:val="20"/>
                <w:szCs w:val="20"/>
              </w:rPr>
              <w:t xml:space="preserve">519-523 </w:t>
            </w:r>
          </w:p>
        </w:tc>
      </w:tr>
      <w:tr w:rsidR="00FF496F" w:rsidRPr="00060505" w14:paraId="4741F9B5" w14:textId="77777777" w:rsidTr="00494A01">
        <w:trPr>
          <w:trHeight w:val="1200"/>
        </w:trPr>
        <w:tc>
          <w:tcPr>
            <w:tcW w:w="520" w:type="dxa"/>
            <w:tcBorders>
              <w:top w:val="nil"/>
              <w:left w:val="nil"/>
              <w:bottom w:val="nil"/>
              <w:right w:val="nil"/>
            </w:tcBorders>
            <w:shd w:val="clear" w:color="auto" w:fill="auto"/>
            <w:noWrap/>
            <w:vAlign w:val="bottom"/>
            <w:hideMark/>
          </w:tcPr>
          <w:p w14:paraId="4B235C1B" w14:textId="77777777" w:rsidR="00FF496F" w:rsidRPr="00060505" w:rsidRDefault="00FF496F" w:rsidP="00FF496F">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6914F40" w14:textId="77777777" w:rsidR="00FF496F" w:rsidRPr="00060505" w:rsidRDefault="00FF496F" w:rsidP="00FF496F">
            <w:pPr>
              <w:spacing w:after="0" w:line="240" w:lineRule="auto"/>
              <w:rPr>
                <w:rFonts w:eastAsia="Times New Roman" w:cstheme="minorHAnsi"/>
                <w:color w:val="000000"/>
                <w:sz w:val="20"/>
                <w:szCs w:val="20"/>
              </w:rPr>
            </w:pPr>
            <w:r w:rsidRPr="00060505">
              <w:rPr>
                <w:rFonts w:eastAsia="Times New Roman" w:cstheme="minorHAnsi"/>
                <w:b/>
                <w:bCs/>
                <w:color w:val="000000"/>
                <w:sz w:val="20"/>
                <w:szCs w:val="20"/>
              </w:rPr>
              <w:t>Data collection methods</w:t>
            </w:r>
            <w:r w:rsidRPr="00060505">
              <w:rPr>
                <w:rFonts w:eastAsia="Times New Roman" w:cstheme="minorHAnsi"/>
                <w:color w:val="000000"/>
                <w:sz w:val="20"/>
                <w:szCs w:val="2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2F9A231E" w14:textId="7EB23478" w:rsidR="00FF496F" w:rsidRPr="00060505" w:rsidRDefault="00FF496F" w:rsidP="00FF496F">
            <w:pPr>
              <w:spacing w:after="0" w:line="240" w:lineRule="auto"/>
              <w:rPr>
                <w:rFonts w:eastAsia="Times New Roman" w:cstheme="minorHAnsi"/>
                <w:color w:val="000000"/>
                <w:sz w:val="20"/>
                <w:szCs w:val="20"/>
              </w:rPr>
            </w:pPr>
            <w:r w:rsidRPr="00060505">
              <w:rPr>
                <w:rFonts w:eastAsia="Times New Roman" w:cstheme="minorHAnsi"/>
                <w:color w:val="000000"/>
                <w:sz w:val="20"/>
                <w:szCs w:val="20"/>
              </w:rPr>
              <w:t> </w:t>
            </w:r>
            <w:r w:rsidR="00F41B76" w:rsidRPr="00060505">
              <w:rPr>
                <w:rFonts w:eastAsia="Times New Roman" w:cstheme="minorHAnsi"/>
                <w:color w:val="000000"/>
                <w:sz w:val="20"/>
                <w:szCs w:val="20"/>
              </w:rPr>
              <w:t>Pages 6</w:t>
            </w:r>
            <w:r w:rsidR="00F65FC1" w:rsidRPr="00060505">
              <w:rPr>
                <w:rFonts w:eastAsia="Times New Roman" w:cstheme="minorHAnsi"/>
                <w:color w:val="000000"/>
                <w:sz w:val="20"/>
                <w:szCs w:val="20"/>
              </w:rPr>
              <w:t>-7</w:t>
            </w:r>
          </w:p>
        </w:tc>
      </w:tr>
      <w:tr w:rsidR="00FF496F" w:rsidRPr="00060505" w14:paraId="5300DC83" w14:textId="77777777" w:rsidTr="00494A01">
        <w:trPr>
          <w:trHeight w:val="1200"/>
        </w:trPr>
        <w:tc>
          <w:tcPr>
            <w:tcW w:w="520" w:type="dxa"/>
            <w:tcBorders>
              <w:top w:val="nil"/>
              <w:left w:val="nil"/>
              <w:bottom w:val="nil"/>
              <w:right w:val="nil"/>
            </w:tcBorders>
            <w:shd w:val="clear" w:color="auto" w:fill="auto"/>
            <w:noWrap/>
            <w:vAlign w:val="bottom"/>
            <w:hideMark/>
          </w:tcPr>
          <w:p w14:paraId="49157D5B" w14:textId="77777777" w:rsidR="00FF496F" w:rsidRPr="00060505" w:rsidRDefault="00FF496F" w:rsidP="00FF496F">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876D56A" w14:textId="77777777" w:rsidR="00FF496F" w:rsidRPr="00060505" w:rsidRDefault="00FF496F" w:rsidP="00FF496F">
            <w:pPr>
              <w:spacing w:after="0" w:line="240" w:lineRule="auto"/>
              <w:rPr>
                <w:rFonts w:eastAsia="Times New Roman" w:cstheme="minorHAnsi"/>
                <w:color w:val="000000"/>
                <w:sz w:val="20"/>
                <w:szCs w:val="20"/>
              </w:rPr>
            </w:pPr>
            <w:r w:rsidRPr="00060505">
              <w:rPr>
                <w:rFonts w:eastAsia="Times New Roman" w:cstheme="minorHAnsi"/>
                <w:b/>
                <w:bCs/>
                <w:color w:val="000000"/>
                <w:sz w:val="20"/>
                <w:szCs w:val="20"/>
              </w:rPr>
              <w:t>Data collection instruments and technologies</w:t>
            </w:r>
            <w:r w:rsidRPr="00060505">
              <w:rPr>
                <w:rFonts w:eastAsia="Times New Roman" w:cstheme="minorHAnsi"/>
                <w:color w:val="000000"/>
                <w:sz w:val="20"/>
                <w:szCs w:val="20"/>
              </w:rPr>
              <w:t xml:space="preserve"> - Description of instruments (e.g., interview guides, questionnaires) and devices (e.g., audio recorders) used for data </w:t>
            </w:r>
            <w:proofErr w:type="gramStart"/>
            <w:r w:rsidRPr="00060505">
              <w:rPr>
                <w:rFonts w:eastAsia="Times New Roman" w:cstheme="minorHAnsi"/>
                <w:color w:val="000000"/>
                <w:sz w:val="20"/>
                <w:szCs w:val="20"/>
              </w:rPr>
              <w:t>collection;</w:t>
            </w:r>
            <w:proofErr w:type="gramEnd"/>
            <w:r w:rsidRPr="00060505">
              <w:rPr>
                <w:rFonts w:eastAsia="Times New Roman" w:cstheme="minorHAnsi"/>
                <w:color w:val="000000"/>
                <w:sz w:val="20"/>
                <w:szCs w:val="20"/>
              </w:rPr>
              <w:t xml:space="preserve">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vAlign w:val="bottom"/>
            <w:hideMark/>
          </w:tcPr>
          <w:p w14:paraId="61E616AD" w14:textId="1593E1BF" w:rsidR="00FF496F" w:rsidRPr="00060505" w:rsidRDefault="00F41B76" w:rsidP="00FF496F">
            <w:pPr>
              <w:spacing w:after="0" w:line="240" w:lineRule="auto"/>
              <w:rPr>
                <w:rFonts w:eastAsia="Times New Roman" w:cstheme="minorHAnsi"/>
                <w:color w:val="000000"/>
                <w:sz w:val="20"/>
                <w:szCs w:val="20"/>
              </w:rPr>
            </w:pPr>
            <w:r w:rsidRPr="00060505">
              <w:rPr>
                <w:rFonts w:eastAsia="Times New Roman" w:cstheme="minorHAnsi"/>
                <w:color w:val="000000"/>
                <w:sz w:val="20"/>
                <w:szCs w:val="20"/>
              </w:rPr>
              <w:t>Pages 6</w:t>
            </w:r>
            <w:r w:rsidR="00F65FC1" w:rsidRPr="00060505">
              <w:rPr>
                <w:rFonts w:eastAsia="Times New Roman" w:cstheme="minorHAnsi"/>
                <w:color w:val="000000"/>
                <w:sz w:val="20"/>
                <w:szCs w:val="20"/>
              </w:rPr>
              <w:t>-7</w:t>
            </w:r>
          </w:p>
        </w:tc>
      </w:tr>
      <w:tr w:rsidR="00FF496F" w:rsidRPr="00060505" w14:paraId="5CE339B9" w14:textId="77777777" w:rsidTr="00494A01">
        <w:trPr>
          <w:trHeight w:val="900"/>
        </w:trPr>
        <w:tc>
          <w:tcPr>
            <w:tcW w:w="520" w:type="dxa"/>
            <w:tcBorders>
              <w:top w:val="nil"/>
              <w:left w:val="nil"/>
              <w:bottom w:val="nil"/>
              <w:right w:val="nil"/>
            </w:tcBorders>
            <w:shd w:val="clear" w:color="auto" w:fill="auto"/>
            <w:noWrap/>
            <w:vAlign w:val="bottom"/>
            <w:hideMark/>
          </w:tcPr>
          <w:p w14:paraId="63187C7B" w14:textId="77777777" w:rsidR="00FF496F" w:rsidRPr="00060505" w:rsidRDefault="00FF496F" w:rsidP="00FF496F">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D6C744B" w14:textId="77777777" w:rsidR="00FF496F" w:rsidRPr="00060505" w:rsidRDefault="00FF496F" w:rsidP="00FF496F">
            <w:pPr>
              <w:spacing w:after="0" w:line="240" w:lineRule="auto"/>
              <w:rPr>
                <w:rFonts w:eastAsia="Times New Roman" w:cstheme="minorHAnsi"/>
                <w:color w:val="000000"/>
                <w:sz w:val="20"/>
                <w:szCs w:val="20"/>
              </w:rPr>
            </w:pPr>
            <w:r w:rsidRPr="00060505">
              <w:rPr>
                <w:rFonts w:eastAsia="Times New Roman" w:cstheme="minorHAnsi"/>
                <w:b/>
                <w:bCs/>
                <w:color w:val="000000"/>
                <w:sz w:val="20"/>
                <w:szCs w:val="20"/>
              </w:rPr>
              <w:t>Units of study</w:t>
            </w:r>
            <w:r w:rsidRPr="00060505">
              <w:rPr>
                <w:rFonts w:eastAsia="Times New Roman" w:cstheme="minorHAnsi"/>
                <w:color w:val="000000"/>
                <w:sz w:val="20"/>
                <w:szCs w:val="20"/>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vAlign w:val="bottom"/>
            <w:hideMark/>
          </w:tcPr>
          <w:p w14:paraId="04B63385" w14:textId="1B868113" w:rsidR="00FF496F" w:rsidRPr="00060505" w:rsidRDefault="00F84AB0" w:rsidP="00FF496F">
            <w:pPr>
              <w:spacing w:after="0" w:line="240" w:lineRule="auto"/>
              <w:rPr>
                <w:rFonts w:eastAsia="Times New Roman" w:cstheme="minorHAnsi"/>
                <w:color w:val="000000"/>
                <w:sz w:val="20"/>
                <w:szCs w:val="20"/>
              </w:rPr>
            </w:pPr>
            <w:r w:rsidRPr="00060505">
              <w:rPr>
                <w:rFonts w:eastAsia="Times New Roman" w:cstheme="minorHAnsi"/>
                <w:color w:val="000000"/>
                <w:sz w:val="20"/>
                <w:szCs w:val="20"/>
              </w:rPr>
              <w:t xml:space="preserve">Lines </w:t>
            </w:r>
            <w:r w:rsidR="007C0279" w:rsidRPr="00060505">
              <w:rPr>
                <w:rFonts w:eastAsia="Times New Roman" w:cstheme="minorHAnsi"/>
                <w:color w:val="000000"/>
                <w:sz w:val="20"/>
                <w:szCs w:val="20"/>
              </w:rPr>
              <w:t>246-248</w:t>
            </w:r>
            <w:r w:rsidRPr="00060505">
              <w:rPr>
                <w:rFonts w:eastAsia="Times New Roman" w:cstheme="minorHAnsi"/>
                <w:color w:val="000000"/>
                <w:sz w:val="20"/>
                <w:szCs w:val="20"/>
              </w:rPr>
              <w:t xml:space="preserve">; </w:t>
            </w:r>
            <w:r w:rsidR="007C0279" w:rsidRPr="00060505">
              <w:rPr>
                <w:rFonts w:eastAsia="Times New Roman" w:cstheme="minorHAnsi"/>
                <w:color w:val="000000"/>
                <w:sz w:val="20"/>
                <w:szCs w:val="20"/>
              </w:rPr>
              <w:t>Table</w:t>
            </w:r>
            <w:r w:rsidR="000953FD" w:rsidRPr="00060505">
              <w:rPr>
                <w:rFonts w:eastAsia="Times New Roman" w:cstheme="minorHAnsi"/>
                <w:color w:val="000000"/>
                <w:sz w:val="20"/>
                <w:szCs w:val="20"/>
              </w:rPr>
              <w:t xml:space="preserve"> 5</w:t>
            </w:r>
          </w:p>
        </w:tc>
      </w:tr>
      <w:tr w:rsidR="00FF496F" w:rsidRPr="00060505" w14:paraId="3C106AD2" w14:textId="77777777" w:rsidTr="00494A01">
        <w:trPr>
          <w:trHeight w:val="900"/>
        </w:trPr>
        <w:tc>
          <w:tcPr>
            <w:tcW w:w="520" w:type="dxa"/>
            <w:tcBorders>
              <w:top w:val="nil"/>
              <w:left w:val="nil"/>
              <w:bottom w:val="nil"/>
              <w:right w:val="nil"/>
            </w:tcBorders>
            <w:shd w:val="clear" w:color="auto" w:fill="auto"/>
            <w:noWrap/>
            <w:vAlign w:val="bottom"/>
            <w:hideMark/>
          </w:tcPr>
          <w:p w14:paraId="142A6831" w14:textId="77777777" w:rsidR="00FF496F" w:rsidRPr="00060505" w:rsidRDefault="00FF496F" w:rsidP="00FF496F">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9EBEE8D" w14:textId="77777777" w:rsidR="00FF496F" w:rsidRPr="00060505" w:rsidRDefault="00FF496F" w:rsidP="00FF496F">
            <w:pPr>
              <w:spacing w:after="0" w:line="240" w:lineRule="auto"/>
              <w:rPr>
                <w:rFonts w:eastAsia="Times New Roman" w:cstheme="minorHAnsi"/>
                <w:color w:val="000000"/>
                <w:sz w:val="20"/>
                <w:szCs w:val="20"/>
              </w:rPr>
            </w:pPr>
            <w:r w:rsidRPr="00060505">
              <w:rPr>
                <w:rFonts w:eastAsia="Times New Roman" w:cstheme="minorHAnsi"/>
                <w:b/>
                <w:bCs/>
                <w:color w:val="000000"/>
                <w:sz w:val="20"/>
                <w:szCs w:val="20"/>
              </w:rPr>
              <w:t>Data processing</w:t>
            </w:r>
            <w:r w:rsidRPr="00060505">
              <w:rPr>
                <w:rFonts w:eastAsia="Times New Roman" w:cstheme="minorHAnsi"/>
                <w:color w:val="000000"/>
                <w:sz w:val="20"/>
                <w:szCs w:val="20"/>
              </w:rPr>
              <w:t xml:space="preserve"> - Methods for processing data prior to and during analysis, including transcription, data entry, data management and security, verification of data integrity, data coding, and anonymization/de-identification of excerpts</w:t>
            </w:r>
          </w:p>
        </w:tc>
        <w:tc>
          <w:tcPr>
            <w:tcW w:w="1740" w:type="dxa"/>
            <w:tcBorders>
              <w:top w:val="nil"/>
              <w:left w:val="nil"/>
              <w:bottom w:val="single" w:sz="4" w:space="0" w:color="auto"/>
              <w:right w:val="single" w:sz="4" w:space="0" w:color="auto"/>
            </w:tcBorders>
            <w:shd w:val="clear" w:color="auto" w:fill="auto"/>
            <w:noWrap/>
            <w:vAlign w:val="bottom"/>
            <w:hideMark/>
          </w:tcPr>
          <w:p w14:paraId="2B2B6D64" w14:textId="121289C0" w:rsidR="00FF496F" w:rsidRPr="00060505" w:rsidRDefault="00C06DEF" w:rsidP="00FF496F">
            <w:pPr>
              <w:spacing w:after="0" w:line="240" w:lineRule="auto"/>
              <w:rPr>
                <w:rFonts w:eastAsia="Times New Roman" w:cstheme="minorHAnsi"/>
                <w:color w:val="000000"/>
                <w:sz w:val="20"/>
                <w:szCs w:val="20"/>
              </w:rPr>
            </w:pPr>
            <w:r w:rsidRPr="00060505">
              <w:rPr>
                <w:rFonts w:eastAsia="Times New Roman" w:cstheme="minorHAnsi"/>
                <w:color w:val="000000"/>
                <w:sz w:val="20"/>
                <w:szCs w:val="20"/>
              </w:rPr>
              <w:t>Pages 6</w:t>
            </w:r>
            <w:r w:rsidR="006C77F1" w:rsidRPr="00060505">
              <w:rPr>
                <w:rFonts w:eastAsia="Times New Roman" w:cstheme="minorHAnsi"/>
                <w:color w:val="000000"/>
                <w:sz w:val="20"/>
                <w:szCs w:val="20"/>
              </w:rPr>
              <w:t>-7</w:t>
            </w:r>
          </w:p>
        </w:tc>
      </w:tr>
      <w:tr w:rsidR="00FF496F" w:rsidRPr="00060505" w14:paraId="48E8928D" w14:textId="77777777" w:rsidTr="00494A01">
        <w:trPr>
          <w:trHeight w:val="900"/>
        </w:trPr>
        <w:tc>
          <w:tcPr>
            <w:tcW w:w="520" w:type="dxa"/>
            <w:tcBorders>
              <w:top w:val="nil"/>
              <w:left w:val="nil"/>
              <w:bottom w:val="nil"/>
              <w:right w:val="nil"/>
            </w:tcBorders>
            <w:shd w:val="clear" w:color="auto" w:fill="auto"/>
            <w:noWrap/>
            <w:vAlign w:val="bottom"/>
            <w:hideMark/>
          </w:tcPr>
          <w:p w14:paraId="5CDEDDCB" w14:textId="77777777" w:rsidR="00FF496F" w:rsidRPr="00060505" w:rsidRDefault="00FF496F" w:rsidP="00FF496F">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CEF96FA" w14:textId="77777777" w:rsidR="00FF496F" w:rsidRPr="00060505" w:rsidRDefault="00FF496F" w:rsidP="00FF496F">
            <w:pPr>
              <w:spacing w:after="0" w:line="240" w:lineRule="auto"/>
              <w:rPr>
                <w:rFonts w:eastAsia="Times New Roman" w:cstheme="minorHAnsi"/>
                <w:color w:val="000000"/>
                <w:sz w:val="20"/>
                <w:szCs w:val="20"/>
              </w:rPr>
            </w:pPr>
            <w:r w:rsidRPr="00060505">
              <w:rPr>
                <w:rFonts w:eastAsia="Times New Roman" w:cstheme="minorHAnsi"/>
                <w:b/>
                <w:bCs/>
                <w:color w:val="000000"/>
                <w:sz w:val="20"/>
                <w:szCs w:val="20"/>
              </w:rPr>
              <w:t>Data analysis</w:t>
            </w:r>
            <w:r w:rsidRPr="00060505">
              <w:rPr>
                <w:rFonts w:eastAsia="Times New Roman" w:cstheme="minorHAnsi"/>
                <w:color w:val="000000"/>
                <w:sz w:val="20"/>
                <w:szCs w:val="20"/>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vAlign w:val="bottom"/>
            <w:hideMark/>
          </w:tcPr>
          <w:p w14:paraId="3E7FD3AE" w14:textId="6C3B480A" w:rsidR="00FF496F" w:rsidRPr="00060505" w:rsidRDefault="00C06DEF" w:rsidP="00FF496F">
            <w:pPr>
              <w:spacing w:after="0" w:line="240" w:lineRule="auto"/>
              <w:rPr>
                <w:rFonts w:eastAsia="Times New Roman" w:cstheme="minorHAnsi"/>
                <w:color w:val="000000"/>
                <w:sz w:val="20"/>
                <w:szCs w:val="20"/>
              </w:rPr>
            </w:pPr>
            <w:r w:rsidRPr="00060505">
              <w:rPr>
                <w:rFonts w:eastAsia="Times New Roman" w:cstheme="minorHAnsi"/>
                <w:color w:val="000000"/>
                <w:sz w:val="20"/>
                <w:szCs w:val="20"/>
              </w:rPr>
              <w:t>Pages 6</w:t>
            </w:r>
            <w:r w:rsidR="006C77F1" w:rsidRPr="00060505">
              <w:rPr>
                <w:rFonts w:eastAsia="Times New Roman" w:cstheme="minorHAnsi"/>
                <w:color w:val="000000"/>
                <w:sz w:val="20"/>
                <w:szCs w:val="20"/>
              </w:rPr>
              <w:t>-7</w:t>
            </w:r>
          </w:p>
        </w:tc>
      </w:tr>
      <w:tr w:rsidR="00FF496F" w:rsidRPr="00060505" w14:paraId="755594EE" w14:textId="77777777" w:rsidTr="00494A01">
        <w:trPr>
          <w:trHeight w:val="900"/>
        </w:trPr>
        <w:tc>
          <w:tcPr>
            <w:tcW w:w="520" w:type="dxa"/>
            <w:tcBorders>
              <w:top w:val="nil"/>
              <w:left w:val="nil"/>
              <w:bottom w:val="nil"/>
              <w:right w:val="nil"/>
            </w:tcBorders>
            <w:shd w:val="clear" w:color="auto" w:fill="auto"/>
            <w:noWrap/>
            <w:vAlign w:val="bottom"/>
            <w:hideMark/>
          </w:tcPr>
          <w:p w14:paraId="1D4B0AFC" w14:textId="77777777" w:rsidR="00FF496F" w:rsidRPr="00060505" w:rsidRDefault="00FF496F" w:rsidP="00FF496F">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2F11E44" w14:textId="77777777" w:rsidR="00FF496F" w:rsidRPr="00060505" w:rsidRDefault="00FF496F" w:rsidP="00FF496F">
            <w:pPr>
              <w:spacing w:after="0" w:line="240" w:lineRule="auto"/>
              <w:rPr>
                <w:rFonts w:eastAsia="Times New Roman" w:cstheme="minorHAnsi"/>
                <w:color w:val="000000"/>
                <w:sz w:val="20"/>
                <w:szCs w:val="20"/>
              </w:rPr>
            </w:pPr>
            <w:r w:rsidRPr="00060505">
              <w:rPr>
                <w:rFonts w:eastAsia="Times New Roman" w:cstheme="minorHAnsi"/>
                <w:b/>
                <w:bCs/>
                <w:color w:val="000000"/>
                <w:sz w:val="20"/>
                <w:szCs w:val="20"/>
              </w:rPr>
              <w:t>Techniques to enhance trustworthiness</w:t>
            </w:r>
            <w:r w:rsidRPr="00060505">
              <w:rPr>
                <w:rFonts w:eastAsia="Times New Roman" w:cstheme="minorHAnsi"/>
                <w:color w:val="000000"/>
                <w:sz w:val="20"/>
                <w:szCs w:val="20"/>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572303CC" w14:textId="394797CD" w:rsidR="00FF496F" w:rsidRPr="00060505" w:rsidRDefault="004A72EF" w:rsidP="00FF496F">
            <w:pPr>
              <w:spacing w:after="0" w:line="240" w:lineRule="auto"/>
              <w:rPr>
                <w:rFonts w:eastAsia="Times New Roman" w:cstheme="minorHAnsi"/>
                <w:color w:val="000000"/>
                <w:sz w:val="20"/>
                <w:szCs w:val="20"/>
              </w:rPr>
            </w:pPr>
            <w:r w:rsidRPr="00060505">
              <w:rPr>
                <w:rFonts w:eastAsia="Times New Roman" w:cstheme="minorHAnsi"/>
                <w:color w:val="000000"/>
                <w:sz w:val="20"/>
                <w:szCs w:val="20"/>
              </w:rPr>
              <w:t>Pages 6</w:t>
            </w:r>
            <w:r w:rsidR="006C77F1" w:rsidRPr="00060505">
              <w:rPr>
                <w:rFonts w:eastAsia="Times New Roman" w:cstheme="minorHAnsi"/>
                <w:color w:val="000000"/>
                <w:sz w:val="20"/>
                <w:szCs w:val="20"/>
              </w:rPr>
              <w:t>-7</w:t>
            </w:r>
          </w:p>
        </w:tc>
      </w:tr>
      <w:tr w:rsidR="00FF496F" w:rsidRPr="00060505" w14:paraId="060D9860" w14:textId="77777777" w:rsidTr="00494A01">
        <w:trPr>
          <w:trHeight w:val="300"/>
        </w:trPr>
        <w:tc>
          <w:tcPr>
            <w:tcW w:w="520" w:type="dxa"/>
            <w:tcBorders>
              <w:top w:val="nil"/>
              <w:left w:val="nil"/>
              <w:bottom w:val="nil"/>
              <w:right w:val="nil"/>
            </w:tcBorders>
            <w:shd w:val="clear" w:color="auto" w:fill="auto"/>
            <w:noWrap/>
            <w:vAlign w:val="bottom"/>
            <w:hideMark/>
          </w:tcPr>
          <w:p w14:paraId="6F3F56E9" w14:textId="77777777" w:rsidR="00FF496F" w:rsidRPr="00060505" w:rsidRDefault="00FF496F" w:rsidP="00FF496F">
            <w:pPr>
              <w:spacing w:after="0" w:line="240" w:lineRule="auto"/>
              <w:rPr>
                <w:rFonts w:eastAsia="Times New Roman" w:cstheme="minorHAnsi"/>
                <w:b/>
                <w:bCs/>
                <w:color w:val="000000"/>
                <w:sz w:val="20"/>
                <w:szCs w:val="20"/>
              </w:rPr>
            </w:pPr>
          </w:p>
        </w:tc>
        <w:tc>
          <w:tcPr>
            <w:tcW w:w="7640" w:type="dxa"/>
            <w:tcBorders>
              <w:top w:val="nil"/>
              <w:left w:val="nil"/>
              <w:bottom w:val="nil"/>
              <w:right w:val="nil"/>
            </w:tcBorders>
            <w:shd w:val="clear" w:color="auto" w:fill="auto"/>
            <w:vAlign w:val="bottom"/>
            <w:hideMark/>
          </w:tcPr>
          <w:p w14:paraId="6BF60A93" w14:textId="77777777" w:rsidR="00FF496F" w:rsidRPr="00060505" w:rsidRDefault="00FF496F" w:rsidP="00FF496F">
            <w:pPr>
              <w:spacing w:after="0" w:line="240" w:lineRule="auto"/>
              <w:rPr>
                <w:rFonts w:eastAsia="Times New Roman" w:cstheme="minorHAnsi"/>
                <w:color w:val="000000"/>
                <w:sz w:val="20"/>
                <w:szCs w:val="20"/>
              </w:rPr>
            </w:pPr>
          </w:p>
        </w:tc>
        <w:tc>
          <w:tcPr>
            <w:tcW w:w="1740" w:type="dxa"/>
            <w:tcBorders>
              <w:top w:val="nil"/>
              <w:left w:val="nil"/>
              <w:bottom w:val="nil"/>
              <w:right w:val="nil"/>
            </w:tcBorders>
            <w:shd w:val="clear" w:color="auto" w:fill="auto"/>
            <w:noWrap/>
            <w:vAlign w:val="bottom"/>
            <w:hideMark/>
          </w:tcPr>
          <w:p w14:paraId="590092D3" w14:textId="77777777" w:rsidR="00FF496F" w:rsidRPr="00060505" w:rsidRDefault="00FF496F" w:rsidP="00FF496F">
            <w:pPr>
              <w:spacing w:after="0" w:line="240" w:lineRule="auto"/>
              <w:rPr>
                <w:rFonts w:eastAsia="Times New Roman" w:cstheme="minorHAnsi"/>
                <w:color w:val="000000"/>
                <w:sz w:val="20"/>
                <w:szCs w:val="20"/>
              </w:rPr>
            </w:pPr>
          </w:p>
        </w:tc>
      </w:tr>
      <w:tr w:rsidR="00FF496F" w:rsidRPr="00060505" w14:paraId="3B48B345" w14:textId="77777777" w:rsidTr="00494A01">
        <w:trPr>
          <w:trHeight w:val="300"/>
        </w:trPr>
        <w:tc>
          <w:tcPr>
            <w:tcW w:w="8160" w:type="dxa"/>
            <w:gridSpan w:val="2"/>
            <w:tcBorders>
              <w:top w:val="nil"/>
              <w:left w:val="nil"/>
              <w:bottom w:val="nil"/>
              <w:right w:val="nil"/>
            </w:tcBorders>
            <w:shd w:val="clear" w:color="auto" w:fill="auto"/>
            <w:noWrap/>
            <w:vAlign w:val="bottom"/>
            <w:hideMark/>
          </w:tcPr>
          <w:p w14:paraId="529B47AE" w14:textId="77777777" w:rsidR="00FF496F" w:rsidRPr="00060505" w:rsidRDefault="00FF496F" w:rsidP="00FF496F">
            <w:pPr>
              <w:spacing w:after="0" w:line="240" w:lineRule="auto"/>
              <w:rPr>
                <w:rFonts w:eastAsia="Times New Roman" w:cstheme="minorHAnsi"/>
                <w:b/>
                <w:bCs/>
                <w:color w:val="000000"/>
                <w:sz w:val="20"/>
                <w:szCs w:val="20"/>
              </w:rPr>
            </w:pPr>
            <w:r w:rsidRPr="00060505">
              <w:rPr>
                <w:rFonts w:eastAsia="Times New Roman" w:cstheme="minorHAnsi"/>
                <w:b/>
                <w:bCs/>
                <w:color w:val="000000"/>
                <w:sz w:val="20"/>
                <w:szCs w:val="20"/>
              </w:rPr>
              <w:t>Results/findings</w:t>
            </w:r>
          </w:p>
        </w:tc>
        <w:tc>
          <w:tcPr>
            <w:tcW w:w="1740" w:type="dxa"/>
            <w:tcBorders>
              <w:top w:val="nil"/>
              <w:left w:val="nil"/>
              <w:bottom w:val="nil"/>
              <w:right w:val="nil"/>
            </w:tcBorders>
            <w:shd w:val="clear" w:color="auto" w:fill="auto"/>
            <w:noWrap/>
            <w:vAlign w:val="bottom"/>
            <w:hideMark/>
          </w:tcPr>
          <w:p w14:paraId="2A19CFE1" w14:textId="77777777" w:rsidR="00FF496F" w:rsidRPr="00060505" w:rsidRDefault="00FF496F" w:rsidP="00FF496F">
            <w:pPr>
              <w:spacing w:after="0" w:line="240" w:lineRule="auto"/>
              <w:rPr>
                <w:rFonts w:eastAsia="Times New Roman" w:cstheme="minorHAnsi"/>
                <w:color w:val="000000"/>
                <w:sz w:val="20"/>
                <w:szCs w:val="20"/>
              </w:rPr>
            </w:pPr>
          </w:p>
        </w:tc>
      </w:tr>
      <w:tr w:rsidR="00FF496F" w:rsidRPr="00060505" w14:paraId="0F37C108" w14:textId="77777777" w:rsidTr="00494A01">
        <w:trPr>
          <w:trHeight w:val="900"/>
        </w:trPr>
        <w:tc>
          <w:tcPr>
            <w:tcW w:w="520" w:type="dxa"/>
            <w:tcBorders>
              <w:top w:val="nil"/>
              <w:left w:val="nil"/>
              <w:bottom w:val="nil"/>
              <w:right w:val="nil"/>
            </w:tcBorders>
            <w:shd w:val="clear" w:color="auto" w:fill="auto"/>
            <w:noWrap/>
            <w:vAlign w:val="bottom"/>
            <w:hideMark/>
          </w:tcPr>
          <w:p w14:paraId="6F12314F" w14:textId="77777777" w:rsidR="00FF496F" w:rsidRPr="00060505" w:rsidRDefault="00FF496F" w:rsidP="00FF496F">
            <w:pPr>
              <w:spacing w:after="0" w:line="240" w:lineRule="auto"/>
              <w:rPr>
                <w:rFonts w:eastAsia="Times New Roman" w:cstheme="minorHAnsi"/>
                <w:b/>
                <w:bCs/>
                <w:color w:val="000000"/>
                <w:sz w:val="20"/>
                <w:szCs w:val="2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FA9C56" w14:textId="77777777" w:rsidR="00FF496F" w:rsidRPr="00060505" w:rsidRDefault="00FF496F" w:rsidP="00FF496F">
            <w:pPr>
              <w:spacing w:after="0" w:line="240" w:lineRule="auto"/>
              <w:rPr>
                <w:rFonts w:eastAsia="Times New Roman" w:cstheme="minorHAnsi"/>
                <w:color w:val="000000"/>
                <w:sz w:val="20"/>
                <w:szCs w:val="20"/>
              </w:rPr>
            </w:pPr>
            <w:r w:rsidRPr="00060505">
              <w:rPr>
                <w:rFonts w:eastAsia="Times New Roman" w:cstheme="minorHAnsi"/>
                <w:b/>
                <w:bCs/>
                <w:color w:val="000000"/>
                <w:sz w:val="20"/>
                <w:szCs w:val="20"/>
              </w:rPr>
              <w:t>Synthesis and interpretation</w:t>
            </w:r>
            <w:r w:rsidRPr="00060505">
              <w:rPr>
                <w:rFonts w:eastAsia="Times New Roman" w:cstheme="minorHAnsi"/>
                <w:color w:val="000000"/>
                <w:sz w:val="20"/>
                <w:szCs w:val="20"/>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544C53CD" w14:textId="6DD0AD2A" w:rsidR="00FF496F" w:rsidRPr="00060505" w:rsidRDefault="00FF496F" w:rsidP="00FF496F">
            <w:pPr>
              <w:spacing w:after="0" w:line="240" w:lineRule="auto"/>
              <w:rPr>
                <w:rFonts w:eastAsia="Times New Roman" w:cstheme="minorHAnsi"/>
                <w:color w:val="000000"/>
                <w:sz w:val="20"/>
                <w:szCs w:val="20"/>
              </w:rPr>
            </w:pPr>
            <w:r w:rsidRPr="00060505">
              <w:rPr>
                <w:rFonts w:eastAsia="Times New Roman" w:cstheme="minorHAnsi"/>
                <w:color w:val="000000"/>
                <w:sz w:val="20"/>
                <w:szCs w:val="20"/>
              </w:rPr>
              <w:t> </w:t>
            </w:r>
            <w:r w:rsidR="004A72EF" w:rsidRPr="00060505">
              <w:rPr>
                <w:rFonts w:eastAsia="Times New Roman" w:cstheme="minorHAnsi"/>
                <w:color w:val="000000"/>
                <w:sz w:val="20"/>
                <w:szCs w:val="20"/>
              </w:rPr>
              <w:t xml:space="preserve">Pages </w:t>
            </w:r>
            <w:r w:rsidR="00C43745" w:rsidRPr="00060505">
              <w:rPr>
                <w:rFonts w:eastAsia="Times New Roman" w:cstheme="minorHAnsi"/>
                <w:color w:val="000000"/>
                <w:sz w:val="20"/>
                <w:szCs w:val="20"/>
              </w:rPr>
              <w:t>12</w:t>
            </w:r>
            <w:r w:rsidR="00AB3E0C" w:rsidRPr="00060505">
              <w:rPr>
                <w:rFonts w:eastAsia="Times New Roman" w:cstheme="minorHAnsi"/>
                <w:color w:val="000000"/>
                <w:sz w:val="20"/>
                <w:szCs w:val="20"/>
              </w:rPr>
              <w:t>-1</w:t>
            </w:r>
            <w:r w:rsidR="00C43745" w:rsidRPr="00060505">
              <w:rPr>
                <w:rFonts w:eastAsia="Times New Roman" w:cstheme="minorHAnsi"/>
                <w:color w:val="000000"/>
                <w:sz w:val="20"/>
                <w:szCs w:val="20"/>
              </w:rPr>
              <w:t>6</w:t>
            </w:r>
          </w:p>
        </w:tc>
      </w:tr>
      <w:tr w:rsidR="00FF496F" w:rsidRPr="00060505" w14:paraId="75187004" w14:textId="77777777" w:rsidTr="00494A01">
        <w:trPr>
          <w:trHeight w:val="600"/>
        </w:trPr>
        <w:tc>
          <w:tcPr>
            <w:tcW w:w="520" w:type="dxa"/>
            <w:tcBorders>
              <w:top w:val="nil"/>
              <w:left w:val="nil"/>
              <w:bottom w:val="nil"/>
              <w:right w:val="nil"/>
            </w:tcBorders>
            <w:shd w:val="clear" w:color="auto" w:fill="auto"/>
            <w:noWrap/>
            <w:vAlign w:val="bottom"/>
            <w:hideMark/>
          </w:tcPr>
          <w:p w14:paraId="68F51669" w14:textId="77777777" w:rsidR="00FF496F" w:rsidRPr="00060505" w:rsidRDefault="00FF496F" w:rsidP="00FF496F">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D69B76D" w14:textId="77777777" w:rsidR="00FF496F" w:rsidRPr="00060505" w:rsidRDefault="00FF496F" w:rsidP="00FF496F">
            <w:pPr>
              <w:spacing w:after="0" w:line="240" w:lineRule="auto"/>
              <w:rPr>
                <w:rFonts w:eastAsia="Times New Roman" w:cstheme="minorHAnsi"/>
                <w:color w:val="000000"/>
                <w:sz w:val="20"/>
                <w:szCs w:val="20"/>
              </w:rPr>
            </w:pPr>
            <w:r w:rsidRPr="00060505">
              <w:rPr>
                <w:rFonts w:eastAsia="Times New Roman" w:cstheme="minorHAnsi"/>
                <w:b/>
                <w:bCs/>
                <w:color w:val="000000"/>
                <w:sz w:val="20"/>
                <w:szCs w:val="20"/>
              </w:rPr>
              <w:t xml:space="preserve">Links to empirical data </w:t>
            </w:r>
            <w:r w:rsidRPr="00060505">
              <w:rPr>
                <w:rFonts w:eastAsia="Times New Roman" w:cstheme="minorHAnsi"/>
                <w:color w:val="000000"/>
                <w:sz w:val="20"/>
                <w:szCs w:val="20"/>
              </w:rPr>
              <w:t>-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vAlign w:val="bottom"/>
            <w:hideMark/>
          </w:tcPr>
          <w:p w14:paraId="7BAE9F0B" w14:textId="6E8F4775" w:rsidR="00FF496F" w:rsidRPr="00060505" w:rsidRDefault="00FF496F" w:rsidP="00FF496F">
            <w:pPr>
              <w:spacing w:after="0" w:line="240" w:lineRule="auto"/>
              <w:rPr>
                <w:rFonts w:eastAsia="Times New Roman" w:cstheme="minorHAnsi"/>
                <w:color w:val="000000"/>
                <w:sz w:val="20"/>
                <w:szCs w:val="20"/>
              </w:rPr>
            </w:pPr>
            <w:r w:rsidRPr="00060505">
              <w:rPr>
                <w:rFonts w:eastAsia="Times New Roman" w:cstheme="minorHAnsi"/>
                <w:color w:val="000000"/>
                <w:sz w:val="20"/>
                <w:szCs w:val="20"/>
              </w:rPr>
              <w:t> </w:t>
            </w:r>
            <w:r w:rsidR="009F4BB6" w:rsidRPr="00060505">
              <w:rPr>
                <w:rFonts w:eastAsia="Times New Roman" w:cstheme="minorHAnsi"/>
                <w:color w:val="000000"/>
                <w:sz w:val="20"/>
                <w:szCs w:val="20"/>
              </w:rPr>
              <w:t xml:space="preserve">Table </w:t>
            </w:r>
            <w:r w:rsidR="000953FD" w:rsidRPr="00060505">
              <w:rPr>
                <w:rFonts w:eastAsia="Times New Roman" w:cstheme="minorHAnsi"/>
                <w:color w:val="000000"/>
                <w:sz w:val="20"/>
                <w:szCs w:val="20"/>
              </w:rPr>
              <w:t>6</w:t>
            </w:r>
            <w:r w:rsidR="009F4BB6" w:rsidRPr="00060505">
              <w:rPr>
                <w:rFonts w:eastAsia="Times New Roman" w:cstheme="minorHAnsi"/>
                <w:color w:val="000000"/>
                <w:sz w:val="20"/>
                <w:szCs w:val="20"/>
              </w:rPr>
              <w:t xml:space="preserve">; Additional File 1 pages </w:t>
            </w:r>
            <w:r w:rsidR="000953FD" w:rsidRPr="00060505">
              <w:rPr>
                <w:rFonts w:eastAsia="Times New Roman" w:cstheme="minorHAnsi"/>
                <w:color w:val="000000"/>
                <w:sz w:val="20"/>
                <w:szCs w:val="20"/>
              </w:rPr>
              <w:t>9</w:t>
            </w:r>
            <w:r w:rsidR="009F4BB6" w:rsidRPr="00060505">
              <w:rPr>
                <w:rFonts w:eastAsia="Times New Roman" w:cstheme="minorHAnsi"/>
                <w:color w:val="000000"/>
                <w:sz w:val="20"/>
                <w:szCs w:val="20"/>
              </w:rPr>
              <w:t>-2</w:t>
            </w:r>
            <w:r w:rsidR="000953FD" w:rsidRPr="00060505">
              <w:rPr>
                <w:rFonts w:eastAsia="Times New Roman" w:cstheme="minorHAnsi"/>
                <w:color w:val="000000"/>
                <w:sz w:val="20"/>
                <w:szCs w:val="20"/>
              </w:rPr>
              <w:t>0</w:t>
            </w:r>
          </w:p>
        </w:tc>
      </w:tr>
      <w:tr w:rsidR="00FF496F" w:rsidRPr="00060505" w14:paraId="63814F5B" w14:textId="77777777" w:rsidTr="00494A01">
        <w:trPr>
          <w:trHeight w:val="300"/>
        </w:trPr>
        <w:tc>
          <w:tcPr>
            <w:tcW w:w="520" w:type="dxa"/>
            <w:tcBorders>
              <w:top w:val="nil"/>
              <w:left w:val="nil"/>
              <w:bottom w:val="nil"/>
              <w:right w:val="nil"/>
            </w:tcBorders>
            <w:shd w:val="clear" w:color="auto" w:fill="auto"/>
            <w:noWrap/>
            <w:vAlign w:val="bottom"/>
            <w:hideMark/>
          </w:tcPr>
          <w:p w14:paraId="458E2F95" w14:textId="77777777" w:rsidR="00FF496F" w:rsidRPr="00060505" w:rsidRDefault="00FF496F" w:rsidP="00FF496F">
            <w:pPr>
              <w:spacing w:after="0" w:line="240" w:lineRule="auto"/>
              <w:rPr>
                <w:rFonts w:eastAsia="Times New Roman" w:cstheme="minorHAnsi"/>
                <w:b/>
                <w:bCs/>
                <w:color w:val="000000"/>
                <w:sz w:val="20"/>
                <w:szCs w:val="20"/>
              </w:rPr>
            </w:pPr>
          </w:p>
        </w:tc>
        <w:tc>
          <w:tcPr>
            <w:tcW w:w="7640" w:type="dxa"/>
            <w:tcBorders>
              <w:top w:val="nil"/>
              <w:left w:val="nil"/>
              <w:bottom w:val="nil"/>
              <w:right w:val="nil"/>
            </w:tcBorders>
            <w:shd w:val="clear" w:color="auto" w:fill="auto"/>
            <w:vAlign w:val="bottom"/>
            <w:hideMark/>
          </w:tcPr>
          <w:p w14:paraId="7AC430C8" w14:textId="77777777" w:rsidR="00FF496F" w:rsidRPr="00060505" w:rsidRDefault="00FF496F" w:rsidP="00FF496F">
            <w:pPr>
              <w:spacing w:after="0" w:line="240" w:lineRule="auto"/>
              <w:rPr>
                <w:rFonts w:eastAsia="Times New Roman" w:cstheme="minorHAnsi"/>
                <w:color w:val="000000"/>
                <w:sz w:val="20"/>
                <w:szCs w:val="20"/>
              </w:rPr>
            </w:pPr>
          </w:p>
        </w:tc>
        <w:tc>
          <w:tcPr>
            <w:tcW w:w="1740" w:type="dxa"/>
            <w:tcBorders>
              <w:top w:val="nil"/>
              <w:left w:val="nil"/>
              <w:bottom w:val="nil"/>
              <w:right w:val="nil"/>
            </w:tcBorders>
            <w:shd w:val="clear" w:color="auto" w:fill="auto"/>
            <w:noWrap/>
            <w:vAlign w:val="bottom"/>
            <w:hideMark/>
          </w:tcPr>
          <w:p w14:paraId="539057B3" w14:textId="77777777" w:rsidR="00FF496F" w:rsidRPr="00060505" w:rsidRDefault="00FF496F" w:rsidP="00FF496F">
            <w:pPr>
              <w:spacing w:after="0" w:line="240" w:lineRule="auto"/>
              <w:rPr>
                <w:rFonts w:eastAsia="Times New Roman" w:cstheme="minorHAnsi"/>
                <w:color w:val="000000"/>
                <w:sz w:val="20"/>
                <w:szCs w:val="20"/>
              </w:rPr>
            </w:pPr>
          </w:p>
        </w:tc>
      </w:tr>
      <w:tr w:rsidR="00FF496F" w:rsidRPr="00060505" w14:paraId="35A2674A" w14:textId="77777777" w:rsidTr="00494A01">
        <w:trPr>
          <w:trHeight w:val="300"/>
        </w:trPr>
        <w:tc>
          <w:tcPr>
            <w:tcW w:w="8160" w:type="dxa"/>
            <w:gridSpan w:val="2"/>
            <w:tcBorders>
              <w:top w:val="nil"/>
              <w:left w:val="nil"/>
              <w:bottom w:val="nil"/>
              <w:right w:val="nil"/>
            </w:tcBorders>
            <w:shd w:val="clear" w:color="auto" w:fill="auto"/>
            <w:noWrap/>
            <w:vAlign w:val="bottom"/>
            <w:hideMark/>
          </w:tcPr>
          <w:p w14:paraId="72CE5463" w14:textId="77777777" w:rsidR="00FF496F" w:rsidRPr="00060505" w:rsidRDefault="00FF496F" w:rsidP="00FF496F">
            <w:pPr>
              <w:spacing w:after="0" w:line="240" w:lineRule="auto"/>
              <w:rPr>
                <w:rFonts w:eastAsia="Times New Roman" w:cstheme="minorHAnsi"/>
                <w:b/>
                <w:bCs/>
                <w:color w:val="000000"/>
                <w:sz w:val="20"/>
                <w:szCs w:val="20"/>
              </w:rPr>
            </w:pPr>
            <w:r w:rsidRPr="00060505">
              <w:rPr>
                <w:rFonts w:eastAsia="Times New Roman" w:cstheme="minorHAnsi"/>
                <w:b/>
                <w:bCs/>
                <w:color w:val="000000"/>
                <w:sz w:val="20"/>
                <w:szCs w:val="20"/>
              </w:rPr>
              <w:t>Discussion</w:t>
            </w:r>
          </w:p>
        </w:tc>
        <w:tc>
          <w:tcPr>
            <w:tcW w:w="1740" w:type="dxa"/>
            <w:tcBorders>
              <w:top w:val="nil"/>
              <w:left w:val="nil"/>
              <w:bottom w:val="nil"/>
              <w:right w:val="nil"/>
            </w:tcBorders>
            <w:shd w:val="clear" w:color="auto" w:fill="auto"/>
            <w:noWrap/>
            <w:vAlign w:val="bottom"/>
            <w:hideMark/>
          </w:tcPr>
          <w:p w14:paraId="70883D3E" w14:textId="77777777" w:rsidR="00FF496F" w:rsidRPr="00060505" w:rsidRDefault="00FF496F" w:rsidP="00FF496F">
            <w:pPr>
              <w:spacing w:after="0" w:line="240" w:lineRule="auto"/>
              <w:rPr>
                <w:rFonts w:eastAsia="Times New Roman" w:cstheme="minorHAnsi"/>
                <w:color w:val="000000"/>
                <w:sz w:val="20"/>
                <w:szCs w:val="20"/>
              </w:rPr>
            </w:pPr>
          </w:p>
        </w:tc>
      </w:tr>
      <w:tr w:rsidR="00FF496F" w:rsidRPr="00060505" w14:paraId="41C54880" w14:textId="77777777" w:rsidTr="00494A01">
        <w:trPr>
          <w:trHeight w:val="1500"/>
        </w:trPr>
        <w:tc>
          <w:tcPr>
            <w:tcW w:w="520" w:type="dxa"/>
            <w:tcBorders>
              <w:top w:val="nil"/>
              <w:left w:val="nil"/>
              <w:bottom w:val="nil"/>
              <w:right w:val="nil"/>
            </w:tcBorders>
            <w:shd w:val="clear" w:color="auto" w:fill="auto"/>
            <w:noWrap/>
            <w:vAlign w:val="bottom"/>
            <w:hideMark/>
          </w:tcPr>
          <w:p w14:paraId="32614DC9" w14:textId="77777777" w:rsidR="00FF496F" w:rsidRPr="00060505" w:rsidRDefault="00FF496F" w:rsidP="00FF496F">
            <w:pPr>
              <w:spacing w:after="0" w:line="240" w:lineRule="auto"/>
              <w:rPr>
                <w:rFonts w:eastAsia="Times New Roman" w:cstheme="minorHAnsi"/>
                <w:b/>
                <w:bCs/>
                <w:color w:val="000000"/>
                <w:sz w:val="20"/>
                <w:szCs w:val="2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F1F1EF" w14:textId="77777777" w:rsidR="00FF496F" w:rsidRPr="00060505" w:rsidRDefault="00FF496F" w:rsidP="00FF496F">
            <w:pPr>
              <w:spacing w:after="0" w:line="240" w:lineRule="auto"/>
              <w:rPr>
                <w:rFonts w:eastAsia="Times New Roman" w:cstheme="minorHAnsi"/>
                <w:b/>
                <w:bCs/>
                <w:color w:val="000000"/>
                <w:sz w:val="20"/>
                <w:szCs w:val="20"/>
              </w:rPr>
            </w:pPr>
            <w:r w:rsidRPr="00060505">
              <w:rPr>
                <w:rFonts w:eastAsia="Times New Roman" w:cstheme="minorHAnsi"/>
                <w:b/>
                <w:bCs/>
                <w:color w:val="000000"/>
                <w:sz w:val="20"/>
                <w:szCs w:val="20"/>
              </w:rPr>
              <w:t xml:space="preserve">Integration with prior work, implications, transferability, and contribution(s) to the field - </w:t>
            </w:r>
            <w:proofErr w:type="gramStart"/>
            <w:r w:rsidRPr="00060505">
              <w:rPr>
                <w:rFonts w:eastAsia="Times New Roman" w:cstheme="minorHAnsi"/>
                <w:color w:val="000000"/>
                <w:sz w:val="20"/>
                <w:szCs w:val="20"/>
              </w:rPr>
              <w:t>Short</w:t>
            </w:r>
            <w:proofErr w:type="gramEnd"/>
            <w:r w:rsidRPr="00060505">
              <w:rPr>
                <w:rFonts w:eastAsia="Times New Roman" w:cstheme="minorHAnsi"/>
                <w:color w:val="000000"/>
                <w:sz w:val="20"/>
                <w:szCs w:val="20"/>
              </w:rPr>
              <w:t xml:space="preserve">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4214BF85" w14:textId="77777777" w:rsidR="00FF496F" w:rsidRPr="00060505" w:rsidRDefault="00FF496F" w:rsidP="00FF496F">
            <w:pPr>
              <w:spacing w:after="0" w:line="240" w:lineRule="auto"/>
              <w:rPr>
                <w:rFonts w:eastAsia="Times New Roman" w:cstheme="minorHAnsi"/>
                <w:color w:val="000000"/>
                <w:sz w:val="20"/>
                <w:szCs w:val="20"/>
              </w:rPr>
            </w:pPr>
            <w:r w:rsidRPr="00060505">
              <w:rPr>
                <w:rFonts w:eastAsia="Times New Roman" w:cstheme="minorHAnsi"/>
                <w:color w:val="000000"/>
                <w:sz w:val="20"/>
                <w:szCs w:val="20"/>
              </w:rPr>
              <w:t> </w:t>
            </w:r>
          </w:p>
          <w:p w14:paraId="31DB3677" w14:textId="09B537C3" w:rsidR="00FF496F" w:rsidRPr="00060505" w:rsidRDefault="00E95911" w:rsidP="00FF496F">
            <w:pPr>
              <w:spacing w:after="0" w:line="240" w:lineRule="auto"/>
              <w:rPr>
                <w:rFonts w:eastAsia="Times New Roman" w:cstheme="minorHAnsi"/>
                <w:color w:val="000000"/>
                <w:sz w:val="20"/>
                <w:szCs w:val="20"/>
              </w:rPr>
            </w:pPr>
            <w:r w:rsidRPr="00060505">
              <w:rPr>
                <w:rFonts w:eastAsia="Times New Roman" w:cstheme="minorHAnsi"/>
                <w:color w:val="000000"/>
                <w:sz w:val="20"/>
                <w:szCs w:val="20"/>
              </w:rPr>
              <w:t>Pages 16-18</w:t>
            </w:r>
          </w:p>
        </w:tc>
      </w:tr>
      <w:tr w:rsidR="00FF496F" w:rsidRPr="00060505" w14:paraId="7B5726E2" w14:textId="77777777" w:rsidTr="00494A01">
        <w:trPr>
          <w:trHeight w:val="300"/>
        </w:trPr>
        <w:tc>
          <w:tcPr>
            <w:tcW w:w="520" w:type="dxa"/>
            <w:tcBorders>
              <w:top w:val="nil"/>
              <w:left w:val="nil"/>
              <w:bottom w:val="nil"/>
              <w:right w:val="nil"/>
            </w:tcBorders>
            <w:shd w:val="clear" w:color="auto" w:fill="auto"/>
            <w:noWrap/>
            <w:vAlign w:val="bottom"/>
            <w:hideMark/>
          </w:tcPr>
          <w:p w14:paraId="487B2519" w14:textId="77777777" w:rsidR="00FF496F" w:rsidRPr="00060505" w:rsidRDefault="00FF496F" w:rsidP="00FF496F">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74B1EAD" w14:textId="77777777" w:rsidR="00FF496F" w:rsidRPr="00060505" w:rsidRDefault="00FF496F" w:rsidP="00FF496F">
            <w:pPr>
              <w:spacing w:after="0" w:line="240" w:lineRule="auto"/>
              <w:rPr>
                <w:rFonts w:eastAsia="Times New Roman" w:cstheme="minorHAnsi"/>
                <w:color w:val="000000"/>
                <w:sz w:val="20"/>
                <w:szCs w:val="20"/>
              </w:rPr>
            </w:pPr>
            <w:r w:rsidRPr="00060505">
              <w:rPr>
                <w:rFonts w:eastAsia="Times New Roman" w:cstheme="minorHAnsi"/>
                <w:b/>
                <w:bCs/>
                <w:color w:val="000000"/>
                <w:sz w:val="20"/>
                <w:szCs w:val="20"/>
              </w:rPr>
              <w:t>Limitations</w:t>
            </w:r>
            <w:r w:rsidRPr="00060505">
              <w:rPr>
                <w:rFonts w:eastAsia="Times New Roman" w:cstheme="minorHAnsi"/>
                <w:color w:val="000000"/>
                <w:sz w:val="20"/>
                <w:szCs w:val="20"/>
              </w:rPr>
              <w:t xml:space="preserve"> - Trustworthiness and limitations of findings</w:t>
            </w:r>
          </w:p>
        </w:tc>
        <w:tc>
          <w:tcPr>
            <w:tcW w:w="1740" w:type="dxa"/>
            <w:tcBorders>
              <w:top w:val="nil"/>
              <w:left w:val="nil"/>
              <w:bottom w:val="single" w:sz="4" w:space="0" w:color="auto"/>
              <w:right w:val="single" w:sz="4" w:space="0" w:color="auto"/>
            </w:tcBorders>
            <w:shd w:val="clear" w:color="auto" w:fill="auto"/>
            <w:noWrap/>
            <w:vAlign w:val="bottom"/>
            <w:hideMark/>
          </w:tcPr>
          <w:p w14:paraId="57E4B095" w14:textId="24785D83" w:rsidR="00FF496F" w:rsidRPr="00060505" w:rsidRDefault="00FF496F" w:rsidP="00FF496F">
            <w:pPr>
              <w:spacing w:after="0" w:line="240" w:lineRule="auto"/>
              <w:rPr>
                <w:rFonts w:eastAsia="Times New Roman" w:cstheme="minorHAnsi"/>
                <w:color w:val="000000"/>
                <w:sz w:val="20"/>
                <w:szCs w:val="20"/>
              </w:rPr>
            </w:pPr>
            <w:r w:rsidRPr="00060505">
              <w:rPr>
                <w:rFonts w:eastAsia="Times New Roman" w:cstheme="minorHAnsi"/>
                <w:color w:val="000000"/>
                <w:sz w:val="20"/>
                <w:szCs w:val="20"/>
              </w:rPr>
              <w:t> </w:t>
            </w:r>
            <w:r w:rsidR="00E95911" w:rsidRPr="00060505">
              <w:rPr>
                <w:rFonts w:eastAsia="Times New Roman" w:cstheme="minorHAnsi"/>
                <w:color w:val="000000"/>
                <w:sz w:val="20"/>
                <w:szCs w:val="20"/>
              </w:rPr>
              <w:t>Page 19</w:t>
            </w:r>
            <w:r w:rsidRPr="00060505">
              <w:rPr>
                <w:rFonts w:eastAsia="Times New Roman" w:cstheme="minorHAnsi"/>
                <w:color w:val="000000"/>
                <w:sz w:val="20"/>
                <w:szCs w:val="20"/>
              </w:rPr>
              <w:t xml:space="preserve"> </w:t>
            </w:r>
          </w:p>
        </w:tc>
      </w:tr>
      <w:tr w:rsidR="00FF496F" w:rsidRPr="00060505" w14:paraId="5D8D14F7" w14:textId="77777777" w:rsidTr="00494A01">
        <w:trPr>
          <w:trHeight w:val="300"/>
        </w:trPr>
        <w:tc>
          <w:tcPr>
            <w:tcW w:w="520" w:type="dxa"/>
            <w:tcBorders>
              <w:top w:val="nil"/>
              <w:left w:val="nil"/>
              <w:bottom w:val="nil"/>
              <w:right w:val="nil"/>
            </w:tcBorders>
            <w:shd w:val="clear" w:color="auto" w:fill="auto"/>
            <w:noWrap/>
            <w:vAlign w:val="bottom"/>
            <w:hideMark/>
          </w:tcPr>
          <w:p w14:paraId="597B9560" w14:textId="77777777" w:rsidR="00FF496F" w:rsidRPr="00060505" w:rsidRDefault="00FF496F" w:rsidP="00FF496F">
            <w:pPr>
              <w:spacing w:after="0" w:line="240" w:lineRule="auto"/>
              <w:rPr>
                <w:rFonts w:eastAsia="Times New Roman" w:cstheme="minorHAnsi"/>
                <w:b/>
                <w:bCs/>
                <w:color w:val="000000"/>
                <w:sz w:val="20"/>
                <w:szCs w:val="20"/>
              </w:rPr>
            </w:pPr>
          </w:p>
        </w:tc>
        <w:tc>
          <w:tcPr>
            <w:tcW w:w="7640" w:type="dxa"/>
            <w:tcBorders>
              <w:top w:val="nil"/>
              <w:left w:val="nil"/>
              <w:bottom w:val="nil"/>
              <w:right w:val="nil"/>
            </w:tcBorders>
            <w:shd w:val="clear" w:color="auto" w:fill="auto"/>
            <w:vAlign w:val="bottom"/>
            <w:hideMark/>
          </w:tcPr>
          <w:p w14:paraId="751E65A7" w14:textId="77777777" w:rsidR="00FF496F" w:rsidRPr="00060505" w:rsidRDefault="00FF496F" w:rsidP="00FF496F">
            <w:pPr>
              <w:spacing w:after="0" w:line="240" w:lineRule="auto"/>
              <w:rPr>
                <w:rFonts w:eastAsia="Times New Roman" w:cstheme="minorHAnsi"/>
                <w:color w:val="000000"/>
                <w:sz w:val="20"/>
                <w:szCs w:val="20"/>
              </w:rPr>
            </w:pPr>
          </w:p>
        </w:tc>
        <w:tc>
          <w:tcPr>
            <w:tcW w:w="1740" w:type="dxa"/>
            <w:tcBorders>
              <w:top w:val="nil"/>
              <w:left w:val="nil"/>
              <w:bottom w:val="nil"/>
              <w:right w:val="nil"/>
            </w:tcBorders>
            <w:shd w:val="clear" w:color="auto" w:fill="auto"/>
            <w:noWrap/>
            <w:vAlign w:val="bottom"/>
            <w:hideMark/>
          </w:tcPr>
          <w:p w14:paraId="2A2EB972" w14:textId="77777777" w:rsidR="00FF496F" w:rsidRPr="00060505" w:rsidRDefault="00FF496F" w:rsidP="00FF496F">
            <w:pPr>
              <w:spacing w:after="0" w:line="240" w:lineRule="auto"/>
              <w:rPr>
                <w:rFonts w:eastAsia="Times New Roman" w:cstheme="minorHAnsi"/>
                <w:color w:val="000000"/>
                <w:sz w:val="20"/>
                <w:szCs w:val="20"/>
              </w:rPr>
            </w:pPr>
          </w:p>
        </w:tc>
      </w:tr>
      <w:tr w:rsidR="00FF496F" w:rsidRPr="00060505" w14:paraId="3B04CF82" w14:textId="77777777" w:rsidTr="00494A01">
        <w:trPr>
          <w:trHeight w:val="300"/>
        </w:trPr>
        <w:tc>
          <w:tcPr>
            <w:tcW w:w="8160" w:type="dxa"/>
            <w:gridSpan w:val="2"/>
            <w:tcBorders>
              <w:top w:val="nil"/>
              <w:left w:val="nil"/>
              <w:bottom w:val="nil"/>
              <w:right w:val="nil"/>
            </w:tcBorders>
            <w:shd w:val="clear" w:color="auto" w:fill="auto"/>
            <w:noWrap/>
            <w:vAlign w:val="bottom"/>
            <w:hideMark/>
          </w:tcPr>
          <w:p w14:paraId="086A3DAC" w14:textId="77777777" w:rsidR="00FF496F" w:rsidRPr="00060505" w:rsidRDefault="00FF496F" w:rsidP="00FF496F">
            <w:pPr>
              <w:spacing w:after="0" w:line="240" w:lineRule="auto"/>
              <w:rPr>
                <w:rFonts w:eastAsia="Times New Roman" w:cstheme="minorHAnsi"/>
                <w:b/>
                <w:bCs/>
                <w:color w:val="000000"/>
                <w:sz w:val="20"/>
                <w:szCs w:val="20"/>
              </w:rPr>
            </w:pPr>
            <w:r w:rsidRPr="00060505">
              <w:rPr>
                <w:rFonts w:eastAsia="Times New Roman" w:cstheme="minorHAnsi"/>
                <w:b/>
                <w:bCs/>
                <w:color w:val="000000"/>
                <w:sz w:val="20"/>
                <w:szCs w:val="20"/>
              </w:rPr>
              <w:t>Other</w:t>
            </w:r>
          </w:p>
        </w:tc>
        <w:tc>
          <w:tcPr>
            <w:tcW w:w="1740" w:type="dxa"/>
            <w:tcBorders>
              <w:top w:val="nil"/>
              <w:left w:val="nil"/>
              <w:bottom w:val="nil"/>
              <w:right w:val="nil"/>
            </w:tcBorders>
            <w:shd w:val="clear" w:color="auto" w:fill="auto"/>
            <w:noWrap/>
            <w:vAlign w:val="bottom"/>
            <w:hideMark/>
          </w:tcPr>
          <w:p w14:paraId="6ECC9F36" w14:textId="77777777" w:rsidR="00FF496F" w:rsidRPr="00060505" w:rsidRDefault="00FF496F" w:rsidP="00FF496F">
            <w:pPr>
              <w:spacing w:after="0" w:line="240" w:lineRule="auto"/>
              <w:rPr>
                <w:rFonts w:eastAsia="Times New Roman" w:cstheme="minorHAnsi"/>
                <w:color w:val="000000"/>
                <w:sz w:val="20"/>
                <w:szCs w:val="20"/>
              </w:rPr>
            </w:pPr>
          </w:p>
        </w:tc>
      </w:tr>
      <w:tr w:rsidR="00FF496F" w:rsidRPr="00060505" w14:paraId="4DB6696D" w14:textId="77777777" w:rsidTr="00494A01">
        <w:trPr>
          <w:trHeight w:val="600"/>
        </w:trPr>
        <w:tc>
          <w:tcPr>
            <w:tcW w:w="520" w:type="dxa"/>
            <w:tcBorders>
              <w:top w:val="nil"/>
              <w:left w:val="nil"/>
              <w:bottom w:val="nil"/>
              <w:right w:val="nil"/>
            </w:tcBorders>
            <w:shd w:val="clear" w:color="auto" w:fill="auto"/>
            <w:noWrap/>
            <w:vAlign w:val="bottom"/>
            <w:hideMark/>
          </w:tcPr>
          <w:p w14:paraId="42996F7D" w14:textId="77777777" w:rsidR="00FF496F" w:rsidRPr="00060505" w:rsidRDefault="00FF496F" w:rsidP="00FF496F">
            <w:pPr>
              <w:spacing w:after="0" w:line="240" w:lineRule="auto"/>
              <w:rPr>
                <w:rFonts w:eastAsia="Times New Roman" w:cstheme="minorHAnsi"/>
                <w:b/>
                <w:bCs/>
                <w:color w:val="000000"/>
                <w:sz w:val="20"/>
                <w:szCs w:val="2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56F045" w14:textId="77777777" w:rsidR="00FF496F" w:rsidRPr="00060505" w:rsidRDefault="00FF496F" w:rsidP="00FF496F">
            <w:pPr>
              <w:spacing w:after="0" w:line="240" w:lineRule="auto"/>
              <w:rPr>
                <w:rFonts w:eastAsia="Times New Roman" w:cstheme="minorHAnsi"/>
                <w:color w:val="000000"/>
                <w:sz w:val="20"/>
                <w:szCs w:val="20"/>
              </w:rPr>
            </w:pPr>
            <w:r w:rsidRPr="00060505">
              <w:rPr>
                <w:rFonts w:eastAsia="Times New Roman" w:cstheme="minorHAnsi"/>
                <w:b/>
                <w:bCs/>
                <w:color w:val="000000"/>
                <w:sz w:val="20"/>
                <w:szCs w:val="20"/>
              </w:rPr>
              <w:t>Conflicts of interest</w:t>
            </w:r>
            <w:r w:rsidRPr="00060505">
              <w:rPr>
                <w:rFonts w:eastAsia="Times New Roman" w:cstheme="minorHAnsi"/>
                <w:color w:val="000000"/>
                <w:sz w:val="20"/>
                <w:szCs w:val="20"/>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094C4316" w14:textId="296A4C3D" w:rsidR="00FF496F" w:rsidRPr="00060505" w:rsidRDefault="00250DAC" w:rsidP="00FF496F">
            <w:pPr>
              <w:spacing w:after="0" w:line="240" w:lineRule="auto"/>
              <w:rPr>
                <w:rFonts w:eastAsia="Times New Roman" w:cstheme="minorHAnsi"/>
                <w:color w:val="000000"/>
                <w:sz w:val="20"/>
                <w:szCs w:val="20"/>
              </w:rPr>
            </w:pPr>
            <w:r w:rsidRPr="00060505">
              <w:rPr>
                <w:rFonts w:eastAsia="Times New Roman" w:cstheme="minorHAnsi"/>
                <w:color w:val="000000"/>
                <w:sz w:val="20"/>
                <w:szCs w:val="20"/>
              </w:rPr>
              <w:t xml:space="preserve">Lines </w:t>
            </w:r>
            <w:r w:rsidR="007A7E1D" w:rsidRPr="00060505">
              <w:rPr>
                <w:rFonts w:eastAsia="Times New Roman" w:cstheme="minorHAnsi"/>
                <w:color w:val="000000"/>
                <w:sz w:val="20"/>
                <w:szCs w:val="20"/>
              </w:rPr>
              <w:t xml:space="preserve">492-495 Lines </w:t>
            </w:r>
            <w:r w:rsidR="00FB612B" w:rsidRPr="00060505">
              <w:rPr>
                <w:rFonts w:eastAsia="Times New Roman" w:cstheme="minorHAnsi"/>
                <w:color w:val="000000"/>
                <w:sz w:val="20"/>
                <w:szCs w:val="20"/>
              </w:rPr>
              <w:t>530-532</w:t>
            </w:r>
          </w:p>
        </w:tc>
      </w:tr>
      <w:tr w:rsidR="00FF496F" w:rsidRPr="00060505" w14:paraId="46F00706" w14:textId="77777777" w:rsidTr="00494A01">
        <w:trPr>
          <w:trHeight w:val="600"/>
        </w:trPr>
        <w:tc>
          <w:tcPr>
            <w:tcW w:w="520" w:type="dxa"/>
            <w:tcBorders>
              <w:top w:val="nil"/>
              <w:left w:val="nil"/>
              <w:bottom w:val="nil"/>
              <w:right w:val="nil"/>
            </w:tcBorders>
            <w:shd w:val="clear" w:color="auto" w:fill="auto"/>
            <w:noWrap/>
            <w:vAlign w:val="bottom"/>
            <w:hideMark/>
          </w:tcPr>
          <w:p w14:paraId="69F74A8B" w14:textId="77777777" w:rsidR="00FF496F" w:rsidRPr="00060505" w:rsidRDefault="00FF496F" w:rsidP="00FF496F">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EF3AF6E" w14:textId="77777777" w:rsidR="00FF496F" w:rsidRPr="00060505" w:rsidRDefault="00FF496F" w:rsidP="00FF496F">
            <w:pPr>
              <w:spacing w:after="0" w:line="240" w:lineRule="auto"/>
              <w:rPr>
                <w:rFonts w:eastAsia="Times New Roman" w:cstheme="minorHAnsi"/>
                <w:color w:val="000000"/>
                <w:sz w:val="20"/>
                <w:szCs w:val="20"/>
              </w:rPr>
            </w:pPr>
            <w:r w:rsidRPr="00060505">
              <w:rPr>
                <w:rFonts w:eastAsia="Times New Roman" w:cstheme="minorHAnsi"/>
                <w:b/>
                <w:bCs/>
                <w:color w:val="000000"/>
                <w:sz w:val="20"/>
                <w:szCs w:val="20"/>
              </w:rPr>
              <w:t>Funding</w:t>
            </w:r>
            <w:r w:rsidRPr="00060505">
              <w:rPr>
                <w:rFonts w:eastAsia="Times New Roman" w:cstheme="minorHAnsi"/>
                <w:color w:val="000000"/>
                <w:sz w:val="20"/>
                <w:szCs w:val="20"/>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bottom"/>
            <w:hideMark/>
          </w:tcPr>
          <w:p w14:paraId="759DEF3E" w14:textId="6724D11F" w:rsidR="00FF496F" w:rsidRPr="00060505" w:rsidRDefault="00FF496F" w:rsidP="00FF496F">
            <w:pPr>
              <w:spacing w:after="0" w:line="240" w:lineRule="auto"/>
              <w:rPr>
                <w:rFonts w:eastAsia="Times New Roman" w:cstheme="minorHAnsi"/>
                <w:color w:val="000000"/>
                <w:sz w:val="20"/>
                <w:szCs w:val="20"/>
              </w:rPr>
            </w:pPr>
            <w:r w:rsidRPr="00060505">
              <w:rPr>
                <w:rFonts w:eastAsia="Times New Roman" w:cstheme="minorHAnsi"/>
                <w:color w:val="000000"/>
                <w:sz w:val="20"/>
                <w:szCs w:val="20"/>
              </w:rPr>
              <w:t> </w:t>
            </w:r>
            <w:r w:rsidR="00452AC9" w:rsidRPr="00060505">
              <w:rPr>
                <w:rFonts w:eastAsia="Times New Roman" w:cstheme="minorHAnsi"/>
                <w:color w:val="000000"/>
                <w:sz w:val="20"/>
                <w:szCs w:val="20"/>
              </w:rPr>
              <w:t xml:space="preserve">Lines </w:t>
            </w:r>
            <w:r w:rsidR="00975BDB" w:rsidRPr="00060505">
              <w:rPr>
                <w:rFonts w:eastAsia="Times New Roman" w:cstheme="minorHAnsi"/>
                <w:color w:val="000000"/>
                <w:sz w:val="20"/>
                <w:szCs w:val="20"/>
              </w:rPr>
              <w:t>532</w:t>
            </w:r>
            <w:r w:rsidR="00452AC9" w:rsidRPr="00060505">
              <w:rPr>
                <w:rFonts w:eastAsia="Times New Roman" w:cstheme="minorHAnsi"/>
                <w:color w:val="000000"/>
                <w:sz w:val="20"/>
                <w:szCs w:val="20"/>
              </w:rPr>
              <w:t>-</w:t>
            </w:r>
            <w:r w:rsidR="00975BDB" w:rsidRPr="00060505">
              <w:rPr>
                <w:rFonts w:eastAsia="Times New Roman" w:cstheme="minorHAnsi"/>
                <w:color w:val="000000"/>
                <w:sz w:val="20"/>
                <w:szCs w:val="20"/>
              </w:rPr>
              <w:t xml:space="preserve"> 544</w:t>
            </w:r>
          </w:p>
        </w:tc>
      </w:tr>
      <w:tr w:rsidR="00FF496F" w:rsidRPr="00060505" w14:paraId="52338C3F" w14:textId="77777777" w:rsidTr="00494A01">
        <w:trPr>
          <w:trHeight w:val="300"/>
        </w:trPr>
        <w:tc>
          <w:tcPr>
            <w:tcW w:w="520" w:type="dxa"/>
            <w:tcBorders>
              <w:top w:val="nil"/>
              <w:left w:val="nil"/>
              <w:bottom w:val="nil"/>
              <w:right w:val="nil"/>
            </w:tcBorders>
            <w:shd w:val="clear" w:color="auto" w:fill="auto"/>
            <w:noWrap/>
            <w:vAlign w:val="bottom"/>
            <w:hideMark/>
          </w:tcPr>
          <w:p w14:paraId="014A416F" w14:textId="77777777" w:rsidR="00FF496F" w:rsidRPr="00060505" w:rsidRDefault="00FF496F" w:rsidP="00FF496F">
            <w:pPr>
              <w:spacing w:after="0" w:line="240" w:lineRule="auto"/>
              <w:rPr>
                <w:rFonts w:eastAsia="Times New Roman" w:cstheme="minorHAnsi"/>
                <w:b/>
                <w:bCs/>
                <w:color w:val="000000"/>
                <w:sz w:val="20"/>
                <w:szCs w:val="20"/>
              </w:rPr>
            </w:pPr>
          </w:p>
        </w:tc>
        <w:tc>
          <w:tcPr>
            <w:tcW w:w="7640" w:type="dxa"/>
            <w:tcBorders>
              <w:top w:val="nil"/>
              <w:left w:val="nil"/>
              <w:bottom w:val="nil"/>
              <w:right w:val="nil"/>
            </w:tcBorders>
            <w:shd w:val="clear" w:color="auto" w:fill="auto"/>
            <w:vAlign w:val="bottom"/>
            <w:hideMark/>
          </w:tcPr>
          <w:p w14:paraId="18BCE10B" w14:textId="77777777" w:rsidR="00FF496F" w:rsidRPr="00060505" w:rsidRDefault="00FF496F" w:rsidP="00FF496F">
            <w:pPr>
              <w:spacing w:after="0" w:line="240" w:lineRule="auto"/>
              <w:rPr>
                <w:rFonts w:eastAsia="Times New Roman" w:cstheme="minorHAnsi"/>
                <w:color w:val="000000"/>
                <w:sz w:val="20"/>
                <w:szCs w:val="20"/>
              </w:rPr>
            </w:pPr>
          </w:p>
        </w:tc>
        <w:tc>
          <w:tcPr>
            <w:tcW w:w="1740" w:type="dxa"/>
            <w:tcBorders>
              <w:top w:val="nil"/>
              <w:left w:val="nil"/>
              <w:bottom w:val="nil"/>
              <w:right w:val="nil"/>
            </w:tcBorders>
            <w:shd w:val="clear" w:color="auto" w:fill="auto"/>
            <w:noWrap/>
            <w:vAlign w:val="bottom"/>
            <w:hideMark/>
          </w:tcPr>
          <w:p w14:paraId="211232CC" w14:textId="77777777" w:rsidR="00FF496F" w:rsidRPr="00060505" w:rsidRDefault="00FF496F" w:rsidP="00FF496F">
            <w:pPr>
              <w:spacing w:after="0" w:line="240" w:lineRule="auto"/>
              <w:rPr>
                <w:rFonts w:eastAsia="Times New Roman" w:cstheme="minorHAnsi"/>
                <w:color w:val="000000"/>
                <w:sz w:val="20"/>
                <w:szCs w:val="20"/>
              </w:rPr>
            </w:pPr>
          </w:p>
        </w:tc>
      </w:tr>
      <w:tr w:rsidR="00FF496F" w:rsidRPr="00060505" w14:paraId="5A6CC1BE" w14:textId="77777777" w:rsidTr="00494A01">
        <w:trPr>
          <w:trHeight w:val="1290"/>
        </w:trPr>
        <w:tc>
          <w:tcPr>
            <w:tcW w:w="520" w:type="dxa"/>
            <w:tcBorders>
              <w:top w:val="nil"/>
              <w:left w:val="nil"/>
              <w:bottom w:val="nil"/>
              <w:right w:val="nil"/>
            </w:tcBorders>
            <w:shd w:val="clear" w:color="auto" w:fill="auto"/>
            <w:noWrap/>
            <w:vAlign w:val="bottom"/>
            <w:hideMark/>
          </w:tcPr>
          <w:p w14:paraId="1E981DB3" w14:textId="77777777" w:rsidR="00FF496F" w:rsidRPr="00060505" w:rsidRDefault="00FF496F" w:rsidP="00FF496F">
            <w:pPr>
              <w:spacing w:after="0" w:line="240" w:lineRule="auto"/>
              <w:rPr>
                <w:rFonts w:eastAsia="Times New Roman" w:cstheme="minorHAnsi"/>
                <w:b/>
                <w:bCs/>
                <w:color w:val="000000"/>
              </w:rPr>
            </w:pPr>
          </w:p>
        </w:tc>
        <w:tc>
          <w:tcPr>
            <w:tcW w:w="7640" w:type="dxa"/>
            <w:tcBorders>
              <w:top w:val="single" w:sz="4" w:space="0" w:color="auto"/>
              <w:left w:val="single" w:sz="4" w:space="0" w:color="auto"/>
              <w:bottom w:val="nil"/>
              <w:right w:val="single" w:sz="4" w:space="0" w:color="auto"/>
            </w:tcBorders>
            <w:shd w:val="clear" w:color="auto" w:fill="auto"/>
            <w:vAlign w:val="bottom"/>
            <w:hideMark/>
          </w:tcPr>
          <w:p w14:paraId="4CB81EDD" w14:textId="77777777" w:rsidR="00FF496F" w:rsidRPr="00060505" w:rsidRDefault="00FF496F" w:rsidP="00FF496F">
            <w:pPr>
              <w:spacing w:after="0" w:line="240" w:lineRule="auto"/>
              <w:rPr>
                <w:rFonts w:eastAsia="Times New Roman" w:cstheme="minorHAnsi"/>
                <w:color w:val="000000"/>
                <w:sz w:val="20"/>
                <w:szCs w:val="20"/>
              </w:rPr>
            </w:pPr>
            <w:r w:rsidRPr="00060505">
              <w:rPr>
                <w:rFonts w:eastAsia="Times New Roman" w:cstheme="minorHAnsi"/>
                <w:color w:val="000000"/>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shd w:val="clear" w:color="auto" w:fill="auto"/>
            <w:noWrap/>
            <w:vAlign w:val="bottom"/>
            <w:hideMark/>
          </w:tcPr>
          <w:p w14:paraId="4E84DF06" w14:textId="77777777" w:rsidR="00FF496F" w:rsidRPr="00060505" w:rsidRDefault="00FF496F" w:rsidP="00FF496F">
            <w:pPr>
              <w:spacing w:after="0" w:line="240" w:lineRule="auto"/>
              <w:rPr>
                <w:rFonts w:eastAsia="Times New Roman" w:cstheme="minorHAnsi"/>
                <w:color w:val="000000"/>
              </w:rPr>
            </w:pPr>
          </w:p>
        </w:tc>
      </w:tr>
      <w:tr w:rsidR="00FF496F" w:rsidRPr="00060505" w14:paraId="20083B82" w14:textId="77777777" w:rsidTr="00494A01">
        <w:trPr>
          <w:trHeight w:val="300"/>
        </w:trPr>
        <w:tc>
          <w:tcPr>
            <w:tcW w:w="520" w:type="dxa"/>
            <w:tcBorders>
              <w:top w:val="nil"/>
              <w:left w:val="nil"/>
              <w:bottom w:val="nil"/>
              <w:right w:val="nil"/>
            </w:tcBorders>
            <w:shd w:val="clear" w:color="auto" w:fill="auto"/>
            <w:noWrap/>
            <w:vAlign w:val="bottom"/>
            <w:hideMark/>
          </w:tcPr>
          <w:p w14:paraId="19518AB1" w14:textId="77777777" w:rsidR="00FF496F" w:rsidRPr="00060505" w:rsidRDefault="00FF496F" w:rsidP="00FF496F">
            <w:pPr>
              <w:spacing w:after="0" w:line="240" w:lineRule="auto"/>
              <w:rPr>
                <w:rFonts w:eastAsia="Times New Roman" w:cstheme="minorHAnsi"/>
                <w:b/>
                <w:bCs/>
                <w:color w:val="000000"/>
              </w:rPr>
            </w:pPr>
          </w:p>
        </w:tc>
        <w:tc>
          <w:tcPr>
            <w:tcW w:w="7640" w:type="dxa"/>
            <w:tcBorders>
              <w:top w:val="nil"/>
              <w:left w:val="single" w:sz="4" w:space="0" w:color="auto"/>
              <w:bottom w:val="nil"/>
              <w:right w:val="single" w:sz="4" w:space="0" w:color="auto"/>
            </w:tcBorders>
            <w:shd w:val="clear" w:color="auto" w:fill="auto"/>
            <w:vAlign w:val="bottom"/>
            <w:hideMark/>
          </w:tcPr>
          <w:p w14:paraId="684254A8" w14:textId="5F019AD4" w:rsidR="00FF496F" w:rsidRPr="00060505" w:rsidRDefault="00FF496F" w:rsidP="00FF496F">
            <w:pPr>
              <w:spacing w:after="0" w:line="240" w:lineRule="auto"/>
              <w:rPr>
                <w:rFonts w:eastAsia="Times New Roman" w:cstheme="minorHAnsi"/>
                <w:color w:val="000000"/>
                <w:sz w:val="20"/>
                <w:szCs w:val="20"/>
              </w:rPr>
            </w:pPr>
          </w:p>
        </w:tc>
        <w:tc>
          <w:tcPr>
            <w:tcW w:w="1740" w:type="dxa"/>
            <w:tcBorders>
              <w:top w:val="nil"/>
              <w:left w:val="nil"/>
              <w:bottom w:val="nil"/>
              <w:right w:val="nil"/>
            </w:tcBorders>
            <w:shd w:val="clear" w:color="auto" w:fill="auto"/>
            <w:noWrap/>
            <w:vAlign w:val="bottom"/>
            <w:hideMark/>
          </w:tcPr>
          <w:p w14:paraId="53B69F40" w14:textId="77777777" w:rsidR="00FF496F" w:rsidRPr="00060505" w:rsidRDefault="00FF496F" w:rsidP="00FF496F">
            <w:pPr>
              <w:spacing w:after="0" w:line="240" w:lineRule="auto"/>
              <w:rPr>
                <w:rFonts w:eastAsia="Times New Roman" w:cstheme="minorHAnsi"/>
                <w:color w:val="000000"/>
              </w:rPr>
            </w:pPr>
          </w:p>
        </w:tc>
      </w:tr>
      <w:tr w:rsidR="00FF496F" w:rsidRPr="00060505" w14:paraId="5A8F6002" w14:textId="77777777" w:rsidTr="00494A01">
        <w:trPr>
          <w:trHeight w:val="1290"/>
        </w:trPr>
        <w:tc>
          <w:tcPr>
            <w:tcW w:w="520" w:type="dxa"/>
            <w:tcBorders>
              <w:top w:val="nil"/>
              <w:left w:val="nil"/>
              <w:bottom w:val="nil"/>
              <w:right w:val="nil"/>
            </w:tcBorders>
            <w:shd w:val="clear" w:color="auto" w:fill="auto"/>
            <w:noWrap/>
            <w:vAlign w:val="bottom"/>
            <w:hideMark/>
          </w:tcPr>
          <w:p w14:paraId="76DFBB39" w14:textId="77777777" w:rsidR="00FF496F" w:rsidRPr="00060505" w:rsidRDefault="00FF496F" w:rsidP="00FF496F">
            <w:pPr>
              <w:spacing w:after="0" w:line="240" w:lineRule="auto"/>
              <w:rPr>
                <w:rFonts w:eastAsia="Times New Roman" w:cstheme="minorHAnsi"/>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01E611D" w14:textId="77777777" w:rsidR="00FF496F" w:rsidRPr="00060505" w:rsidRDefault="00FF496F" w:rsidP="00FF496F">
            <w:pPr>
              <w:spacing w:after="0" w:line="240" w:lineRule="auto"/>
              <w:rPr>
                <w:rFonts w:eastAsia="Times New Roman" w:cstheme="minorHAnsi"/>
                <w:color w:val="000000"/>
                <w:sz w:val="20"/>
                <w:szCs w:val="20"/>
              </w:rPr>
            </w:pPr>
            <w:r w:rsidRPr="00060505">
              <w:rPr>
                <w:rFonts w:eastAsia="Times New Roman" w:cstheme="minorHAnsi"/>
                <w:color w:val="000000"/>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shd w:val="clear" w:color="auto" w:fill="auto"/>
            <w:noWrap/>
            <w:vAlign w:val="bottom"/>
            <w:hideMark/>
          </w:tcPr>
          <w:p w14:paraId="28803C20" w14:textId="77777777" w:rsidR="00FF496F" w:rsidRPr="00060505" w:rsidRDefault="00FF496F" w:rsidP="00FF496F">
            <w:pPr>
              <w:spacing w:after="0" w:line="240" w:lineRule="auto"/>
              <w:rPr>
                <w:rFonts w:eastAsia="Times New Roman" w:cstheme="minorHAnsi"/>
                <w:color w:val="000000"/>
              </w:rPr>
            </w:pPr>
          </w:p>
        </w:tc>
      </w:tr>
      <w:tr w:rsidR="00FF496F" w:rsidRPr="00060505" w14:paraId="494EF3E1" w14:textId="77777777" w:rsidTr="00494A01">
        <w:trPr>
          <w:trHeight w:val="300"/>
        </w:trPr>
        <w:tc>
          <w:tcPr>
            <w:tcW w:w="520" w:type="dxa"/>
            <w:tcBorders>
              <w:top w:val="nil"/>
              <w:left w:val="nil"/>
              <w:bottom w:val="nil"/>
              <w:right w:val="nil"/>
            </w:tcBorders>
            <w:shd w:val="clear" w:color="auto" w:fill="auto"/>
            <w:noWrap/>
            <w:vAlign w:val="bottom"/>
            <w:hideMark/>
          </w:tcPr>
          <w:p w14:paraId="4963006C" w14:textId="77777777" w:rsidR="00FF496F" w:rsidRPr="00060505" w:rsidRDefault="00FF496F" w:rsidP="00FF496F">
            <w:pPr>
              <w:spacing w:after="0" w:line="240" w:lineRule="auto"/>
              <w:rPr>
                <w:rFonts w:eastAsia="Times New Roman" w:cstheme="minorHAnsi"/>
                <w:b/>
                <w:bCs/>
                <w:color w:val="000000"/>
              </w:rPr>
            </w:pPr>
          </w:p>
        </w:tc>
        <w:tc>
          <w:tcPr>
            <w:tcW w:w="7640" w:type="dxa"/>
            <w:tcBorders>
              <w:top w:val="nil"/>
              <w:left w:val="nil"/>
              <w:bottom w:val="nil"/>
              <w:right w:val="nil"/>
            </w:tcBorders>
            <w:shd w:val="clear" w:color="auto" w:fill="auto"/>
            <w:vAlign w:val="bottom"/>
            <w:hideMark/>
          </w:tcPr>
          <w:p w14:paraId="761404F3" w14:textId="77777777" w:rsidR="00FF496F" w:rsidRPr="00060505" w:rsidRDefault="00FF496F" w:rsidP="00FF496F">
            <w:pPr>
              <w:spacing w:after="0" w:line="240" w:lineRule="auto"/>
              <w:rPr>
                <w:rFonts w:eastAsia="Times New Roman" w:cstheme="minorHAnsi"/>
                <w:color w:val="000000"/>
              </w:rPr>
            </w:pPr>
          </w:p>
        </w:tc>
        <w:tc>
          <w:tcPr>
            <w:tcW w:w="1740" w:type="dxa"/>
            <w:tcBorders>
              <w:top w:val="nil"/>
              <w:left w:val="nil"/>
              <w:bottom w:val="nil"/>
              <w:right w:val="nil"/>
            </w:tcBorders>
            <w:shd w:val="clear" w:color="auto" w:fill="auto"/>
            <w:noWrap/>
            <w:vAlign w:val="bottom"/>
            <w:hideMark/>
          </w:tcPr>
          <w:p w14:paraId="790ED6AF" w14:textId="77777777" w:rsidR="00FF496F" w:rsidRPr="00060505" w:rsidRDefault="00FF496F" w:rsidP="00FF496F">
            <w:pPr>
              <w:spacing w:after="0" w:line="240" w:lineRule="auto"/>
              <w:rPr>
                <w:rFonts w:eastAsia="Times New Roman" w:cstheme="minorHAnsi"/>
                <w:color w:val="000000"/>
              </w:rPr>
            </w:pPr>
          </w:p>
        </w:tc>
      </w:tr>
      <w:tr w:rsidR="00FF496F" w:rsidRPr="00060505" w14:paraId="6E83F9EB" w14:textId="77777777" w:rsidTr="00494A01">
        <w:trPr>
          <w:trHeight w:val="300"/>
        </w:trPr>
        <w:tc>
          <w:tcPr>
            <w:tcW w:w="520" w:type="dxa"/>
            <w:tcBorders>
              <w:top w:val="nil"/>
              <w:left w:val="nil"/>
              <w:bottom w:val="nil"/>
              <w:right w:val="nil"/>
            </w:tcBorders>
            <w:shd w:val="clear" w:color="auto" w:fill="auto"/>
            <w:noWrap/>
            <w:vAlign w:val="bottom"/>
            <w:hideMark/>
          </w:tcPr>
          <w:p w14:paraId="74EEE5C3" w14:textId="77777777" w:rsidR="00FF496F" w:rsidRPr="00060505" w:rsidRDefault="00FF496F" w:rsidP="00FF496F">
            <w:pPr>
              <w:spacing w:after="0" w:line="240" w:lineRule="auto"/>
              <w:rPr>
                <w:rFonts w:eastAsia="Times New Roman" w:cstheme="minorHAnsi"/>
                <w:b/>
                <w:bCs/>
                <w:color w:val="000000"/>
              </w:rPr>
            </w:pPr>
          </w:p>
        </w:tc>
        <w:tc>
          <w:tcPr>
            <w:tcW w:w="7640" w:type="dxa"/>
            <w:tcBorders>
              <w:top w:val="nil"/>
              <w:left w:val="nil"/>
              <w:bottom w:val="nil"/>
              <w:right w:val="nil"/>
            </w:tcBorders>
            <w:shd w:val="clear" w:color="auto" w:fill="auto"/>
            <w:vAlign w:val="bottom"/>
            <w:hideMark/>
          </w:tcPr>
          <w:p w14:paraId="0BF160AE" w14:textId="77777777" w:rsidR="00FF496F" w:rsidRPr="00060505" w:rsidRDefault="00FF496F" w:rsidP="00FF496F">
            <w:pPr>
              <w:spacing w:after="0" w:line="240" w:lineRule="auto"/>
              <w:rPr>
                <w:rFonts w:eastAsia="Times New Roman" w:cstheme="minorHAnsi"/>
                <w:b/>
                <w:bCs/>
                <w:color w:val="000000"/>
                <w:sz w:val="20"/>
                <w:szCs w:val="20"/>
                <w:u w:val="single"/>
              </w:rPr>
            </w:pPr>
            <w:r w:rsidRPr="00060505">
              <w:rPr>
                <w:rFonts w:eastAsia="Times New Roman" w:cstheme="minorHAnsi"/>
                <w:b/>
                <w:bCs/>
                <w:color w:val="000000"/>
                <w:sz w:val="20"/>
                <w:szCs w:val="20"/>
                <w:u w:val="single"/>
              </w:rPr>
              <w:t xml:space="preserve">Reference:  </w:t>
            </w:r>
          </w:p>
        </w:tc>
        <w:tc>
          <w:tcPr>
            <w:tcW w:w="1740" w:type="dxa"/>
            <w:tcBorders>
              <w:top w:val="nil"/>
              <w:left w:val="nil"/>
              <w:bottom w:val="nil"/>
              <w:right w:val="nil"/>
            </w:tcBorders>
            <w:shd w:val="clear" w:color="auto" w:fill="auto"/>
            <w:noWrap/>
            <w:vAlign w:val="bottom"/>
            <w:hideMark/>
          </w:tcPr>
          <w:p w14:paraId="4616A9FC" w14:textId="77777777" w:rsidR="00FF496F" w:rsidRPr="00060505" w:rsidRDefault="00FF496F" w:rsidP="00FF496F">
            <w:pPr>
              <w:spacing w:after="0" w:line="240" w:lineRule="auto"/>
              <w:rPr>
                <w:rFonts w:eastAsia="Times New Roman" w:cstheme="minorHAnsi"/>
                <w:color w:val="000000"/>
              </w:rPr>
            </w:pPr>
          </w:p>
        </w:tc>
      </w:tr>
      <w:tr w:rsidR="00FF496F" w:rsidRPr="00060505" w14:paraId="6FC5A66E" w14:textId="77777777" w:rsidTr="00494A01">
        <w:trPr>
          <w:trHeight w:val="300"/>
        </w:trPr>
        <w:tc>
          <w:tcPr>
            <w:tcW w:w="520" w:type="dxa"/>
            <w:tcBorders>
              <w:top w:val="nil"/>
              <w:left w:val="nil"/>
              <w:bottom w:val="nil"/>
              <w:right w:val="nil"/>
            </w:tcBorders>
            <w:shd w:val="clear" w:color="auto" w:fill="auto"/>
            <w:noWrap/>
            <w:vAlign w:val="bottom"/>
            <w:hideMark/>
          </w:tcPr>
          <w:p w14:paraId="58179040" w14:textId="77777777" w:rsidR="00FF496F" w:rsidRPr="00060505" w:rsidRDefault="00FF496F" w:rsidP="00FF496F">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center"/>
            <w:hideMark/>
          </w:tcPr>
          <w:p w14:paraId="1B05C609" w14:textId="77777777" w:rsidR="00FF496F" w:rsidRPr="00060505" w:rsidRDefault="00FF496F" w:rsidP="00FF496F">
            <w:pPr>
              <w:spacing w:after="0" w:line="240" w:lineRule="auto"/>
              <w:rPr>
                <w:rFonts w:cs="Frutiger-Light"/>
                <w:color w:val="0070C0"/>
                <w:sz w:val="20"/>
                <w:szCs w:val="20"/>
              </w:rPr>
            </w:pPr>
            <w:r w:rsidRPr="00060505">
              <w:rPr>
                <w:rFonts w:eastAsia="Times New Roman" w:cs="Times New Roman"/>
                <w:color w:val="0070C0"/>
                <w:sz w:val="20"/>
                <w:szCs w:val="20"/>
              </w:rPr>
              <w:t xml:space="preserve">O'Brien BC, Harris IB, Beckman TJ, Reed DA, Cook DA. </w:t>
            </w:r>
            <w:r w:rsidRPr="00060505">
              <w:rPr>
                <w:rFonts w:eastAsia="Times New Roman" w:cs="Times New Roman"/>
                <w:b/>
                <w:bCs/>
                <w:color w:val="0070C0"/>
                <w:sz w:val="20"/>
                <w:szCs w:val="20"/>
              </w:rPr>
              <w:t xml:space="preserve">Standards for reporting qualitative research: a synthesis of recommendations. </w:t>
            </w:r>
            <w:r w:rsidRPr="00060505">
              <w:rPr>
                <w:rFonts w:cs="Frutiger-Light"/>
                <w:i/>
                <w:color w:val="0070C0"/>
                <w:sz w:val="20"/>
                <w:szCs w:val="20"/>
              </w:rPr>
              <w:t>Academic Medicine</w:t>
            </w:r>
            <w:r w:rsidRPr="00060505">
              <w:rPr>
                <w:rFonts w:cs="Frutiger-Light"/>
                <w:color w:val="0070C0"/>
                <w:sz w:val="20"/>
                <w:szCs w:val="20"/>
              </w:rPr>
              <w:t>, Vol. 89, No. 9 / Sept 2014</w:t>
            </w:r>
          </w:p>
          <w:p w14:paraId="478B187E" w14:textId="77777777" w:rsidR="00FF496F" w:rsidRPr="00060505" w:rsidRDefault="00FF496F" w:rsidP="00FF496F">
            <w:pPr>
              <w:spacing w:after="0" w:line="240" w:lineRule="auto"/>
              <w:rPr>
                <w:rFonts w:eastAsia="Times New Roman" w:cs="Times New Roman"/>
                <w:color w:val="0070C0"/>
                <w:sz w:val="20"/>
                <w:szCs w:val="20"/>
              </w:rPr>
            </w:pPr>
            <w:r w:rsidRPr="00060505">
              <w:rPr>
                <w:rFonts w:eastAsia="Times New Roman" w:cs="Times New Roman"/>
                <w:color w:val="0070C0"/>
                <w:sz w:val="20"/>
                <w:szCs w:val="20"/>
              </w:rPr>
              <w:t>DOI: 10.1097/ACM.0000000000000388</w:t>
            </w:r>
          </w:p>
        </w:tc>
        <w:tc>
          <w:tcPr>
            <w:tcW w:w="1740" w:type="dxa"/>
            <w:tcBorders>
              <w:top w:val="nil"/>
              <w:left w:val="nil"/>
              <w:bottom w:val="nil"/>
              <w:right w:val="nil"/>
            </w:tcBorders>
            <w:shd w:val="clear" w:color="auto" w:fill="auto"/>
            <w:noWrap/>
            <w:vAlign w:val="bottom"/>
            <w:hideMark/>
          </w:tcPr>
          <w:p w14:paraId="3E376FB7" w14:textId="77777777" w:rsidR="00FF496F" w:rsidRPr="00060505" w:rsidRDefault="00FF496F" w:rsidP="00FF496F">
            <w:pPr>
              <w:spacing w:after="0" w:line="240" w:lineRule="auto"/>
              <w:rPr>
                <w:rFonts w:ascii="Calibri" w:eastAsia="Times New Roman" w:hAnsi="Calibri" w:cs="Times New Roman"/>
                <w:color w:val="000000"/>
              </w:rPr>
            </w:pPr>
          </w:p>
        </w:tc>
      </w:tr>
      <w:tr w:rsidR="00FF496F" w:rsidRPr="00060505" w14:paraId="5AD01C1B" w14:textId="77777777" w:rsidTr="00494A01">
        <w:trPr>
          <w:trHeight w:val="345"/>
        </w:trPr>
        <w:tc>
          <w:tcPr>
            <w:tcW w:w="520" w:type="dxa"/>
            <w:tcBorders>
              <w:top w:val="nil"/>
              <w:left w:val="nil"/>
              <w:bottom w:val="nil"/>
              <w:right w:val="nil"/>
            </w:tcBorders>
            <w:shd w:val="clear" w:color="auto" w:fill="auto"/>
            <w:noWrap/>
            <w:vAlign w:val="bottom"/>
            <w:hideMark/>
          </w:tcPr>
          <w:p w14:paraId="0C8EB9D5" w14:textId="77777777" w:rsidR="00FF496F" w:rsidRPr="00060505" w:rsidRDefault="00FF496F" w:rsidP="00FF496F">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4CE876F4" w14:textId="77777777" w:rsidR="00FF496F" w:rsidRPr="00060505" w:rsidRDefault="00FF496F" w:rsidP="00FF496F">
            <w:pPr>
              <w:spacing w:after="0" w:line="240" w:lineRule="auto"/>
              <w:rPr>
                <w:rFonts w:eastAsia="Times New Roman" w:cs="Times New Roman"/>
                <w:color w:val="0070C0"/>
                <w:sz w:val="20"/>
                <w:szCs w:val="20"/>
              </w:rPr>
            </w:pPr>
          </w:p>
          <w:p w14:paraId="5A7BDB32" w14:textId="5DA63913" w:rsidR="00FF496F" w:rsidRPr="00060505" w:rsidRDefault="00FF496F" w:rsidP="00FF496F">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5C94FD8E" w14:textId="77777777" w:rsidR="00FF496F" w:rsidRPr="00060505" w:rsidRDefault="00FF496F" w:rsidP="00FF496F">
            <w:pPr>
              <w:spacing w:after="0" w:line="240" w:lineRule="auto"/>
              <w:rPr>
                <w:rFonts w:ascii="Calibri" w:eastAsia="Times New Roman" w:hAnsi="Calibri" w:cs="Times New Roman"/>
                <w:color w:val="000000"/>
              </w:rPr>
            </w:pPr>
          </w:p>
        </w:tc>
      </w:tr>
      <w:tr w:rsidR="00FF496F" w:rsidRPr="00060505" w14:paraId="50C817A4" w14:textId="77777777" w:rsidTr="00494A01">
        <w:trPr>
          <w:trHeight w:val="244"/>
        </w:trPr>
        <w:tc>
          <w:tcPr>
            <w:tcW w:w="520" w:type="dxa"/>
            <w:tcBorders>
              <w:top w:val="nil"/>
              <w:left w:val="nil"/>
              <w:bottom w:val="nil"/>
              <w:right w:val="nil"/>
            </w:tcBorders>
            <w:shd w:val="clear" w:color="auto" w:fill="auto"/>
            <w:noWrap/>
            <w:vAlign w:val="bottom"/>
            <w:hideMark/>
          </w:tcPr>
          <w:p w14:paraId="7CD32ABF" w14:textId="77777777" w:rsidR="00FF496F" w:rsidRPr="00060505" w:rsidRDefault="00FF496F" w:rsidP="00FF496F">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4C1BD3A7" w14:textId="77777777" w:rsidR="00FF496F" w:rsidRPr="00060505" w:rsidRDefault="00FF496F" w:rsidP="00FF496F">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629387A8" w14:textId="77777777" w:rsidR="00FF496F" w:rsidRPr="00060505" w:rsidRDefault="00FF496F" w:rsidP="00FF496F">
            <w:pPr>
              <w:spacing w:after="0" w:line="240" w:lineRule="auto"/>
              <w:rPr>
                <w:rFonts w:ascii="Calibri" w:eastAsia="Times New Roman" w:hAnsi="Calibri" w:cs="Times New Roman"/>
                <w:color w:val="000000"/>
              </w:rPr>
            </w:pPr>
          </w:p>
        </w:tc>
      </w:tr>
    </w:tbl>
    <w:p w14:paraId="48693646" w14:textId="77777777" w:rsidR="008B1202" w:rsidRPr="00060505" w:rsidRDefault="008B1202" w:rsidP="000460F2">
      <w:pPr>
        <w:sectPr w:rsidR="008B1202" w:rsidRPr="00060505">
          <w:footerReference w:type="default" r:id="rId9"/>
          <w:pgSz w:w="12240" w:h="15840"/>
          <w:pgMar w:top="1440" w:right="1440" w:bottom="1440" w:left="1440" w:header="720" w:footer="720" w:gutter="0"/>
          <w:cols w:space="720"/>
          <w:docGrid w:linePitch="360"/>
        </w:sectPr>
      </w:pPr>
    </w:p>
    <w:p w14:paraId="39FDBA97" w14:textId="6026E7F1" w:rsidR="00404A33" w:rsidRPr="00060505" w:rsidRDefault="00404A33">
      <w:pPr>
        <w:pStyle w:val="Heading2"/>
        <w:numPr>
          <w:ilvl w:val="0"/>
          <w:numId w:val="53"/>
        </w:numPr>
        <w:spacing w:after="240"/>
        <w:ind w:left="1166"/>
        <w:rPr>
          <w:rFonts w:eastAsia="Times New Roman"/>
          <w:shd w:val="clear" w:color="auto" w:fill="FFFFFF"/>
          <w:lang w:eastAsia="es-MX"/>
        </w:rPr>
      </w:pPr>
      <w:r w:rsidRPr="00060505">
        <w:rPr>
          <w:rFonts w:eastAsia="Times New Roman"/>
          <w:shd w:val="clear" w:color="auto" w:fill="FFFFFF"/>
          <w:lang w:eastAsia="es-MX"/>
        </w:rPr>
        <w:lastRenderedPageBreak/>
        <w:t xml:space="preserve">Bermuda Omnibus Survey, </w:t>
      </w:r>
      <w:r w:rsidR="001A50E8" w:rsidRPr="00060505">
        <w:rPr>
          <w:rFonts w:eastAsia="Times New Roman"/>
          <w:shd w:val="clear" w:color="auto" w:fill="FFFFFF"/>
          <w:lang w:eastAsia="es-MX"/>
        </w:rPr>
        <w:t>a</w:t>
      </w:r>
      <w:r w:rsidRPr="00060505">
        <w:rPr>
          <w:rFonts w:eastAsia="Times New Roman"/>
          <w:shd w:val="clear" w:color="auto" w:fill="FFFFFF"/>
          <w:lang w:eastAsia="es-MX"/>
        </w:rPr>
        <w:t xml:space="preserve">dditional </w:t>
      </w:r>
      <w:r w:rsidR="001A50E8" w:rsidRPr="00060505">
        <w:rPr>
          <w:rFonts w:eastAsia="Times New Roman"/>
          <w:shd w:val="clear" w:color="auto" w:fill="FFFFFF"/>
          <w:lang w:eastAsia="es-MX"/>
        </w:rPr>
        <w:t>results</w:t>
      </w:r>
    </w:p>
    <w:p w14:paraId="451D2DA4" w14:textId="77777777" w:rsidR="00F01415" w:rsidRPr="00060505" w:rsidRDefault="00F01415">
      <w:pPr>
        <w:rPr>
          <w:sz w:val="20"/>
          <w:szCs w:val="20"/>
          <w:lang w:eastAsia="es-MX"/>
        </w:rPr>
      </w:pPr>
    </w:p>
    <w:p w14:paraId="111DEA21" w14:textId="628D4151" w:rsidR="00DA132F" w:rsidRPr="00060505" w:rsidRDefault="00DA132F" w:rsidP="00DA132F">
      <w:pPr>
        <w:rPr>
          <w:b/>
          <w:bCs/>
          <w:sz w:val="20"/>
          <w:szCs w:val="20"/>
          <w:lang w:val="en-GB" w:eastAsia="es-MX"/>
        </w:rPr>
      </w:pPr>
      <w:bookmarkStart w:id="0" w:name="_Hlk107921265"/>
      <w:r w:rsidRPr="00060505">
        <w:rPr>
          <w:b/>
          <w:bCs/>
          <w:sz w:val="20"/>
          <w:szCs w:val="20"/>
          <w:lang w:val="en-GB" w:eastAsia="es-MX"/>
        </w:rPr>
        <w:t xml:space="preserve">Table </w:t>
      </w:r>
      <w:r w:rsidR="00A52C09" w:rsidRPr="00060505">
        <w:rPr>
          <w:b/>
          <w:bCs/>
          <w:sz w:val="20"/>
          <w:szCs w:val="20"/>
          <w:lang w:val="en-GB" w:eastAsia="es-MX"/>
        </w:rPr>
        <w:t>S2</w:t>
      </w:r>
      <w:r w:rsidRPr="00060505">
        <w:rPr>
          <w:b/>
          <w:bCs/>
          <w:sz w:val="20"/>
          <w:szCs w:val="20"/>
          <w:lang w:val="en-GB" w:eastAsia="es-MX"/>
        </w:rPr>
        <w:t>. Consumption of foods and beverage with added sugar in Bermuda</w:t>
      </w:r>
    </w:p>
    <w:tbl>
      <w:tblPr>
        <w:tblStyle w:val="PlainTable2"/>
        <w:tblW w:w="4864" w:type="pct"/>
        <w:tblLayout w:type="fixed"/>
        <w:tblLook w:val="06A0" w:firstRow="1" w:lastRow="0" w:firstColumn="1" w:lastColumn="0" w:noHBand="1" w:noVBand="1"/>
      </w:tblPr>
      <w:tblGrid>
        <w:gridCol w:w="2878"/>
        <w:gridCol w:w="271"/>
        <w:gridCol w:w="986"/>
        <w:gridCol w:w="734"/>
        <w:gridCol w:w="343"/>
        <w:gridCol w:w="391"/>
        <w:gridCol w:w="870"/>
        <w:gridCol w:w="870"/>
        <w:gridCol w:w="386"/>
        <w:gridCol w:w="482"/>
        <w:gridCol w:w="734"/>
        <w:gridCol w:w="734"/>
        <w:gridCol w:w="734"/>
        <w:gridCol w:w="262"/>
        <w:gridCol w:w="474"/>
        <w:gridCol w:w="729"/>
        <w:gridCol w:w="633"/>
        <w:gridCol w:w="96"/>
      </w:tblGrid>
      <w:tr w:rsidR="001929E0" w:rsidRPr="00060505" w14:paraId="41646992" w14:textId="77777777" w:rsidTr="00F933E3">
        <w:trPr>
          <w:gridAfter w:val="1"/>
          <w:cnfStyle w:val="100000000000" w:firstRow="1" w:lastRow="0" w:firstColumn="0" w:lastColumn="0" w:oddVBand="0" w:evenVBand="0" w:oddHBand="0" w:evenHBand="0" w:firstRowFirstColumn="0" w:firstRowLastColumn="0" w:lastRowFirstColumn="0" w:lastRowLastColumn="0"/>
          <w:wAfter w:w="38" w:type="pct"/>
          <w:trHeight w:val="253"/>
        </w:trPr>
        <w:tc>
          <w:tcPr>
            <w:cnfStyle w:val="001000000000" w:firstRow="0" w:lastRow="0" w:firstColumn="1" w:lastColumn="0" w:oddVBand="0" w:evenVBand="0" w:oddHBand="0" w:evenHBand="0" w:firstRowFirstColumn="0" w:firstRowLastColumn="0" w:lastRowFirstColumn="0" w:lastRowLastColumn="0"/>
            <w:tcW w:w="1142" w:type="pct"/>
            <w:vMerge w:val="restart"/>
          </w:tcPr>
          <w:p w14:paraId="43ABB27B" w14:textId="77777777" w:rsidR="00DA132F" w:rsidRPr="00060505" w:rsidRDefault="00DA132F" w:rsidP="00DA132F">
            <w:pPr>
              <w:spacing w:after="160" w:line="259" w:lineRule="auto"/>
              <w:rPr>
                <w:sz w:val="20"/>
                <w:szCs w:val="20"/>
                <w:lang w:eastAsia="es-MX"/>
              </w:rPr>
            </w:pPr>
          </w:p>
        </w:tc>
        <w:tc>
          <w:tcPr>
            <w:tcW w:w="498" w:type="pct"/>
            <w:gridSpan w:val="2"/>
            <w:vMerge w:val="restart"/>
          </w:tcPr>
          <w:p w14:paraId="2CEADEE5" w14:textId="77777777" w:rsidR="00DA132F" w:rsidRPr="00060505" w:rsidRDefault="00DA132F" w:rsidP="00F933E3">
            <w:pPr>
              <w:spacing w:after="160" w:line="259" w:lineRule="auto"/>
              <w:ind w:left="-290"/>
              <w:jc w:val="center"/>
              <w:cnfStyle w:val="100000000000" w:firstRow="1"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Bermuda overall %</w:t>
            </w:r>
          </w:p>
        </w:tc>
        <w:tc>
          <w:tcPr>
            <w:tcW w:w="427" w:type="pct"/>
            <w:gridSpan w:val="2"/>
          </w:tcPr>
          <w:p w14:paraId="4975B23C" w14:textId="77777777" w:rsidR="00DA132F" w:rsidRPr="00060505" w:rsidRDefault="00DA132F" w:rsidP="00DA132F">
            <w:pPr>
              <w:spacing w:after="160" w:line="259" w:lineRule="auto"/>
              <w:cnfStyle w:val="100000000000" w:firstRow="1"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Sex (%)</w:t>
            </w:r>
          </w:p>
        </w:tc>
        <w:tc>
          <w:tcPr>
            <w:tcW w:w="998" w:type="pct"/>
            <w:gridSpan w:val="4"/>
          </w:tcPr>
          <w:p w14:paraId="434386BB" w14:textId="77777777" w:rsidR="00DA132F" w:rsidRPr="00060505" w:rsidRDefault="00DA132F" w:rsidP="00DA132F">
            <w:pPr>
              <w:spacing w:after="160" w:line="259" w:lineRule="auto"/>
              <w:cnfStyle w:val="100000000000" w:firstRow="1"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Household Income (%)</w:t>
            </w:r>
          </w:p>
        </w:tc>
        <w:tc>
          <w:tcPr>
            <w:tcW w:w="1168" w:type="pct"/>
            <w:gridSpan w:val="5"/>
          </w:tcPr>
          <w:p w14:paraId="10949319" w14:textId="77777777" w:rsidR="00DA132F" w:rsidRPr="00060505" w:rsidRDefault="00DA132F" w:rsidP="00DA132F">
            <w:pPr>
              <w:spacing w:after="160" w:line="259" w:lineRule="auto"/>
              <w:cnfStyle w:val="100000000000" w:firstRow="1"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Age (%)</w:t>
            </w:r>
          </w:p>
        </w:tc>
        <w:tc>
          <w:tcPr>
            <w:tcW w:w="728" w:type="pct"/>
            <w:gridSpan w:val="3"/>
          </w:tcPr>
          <w:p w14:paraId="2EDBCD6C" w14:textId="77777777" w:rsidR="00DA132F" w:rsidRPr="00060505" w:rsidRDefault="00DA132F" w:rsidP="00DA132F">
            <w:pPr>
              <w:spacing w:after="160" w:line="259" w:lineRule="auto"/>
              <w:cnfStyle w:val="100000000000" w:firstRow="1"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Race (%)</w:t>
            </w:r>
          </w:p>
        </w:tc>
      </w:tr>
      <w:tr w:rsidR="00C50670" w:rsidRPr="00060505" w14:paraId="27275736" w14:textId="3EDB8C3C" w:rsidTr="00F933E3">
        <w:trPr>
          <w:trHeight w:val="256"/>
        </w:trPr>
        <w:tc>
          <w:tcPr>
            <w:cnfStyle w:val="001000000000" w:firstRow="0" w:lastRow="0" w:firstColumn="1" w:lastColumn="0" w:oddVBand="0" w:evenVBand="0" w:oddHBand="0" w:evenHBand="0" w:firstRowFirstColumn="0" w:firstRowLastColumn="0" w:lastRowFirstColumn="0" w:lastRowLastColumn="0"/>
            <w:tcW w:w="1142" w:type="pct"/>
            <w:vMerge/>
            <w:tcBorders>
              <w:bottom w:val="single" w:sz="4" w:space="0" w:color="auto"/>
            </w:tcBorders>
          </w:tcPr>
          <w:p w14:paraId="4432EEDD" w14:textId="77777777" w:rsidR="00C50670" w:rsidRPr="00060505" w:rsidRDefault="00C50670" w:rsidP="00C50670">
            <w:pPr>
              <w:rPr>
                <w:sz w:val="20"/>
                <w:szCs w:val="20"/>
                <w:lang w:eastAsia="es-MX"/>
              </w:rPr>
            </w:pPr>
          </w:p>
        </w:tc>
        <w:tc>
          <w:tcPr>
            <w:tcW w:w="498" w:type="pct"/>
            <w:gridSpan w:val="2"/>
            <w:vMerge/>
            <w:tcBorders>
              <w:bottom w:val="single" w:sz="4" w:space="0" w:color="auto"/>
            </w:tcBorders>
          </w:tcPr>
          <w:p w14:paraId="7102728B" w14:textId="77777777" w:rsidR="00C50670" w:rsidRPr="00060505" w:rsidRDefault="00C50670" w:rsidP="00C50670">
            <w:pPr>
              <w:cnfStyle w:val="000000000000" w:firstRow="0" w:lastRow="0" w:firstColumn="0" w:lastColumn="0" w:oddVBand="0" w:evenVBand="0" w:oddHBand="0" w:evenHBand="0" w:firstRowFirstColumn="0" w:firstRowLastColumn="0" w:lastRowFirstColumn="0" w:lastRowLastColumn="0"/>
              <w:rPr>
                <w:sz w:val="20"/>
                <w:szCs w:val="20"/>
                <w:lang w:eastAsia="es-MX"/>
              </w:rPr>
            </w:pPr>
          </w:p>
        </w:tc>
        <w:tc>
          <w:tcPr>
            <w:tcW w:w="291" w:type="pct"/>
            <w:tcBorders>
              <w:bottom w:val="single" w:sz="4" w:space="0" w:color="auto"/>
            </w:tcBorders>
          </w:tcPr>
          <w:p w14:paraId="05F12BAC"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p>
          <w:p w14:paraId="10250BA0"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M</w:t>
            </w:r>
          </w:p>
        </w:tc>
        <w:tc>
          <w:tcPr>
            <w:tcW w:w="291" w:type="pct"/>
            <w:gridSpan w:val="2"/>
            <w:tcBorders>
              <w:bottom w:val="single" w:sz="4" w:space="0" w:color="auto"/>
            </w:tcBorders>
          </w:tcPr>
          <w:p w14:paraId="783BBE0E"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p>
          <w:p w14:paraId="26F7237C"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F</w:t>
            </w:r>
          </w:p>
        </w:tc>
        <w:tc>
          <w:tcPr>
            <w:tcW w:w="345" w:type="pct"/>
            <w:tcBorders>
              <w:bottom w:val="single" w:sz="4" w:space="0" w:color="auto"/>
            </w:tcBorders>
          </w:tcPr>
          <w:p w14:paraId="72192462"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&lt;$75K</w:t>
            </w:r>
          </w:p>
        </w:tc>
        <w:tc>
          <w:tcPr>
            <w:tcW w:w="345" w:type="pct"/>
            <w:tcBorders>
              <w:bottom w:val="single" w:sz="4" w:space="0" w:color="auto"/>
            </w:tcBorders>
          </w:tcPr>
          <w:p w14:paraId="4995C9B9"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 xml:space="preserve">$75 - </w:t>
            </w:r>
          </w:p>
          <w:p w14:paraId="12689D72" w14:textId="3B59E378"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&lt;$150K</w:t>
            </w:r>
          </w:p>
        </w:tc>
        <w:tc>
          <w:tcPr>
            <w:tcW w:w="344" w:type="pct"/>
            <w:gridSpan w:val="2"/>
            <w:tcBorders>
              <w:bottom w:val="single" w:sz="4" w:space="0" w:color="auto"/>
            </w:tcBorders>
          </w:tcPr>
          <w:p w14:paraId="526CCCB8"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≥$150K</w:t>
            </w:r>
          </w:p>
        </w:tc>
        <w:tc>
          <w:tcPr>
            <w:tcW w:w="291" w:type="pct"/>
            <w:tcBorders>
              <w:bottom w:val="single" w:sz="4" w:space="0" w:color="auto"/>
            </w:tcBorders>
          </w:tcPr>
          <w:p w14:paraId="32F6926D"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p>
          <w:p w14:paraId="385C226F"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18-34</w:t>
            </w:r>
          </w:p>
        </w:tc>
        <w:tc>
          <w:tcPr>
            <w:tcW w:w="291" w:type="pct"/>
            <w:tcBorders>
              <w:bottom w:val="single" w:sz="4" w:space="0" w:color="auto"/>
            </w:tcBorders>
          </w:tcPr>
          <w:p w14:paraId="41A1D710"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p>
          <w:p w14:paraId="78C45960"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35-54</w:t>
            </w:r>
          </w:p>
        </w:tc>
        <w:tc>
          <w:tcPr>
            <w:tcW w:w="291" w:type="pct"/>
            <w:tcBorders>
              <w:bottom w:val="single" w:sz="4" w:space="0" w:color="auto"/>
            </w:tcBorders>
          </w:tcPr>
          <w:p w14:paraId="1FA5AC8A"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p>
          <w:p w14:paraId="31D8FCEE"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55+</w:t>
            </w:r>
          </w:p>
        </w:tc>
        <w:tc>
          <w:tcPr>
            <w:tcW w:w="292" w:type="pct"/>
            <w:gridSpan w:val="2"/>
            <w:tcBorders>
              <w:bottom w:val="single" w:sz="4" w:space="0" w:color="auto"/>
            </w:tcBorders>
          </w:tcPr>
          <w:p w14:paraId="6C6C0548"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p>
          <w:p w14:paraId="07139EA9"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Black</w:t>
            </w:r>
          </w:p>
        </w:tc>
        <w:tc>
          <w:tcPr>
            <w:tcW w:w="289" w:type="pct"/>
            <w:tcBorders>
              <w:bottom w:val="single" w:sz="4" w:space="0" w:color="auto"/>
            </w:tcBorders>
          </w:tcPr>
          <w:p w14:paraId="16BA647B"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p>
          <w:p w14:paraId="07AD872C"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White</w:t>
            </w:r>
          </w:p>
        </w:tc>
        <w:tc>
          <w:tcPr>
            <w:tcW w:w="289" w:type="pct"/>
            <w:gridSpan w:val="2"/>
            <w:tcBorders>
              <w:bottom w:val="single" w:sz="4" w:space="0" w:color="auto"/>
            </w:tcBorders>
          </w:tcPr>
          <w:p w14:paraId="16E8ECCD"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p>
          <w:p w14:paraId="079FC22D" w14:textId="7FBF98A6" w:rsidR="00C50670" w:rsidRPr="00060505" w:rsidRDefault="00C50670" w:rsidP="00C50670">
            <w:pPr>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Other</w:t>
            </w:r>
          </w:p>
        </w:tc>
      </w:tr>
      <w:tr w:rsidR="00C50670" w:rsidRPr="00060505" w14:paraId="7E62C103" w14:textId="73D0DD1E" w:rsidTr="00F933E3">
        <w:trPr>
          <w:trHeight w:val="153"/>
        </w:trPr>
        <w:tc>
          <w:tcPr>
            <w:cnfStyle w:val="001000000000" w:firstRow="0" w:lastRow="0" w:firstColumn="1" w:lastColumn="0" w:oddVBand="0" w:evenVBand="0" w:oddHBand="0" w:evenHBand="0" w:firstRowFirstColumn="0" w:firstRowLastColumn="0" w:lastRowFirstColumn="0" w:lastRowLastColumn="0"/>
            <w:tcW w:w="1250" w:type="pct"/>
            <w:gridSpan w:val="2"/>
            <w:tcBorders>
              <w:top w:val="single" w:sz="4" w:space="0" w:color="auto"/>
              <w:bottom w:val="nil"/>
            </w:tcBorders>
          </w:tcPr>
          <w:p w14:paraId="2B497D3F" w14:textId="77777777" w:rsidR="00C50670" w:rsidRPr="00060505" w:rsidRDefault="00C50670" w:rsidP="00C50670">
            <w:pPr>
              <w:spacing w:after="160" w:line="259" w:lineRule="auto"/>
              <w:rPr>
                <w:b w:val="0"/>
                <w:bCs w:val="0"/>
                <w:sz w:val="20"/>
                <w:szCs w:val="20"/>
                <w:lang w:eastAsia="es-MX"/>
              </w:rPr>
            </w:pPr>
            <w:r w:rsidRPr="00060505">
              <w:rPr>
                <w:b w:val="0"/>
                <w:bCs w:val="0"/>
                <w:sz w:val="20"/>
                <w:szCs w:val="20"/>
                <w:lang w:eastAsia="es-MX"/>
              </w:rPr>
              <w:t>Much more</w:t>
            </w:r>
          </w:p>
        </w:tc>
        <w:tc>
          <w:tcPr>
            <w:tcW w:w="391" w:type="pct"/>
            <w:tcBorders>
              <w:top w:val="single" w:sz="4" w:space="0" w:color="auto"/>
              <w:bottom w:val="nil"/>
            </w:tcBorders>
          </w:tcPr>
          <w:p w14:paraId="3D56B06E"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3</w:t>
            </w:r>
          </w:p>
        </w:tc>
        <w:tc>
          <w:tcPr>
            <w:tcW w:w="291" w:type="pct"/>
            <w:tcBorders>
              <w:top w:val="single" w:sz="4" w:space="0" w:color="auto"/>
              <w:bottom w:val="nil"/>
            </w:tcBorders>
          </w:tcPr>
          <w:p w14:paraId="41BB3DEF"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4</w:t>
            </w:r>
          </w:p>
        </w:tc>
        <w:tc>
          <w:tcPr>
            <w:tcW w:w="291" w:type="pct"/>
            <w:gridSpan w:val="2"/>
            <w:tcBorders>
              <w:top w:val="single" w:sz="4" w:space="0" w:color="auto"/>
              <w:bottom w:val="nil"/>
            </w:tcBorders>
          </w:tcPr>
          <w:p w14:paraId="4743C8B9"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3</w:t>
            </w:r>
          </w:p>
        </w:tc>
        <w:tc>
          <w:tcPr>
            <w:tcW w:w="345" w:type="pct"/>
            <w:tcBorders>
              <w:top w:val="single" w:sz="4" w:space="0" w:color="auto"/>
              <w:bottom w:val="nil"/>
            </w:tcBorders>
          </w:tcPr>
          <w:p w14:paraId="0E784551"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8</w:t>
            </w:r>
          </w:p>
        </w:tc>
        <w:tc>
          <w:tcPr>
            <w:tcW w:w="345" w:type="pct"/>
            <w:tcBorders>
              <w:top w:val="single" w:sz="4" w:space="0" w:color="auto"/>
              <w:bottom w:val="nil"/>
            </w:tcBorders>
          </w:tcPr>
          <w:p w14:paraId="3707DB50"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1</w:t>
            </w:r>
          </w:p>
        </w:tc>
        <w:tc>
          <w:tcPr>
            <w:tcW w:w="344" w:type="pct"/>
            <w:gridSpan w:val="2"/>
            <w:tcBorders>
              <w:top w:val="single" w:sz="4" w:space="0" w:color="auto"/>
              <w:bottom w:val="nil"/>
            </w:tcBorders>
          </w:tcPr>
          <w:p w14:paraId="43757051"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1</w:t>
            </w:r>
          </w:p>
        </w:tc>
        <w:tc>
          <w:tcPr>
            <w:tcW w:w="291" w:type="pct"/>
            <w:tcBorders>
              <w:top w:val="single" w:sz="4" w:space="0" w:color="auto"/>
              <w:bottom w:val="nil"/>
            </w:tcBorders>
          </w:tcPr>
          <w:p w14:paraId="0B62AE9E"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2</w:t>
            </w:r>
          </w:p>
        </w:tc>
        <w:tc>
          <w:tcPr>
            <w:tcW w:w="291" w:type="pct"/>
            <w:tcBorders>
              <w:top w:val="single" w:sz="4" w:space="0" w:color="auto"/>
              <w:bottom w:val="nil"/>
            </w:tcBorders>
          </w:tcPr>
          <w:p w14:paraId="63D1990C"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3</w:t>
            </w:r>
          </w:p>
        </w:tc>
        <w:tc>
          <w:tcPr>
            <w:tcW w:w="291" w:type="pct"/>
            <w:tcBorders>
              <w:top w:val="single" w:sz="4" w:space="0" w:color="auto"/>
              <w:bottom w:val="nil"/>
            </w:tcBorders>
          </w:tcPr>
          <w:p w14:paraId="7AE93D4B"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4</w:t>
            </w:r>
          </w:p>
        </w:tc>
        <w:tc>
          <w:tcPr>
            <w:tcW w:w="292" w:type="pct"/>
            <w:gridSpan w:val="2"/>
            <w:tcBorders>
              <w:top w:val="single" w:sz="4" w:space="0" w:color="auto"/>
              <w:bottom w:val="nil"/>
            </w:tcBorders>
          </w:tcPr>
          <w:p w14:paraId="60E16194"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4</w:t>
            </w:r>
          </w:p>
        </w:tc>
        <w:tc>
          <w:tcPr>
            <w:tcW w:w="289" w:type="pct"/>
            <w:tcBorders>
              <w:top w:val="single" w:sz="4" w:space="0" w:color="auto"/>
              <w:bottom w:val="nil"/>
            </w:tcBorders>
          </w:tcPr>
          <w:p w14:paraId="41694401"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1</w:t>
            </w:r>
          </w:p>
        </w:tc>
        <w:tc>
          <w:tcPr>
            <w:tcW w:w="289" w:type="pct"/>
            <w:gridSpan w:val="2"/>
            <w:tcBorders>
              <w:top w:val="single" w:sz="4" w:space="0" w:color="auto"/>
              <w:bottom w:val="nil"/>
            </w:tcBorders>
          </w:tcPr>
          <w:p w14:paraId="2EBFC15C" w14:textId="6908ABD0" w:rsidR="00C50670" w:rsidRPr="00060505" w:rsidRDefault="009F2A46" w:rsidP="00C50670">
            <w:pPr>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5</w:t>
            </w:r>
          </w:p>
        </w:tc>
      </w:tr>
      <w:tr w:rsidR="00C50670" w:rsidRPr="00060505" w14:paraId="514E24EC" w14:textId="2B862D16" w:rsidTr="00F933E3">
        <w:trPr>
          <w:trHeight w:val="158"/>
        </w:trPr>
        <w:tc>
          <w:tcPr>
            <w:cnfStyle w:val="001000000000" w:firstRow="0" w:lastRow="0" w:firstColumn="1" w:lastColumn="0" w:oddVBand="0" w:evenVBand="0" w:oddHBand="0" w:evenHBand="0" w:firstRowFirstColumn="0" w:firstRowLastColumn="0" w:lastRowFirstColumn="0" w:lastRowLastColumn="0"/>
            <w:tcW w:w="1250" w:type="pct"/>
            <w:gridSpan w:val="2"/>
            <w:tcBorders>
              <w:top w:val="nil"/>
            </w:tcBorders>
          </w:tcPr>
          <w:p w14:paraId="2D938A73" w14:textId="77777777" w:rsidR="00C50670" w:rsidRPr="00060505" w:rsidRDefault="00C50670" w:rsidP="00C50670">
            <w:pPr>
              <w:spacing w:after="160" w:line="259" w:lineRule="auto"/>
              <w:rPr>
                <w:b w:val="0"/>
                <w:bCs w:val="0"/>
                <w:sz w:val="20"/>
                <w:szCs w:val="20"/>
                <w:lang w:eastAsia="es-MX"/>
              </w:rPr>
            </w:pPr>
            <w:r w:rsidRPr="00060505">
              <w:rPr>
                <w:b w:val="0"/>
                <w:bCs w:val="0"/>
                <w:sz w:val="20"/>
                <w:szCs w:val="20"/>
                <w:lang w:eastAsia="es-MX"/>
              </w:rPr>
              <w:t>Slightly more</w:t>
            </w:r>
          </w:p>
        </w:tc>
        <w:tc>
          <w:tcPr>
            <w:tcW w:w="391" w:type="pct"/>
            <w:tcBorders>
              <w:top w:val="nil"/>
            </w:tcBorders>
          </w:tcPr>
          <w:p w14:paraId="10332915"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4</w:t>
            </w:r>
          </w:p>
        </w:tc>
        <w:tc>
          <w:tcPr>
            <w:tcW w:w="291" w:type="pct"/>
            <w:tcBorders>
              <w:top w:val="nil"/>
            </w:tcBorders>
          </w:tcPr>
          <w:p w14:paraId="15BBD32A"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3</w:t>
            </w:r>
          </w:p>
        </w:tc>
        <w:tc>
          <w:tcPr>
            <w:tcW w:w="291" w:type="pct"/>
            <w:gridSpan w:val="2"/>
            <w:tcBorders>
              <w:top w:val="nil"/>
            </w:tcBorders>
          </w:tcPr>
          <w:p w14:paraId="61A09F23"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5</w:t>
            </w:r>
          </w:p>
        </w:tc>
        <w:tc>
          <w:tcPr>
            <w:tcW w:w="345" w:type="pct"/>
            <w:tcBorders>
              <w:top w:val="nil"/>
            </w:tcBorders>
          </w:tcPr>
          <w:p w14:paraId="6A05FA59"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3</w:t>
            </w:r>
          </w:p>
        </w:tc>
        <w:tc>
          <w:tcPr>
            <w:tcW w:w="345" w:type="pct"/>
            <w:tcBorders>
              <w:top w:val="nil"/>
            </w:tcBorders>
          </w:tcPr>
          <w:p w14:paraId="0262131C"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3</w:t>
            </w:r>
          </w:p>
        </w:tc>
        <w:tc>
          <w:tcPr>
            <w:tcW w:w="344" w:type="pct"/>
            <w:gridSpan w:val="2"/>
            <w:tcBorders>
              <w:top w:val="nil"/>
            </w:tcBorders>
          </w:tcPr>
          <w:p w14:paraId="0783C66F"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6</w:t>
            </w:r>
          </w:p>
        </w:tc>
        <w:tc>
          <w:tcPr>
            <w:tcW w:w="291" w:type="pct"/>
            <w:tcBorders>
              <w:top w:val="nil"/>
            </w:tcBorders>
          </w:tcPr>
          <w:p w14:paraId="656038B6"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2</w:t>
            </w:r>
          </w:p>
        </w:tc>
        <w:tc>
          <w:tcPr>
            <w:tcW w:w="291" w:type="pct"/>
            <w:tcBorders>
              <w:top w:val="nil"/>
            </w:tcBorders>
          </w:tcPr>
          <w:p w14:paraId="376C8B47"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7</w:t>
            </w:r>
          </w:p>
        </w:tc>
        <w:tc>
          <w:tcPr>
            <w:tcW w:w="291" w:type="pct"/>
            <w:tcBorders>
              <w:top w:val="nil"/>
            </w:tcBorders>
          </w:tcPr>
          <w:p w14:paraId="5A28064C"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1</w:t>
            </w:r>
          </w:p>
        </w:tc>
        <w:tc>
          <w:tcPr>
            <w:tcW w:w="292" w:type="pct"/>
            <w:gridSpan w:val="2"/>
            <w:tcBorders>
              <w:top w:val="nil"/>
            </w:tcBorders>
          </w:tcPr>
          <w:p w14:paraId="4C8673D7"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5</w:t>
            </w:r>
          </w:p>
        </w:tc>
        <w:tc>
          <w:tcPr>
            <w:tcW w:w="289" w:type="pct"/>
            <w:tcBorders>
              <w:top w:val="nil"/>
            </w:tcBorders>
          </w:tcPr>
          <w:p w14:paraId="5D16DDF7"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2</w:t>
            </w:r>
          </w:p>
        </w:tc>
        <w:tc>
          <w:tcPr>
            <w:tcW w:w="289" w:type="pct"/>
            <w:gridSpan w:val="2"/>
            <w:tcBorders>
              <w:top w:val="nil"/>
            </w:tcBorders>
          </w:tcPr>
          <w:p w14:paraId="557C5EE9" w14:textId="6F117B7F" w:rsidR="00C50670" w:rsidRPr="00060505" w:rsidRDefault="009F2A46" w:rsidP="00C50670">
            <w:pPr>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5</w:t>
            </w:r>
          </w:p>
        </w:tc>
      </w:tr>
      <w:tr w:rsidR="00C50670" w:rsidRPr="00060505" w14:paraId="64A0AF36" w14:textId="26F62DB1" w:rsidTr="00C50670">
        <w:trPr>
          <w:trHeight w:val="158"/>
        </w:trPr>
        <w:tc>
          <w:tcPr>
            <w:cnfStyle w:val="001000000000" w:firstRow="0" w:lastRow="0" w:firstColumn="1" w:lastColumn="0" w:oddVBand="0" w:evenVBand="0" w:oddHBand="0" w:evenHBand="0" w:firstRowFirstColumn="0" w:firstRowLastColumn="0" w:lastRowFirstColumn="0" w:lastRowLastColumn="0"/>
            <w:tcW w:w="1250" w:type="pct"/>
            <w:gridSpan w:val="2"/>
          </w:tcPr>
          <w:p w14:paraId="3DEB438E" w14:textId="77777777" w:rsidR="00C50670" w:rsidRPr="00060505" w:rsidRDefault="00C50670" w:rsidP="00C50670">
            <w:pPr>
              <w:spacing w:after="160" w:line="259" w:lineRule="auto"/>
              <w:rPr>
                <w:b w:val="0"/>
                <w:bCs w:val="0"/>
                <w:sz w:val="20"/>
                <w:szCs w:val="20"/>
                <w:lang w:eastAsia="es-MX"/>
              </w:rPr>
            </w:pPr>
            <w:r w:rsidRPr="00060505">
              <w:rPr>
                <w:b w:val="0"/>
                <w:bCs w:val="0"/>
                <w:sz w:val="20"/>
                <w:szCs w:val="20"/>
                <w:lang w:eastAsia="es-MX"/>
              </w:rPr>
              <w:t>About the same amount</w:t>
            </w:r>
          </w:p>
        </w:tc>
        <w:tc>
          <w:tcPr>
            <w:tcW w:w="391" w:type="pct"/>
          </w:tcPr>
          <w:p w14:paraId="058B85EA"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44</w:t>
            </w:r>
          </w:p>
        </w:tc>
        <w:tc>
          <w:tcPr>
            <w:tcW w:w="291" w:type="pct"/>
          </w:tcPr>
          <w:p w14:paraId="549D27FD"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47</w:t>
            </w:r>
          </w:p>
        </w:tc>
        <w:tc>
          <w:tcPr>
            <w:tcW w:w="291" w:type="pct"/>
            <w:gridSpan w:val="2"/>
          </w:tcPr>
          <w:p w14:paraId="2C1407C7"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42</w:t>
            </w:r>
          </w:p>
        </w:tc>
        <w:tc>
          <w:tcPr>
            <w:tcW w:w="345" w:type="pct"/>
          </w:tcPr>
          <w:p w14:paraId="177B223B"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33</w:t>
            </w:r>
          </w:p>
        </w:tc>
        <w:tc>
          <w:tcPr>
            <w:tcW w:w="345" w:type="pct"/>
          </w:tcPr>
          <w:p w14:paraId="69DCE91A"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42</w:t>
            </w:r>
          </w:p>
        </w:tc>
        <w:tc>
          <w:tcPr>
            <w:tcW w:w="344" w:type="pct"/>
            <w:gridSpan w:val="2"/>
          </w:tcPr>
          <w:p w14:paraId="5AE78913"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58</w:t>
            </w:r>
          </w:p>
        </w:tc>
        <w:tc>
          <w:tcPr>
            <w:tcW w:w="291" w:type="pct"/>
          </w:tcPr>
          <w:p w14:paraId="7F8276B0"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46</w:t>
            </w:r>
          </w:p>
        </w:tc>
        <w:tc>
          <w:tcPr>
            <w:tcW w:w="291" w:type="pct"/>
          </w:tcPr>
          <w:p w14:paraId="4B104781"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44</w:t>
            </w:r>
          </w:p>
        </w:tc>
        <w:tc>
          <w:tcPr>
            <w:tcW w:w="291" w:type="pct"/>
          </w:tcPr>
          <w:p w14:paraId="4A940C95"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43</w:t>
            </w:r>
          </w:p>
        </w:tc>
        <w:tc>
          <w:tcPr>
            <w:tcW w:w="292" w:type="pct"/>
            <w:gridSpan w:val="2"/>
          </w:tcPr>
          <w:p w14:paraId="2CB39F79"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33</w:t>
            </w:r>
          </w:p>
        </w:tc>
        <w:tc>
          <w:tcPr>
            <w:tcW w:w="289" w:type="pct"/>
          </w:tcPr>
          <w:p w14:paraId="01F9BBA7"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63</w:t>
            </w:r>
          </w:p>
        </w:tc>
        <w:tc>
          <w:tcPr>
            <w:tcW w:w="289" w:type="pct"/>
            <w:gridSpan w:val="2"/>
          </w:tcPr>
          <w:p w14:paraId="4D43A762" w14:textId="1A574AC9" w:rsidR="00C50670" w:rsidRPr="00060505" w:rsidRDefault="00565B48" w:rsidP="00C50670">
            <w:pPr>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45</w:t>
            </w:r>
          </w:p>
        </w:tc>
      </w:tr>
      <w:tr w:rsidR="00C50670" w:rsidRPr="00060505" w14:paraId="1A236327" w14:textId="3E5C760D" w:rsidTr="00C50670">
        <w:trPr>
          <w:trHeight w:val="159"/>
        </w:trPr>
        <w:tc>
          <w:tcPr>
            <w:cnfStyle w:val="001000000000" w:firstRow="0" w:lastRow="0" w:firstColumn="1" w:lastColumn="0" w:oddVBand="0" w:evenVBand="0" w:oddHBand="0" w:evenHBand="0" w:firstRowFirstColumn="0" w:firstRowLastColumn="0" w:lastRowFirstColumn="0" w:lastRowLastColumn="0"/>
            <w:tcW w:w="1250" w:type="pct"/>
            <w:gridSpan w:val="2"/>
          </w:tcPr>
          <w:p w14:paraId="036E97A5" w14:textId="77777777" w:rsidR="00C50670" w:rsidRPr="00060505" w:rsidRDefault="00C50670" w:rsidP="00C50670">
            <w:pPr>
              <w:spacing w:after="160" w:line="259" w:lineRule="auto"/>
              <w:rPr>
                <w:b w:val="0"/>
                <w:bCs w:val="0"/>
                <w:sz w:val="20"/>
                <w:szCs w:val="20"/>
                <w:lang w:eastAsia="es-MX"/>
              </w:rPr>
            </w:pPr>
            <w:r w:rsidRPr="00060505">
              <w:rPr>
                <w:b w:val="0"/>
                <w:bCs w:val="0"/>
                <w:sz w:val="20"/>
                <w:szCs w:val="20"/>
                <w:lang w:eastAsia="es-MX"/>
              </w:rPr>
              <w:t>Slightly less</w:t>
            </w:r>
          </w:p>
        </w:tc>
        <w:tc>
          <w:tcPr>
            <w:tcW w:w="391" w:type="pct"/>
          </w:tcPr>
          <w:p w14:paraId="44BC4412"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24</w:t>
            </w:r>
          </w:p>
        </w:tc>
        <w:tc>
          <w:tcPr>
            <w:tcW w:w="291" w:type="pct"/>
          </w:tcPr>
          <w:p w14:paraId="058C4A0C"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23</w:t>
            </w:r>
          </w:p>
        </w:tc>
        <w:tc>
          <w:tcPr>
            <w:tcW w:w="291" w:type="pct"/>
            <w:gridSpan w:val="2"/>
          </w:tcPr>
          <w:p w14:paraId="72016A39"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24</w:t>
            </w:r>
          </w:p>
        </w:tc>
        <w:tc>
          <w:tcPr>
            <w:tcW w:w="345" w:type="pct"/>
          </w:tcPr>
          <w:p w14:paraId="3B5511EE"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30</w:t>
            </w:r>
          </w:p>
        </w:tc>
        <w:tc>
          <w:tcPr>
            <w:tcW w:w="345" w:type="pct"/>
          </w:tcPr>
          <w:p w14:paraId="499DAFCD"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27</w:t>
            </w:r>
          </w:p>
        </w:tc>
        <w:tc>
          <w:tcPr>
            <w:tcW w:w="344" w:type="pct"/>
            <w:gridSpan w:val="2"/>
          </w:tcPr>
          <w:p w14:paraId="416E2B3B"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14</w:t>
            </w:r>
          </w:p>
        </w:tc>
        <w:tc>
          <w:tcPr>
            <w:tcW w:w="291" w:type="pct"/>
          </w:tcPr>
          <w:p w14:paraId="3A7D5585"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26</w:t>
            </w:r>
          </w:p>
        </w:tc>
        <w:tc>
          <w:tcPr>
            <w:tcW w:w="291" w:type="pct"/>
          </w:tcPr>
          <w:p w14:paraId="7546960C"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23</w:t>
            </w:r>
          </w:p>
        </w:tc>
        <w:tc>
          <w:tcPr>
            <w:tcW w:w="291" w:type="pct"/>
          </w:tcPr>
          <w:p w14:paraId="2FF7362F"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23</w:t>
            </w:r>
          </w:p>
        </w:tc>
        <w:tc>
          <w:tcPr>
            <w:tcW w:w="292" w:type="pct"/>
            <w:gridSpan w:val="2"/>
          </w:tcPr>
          <w:p w14:paraId="39E66B3D"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26</w:t>
            </w:r>
          </w:p>
        </w:tc>
        <w:tc>
          <w:tcPr>
            <w:tcW w:w="289" w:type="pct"/>
          </w:tcPr>
          <w:p w14:paraId="57ACC58C"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20</w:t>
            </w:r>
          </w:p>
        </w:tc>
        <w:tc>
          <w:tcPr>
            <w:tcW w:w="289" w:type="pct"/>
            <w:gridSpan w:val="2"/>
          </w:tcPr>
          <w:p w14:paraId="7C29B93F" w14:textId="147F56ED" w:rsidR="00C50670" w:rsidRPr="00060505" w:rsidRDefault="009F2A46" w:rsidP="00C50670">
            <w:pPr>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23</w:t>
            </w:r>
          </w:p>
        </w:tc>
      </w:tr>
      <w:tr w:rsidR="00C50670" w:rsidRPr="00060505" w14:paraId="320B1074" w14:textId="14D0DAA9" w:rsidTr="00C50670">
        <w:trPr>
          <w:trHeight w:val="163"/>
        </w:trPr>
        <w:tc>
          <w:tcPr>
            <w:cnfStyle w:val="001000000000" w:firstRow="0" w:lastRow="0" w:firstColumn="1" w:lastColumn="0" w:oddVBand="0" w:evenVBand="0" w:oddHBand="0" w:evenHBand="0" w:firstRowFirstColumn="0" w:firstRowLastColumn="0" w:lastRowFirstColumn="0" w:lastRowLastColumn="0"/>
            <w:tcW w:w="1250" w:type="pct"/>
            <w:gridSpan w:val="2"/>
          </w:tcPr>
          <w:p w14:paraId="5A9F9A18" w14:textId="77777777" w:rsidR="00C50670" w:rsidRPr="00060505" w:rsidRDefault="00C50670" w:rsidP="00C50670">
            <w:pPr>
              <w:spacing w:after="160" w:line="259" w:lineRule="auto"/>
              <w:rPr>
                <w:b w:val="0"/>
                <w:bCs w:val="0"/>
                <w:sz w:val="20"/>
                <w:szCs w:val="20"/>
                <w:lang w:eastAsia="es-MX"/>
              </w:rPr>
            </w:pPr>
            <w:r w:rsidRPr="00060505">
              <w:rPr>
                <w:b w:val="0"/>
                <w:bCs w:val="0"/>
                <w:sz w:val="20"/>
                <w:szCs w:val="20"/>
                <w:lang w:eastAsia="es-MX"/>
              </w:rPr>
              <w:t>Much less</w:t>
            </w:r>
          </w:p>
        </w:tc>
        <w:tc>
          <w:tcPr>
            <w:tcW w:w="391" w:type="pct"/>
          </w:tcPr>
          <w:p w14:paraId="37E77D23"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24</w:t>
            </w:r>
          </w:p>
        </w:tc>
        <w:tc>
          <w:tcPr>
            <w:tcW w:w="291" w:type="pct"/>
          </w:tcPr>
          <w:p w14:paraId="46B86934"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24</w:t>
            </w:r>
          </w:p>
        </w:tc>
        <w:tc>
          <w:tcPr>
            <w:tcW w:w="291" w:type="pct"/>
            <w:gridSpan w:val="2"/>
          </w:tcPr>
          <w:p w14:paraId="2BA8C04A"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25</w:t>
            </w:r>
          </w:p>
        </w:tc>
        <w:tc>
          <w:tcPr>
            <w:tcW w:w="345" w:type="pct"/>
          </w:tcPr>
          <w:p w14:paraId="03E5ACE8"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26</w:t>
            </w:r>
          </w:p>
        </w:tc>
        <w:tc>
          <w:tcPr>
            <w:tcW w:w="345" w:type="pct"/>
          </w:tcPr>
          <w:p w14:paraId="1D26E17A"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28</w:t>
            </w:r>
          </w:p>
        </w:tc>
        <w:tc>
          <w:tcPr>
            <w:tcW w:w="344" w:type="pct"/>
            <w:gridSpan w:val="2"/>
          </w:tcPr>
          <w:p w14:paraId="77A4CAB3"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19</w:t>
            </w:r>
          </w:p>
        </w:tc>
        <w:tc>
          <w:tcPr>
            <w:tcW w:w="291" w:type="pct"/>
          </w:tcPr>
          <w:p w14:paraId="08013CE0"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25</w:t>
            </w:r>
          </w:p>
        </w:tc>
        <w:tc>
          <w:tcPr>
            <w:tcW w:w="291" w:type="pct"/>
          </w:tcPr>
          <w:p w14:paraId="32891CFE"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21</w:t>
            </w:r>
          </w:p>
        </w:tc>
        <w:tc>
          <w:tcPr>
            <w:tcW w:w="291" w:type="pct"/>
          </w:tcPr>
          <w:p w14:paraId="5129F7EA"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28</w:t>
            </w:r>
          </w:p>
        </w:tc>
        <w:tc>
          <w:tcPr>
            <w:tcW w:w="292" w:type="pct"/>
            <w:gridSpan w:val="2"/>
          </w:tcPr>
          <w:p w14:paraId="5218BC53"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32</w:t>
            </w:r>
          </w:p>
        </w:tc>
        <w:tc>
          <w:tcPr>
            <w:tcW w:w="289" w:type="pct"/>
          </w:tcPr>
          <w:p w14:paraId="19FDA0B5"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13</w:t>
            </w:r>
          </w:p>
        </w:tc>
        <w:tc>
          <w:tcPr>
            <w:tcW w:w="289" w:type="pct"/>
            <w:gridSpan w:val="2"/>
          </w:tcPr>
          <w:p w14:paraId="2B6137E6" w14:textId="3D3D6B15" w:rsidR="00C50670" w:rsidRPr="00060505" w:rsidRDefault="009F2A46" w:rsidP="00C50670">
            <w:pPr>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22</w:t>
            </w:r>
          </w:p>
        </w:tc>
      </w:tr>
      <w:tr w:rsidR="00C50670" w:rsidRPr="00060505" w14:paraId="21147EA2" w14:textId="5BF47662" w:rsidTr="00C50670">
        <w:trPr>
          <w:trHeight w:val="310"/>
        </w:trPr>
        <w:tc>
          <w:tcPr>
            <w:cnfStyle w:val="001000000000" w:firstRow="0" w:lastRow="0" w:firstColumn="1" w:lastColumn="0" w:oddVBand="0" w:evenVBand="0" w:oddHBand="0" w:evenHBand="0" w:firstRowFirstColumn="0" w:firstRowLastColumn="0" w:lastRowFirstColumn="0" w:lastRowLastColumn="0"/>
            <w:tcW w:w="1250" w:type="pct"/>
            <w:gridSpan w:val="2"/>
          </w:tcPr>
          <w:p w14:paraId="6D82FDAA" w14:textId="77777777" w:rsidR="00C50670" w:rsidRPr="00060505" w:rsidRDefault="00C50670" w:rsidP="00C50670">
            <w:pPr>
              <w:spacing w:after="160" w:line="259" w:lineRule="auto"/>
              <w:rPr>
                <w:b w:val="0"/>
                <w:bCs w:val="0"/>
                <w:sz w:val="20"/>
                <w:szCs w:val="20"/>
                <w:lang w:eastAsia="es-MX"/>
              </w:rPr>
            </w:pPr>
            <w:r w:rsidRPr="00060505">
              <w:rPr>
                <w:b w:val="0"/>
                <w:bCs w:val="0"/>
                <w:sz w:val="20"/>
                <w:szCs w:val="20"/>
                <w:lang w:eastAsia="es-MX"/>
              </w:rPr>
              <w:t>Don’t know</w:t>
            </w:r>
          </w:p>
          <w:p w14:paraId="554A668E" w14:textId="77777777" w:rsidR="00C50670" w:rsidRPr="00060505" w:rsidRDefault="00C50670" w:rsidP="00C50670">
            <w:pPr>
              <w:spacing w:after="160" w:line="259" w:lineRule="auto"/>
              <w:rPr>
                <w:b w:val="0"/>
                <w:bCs w:val="0"/>
                <w:sz w:val="20"/>
                <w:szCs w:val="20"/>
                <w:lang w:eastAsia="es-MX"/>
              </w:rPr>
            </w:pPr>
            <w:r w:rsidRPr="00060505">
              <w:rPr>
                <w:b w:val="0"/>
                <w:bCs w:val="0"/>
                <w:sz w:val="20"/>
                <w:szCs w:val="20"/>
                <w:lang w:eastAsia="es-MX"/>
              </w:rPr>
              <w:t>Not applicable/I don’t eat products with added sugar</w:t>
            </w:r>
          </w:p>
        </w:tc>
        <w:tc>
          <w:tcPr>
            <w:tcW w:w="391" w:type="pct"/>
          </w:tcPr>
          <w:p w14:paraId="224D42E9"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0</w:t>
            </w:r>
          </w:p>
          <w:p w14:paraId="090C98A6"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1</w:t>
            </w:r>
          </w:p>
        </w:tc>
        <w:tc>
          <w:tcPr>
            <w:tcW w:w="291" w:type="pct"/>
          </w:tcPr>
          <w:p w14:paraId="4348CE07"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0</w:t>
            </w:r>
          </w:p>
          <w:p w14:paraId="5B14C572"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1</w:t>
            </w:r>
          </w:p>
        </w:tc>
        <w:tc>
          <w:tcPr>
            <w:tcW w:w="291" w:type="pct"/>
            <w:gridSpan w:val="2"/>
          </w:tcPr>
          <w:p w14:paraId="46E79DA0"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0</w:t>
            </w:r>
          </w:p>
          <w:p w14:paraId="3E96DC97"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0</w:t>
            </w:r>
          </w:p>
        </w:tc>
        <w:tc>
          <w:tcPr>
            <w:tcW w:w="345" w:type="pct"/>
          </w:tcPr>
          <w:p w14:paraId="3C99620D"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0</w:t>
            </w:r>
          </w:p>
          <w:p w14:paraId="6353545A"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0</w:t>
            </w:r>
          </w:p>
        </w:tc>
        <w:tc>
          <w:tcPr>
            <w:tcW w:w="345" w:type="pct"/>
          </w:tcPr>
          <w:p w14:paraId="0ED7F36A"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0</w:t>
            </w:r>
          </w:p>
          <w:p w14:paraId="0DA1E082"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0</w:t>
            </w:r>
          </w:p>
        </w:tc>
        <w:tc>
          <w:tcPr>
            <w:tcW w:w="344" w:type="pct"/>
            <w:gridSpan w:val="2"/>
          </w:tcPr>
          <w:p w14:paraId="162E9B25"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0</w:t>
            </w:r>
          </w:p>
          <w:p w14:paraId="15028B99"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2</w:t>
            </w:r>
          </w:p>
        </w:tc>
        <w:tc>
          <w:tcPr>
            <w:tcW w:w="291" w:type="pct"/>
          </w:tcPr>
          <w:p w14:paraId="1DB2260E"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0</w:t>
            </w:r>
          </w:p>
          <w:p w14:paraId="566AA6C6"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0</w:t>
            </w:r>
          </w:p>
        </w:tc>
        <w:tc>
          <w:tcPr>
            <w:tcW w:w="291" w:type="pct"/>
          </w:tcPr>
          <w:p w14:paraId="548CE2E7"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0</w:t>
            </w:r>
          </w:p>
          <w:p w14:paraId="3BE9A41D"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0</w:t>
            </w:r>
          </w:p>
        </w:tc>
        <w:tc>
          <w:tcPr>
            <w:tcW w:w="291" w:type="pct"/>
          </w:tcPr>
          <w:p w14:paraId="0D49D178"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0</w:t>
            </w:r>
          </w:p>
          <w:p w14:paraId="63F58F68"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1</w:t>
            </w:r>
          </w:p>
        </w:tc>
        <w:tc>
          <w:tcPr>
            <w:tcW w:w="292" w:type="pct"/>
            <w:gridSpan w:val="2"/>
          </w:tcPr>
          <w:p w14:paraId="5E8B6611"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0</w:t>
            </w:r>
          </w:p>
          <w:p w14:paraId="24D7797D"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0</w:t>
            </w:r>
          </w:p>
        </w:tc>
        <w:tc>
          <w:tcPr>
            <w:tcW w:w="289" w:type="pct"/>
          </w:tcPr>
          <w:p w14:paraId="795C65AE"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0</w:t>
            </w:r>
          </w:p>
          <w:p w14:paraId="68B5CA08"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1</w:t>
            </w:r>
          </w:p>
        </w:tc>
        <w:tc>
          <w:tcPr>
            <w:tcW w:w="289" w:type="pct"/>
            <w:gridSpan w:val="2"/>
          </w:tcPr>
          <w:p w14:paraId="45CA85F6" w14:textId="5E7F1646" w:rsidR="00C50670" w:rsidRPr="00060505" w:rsidRDefault="009F2A46" w:rsidP="00C50670">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0</w:t>
            </w:r>
          </w:p>
          <w:p w14:paraId="4C6E7D52" w14:textId="46194EF7" w:rsidR="00C50670" w:rsidRPr="00060505" w:rsidRDefault="009F2A46" w:rsidP="00C50670">
            <w:pPr>
              <w:cnfStyle w:val="000000000000" w:firstRow="0" w:lastRow="0" w:firstColumn="0" w:lastColumn="0" w:oddVBand="0" w:evenVBand="0" w:oddHBand="0" w:evenHBand="0" w:firstRowFirstColumn="0" w:firstRowLastColumn="0" w:lastRowFirstColumn="0" w:lastRowLastColumn="0"/>
              <w:rPr>
                <w:sz w:val="20"/>
                <w:szCs w:val="20"/>
                <w:lang w:eastAsia="es-MX"/>
              </w:rPr>
            </w:pPr>
            <w:r w:rsidRPr="00060505">
              <w:rPr>
                <w:sz w:val="20"/>
                <w:szCs w:val="20"/>
                <w:lang w:eastAsia="es-MX"/>
              </w:rPr>
              <w:t>0</w:t>
            </w:r>
          </w:p>
        </w:tc>
      </w:tr>
      <w:tr w:rsidR="00C50670" w:rsidRPr="00060505" w14:paraId="0C0021EF" w14:textId="66540403" w:rsidTr="00C50670">
        <w:trPr>
          <w:trHeight w:val="159"/>
        </w:trPr>
        <w:tc>
          <w:tcPr>
            <w:cnfStyle w:val="001000000000" w:firstRow="0" w:lastRow="0" w:firstColumn="1" w:lastColumn="0" w:oddVBand="0" w:evenVBand="0" w:oddHBand="0" w:evenHBand="0" w:firstRowFirstColumn="0" w:firstRowLastColumn="0" w:lastRowFirstColumn="0" w:lastRowLastColumn="0"/>
            <w:tcW w:w="1250" w:type="pct"/>
            <w:gridSpan w:val="2"/>
          </w:tcPr>
          <w:p w14:paraId="2A4ACBA5" w14:textId="77777777" w:rsidR="00C50670" w:rsidRPr="00060505" w:rsidRDefault="00C50670" w:rsidP="00C50670">
            <w:pPr>
              <w:spacing w:after="160" w:line="259" w:lineRule="auto"/>
              <w:rPr>
                <w:b w:val="0"/>
                <w:bCs w:val="0"/>
                <w:i/>
                <w:iCs/>
                <w:sz w:val="20"/>
                <w:szCs w:val="20"/>
                <w:lang w:eastAsia="es-MX"/>
              </w:rPr>
            </w:pPr>
            <w:r w:rsidRPr="00060505">
              <w:rPr>
                <w:b w:val="0"/>
                <w:bCs w:val="0"/>
                <w:i/>
                <w:iCs/>
                <w:sz w:val="20"/>
                <w:szCs w:val="20"/>
                <w:lang w:eastAsia="es-MX"/>
              </w:rPr>
              <w:t>Weighted sample size (#)</w:t>
            </w:r>
          </w:p>
        </w:tc>
        <w:tc>
          <w:tcPr>
            <w:tcW w:w="391" w:type="pct"/>
          </w:tcPr>
          <w:p w14:paraId="127334AA"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i/>
                <w:iCs/>
                <w:sz w:val="20"/>
                <w:szCs w:val="20"/>
                <w:lang w:eastAsia="es-MX"/>
              </w:rPr>
            </w:pPr>
            <w:r w:rsidRPr="00060505">
              <w:rPr>
                <w:i/>
                <w:iCs/>
                <w:sz w:val="20"/>
                <w:szCs w:val="20"/>
                <w:lang w:eastAsia="es-MX"/>
              </w:rPr>
              <w:t>400</w:t>
            </w:r>
          </w:p>
        </w:tc>
        <w:tc>
          <w:tcPr>
            <w:tcW w:w="291" w:type="pct"/>
          </w:tcPr>
          <w:p w14:paraId="68B80851"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i/>
                <w:iCs/>
                <w:sz w:val="20"/>
                <w:szCs w:val="20"/>
                <w:lang w:eastAsia="es-MX"/>
              </w:rPr>
            </w:pPr>
            <w:r w:rsidRPr="00060505">
              <w:rPr>
                <w:i/>
                <w:iCs/>
                <w:sz w:val="20"/>
                <w:szCs w:val="20"/>
                <w:lang w:eastAsia="es-MX"/>
              </w:rPr>
              <w:t>190</w:t>
            </w:r>
          </w:p>
        </w:tc>
        <w:tc>
          <w:tcPr>
            <w:tcW w:w="291" w:type="pct"/>
            <w:gridSpan w:val="2"/>
          </w:tcPr>
          <w:p w14:paraId="7723EBDB"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i/>
                <w:iCs/>
                <w:sz w:val="20"/>
                <w:szCs w:val="20"/>
                <w:lang w:eastAsia="es-MX"/>
              </w:rPr>
            </w:pPr>
            <w:r w:rsidRPr="00060505">
              <w:rPr>
                <w:i/>
                <w:iCs/>
                <w:sz w:val="20"/>
                <w:szCs w:val="20"/>
                <w:lang w:eastAsia="es-MX"/>
              </w:rPr>
              <w:t>210</w:t>
            </w:r>
          </w:p>
        </w:tc>
        <w:tc>
          <w:tcPr>
            <w:tcW w:w="345" w:type="pct"/>
          </w:tcPr>
          <w:p w14:paraId="381C27FF"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i/>
                <w:iCs/>
                <w:sz w:val="20"/>
                <w:szCs w:val="20"/>
                <w:lang w:eastAsia="es-MX"/>
              </w:rPr>
            </w:pPr>
            <w:r w:rsidRPr="00060505">
              <w:rPr>
                <w:i/>
                <w:iCs/>
                <w:sz w:val="20"/>
                <w:szCs w:val="20"/>
                <w:lang w:eastAsia="es-MX"/>
              </w:rPr>
              <w:t>140</w:t>
            </w:r>
          </w:p>
        </w:tc>
        <w:tc>
          <w:tcPr>
            <w:tcW w:w="345" w:type="pct"/>
          </w:tcPr>
          <w:p w14:paraId="2B3729CB"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i/>
                <w:iCs/>
                <w:sz w:val="20"/>
                <w:szCs w:val="20"/>
                <w:lang w:eastAsia="es-MX"/>
              </w:rPr>
            </w:pPr>
            <w:r w:rsidRPr="00060505">
              <w:rPr>
                <w:i/>
                <w:iCs/>
                <w:sz w:val="20"/>
                <w:szCs w:val="20"/>
                <w:lang w:eastAsia="es-MX"/>
              </w:rPr>
              <w:t>134</w:t>
            </w:r>
          </w:p>
        </w:tc>
        <w:tc>
          <w:tcPr>
            <w:tcW w:w="344" w:type="pct"/>
            <w:gridSpan w:val="2"/>
          </w:tcPr>
          <w:p w14:paraId="7E4B2782"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i/>
                <w:iCs/>
                <w:sz w:val="20"/>
                <w:szCs w:val="20"/>
                <w:lang w:eastAsia="es-MX"/>
              </w:rPr>
            </w:pPr>
            <w:r w:rsidRPr="00060505">
              <w:rPr>
                <w:i/>
                <w:iCs/>
                <w:sz w:val="20"/>
                <w:szCs w:val="20"/>
                <w:lang w:eastAsia="es-MX"/>
              </w:rPr>
              <w:t>97</w:t>
            </w:r>
          </w:p>
        </w:tc>
        <w:tc>
          <w:tcPr>
            <w:tcW w:w="291" w:type="pct"/>
          </w:tcPr>
          <w:p w14:paraId="2437B378"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i/>
                <w:iCs/>
                <w:sz w:val="20"/>
                <w:szCs w:val="20"/>
                <w:lang w:eastAsia="es-MX"/>
              </w:rPr>
            </w:pPr>
            <w:r w:rsidRPr="00060505">
              <w:rPr>
                <w:i/>
                <w:iCs/>
                <w:sz w:val="20"/>
                <w:szCs w:val="20"/>
                <w:lang w:eastAsia="es-MX"/>
              </w:rPr>
              <w:t>91</w:t>
            </w:r>
          </w:p>
        </w:tc>
        <w:tc>
          <w:tcPr>
            <w:tcW w:w="291" w:type="pct"/>
          </w:tcPr>
          <w:p w14:paraId="07ECC535"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i/>
                <w:iCs/>
                <w:sz w:val="20"/>
                <w:szCs w:val="20"/>
                <w:lang w:eastAsia="es-MX"/>
              </w:rPr>
            </w:pPr>
            <w:r w:rsidRPr="00060505">
              <w:rPr>
                <w:i/>
                <w:iCs/>
                <w:sz w:val="20"/>
                <w:szCs w:val="20"/>
                <w:lang w:eastAsia="es-MX"/>
              </w:rPr>
              <w:t>176</w:t>
            </w:r>
          </w:p>
        </w:tc>
        <w:tc>
          <w:tcPr>
            <w:tcW w:w="291" w:type="pct"/>
          </w:tcPr>
          <w:p w14:paraId="21564817"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i/>
                <w:iCs/>
                <w:sz w:val="20"/>
                <w:szCs w:val="20"/>
                <w:lang w:eastAsia="es-MX"/>
              </w:rPr>
            </w:pPr>
            <w:r w:rsidRPr="00060505">
              <w:rPr>
                <w:i/>
                <w:iCs/>
                <w:sz w:val="20"/>
                <w:szCs w:val="20"/>
                <w:lang w:eastAsia="es-MX"/>
              </w:rPr>
              <w:t>133</w:t>
            </w:r>
          </w:p>
        </w:tc>
        <w:tc>
          <w:tcPr>
            <w:tcW w:w="292" w:type="pct"/>
            <w:gridSpan w:val="2"/>
          </w:tcPr>
          <w:p w14:paraId="061858ED"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i/>
                <w:iCs/>
                <w:sz w:val="20"/>
                <w:szCs w:val="20"/>
                <w:lang w:eastAsia="es-MX"/>
              </w:rPr>
            </w:pPr>
            <w:r w:rsidRPr="00060505">
              <w:rPr>
                <w:i/>
                <w:iCs/>
                <w:sz w:val="20"/>
                <w:szCs w:val="20"/>
                <w:lang w:eastAsia="es-MX"/>
              </w:rPr>
              <w:t>198</w:t>
            </w:r>
          </w:p>
        </w:tc>
        <w:tc>
          <w:tcPr>
            <w:tcW w:w="289" w:type="pct"/>
          </w:tcPr>
          <w:p w14:paraId="6F1822E8" w14:textId="77777777" w:rsidR="00C50670" w:rsidRPr="00060505" w:rsidRDefault="00C50670" w:rsidP="00C50670">
            <w:pPr>
              <w:spacing w:after="160" w:line="259" w:lineRule="auto"/>
              <w:cnfStyle w:val="000000000000" w:firstRow="0" w:lastRow="0" w:firstColumn="0" w:lastColumn="0" w:oddVBand="0" w:evenVBand="0" w:oddHBand="0" w:evenHBand="0" w:firstRowFirstColumn="0" w:firstRowLastColumn="0" w:lastRowFirstColumn="0" w:lastRowLastColumn="0"/>
              <w:rPr>
                <w:i/>
                <w:iCs/>
                <w:sz w:val="20"/>
                <w:szCs w:val="20"/>
                <w:lang w:eastAsia="es-MX"/>
              </w:rPr>
            </w:pPr>
            <w:r w:rsidRPr="00060505">
              <w:rPr>
                <w:i/>
                <w:iCs/>
                <w:sz w:val="20"/>
                <w:szCs w:val="20"/>
                <w:lang w:eastAsia="es-MX"/>
              </w:rPr>
              <w:t>118</w:t>
            </w:r>
          </w:p>
        </w:tc>
        <w:tc>
          <w:tcPr>
            <w:tcW w:w="289" w:type="pct"/>
            <w:gridSpan w:val="2"/>
          </w:tcPr>
          <w:p w14:paraId="402AE0B3" w14:textId="4B7A8859" w:rsidR="00C50670" w:rsidRPr="00060505" w:rsidRDefault="00E4744D" w:rsidP="00C50670">
            <w:pPr>
              <w:cnfStyle w:val="000000000000" w:firstRow="0" w:lastRow="0" w:firstColumn="0" w:lastColumn="0" w:oddVBand="0" w:evenVBand="0" w:oddHBand="0" w:evenHBand="0" w:firstRowFirstColumn="0" w:firstRowLastColumn="0" w:lastRowFirstColumn="0" w:lastRowLastColumn="0"/>
              <w:rPr>
                <w:i/>
                <w:iCs/>
                <w:sz w:val="20"/>
                <w:szCs w:val="20"/>
                <w:lang w:eastAsia="es-MX"/>
              </w:rPr>
            </w:pPr>
            <w:r w:rsidRPr="00060505">
              <w:rPr>
                <w:i/>
                <w:iCs/>
                <w:sz w:val="20"/>
                <w:szCs w:val="20"/>
                <w:lang w:eastAsia="es-MX"/>
              </w:rPr>
              <w:t>53</w:t>
            </w:r>
          </w:p>
        </w:tc>
      </w:tr>
      <w:tr w:rsidR="00C50670" w:rsidRPr="00060505" w14:paraId="7ADDB5BE" w14:textId="04071F63" w:rsidTr="00C50670">
        <w:trPr>
          <w:trHeight w:val="159"/>
        </w:trPr>
        <w:tc>
          <w:tcPr>
            <w:cnfStyle w:val="001000000000" w:firstRow="0" w:lastRow="0" w:firstColumn="1" w:lastColumn="0" w:oddVBand="0" w:evenVBand="0" w:oddHBand="0" w:evenHBand="0" w:firstRowFirstColumn="0" w:firstRowLastColumn="0" w:lastRowFirstColumn="0" w:lastRowLastColumn="0"/>
            <w:tcW w:w="1250" w:type="pct"/>
            <w:gridSpan w:val="2"/>
          </w:tcPr>
          <w:p w14:paraId="2D70AF6C" w14:textId="01376A7A" w:rsidR="00C50670" w:rsidRPr="00060505" w:rsidRDefault="00C50670" w:rsidP="00C50670">
            <w:pPr>
              <w:rPr>
                <w:b w:val="0"/>
                <w:bCs w:val="0"/>
                <w:i/>
                <w:iCs/>
                <w:sz w:val="20"/>
                <w:szCs w:val="20"/>
                <w:lang w:eastAsia="es-MX"/>
              </w:rPr>
            </w:pPr>
            <w:r w:rsidRPr="00060505">
              <w:rPr>
                <w:b w:val="0"/>
                <w:bCs w:val="0"/>
                <w:i/>
                <w:iCs/>
                <w:sz w:val="20"/>
                <w:szCs w:val="20"/>
                <w:lang w:eastAsia="es-MX"/>
              </w:rPr>
              <w:t>Unweighted sample size (#)</w:t>
            </w:r>
          </w:p>
        </w:tc>
        <w:tc>
          <w:tcPr>
            <w:tcW w:w="391" w:type="pct"/>
          </w:tcPr>
          <w:p w14:paraId="57069D92" w14:textId="74795E19" w:rsidR="00C50670" w:rsidRPr="00060505" w:rsidRDefault="00C50670" w:rsidP="00C50670">
            <w:pPr>
              <w:cnfStyle w:val="000000000000" w:firstRow="0" w:lastRow="0" w:firstColumn="0" w:lastColumn="0" w:oddVBand="0" w:evenVBand="0" w:oddHBand="0" w:evenHBand="0" w:firstRowFirstColumn="0" w:firstRowLastColumn="0" w:lastRowFirstColumn="0" w:lastRowLastColumn="0"/>
              <w:rPr>
                <w:i/>
                <w:iCs/>
                <w:sz w:val="20"/>
                <w:szCs w:val="20"/>
                <w:lang w:eastAsia="es-MX"/>
              </w:rPr>
            </w:pPr>
            <w:r w:rsidRPr="00060505">
              <w:rPr>
                <w:i/>
                <w:iCs/>
                <w:sz w:val="20"/>
                <w:szCs w:val="20"/>
                <w:lang w:eastAsia="es-MX"/>
              </w:rPr>
              <w:t>400</w:t>
            </w:r>
          </w:p>
        </w:tc>
        <w:tc>
          <w:tcPr>
            <w:tcW w:w="291" w:type="pct"/>
          </w:tcPr>
          <w:p w14:paraId="33D7D3FD" w14:textId="7268C33B" w:rsidR="00C50670" w:rsidRPr="00060505" w:rsidRDefault="00C50670" w:rsidP="00C50670">
            <w:pPr>
              <w:cnfStyle w:val="000000000000" w:firstRow="0" w:lastRow="0" w:firstColumn="0" w:lastColumn="0" w:oddVBand="0" w:evenVBand="0" w:oddHBand="0" w:evenHBand="0" w:firstRowFirstColumn="0" w:firstRowLastColumn="0" w:lastRowFirstColumn="0" w:lastRowLastColumn="0"/>
              <w:rPr>
                <w:i/>
                <w:iCs/>
                <w:sz w:val="20"/>
                <w:szCs w:val="20"/>
                <w:lang w:eastAsia="es-MX"/>
              </w:rPr>
            </w:pPr>
            <w:r w:rsidRPr="00060505">
              <w:rPr>
                <w:i/>
                <w:iCs/>
                <w:sz w:val="20"/>
                <w:szCs w:val="20"/>
                <w:lang w:eastAsia="es-MX"/>
              </w:rPr>
              <w:t>176</w:t>
            </w:r>
          </w:p>
        </w:tc>
        <w:tc>
          <w:tcPr>
            <w:tcW w:w="291" w:type="pct"/>
            <w:gridSpan w:val="2"/>
          </w:tcPr>
          <w:p w14:paraId="79EC649A" w14:textId="7CB6C7B4" w:rsidR="00C50670" w:rsidRPr="00060505" w:rsidRDefault="00C50670" w:rsidP="00C50670">
            <w:pPr>
              <w:cnfStyle w:val="000000000000" w:firstRow="0" w:lastRow="0" w:firstColumn="0" w:lastColumn="0" w:oddVBand="0" w:evenVBand="0" w:oddHBand="0" w:evenHBand="0" w:firstRowFirstColumn="0" w:firstRowLastColumn="0" w:lastRowFirstColumn="0" w:lastRowLastColumn="0"/>
              <w:rPr>
                <w:i/>
                <w:iCs/>
                <w:sz w:val="20"/>
                <w:szCs w:val="20"/>
                <w:lang w:eastAsia="es-MX"/>
              </w:rPr>
            </w:pPr>
            <w:r w:rsidRPr="00060505">
              <w:rPr>
                <w:i/>
                <w:iCs/>
                <w:sz w:val="20"/>
                <w:szCs w:val="20"/>
                <w:lang w:eastAsia="es-MX"/>
              </w:rPr>
              <w:t>224</w:t>
            </w:r>
          </w:p>
        </w:tc>
        <w:tc>
          <w:tcPr>
            <w:tcW w:w="345" w:type="pct"/>
          </w:tcPr>
          <w:p w14:paraId="7CDC6406" w14:textId="3F561ABC" w:rsidR="00C50670" w:rsidRPr="00060505" w:rsidRDefault="00C50670" w:rsidP="00C50670">
            <w:pPr>
              <w:cnfStyle w:val="000000000000" w:firstRow="0" w:lastRow="0" w:firstColumn="0" w:lastColumn="0" w:oddVBand="0" w:evenVBand="0" w:oddHBand="0" w:evenHBand="0" w:firstRowFirstColumn="0" w:firstRowLastColumn="0" w:lastRowFirstColumn="0" w:lastRowLastColumn="0"/>
              <w:rPr>
                <w:i/>
                <w:iCs/>
                <w:sz w:val="20"/>
                <w:szCs w:val="20"/>
                <w:lang w:eastAsia="es-MX"/>
              </w:rPr>
            </w:pPr>
            <w:r w:rsidRPr="00060505">
              <w:rPr>
                <w:i/>
                <w:iCs/>
                <w:sz w:val="20"/>
                <w:szCs w:val="20"/>
                <w:lang w:eastAsia="es-MX"/>
              </w:rPr>
              <w:t>130</w:t>
            </w:r>
          </w:p>
        </w:tc>
        <w:tc>
          <w:tcPr>
            <w:tcW w:w="345" w:type="pct"/>
          </w:tcPr>
          <w:p w14:paraId="2DF63297" w14:textId="6DCC8EA7" w:rsidR="00C50670" w:rsidRPr="00060505" w:rsidRDefault="00C50670" w:rsidP="00C50670">
            <w:pPr>
              <w:cnfStyle w:val="000000000000" w:firstRow="0" w:lastRow="0" w:firstColumn="0" w:lastColumn="0" w:oddVBand="0" w:evenVBand="0" w:oddHBand="0" w:evenHBand="0" w:firstRowFirstColumn="0" w:firstRowLastColumn="0" w:lastRowFirstColumn="0" w:lastRowLastColumn="0"/>
              <w:rPr>
                <w:i/>
                <w:iCs/>
                <w:sz w:val="20"/>
                <w:szCs w:val="20"/>
                <w:lang w:eastAsia="es-MX"/>
              </w:rPr>
            </w:pPr>
            <w:r w:rsidRPr="00060505">
              <w:rPr>
                <w:i/>
                <w:iCs/>
                <w:sz w:val="20"/>
                <w:szCs w:val="20"/>
                <w:lang w:eastAsia="es-MX"/>
              </w:rPr>
              <w:t>133</w:t>
            </w:r>
          </w:p>
        </w:tc>
        <w:tc>
          <w:tcPr>
            <w:tcW w:w="344" w:type="pct"/>
            <w:gridSpan w:val="2"/>
          </w:tcPr>
          <w:p w14:paraId="58FFA0CC" w14:textId="0A97546E" w:rsidR="00C50670" w:rsidRPr="00060505" w:rsidRDefault="00C50670" w:rsidP="00C50670">
            <w:pPr>
              <w:cnfStyle w:val="000000000000" w:firstRow="0" w:lastRow="0" w:firstColumn="0" w:lastColumn="0" w:oddVBand="0" w:evenVBand="0" w:oddHBand="0" w:evenHBand="0" w:firstRowFirstColumn="0" w:firstRowLastColumn="0" w:lastRowFirstColumn="0" w:lastRowLastColumn="0"/>
              <w:rPr>
                <w:i/>
                <w:iCs/>
                <w:sz w:val="20"/>
                <w:szCs w:val="20"/>
                <w:lang w:eastAsia="es-MX"/>
              </w:rPr>
            </w:pPr>
            <w:r w:rsidRPr="00060505">
              <w:rPr>
                <w:i/>
                <w:iCs/>
                <w:sz w:val="20"/>
                <w:szCs w:val="20"/>
                <w:lang w:eastAsia="es-MX"/>
              </w:rPr>
              <w:t>106</w:t>
            </w:r>
          </w:p>
        </w:tc>
        <w:tc>
          <w:tcPr>
            <w:tcW w:w="291" w:type="pct"/>
          </w:tcPr>
          <w:p w14:paraId="61C8990F" w14:textId="7D6A0E08" w:rsidR="00C50670" w:rsidRPr="00060505" w:rsidRDefault="00C50670" w:rsidP="00C50670">
            <w:pPr>
              <w:cnfStyle w:val="000000000000" w:firstRow="0" w:lastRow="0" w:firstColumn="0" w:lastColumn="0" w:oddVBand="0" w:evenVBand="0" w:oddHBand="0" w:evenHBand="0" w:firstRowFirstColumn="0" w:firstRowLastColumn="0" w:lastRowFirstColumn="0" w:lastRowLastColumn="0"/>
              <w:rPr>
                <w:i/>
                <w:iCs/>
                <w:sz w:val="20"/>
                <w:szCs w:val="20"/>
                <w:lang w:eastAsia="es-MX"/>
              </w:rPr>
            </w:pPr>
            <w:r w:rsidRPr="00060505">
              <w:rPr>
                <w:i/>
                <w:iCs/>
                <w:sz w:val="20"/>
                <w:szCs w:val="20"/>
                <w:lang w:eastAsia="es-MX"/>
              </w:rPr>
              <w:t>65</w:t>
            </w:r>
          </w:p>
        </w:tc>
        <w:tc>
          <w:tcPr>
            <w:tcW w:w="291" w:type="pct"/>
          </w:tcPr>
          <w:p w14:paraId="67A4C451" w14:textId="152CBA32" w:rsidR="00C50670" w:rsidRPr="00060505" w:rsidRDefault="00C50670" w:rsidP="00C50670">
            <w:pPr>
              <w:cnfStyle w:val="000000000000" w:firstRow="0" w:lastRow="0" w:firstColumn="0" w:lastColumn="0" w:oddVBand="0" w:evenVBand="0" w:oddHBand="0" w:evenHBand="0" w:firstRowFirstColumn="0" w:firstRowLastColumn="0" w:lastRowFirstColumn="0" w:lastRowLastColumn="0"/>
              <w:rPr>
                <w:i/>
                <w:iCs/>
                <w:sz w:val="20"/>
                <w:szCs w:val="20"/>
                <w:lang w:eastAsia="es-MX"/>
              </w:rPr>
            </w:pPr>
            <w:r w:rsidRPr="00060505">
              <w:rPr>
                <w:i/>
                <w:iCs/>
                <w:sz w:val="20"/>
                <w:szCs w:val="20"/>
                <w:lang w:eastAsia="es-MX"/>
              </w:rPr>
              <w:t>167</w:t>
            </w:r>
          </w:p>
        </w:tc>
        <w:tc>
          <w:tcPr>
            <w:tcW w:w="291" w:type="pct"/>
          </w:tcPr>
          <w:p w14:paraId="370C3889" w14:textId="26E0557C" w:rsidR="00C50670" w:rsidRPr="00060505" w:rsidRDefault="00C50670" w:rsidP="00C50670">
            <w:pPr>
              <w:cnfStyle w:val="000000000000" w:firstRow="0" w:lastRow="0" w:firstColumn="0" w:lastColumn="0" w:oddVBand="0" w:evenVBand="0" w:oddHBand="0" w:evenHBand="0" w:firstRowFirstColumn="0" w:firstRowLastColumn="0" w:lastRowFirstColumn="0" w:lastRowLastColumn="0"/>
              <w:rPr>
                <w:i/>
                <w:iCs/>
                <w:sz w:val="20"/>
                <w:szCs w:val="20"/>
                <w:lang w:eastAsia="es-MX"/>
              </w:rPr>
            </w:pPr>
            <w:r w:rsidRPr="00060505">
              <w:rPr>
                <w:i/>
                <w:iCs/>
                <w:sz w:val="20"/>
                <w:szCs w:val="20"/>
                <w:lang w:eastAsia="es-MX"/>
              </w:rPr>
              <w:t>168</w:t>
            </w:r>
          </w:p>
        </w:tc>
        <w:tc>
          <w:tcPr>
            <w:tcW w:w="292" w:type="pct"/>
            <w:gridSpan w:val="2"/>
          </w:tcPr>
          <w:p w14:paraId="6AE1A2D4" w14:textId="0AFC7CCC" w:rsidR="00C50670" w:rsidRPr="00060505" w:rsidRDefault="00C50670" w:rsidP="00C50670">
            <w:pPr>
              <w:cnfStyle w:val="000000000000" w:firstRow="0" w:lastRow="0" w:firstColumn="0" w:lastColumn="0" w:oddVBand="0" w:evenVBand="0" w:oddHBand="0" w:evenHBand="0" w:firstRowFirstColumn="0" w:firstRowLastColumn="0" w:lastRowFirstColumn="0" w:lastRowLastColumn="0"/>
              <w:rPr>
                <w:i/>
                <w:iCs/>
                <w:sz w:val="20"/>
                <w:szCs w:val="20"/>
                <w:lang w:eastAsia="es-MX"/>
              </w:rPr>
            </w:pPr>
            <w:r w:rsidRPr="00060505">
              <w:rPr>
                <w:i/>
                <w:iCs/>
                <w:sz w:val="20"/>
                <w:szCs w:val="20"/>
                <w:lang w:eastAsia="es-MX"/>
              </w:rPr>
              <w:t>177</w:t>
            </w:r>
          </w:p>
        </w:tc>
        <w:tc>
          <w:tcPr>
            <w:tcW w:w="289" w:type="pct"/>
          </w:tcPr>
          <w:p w14:paraId="6D308EA8" w14:textId="547411C1" w:rsidR="00C50670" w:rsidRPr="00060505" w:rsidRDefault="00C50670" w:rsidP="00C50670">
            <w:pPr>
              <w:cnfStyle w:val="000000000000" w:firstRow="0" w:lastRow="0" w:firstColumn="0" w:lastColumn="0" w:oddVBand="0" w:evenVBand="0" w:oddHBand="0" w:evenHBand="0" w:firstRowFirstColumn="0" w:firstRowLastColumn="0" w:lastRowFirstColumn="0" w:lastRowLastColumn="0"/>
              <w:rPr>
                <w:i/>
                <w:iCs/>
                <w:sz w:val="20"/>
                <w:szCs w:val="20"/>
                <w:lang w:eastAsia="es-MX"/>
              </w:rPr>
            </w:pPr>
            <w:r w:rsidRPr="00060505">
              <w:rPr>
                <w:i/>
                <w:iCs/>
                <w:sz w:val="20"/>
                <w:szCs w:val="20"/>
                <w:lang w:eastAsia="es-MX"/>
              </w:rPr>
              <w:t>153</w:t>
            </w:r>
          </w:p>
        </w:tc>
        <w:tc>
          <w:tcPr>
            <w:tcW w:w="289" w:type="pct"/>
            <w:gridSpan w:val="2"/>
          </w:tcPr>
          <w:p w14:paraId="204BC639" w14:textId="7D374885" w:rsidR="00C50670" w:rsidRPr="00060505" w:rsidRDefault="00E4744D" w:rsidP="00C50670">
            <w:pPr>
              <w:cnfStyle w:val="000000000000" w:firstRow="0" w:lastRow="0" w:firstColumn="0" w:lastColumn="0" w:oddVBand="0" w:evenVBand="0" w:oddHBand="0" w:evenHBand="0" w:firstRowFirstColumn="0" w:firstRowLastColumn="0" w:lastRowFirstColumn="0" w:lastRowLastColumn="0"/>
              <w:rPr>
                <w:i/>
                <w:iCs/>
                <w:sz w:val="20"/>
                <w:szCs w:val="20"/>
                <w:lang w:eastAsia="es-MX"/>
              </w:rPr>
            </w:pPr>
            <w:r w:rsidRPr="00060505">
              <w:rPr>
                <w:i/>
                <w:iCs/>
                <w:sz w:val="20"/>
                <w:szCs w:val="20"/>
                <w:lang w:eastAsia="es-MX"/>
              </w:rPr>
              <w:t>39</w:t>
            </w:r>
          </w:p>
        </w:tc>
      </w:tr>
    </w:tbl>
    <w:p w14:paraId="7C2286D7" w14:textId="1238F8AB" w:rsidR="00DA132F" w:rsidRPr="00F933E3" w:rsidRDefault="00A10BA4" w:rsidP="00F933E3">
      <w:pPr>
        <w:spacing w:before="120" w:after="120"/>
        <w:rPr>
          <w:sz w:val="20"/>
          <w:szCs w:val="20"/>
          <w:lang w:val="en-GB" w:eastAsia="es-MX"/>
        </w:rPr>
      </w:pPr>
      <w:r w:rsidRPr="00060505">
        <w:rPr>
          <w:sz w:val="20"/>
          <w:szCs w:val="20"/>
          <w:lang w:val="en-GB" w:eastAsia="es-MX"/>
        </w:rPr>
        <w:t>Percentages</w:t>
      </w:r>
      <w:r w:rsidR="0046504B" w:rsidRPr="00060505">
        <w:rPr>
          <w:sz w:val="20"/>
          <w:szCs w:val="20"/>
          <w:lang w:val="en-GB" w:eastAsia="es-MX"/>
        </w:rPr>
        <w:t xml:space="preserve"> represent </w:t>
      </w:r>
      <w:r w:rsidR="0054269B" w:rsidRPr="00060505">
        <w:rPr>
          <w:sz w:val="20"/>
          <w:szCs w:val="20"/>
          <w:lang w:val="en-GB" w:eastAsia="es-MX"/>
        </w:rPr>
        <w:t>weighted results.</w:t>
      </w:r>
      <w:r w:rsidR="0054269B" w:rsidRPr="00F933E3">
        <w:rPr>
          <w:sz w:val="20"/>
          <w:szCs w:val="20"/>
          <w:lang w:val="en-GB" w:eastAsia="es-MX"/>
        </w:rPr>
        <w:t xml:space="preserve"> </w:t>
      </w:r>
    </w:p>
    <w:bookmarkEnd w:id="0"/>
    <w:p w14:paraId="56E2FA9B" w14:textId="77777777" w:rsidR="00B75F51" w:rsidRPr="00F933E3" w:rsidRDefault="00B75F51">
      <w:pPr>
        <w:rPr>
          <w:sz w:val="20"/>
          <w:szCs w:val="20"/>
          <w:lang w:eastAsia="es-MX"/>
        </w:rPr>
      </w:pPr>
    </w:p>
    <w:p w14:paraId="05309955" w14:textId="77777777" w:rsidR="00D431E0" w:rsidRDefault="00D431E0">
      <w:pPr>
        <w:rPr>
          <w:lang w:eastAsia="es-MX"/>
        </w:rPr>
      </w:pPr>
    </w:p>
    <w:p w14:paraId="3E8E4C60" w14:textId="7548CEC0" w:rsidR="0001782B" w:rsidRDefault="0001782B">
      <w:pPr>
        <w:rPr>
          <w:lang w:eastAsia="es-MX"/>
        </w:rPr>
      </w:pPr>
      <w:r>
        <w:rPr>
          <w:lang w:eastAsia="es-MX"/>
        </w:rPr>
        <w:br w:type="page"/>
      </w:r>
    </w:p>
    <w:p w14:paraId="05F38072" w14:textId="77777777" w:rsidR="0001782B" w:rsidRPr="00F933E3" w:rsidRDefault="0001782B" w:rsidP="00F933E3">
      <w:pPr>
        <w:rPr>
          <w:lang w:eastAsia="es-MX"/>
        </w:rPr>
      </w:pPr>
    </w:p>
    <w:p w14:paraId="1E534159" w14:textId="4225AA29" w:rsidR="00BA6670" w:rsidRPr="00B36CDE" w:rsidRDefault="009761A1" w:rsidP="00BA6670">
      <w:pPr>
        <w:pStyle w:val="Heading2"/>
        <w:numPr>
          <w:ilvl w:val="0"/>
          <w:numId w:val="53"/>
        </w:numPr>
        <w:rPr>
          <w:rFonts w:eastAsia="Times New Roman"/>
          <w:shd w:val="clear" w:color="auto" w:fill="FFFFFF"/>
          <w:lang w:eastAsia="es-MX"/>
        </w:rPr>
      </w:pPr>
      <w:r w:rsidRPr="00B36CDE">
        <w:rPr>
          <w:rFonts w:eastAsia="Times New Roman"/>
          <w:shd w:val="clear" w:color="auto" w:fill="FFFFFF"/>
          <w:lang w:eastAsia="es-MX"/>
        </w:rPr>
        <w:t xml:space="preserve">Key stakeholder </w:t>
      </w:r>
      <w:r w:rsidR="00B578BB" w:rsidRPr="00B36CDE">
        <w:rPr>
          <w:rFonts w:eastAsia="Times New Roman"/>
          <w:shd w:val="clear" w:color="auto" w:fill="FFFFFF"/>
          <w:lang w:eastAsia="es-MX"/>
        </w:rPr>
        <w:t xml:space="preserve">interview </w:t>
      </w:r>
      <w:r w:rsidRPr="00B36CDE">
        <w:rPr>
          <w:rFonts w:eastAsia="Times New Roman"/>
          <w:shd w:val="clear" w:color="auto" w:fill="FFFFFF"/>
          <w:lang w:eastAsia="es-MX"/>
        </w:rPr>
        <w:t>results in full</w:t>
      </w:r>
    </w:p>
    <w:p w14:paraId="3FDA038D" w14:textId="77777777" w:rsidR="00EB419B" w:rsidRDefault="00EB419B" w:rsidP="00EB419B"/>
    <w:p w14:paraId="43DA38F1" w14:textId="1011A845" w:rsidR="00FE5845" w:rsidRPr="00FE5845" w:rsidRDefault="00B36CDE" w:rsidP="00FE5845">
      <w:pPr>
        <w:rPr>
          <w:highlight w:val="yellow"/>
          <w:lang w:eastAsia="es-MX"/>
        </w:rPr>
      </w:pPr>
      <w:r>
        <w:t>The following table details all illustrative quotes from the key stakeholder interviews pertaining to the identified themes and sub-themes.</w:t>
      </w:r>
    </w:p>
    <w:tbl>
      <w:tblPr>
        <w:tblStyle w:val="TableGrid"/>
        <w:tblW w:w="0" w:type="auto"/>
        <w:tblLook w:val="04A0" w:firstRow="1" w:lastRow="0" w:firstColumn="1" w:lastColumn="0" w:noHBand="0" w:noVBand="1"/>
      </w:tblPr>
      <w:tblGrid>
        <w:gridCol w:w="2548"/>
        <w:gridCol w:w="2183"/>
        <w:gridCol w:w="8219"/>
      </w:tblGrid>
      <w:tr w:rsidR="00FE5845" w:rsidRPr="00433E27" w14:paraId="364D9277" w14:textId="77777777" w:rsidTr="00494A01">
        <w:tc>
          <w:tcPr>
            <w:tcW w:w="2719" w:type="dxa"/>
          </w:tcPr>
          <w:p w14:paraId="4DF06B95" w14:textId="77777777" w:rsidR="00FE5845" w:rsidRPr="00433E27" w:rsidRDefault="00FE5845" w:rsidP="00494A01">
            <w:pPr>
              <w:spacing w:after="120"/>
              <w:rPr>
                <w:rFonts w:cstheme="minorHAnsi"/>
                <w:b/>
                <w:bCs/>
                <w:sz w:val="20"/>
                <w:szCs w:val="20"/>
              </w:rPr>
            </w:pPr>
            <w:r w:rsidRPr="00433E27">
              <w:rPr>
                <w:rFonts w:cstheme="minorHAnsi"/>
                <w:b/>
                <w:bCs/>
                <w:sz w:val="20"/>
                <w:szCs w:val="20"/>
              </w:rPr>
              <w:t>Theme</w:t>
            </w:r>
          </w:p>
        </w:tc>
        <w:tc>
          <w:tcPr>
            <w:tcW w:w="2316" w:type="dxa"/>
          </w:tcPr>
          <w:p w14:paraId="1B5C02C8" w14:textId="77777777" w:rsidR="00FE5845" w:rsidRPr="00433E27" w:rsidRDefault="00FE5845" w:rsidP="00494A01">
            <w:pPr>
              <w:spacing w:after="120"/>
              <w:rPr>
                <w:rFonts w:cstheme="minorHAnsi"/>
                <w:b/>
                <w:bCs/>
                <w:sz w:val="20"/>
                <w:szCs w:val="20"/>
              </w:rPr>
            </w:pPr>
            <w:r w:rsidRPr="00433E27">
              <w:rPr>
                <w:rFonts w:cstheme="minorHAnsi"/>
                <w:b/>
                <w:bCs/>
                <w:sz w:val="20"/>
                <w:szCs w:val="20"/>
              </w:rPr>
              <w:t>Sub-theme</w:t>
            </w:r>
          </w:p>
        </w:tc>
        <w:tc>
          <w:tcPr>
            <w:tcW w:w="9355" w:type="dxa"/>
          </w:tcPr>
          <w:p w14:paraId="33E3695B" w14:textId="77777777" w:rsidR="00FE5845" w:rsidRPr="00433E27" w:rsidRDefault="00FE5845" w:rsidP="00494A01">
            <w:pPr>
              <w:spacing w:after="120"/>
              <w:rPr>
                <w:rFonts w:cstheme="minorHAnsi"/>
                <w:b/>
                <w:bCs/>
                <w:sz w:val="20"/>
                <w:szCs w:val="20"/>
              </w:rPr>
            </w:pPr>
            <w:r w:rsidRPr="00433E27">
              <w:rPr>
                <w:rFonts w:cstheme="minorHAnsi"/>
                <w:b/>
                <w:bCs/>
                <w:sz w:val="20"/>
                <w:szCs w:val="20"/>
              </w:rPr>
              <w:t>Illustrative quote</w:t>
            </w:r>
            <w:r>
              <w:rPr>
                <w:rFonts w:cstheme="minorHAnsi"/>
                <w:b/>
                <w:bCs/>
                <w:sz w:val="20"/>
                <w:szCs w:val="20"/>
              </w:rPr>
              <w:t>s</w:t>
            </w:r>
          </w:p>
        </w:tc>
      </w:tr>
      <w:tr w:rsidR="00FE5845" w:rsidRPr="00433E27" w14:paraId="0D4FD30B" w14:textId="77777777" w:rsidTr="00494A01">
        <w:tc>
          <w:tcPr>
            <w:tcW w:w="2719" w:type="dxa"/>
          </w:tcPr>
          <w:p w14:paraId="58F8A0DE" w14:textId="77777777" w:rsidR="00FE5845" w:rsidRPr="009740EF" w:rsidRDefault="00FE5845" w:rsidP="00494A01">
            <w:pPr>
              <w:spacing w:after="120"/>
              <w:rPr>
                <w:rFonts w:cstheme="minorHAnsi"/>
                <w:b/>
                <w:bCs/>
                <w:color w:val="4472C4" w:themeColor="accent1"/>
                <w:sz w:val="20"/>
                <w:szCs w:val="20"/>
              </w:rPr>
            </w:pPr>
            <w:r w:rsidRPr="00FC1B1F">
              <w:rPr>
                <w:rFonts w:cstheme="minorHAnsi"/>
                <w:b/>
                <w:bCs/>
                <w:sz w:val="20"/>
                <w:szCs w:val="20"/>
              </w:rPr>
              <w:t>Awareness</w:t>
            </w:r>
          </w:p>
        </w:tc>
        <w:tc>
          <w:tcPr>
            <w:tcW w:w="2316" w:type="dxa"/>
          </w:tcPr>
          <w:p w14:paraId="554042FB" w14:textId="77777777" w:rsidR="00FE5845" w:rsidRPr="009740EF" w:rsidRDefault="00FE5845" w:rsidP="00494A01">
            <w:pPr>
              <w:spacing w:after="120"/>
              <w:rPr>
                <w:rFonts w:cstheme="minorHAnsi"/>
                <w:color w:val="4472C4" w:themeColor="accent1"/>
                <w:sz w:val="20"/>
                <w:szCs w:val="20"/>
              </w:rPr>
            </w:pPr>
            <w:r>
              <w:rPr>
                <w:rFonts w:cstheme="minorHAnsi"/>
                <w:sz w:val="20"/>
                <w:szCs w:val="20"/>
              </w:rPr>
              <w:t>Knowledge and understanding</w:t>
            </w:r>
          </w:p>
        </w:tc>
        <w:tc>
          <w:tcPr>
            <w:tcW w:w="9355" w:type="dxa"/>
          </w:tcPr>
          <w:p w14:paraId="1D568B53" w14:textId="77777777" w:rsidR="00FE5845" w:rsidRPr="00FF316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1" w:name="_Hlk55216543"/>
            <w:r w:rsidRPr="00FF3163">
              <w:rPr>
                <w:rFonts w:cstheme="minorHAnsi"/>
                <w:sz w:val="20"/>
                <w:szCs w:val="20"/>
              </w:rPr>
              <w:t>“…the awareness was very, very high” (P14 Government)</w:t>
            </w:r>
          </w:p>
          <w:p w14:paraId="1C2BB776" w14:textId="77777777" w:rsidR="00FE5845" w:rsidRPr="00FF316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FF3163">
              <w:rPr>
                <w:rFonts w:cstheme="minorHAnsi"/>
                <w:sz w:val="20"/>
                <w:szCs w:val="20"/>
              </w:rPr>
              <w:t>“… [the sugar tax] attracted huge attention, which was great.” (P14 Government)</w:t>
            </w:r>
          </w:p>
          <w:p w14:paraId="5429E835" w14:textId="77777777" w:rsidR="00FE5845" w:rsidRPr="00FF3163" w:rsidRDefault="00FE5845" w:rsidP="00494A01">
            <w:pPr>
              <w:pStyle w:val="Quote"/>
              <w:ind w:right="-115"/>
              <w:rPr>
                <w:i w:val="0"/>
                <w:iCs w:val="0"/>
                <w:sz w:val="20"/>
                <w:szCs w:val="20"/>
              </w:rPr>
            </w:pPr>
            <w:r w:rsidRPr="00FF3163">
              <w:rPr>
                <w:i w:val="0"/>
                <w:iCs w:val="0"/>
                <w:sz w:val="20"/>
                <w:szCs w:val="20"/>
              </w:rPr>
              <w:t>“Doing something as drastic as the sugar tax was, it did generate a lot of conversation in Bermuda.” (P03 Health)</w:t>
            </w:r>
          </w:p>
          <w:p w14:paraId="66BE17E3" w14:textId="77777777" w:rsidR="00FE5845" w:rsidRPr="00BC6D4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FF3163">
              <w:rPr>
                <w:rFonts w:cstheme="minorHAnsi"/>
                <w:sz w:val="20"/>
                <w:szCs w:val="20"/>
              </w:rPr>
              <w:t xml:space="preserve">“The ultimate outcome is derived, in theory, to push people towards making healthier food choices. With the overall aim of producing healthier Bermudian population and reducing overall chronic illness. Which is obviously, </w:t>
            </w:r>
            <w:r w:rsidRPr="00BC6D47">
              <w:rPr>
                <w:rFonts w:cstheme="minorHAnsi"/>
                <w:sz w:val="20"/>
                <w:szCs w:val="20"/>
              </w:rPr>
              <w:t>an individual cost, but also a huge government cost.” (P01 Food and Beverage)</w:t>
            </w:r>
          </w:p>
          <w:p w14:paraId="25A7491E" w14:textId="77777777" w:rsidR="00FE5845" w:rsidRPr="00BC6D47" w:rsidRDefault="00FE5845" w:rsidP="00494A01">
            <w:pPr>
              <w:pStyle w:val="Quote"/>
              <w:rPr>
                <w:i w:val="0"/>
                <w:iCs w:val="0"/>
                <w:color w:val="auto"/>
                <w:sz w:val="20"/>
                <w:szCs w:val="20"/>
              </w:rPr>
            </w:pPr>
            <w:r w:rsidRPr="00BC6D47">
              <w:rPr>
                <w:i w:val="0"/>
                <w:iCs w:val="0"/>
                <w:color w:val="auto"/>
                <w:sz w:val="20"/>
                <w:szCs w:val="20"/>
              </w:rPr>
              <w:t>“The whole idea behind the sugar tax was not necessarily to raise a lot of money. But obviously raising money was a by-product of it. But the idea behind it was to raise awareness.” (P02 Health)</w:t>
            </w:r>
          </w:p>
          <w:p w14:paraId="1DACBBB9" w14:textId="77777777" w:rsidR="00FE5845" w:rsidRPr="00BC6D4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ascii="Calibri" w:hAnsi="Calibri" w:cs="Calibri"/>
                <w:sz w:val="20"/>
                <w:szCs w:val="20"/>
              </w:rPr>
            </w:pPr>
            <w:r w:rsidRPr="00BC6D47">
              <w:rPr>
                <w:rFonts w:ascii="Calibri" w:hAnsi="Calibri" w:cs="Calibri"/>
                <w:sz w:val="20"/>
                <w:szCs w:val="20"/>
              </w:rPr>
              <w:t>“… we were given a push by the Department of Health that [the aim of the sugar tax] would be to combat chronic disease and obesity. It was widely touted as we have a problem with obesity on the island. We have a problem with overweight and obesity in kids and diabetes, and this is a strategy to combat chronic disease.” (P03 Health)</w:t>
            </w:r>
          </w:p>
          <w:p w14:paraId="06AA680D" w14:textId="77777777" w:rsidR="00FE5845" w:rsidRPr="00BC6D47"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80"/>
              <w:rPr>
                <w:rFonts w:asciiTheme="minorHAnsi" w:hAnsiTheme="minorHAnsi" w:cstheme="minorHAnsi"/>
                <w:sz w:val="20"/>
                <w:szCs w:val="20"/>
              </w:rPr>
            </w:pPr>
            <w:r w:rsidRPr="00BC6D47">
              <w:rPr>
                <w:rFonts w:asciiTheme="minorHAnsi" w:hAnsiTheme="minorHAnsi" w:cstheme="minorHAnsi"/>
                <w:sz w:val="20"/>
                <w:szCs w:val="20"/>
              </w:rPr>
              <w:t>“[The intended aim of the tax was] to encourage people to make healthier choices.” (P04 Government)</w:t>
            </w:r>
          </w:p>
          <w:p w14:paraId="526664E8" w14:textId="77777777" w:rsidR="00FE5845" w:rsidRPr="00BC6D4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BC6D47">
              <w:rPr>
                <w:rFonts w:cstheme="minorHAnsi"/>
                <w:sz w:val="20"/>
                <w:szCs w:val="20"/>
              </w:rPr>
              <w:t xml:space="preserve">“The aim of the tax is to create further disincentives for people to choose sugary options. And conversely, obviously, incentivize consumption of healthier options. The intent of the tax is to motivate different </w:t>
            </w:r>
            <w:proofErr w:type="spellStart"/>
            <w:r w:rsidRPr="00BC6D47">
              <w:rPr>
                <w:rFonts w:cstheme="minorHAnsi"/>
                <w:sz w:val="20"/>
                <w:szCs w:val="20"/>
              </w:rPr>
              <w:t>behaviours</w:t>
            </w:r>
            <w:proofErr w:type="spellEnd"/>
            <w:r w:rsidRPr="00BC6D47">
              <w:rPr>
                <w:rFonts w:cstheme="minorHAnsi"/>
                <w:sz w:val="20"/>
                <w:szCs w:val="20"/>
              </w:rPr>
              <w:t>.” (P09 Government)</w:t>
            </w:r>
          </w:p>
          <w:p w14:paraId="3D39FC3C" w14:textId="77777777" w:rsidR="00FE5845" w:rsidRPr="00BC6D4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BC6D47">
              <w:rPr>
                <w:rFonts w:cstheme="minorHAnsi"/>
                <w:sz w:val="20"/>
                <w:szCs w:val="20"/>
              </w:rPr>
              <w:t xml:space="preserve">“Well, the government ploy was that this was to improve the health of Bermudians. By putting a sugar tax which would presumably make them less likely to buy high-calorie sugary foods.” (P10 health) </w:t>
            </w:r>
          </w:p>
          <w:p w14:paraId="748E6F79" w14:textId="77777777" w:rsidR="00FE5845" w:rsidRPr="00FF316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FF3163">
              <w:rPr>
                <w:rFonts w:cstheme="minorHAnsi"/>
                <w:sz w:val="20"/>
                <w:szCs w:val="20"/>
              </w:rPr>
              <w:t xml:space="preserve">“[The aim of the tax was] to raise money for government… Even though it was stated that it would be to create better health outcomes.” (P11 Government) </w:t>
            </w:r>
          </w:p>
          <w:p w14:paraId="17576175" w14:textId="77777777" w:rsidR="00FE5845" w:rsidRPr="00FF316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FF3163">
              <w:rPr>
                <w:rFonts w:cstheme="minorHAnsi"/>
                <w:sz w:val="20"/>
                <w:szCs w:val="20"/>
              </w:rPr>
              <w:t>“I think the aim was to force people to make healthier choices.” (P12 Food and Beverage)</w:t>
            </w:r>
          </w:p>
          <w:p w14:paraId="0E427995" w14:textId="77777777" w:rsidR="00FE5845" w:rsidRPr="00FF316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eastAsiaTheme="minorEastAsia"/>
                <w:color w:val="404040" w:themeColor="text1" w:themeTint="BF"/>
                <w:sz w:val="20"/>
                <w:szCs w:val="20"/>
                <w:lang w:val="en-GB" w:eastAsia="zh-CN"/>
              </w:rPr>
            </w:pPr>
            <w:r w:rsidRPr="00FF3163">
              <w:rPr>
                <w:rFonts w:cstheme="minorHAnsi"/>
                <w:sz w:val="20"/>
                <w:szCs w:val="20"/>
              </w:rPr>
              <w:lastRenderedPageBreak/>
              <w:t>“[The aim of the tax was to] generate more tax revenue for the government</w:t>
            </w:r>
            <w:proofErr w:type="gramStart"/>
            <w:r w:rsidRPr="00FF3163">
              <w:rPr>
                <w:rFonts w:cstheme="minorHAnsi"/>
                <w:sz w:val="20"/>
                <w:szCs w:val="20"/>
              </w:rPr>
              <w:t>…</w:t>
            </w:r>
            <w:r w:rsidRPr="00FF3163">
              <w:rPr>
                <w:rFonts w:eastAsiaTheme="minorEastAsia"/>
                <w:color w:val="404040" w:themeColor="text1" w:themeTint="BF"/>
                <w:sz w:val="20"/>
                <w:szCs w:val="20"/>
                <w:lang w:val="en-GB" w:eastAsia="zh-CN"/>
              </w:rPr>
              <w:t>“</w:t>
            </w:r>
            <w:proofErr w:type="gramEnd"/>
            <w:r w:rsidRPr="00FF3163">
              <w:rPr>
                <w:rFonts w:eastAsiaTheme="minorEastAsia"/>
                <w:color w:val="404040" w:themeColor="text1" w:themeTint="BF"/>
                <w:sz w:val="20"/>
                <w:szCs w:val="20"/>
                <w:lang w:val="en-GB" w:eastAsia="zh-CN"/>
              </w:rPr>
              <w:t>The aim was to make more money and dress it up as something it is not.” (P13 Food and Beverage)</w:t>
            </w:r>
          </w:p>
          <w:p w14:paraId="273F05D3" w14:textId="77777777" w:rsidR="00FE5845" w:rsidRPr="00FF3163" w:rsidRDefault="00FE5845" w:rsidP="00494A01">
            <w:pPr>
              <w:pStyle w:val="Quote"/>
              <w:ind w:right="-115"/>
              <w:rPr>
                <w:i w:val="0"/>
                <w:iCs w:val="0"/>
                <w:sz w:val="20"/>
                <w:szCs w:val="20"/>
              </w:rPr>
            </w:pPr>
            <w:r w:rsidRPr="00FF3163">
              <w:rPr>
                <w:i w:val="0"/>
                <w:iCs w:val="0"/>
                <w:sz w:val="20"/>
                <w:szCs w:val="20"/>
              </w:rPr>
              <w:t xml:space="preserve">“One [aim} was to create a dialogue around healthy eating… The second [aim} was to </w:t>
            </w:r>
            <w:proofErr w:type="gramStart"/>
            <w:r w:rsidRPr="00FF3163">
              <w:rPr>
                <w:i w:val="0"/>
                <w:iCs w:val="0"/>
                <w:sz w:val="20"/>
                <w:szCs w:val="20"/>
              </w:rPr>
              <w:t>actually raise</w:t>
            </w:r>
            <w:proofErr w:type="gramEnd"/>
            <w:r w:rsidRPr="00FF3163">
              <w:rPr>
                <w:i w:val="0"/>
                <w:iCs w:val="0"/>
                <w:sz w:val="20"/>
                <w:szCs w:val="20"/>
              </w:rPr>
              <w:t xml:space="preserve"> some money that we were going to use for various health initiatives.” (P14 Government)</w:t>
            </w:r>
          </w:p>
          <w:p w14:paraId="37CF2813" w14:textId="77777777" w:rsidR="00FE5845" w:rsidRPr="00FF316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FF3163">
              <w:rPr>
                <w:rFonts w:cstheme="minorHAnsi"/>
                <w:sz w:val="20"/>
                <w:szCs w:val="20"/>
              </w:rPr>
              <w:t>“I don't think it's clear, completely, to me. And I certainly don't think it's clear to the public. It's muddied.” (P02 Health)</w:t>
            </w:r>
          </w:p>
          <w:p w14:paraId="21413220" w14:textId="77777777" w:rsidR="00FE5845" w:rsidRPr="00FF316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FF3163">
              <w:rPr>
                <w:rFonts w:cstheme="minorHAnsi"/>
                <w:sz w:val="20"/>
                <w:szCs w:val="20"/>
              </w:rPr>
              <w:t>“There are exemptions from [the sugar tax] which don't seem to make too much sense to me.</w:t>
            </w:r>
            <w:r>
              <w:rPr>
                <w:rFonts w:cstheme="minorHAnsi"/>
                <w:sz w:val="20"/>
                <w:szCs w:val="20"/>
              </w:rPr>
              <w:t>”</w:t>
            </w:r>
            <w:r w:rsidRPr="00FF3163">
              <w:rPr>
                <w:rFonts w:cstheme="minorHAnsi"/>
                <w:sz w:val="20"/>
                <w:szCs w:val="20"/>
              </w:rPr>
              <w:t xml:space="preserve"> (P03 Health)</w:t>
            </w:r>
          </w:p>
          <w:p w14:paraId="5D2CCB91" w14:textId="77777777" w:rsidR="00FE5845" w:rsidRPr="00FF316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FF3163">
              <w:rPr>
                <w:rFonts w:cstheme="minorHAnsi"/>
                <w:sz w:val="20"/>
                <w:szCs w:val="20"/>
              </w:rPr>
              <w:t>“…we're not always exactly sure what is going to fall underneath the sugar tax or not. Because sometimes those things do change a little bit.” (P05 Food and Beverage)</w:t>
            </w:r>
          </w:p>
          <w:p w14:paraId="1A8A60A1" w14:textId="77777777" w:rsidR="00FE5845" w:rsidRPr="00FF316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FF3163">
              <w:rPr>
                <w:rFonts w:cstheme="minorHAnsi"/>
                <w:sz w:val="20"/>
                <w:szCs w:val="20"/>
              </w:rPr>
              <w:t>“…there was so much confusion.</w:t>
            </w:r>
            <w:r>
              <w:rPr>
                <w:rFonts w:cstheme="minorHAnsi"/>
                <w:sz w:val="20"/>
                <w:szCs w:val="20"/>
              </w:rPr>
              <w:t>”</w:t>
            </w:r>
            <w:r w:rsidRPr="00FF3163">
              <w:rPr>
                <w:rFonts w:cstheme="minorHAnsi"/>
                <w:sz w:val="20"/>
                <w:szCs w:val="20"/>
              </w:rPr>
              <w:t xml:space="preserve"> (P06 Food and Beverage) </w:t>
            </w:r>
          </w:p>
          <w:p w14:paraId="49A9C9FE" w14:textId="77777777" w:rsidR="00FE5845" w:rsidRPr="00FF316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FF3163">
              <w:rPr>
                <w:rFonts w:cstheme="minorHAnsi"/>
                <w:sz w:val="20"/>
                <w:szCs w:val="20"/>
              </w:rPr>
              <w:t>“I can't list the items [included in the tax] because I would want to have the tax code in front of me to tell you this.” (P09 Government)</w:t>
            </w:r>
          </w:p>
          <w:p w14:paraId="11B6F662" w14:textId="77777777" w:rsidR="00FE5845" w:rsidRPr="00FF316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FF3163">
              <w:rPr>
                <w:rFonts w:cstheme="minorHAnsi"/>
                <w:sz w:val="20"/>
                <w:szCs w:val="20"/>
              </w:rPr>
              <w:t>“Not a clue. Not a clue [what falls under the sugar tax].” (P10 Health)</w:t>
            </w:r>
          </w:p>
          <w:p w14:paraId="3316D0AA" w14:textId="77777777" w:rsidR="00FE5845" w:rsidRPr="00FF3163" w:rsidRDefault="00FE5845" w:rsidP="00494A01">
            <w:pPr>
              <w:spacing w:after="80"/>
              <w:rPr>
                <w:rFonts w:cstheme="minorHAnsi"/>
                <w:color w:val="4472C4" w:themeColor="accent1"/>
                <w:sz w:val="20"/>
                <w:szCs w:val="20"/>
              </w:rPr>
            </w:pPr>
            <w:r>
              <w:rPr>
                <w:rFonts w:ascii="Calibri" w:hAnsi="Calibri" w:cs="Calibri"/>
                <w:sz w:val="20"/>
                <w:szCs w:val="20"/>
              </w:rPr>
              <w:t>“</w:t>
            </w:r>
            <w:r w:rsidRPr="00FF3163">
              <w:rPr>
                <w:rFonts w:ascii="Calibri" w:hAnsi="Calibri" w:cs="Calibri"/>
                <w:sz w:val="20"/>
                <w:szCs w:val="20"/>
              </w:rPr>
              <w:t>I mean it was obviously very unclear [what products were subject to the tax] with the law that was passed.</w:t>
            </w:r>
            <w:r>
              <w:rPr>
                <w:rFonts w:ascii="Calibri" w:hAnsi="Calibri" w:cs="Calibri"/>
                <w:sz w:val="20"/>
                <w:szCs w:val="20"/>
              </w:rPr>
              <w:t>”</w:t>
            </w:r>
            <w:r w:rsidRPr="00FF3163">
              <w:rPr>
                <w:rFonts w:ascii="Calibri" w:hAnsi="Calibri" w:cs="Calibri"/>
                <w:sz w:val="20"/>
                <w:szCs w:val="20"/>
              </w:rPr>
              <w:t xml:space="preserve"> (P12 Food and Beverage)</w:t>
            </w:r>
            <w:bookmarkEnd w:id="1"/>
          </w:p>
        </w:tc>
      </w:tr>
      <w:tr w:rsidR="00FE5845" w:rsidRPr="00433E27" w14:paraId="4492A2A4" w14:textId="77777777" w:rsidTr="00494A01">
        <w:tc>
          <w:tcPr>
            <w:tcW w:w="2719" w:type="dxa"/>
            <w:tcBorders>
              <w:bottom w:val="nil"/>
            </w:tcBorders>
          </w:tcPr>
          <w:p w14:paraId="4A5FF2D6" w14:textId="77777777" w:rsidR="00FE5845" w:rsidRPr="00433E27" w:rsidRDefault="00FE5845" w:rsidP="00494A01">
            <w:pPr>
              <w:spacing w:after="120"/>
              <w:rPr>
                <w:rFonts w:cstheme="minorHAnsi"/>
                <w:b/>
                <w:bCs/>
                <w:sz w:val="20"/>
                <w:szCs w:val="20"/>
              </w:rPr>
            </w:pPr>
            <w:r w:rsidRPr="00B20FF3">
              <w:rPr>
                <w:rFonts w:cstheme="minorHAnsi"/>
                <w:b/>
                <w:bCs/>
                <w:sz w:val="20"/>
                <w:szCs w:val="20"/>
              </w:rPr>
              <w:lastRenderedPageBreak/>
              <w:t>Beliefs about appropriateness and acceptability</w:t>
            </w:r>
          </w:p>
        </w:tc>
        <w:tc>
          <w:tcPr>
            <w:tcW w:w="2316" w:type="dxa"/>
          </w:tcPr>
          <w:p w14:paraId="5DF3CB2A" w14:textId="77777777" w:rsidR="00FE5845" w:rsidRPr="00433E27" w:rsidRDefault="00FE5845" w:rsidP="00494A01">
            <w:pPr>
              <w:spacing w:after="120"/>
              <w:rPr>
                <w:rFonts w:cstheme="minorHAnsi"/>
                <w:sz w:val="20"/>
                <w:szCs w:val="20"/>
              </w:rPr>
            </w:pPr>
            <w:r w:rsidRPr="00433E27">
              <w:rPr>
                <w:rFonts w:cstheme="minorHAnsi"/>
                <w:sz w:val="20"/>
                <w:szCs w:val="20"/>
              </w:rPr>
              <w:t xml:space="preserve">Taxation as </w:t>
            </w:r>
            <w:r>
              <w:rPr>
                <w:rFonts w:cstheme="minorHAnsi"/>
                <w:sz w:val="20"/>
                <w:szCs w:val="20"/>
              </w:rPr>
              <w:t xml:space="preserve">a </w:t>
            </w:r>
            <w:r w:rsidRPr="00433E27">
              <w:rPr>
                <w:rFonts w:cstheme="minorHAnsi"/>
                <w:sz w:val="20"/>
                <w:szCs w:val="20"/>
              </w:rPr>
              <w:t xml:space="preserve">strategy </w:t>
            </w:r>
            <w:r>
              <w:rPr>
                <w:rFonts w:cstheme="minorHAnsi"/>
                <w:sz w:val="20"/>
                <w:szCs w:val="20"/>
              </w:rPr>
              <w:t>for health promotion</w:t>
            </w:r>
          </w:p>
        </w:tc>
        <w:tc>
          <w:tcPr>
            <w:tcW w:w="9355" w:type="dxa"/>
          </w:tcPr>
          <w:p w14:paraId="6CC5F8C6" w14:textId="77777777" w:rsidR="00FE5845" w:rsidRPr="001D467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1D467B">
              <w:rPr>
                <w:rFonts w:cstheme="minorHAnsi"/>
                <w:sz w:val="20"/>
                <w:szCs w:val="20"/>
              </w:rPr>
              <w:t>“As a theoretical construct, I would say it is acceptable. Because there is a recognition that our population is disproportionately unhealthy. And I think within the industry there was support, is some support, for a strategy to deal with that. Because the health-related costs are unsustainable as we look at the next 20 years.” (P01 Food and Beverage)</w:t>
            </w:r>
          </w:p>
          <w:p w14:paraId="01E5C110"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1D467B">
              <w:rPr>
                <w:rFonts w:cstheme="minorHAnsi"/>
                <w:sz w:val="20"/>
                <w:szCs w:val="20"/>
              </w:rPr>
              <w:t xml:space="preserve">“We can't sustain our healthcare. Our healthcare budget for diabetes alone last year was </w:t>
            </w:r>
            <w:proofErr w:type="gramStart"/>
            <w:r w:rsidRPr="001D467B">
              <w:rPr>
                <w:rFonts w:cstheme="minorHAnsi"/>
                <w:sz w:val="20"/>
                <w:szCs w:val="20"/>
              </w:rPr>
              <w:t>in excess of</w:t>
            </w:r>
            <w:proofErr w:type="gramEnd"/>
            <w:r w:rsidRPr="001D467B">
              <w:rPr>
                <w:rFonts w:cstheme="minorHAnsi"/>
                <w:sz w:val="20"/>
                <w:szCs w:val="20"/>
              </w:rPr>
              <w:t xml:space="preserve"> $70 million… If you can think that you could even half that, wow, that would be incredibly important.” (P02 Health)</w:t>
            </w:r>
          </w:p>
          <w:p w14:paraId="662C4379" w14:textId="77777777" w:rsidR="00FE5845" w:rsidRPr="00A05C9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2" w:name="_Hlk54707448"/>
            <w:r w:rsidRPr="001D467B">
              <w:rPr>
                <w:rFonts w:cstheme="minorHAnsi"/>
                <w:sz w:val="20"/>
                <w:szCs w:val="20"/>
              </w:rPr>
              <w:t xml:space="preserve">“People were angry, and they were angry that they felt that they had a right to make a choice. And the government was wrong in trying to put a tax on something where they could make a choice as to whether they </w:t>
            </w:r>
            <w:r w:rsidRPr="001D6B7E">
              <w:rPr>
                <w:rFonts w:cstheme="minorHAnsi"/>
                <w:sz w:val="20"/>
                <w:szCs w:val="20"/>
              </w:rPr>
              <w:t>wanted to have it or not.” (</w:t>
            </w:r>
            <w:r w:rsidRPr="00A05C92">
              <w:rPr>
                <w:rFonts w:cstheme="minorHAnsi"/>
                <w:sz w:val="20"/>
                <w:szCs w:val="20"/>
              </w:rPr>
              <w:t>P02 Health)</w:t>
            </w:r>
          </w:p>
          <w:bookmarkEnd w:id="2"/>
          <w:p w14:paraId="4B256FCC" w14:textId="77777777" w:rsidR="00FE5845" w:rsidRPr="00A05C9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A05C92">
              <w:rPr>
                <w:rFonts w:cstheme="minorHAnsi"/>
                <w:sz w:val="20"/>
                <w:szCs w:val="20"/>
              </w:rPr>
              <w:t xml:space="preserve">“I don't have a problem with the principle of a sugar tax. The design that’s been done in the UK [taxing based on the amount of sugar in SSBs], </w:t>
            </w:r>
            <w:proofErr w:type="gramStart"/>
            <w:r w:rsidRPr="00A05C92">
              <w:rPr>
                <w:rFonts w:cstheme="minorHAnsi"/>
                <w:sz w:val="20"/>
                <w:szCs w:val="20"/>
              </w:rPr>
              <w:t>really good</w:t>
            </w:r>
            <w:proofErr w:type="gramEnd"/>
            <w:r w:rsidRPr="00A05C92">
              <w:rPr>
                <w:rFonts w:cstheme="minorHAnsi"/>
                <w:sz w:val="20"/>
                <w:szCs w:val="20"/>
              </w:rPr>
              <w:t>.” (P03 Health)</w:t>
            </w:r>
          </w:p>
          <w:p w14:paraId="763EB2BB" w14:textId="77777777" w:rsidR="00FE5845" w:rsidRPr="00A05C92" w:rsidRDefault="00FE5845" w:rsidP="00494A01">
            <w:pPr>
              <w:pStyle w:val="Quote"/>
              <w:ind w:right="-115"/>
              <w:rPr>
                <w:i w:val="0"/>
                <w:iCs w:val="0"/>
                <w:color w:val="auto"/>
                <w:sz w:val="20"/>
                <w:szCs w:val="20"/>
              </w:rPr>
            </w:pPr>
            <w:r w:rsidRPr="00A05C92">
              <w:rPr>
                <w:i w:val="0"/>
                <w:iCs w:val="0"/>
                <w:color w:val="auto"/>
                <w:sz w:val="20"/>
                <w:szCs w:val="20"/>
              </w:rPr>
              <w:t xml:space="preserve">“I think in some cases [sugar taxes] are a useful design and they can have a positive impact on our health as a population strategy. Yes, so I am in favour of them, [when rolled] out the right way, and in a way that's meaningful, and a way that gives back into programs that will further improve public health.” (P03 Health) </w:t>
            </w:r>
          </w:p>
          <w:p w14:paraId="5E5BB707" w14:textId="77777777" w:rsidR="00FE5845" w:rsidRPr="00A05C9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A05C92">
              <w:rPr>
                <w:rFonts w:cstheme="minorHAnsi"/>
                <w:sz w:val="20"/>
                <w:szCs w:val="20"/>
              </w:rPr>
              <w:lastRenderedPageBreak/>
              <w:t>“I am all for a sugar tax of a design on a product, like a sugar sweetened beverage, which you can link to reduced consumption. Which you can then perhaps correlate to change in population health, levels of diabetes or obesity at a later point.” (P03 Health)</w:t>
            </w:r>
          </w:p>
          <w:p w14:paraId="7F89748F" w14:textId="77777777" w:rsidR="00FE5845" w:rsidRPr="001D467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1D467B">
              <w:rPr>
                <w:rFonts w:cstheme="minorHAnsi"/>
                <w:sz w:val="20"/>
                <w:szCs w:val="20"/>
              </w:rPr>
              <w:t xml:space="preserve">“Well [the use of taxes to influence </w:t>
            </w:r>
            <w:proofErr w:type="spellStart"/>
            <w:r w:rsidRPr="001D467B">
              <w:rPr>
                <w:rFonts w:cstheme="minorHAnsi"/>
                <w:sz w:val="20"/>
                <w:szCs w:val="20"/>
              </w:rPr>
              <w:t>behaviour</w:t>
            </w:r>
            <w:proofErr w:type="spellEnd"/>
            <w:r w:rsidRPr="001D467B">
              <w:rPr>
                <w:rFonts w:cstheme="minorHAnsi"/>
                <w:sz w:val="20"/>
                <w:szCs w:val="20"/>
              </w:rPr>
              <w:t xml:space="preserve"> change] don't work for one thing. They're not effective in changing behavior.” (P06 Food and Beverage)</w:t>
            </w:r>
          </w:p>
          <w:p w14:paraId="57499D2A" w14:textId="77777777" w:rsidR="00FE5845" w:rsidRPr="001D467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color w:val="4472C4" w:themeColor="accent1"/>
                <w:sz w:val="20"/>
                <w:szCs w:val="20"/>
              </w:rPr>
            </w:pPr>
            <w:r w:rsidRPr="001D467B">
              <w:rPr>
                <w:rFonts w:cstheme="minorHAnsi"/>
                <w:sz w:val="20"/>
                <w:szCs w:val="20"/>
              </w:rPr>
              <w:t xml:space="preserve">“I don't think the way to change people's behavior is by trying to beat them over the head with it with taxes. If you want Bermudians to live healthier lives and eat healthy, you </w:t>
            </w:r>
            <w:proofErr w:type="gramStart"/>
            <w:r w:rsidRPr="001D467B">
              <w:rPr>
                <w:rFonts w:cstheme="minorHAnsi"/>
                <w:sz w:val="20"/>
                <w:szCs w:val="20"/>
              </w:rPr>
              <w:t>have to</w:t>
            </w:r>
            <w:proofErr w:type="gramEnd"/>
            <w:r w:rsidRPr="001D467B">
              <w:rPr>
                <w:rFonts w:cstheme="minorHAnsi"/>
                <w:sz w:val="20"/>
                <w:szCs w:val="20"/>
              </w:rPr>
              <w:t xml:space="preserve"> convince them it's in their best interest… they have to decide on their own. And taxation isn't the way to do that.” (P06 Food and Beverage)</w:t>
            </w:r>
          </w:p>
          <w:p w14:paraId="3E1F40FB"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1D467B">
              <w:rPr>
                <w:rFonts w:cstheme="minorHAnsi"/>
                <w:sz w:val="20"/>
                <w:szCs w:val="20"/>
              </w:rPr>
              <w:t>“I think it has a place.” (P08 Health</w:t>
            </w:r>
            <w:r>
              <w:rPr>
                <w:rFonts w:cstheme="minorHAnsi"/>
                <w:sz w:val="20"/>
                <w:szCs w:val="20"/>
              </w:rPr>
              <w:t>)</w:t>
            </w:r>
          </w:p>
          <w:p w14:paraId="500CA62A" w14:textId="77777777" w:rsidR="00FE5845"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80"/>
              <w:rPr>
                <w:rFonts w:asciiTheme="minorHAnsi" w:hAnsiTheme="minorHAnsi" w:cstheme="minorHAnsi"/>
                <w:sz w:val="20"/>
                <w:szCs w:val="20"/>
              </w:rPr>
            </w:pPr>
            <w:bookmarkStart w:id="3" w:name="_Hlk54701516"/>
            <w:r w:rsidRPr="001D467B">
              <w:rPr>
                <w:rFonts w:asciiTheme="minorHAnsi" w:hAnsiTheme="minorHAnsi" w:cstheme="minorHAnsi"/>
                <w:sz w:val="20"/>
                <w:szCs w:val="20"/>
              </w:rPr>
              <w:t xml:space="preserve">“… </w:t>
            </w:r>
            <w:bookmarkStart w:id="4" w:name="_Hlk50628239"/>
            <w:r w:rsidRPr="001D467B">
              <w:rPr>
                <w:rFonts w:asciiTheme="minorHAnsi" w:hAnsiTheme="minorHAnsi" w:cstheme="minorHAnsi"/>
                <w:sz w:val="20"/>
                <w:szCs w:val="20"/>
              </w:rPr>
              <w:t>we definitely think it is the right approach.” (P09 Governmen</w:t>
            </w:r>
            <w:bookmarkEnd w:id="4"/>
            <w:r w:rsidRPr="001D467B">
              <w:rPr>
                <w:rFonts w:asciiTheme="minorHAnsi" w:hAnsiTheme="minorHAnsi" w:cstheme="minorHAnsi"/>
                <w:sz w:val="20"/>
                <w:szCs w:val="20"/>
              </w:rPr>
              <w:t>t)</w:t>
            </w:r>
          </w:p>
          <w:p w14:paraId="104F6FF4" w14:textId="77777777" w:rsidR="00FE5845" w:rsidRPr="001D467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1D467B">
              <w:rPr>
                <w:rFonts w:cstheme="minorHAnsi"/>
                <w:sz w:val="20"/>
                <w:szCs w:val="20"/>
              </w:rPr>
              <w:t>“… there was a lot of resistance from industry… and to a large extent, from the public.” (P09 Government)</w:t>
            </w:r>
          </w:p>
          <w:p w14:paraId="52869D2F" w14:textId="77777777" w:rsidR="00FE5845" w:rsidRPr="001D467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5" w:name="_Hlk50626972"/>
            <w:bookmarkEnd w:id="3"/>
            <w:r w:rsidRPr="001D467B">
              <w:rPr>
                <w:rFonts w:cstheme="minorHAnsi"/>
                <w:sz w:val="20"/>
                <w:szCs w:val="20"/>
              </w:rPr>
              <w:t>“Waste of time. Complete waste of time.” (P10 Health</w:t>
            </w:r>
            <w:bookmarkEnd w:id="5"/>
            <w:r w:rsidRPr="001D467B">
              <w:rPr>
                <w:rFonts w:cstheme="minorHAnsi"/>
                <w:sz w:val="20"/>
                <w:szCs w:val="20"/>
              </w:rPr>
              <w:t>)</w:t>
            </w:r>
          </w:p>
          <w:p w14:paraId="11490119" w14:textId="77777777" w:rsidR="00FE5845" w:rsidRDefault="00FE5845" w:rsidP="00494A01">
            <w:pPr>
              <w:pStyle w:val="Quote"/>
              <w:ind w:right="-115"/>
              <w:rPr>
                <w:i w:val="0"/>
                <w:iCs w:val="0"/>
                <w:sz w:val="20"/>
                <w:szCs w:val="20"/>
              </w:rPr>
            </w:pPr>
            <w:r>
              <w:rPr>
                <w:i w:val="0"/>
                <w:iCs w:val="0"/>
                <w:sz w:val="20"/>
                <w:szCs w:val="20"/>
              </w:rPr>
              <w:t>“</w:t>
            </w:r>
            <w:r w:rsidRPr="001D467B">
              <w:rPr>
                <w:i w:val="0"/>
                <w:iCs w:val="0"/>
                <w:sz w:val="20"/>
                <w:szCs w:val="20"/>
              </w:rPr>
              <w:t>I'm 100% in favour of health regimes. I'm 100% in favour of control of obesity… By the same token, I also respect people's ability to choose.” (P11 Government)</w:t>
            </w:r>
          </w:p>
          <w:p w14:paraId="38BBDA93" w14:textId="77777777" w:rsidR="00FE5845" w:rsidRPr="00A05C9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6" w:name="_Hlk54703032"/>
            <w:r w:rsidRPr="001D467B">
              <w:rPr>
                <w:rFonts w:cstheme="minorHAnsi"/>
                <w:sz w:val="20"/>
                <w:szCs w:val="20"/>
              </w:rPr>
              <w:t>“</w:t>
            </w:r>
            <w:r w:rsidRPr="00A05C92">
              <w:rPr>
                <w:rFonts w:cstheme="minorHAnsi"/>
                <w:sz w:val="20"/>
                <w:szCs w:val="20"/>
              </w:rPr>
              <w:t>If that was the intent [to address health issues], and if the money was ringfenced, then I think that it's quite possible, it's a good and laudable goal, and it's something that I could support. If that was the intent.” (P11 Government)</w:t>
            </w:r>
          </w:p>
          <w:bookmarkEnd w:id="6"/>
          <w:p w14:paraId="19BCFF9D" w14:textId="77777777" w:rsidR="00FE5845" w:rsidRPr="001D467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A05C92">
              <w:rPr>
                <w:sz w:val="20"/>
                <w:szCs w:val="20"/>
              </w:rPr>
              <w:t xml:space="preserve">“I think it needs to be very </w:t>
            </w:r>
            <w:r w:rsidRPr="001D467B">
              <w:rPr>
                <w:sz w:val="20"/>
                <w:szCs w:val="20"/>
              </w:rPr>
              <w:t xml:space="preserve">clear where that money is being put afterwards and to what it has been </w:t>
            </w:r>
            <w:proofErr w:type="gramStart"/>
            <w:r w:rsidRPr="001D467B">
              <w:rPr>
                <w:sz w:val="20"/>
                <w:szCs w:val="20"/>
              </w:rPr>
              <w:t>put to use</w:t>
            </w:r>
            <w:proofErr w:type="gramEnd"/>
            <w:r w:rsidRPr="001D467B">
              <w:rPr>
                <w:sz w:val="20"/>
                <w:szCs w:val="20"/>
              </w:rPr>
              <w:t xml:space="preserve"> for. Then I think it's very acceptable. But this is not the case.</w:t>
            </w:r>
            <w:r>
              <w:rPr>
                <w:sz w:val="20"/>
                <w:szCs w:val="20"/>
              </w:rPr>
              <w:t>”</w:t>
            </w:r>
            <w:r w:rsidRPr="001D467B">
              <w:rPr>
                <w:sz w:val="20"/>
                <w:szCs w:val="20"/>
              </w:rPr>
              <w:t xml:space="preserve"> (P13 Food and Beverage)</w:t>
            </w:r>
            <w:bookmarkStart w:id="7" w:name="_Hlk55294355"/>
          </w:p>
          <w:p w14:paraId="02A6E515" w14:textId="77777777" w:rsidR="00FE5845" w:rsidRPr="001D467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8" w:name="_Hlk55294452"/>
            <w:bookmarkEnd w:id="7"/>
            <w:r w:rsidRPr="001D467B">
              <w:rPr>
                <w:rFonts w:cstheme="minorHAnsi"/>
                <w:sz w:val="20"/>
                <w:szCs w:val="20"/>
              </w:rPr>
              <w:t xml:space="preserve">“If you’re not going to teach people why refined white sugar is bad for you or why high fructose corn syrup is bad for you, then why are you, why are you taxing it? There's so much [education] put into alcohol awareness, the negative effects of tobacco. And that's happened over the last 10-20 years. </w:t>
            </w:r>
            <w:bookmarkStart w:id="9" w:name="_Hlk54707880"/>
            <w:r w:rsidRPr="001D467B">
              <w:rPr>
                <w:rFonts w:cstheme="minorHAnsi"/>
                <w:sz w:val="20"/>
                <w:szCs w:val="20"/>
              </w:rPr>
              <w:t>We've seen governments have put in so much money into educating people about the negative side effects. And then whopping them with a big tax</w:t>
            </w:r>
            <w:bookmarkEnd w:id="9"/>
            <w:r w:rsidRPr="001D467B">
              <w:rPr>
                <w:rFonts w:cstheme="minorHAnsi"/>
                <w:sz w:val="20"/>
                <w:szCs w:val="20"/>
              </w:rPr>
              <w:t>. I think that's fine. I think that's perfectly acceptable. Now you make the choice. It's your choice. You know. It's your choice. Nobody's really doing that for sugar.” (P13 Food and Beverage)</w:t>
            </w:r>
          </w:p>
          <w:p w14:paraId="57AF0F33" w14:textId="77777777" w:rsidR="00FE5845" w:rsidRPr="001D467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10" w:name="_Hlk54707347"/>
            <w:bookmarkEnd w:id="8"/>
            <w:r>
              <w:rPr>
                <w:rFonts w:cstheme="minorHAnsi"/>
                <w:sz w:val="20"/>
                <w:szCs w:val="20"/>
              </w:rPr>
              <w:t>“</w:t>
            </w:r>
            <w:r w:rsidRPr="001D467B">
              <w:rPr>
                <w:rFonts w:cstheme="minorHAnsi"/>
                <w:sz w:val="20"/>
                <w:szCs w:val="20"/>
              </w:rPr>
              <w:t xml:space="preserve">…if you don't actually educate people about it, how can you </w:t>
            </w:r>
            <w:proofErr w:type="spellStart"/>
            <w:r w:rsidRPr="001D467B">
              <w:rPr>
                <w:rFonts w:cstheme="minorHAnsi"/>
                <w:sz w:val="20"/>
                <w:szCs w:val="20"/>
              </w:rPr>
              <w:t>penalise</w:t>
            </w:r>
            <w:proofErr w:type="spellEnd"/>
            <w:r w:rsidRPr="001D467B">
              <w:rPr>
                <w:rFonts w:cstheme="minorHAnsi"/>
                <w:sz w:val="20"/>
                <w:szCs w:val="20"/>
              </w:rPr>
              <w:t xml:space="preserve"> them for something that most people are completely ignorant on?</w:t>
            </w:r>
            <w:r>
              <w:rPr>
                <w:rFonts w:cstheme="minorHAnsi"/>
                <w:sz w:val="20"/>
                <w:szCs w:val="20"/>
              </w:rPr>
              <w:t>”</w:t>
            </w:r>
            <w:r w:rsidRPr="001D467B">
              <w:rPr>
                <w:rFonts w:cstheme="minorHAnsi"/>
                <w:sz w:val="20"/>
                <w:szCs w:val="20"/>
              </w:rPr>
              <w:t xml:space="preserve"> (P13 Food and Beverage)</w:t>
            </w:r>
          </w:p>
          <w:bookmarkEnd w:id="10"/>
          <w:p w14:paraId="71E6F6B0" w14:textId="77777777" w:rsidR="00FE5845" w:rsidRPr="001D467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color w:val="C00000"/>
                <w:sz w:val="20"/>
                <w:szCs w:val="20"/>
              </w:rPr>
            </w:pPr>
            <w:r>
              <w:rPr>
                <w:rFonts w:cstheme="minorHAnsi"/>
                <w:sz w:val="20"/>
                <w:szCs w:val="20"/>
              </w:rPr>
              <w:lastRenderedPageBreak/>
              <w:t>“</w:t>
            </w:r>
            <w:proofErr w:type="gramStart"/>
            <w:r w:rsidRPr="001D467B">
              <w:rPr>
                <w:rFonts w:cstheme="minorHAnsi"/>
                <w:sz w:val="20"/>
                <w:szCs w:val="20"/>
              </w:rPr>
              <w:t>Well</w:t>
            </w:r>
            <w:proofErr w:type="gramEnd"/>
            <w:r w:rsidRPr="001D467B">
              <w:rPr>
                <w:rFonts w:cstheme="minorHAnsi"/>
                <w:sz w:val="20"/>
                <w:szCs w:val="20"/>
              </w:rPr>
              <w:t xml:space="preserve"> the dialogue [surrounding the sugar tax] was very helpful, I think. It would have been helpful to have that money channeled to…work for chronic disease risk factors. </w:t>
            </w:r>
            <w:proofErr w:type="gramStart"/>
            <w:r w:rsidRPr="001D467B">
              <w:rPr>
                <w:rFonts w:cstheme="minorHAnsi"/>
                <w:sz w:val="20"/>
                <w:szCs w:val="20"/>
              </w:rPr>
              <w:t>So</w:t>
            </w:r>
            <w:proofErr w:type="gramEnd"/>
            <w:r w:rsidRPr="001D467B">
              <w:rPr>
                <w:rFonts w:cstheme="minorHAnsi"/>
                <w:sz w:val="20"/>
                <w:szCs w:val="20"/>
              </w:rPr>
              <w:t xml:space="preserve"> I'm all for it.” (P14 Government)</w:t>
            </w:r>
          </w:p>
        </w:tc>
      </w:tr>
      <w:tr w:rsidR="00FE5845" w:rsidRPr="00433E27" w14:paraId="35823816" w14:textId="77777777" w:rsidTr="00494A01">
        <w:tc>
          <w:tcPr>
            <w:tcW w:w="2719" w:type="dxa"/>
            <w:tcBorders>
              <w:top w:val="nil"/>
              <w:left w:val="single" w:sz="4" w:space="0" w:color="auto"/>
              <w:bottom w:val="nil"/>
              <w:right w:val="single" w:sz="4" w:space="0" w:color="auto"/>
            </w:tcBorders>
          </w:tcPr>
          <w:p w14:paraId="48764C36" w14:textId="77777777" w:rsidR="00FE5845" w:rsidRPr="00433E27" w:rsidRDefault="00FE5845" w:rsidP="00494A01">
            <w:pPr>
              <w:spacing w:after="120"/>
              <w:rPr>
                <w:rFonts w:cstheme="minorHAnsi"/>
                <w:sz w:val="20"/>
                <w:szCs w:val="20"/>
              </w:rPr>
            </w:pPr>
          </w:p>
        </w:tc>
        <w:tc>
          <w:tcPr>
            <w:tcW w:w="2316" w:type="dxa"/>
            <w:tcBorders>
              <w:left w:val="single" w:sz="4" w:space="0" w:color="auto"/>
            </w:tcBorders>
          </w:tcPr>
          <w:p w14:paraId="7D569D43" w14:textId="77777777" w:rsidR="00FE5845" w:rsidRDefault="00FE5845" w:rsidP="00494A01">
            <w:pPr>
              <w:spacing w:after="120"/>
              <w:rPr>
                <w:rFonts w:cstheme="minorHAnsi"/>
                <w:sz w:val="20"/>
                <w:szCs w:val="20"/>
              </w:rPr>
            </w:pPr>
            <w:r w:rsidRPr="004D6156">
              <w:rPr>
                <w:rFonts w:cstheme="minorHAnsi"/>
                <w:sz w:val="20"/>
                <w:szCs w:val="20"/>
              </w:rPr>
              <w:t xml:space="preserve">Tax </w:t>
            </w:r>
            <w:r>
              <w:rPr>
                <w:rFonts w:cstheme="minorHAnsi"/>
                <w:sz w:val="20"/>
                <w:szCs w:val="20"/>
              </w:rPr>
              <w:t xml:space="preserve">mechanism and level </w:t>
            </w:r>
          </w:p>
        </w:tc>
        <w:tc>
          <w:tcPr>
            <w:tcW w:w="9355" w:type="dxa"/>
          </w:tcPr>
          <w:p w14:paraId="7EDC17E2" w14:textId="77777777" w:rsidR="00FE5845" w:rsidRPr="0067414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ascii="Calibri" w:hAnsi="Calibri" w:cs="Calibri"/>
                <w:sz w:val="20"/>
                <w:szCs w:val="20"/>
              </w:rPr>
            </w:pPr>
            <w:bookmarkStart w:id="11" w:name="_Hlk55299524"/>
            <w:r w:rsidRPr="0067414B">
              <w:rPr>
                <w:rFonts w:ascii="Calibri" w:hAnsi="Calibri" w:cs="Calibri"/>
                <w:sz w:val="20"/>
                <w:szCs w:val="20"/>
              </w:rPr>
              <w:t xml:space="preserve">“There’s no point of sales effect to either that you can say, oh, you know what, that’s cheaper. </w:t>
            </w:r>
            <w:proofErr w:type="gramStart"/>
            <w:r w:rsidRPr="0067414B">
              <w:rPr>
                <w:rFonts w:ascii="Calibri" w:hAnsi="Calibri" w:cs="Calibri"/>
                <w:sz w:val="20"/>
                <w:szCs w:val="20"/>
              </w:rPr>
              <w:t>So</w:t>
            </w:r>
            <w:proofErr w:type="gramEnd"/>
            <w:r w:rsidRPr="0067414B">
              <w:rPr>
                <w:rFonts w:ascii="Calibri" w:hAnsi="Calibri" w:cs="Calibri"/>
                <w:sz w:val="20"/>
                <w:szCs w:val="20"/>
              </w:rPr>
              <w:t xml:space="preserve"> I know I should have the diet or the sugar free one, so let me just go buy that because it’s cheaper.” (P03 Health)</w:t>
            </w:r>
          </w:p>
          <w:p w14:paraId="5C8D45BE" w14:textId="77777777" w:rsidR="00FE5845" w:rsidRPr="0067414B" w:rsidRDefault="00FE5845" w:rsidP="00494A01">
            <w:pPr>
              <w:pStyle w:val="Quote"/>
              <w:rPr>
                <w:i w:val="0"/>
                <w:iCs w:val="0"/>
                <w:sz w:val="20"/>
                <w:szCs w:val="20"/>
              </w:rPr>
            </w:pPr>
            <w:r w:rsidRPr="0067414B">
              <w:rPr>
                <w:i w:val="0"/>
                <w:iCs w:val="0"/>
                <w:sz w:val="20"/>
                <w:szCs w:val="20"/>
              </w:rPr>
              <w:t>“</w:t>
            </w:r>
            <w:proofErr w:type="gramStart"/>
            <w:r w:rsidRPr="0067414B">
              <w:rPr>
                <w:i w:val="0"/>
                <w:iCs w:val="0"/>
                <w:sz w:val="20"/>
                <w:szCs w:val="20"/>
              </w:rPr>
              <w:t>So</w:t>
            </w:r>
            <w:proofErr w:type="gramEnd"/>
            <w:r w:rsidRPr="0067414B">
              <w:rPr>
                <w:i w:val="0"/>
                <w:iCs w:val="0"/>
                <w:sz w:val="20"/>
                <w:szCs w:val="20"/>
              </w:rPr>
              <w:t xml:space="preserve"> the wholesalers import the goods and pay the 75%. And then they sell it to the grocery stores. And then the grocery stores sell it to [the consumer]. </w:t>
            </w:r>
            <w:proofErr w:type="gramStart"/>
            <w:r w:rsidRPr="0067414B">
              <w:rPr>
                <w:i w:val="0"/>
                <w:iCs w:val="0"/>
                <w:sz w:val="20"/>
                <w:szCs w:val="20"/>
              </w:rPr>
              <w:t>So</w:t>
            </w:r>
            <w:proofErr w:type="gramEnd"/>
            <w:r w:rsidRPr="0067414B">
              <w:rPr>
                <w:i w:val="0"/>
                <w:iCs w:val="0"/>
                <w:sz w:val="20"/>
                <w:szCs w:val="20"/>
              </w:rPr>
              <w:t xml:space="preserve"> then you have got all the different mark-ups or markdowns.” (P04 Government)</w:t>
            </w:r>
          </w:p>
          <w:p w14:paraId="32B9619E" w14:textId="77777777" w:rsidR="00FE5845" w:rsidRPr="0067414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67414B">
              <w:rPr>
                <w:rFonts w:cstheme="minorHAnsi"/>
                <w:sz w:val="20"/>
                <w:szCs w:val="20"/>
              </w:rPr>
              <w:t>“It’s not specifically identified. You know the sugar tax is in there… In Canada, there’s a provincial tax, all these things are tacked on at the end and you see the difference between what was marked on the bottle and what you end up paying. You get to see what the taxes are. Here, it’s just the price on there. You don’t know how much [of the retail price] is the sugar tax.” (P06 Food and Beverage)</w:t>
            </w:r>
          </w:p>
          <w:p w14:paraId="0CE2AAD7" w14:textId="77777777" w:rsidR="00FE5845" w:rsidRPr="0067414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ascii="Calibri" w:hAnsi="Calibri" w:cs="Calibri"/>
                <w:sz w:val="20"/>
                <w:szCs w:val="20"/>
              </w:rPr>
            </w:pPr>
            <w:r w:rsidRPr="0067414B">
              <w:rPr>
                <w:rFonts w:ascii="Calibri" w:hAnsi="Calibri" w:cs="Calibri"/>
                <w:sz w:val="20"/>
                <w:szCs w:val="20"/>
              </w:rPr>
              <w:t xml:space="preserve">“…in most every other jurisdiction where they put in place a quote unquote sugar tax, it is a tax at the point of purchase. </w:t>
            </w:r>
            <w:proofErr w:type="gramStart"/>
            <w:r w:rsidRPr="0067414B">
              <w:rPr>
                <w:rFonts w:ascii="Calibri" w:hAnsi="Calibri" w:cs="Calibri"/>
                <w:sz w:val="20"/>
                <w:szCs w:val="20"/>
              </w:rPr>
              <w:t>So</w:t>
            </w:r>
            <w:proofErr w:type="gramEnd"/>
            <w:r w:rsidRPr="0067414B">
              <w:rPr>
                <w:rFonts w:ascii="Calibri" w:hAnsi="Calibri" w:cs="Calibri"/>
                <w:sz w:val="20"/>
                <w:szCs w:val="20"/>
              </w:rPr>
              <w:t xml:space="preserve"> you’re there at the register and you have the option if you’re going to buy a bottle of soft drink, the guy says to you ‘Well, you know, that’s 50% tax on top of the whatever it is you’re going to pay.’ ... and consumers don’t take long to figure this out, they go, ‘Well geez, do I do this, do I not?’ In Bermuda, it’s imposed at the port of entry… We raise our price, we pass it on to retailers, they mark it up, pass it on, and the consumer pays more…  It gets all murky.” (P7 Food and Beverage)</w:t>
            </w:r>
          </w:p>
          <w:p w14:paraId="6EC0B5AC" w14:textId="77777777" w:rsidR="00FE5845" w:rsidRPr="0067414B" w:rsidRDefault="00FE5845" w:rsidP="00494A01">
            <w:pPr>
              <w:pStyle w:val="Quote"/>
              <w:rPr>
                <w:i w:val="0"/>
                <w:iCs w:val="0"/>
                <w:sz w:val="20"/>
                <w:szCs w:val="20"/>
              </w:rPr>
            </w:pPr>
            <w:r w:rsidRPr="0067414B">
              <w:rPr>
                <w:i w:val="0"/>
                <w:iCs w:val="0"/>
                <w:sz w:val="20"/>
                <w:szCs w:val="20"/>
              </w:rPr>
              <w:t>“We decided quickly that we weren't going to be able to [administer the tax] at point-of-sale because we don't have any tax structure that would allow that. And it would also, if we did put in infrastructure to facilitate that, it would wipe out any benefit of that the tax. It would be very expensive to implement.” (P14 Government)</w:t>
            </w:r>
          </w:p>
          <w:p w14:paraId="720670D5" w14:textId="77777777" w:rsidR="00FE5845" w:rsidRPr="0067414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12" w:name="_Hlk55299539"/>
            <w:bookmarkEnd w:id="11"/>
            <w:r w:rsidRPr="0067414B">
              <w:rPr>
                <w:rFonts w:cstheme="minorHAnsi"/>
                <w:sz w:val="20"/>
                <w:szCs w:val="20"/>
              </w:rPr>
              <w:t>“I mean [Bermuda] kind of did the sugar tax using the old tax, you know just using the tariff, the import tariff. And I think that’s one of the reasons why it’s maybe fallen short. It is because nobody’s done the heavy lifting that’s really required.” (P14 Government)</w:t>
            </w:r>
          </w:p>
          <w:bookmarkEnd w:id="12"/>
          <w:p w14:paraId="7C238433" w14:textId="77777777" w:rsidR="00FE5845" w:rsidRPr="0067414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67414B">
              <w:rPr>
                <w:rFonts w:cstheme="minorHAnsi"/>
                <w:sz w:val="20"/>
                <w:szCs w:val="20"/>
              </w:rPr>
              <w:t>“I was surprised to see rolled out in the way it was, to the extent of the amount of the tax and the fact that they've done it across the board [taxing food items as well as sugar-sweetened beverages].” (P03 Health)</w:t>
            </w:r>
          </w:p>
          <w:p w14:paraId="79939D39" w14:textId="77777777" w:rsidR="00FE5845" w:rsidRPr="0067414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67414B">
              <w:rPr>
                <w:rFonts w:cstheme="minorHAnsi"/>
                <w:sz w:val="20"/>
                <w:szCs w:val="20"/>
              </w:rPr>
              <w:t>“I think we're the only country in the world that has a rate this high.” (P04 Government)</w:t>
            </w:r>
          </w:p>
          <w:p w14:paraId="2F0387EC" w14:textId="77777777" w:rsidR="00FE5845" w:rsidRPr="007904C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67414B">
              <w:rPr>
                <w:rFonts w:cstheme="minorHAnsi"/>
                <w:sz w:val="20"/>
                <w:szCs w:val="20"/>
              </w:rPr>
              <w:t>“The import duty on a sugary drink, I think is more than cigarettes, more than tobacco.” (P06 Food and Beverage)</w:t>
            </w:r>
          </w:p>
        </w:tc>
      </w:tr>
      <w:tr w:rsidR="00FE5845" w:rsidRPr="00433E27" w14:paraId="75D1142C" w14:textId="77777777" w:rsidTr="00494A01">
        <w:tc>
          <w:tcPr>
            <w:tcW w:w="2719" w:type="dxa"/>
            <w:tcBorders>
              <w:top w:val="nil"/>
            </w:tcBorders>
          </w:tcPr>
          <w:p w14:paraId="5FAE652E" w14:textId="77777777" w:rsidR="00FE5845" w:rsidRPr="00433E27" w:rsidRDefault="00FE5845" w:rsidP="00494A01">
            <w:pPr>
              <w:spacing w:after="120"/>
              <w:rPr>
                <w:rFonts w:cstheme="minorHAnsi"/>
                <w:sz w:val="20"/>
                <w:szCs w:val="20"/>
              </w:rPr>
            </w:pPr>
          </w:p>
        </w:tc>
        <w:tc>
          <w:tcPr>
            <w:tcW w:w="2316" w:type="dxa"/>
          </w:tcPr>
          <w:p w14:paraId="406C7099" w14:textId="77777777" w:rsidR="00FE5845" w:rsidRPr="00433E27" w:rsidRDefault="00FE5845" w:rsidP="00494A01">
            <w:pPr>
              <w:spacing w:after="120"/>
              <w:rPr>
                <w:rFonts w:cstheme="minorHAnsi"/>
                <w:sz w:val="20"/>
                <w:szCs w:val="20"/>
              </w:rPr>
            </w:pPr>
            <w:r>
              <w:rPr>
                <w:rFonts w:cstheme="minorHAnsi"/>
                <w:sz w:val="20"/>
                <w:szCs w:val="20"/>
              </w:rPr>
              <w:t xml:space="preserve">Intervention targets </w:t>
            </w:r>
          </w:p>
        </w:tc>
        <w:tc>
          <w:tcPr>
            <w:tcW w:w="9355" w:type="dxa"/>
          </w:tcPr>
          <w:p w14:paraId="1B288416" w14:textId="77777777" w:rsidR="00FE5845" w:rsidRPr="00E4781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E47812">
              <w:rPr>
                <w:rFonts w:cstheme="minorHAnsi"/>
                <w:sz w:val="20"/>
                <w:szCs w:val="20"/>
              </w:rPr>
              <w:t xml:space="preserve">“As the process evolved, and we rolled into phase two, which was then 75%, it became more ambiguous. </w:t>
            </w:r>
            <w:proofErr w:type="gramStart"/>
            <w:r w:rsidRPr="00E47812">
              <w:rPr>
                <w:rFonts w:cstheme="minorHAnsi"/>
                <w:sz w:val="20"/>
                <w:szCs w:val="20"/>
              </w:rPr>
              <w:t>A number of</w:t>
            </w:r>
            <w:proofErr w:type="gramEnd"/>
            <w:r w:rsidRPr="00E47812">
              <w:rPr>
                <w:rFonts w:cstheme="minorHAnsi"/>
                <w:sz w:val="20"/>
                <w:szCs w:val="20"/>
              </w:rPr>
              <w:t xml:space="preserve"> items that did not fall within the duty rates were being included, it became much more onerous and a little bit more frustrating… because we were having items </w:t>
            </w:r>
            <w:proofErr w:type="spellStart"/>
            <w:r w:rsidRPr="00E47812">
              <w:rPr>
                <w:rFonts w:cstheme="minorHAnsi"/>
                <w:sz w:val="20"/>
                <w:szCs w:val="20"/>
              </w:rPr>
              <w:t>dutied</w:t>
            </w:r>
            <w:proofErr w:type="spellEnd"/>
            <w:r w:rsidRPr="00E47812">
              <w:rPr>
                <w:rFonts w:cstheme="minorHAnsi"/>
                <w:sz w:val="20"/>
                <w:szCs w:val="20"/>
              </w:rPr>
              <w:t xml:space="preserve"> that in our opinion had nothing to do with what the sugar tax should have been focusing on. </w:t>
            </w:r>
            <w:bookmarkStart w:id="13" w:name="_Hlk55389051"/>
            <w:r w:rsidRPr="00E47812">
              <w:rPr>
                <w:rFonts w:cstheme="minorHAnsi"/>
                <w:sz w:val="20"/>
                <w:szCs w:val="20"/>
              </w:rPr>
              <w:t xml:space="preserve">Things like protein powders and smoothies were being hit with the tax.” (P01 Food and beverage) </w:t>
            </w:r>
            <w:bookmarkEnd w:id="13"/>
          </w:p>
          <w:p w14:paraId="7C60060C" w14:textId="77777777" w:rsidR="00FE5845" w:rsidRPr="00E4781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14" w:name="_Hlk55304597"/>
            <w:r w:rsidRPr="00E47812">
              <w:rPr>
                <w:rFonts w:cstheme="minorHAnsi"/>
                <w:sz w:val="20"/>
                <w:szCs w:val="20"/>
              </w:rPr>
              <w:t>“… [The inclusion of food products] diluted the message…” (P02 Health)</w:t>
            </w:r>
          </w:p>
          <w:p w14:paraId="0AD4F432" w14:textId="77777777" w:rsidR="00FE5845" w:rsidRPr="00E47812" w:rsidRDefault="00FE5845" w:rsidP="00494A01">
            <w:pPr>
              <w:spacing w:after="80"/>
              <w:rPr>
                <w:rFonts w:cstheme="minorHAnsi"/>
                <w:sz w:val="20"/>
                <w:szCs w:val="20"/>
              </w:rPr>
            </w:pPr>
            <w:r w:rsidRPr="00E47812">
              <w:rPr>
                <w:rFonts w:cstheme="minorHAnsi"/>
                <w:sz w:val="20"/>
                <w:szCs w:val="20"/>
              </w:rPr>
              <w:t>“When I've reviewed studies… the majority of countries were putting a sugar sweetened beverage tax on, where it doesn't get complicated with starting to tax foods.” (P03 Health)</w:t>
            </w:r>
          </w:p>
          <w:p w14:paraId="26A8E321" w14:textId="77777777" w:rsidR="00FE5845" w:rsidRPr="00E4781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Pr>
                <w:rFonts w:cstheme="minorHAnsi"/>
                <w:sz w:val="20"/>
                <w:szCs w:val="20"/>
              </w:rPr>
              <w:t>“</w:t>
            </w:r>
            <w:r w:rsidRPr="00E47812">
              <w:rPr>
                <w:rFonts w:cstheme="minorHAnsi"/>
                <w:sz w:val="20"/>
                <w:szCs w:val="20"/>
              </w:rPr>
              <w:t xml:space="preserve">So [the government] were sort of dipping into a cross-section [of items]. We won’t touch cereals, but we will do granola bars. </w:t>
            </w:r>
            <w:proofErr w:type="gramStart"/>
            <w:r w:rsidRPr="00E47812">
              <w:rPr>
                <w:rFonts w:cstheme="minorHAnsi"/>
                <w:sz w:val="20"/>
                <w:szCs w:val="20"/>
              </w:rPr>
              <w:t>So</w:t>
            </w:r>
            <w:proofErr w:type="gramEnd"/>
            <w:r w:rsidRPr="00E47812">
              <w:rPr>
                <w:rFonts w:cstheme="minorHAnsi"/>
                <w:sz w:val="20"/>
                <w:szCs w:val="20"/>
              </w:rPr>
              <w:t xml:space="preserve"> you know it went across the board…” (P03 Health)</w:t>
            </w:r>
          </w:p>
          <w:p w14:paraId="381E2EF9" w14:textId="77777777" w:rsidR="00FE5845" w:rsidRPr="00E4781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E47812">
              <w:rPr>
                <w:rFonts w:cstheme="minorHAnsi"/>
                <w:sz w:val="20"/>
                <w:szCs w:val="20"/>
              </w:rPr>
              <w:t>“…once [it was] realized that white chocolate was being taxed, simply because it fell in that category with the candy… [all chocolate had to be added] because it just doesn't make any sense. So that's why we ended up adding the other chocolate.</w:t>
            </w:r>
            <w:r>
              <w:rPr>
                <w:rFonts w:cstheme="minorHAnsi"/>
                <w:sz w:val="20"/>
                <w:szCs w:val="20"/>
              </w:rPr>
              <w:t>”</w:t>
            </w:r>
            <w:r w:rsidRPr="00E47812">
              <w:rPr>
                <w:rFonts w:cstheme="minorHAnsi"/>
                <w:sz w:val="20"/>
                <w:szCs w:val="20"/>
              </w:rPr>
              <w:t xml:space="preserve"> (P04 Government) </w:t>
            </w:r>
          </w:p>
          <w:p w14:paraId="78FCD2F5" w14:textId="77777777" w:rsidR="00FE5845" w:rsidRPr="00E4781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15" w:name="_Hlk55304561"/>
            <w:r w:rsidRPr="00E47812">
              <w:rPr>
                <w:rFonts w:cstheme="minorHAnsi"/>
                <w:sz w:val="20"/>
                <w:szCs w:val="20"/>
              </w:rPr>
              <w:t xml:space="preserve">“…imported cookies were not taxed. Even though they have just as much, or more, sugar than the locally baked ones. </w:t>
            </w:r>
            <w:proofErr w:type="gramStart"/>
            <w:r w:rsidRPr="00E47812">
              <w:rPr>
                <w:rFonts w:cstheme="minorHAnsi"/>
                <w:sz w:val="20"/>
                <w:szCs w:val="20"/>
              </w:rPr>
              <w:t>So</w:t>
            </w:r>
            <w:proofErr w:type="gramEnd"/>
            <w:r w:rsidRPr="00E47812">
              <w:rPr>
                <w:rFonts w:cstheme="minorHAnsi"/>
                <w:sz w:val="20"/>
                <w:szCs w:val="20"/>
              </w:rPr>
              <w:t xml:space="preserve"> they disadvantage local bakers… They didn't think it through and didn't ask for any help.” (P06 Food and </w:t>
            </w:r>
            <w:r>
              <w:rPr>
                <w:rFonts w:cstheme="minorHAnsi"/>
                <w:sz w:val="20"/>
                <w:szCs w:val="20"/>
              </w:rPr>
              <w:t>B</w:t>
            </w:r>
            <w:r w:rsidRPr="00E47812">
              <w:rPr>
                <w:rFonts w:cstheme="minorHAnsi"/>
                <w:sz w:val="20"/>
                <w:szCs w:val="20"/>
              </w:rPr>
              <w:t>everage)</w:t>
            </w:r>
          </w:p>
          <w:bookmarkEnd w:id="14"/>
          <w:p w14:paraId="1635EC4E" w14:textId="77777777" w:rsidR="00FE5845" w:rsidRPr="00E4781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Pr>
                <w:rFonts w:cstheme="minorHAnsi"/>
                <w:sz w:val="20"/>
                <w:szCs w:val="20"/>
              </w:rPr>
              <w:t>“</w:t>
            </w:r>
            <w:r w:rsidRPr="00E47812">
              <w:rPr>
                <w:rFonts w:cstheme="minorHAnsi"/>
                <w:sz w:val="20"/>
                <w:szCs w:val="20"/>
              </w:rPr>
              <w:t>Initially, they hadn't even considered diet sodas.” (P06 Food and Beverage)</w:t>
            </w:r>
          </w:p>
          <w:p w14:paraId="2DB72402" w14:textId="77777777" w:rsidR="00FE5845" w:rsidRPr="00E4781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E47812">
              <w:rPr>
                <w:rFonts w:cstheme="minorHAnsi"/>
                <w:sz w:val="20"/>
                <w:szCs w:val="20"/>
              </w:rPr>
              <w:t>“And what was so confusing or frustrating, was that it didn't matter if it was 50 grams of sugar per serving, or 0.5 grams of sugar per serving.” (P07 Food and Beverage)</w:t>
            </w:r>
          </w:p>
          <w:p w14:paraId="65ED38FD" w14:textId="77777777" w:rsidR="00FE5845" w:rsidRPr="00E4781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E47812">
              <w:rPr>
                <w:rFonts w:cstheme="minorHAnsi"/>
                <w:sz w:val="20"/>
                <w:szCs w:val="20"/>
              </w:rPr>
              <w:t xml:space="preserve">“There was also a major flaw at the very outset that because the way the tax code was written, the diet sodas ended </w:t>
            </w:r>
            <w:r>
              <w:rPr>
                <w:rFonts w:cstheme="minorHAnsi"/>
                <w:sz w:val="20"/>
                <w:szCs w:val="20"/>
              </w:rPr>
              <w:t xml:space="preserve">up </w:t>
            </w:r>
            <w:r w:rsidRPr="00E47812">
              <w:rPr>
                <w:rFonts w:cstheme="minorHAnsi"/>
                <w:sz w:val="20"/>
                <w:szCs w:val="20"/>
              </w:rPr>
              <w:t>taxed as well.” (P09 Government)</w:t>
            </w:r>
          </w:p>
          <w:p w14:paraId="58B04110" w14:textId="77777777" w:rsidR="00FE5845" w:rsidRPr="00E4781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E47812">
              <w:rPr>
                <w:rFonts w:cstheme="minorHAnsi"/>
                <w:sz w:val="20"/>
                <w:szCs w:val="20"/>
              </w:rPr>
              <w:t>“So, the question begged as to how carefully the implementation and the determination as to what categories would be covered. I don't believe that was well thought through.” (P11 Government)</w:t>
            </w:r>
            <w:bookmarkEnd w:id="15"/>
          </w:p>
          <w:p w14:paraId="7CBCE604" w14:textId="77777777" w:rsidR="00FE5845" w:rsidRPr="00E4781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E47812">
              <w:rPr>
                <w:rFonts w:cstheme="minorHAnsi"/>
                <w:sz w:val="20"/>
                <w:szCs w:val="20"/>
              </w:rPr>
              <w:t xml:space="preserve">“…most countries that bring in a sugar tax tend to put some sort of tier level in place for how much sugar is contained in an item.” (P13 Food and </w:t>
            </w:r>
            <w:r>
              <w:rPr>
                <w:rFonts w:cstheme="minorHAnsi"/>
                <w:sz w:val="20"/>
                <w:szCs w:val="20"/>
              </w:rPr>
              <w:t>B</w:t>
            </w:r>
            <w:r w:rsidRPr="00E47812">
              <w:rPr>
                <w:rFonts w:cstheme="minorHAnsi"/>
                <w:sz w:val="20"/>
                <w:szCs w:val="20"/>
              </w:rPr>
              <w:t>everage)</w:t>
            </w:r>
          </w:p>
        </w:tc>
      </w:tr>
      <w:tr w:rsidR="00FE5845" w:rsidRPr="00433E27" w14:paraId="0A029DE1" w14:textId="77777777" w:rsidTr="00494A01">
        <w:tc>
          <w:tcPr>
            <w:tcW w:w="2719" w:type="dxa"/>
            <w:tcBorders>
              <w:bottom w:val="nil"/>
            </w:tcBorders>
          </w:tcPr>
          <w:p w14:paraId="70FFCB66" w14:textId="77777777" w:rsidR="00FE5845" w:rsidRPr="00433E27" w:rsidRDefault="00FE5845" w:rsidP="00494A01">
            <w:pPr>
              <w:autoSpaceDE w:val="0"/>
              <w:autoSpaceDN w:val="0"/>
              <w:adjustRightInd w:val="0"/>
              <w:spacing w:after="120"/>
              <w:rPr>
                <w:rFonts w:cstheme="minorHAnsi"/>
                <w:b/>
                <w:bCs/>
                <w:color w:val="000000"/>
                <w:sz w:val="20"/>
                <w:szCs w:val="20"/>
              </w:rPr>
            </w:pPr>
            <w:r w:rsidRPr="00433E27">
              <w:rPr>
                <w:rFonts w:cstheme="minorHAnsi"/>
                <w:b/>
                <w:bCs/>
                <w:color w:val="000000"/>
                <w:sz w:val="20"/>
                <w:szCs w:val="20"/>
              </w:rPr>
              <w:t xml:space="preserve">Beliefs about economic and </w:t>
            </w:r>
            <w:r>
              <w:rPr>
                <w:rFonts w:cstheme="minorHAnsi"/>
                <w:b/>
                <w:bCs/>
                <w:color w:val="000000"/>
                <w:sz w:val="20"/>
                <w:szCs w:val="20"/>
              </w:rPr>
              <w:t>equity</w:t>
            </w:r>
            <w:r w:rsidRPr="00433E27">
              <w:rPr>
                <w:rFonts w:cstheme="minorHAnsi"/>
                <w:b/>
                <w:bCs/>
                <w:color w:val="000000"/>
                <w:sz w:val="20"/>
                <w:szCs w:val="20"/>
              </w:rPr>
              <w:t xml:space="preserve"> </w:t>
            </w:r>
            <w:r w:rsidRPr="001008C1">
              <w:rPr>
                <w:rFonts w:cstheme="minorHAnsi"/>
                <w:b/>
                <w:bCs/>
                <w:color w:val="000000"/>
                <w:sz w:val="20"/>
                <w:szCs w:val="20"/>
              </w:rPr>
              <w:t>impact</w:t>
            </w:r>
            <w:r>
              <w:rPr>
                <w:rFonts w:cstheme="minorHAnsi"/>
                <w:b/>
                <w:bCs/>
                <w:color w:val="000000"/>
                <w:sz w:val="20"/>
                <w:szCs w:val="20"/>
              </w:rPr>
              <w:t>s</w:t>
            </w:r>
          </w:p>
          <w:p w14:paraId="202B0C28" w14:textId="77777777" w:rsidR="00FE5845" w:rsidRPr="00433E27" w:rsidRDefault="00FE5845" w:rsidP="00494A01">
            <w:pPr>
              <w:spacing w:after="120"/>
              <w:rPr>
                <w:rFonts w:cstheme="minorHAnsi"/>
                <w:sz w:val="20"/>
                <w:szCs w:val="20"/>
              </w:rPr>
            </w:pPr>
          </w:p>
        </w:tc>
        <w:tc>
          <w:tcPr>
            <w:tcW w:w="2316" w:type="dxa"/>
          </w:tcPr>
          <w:p w14:paraId="2E7E1700" w14:textId="77777777" w:rsidR="00FE5845" w:rsidRPr="00087B28" w:rsidRDefault="00FE5845" w:rsidP="00494A01">
            <w:pPr>
              <w:spacing w:after="120"/>
              <w:rPr>
                <w:rFonts w:cstheme="minorHAnsi"/>
                <w:sz w:val="20"/>
                <w:szCs w:val="20"/>
              </w:rPr>
            </w:pPr>
            <w:r w:rsidRPr="00433E27">
              <w:rPr>
                <w:rFonts w:cstheme="minorHAnsi"/>
                <w:sz w:val="20"/>
                <w:szCs w:val="20"/>
              </w:rPr>
              <w:t xml:space="preserve">Impact on prices </w:t>
            </w:r>
          </w:p>
          <w:p w14:paraId="364524E1" w14:textId="77777777" w:rsidR="00FE5845" w:rsidRPr="00B75512" w:rsidRDefault="00FE5845" w:rsidP="00494A01">
            <w:pPr>
              <w:spacing w:after="120"/>
              <w:rPr>
                <w:rFonts w:cstheme="minorHAnsi"/>
                <w:color w:val="FF0000"/>
                <w:sz w:val="20"/>
                <w:szCs w:val="20"/>
              </w:rPr>
            </w:pPr>
          </w:p>
        </w:tc>
        <w:tc>
          <w:tcPr>
            <w:tcW w:w="9355" w:type="dxa"/>
          </w:tcPr>
          <w:p w14:paraId="15A4A954"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16" w:name="_Hlk52281131"/>
            <w:r>
              <w:rPr>
                <w:rFonts w:cstheme="minorHAnsi"/>
                <w:sz w:val="20"/>
                <w:szCs w:val="20"/>
              </w:rPr>
              <w:t>“</w:t>
            </w:r>
            <w:r w:rsidRPr="003F3E9B">
              <w:rPr>
                <w:rFonts w:cstheme="minorHAnsi"/>
                <w:sz w:val="20"/>
                <w:szCs w:val="20"/>
              </w:rPr>
              <w:t>We have, I would say absorbed some impact of it. Because realistically speaking</w:t>
            </w:r>
            <w:r w:rsidRPr="00EE3839">
              <w:rPr>
                <w:rFonts w:cstheme="minorHAnsi"/>
                <w:sz w:val="20"/>
                <w:szCs w:val="20"/>
              </w:rPr>
              <w:t xml:space="preserve">… </w:t>
            </w:r>
            <w:r w:rsidRPr="003F3E9B">
              <w:rPr>
                <w:rFonts w:cstheme="minorHAnsi"/>
                <w:sz w:val="20"/>
                <w:szCs w:val="20"/>
              </w:rPr>
              <w:t>passing along the full magnitude of the increase in some areas would make the product unsellable.</w:t>
            </w:r>
            <w:r>
              <w:rPr>
                <w:rFonts w:cstheme="minorHAnsi"/>
                <w:sz w:val="20"/>
                <w:szCs w:val="20"/>
              </w:rPr>
              <w:t>” (</w:t>
            </w:r>
            <w:r w:rsidRPr="00EE3839">
              <w:rPr>
                <w:rFonts w:cstheme="minorHAnsi"/>
                <w:sz w:val="20"/>
                <w:szCs w:val="20"/>
              </w:rPr>
              <w:t xml:space="preserve">P01 </w:t>
            </w:r>
            <w:r>
              <w:rPr>
                <w:rFonts w:cstheme="minorHAnsi"/>
                <w:sz w:val="20"/>
                <w:szCs w:val="20"/>
              </w:rPr>
              <w:t>Food and Beverage)</w:t>
            </w:r>
          </w:p>
          <w:p w14:paraId="6900A9F8"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Pr>
                <w:rFonts w:cstheme="minorHAnsi"/>
                <w:sz w:val="20"/>
                <w:szCs w:val="20"/>
              </w:rPr>
              <w:t>“</w:t>
            </w:r>
            <w:r w:rsidRPr="00FF4CE1">
              <w:rPr>
                <w:rFonts w:cstheme="minorHAnsi"/>
                <w:sz w:val="20"/>
                <w:szCs w:val="20"/>
              </w:rPr>
              <w:t>I didn't see a difference in the sweet drinks. Particularly</w:t>
            </w:r>
            <w:r>
              <w:rPr>
                <w:rFonts w:cstheme="minorHAnsi"/>
                <w:sz w:val="20"/>
                <w:szCs w:val="20"/>
              </w:rPr>
              <w:t>,</w:t>
            </w:r>
            <w:r w:rsidRPr="00FF4CE1">
              <w:rPr>
                <w:rFonts w:cstheme="minorHAnsi"/>
                <w:sz w:val="20"/>
                <w:szCs w:val="20"/>
              </w:rPr>
              <w:t xml:space="preserve"> I was looking at like iced teas and unsweetened iced teas and they were all, a beverage would be you know $3.60 - $4 depending on what it was</w:t>
            </w:r>
            <w:r>
              <w:rPr>
                <w:rFonts w:cstheme="minorHAnsi"/>
                <w:sz w:val="20"/>
                <w:szCs w:val="20"/>
              </w:rPr>
              <w:t>. T</w:t>
            </w:r>
            <w:r w:rsidRPr="00FF4CE1">
              <w:rPr>
                <w:rFonts w:cstheme="minorHAnsi"/>
                <w:sz w:val="20"/>
                <w:szCs w:val="20"/>
              </w:rPr>
              <w:t>he sugar free or the sugar free version. It wasn't cheaper.</w:t>
            </w:r>
            <w:r>
              <w:rPr>
                <w:rFonts w:cstheme="minorHAnsi"/>
                <w:sz w:val="20"/>
                <w:szCs w:val="20"/>
              </w:rPr>
              <w:t>” (P03 Health)</w:t>
            </w:r>
          </w:p>
          <w:p w14:paraId="5985809C"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lastRenderedPageBreak/>
              <w:t xml:space="preserve">“But that food right beside the one that was taxed when it landed, has gone up to absorb the price of the one that was taxed at 75%. </w:t>
            </w:r>
            <w:proofErr w:type="gramStart"/>
            <w:r w:rsidRPr="00433E27">
              <w:rPr>
                <w:rFonts w:cstheme="minorHAnsi"/>
                <w:sz w:val="20"/>
                <w:szCs w:val="20"/>
              </w:rPr>
              <w:t>So</w:t>
            </w:r>
            <w:proofErr w:type="gramEnd"/>
            <w:r w:rsidRPr="00433E27">
              <w:rPr>
                <w:rFonts w:cstheme="minorHAnsi"/>
                <w:sz w:val="20"/>
                <w:szCs w:val="20"/>
              </w:rPr>
              <w:t xml:space="preserve"> they have all gone up.” (P03 </w:t>
            </w:r>
            <w:r>
              <w:rPr>
                <w:rFonts w:cstheme="minorHAnsi"/>
                <w:sz w:val="20"/>
                <w:szCs w:val="20"/>
              </w:rPr>
              <w:t>H</w:t>
            </w:r>
            <w:r w:rsidRPr="00433E27">
              <w:rPr>
                <w:rFonts w:cstheme="minorHAnsi"/>
                <w:sz w:val="20"/>
                <w:szCs w:val="20"/>
              </w:rPr>
              <w:t>ealth)</w:t>
            </w:r>
          </w:p>
          <w:p w14:paraId="71A3C1A0"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 xml:space="preserve">“… [the] cost of a grocery basket of items, it went up significantly. All of it. Whether it was an item that was listed, by ingredient, to be one that would be penalized by the sugar tax, or not. It’s raised the cost of everything.” </w:t>
            </w:r>
            <w:r>
              <w:rPr>
                <w:rFonts w:cstheme="minorHAnsi"/>
                <w:sz w:val="20"/>
                <w:szCs w:val="20"/>
              </w:rPr>
              <w:t>(</w:t>
            </w:r>
            <w:r w:rsidRPr="00433E27">
              <w:rPr>
                <w:rFonts w:cstheme="minorHAnsi"/>
                <w:sz w:val="20"/>
                <w:szCs w:val="20"/>
              </w:rPr>
              <w:t xml:space="preserve">P03 </w:t>
            </w:r>
            <w:r>
              <w:rPr>
                <w:rFonts w:cstheme="minorHAnsi"/>
                <w:sz w:val="20"/>
                <w:szCs w:val="20"/>
              </w:rPr>
              <w:t>H</w:t>
            </w:r>
            <w:r w:rsidRPr="00433E27">
              <w:rPr>
                <w:rFonts w:cstheme="minorHAnsi"/>
                <w:sz w:val="20"/>
                <w:szCs w:val="20"/>
              </w:rPr>
              <w:t>ealth</w:t>
            </w:r>
            <w:r>
              <w:rPr>
                <w:rFonts w:cstheme="minorHAnsi"/>
                <w:sz w:val="20"/>
                <w:szCs w:val="20"/>
              </w:rPr>
              <w:t>)</w:t>
            </w:r>
          </w:p>
          <w:p w14:paraId="324818FA"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Pr>
                <w:rFonts w:cstheme="minorHAnsi"/>
                <w:sz w:val="20"/>
                <w:szCs w:val="20"/>
              </w:rPr>
              <w:t>“</w:t>
            </w:r>
            <w:r w:rsidRPr="00433E27">
              <w:rPr>
                <w:rFonts w:cstheme="minorHAnsi"/>
                <w:sz w:val="20"/>
                <w:szCs w:val="20"/>
              </w:rPr>
              <w:t xml:space="preserve">…to me, everything has gone up.” </w:t>
            </w:r>
            <w:r>
              <w:rPr>
                <w:rFonts w:cstheme="minorHAnsi"/>
                <w:sz w:val="20"/>
                <w:szCs w:val="20"/>
              </w:rPr>
              <w:t>(</w:t>
            </w:r>
            <w:r w:rsidRPr="00433E27">
              <w:rPr>
                <w:rFonts w:cstheme="minorHAnsi"/>
                <w:sz w:val="20"/>
                <w:szCs w:val="20"/>
              </w:rPr>
              <w:t xml:space="preserve">P04 </w:t>
            </w:r>
            <w:r>
              <w:rPr>
                <w:rFonts w:cstheme="minorHAnsi"/>
                <w:sz w:val="20"/>
                <w:szCs w:val="20"/>
              </w:rPr>
              <w:t>Government)</w:t>
            </w:r>
          </w:p>
          <w:p w14:paraId="12F3006C"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“You can</w:t>
            </w:r>
            <w:r>
              <w:rPr>
                <w:rFonts w:cstheme="minorHAnsi"/>
                <w:sz w:val="20"/>
                <w:szCs w:val="20"/>
              </w:rPr>
              <w:t>’</w:t>
            </w:r>
            <w:r w:rsidRPr="00433E27">
              <w:rPr>
                <w:rFonts w:cstheme="minorHAnsi"/>
                <w:sz w:val="20"/>
                <w:szCs w:val="20"/>
              </w:rPr>
              <w:t>t pass {the full amount of sugar tax] on. It</w:t>
            </w:r>
            <w:r>
              <w:rPr>
                <w:rFonts w:cstheme="minorHAnsi"/>
                <w:sz w:val="20"/>
                <w:szCs w:val="20"/>
              </w:rPr>
              <w:t>’</w:t>
            </w:r>
            <w:r w:rsidRPr="00433E27">
              <w:rPr>
                <w:rFonts w:cstheme="minorHAnsi"/>
                <w:sz w:val="20"/>
                <w:szCs w:val="20"/>
              </w:rPr>
              <w:t xml:space="preserve">s not fair to the customers…” </w:t>
            </w:r>
            <w:r>
              <w:rPr>
                <w:rFonts w:cstheme="minorHAnsi"/>
                <w:sz w:val="20"/>
                <w:szCs w:val="20"/>
              </w:rPr>
              <w:t>(</w:t>
            </w:r>
            <w:r w:rsidRPr="00433E27">
              <w:rPr>
                <w:rFonts w:cstheme="minorHAnsi"/>
                <w:sz w:val="20"/>
                <w:szCs w:val="20"/>
              </w:rPr>
              <w:t xml:space="preserve">P05 </w:t>
            </w:r>
            <w:r>
              <w:rPr>
                <w:rFonts w:cstheme="minorHAnsi"/>
                <w:sz w:val="20"/>
                <w:szCs w:val="20"/>
              </w:rPr>
              <w:t xml:space="preserve">Food and </w:t>
            </w:r>
            <w:proofErr w:type="gramStart"/>
            <w:r>
              <w:rPr>
                <w:rFonts w:cstheme="minorHAnsi"/>
                <w:sz w:val="20"/>
                <w:szCs w:val="20"/>
              </w:rPr>
              <w:t>Beverage)</w:t>
            </w:r>
            <w:r w:rsidRPr="00DF04BA">
              <w:rPr>
                <w:rFonts w:cstheme="minorHAnsi"/>
                <w:sz w:val="20"/>
                <w:szCs w:val="20"/>
              </w:rPr>
              <w:t>“</w:t>
            </w:r>
            <w:proofErr w:type="gramEnd"/>
            <w:r w:rsidRPr="00DF04BA">
              <w:rPr>
                <w:rFonts w:cstheme="minorHAnsi"/>
                <w:sz w:val="20"/>
                <w:szCs w:val="20"/>
              </w:rPr>
              <w:t xml:space="preserve">And you know, honestly, it wasn't really a 75% increase. If you look at the true numbers, sugary [beverages] were already being taxed at 25% anyways. They moved it up to 75% so there was a [change of] 50% that </w:t>
            </w:r>
            <w:proofErr w:type="gramStart"/>
            <w:r w:rsidRPr="00DF04BA">
              <w:rPr>
                <w:rFonts w:cstheme="minorHAnsi"/>
                <w:sz w:val="20"/>
                <w:szCs w:val="20"/>
              </w:rPr>
              <w:t>actually jumped</w:t>
            </w:r>
            <w:proofErr w:type="gramEnd"/>
            <w:r w:rsidRPr="00DF04BA">
              <w:rPr>
                <w:rFonts w:cstheme="minorHAnsi"/>
                <w:sz w:val="20"/>
                <w:szCs w:val="20"/>
              </w:rPr>
              <w:t xml:space="preserve"> up.” (</w:t>
            </w:r>
            <w:r>
              <w:rPr>
                <w:rFonts w:cstheme="minorHAnsi"/>
                <w:sz w:val="20"/>
                <w:szCs w:val="20"/>
              </w:rPr>
              <w:t xml:space="preserve">P05 </w:t>
            </w:r>
            <w:r w:rsidRPr="00DF04BA">
              <w:rPr>
                <w:rFonts w:cstheme="minorHAnsi"/>
                <w:sz w:val="20"/>
                <w:szCs w:val="20"/>
              </w:rPr>
              <w:t>Food and Beverage)</w:t>
            </w:r>
          </w:p>
          <w:p w14:paraId="0F63DB4C"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1008C1">
              <w:rPr>
                <w:rFonts w:cstheme="minorHAnsi"/>
                <w:sz w:val="20"/>
                <w:szCs w:val="20"/>
              </w:rPr>
              <w:t>“…the sugar tax, it just made the price of all foods go up. That</w:t>
            </w:r>
            <w:r>
              <w:rPr>
                <w:rFonts w:cstheme="minorHAnsi"/>
                <w:sz w:val="20"/>
                <w:szCs w:val="20"/>
              </w:rPr>
              <w:t>’</w:t>
            </w:r>
            <w:r w:rsidRPr="001008C1">
              <w:rPr>
                <w:rFonts w:cstheme="minorHAnsi"/>
                <w:sz w:val="20"/>
                <w:szCs w:val="20"/>
              </w:rPr>
              <w:t>s my personal experience and I</w:t>
            </w:r>
            <w:r>
              <w:rPr>
                <w:rFonts w:cstheme="minorHAnsi"/>
                <w:sz w:val="20"/>
                <w:szCs w:val="20"/>
              </w:rPr>
              <w:t>’</w:t>
            </w:r>
            <w:r w:rsidRPr="001008C1">
              <w:rPr>
                <w:rFonts w:cstheme="minorHAnsi"/>
                <w:sz w:val="20"/>
                <w:szCs w:val="20"/>
              </w:rPr>
              <w:t xml:space="preserve">ve heard other people say the same thing.” </w:t>
            </w:r>
            <w:r>
              <w:rPr>
                <w:rFonts w:cstheme="minorHAnsi"/>
                <w:sz w:val="20"/>
                <w:szCs w:val="20"/>
              </w:rPr>
              <w:t>(</w:t>
            </w:r>
            <w:r w:rsidRPr="001008C1">
              <w:rPr>
                <w:rFonts w:cstheme="minorHAnsi"/>
                <w:sz w:val="20"/>
                <w:szCs w:val="20"/>
              </w:rPr>
              <w:t xml:space="preserve">P08 </w:t>
            </w:r>
            <w:r>
              <w:rPr>
                <w:rFonts w:cstheme="minorHAnsi"/>
                <w:sz w:val="20"/>
                <w:szCs w:val="20"/>
              </w:rPr>
              <w:t>H</w:t>
            </w:r>
            <w:r w:rsidRPr="001008C1">
              <w:rPr>
                <w:rFonts w:cstheme="minorHAnsi"/>
                <w:sz w:val="20"/>
                <w:szCs w:val="20"/>
              </w:rPr>
              <w:t>ealth</w:t>
            </w:r>
            <w:r>
              <w:rPr>
                <w:rFonts w:cstheme="minorHAnsi"/>
                <w:sz w:val="20"/>
                <w:szCs w:val="20"/>
              </w:rPr>
              <w:t>)</w:t>
            </w:r>
          </w:p>
          <w:p w14:paraId="04E09E99"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 xml:space="preserve">“… the supermarkets raised the prices on almost everything.” </w:t>
            </w:r>
            <w:r>
              <w:rPr>
                <w:rFonts w:cstheme="minorHAnsi"/>
                <w:sz w:val="20"/>
                <w:szCs w:val="20"/>
              </w:rPr>
              <w:t>(</w:t>
            </w:r>
            <w:r w:rsidRPr="00433E27">
              <w:rPr>
                <w:rFonts w:cstheme="minorHAnsi"/>
                <w:sz w:val="20"/>
                <w:szCs w:val="20"/>
              </w:rPr>
              <w:t xml:space="preserve">P08 </w:t>
            </w:r>
            <w:r>
              <w:rPr>
                <w:rFonts w:cstheme="minorHAnsi"/>
                <w:sz w:val="20"/>
                <w:szCs w:val="20"/>
              </w:rPr>
              <w:t>H</w:t>
            </w:r>
            <w:r w:rsidRPr="00433E27">
              <w:rPr>
                <w:rFonts w:cstheme="minorHAnsi"/>
                <w:sz w:val="20"/>
                <w:szCs w:val="20"/>
              </w:rPr>
              <w:t>ealth</w:t>
            </w:r>
            <w:r>
              <w:rPr>
                <w:rFonts w:cstheme="minorHAnsi"/>
                <w:sz w:val="20"/>
                <w:szCs w:val="20"/>
              </w:rPr>
              <w:t>)</w:t>
            </w:r>
          </w:p>
          <w:p w14:paraId="3830F899" w14:textId="77777777" w:rsidR="00FE5845" w:rsidRPr="00433E27"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80"/>
              <w:rPr>
                <w:rFonts w:asciiTheme="minorHAnsi" w:hAnsiTheme="minorHAnsi" w:cstheme="minorHAnsi"/>
                <w:sz w:val="20"/>
                <w:szCs w:val="20"/>
              </w:rPr>
            </w:pPr>
            <w:r w:rsidRPr="00433E27">
              <w:rPr>
                <w:rFonts w:asciiTheme="minorHAnsi" w:hAnsiTheme="minorHAnsi" w:cstheme="minorHAnsi"/>
                <w:sz w:val="20"/>
                <w:szCs w:val="20"/>
              </w:rPr>
              <w:t>“[Retailers] just raised all prices. They didn</w:t>
            </w:r>
            <w:r>
              <w:rPr>
                <w:rFonts w:asciiTheme="minorHAnsi" w:hAnsiTheme="minorHAnsi" w:cstheme="minorHAnsi"/>
                <w:sz w:val="20"/>
                <w:szCs w:val="20"/>
              </w:rPr>
              <w:t>’</w:t>
            </w:r>
            <w:r w:rsidRPr="00433E27">
              <w:rPr>
                <w:rFonts w:asciiTheme="minorHAnsi" w:hAnsiTheme="minorHAnsi" w:cstheme="minorHAnsi"/>
                <w:sz w:val="20"/>
                <w:szCs w:val="20"/>
              </w:rPr>
              <w:t xml:space="preserve">t do it in a way that reflected the tax.” </w:t>
            </w:r>
            <w:r>
              <w:rPr>
                <w:rFonts w:asciiTheme="minorHAnsi" w:hAnsiTheme="minorHAnsi" w:cstheme="minorHAnsi"/>
                <w:sz w:val="20"/>
                <w:szCs w:val="20"/>
              </w:rPr>
              <w:t>(</w:t>
            </w:r>
            <w:r w:rsidRPr="00433E27">
              <w:rPr>
                <w:rFonts w:asciiTheme="minorHAnsi" w:hAnsiTheme="minorHAnsi" w:cstheme="minorHAnsi"/>
                <w:sz w:val="20"/>
                <w:szCs w:val="20"/>
              </w:rPr>
              <w:t xml:space="preserve">P09 </w:t>
            </w:r>
            <w:r>
              <w:rPr>
                <w:rFonts w:asciiTheme="minorHAnsi" w:hAnsiTheme="minorHAnsi" w:cstheme="minorHAnsi"/>
                <w:sz w:val="20"/>
                <w:szCs w:val="20"/>
              </w:rPr>
              <w:t>Government)</w:t>
            </w:r>
          </w:p>
          <w:p w14:paraId="49BDD515"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 xml:space="preserve">“…the one massive weakness that we saw is that retailers </w:t>
            </w:r>
            <w:r>
              <w:rPr>
                <w:rFonts w:cstheme="minorHAnsi"/>
                <w:sz w:val="20"/>
                <w:szCs w:val="20"/>
              </w:rPr>
              <w:t>–</w:t>
            </w:r>
            <w:r w:rsidRPr="00433E27">
              <w:rPr>
                <w:rFonts w:cstheme="minorHAnsi"/>
                <w:sz w:val="20"/>
                <w:szCs w:val="20"/>
              </w:rPr>
              <w:t xml:space="preserve"> wholesalers and retailers </w:t>
            </w:r>
            <w:r>
              <w:rPr>
                <w:rFonts w:cstheme="minorHAnsi"/>
                <w:sz w:val="20"/>
                <w:szCs w:val="20"/>
              </w:rPr>
              <w:t>–</w:t>
            </w:r>
            <w:r w:rsidRPr="00433E27">
              <w:rPr>
                <w:rFonts w:cstheme="minorHAnsi"/>
                <w:sz w:val="20"/>
                <w:szCs w:val="20"/>
              </w:rPr>
              <w:t xml:space="preserve"> in their lack of support for the sugar tax, are not differentiating prices on the shelf sufficiently. By the time the consumer goes to the shelves to buy whatever product, the way that the cost was spread by the wholesalers and the retailers, creates virtually no price differentiation. In some instances, there is zero price differentiation between a diet soda and a regular soda.” </w:t>
            </w:r>
            <w:r>
              <w:rPr>
                <w:rFonts w:cstheme="minorHAnsi"/>
                <w:sz w:val="20"/>
                <w:szCs w:val="20"/>
              </w:rPr>
              <w:t>(</w:t>
            </w:r>
            <w:r w:rsidRPr="00433E27">
              <w:rPr>
                <w:rFonts w:cstheme="minorHAnsi"/>
                <w:sz w:val="20"/>
                <w:szCs w:val="20"/>
              </w:rPr>
              <w:t xml:space="preserve">P09 </w:t>
            </w:r>
            <w:r>
              <w:rPr>
                <w:rFonts w:cstheme="minorHAnsi"/>
                <w:sz w:val="20"/>
                <w:szCs w:val="20"/>
              </w:rPr>
              <w:t>Government)</w:t>
            </w:r>
          </w:p>
          <w:p w14:paraId="12A455C2"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 xml:space="preserve">“And it did find about a 15% difference [in the price of sugar taxed item compared to a non-sugar-taxed item]. I’m speaking orders of magnitude, right. It may not be exactly 15%, but it was around, overall, altogether around the 15% difference.”  </w:t>
            </w:r>
            <w:r>
              <w:rPr>
                <w:rFonts w:cstheme="minorHAnsi"/>
                <w:sz w:val="20"/>
                <w:szCs w:val="20"/>
              </w:rPr>
              <w:t>(</w:t>
            </w:r>
            <w:r w:rsidRPr="00433E27">
              <w:rPr>
                <w:rFonts w:cstheme="minorHAnsi"/>
                <w:sz w:val="20"/>
                <w:szCs w:val="20"/>
              </w:rPr>
              <w:t xml:space="preserve">P09 </w:t>
            </w:r>
            <w:r>
              <w:rPr>
                <w:rFonts w:cstheme="minorHAnsi"/>
                <w:sz w:val="20"/>
                <w:szCs w:val="20"/>
              </w:rPr>
              <w:t>Government)</w:t>
            </w:r>
          </w:p>
          <w:p w14:paraId="457A9FC2"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“I believe, just judging from the prices that I</w:t>
            </w:r>
            <w:r>
              <w:rPr>
                <w:rFonts w:cstheme="minorHAnsi"/>
                <w:sz w:val="20"/>
                <w:szCs w:val="20"/>
              </w:rPr>
              <w:t>’</w:t>
            </w:r>
            <w:r w:rsidRPr="00433E27">
              <w:rPr>
                <w:rFonts w:cstheme="minorHAnsi"/>
                <w:sz w:val="20"/>
                <w:szCs w:val="20"/>
              </w:rPr>
              <w:t>ve seen across the board and how my own grocery cart has been impacted, I just think that it</w:t>
            </w:r>
            <w:r>
              <w:rPr>
                <w:rFonts w:cstheme="minorHAnsi"/>
                <w:sz w:val="20"/>
                <w:szCs w:val="20"/>
              </w:rPr>
              <w:t>’</w:t>
            </w:r>
            <w:r w:rsidRPr="00433E27">
              <w:rPr>
                <w:rFonts w:cstheme="minorHAnsi"/>
                <w:sz w:val="20"/>
                <w:szCs w:val="20"/>
              </w:rPr>
              <w:t>s been an across the board this is the cost of imports of this container, or this kind of good, and therefore let</w:t>
            </w:r>
            <w:r>
              <w:rPr>
                <w:rFonts w:cstheme="minorHAnsi"/>
                <w:sz w:val="20"/>
                <w:szCs w:val="20"/>
              </w:rPr>
              <w:t>’</w:t>
            </w:r>
            <w:r w:rsidRPr="00433E27">
              <w:rPr>
                <w:rFonts w:cstheme="minorHAnsi"/>
                <w:sz w:val="20"/>
                <w:szCs w:val="20"/>
              </w:rPr>
              <w:t xml:space="preserve">s mark it up.” </w:t>
            </w:r>
            <w:r>
              <w:rPr>
                <w:rFonts w:cstheme="minorHAnsi"/>
                <w:sz w:val="20"/>
                <w:szCs w:val="20"/>
              </w:rPr>
              <w:t>(</w:t>
            </w:r>
            <w:r w:rsidRPr="00433E27">
              <w:rPr>
                <w:rFonts w:cstheme="minorHAnsi"/>
                <w:sz w:val="20"/>
                <w:szCs w:val="20"/>
              </w:rPr>
              <w:t xml:space="preserve">P11 </w:t>
            </w:r>
            <w:r>
              <w:rPr>
                <w:rFonts w:cstheme="minorHAnsi"/>
                <w:sz w:val="20"/>
                <w:szCs w:val="20"/>
              </w:rPr>
              <w:t>Government)</w:t>
            </w:r>
          </w:p>
          <w:p w14:paraId="0C4FBCBB"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17" w:name="_Hlk55207879"/>
            <w:r w:rsidRPr="00433E27">
              <w:rPr>
                <w:rFonts w:cstheme="minorHAnsi"/>
                <w:sz w:val="20"/>
                <w:szCs w:val="20"/>
              </w:rPr>
              <w:t xml:space="preserve">“What it has done though, having the sugar tax, is to just create almost running rampant the cost of groceries, period. Sugar or not sugar, this seems to be the excuse to be able to increase costs, across the board.” </w:t>
            </w:r>
            <w:r>
              <w:rPr>
                <w:rFonts w:cstheme="minorHAnsi"/>
                <w:sz w:val="20"/>
                <w:szCs w:val="20"/>
              </w:rPr>
              <w:t>(</w:t>
            </w:r>
            <w:r w:rsidRPr="00433E27">
              <w:rPr>
                <w:rFonts w:cstheme="minorHAnsi"/>
                <w:sz w:val="20"/>
                <w:szCs w:val="20"/>
              </w:rPr>
              <w:t xml:space="preserve">P11 </w:t>
            </w:r>
            <w:r>
              <w:rPr>
                <w:rFonts w:cstheme="minorHAnsi"/>
                <w:sz w:val="20"/>
                <w:szCs w:val="20"/>
              </w:rPr>
              <w:t>Government)</w:t>
            </w:r>
          </w:p>
          <w:bookmarkEnd w:id="17"/>
          <w:p w14:paraId="6A0810F2"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 xml:space="preserve">“Obviously, things have become incredibly more expensive, certain items.” </w:t>
            </w:r>
            <w:r>
              <w:rPr>
                <w:rFonts w:cstheme="minorHAnsi"/>
                <w:sz w:val="20"/>
                <w:szCs w:val="20"/>
              </w:rPr>
              <w:t>(</w:t>
            </w:r>
            <w:r w:rsidRPr="00433E27">
              <w:rPr>
                <w:rFonts w:cstheme="minorHAnsi"/>
                <w:sz w:val="20"/>
                <w:szCs w:val="20"/>
              </w:rPr>
              <w:t xml:space="preserve">P13 </w:t>
            </w:r>
            <w:r>
              <w:rPr>
                <w:rFonts w:cstheme="minorHAnsi"/>
                <w:sz w:val="20"/>
                <w:szCs w:val="20"/>
              </w:rPr>
              <w:t>Food and Beverage)</w:t>
            </w:r>
          </w:p>
          <w:p w14:paraId="527F0AE6"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18" w:name="_Hlk53434348"/>
            <w:r w:rsidRPr="00433E27">
              <w:rPr>
                <w:rFonts w:cstheme="minorHAnsi"/>
                <w:sz w:val="20"/>
                <w:szCs w:val="20"/>
              </w:rPr>
              <w:t xml:space="preserve">“…if you’d seen a real impact… it would have gotten a lot more expensive [to buy soda and sweet things], and I don’t believe that it has.” </w:t>
            </w:r>
            <w:bookmarkEnd w:id="18"/>
            <w:r>
              <w:rPr>
                <w:rFonts w:cstheme="minorHAnsi"/>
                <w:sz w:val="20"/>
                <w:szCs w:val="20"/>
              </w:rPr>
              <w:t>(</w:t>
            </w:r>
            <w:r w:rsidRPr="00433E27">
              <w:rPr>
                <w:rFonts w:cstheme="minorHAnsi"/>
                <w:sz w:val="20"/>
                <w:szCs w:val="20"/>
              </w:rPr>
              <w:t xml:space="preserve">P14 </w:t>
            </w:r>
            <w:r>
              <w:rPr>
                <w:rFonts w:cstheme="minorHAnsi"/>
                <w:sz w:val="20"/>
                <w:szCs w:val="20"/>
              </w:rPr>
              <w:t>Government)</w:t>
            </w:r>
            <w:r w:rsidRPr="00433E27">
              <w:rPr>
                <w:rFonts w:cstheme="minorHAnsi"/>
                <w:sz w:val="20"/>
                <w:szCs w:val="20"/>
              </w:rPr>
              <w:t xml:space="preserve"> </w:t>
            </w:r>
            <w:bookmarkEnd w:id="16"/>
          </w:p>
          <w:p w14:paraId="6ED2047A"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19" w:name="_Hlk55208323"/>
            <w:r w:rsidRPr="00433E27">
              <w:rPr>
                <w:rFonts w:cstheme="minorHAnsi"/>
                <w:sz w:val="20"/>
                <w:szCs w:val="20"/>
              </w:rPr>
              <w:lastRenderedPageBreak/>
              <w:t xml:space="preserve">“…it did look like some merchants were trying to spread the tax burden across a whole bunch of items in their stores.” </w:t>
            </w:r>
            <w:r>
              <w:rPr>
                <w:rFonts w:cstheme="minorHAnsi"/>
                <w:sz w:val="20"/>
                <w:szCs w:val="20"/>
              </w:rPr>
              <w:t>(</w:t>
            </w:r>
            <w:r w:rsidRPr="00433E27">
              <w:rPr>
                <w:rFonts w:cstheme="minorHAnsi"/>
                <w:sz w:val="20"/>
                <w:szCs w:val="20"/>
              </w:rPr>
              <w:t xml:space="preserve">P14 </w:t>
            </w:r>
            <w:r>
              <w:rPr>
                <w:rFonts w:cstheme="minorHAnsi"/>
                <w:sz w:val="20"/>
                <w:szCs w:val="20"/>
              </w:rPr>
              <w:t>Government)</w:t>
            </w:r>
            <w:bookmarkEnd w:id="19"/>
          </w:p>
        </w:tc>
      </w:tr>
      <w:tr w:rsidR="00FE5845" w:rsidRPr="00433E27" w14:paraId="63AE0BE9" w14:textId="77777777" w:rsidTr="00494A01">
        <w:tc>
          <w:tcPr>
            <w:tcW w:w="2719" w:type="dxa"/>
            <w:tcBorders>
              <w:top w:val="nil"/>
              <w:left w:val="single" w:sz="4" w:space="0" w:color="auto"/>
              <w:bottom w:val="nil"/>
              <w:right w:val="single" w:sz="4" w:space="0" w:color="auto"/>
            </w:tcBorders>
          </w:tcPr>
          <w:p w14:paraId="216F8766" w14:textId="77777777" w:rsidR="00FE5845" w:rsidRPr="00433E27" w:rsidRDefault="00FE5845" w:rsidP="00494A01">
            <w:pPr>
              <w:spacing w:after="120"/>
              <w:rPr>
                <w:rFonts w:cstheme="minorHAnsi"/>
                <w:sz w:val="20"/>
                <w:szCs w:val="20"/>
              </w:rPr>
            </w:pPr>
          </w:p>
        </w:tc>
        <w:tc>
          <w:tcPr>
            <w:tcW w:w="2316" w:type="dxa"/>
            <w:tcBorders>
              <w:left w:val="single" w:sz="4" w:space="0" w:color="auto"/>
            </w:tcBorders>
          </w:tcPr>
          <w:p w14:paraId="4EAA128B" w14:textId="77777777" w:rsidR="00FE5845" w:rsidRPr="00433E27" w:rsidRDefault="00FE5845" w:rsidP="00494A01">
            <w:pPr>
              <w:spacing w:after="120"/>
              <w:rPr>
                <w:rFonts w:cstheme="minorHAnsi"/>
                <w:sz w:val="20"/>
                <w:szCs w:val="20"/>
              </w:rPr>
            </w:pPr>
            <w:r w:rsidRPr="00801A13">
              <w:rPr>
                <w:rFonts w:cstheme="minorHAnsi"/>
                <w:sz w:val="20"/>
                <w:szCs w:val="20"/>
              </w:rPr>
              <w:t xml:space="preserve">Affordability of healthy </w:t>
            </w:r>
            <w:r>
              <w:rPr>
                <w:rFonts w:cstheme="minorHAnsi"/>
                <w:sz w:val="20"/>
                <w:szCs w:val="20"/>
              </w:rPr>
              <w:t>food</w:t>
            </w:r>
          </w:p>
        </w:tc>
        <w:tc>
          <w:tcPr>
            <w:tcW w:w="9355" w:type="dxa"/>
          </w:tcPr>
          <w:p w14:paraId="6D964B11" w14:textId="77777777" w:rsidR="00FE5845" w:rsidRPr="00F9521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 xml:space="preserve">“If a bag of apples is still going to be $9, then a Snickers bar at $1.85 is still going to be less expensive and may go into a kid’s lunchbox instead.” </w:t>
            </w:r>
            <w:r>
              <w:rPr>
                <w:rFonts w:cstheme="minorHAnsi"/>
                <w:sz w:val="20"/>
                <w:szCs w:val="20"/>
              </w:rPr>
              <w:t>(</w:t>
            </w:r>
            <w:r w:rsidRPr="00433E27">
              <w:rPr>
                <w:rFonts w:cstheme="minorHAnsi"/>
                <w:sz w:val="20"/>
                <w:szCs w:val="20"/>
              </w:rPr>
              <w:t xml:space="preserve">P01 </w:t>
            </w:r>
            <w:r>
              <w:rPr>
                <w:rFonts w:cstheme="minorHAnsi"/>
                <w:sz w:val="20"/>
                <w:szCs w:val="20"/>
              </w:rPr>
              <w:t>Food and Beverage)</w:t>
            </w:r>
          </w:p>
          <w:p w14:paraId="39CAAC95"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 xml:space="preserve">“I generally just find goods in Bermuda to be expensive anyway, especially in the grocery store.” </w:t>
            </w:r>
            <w:r>
              <w:rPr>
                <w:rFonts w:cstheme="minorHAnsi"/>
                <w:sz w:val="20"/>
                <w:szCs w:val="20"/>
              </w:rPr>
              <w:t>(</w:t>
            </w:r>
            <w:r w:rsidRPr="00433E27">
              <w:rPr>
                <w:rFonts w:cstheme="minorHAnsi"/>
                <w:sz w:val="20"/>
                <w:szCs w:val="20"/>
              </w:rPr>
              <w:t xml:space="preserve">P04 </w:t>
            </w:r>
            <w:r>
              <w:rPr>
                <w:rFonts w:cstheme="minorHAnsi"/>
                <w:sz w:val="20"/>
                <w:szCs w:val="20"/>
              </w:rPr>
              <w:t>Government)</w:t>
            </w:r>
          </w:p>
          <w:p w14:paraId="2F4BAF10"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 xml:space="preserve">“…a lot of our juices, they may have a fraction of sugar in them. They are still considered diet, they say diet on them, but those are still sugar taxed.” </w:t>
            </w:r>
            <w:r>
              <w:rPr>
                <w:rFonts w:cstheme="minorHAnsi"/>
                <w:sz w:val="20"/>
                <w:szCs w:val="20"/>
              </w:rPr>
              <w:t>(</w:t>
            </w:r>
            <w:r w:rsidRPr="00433E27">
              <w:rPr>
                <w:rFonts w:cstheme="minorHAnsi"/>
                <w:sz w:val="20"/>
                <w:szCs w:val="20"/>
              </w:rPr>
              <w:t xml:space="preserve">P05 </w:t>
            </w:r>
            <w:r>
              <w:rPr>
                <w:rFonts w:cstheme="minorHAnsi"/>
                <w:sz w:val="20"/>
                <w:szCs w:val="20"/>
              </w:rPr>
              <w:t>Food and Beverage)</w:t>
            </w:r>
          </w:p>
          <w:p w14:paraId="0587D7FA"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“Everything on this island, it</w:t>
            </w:r>
            <w:r>
              <w:rPr>
                <w:rFonts w:cstheme="minorHAnsi"/>
                <w:sz w:val="20"/>
                <w:szCs w:val="20"/>
              </w:rPr>
              <w:t>’</w:t>
            </w:r>
            <w:r w:rsidRPr="00433E27">
              <w:rPr>
                <w:rFonts w:cstheme="minorHAnsi"/>
                <w:sz w:val="20"/>
                <w:szCs w:val="20"/>
              </w:rPr>
              <w:t xml:space="preserve">s expensive. Not just the healthy food, the junk food is expensive.” </w:t>
            </w:r>
            <w:r>
              <w:rPr>
                <w:rFonts w:cstheme="minorHAnsi"/>
                <w:sz w:val="20"/>
                <w:szCs w:val="20"/>
              </w:rPr>
              <w:t>(</w:t>
            </w:r>
            <w:r w:rsidRPr="00433E27">
              <w:rPr>
                <w:rFonts w:cstheme="minorHAnsi"/>
                <w:sz w:val="20"/>
                <w:szCs w:val="20"/>
              </w:rPr>
              <w:t xml:space="preserve">P08 </w:t>
            </w:r>
            <w:r>
              <w:rPr>
                <w:rFonts w:cstheme="minorHAnsi"/>
                <w:sz w:val="20"/>
                <w:szCs w:val="20"/>
              </w:rPr>
              <w:t>H</w:t>
            </w:r>
            <w:r w:rsidRPr="00433E27">
              <w:rPr>
                <w:rFonts w:cstheme="minorHAnsi"/>
                <w:sz w:val="20"/>
                <w:szCs w:val="20"/>
              </w:rPr>
              <w:t>ealth</w:t>
            </w:r>
            <w:r>
              <w:rPr>
                <w:rFonts w:cstheme="minorHAnsi"/>
                <w:sz w:val="20"/>
                <w:szCs w:val="20"/>
              </w:rPr>
              <w:t>)</w:t>
            </w:r>
          </w:p>
          <w:p w14:paraId="47753928"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“I think it</w:t>
            </w:r>
            <w:r>
              <w:rPr>
                <w:rFonts w:cstheme="minorHAnsi"/>
                <w:sz w:val="20"/>
                <w:szCs w:val="20"/>
              </w:rPr>
              <w:t>’</w:t>
            </w:r>
            <w:r w:rsidRPr="00433E27">
              <w:rPr>
                <w:rFonts w:cstheme="minorHAnsi"/>
                <w:sz w:val="20"/>
                <w:szCs w:val="20"/>
              </w:rPr>
              <w:t>s ridiculous that you</w:t>
            </w:r>
            <w:r>
              <w:rPr>
                <w:rFonts w:cstheme="minorHAnsi"/>
                <w:sz w:val="20"/>
                <w:szCs w:val="20"/>
              </w:rPr>
              <w:t>’</w:t>
            </w:r>
            <w:r w:rsidRPr="00433E27">
              <w:rPr>
                <w:rFonts w:cstheme="minorHAnsi"/>
                <w:sz w:val="20"/>
                <w:szCs w:val="20"/>
              </w:rPr>
              <w:t xml:space="preserve">re looking at a bag of clementines that only contains eight or nine tiny little oranges. And </w:t>
            </w:r>
            <w:proofErr w:type="gramStart"/>
            <w:r w:rsidRPr="00433E27">
              <w:rPr>
                <w:rFonts w:cstheme="minorHAnsi"/>
                <w:sz w:val="20"/>
                <w:szCs w:val="20"/>
              </w:rPr>
              <w:t>so</w:t>
            </w:r>
            <w:proofErr w:type="gramEnd"/>
            <w:r w:rsidRPr="00433E27">
              <w:rPr>
                <w:rFonts w:cstheme="minorHAnsi"/>
                <w:sz w:val="20"/>
                <w:szCs w:val="20"/>
              </w:rPr>
              <w:t xml:space="preserve"> divide that into almost $12.” </w:t>
            </w:r>
            <w:r>
              <w:rPr>
                <w:rFonts w:cstheme="minorHAnsi"/>
                <w:sz w:val="20"/>
                <w:szCs w:val="20"/>
              </w:rPr>
              <w:t>(</w:t>
            </w:r>
            <w:r w:rsidRPr="00433E27">
              <w:rPr>
                <w:rFonts w:cstheme="minorHAnsi"/>
                <w:sz w:val="20"/>
                <w:szCs w:val="20"/>
              </w:rPr>
              <w:t xml:space="preserve">P08 </w:t>
            </w:r>
            <w:r>
              <w:rPr>
                <w:rFonts w:cstheme="minorHAnsi"/>
                <w:sz w:val="20"/>
                <w:szCs w:val="20"/>
              </w:rPr>
              <w:t>H</w:t>
            </w:r>
            <w:r w:rsidRPr="00433E27">
              <w:rPr>
                <w:rFonts w:cstheme="minorHAnsi"/>
                <w:sz w:val="20"/>
                <w:szCs w:val="20"/>
              </w:rPr>
              <w:t>ealth</w:t>
            </w:r>
            <w:r>
              <w:rPr>
                <w:rFonts w:cstheme="minorHAnsi"/>
                <w:sz w:val="20"/>
                <w:szCs w:val="20"/>
              </w:rPr>
              <w:t>)</w:t>
            </w:r>
          </w:p>
          <w:p w14:paraId="771E9B3B"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 xml:space="preserve">“Well, healthy food is expensive.” </w:t>
            </w:r>
            <w:r>
              <w:rPr>
                <w:rFonts w:cstheme="minorHAnsi"/>
                <w:sz w:val="20"/>
                <w:szCs w:val="20"/>
              </w:rPr>
              <w:t>(</w:t>
            </w:r>
            <w:r w:rsidRPr="00433E27">
              <w:rPr>
                <w:rFonts w:cstheme="minorHAnsi"/>
                <w:sz w:val="20"/>
                <w:szCs w:val="20"/>
              </w:rPr>
              <w:t xml:space="preserve">P10 </w:t>
            </w:r>
            <w:r>
              <w:rPr>
                <w:rFonts w:cstheme="minorHAnsi"/>
                <w:sz w:val="20"/>
                <w:szCs w:val="20"/>
              </w:rPr>
              <w:t>H</w:t>
            </w:r>
            <w:r w:rsidRPr="00433E27">
              <w:rPr>
                <w:rFonts w:cstheme="minorHAnsi"/>
                <w:sz w:val="20"/>
                <w:szCs w:val="20"/>
              </w:rPr>
              <w:t>ealth</w:t>
            </w:r>
            <w:r>
              <w:rPr>
                <w:rFonts w:cstheme="minorHAnsi"/>
                <w:sz w:val="20"/>
                <w:szCs w:val="20"/>
              </w:rPr>
              <w:t>)</w:t>
            </w:r>
          </w:p>
          <w:p w14:paraId="6C360F42" w14:textId="77777777" w:rsidR="00FE5845"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80"/>
              <w:rPr>
                <w:rFonts w:asciiTheme="minorHAnsi" w:hAnsiTheme="minorHAnsi" w:cstheme="minorHAnsi"/>
                <w:sz w:val="20"/>
                <w:szCs w:val="20"/>
              </w:rPr>
            </w:pPr>
            <w:r w:rsidRPr="00DE7DA6">
              <w:rPr>
                <w:rFonts w:asciiTheme="minorHAnsi" w:hAnsiTheme="minorHAnsi" w:cstheme="minorHAnsi"/>
                <w:sz w:val="20"/>
                <w:szCs w:val="20"/>
              </w:rPr>
              <w:t xml:space="preserve">“Because obviously a healthy soda water that has a little bit of fruit juice added, now has traces of sugar in it that falls under the sugar tax and therefore becomes more expensive overall.” (P12 Food and </w:t>
            </w:r>
            <w:r>
              <w:rPr>
                <w:rFonts w:asciiTheme="minorHAnsi" w:hAnsiTheme="minorHAnsi" w:cstheme="minorHAnsi"/>
                <w:sz w:val="20"/>
                <w:szCs w:val="20"/>
              </w:rPr>
              <w:t>B</w:t>
            </w:r>
            <w:r w:rsidRPr="00DE7DA6">
              <w:rPr>
                <w:rFonts w:asciiTheme="minorHAnsi" w:hAnsiTheme="minorHAnsi" w:cstheme="minorHAnsi"/>
                <w:sz w:val="20"/>
                <w:szCs w:val="20"/>
              </w:rPr>
              <w:t>everage)</w:t>
            </w:r>
          </w:p>
          <w:p w14:paraId="70F4354F" w14:textId="77777777" w:rsidR="00FE5845" w:rsidRPr="00433E27"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80"/>
              <w:rPr>
                <w:rFonts w:cstheme="minorHAnsi"/>
                <w:sz w:val="20"/>
                <w:szCs w:val="20"/>
              </w:rPr>
            </w:pPr>
            <w:r w:rsidRPr="00433E27">
              <w:rPr>
                <w:rFonts w:asciiTheme="minorHAnsi" w:hAnsiTheme="minorHAnsi" w:cstheme="minorHAnsi"/>
                <w:sz w:val="20"/>
                <w:szCs w:val="20"/>
              </w:rPr>
              <w:t>“I think that’s one of the biggest failures of the sugar tax, in general, was that it wasn’t promoting switching to lower sugar variants</w:t>
            </w:r>
            <w:r>
              <w:rPr>
                <w:rFonts w:asciiTheme="minorHAnsi" w:hAnsiTheme="minorHAnsi" w:cstheme="minorHAnsi"/>
                <w:sz w:val="20"/>
                <w:szCs w:val="20"/>
              </w:rPr>
              <w:t xml:space="preserve">… [Drinks that] </w:t>
            </w:r>
            <w:r w:rsidRPr="00433E27">
              <w:rPr>
                <w:rFonts w:asciiTheme="minorHAnsi" w:hAnsiTheme="minorHAnsi" w:cstheme="minorHAnsi"/>
                <w:sz w:val="20"/>
                <w:szCs w:val="20"/>
              </w:rPr>
              <w:t xml:space="preserve">have less than 1% sugar in them, but they’re still hit with the sugar tax. </w:t>
            </w:r>
            <w:proofErr w:type="gramStart"/>
            <w:r w:rsidRPr="00433E27">
              <w:rPr>
                <w:rFonts w:asciiTheme="minorHAnsi" w:hAnsiTheme="minorHAnsi" w:cstheme="minorHAnsi"/>
                <w:sz w:val="20"/>
                <w:szCs w:val="20"/>
              </w:rPr>
              <w:t>So</w:t>
            </w:r>
            <w:proofErr w:type="gramEnd"/>
            <w:r w:rsidRPr="00433E27">
              <w:rPr>
                <w:rFonts w:asciiTheme="minorHAnsi" w:hAnsiTheme="minorHAnsi" w:cstheme="minorHAnsi"/>
                <w:sz w:val="20"/>
                <w:szCs w:val="20"/>
              </w:rPr>
              <w:t xml:space="preserve"> at the end of the day if you really look at trying to push somebody from a [high sugar soda] to a one gram [of sugar sparkling water], it’s very difficult to do that when they’re both hit with the same tax.” </w:t>
            </w:r>
            <w:r>
              <w:rPr>
                <w:rFonts w:asciiTheme="minorHAnsi" w:hAnsiTheme="minorHAnsi" w:cstheme="minorHAnsi"/>
                <w:sz w:val="20"/>
                <w:szCs w:val="20"/>
              </w:rPr>
              <w:t>(</w:t>
            </w:r>
            <w:r w:rsidRPr="00433E27">
              <w:rPr>
                <w:rFonts w:asciiTheme="minorHAnsi" w:hAnsiTheme="minorHAnsi" w:cstheme="minorHAnsi"/>
                <w:sz w:val="20"/>
                <w:szCs w:val="20"/>
              </w:rPr>
              <w:t xml:space="preserve">P13 </w:t>
            </w:r>
            <w:r>
              <w:rPr>
                <w:rFonts w:asciiTheme="minorHAnsi" w:hAnsiTheme="minorHAnsi" w:cstheme="minorHAnsi"/>
                <w:sz w:val="20"/>
                <w:szCs w:val="20"/>
              </w:rPr>
              <w:t>Food and Beverage)</w:t>
            </w:r>
          </w:p>
        </w:tc>
      </w:tr>
      <w:tr w:rsidR="00FE5845" w:rsidRPr="00433E27" w14:paraId="4E9D6A9E" w14:textId="77777777" w:rsidTr="00494A01">
        <w:tc>
          <w:tcPr>
            <w:tcW w:w="2719" w:type="dxa"/>
            <w:tcBorders>
              <w:top w:val="nil"/>
              <w:bottom w:val="nil"/>
            </w:tcBorders>
          </w:tcPr>
          <w:p w14:paraId="270BDF5C" w14:textId="77777777" w:rsidR="00FE5845" w:rsidRPr="00433E27" w:rsidRDefault="00FE5845" w:rsidP="00494A01">
            <w:pPr>
              <w:spacing w:after="120"/>
              <w:rPr>
                <w:rFonts w:cstheme="minorHAnsi"/>
                <w:sz w:val="20"/>
                <w:szCs w:val="20"/>
              </w:rPr>
            </w:pPr>
          </w:p>
        </w:tc>
        <w:tc>
          <w:tcPr>
            <w:tcW w:w="2316" w:type="dxa"/>
          </w:tcPr>
          <w:p w14:paraId="0D848D9D" w14:textId="77777777" w:rsidR="00FE5845" w:rsidRPr="00433E27" w:rsidRDefault="00FE5845" w:rsidP="00494A01">
            <w:pPr>
              <w:spacing w:after="120"/>
              <w:rPr>
                <w:rFonts w:cstheme="minorHAnsi"/>
                <w:sz w:val="20"/>
                <w:szCs w:val="20"/>
              </w:rPr>
            </w:pPr>
            <w:r w:rsidRPr="00433E27">
              <w:rPr>
                <w:rFonts w:cstheme="minorHAnsi"/>
                <w:sz w:val="20"/>
                <w:szCs w:val="20"/>
              </w:rPr>
              <w:t>Impact on socioeconomic equality</w:t>
            </w:r>
          </w:p>
        </w:tc>
        <w:tc>
          <w:tcPr>
            <w:tcW w:w="9355" w:type="dxa"/>
          </w:tcPr>
          <w:p w14:paraId="31397490" w14:textId="77777777" w:rsidR="00FE5845" w:rsidRPr="00433E27"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80"/>
              <w:rPr>
                <w:rFonts w:asciiTheme="minorHAnsi" w:hAnsiTheme="minorHAnsi" w:cstheme="minorHAnsi"/>
                <w:sz w:val="20"/>
                <w:szCs w:val="20"/>
              </w:rPr>
            </w:pPr>
            <w:r w:rsidRPr="00433E27">
              <w:rPr>
                <w:rFonts w:asciiTheme="minorHAnsi" w:hAnsiTheme="minorHAnsi" w:cstheme="minorHAnsi"/>
                <w:sz w:val="20"/>
                <w:szCs w:val="20"/>
              </w:rPr>
              <w:t>“[The sugar tax] is, in many ways, disproportionally targeting the population that you</w:t>
            </w:r>
            <w:r>
              <w:rPr>
                <w:rFonts w:asciiTheme="minorHAnsi" w:hAnsiTheme="minorHAnsi" w:cstheme="minorHAnsi"/>
                <w:sz w:val="20"/>
                <w:szCs w:val="20"/>
              </w:rPr>
              <w:t>’</w:t>
            </w:r>
            <w:r w:rsidRPr="00433E27">
              <w:rPr>
                <w:rFonts w:asciiTheme="minorHAnsi" w:hAnsiTheme="minorHAnsi" w:cstheme="minorHAnsi"/>
                <w:sz w:val="20"/>
                <w:szCs w:val="20"/>
              </w:rPr>
              <w:t>re trying to have benefit from it from a socioeconomic standpoint. Because health related conditions</w:t>
            </w:r>
            <w:r>
              <w:rPr>
                <w:rFonts w:asciiTheme="minorHAnsi" w:hAnsiTheme="minorHAnsi" w:cstheme="minorHAnsi"/>
                <w:sz w:val="20"/>
                <w:szCs w:val="20"/>
              </w:rPr>
              <w:t>,</w:t>
            </w:r>
            <w:r w:rsidRPr="00433E27">
              <w:rPr>
                <w:rFonts w:asciiTheme="minorHAnsi" w:hAnsiTheme="minorHAnsi" w:cstheme="minorHAnsi"/>
                <w:sz w:val="20"/>
                <w:szCs w:val="20"/>
              </w:rPr>
              <w:t xml:space="preserve"> as well as outcomes</w:t>
            </w:r>
            <w:r>
              <w:rPr>
                <w:rFonts w:asciiTheme="minorHAnsi" w:hAnsiTheme="minorHAnsi" w:cstheme="minorHAnsi"/>
                <w:sz w:val="20"/>
                <w:szCs w:val="20"/>
              </w:rPr>
              <w:t>,</w:t>
            </w:r>
            <w:r w:rsidRPr="00433E27">
              <w:rPr>
                <w:rFonts w:asciiTheme="minorHAnsi" w:hAnsiTheme="minorHAnsi" w:cstheme="minorHAnsi"/>
                <w:sz w:val="20"/>
                <w:szCs w:val="20"/>
              </w:rPr>
              <w:t xml:space="preserve"> are obviously tied to socioeconomic standing. </w:t>
            </w:r>
            <w:proofErr w:type="gramStart"/>
            <w:r w:rsidRPr="00433E27">
              <w:rPr>
                <w:rFonts w:asciiTheme="minorHAnsi" w:hAnsiTheme="minorHAnsi" w:cstheme="minorHAnsi"/>
                <w:sz w:val="20"/>
                <w:szCs w:val="20"/>
              </w:rPr>
              <w:t>So</w:t>
            </w:r>
            <w:proofErr w:type="gramEnd"/>
            <w:r w:rsidRPr="00433E27">
              <w:rPr>
                <w:rFonts w:asciiTheme="minorHAnsi" w:hAnsiTheme="minorHAnsi" w:cstheme="minorHAnsi"/>
                <w:sz w:val="20"/>
                <w:szCs w:val="20"/>
              </w:rPr>
              <w:t xml:space="preserve"> the people who </w:t>
            </w:r>
            <w:r>
              <w:rPr>
                <w:rFonts w:asciiTheme="minorHAnsi" w:hAnsiTheme="minorHAnsi" w:cstheme="minorHAnsi"/>
                <w:sz w:val="20"/>
                <w:szCs w:val="20"/>
              </w:rPr>
              <w:t>a</w:t>
            </w:r>
            <w:r w:rsidRPr="00433E27">
              <w:rPr>
                <w:rFonts w:asciiTheme="minorHAnsi" w:hAnsiTheme="minorHAnsi" w:cstheme="minorHAnsi"/>
                <w:sz w:val="20"/>
                <w:szCs w:val="20"/>
              </w:rPr>
              <w:t>re eating an unhealthy diet, and maybe making less wise choices, are not necessarily going to change that behavior. But it</w:t>
            </w:r>
            <w:r>
              <w:rPr>
                <w:rFonts w:asciiTheme="minorHAnsi" w:hAnsiTheme="minorHAnsi" w:cstheme="minorHAnsi"/>
                <w:sz w:val="20"/>
                <w:szCs w:val="20"/>
              </w:rPr>
              <w:t>’</w:t>
            </w:r>
            <w:r w:rsidRPr="00433E27">
              <w:rPr>
                <w:rFonts w:asciiTheme="minorHAnsi" w:hAnsiTheme="minorHAnsi" w:cstheme="minorHAnsi"/>
                <w:sz w:val="20"/>
                <w:szCs w:val="20"/>
              </w:rPr>
              <w:t xml:space="preserve">s going to cost them more out-of-pocket resources, which is going to put them in even a worse position.” </w:t>
            </w:r>
            <w:r>
              <w:rPr>
                <w:rFonts w:asciiTheme="minorHAnsi" w:hAnsiTheme="minorHAnsi" w:cstheme="minorHAnsi"/>
                <w:sz w:val="20"/>
                <w:szCs w:val="20"/>
              </w:rPr>
              <w:t>(</w:t>
            </w:r>
            <w:r w:rsidRPr="00433E27">
              <w:rPr>
                <w:rFonts w:asciiTheme="minorHAnsi" w:hAnsiTheme="minorHAnsi" w:cstheme="minorHAnsi"/>
                <w:sz w:val="20"/>
                <w:szCs w:val="20"/>
              </w:rPr>
              <w:t xml:space="preserve">P01 </w:t>
            </w:r>
            <w:r>
              <w:rPr>
                <w:rFonts w:asciiTheme="minorHAnsi" w:hAnsiTheme="minorHAnsi" w:cstheme="minorHAnsi"/>
                <w:sz w:val="20"/>
                <w:szCs w:val="20"/>
              </w:rPr>
              <w:t>Food and Beverage)</w:t>
            </w:r>
          </w:p>
          <w:p w14:paraId="04397875"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“I guess I am always confused about the argument that it</w:t>
            </w:r>
            <w:r>
              <w:rPr>
                <w:rFonts w:cstheme="minorHAnsi"/>
                <w:sz w:val="20"/>
                <w:szCs w:val="20"/>
              </w:rPr>
              <w:t>’</w:t>
            </w:r>
            <w:r w:rsidRPr="00433E27">
              <w:rPr>
                <w:rFonts w:cstheme="minorHAnsi"/>
                <w:sz w:val="20"/>
                <w:szCs w:val="20"/>
              </w:rPr>
              <w:t>s the poor people that are being affected the most. I find that a little bit, almost insulting, if I was in the lower economic sector… I don</w:t>
            </w:r>
            <w:r>
              <w:rPr>
                <w:rFonts w:cstheme="minorHAnsi"/>
                <w:sz w:val="20"/>
                <w:szCs w:val="20"/>
              </w:rPr>
              <w:t>’</w:t>
            </w:r>
            <w:r w:rsidRPr="00433E27">
              <w:rPr>
                <w:rFonts w:cstheme="minorHAnsi"/>
                <w:sz w:val="20"/>
                <w:szCs w:val="20"/>
              </w:rPr>
              <w:t>t understand why people feel that it</w:t>
            </w:r>
            <w:r>
              <w:rPr>
                <w:rFonts w:cstheme="minorHAnsi"/>
                <w:sz w:val="20"/>
                <w:szCs w:val="20"/>
              </w:rPr>
              <w:t>’</w:t>
            </w:r>
            <w:r w:rsidRPr="00433E27">
              <w:rPr>
                <w:rFonts w:cstheme="minorHAnsi"/>
                <w:sz w:val="20"/>
                <w:szCs w:val="20"/>
              </w:rPr>
              <w:t>s been the poor people who</w:t>
            </w:r>
            <w:r>
              <w:rPr>
                <w:rFonts w:cstheme="minorHAnsi"/>
                <w:sz w:val="20"/>
                <w:szCs w:val="20"/>
              </w:rPr>
              <w:t>’</w:t>
            </w:r>
            <w:r w:rsidRPr="00433E27">
              <w:rPr>
                <w:rFonts w:cstheme="minorHAnsi"/>
                <w:sz w:val="20"/>
                <w:szCs w:val="20"/>
              </w:rPr>
              <w:t xml:space="preserve">ve been affected the most.” </w:t>
            </w:r>
            <w:r>
              <w:rPr>
                <w:rFonts w:cstheme="minorHAnsi"/>
                <w:sz w:val="20"/>
                <w:szCs w:val="20"/>
              </w:rPr>
              <w:t>(</w:t>
            </w:r>
            <w:r w:rsidRPr="00433E27">
              <w:rPr>
                <w:rFonts w:cstheme="minorHAnsi"/>
                <w:sz w:val="20"/>
                <w:szCs w:val="20"/>
              </w:rPr>
              <w:t xml:space="preserve">P02 </w:t>
            </w:r>
            <w:r>
              <w:rPr>
                <w:rFonts w:cstheme="minorHAnsi"/>
                <w:sz w:val="20"/>
                <w:szCs w:val="20"/>
              </w:rPr>
              <w:t>H</w:t>
            </w:r>
            <w:r w:rsidRPr="00433E27">
              <w:rPr>
                <w:rFonts w:cstheme="minorHAnsi"/>
                <w:sz w:val="20"/>
                <w:szCs w:val="20"/>
              </w:rPr>
              <w:t>ealth</w:t>
            </w:r>
            <w:r>
              <w:rPr>
                <w:rFonts w:cstheme="minorHAnsi"/>
                <w:sz w:val="20"/>
                <w:szCs w:val="20"/>
              </w:rPr>
              <w:t>)</w:t>
            </w:r>
          </w:p>
          <w:p w14:paraId="2BCEC033"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w:t>
            </w:r>
            <w:proofErr w:type="gramStart"/>
            <w:r w:rsidRPr="00433E27">
              <w:rPr>
                <w:rFonts w:cstheme="minorHAnsi"/>
                <w:sz w:val="20"/>
                <w:szCs w:val="20"/>
              </w:rPr>
              <w:t>So</w:t>
            </w:r>
            <w:proofErr w:type="gramEnd"/>
            <w:r w:rsidRPr="00433E27">
              <w:rPr>
                <w:rFonts w:cstheme="minorHAnsi"/>
                <w:sz w:val="20"/>
                <w:szCs w:val="20"/>
              </w:rPr>
              <w:t xml:space="preserve"> I think that this has become my concern with it… </w:t>
            </w:r>
            <w:r>
              <w:rPr>
                <w:rFonts w:cstheme="minorHAnsi"/>
                <w:sz w:val="20"/>
                <w:szCs w:val="20"/>
              </w:rPr>
              <w:t>[</w:t>
            </w:r>
            <w:r w:rsidRPr="00433E27">
              <w:rPr>
                <w:rFonts w:cstheme="minorHAnsi"/>
                <w:sz w:val="20"/>
                <w:szCs w:val="20"/>
              </w:rPr>
              <w:t xml:space="preserve">that the sugar tax has] become rather more of a regressive tax than a progressive tax.” </w:t>
            </w:r>
            <w:r>
              <w:rPr>
                <w:rFonts w:cstheme="minorHAnsi"/>
                <w:sz w:val="20"/>
                <w:szCs w:val="20"/>
              </w:rPr>
              <w:t>(</w:t>
            </w:r>
            <w:r w:rsidRPr="00433E27">
              <w:rPr>
                <w:rFonts w:cstheme="minorHAnsi"/>
                <w:sz w:val="20"/>
                <w:szCs w:val="20"/>
              </w:rPr>
              <w:t xml:space="preserve">P03 </w:t>
            </w:r>
            <w:r>
              <w:rPr>
                <w:rFonts w:cstheme="minorHAnsi"/>
                <w:sz w:val="20"/>
                <w:szCs w:val="20"/>
              </w:rPr>
              <w:t>H</w:t>
            </w:r>
            <w:r w:rsidRPr="00433E27">
              <w:rPr>
                <w:rFonts w:cstheme="minorHAnsi"/>
                <w:sz w:val="20"/>
                <w:szCs w:val="20"/>
              </w:rPr>
              <w:t>ealth</w:t>
            </w:r>
            <w:r>
              <w:rPr>
                <w:rFonts w:cstheme="minorHAnsi"/>
                <w:sz w:val="20"/>
                <w:szCs w:val="20"/>
              </w:rPr>
              <w:t>)</w:t>
            </w:r>
            <w:r w:rsidRPr="00433E27">
              <w:rPr>
                <w:rFonts w:cstheme="minorHAnsi"/>
                <w:sz w:val="20"/>
                <w:szCs w:val="20"/>
              </w:rPr>
              <w:t xml:space="preserve"> </w:t>
            </w:r>
          </w:p>
          <w:p w14:paraId="35B03800"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lastRenderedPageBreak/>
              <w:t xml:space="preserve">“People on limited budgets definitely should and are feeling the pinch with the raise of the prices because of the sugar tax.” (P03 </w:t>
            </w:r>
            <w:r>
              <w:rPr>
                <w:rFonts w:cstheme="minorHAnsi"/>
                <w:sz w:val="20"/>
                <w:szCs w:val="20"/>
              </w:rPr>
              <w:t>H</w:t>
            </w:r>
            <w:r w:rsidRPr="00433E27">
              <w:rPr>
                <w:rFonts w:cstheme="minorHAnsi"/>
                <w:sz w:val="20"/>
                <w:szCs w:val="20"/>
              </w:rPr>
              <w:t>ealth)</w:t>
            </w:r>
          </w:p>
          <w:p w14:paraId="446118D0" w14:textId="77777777" w:rsidR="00FE5845" w:rsidRPr="00433E27"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80"/>
              <w:rPr>
                <w:rFonts w:asciiTheme="minorHAnsi" w:hAnsiTheme="minorHAnsi" w:cstheme="minorHAnsi"/>
                <w:sz w:val="20"/>
                <w:szCs w:val="20"/>
              </w:rPr>
            </w:pPr>
            <w:r w:rsidRPr="00433E27">
              <w:rPr>
                <w:rFonts w:asciiTheme="minorHAnsi" w:hAnsiTheme="minorHAnsi" w:cstheme="minorHAnsi"/>
                <w:sz w:val="20"/>
                <w:szCs w:val="20"/>
              </w:rPr>
              <w:t>“…all you</w:t>
            </w:r>
            <w:r>
              <w:rPr>
                <w:rFonts w:asciiTheme="minorHAnsi" w:hAnsiTheme="minorHAnsi" w:cstheme="minorHAnsi"/>
                <w:sz w:val="20"/>
                <w:szCs w:val="20"/>
              </w:rPr>
              <w:t>’</w:t>
            </w:r>
            <w:r w:rsidRPr="00433E27">
              <w:rPr>
                <w:rFonts w:asciiTheme="minorHAnsi" w:hAnsiTheme="minorHAnsi" w:cstheme="minorHAnsi"/>
                <w:sz w:val="20"/>
                <w:szCs w:val="20"/>
              </w:rPr>
              <w:t>re going to do by increasing the duty on [sugar-taxed items], is you</w:t>
            </w:r>
            <w:r>
              <w:rPr>
                <w:rFonts w:asciiTheme="minorHAnsi" w:hAnsiTheme="minorHAnsi" w:cstheme="minorHAnsi"/>
                <w:sz w:val="20"/>
                <w:szCs w:val="20"/>
              </w:rPr>
              <w:t>’</w:t>
            </w:r>
            <w:r w:rsidRPr="00433E27">
              <w:rPr>
                <w:rFonts w:asciiTheme="minorHAnsi" w:hAnsiTheme="minorHAnsi" w:cstheme="minorHAnsi"/>
                <w:sz w:val="20"/>
                <w:szCs w:val="20"/>
              </w:rPr>
              <w:t>re going to increase the ultimate price. And that</w:t>
            </w:r>
            <w:r>
              <w:rPr>
                <w:rFonts w:asciiTheme="minorHAnsi" w:hAnsiTheme="minorHAnsi" w:cstheme="minorHAnsi"/>
                <w:sz w:val="20"/>
                <w:szCs w:val="20"/>
              </w:rPr>
              <w:t>’</w:t>
            </w:r>
            <w:r w:rsidRPr="00433E27">
              <w:rPr>
                <w:rFonts w:asciiTheme="minorHAnsi" w:hAnsiTheme="minorHAnsi" w:cstheme="minorHAnsi"/>
                <w:sz w:val="20"/>
                <w:szCs w:val="20"/>
              </w:rPr>
              <w:t xml:space="preserve">s going to disadvantage the, for lack of a better term, the poorer consumer. Because people who only have a certain amount of disposable income, spend a disproportionately large amount on </w:t>
            </w:r>
            <w:r>
              <w:rPr>
                <w:rFonts w:asciiTheme="minorHAnsi" w:hAnsiTheme="minorHAnsi" w:cstheme="minorHAnsi"/>
                <w:sz w:val="20"/>
                <w:szCs w:val="20"/>
              </w:rPr>
              <w:t>food and beverage</w:t>
            </w:r>
            <w:r w:rsidRPr="00433E27">
              <w:rPr>
                <w:rFonts w:asciiTheme="minorHAnsi" w:hAnsiTheme="minorHAnsi" w:cstheme="minorHAnsi"/>
                <w:sz w:val="20"/>
                <w:szCs w:val="20"/>
              </w:rPr>
              <w:t xml:space="preserve">.” </w:t>
            </w:r>
            <w:r>
              <w:rPr>
                <w:rFonts w:asciiTheme="minorHAnsi" w:hAnsiTheme="minorHAnsi" w:cstheme="minorHAnsi"/>
                <w:sz w:val="20"/>
                <w:szCs w:val="20"/>
              </w:rPr>
              <w:t>(</w:t>
            </w:r>
            <w:r w:rsidRPr="00433E27">
              <w:rPr>
                <w:rFonts w:asciiTheme="minorHAnsi" w:hAnsiTheme="minorHAnsi" w:cstheme="minorHAnsi"/>
                <w:sz w:val="20"/>
                <w:szCs w:val="20"/>
              </w:rPr>
              <w:t xml:space="preserve">P07 </w:t>
            </w:r>
            <w:r>
              <w:rPr>
                <w:rFonts w:asciiTheme="minorHAnsi" w:hAnsiTheme="minorHAnsi" w:cstheme="minorHAnsi"/>
                <w:sz w:val="20"/>
                <w:szCs w:val="20"/>
              </w:rPr>
              <w:t>Food and Beverage)</w:t>
            </w:r>
          </w:p>
          <w:p w14:paraId="5C01C1F9"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“[Those] most affected [by the sugar tax] are the people who can ill afford it. Because people having determined what</w:t>
            </w:r>
            <w:r>
              <w:rPr>
                <w:rFonts w:cstheme="minorHAnsi"/>
                <w:sz w:val="20"/>
                <w:szCs w:val="20"/>
              </w:rPr>
              <w:t>’</w:t>
            </w:r>
            <w:r w:rsidRPr="00433E27">
              <w:rPr>
                <w:rFonts w:cstheme="minorHAnsi"/>
                <w:sz w:val="20"/>
                <w:szCs w:val="20"/>
              </w:rPr>
              <w:t xml:space="preserve">s appropriate to them for the lifestyle that they want, and the comforts that they seek, are finding themselves having to pay more.” </w:t>
            </w:r>
            <w:r>
              <w:rPr>
                <w:rFonts w:cstheme="minorHAnsi"/>
                <w:sz w:val="20"/>
                <w:szCs w:val="20"/>
              </w:rPr>
              <w:t>(</w:t>
            </w:r>
            <w:r w:rsidRPr="00433E27">
              <w:rPr>
                <w:rFonts w:cstheme="minorHAnsi"/>
                <w:sz w:val="20"/>
                <w:szCs w:val="20"/>
              </w:rPr>
              <w:t xml:space="preserve">P11 </w:t>
            </w:r>
            <w:r>
              <w:rPr>
                <w:rFonts w:cstheme="minorHAnsi"/>
                <w:sz w:val="20"/>
                <w:szCs w:val="20"/>
              </w:rPr>
              <w:t>Government)</w:t>
            </w:r>
          </w:p>
          <w:p w14:paraId="4A7B4233"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20" w:name="_Hlk53487493"/>
            <w:r w:rsidRPr="00433E27">
              <w:rPr>
                <w:rFonts w:cstheme="minorHAnsi"/>
                <w:sz w:val="20"/>
                <w:szCs w:val="20"/>
              </w:rPr>
              <w:t>“But it</w:t>
            </w:r>
            <w:r>
              <w:rPr>
                <w:rFonts w:cstheme="minorHAnsi"/>
                <w:sz w:val="20"/>
                <w:szCs w:val="20"/>
              </w:rPr>
              <w:t>’</w:t>
            </w:r>
            <w:r w:rsidRPr="00433E27">
              <w:rPr>
                <w:rFonts w:cstheme="minorHAnsi"/>
                <w:sz w:val="20"/>
                <w:szCs w:val="20"/>
              </w:rPr>
              <w:t xml:space="preserve">s the people who are perhaps on financial assistance, people who are just about struggling to make ends meet, people who have children to educate, people who have, mortgages to pay and the like. And then the groceries on top of it. </w:t>
            </w:r>
            <w:proofErr w:type="gramStart"/>
            <w:r w:rsidRPr="00433E27">
              <w:rPr>
                <w:rFonts w:cstheme="minorHAnsi"/>
                <w:sz w:val="20"/>
                <w:szCs w:val="20"/>
              </w:rPr>
              <w:t>So</w:t>
            </w:r>
            <w:proofErr w:type="gramEnd"/>
            <w:r w:rsidRPr="00433E27">
              <w:rPr>
                <w:rFonts w:cstheme="minorHAnsi"/>
                <w:sz w:val="20"/>
                <w:szCs w:val="20"/>
              </w:rPr>
              <w:t xml:space="preserve"> when you put all of that into the equation and some way, somehow, you find that the people who are most impacted [by the sugar tax] are the people who are effectively on the lower end of the earnings spectrum.” </w:t>
            </w:r>
            <w:r>
              <w:rPr>
                <w:rFonts w:cstheme="minorHAnsi"/>
                <w:sz w:val="20"/>
                <w:szCs w:val="20"/>
              </w:rPr>
              <w:t>(</w:t>
            </w:r>
            <w:r w:rsidRPr="00433E27">
              <w:rPr>
                <w:rFonts w:cstheme="minorHAnsi"/>
                <w:sz w:val="20"/>
                <w:szCs w:val="20"/>
              </w:rPr>
              <w:t xml:space="preserve">P11 </w:t>
            </w:r>
            <w:r>
              <w:rPr>
                <w:rFonts w:cstheme="minorHAnsi"/>
                <w:sz w:val="20"/>
                <w:szCs w:val="20"/>
              </w:rPr>
              <w:t>Government</w:t>
            </w:r>
            <w:bookmarkEnd w:id="20"/>
            <w:r>
              <w:rPr>
                <w:rFonts w:cstheme="minorHAnsi"/>
                <w:sz w:val="20"/>
                <w:szCs w:val="20"/>
              </w:rPr>
              <w:t>)</w:t>
            </w:r>
          </w:p>
          <w:p w14:paraId="75A78913" w14:textId="77777777" w:rsidR="00FE5845" w:rsidRPr="00B75512"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80"/>
              <w:rPr>
                <w:rFonts w:asciiTheme="minorHAnsi" w:hAnsiTheme="minorHAnsi" w:cstheme="minorHAnsi"/>
                <w:sz w:val="20"/>
                <w:szCs w:val="20"/>
              </w:rPr>
            </w:pPr>
            <w:r w:rsidRPr="00B75512">
              <w:rPr>
                <w:rFonts w:asciiTheme="minorHAnsi" w:hAnsiTheme="minorHAnsi" w:cstheme="minorHAnsi"/>
                <w:sz w:val="20"/>
                <w:szCs w:val="20"/>
              </w:rPr>
              <w:t>“…from a financial position you</w:t>
            </w:r>
            <w:r>
              <w:rPr>
                <w:rFonts w:asciiTheme="minorHAnsi" w:hAnsiTheme="minorHAnsi" w:cstheme="minorHAnsi"/>
                <w:sz w:val="20"/>
                <w:szCs w:val="20"/>
              </w:rPr>
              <w:t>’</w:t>
            </w:r>
            <w:r w:rsidRPr="00B75512">
              <w:rPr>
                <w:rFonts w:asciiTheme="minorHAnsi" w:hAnsiTheme="minorHAnsi" w:cstheme="minorHAnsi"/>
                <w:sz w:val="20"/>
                <w:szCs w:val="20"/>
              </w:rPr>
              <w:t xml:space="preserve">re making people worse off.” (P01 Food and </w:t>
            </w:r>
            <w:r>
              <w:rPr>
                <w:rFonts w:asciiTheme="minorHAnsi" w:hAnsiTheme="minorHAnsi" w:cstheme="minorHAnsi"/>
                <w:sz w:val="20"/>
                <w:szCs w:val="20"/>
              </w:rPr>
              <w:t>B</w:t>
            </w:r>
            <w:r w:rsidRPr="00B75512">
              <w:rPr>
                <w:rFonts w:asciiTheme="minorHAnsi" w:hAnsiTheme="minorHAnsi" w:cstheme="minorHAnsi"/>
                <w:sz w:val="20"/>
                <w:szCs w:val="20"/>
              </w:rPr>
              <w:t>everage)</w:t>
            </w:r>
            <w:r w:rsidRPr="00433E27">
              <w:rPr>
                <w:rFonts w:asciiTheme="minorHAnsi" w:hAnsiTheme="minorHAnsi" w:cstheme="minorHAnsi"/>
                <w:sz w:val="20"/>
                <w:szCs w:val="20"/>
              </w:rPr>
              <w:t xml:space="preserve"> </w:t>
            </w:r>
          </w:p>
          <w:p w14:paraId="374282FB" w14:textId="77777777" w:rsidR="00FE5845" w:rsidRPr="00433E27" w:rsidRDefault="00FE5845" w:rsidP="00494A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color w:val="C00000"/>
                <w:sz w:val="20"/>
                <w:szCs w:val="20"/>
              </w:rPr>
            </w:pPr>
            <w:r>
              <w:rPr>
                <w:rFonts w:cstheme="minorHAnsi"/>
                <w:sz w:val="20"/>
                <w:szCs w:val="20"/>
              </w:rPr>
              <w:t>“</w:t>
            </w:r>
            <w:r w:rsidRPr="00433E27">
              <w:rPr>
                <w:rFonts w:cstheme="minorHAnsi"/>
                <w:sz w:val="20"/>
                <w:szCs w:val="20"/>
              </w:rPr>
              <w:t xml:space="preserve">But </w:t>
            </w:r>
            <w:r>
              <w:rPr>
                <w:rFonts w:cstheme="minorHAnsi"/>
                <w:sz w:val="20"/>
                <w:szCs w:val="20"/>
              </w:rPr>
              <w:t>[a sugar tax]</w:t>
            </w:r>
            <w:r w:rsidRPr="00433E27">
              <w:rPr>
                <w:rFonts w:cstheme="minorHAnsi"/>
                <w:sz w:val="20"/>
                <w:szCs w:val="20"/>
              </w:rPr>
              <w:t xml:space="preserve"> doesn</w:t>
            </w:r>
            <w:r>
              <w:rPr>
                <w:rFonts w:cstheme="minorHAnsi"/>
                <w:sz w:val="20"/>
                <w:szCs w:val="20"/>
              </w:rPr>
              <w:t>’</w:t>
            </w:r>
            <w:r w:rsidRPr="00433E27">
              <w:rPr>
                <w:rFonts w:cstheme="minorHAnsi"/>
                <w:sz w:val="20"/>
                <w:szCs w:val="20"/>
              </w:rPr>
              <w:t xml:space="preserve">t change behavior, just increases the cost of living.” </w:t>
            </w:r>
            <w:r>
              <w:rPr>
                <w:rFonts w:cstheme="minorHAnsi"/>
                <w:sz w:val="20"/>
                <w:szCs w:val="20"/>
              </w:rPr>
              <w:t>(</w:t>
            </w:r>
            <w:r w:rsidRPr="00433E27">
              <w:rPr>
                <w:rFonts w:cstheme="minorHAnsi"/>
                <w:sz w:val="20"/>
                <w:szCs w:val="20"/>
              </w:rPr>
              <w:t xml:space="preserve">P06 </w:t>
            </w:r>
            <w:r>
              <w:rPr>
                <w:rFonts w:cstheme="minorHAnsi"/>
                <w:sz w:val="20"/>
                <w:szCs w:val="20"/>
              </w:rPr>
              <w:t>Food and Beverage)</w:t>
            </w:r>
            <w:r w:rsidRPr="00433E27">
              <w:rPr>
                <w:rFonts w:cstheme="minorHAnsi"/>
                <w:sz w:val="20"/>
                <w:szCs w:val="20"/>
              </w:rPr>
              <w:t xml:space="preserve"> </w:t>
            </w:r>
          </w:p>
          <w:p w14:paraId="0DA7B260"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 xml:space="preserve">” …it makes everything more expensive.” </w:t>
            </w:r>
            <w:r>
              <w:rPr>
                <w:rFonts w:cstheme="minorHAnsi"/>
                <w:sz w:val="20"/>
                <w:szCs w:val="20"/>
              </w:rPr>
              <w:t>(</w:t>
            </w:r>
            <w:r w:rsidRPr="00433E27">
              <w:rPr>
                <w:rFonts w:cstheme="minorHAnsi"/>
                <w:sz w:val="20"/>
                <w:szCs w:val="20"/>
              </w:rPr>
              <w:t xml:space="preserve">P06 </w:t>
            </w:r>
            <w:r>
              <w:rPr>
                <w:rFonts w:cstheme="minorHAnsi"/>
                <w:sz w:val="20"/>
                <w:szCs w:val="20"/>
              </w:rPr>
              <w:t xml:space="preserve">Food and Beverage) </w:t>
            </w:r>
          </w:p>
          <w:p w14:paraId="7572C285" w14:textId="77777777" w:rsidR="00FE5845" w:rsidRPr="00433E27" w:rsidRDefault="00FE5845" w:rsidP="00494A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 xml:space="preserve">“It raises the cost of living in Bermuda.” </w:t>
            </w:r>
            <w:r>
              <w:rPr>
                <w:rFonts w:cstheme="minorHAnsi"/>
                <w:sz w:val="20"/>
                <w:szCs w:val="20"/>
              </w:rPr>
              <w:t>(</w:t>
            </w:r>
            <w:r w:rsidRPr="00433E27">
              <w:rPr>
                <w:rFonts w:cstheme="minorHAnsi"/>
                <w:sz w:val="20"/>
                <w:szCs w:val="20"/>
              </w:rPr>
              <w:t xml:space="preserve">P07 </w:t>
            </w:r>
            <w:r>
              <w:rPr>
                <w:rFonts w:cstheme="minorHAnsi"/>
                <w:sz w:val="20"/>
                <w:szCs w:val="20"/>
              </w:rPr>
              <w:t>Food and Beverage)</w:t>
            </w:r>
            <w:r w:rsidRPr="00433E27">
              <w:rPr>
                <w:rFonts w:cstheme="minorHAnsi"/>
                <w:sz w:val="20"/>
                <w:szCs w:val="20"/>
              </w:rPr>
              <w:t xml:space="preserve"> </w:t>
            </w:r>
          </w:p>
        </w:tc>
      </w:tr>
      <w:tr w:rsidR="00FE5845" w:rsidRPr="00433E27" w14:paraId="004A03B3" w14:textId="77777777" w:rsidTr="00494A01">
        <w:tc>
          <w:tcPr>
            <w:tcW w:w="2719" w:type="dxa"/>
            <w:tcBorders>
              <w:top w:val="nil"/>
              <w:left w:val="single" w:sz="4" w:space="0" w:color="auto"/>
              <w:bottom w:val="single" w:sz="4" w:space="0" w:color="auto"/>
              <w:right w:val="single" w:sz="4" w:space="0" w:color="auto"/>
            </w:tcBorders>
          </w:tcPr>
          <w:p w14:paraId="08100472" w14:textId="77777777" w:rsidR="00FE5845" w:rsidRPr="00433E27" w:rsidRDefault="00FE5845" w:rsidP="00494A01">
            <w:pPr>
              <w:spacing w:after="120"/>
              <w:rPr>
                <w:rFonts w:cstheme="minorHAnsi"/>
                <w:b/>
                <w:bCs/>
                <w:sz w:val="20"/>
                <w:szCs w:val="20"/>
              </w:rPr>
            </w:pPr>
          </w:p>
        </w:tc>
        <w:tc>
          <w:tcPr>
            <w:tcW w:w="2316" w:type="dxa"/>
            <w:tcBorders>
              <w:left w:val="single" w:sz="4" w:space="0" w:color="auto"/>
            </w:tcBorders>
          </w:tcPr>
          <w:p w14:paraId="6987431B" w14:textId="77777777" w:rsidR="00FE5845" w:rsidRPr="003A0B52" w:rsidRDefault="00FE5845" w:rsidP="00494A01">
            <w:pPr>
              <w:spacing w:after="120"/>
              <w:rPr>
                <w:rFonts w:cstheme="minorHAnsi"/>
                <w:sz w:val="20"/>
                <w:szCs w:val="20"/>
              </w:rPr>
            </w:pPr>
            <w:r>
              <w:rPr>
                <w:rFonts w:cstheme="minorHAnsi"/>
                <w:sz w:val="20"/>
                <w:szCs w:val="20"/>
              </w:rPr>
              <w:t>Use of tax revenues</w:t>
            </w:r>
          </w:p>
        </w:tc>
        <w:tc>
          <w:tcPr>
            <w:tcW w:w="9355" w:type="dxa"/>
          </w:tcPr>
          <w:p w14:paraId="05265DC5"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bookmarkStart w:id="21" w:name="_Hlk55212640"/>
            <w:r w:rsidRPr="007B0149">
              <w:rPr>
                <w:rFonts w:cstheme="minorHAnsi"/>
                <w:sz w:val="20"/>
                <w:szCs w:val="20"/>
              </w:rPr>
              <w:t>“</w:t>
            </w:r>
            <w:proofErr w:type="gramStart"/>
            <w:r w:rsidRPr="007B0149">
              <w:rPr>
                <w:rFonts w:cstheme="minorHAnsi"/>
                <w:sz w:val="20"/>
                <w:szCs w:val="20"/>
              </w:rPr>
              <w:t>So</w:t>
            </w:r>
            <w:proofErr w:type="gramEnd"/>
            <w:r w:rsidRPr="007B0149">
              <w:rPr>
                <w:rFonts w:cstheme="minorHAnsi"/>
                <w:sz w:val="20"/>
                <w:szCs w:val="20"/>
              </w:rPr>
              <w:t xml:space="preserve"> my suspicion is it</w:t>
            </w:r>
            <w:r>
              <w:rPr>
                <w:rFonts w:cstheme="minorHAnsi"/>
                <w:sz w:val="20"/>
                <w:szCs w:val="20"/>
              </w:rPr>
              <w:t>’</w:t>
            </w:r>
            <w:r w:rsidRPr="007B0149">
              <w:rPr>
                <w:rFonts w:cstheme="minorHAnsi"/>
                <w:sz w:val="20"/>
                <w:szCs w:val="20"/>
              </w:rPr>
              <w:t>s basically a million and a half dollars or whatever [the government raised from the sugar tax] thus far just going into the general government coffers. And likely to remain that way in the short term, at least, while they</w:t>
            </w:r>
            <w:r>
              <w:rPr>
                <w:rFonts w:cstheme="minorHAnsi"/>
                <w:sz w:val="20"/>
                <w:szCs w:val="20"/>
              </w:rPr>
              <w:t>’</w:t>
            </w:r>
            <w:r w:rsidRPr="007B0149">
              <w:rPr>
                <w:rFonts w:cstheme="minorHAnsi"/>
                <w:sz w:val="20"/>
                <w:szCs w:val="20"/>
              </w:rPr>
              <w:t xml:space="preserve">re dealing with the existing government deficit issues.” </w:t>
            </w:r>
            <w:r>
              <w:rPr>
                <w:rFonts w:cstheme="minorHAnsi"/>
                <w:sz w:val="20"/>
                <w:szCs w:val="20"/>
              </w:rPr>
              <w:t>(</w:t>
            </w:r>
            <w:r w:rsidRPr="007B0149">
              <w:rPr>
                <w:rFonts w:cstheme="minorHAnsi"/>
                <w:sz w:val="20"/>
                <w:szCs w:val="20"/>
              </w:rPr>
              <w:t xml:space="preserve">P01 Food and </w:t>
            </w:r>
            <w:r>
              <w:rPr>
                <w:rFonts w:cstheme="minorHAnsi"/>
                <w:sz w:val="20"/>
                <w:szCs w:val="20"/>
              </w:rPr>
              <w:t>B</w:t>
            </w:r>
            <w:r w:rsidRPr="007B0149">
              <w:rPr>
                <w:rFonts w:cstheme="minorHAnsi"/>
                <w:sz w:val="20"/>
                <w:szCs w:val="20"/>
              </w:rPr>
              <w:t>everage</w:t>
            </w:r>
            <w:r>
              <w:rPr>
                <w:rFonts w:cstheme="minorHAnsi"/>
                <w:sz w:val="20"/>
                <w:szCs w:val="20"/>
              </w:rPr>
              <w:t>)</w:t>
            </w:r>
            <w:r w:rsidRPr="007B0149">
              <w:rPr>
                <w:rFonts w:cstheme="minorHAnsi"/>
                <w:sz w:val="20"/>
                <w:szCs w:val="20"/>
              </w:rPr>
              <w:t xml:space="preserve"> </w:t>
            </w:r>
          </w:p>
          <w:p w14:paraId="2BE804D1"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“Yeah, from the proposed perspective, a magic unnamed amount was supposed to be targeted towards public education and consumer behavior. We haven</w:t>
            </w:r>
            <w:r>
              <w:rPr>
                <w:rFonts w:cstheme="minorHAnsi"/>
                <w:sz w:val="20"/>
                <w:szCs w:val="20"/>
              </w:rPr>
              <w:t>’</w:t>
            </w:r>
            <w:r w:rsidRPr="00433E27">
              <w:rPr>
                <w:rFonts w:cstheme="minorHAnsi"/>
                <w:sz w:val="20"/>
                <w:szCs w:val="20"/>
              </w:rPr>
              <w:t xml:space="preserve">t seen any evidence of that.” </w:t>
            </w:r>
            <w:r>
              <w:rPr>
                <w:rFonts w:cstheme="minorHAnsi"/>
                <w:sz w:val="20"/>
                <w:szCs w:val="20"/>
              </w:rPr>
              <w:t>(</w:t>
            </w:r>
            <w:r w:rsidRPr="00433E27">
              <w:rPr>
                <w:rFonts w:cstheme="minorHAnsi"/>
                <w:sz w:val="20"/>
                <w:szCs w:val="20"/>
              </w:rPr>
              <w:t xml:space="preserve">P01 </w:t>
            </w:r>
            <w:r>
              <w:rPr>
                <w:rFonts w:cstheme="minorHAnsi"/>
                <w:sz w:val="20"/>
                <w:szCs w:val="20"/>
              </w:rPr>
              <w:t>Food and Beverage)</w:t>
            </w:r>
            <w:r w:rsidRPr="00433E27">
              <w:rPr>
                <w:rFonts w:cstheme="minorHAnsi"/>
                <w:sz w:val="20"/>
                <w:szCs w:val="20"/>
              </w:rPr>
              <w:t xml:space="preserve"> </w:t>
            </w:r>
          </w:p>
          <w:p w14:paraId="7F0D8CE1"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“Well, we were told that [revenue from the sugar tax] would be used for health-focused programs. There was no clear indication as to who would be doing those programs… But my understanding is that [</w:t>
            </w:r>
            <w:r>
              <w:rPr>
                <w:rFonts w:cstheme="minorHAnsi"/>
                <w:sz w:val="20"/>
                <w:szCs w:val="20"/>
              </w:rPr>
              <w:t>the revenue</w:t>
            </w:r>
            <w:r w:rsidRPr="00433E27">
              <w:rPr>
                <w:rFonts w:cstheme="minorHAnsi"/>
                <w:sz w:val="20"/>
                <w:szCs w:val="20"/>
              </w:rPr>
              <w:t>] has not filtered down to anybody.”</w:t>
            </w:r>
            <w:r>
              <w:rPr>
                <w:rFonts w:cstheme="minorHAnsi"/>
                <w:sz w:val="20"/>
                <w:szCs w:val="20"/>
              </w:rPr>
              <w:t xml:space="preserve"> (</w:t>
            </w:r>
            <w:r w:rsidRPr="00433E27">
              <w:rPr>
                <w:rFonts w:cstheme="minorHAnsi"/>
                <w:sz w:val="20"/>
                <w:szCs w:val="20"/>
              </w:rPr>
              <w:t xml:space="preserve">P02 </w:t>
            </w:r>
            <w:r>
              <w:rPr>
                <w:rFonts w:cstheme="minorHAnsi"/>
                <w:sz w:val="20"/>
                <w:szCs w:val="20"/>
              </w:rPr>
              <w:t>H</w:t>
            </w:r>
            <w:r w:rsidRPr="00433E27">
              <w:rPr>
                <w:rFonts w:cstheme="minorHAnsi"/>
                <w:sz w:val="20"/>
                <w:szCs w:val="20"/>
              </w:rPr>
              <w:t>ealth</w:t>
            </w:r>
            <w:r>
              <w:rPr>
                <w:rFonts w:cstheme="minorHAnsi"/>
                <w:sz w:val="20"/>
                <w:szCs w:val="20"/>
              </w:rPr>
              <w:t xml:space="preserve">) </w:t>
            </w:r>
          </w:p>
          <w:p w14:paraId="45E29477"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7B0149">
              <w:rPr>
                <w:rFonts w:cstheme="minorHAnsi"/>
                <w:sz w:val="20"/>
                <w:szCs w:val="20"/>
              </w:rPr>
              <w:t xml:space="preserve">“Just [used] I think to swallow up the debt.” </w:t>
            </w:r>
            <w:r>
              <w:rPr>
                <w:rFonts w:cstheme="minorHAnsi"/>
                <w:sz w:val="20"/>
                <w:szCs w:val="20"/>
              </w:rPr>
              <w:t>(</w:t>
            </w:r>
            <w:r w:rsidRPr="007B0149">
              <w:rPr>
                <w:rFonts w:cstheme="minorHAnsi"/>
                <w:sz w:val="20"/>
                <w:szCs w:val="20"/>
              </w:rPr>
              <w:t xml:space="preserve">P03 </w:t>
            </w:r>
            <w:r>
              <w:rPr>
                <w:rFonts w:cstheme="minorHAnsi"/>
                <w:sz w:val="20"/>
                <w:szCs w:val="20"/>
              </w:rPr>
              <w:t>H</w:t>
            </w:r>
            <w:r w:rsidRPr="007B0149">
              <w:rPr>
                <w:rFonts w:cstheme="minorHAnsi"/>
                <w:sz w:val="20"/>
                <w:szCs w:val="20"/>
              </w:rPr>
              <w:t>ealth</w:t>
            </w:r>
            <w:r>
              <w:rPr>
                <w:rFonts w:cstheme="minorHAnsi"/>
                <w:sz w:val="20"/>
                <w:szCs w:val="20"/>
              </w:rPr>
              <w:t>)</w:t>
            </w:r>
          </w:p>
          <w:p w14:paraId="20667578"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color w:val="FF0000"/>
                <w:sz w:val="20"/>
                <w:szCs w:val="20"/>
              </w:rPr>
            </w:pPr>
            <w:r w:rsidRPr="00433E27">
              <w:rPr>
                <w:rFonts w:cstheme="minorHAnsi"/>
                <w:sz w:val="20"/>
                <w:szCs w:val="20"/>
              </w:rPr>
              <w:t>“The $1 million, $3 million that [the government] grossed in the first year [did not come] back directly into any specific new [</w:t>
            </w:r>
            <w:r>
              <w:rPr>
                <w:rFonts w:cstheme="minorHAnsi"/>
                <w:sz w:val="20"/>
                <w:szCs w:val="20"/>
              </w:rPr>
              <w:t xml:space="preserve">health </w:t>
            </w:r>
            <w:r w:rsidRPr="00433E27">
              <w:rPr>
                <w:rFonts w:cstheme="minorHAnsi"/>
                <w:sz w:val="20"/>
                <w:szCs w:val="20"/>
              </w:rPr>
              <w:t xml:space="preserve">education] curriculum.” </w:t>
            </w:r>
            <w:r>
              <w:rPr>
                <w:rFonts w:cstheme="minorHAnsi"/>
                <w:sz w:val="20"/>
                <w:szCs w:val="20"/>
              </w:rPr>
              <w:t>(</w:t>
            </w:r>
            <w:r w:rsidRPr="00433E27">
              <w:rPr>
                <w:rFonts w:cstheme="minorHAnsi"/>
                <w:sz w:val="20"/>
                <w:szCs w:val="20"/>
              </w:rPr>
              <w:t xml:space="preserve">P03 </w:t>
            </w:r>
            <w:r>
              <w:rPr>
                <w:rFonts w:cstheme="minorHAnsi"/>
                <w:sz w:val="20"/>
                <w:szCs w:val="20"/>
              </w:rPr>
              <w:t>H</w:t>
            </w:r>
            <w:r w:rsidRPr="00433E27">
              <w:rPr>
                <w:rFonts w:cstheme="minorHAnsi"/>
                <w:sz w:val="20"/>
                <w:szCs w:val="20"/>
              </w:rPr>
              <w:t>ealth</w:t>
            </w:r>
            <w:r>
              <w:rPr>
                <w:rFonts w:cstheme="minorHAnsi"/>
                <w:sz w:val="20"/>
                <w:szCs w:val="20"/>
              </w:rPr>
              <w:t xml:space="preserve">) </w:t>
            </w:r>
          </w:p>
          <w:p w14:paraId="15B54713"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color w:val="C00000"/>
                <w:sz w:val="20"/>
                <w:szCs w:val="20"/>
              </w:rPr>
            </w:pPr>
            <w:r w:rsidRPr="00433E27">
              <w:rPr>
                <w:rFonts w:cstheme="minorHAnsi"/>
                <w:sz w:val="20"/>
                <w:szCs w:val="20"/>
              </w:rPr>
              <w:lastRenderedPageBreak/>
              <w:t>“The government</w:t>
            </w:r>
            <w:r>
              <w:rPr>
                <w:rFonts w:cstheme="minorHAnsi"/>
                <w:sz w:val="20"/>
                <w:szCs w:val="20"/>
              </w:rPr>
              <w:t>’</w:t>
            </w:r>
            <w:r w:rsidRPr="00433E27">
              <w:rPr>
                <w:rFonts w:cstheme="minorHAnsi"/>
                <w:sz w:val="20"/>
                <w:szCs w:val="20"/>
              </w:rPr>
              <w:t xml:space="preserve">s official position is still that a portion of </w:t>
            </w:r>
            <w:r>
              <w:rPr>
                <w:rFonts w:cstheme="minorHAnsi"/>
                <w:sz w:val="20"/>
                <w:szCs w:val="20"/>
              </w:rPr>
              <w:t>[the sugar tax revenue]</w:t>
            </w:r>
            <w:r w:rsidRPr="00433E27">
              <w:rPr>
                <w:rFonts w:cstheme="minorHAnsi"/>
                <w:sz w:val="20"/>
                <w:szCs w:val="20"/>
              </w:rPr>
              <w:t xml:space="preserve"> will be allocated to certain health programs.</w:t>
            </w:r>
            <w:r w:rsidRPr="008C78C0">
              <w:rPr>
                <w:rFonts w:ascii="Calibri" w:hAnsi="Calibri" w:cs="Calibri"/>
                <w:b/>
                <w:bCs/>
              </w:rPr>
              <w:t xml:space="preserve"> </w:t>
            </w:r>
            <w:r w:rsidRPr="002B72AF">
              <w:rPr>
                <w:rFonts w:cstheme="minorHAnsi"/>
                <w:sz w:val="20"/>
                <w:szCs w:val="20"/>
              </w:rPr>
              <w:t>My personal belief is that it</w:t>
            </w:r>
            <w:r>
              <w:rPr>
                <w:rFonts w:cstheme="minorHAnsi"/>
                <w:sz w:val="20"/>
                <w:szCs w:val="20"/>
              </w:rPr>
              <w:t>’</w:t>
            </w:r>
            <w:r w:rsidRPr="002B72AF">
              <w:rPr>
                <w:rFonts w:cstheme="minorHAnsi"/>
                <w:sz w:val="20"/>
                <w:szCs w:val="20"/>
              </w:rPr>
              <w:t>s going into the big pot and it’s never going to happen.”</w:t>
            </w:r>
            <w:r>
              <w:rPr>
                <w:rFonts w:cstheme="minorHAnsi"/>
                <w:sz w:val="20"/>
                <w:szCs w:val="20"/>
              </w:rPr>
              <w:t xml:space="preserve"> (</w:t>
            </w:r>
            <w:r w:rsidRPr="00433E27">
              <w:rPr>
                <w:rFonts w:cstheme="minorHAnsi"/>
                <w:sz w:val="20"/>
                <w:szCs w:val="20"/>
              </w:rPr>
              <w:t xml:space="preserve">P06 </w:t>
            </w:r>
            <w:r>
              <w:rPr>
                <w:rFonts w:cstheme="minorHAnsi"/>
                <w:sz w:val="20"/>
                <w:szCs w:val="20"/>
              </w:rPr>
              <w:t>Food and Beverage)</w:t>
            </w:r>
            <w:r w:rsidRPr="00433E27">
              <w:rPr>
                <w:rFonts w:cstheme="minorHAnsi"/>
                <w:sz w:val="20"/>
                <w:szCs w:val="20"/>
              </w:rPr>
              <w:t xml:space="preserve"> </w:t>
            </w:r>
          </w:p>
          <w:p w14:paraId="66746C81"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color w:val="C00000"/>
                <w:sz w:val="20"/>
                <w:szCs w:val="20"/>
              </w:rPr>
            </w:pPr>
            <w:r w:rsidRPr="00433E27">
              <w:rPr>
                <w:rFonts w:cstheme="minorHAnsi"/>
                <w:sz w:val="20"/>
                <w:szCs w:val="20"/>
              </w:rPr>
              <w:t xml:space="preserve">“…originally government said a portion of the proceeds from the sugar tax would go to health initiatives. When they got nailed about that then they came back and revised the wording. But there are any one of </w:t>
            </w:r>
            <w:proofErr w:type="gramStart"/>
            <w:r w:rsidRPr="00433E27">
              <w:rPr>
                <w:rFonts w:cstheme="minorHAnsi"/>
                <w:sz w:val="20"/>
                <w:szCs w:val="20"/>
              </w:rPr>
              <w:t>a number of</w:t>
            </w:r>
            <w:proofErr w:type="gramEnd"/>
            <w:r w:rsidRPr="00433E27">
              <w:rPr>
                <w:rFonts w:cstheme="minorHAnsi"/>
                <w:sz w:val="20"/>
                <w:szCs w:val="20"/>
              </w:rPr>
              <w:t xml:space="preserve"> health organizations which are still waiting to get any kind of extra stipend from the government… The reality is that the money seems to be disappearing into the general fund and not going to help health initiatives.” </w:t>
            </w:r>
            <w:r>
              <w:rPr>
                <w:rFonts w:cstheme="minorHAnsi"/>
                <w:sz w:val="20"/>
                <w:szCs w:val="20"/>
              </w:rPr>
              <w:t>(</w:t>
            </w:r>
            <w:r w:rsidRPr="00433E27">
              <w:rPr>
                <w:rFonts w:cstheme="minorHAnsi"/>
                <w:sz w:val="20"/>
                <w:szCs w:val="20"/>
              </w:rPr>
              <w:t xml:space="preserve">P07 </w:t>
            </w:r>
            <w:r>
              <w:rPr>
                <w:rFonts w:cstheme="minorHAnsi"/>
                <w:sz w:val="20"/>
                <w:szCs w:val="20"/>
              </w:rPr>
              <w:t>Food and Beverage)</w:t>
            </w:r>
            <w:r w:rsidRPr="00433E27">
              <w:rPr>
                <w:rFonts w:cstheme="minorHAnsi"/>
                <w:sz w:val="20"/>
                <w:szCs w:val="20"/>
              </w:rPr>
              <w:t xml:space="preserve"> </w:t>
            </w:r>
          </w:p>
          <w:p w14:paraId="1B739171" w14:textId="77777777" w:rsidR="00FE5845" w:rsidRPr="00C5714B"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heme="minorHAnsi" w:hAnsiTheme="minorHAnsi" w:cstheme="minorHAnsi"/>
                <w:sz w:val="20"/>
                <w:szCs w:val="20"/>
              </w:rPr>
            </w:pPr>
            <w:bookmarkStart w:id="22" w:name="_Hlk55212655"/>
            <w:bookmarkEnd w:id="21"/>
            <w:r w:rsidRPr="00C5714B">
              <w:rPr>
                <w:rFonts w:asciiTheme="minorHAnsi" w:hAnsiTheme="minorHAnsi" w:cstheme="minorHAnsi"/>
                <w:sz w:val="20"/>
                <w:szCs w:val="20"/>
              </w:rPr>
              <w:t>“With the sugar tax, it’s not [ring-fenced money]. It’s just tax revenue that goes into the tax coffers.” P09 Government</w:t>
            </w:r>
          </w:p>
          <w:p w14:paraId="3B9F6A34" w14:textId="77777777" w:rsidR="00FE5845" w:rsidRPr="00C5714B"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heme="minorHAnsi" w:hAnsiTheme="minorHAnsi" w:cstheme="minorHAnsi"/>
                <w:sz w:val="20"/>
                <w:szCs w:val="20"/>
              </w:rPr>
            </w:pPr>
            <w:r w:rsidRPr="00C5714B">
              <w:rPr>
                <w:rFonts w:asciiTheme="minorHAnsi" w:hAnsiTheme="minorHAnsi" w:cstheme="minorHAnsi"/>
                <w:sz w:val="20"/>
                <w:szCs w:val="20"/>
              </w:rPr>
              <w:t xml:space="preserve">“[Sugar tax revenue] goes into the same fund that all of the government tax and revenue money goes in.” P09 Government </w:t>
            </w:r>
          </w:p>
          <w:p w14:paraId="6DBA11AC"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C5714B">
              <w:rPr>
                <w:rFonts w:cstheme="minorHAnsi"/>
                <w:sz w:val="20"/>
                <w:szCs w:val="20"/>
              </w:rPr>
              <w:t>“</w:t>
            </w:r>
            <w:proofErr w:type="gramStart"/>
            <w:r w:rsidRPr="00C5714B">
              <w:rPr>
                <w:rFonts w:cstheme="minorHAnsi"/>
                <w:sz w:val="20"/>
                <w:szCs w:val="20"/>
              </w:rPr>
              <w:t>Well</w:t>
            </w:r>
            <w:proofErr w:type="gramEnd"/>
            <w:r w:rsidRPr="00C5714B">
              <w:rPr>
                <w:rFonts w:cstheme="minorHAnsi"/>
                <w:sz w:val="20"/>
                <w:szCs w:val="20"/>
              </w:rPr>
              <w:t xml:space="preserve"> what the government, and the Premier specifically, committed to was that all of [sugar tax revenue] would be used for health initiatives. Or health promoting initiatives. Or initiatives that would advance health… That side of things has not panned out quite as intended.” (P09 Government)</w:t>
            </w:r>
          </w:p>
          <w:p w14:paraId="1644E9F3"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Pr>
                <w:rFonts w:cstheme="minorHAnsi"/>
                <w:sz w:val="20"/>
                <w:szCs w:val="20"/>
              </w:rPr>
              <w:t>“</w:t>
            </w:r>
            <w:r w:rsidRPr="007B0149">
              <w:rPr>
                <w:rFonts w:cstheme="minorHAnsi"/>
                <w:sz w:val="20"/>
                <w:szCs w:val="20"/>
              </w:rPr>
              <w:t xml:space="preserve">…and as we knew would happen from the beginning… </w:t>
            </w:r>
            <w:r>
              <w:rPr>
                <w:rFonts w:cstheme="minorHAnsi"/>
                <w:sz w:val="20"/>
                <w:szCs w:val="20"/>
              </w:rPr>
              <w:t xml:space="preserve">[all the </w:t>
            </w:r>
            <w:r w:rsidRPr="007B0149">
              <w:rPr>
                <w:rFonts w:cstheme="minorHAnsi"/>
                <w:sz w:val="20"/>
                <w:szCs w:val="20"/>
              </w:rPr>
              <w:t xml:space="preserve">sugar tax] money has gone into the Consolidated Fund.” </w:t>
            </w:r>
            <w:r>
              <w:rPr>
                <w:rFonts w:cstheme="minorHAnsi"/>
                <w:sz w:val="20"/>
                <w:szCs w:val="20"/>
              </w:rPr>
              <w:t>(</w:t>
            </w:r>
            <w:r w:rsidRPr="007B0149">
              <w:rPr>
                <w:rFonts w:cstheme="minorHAnsi"/>
                <w:sz w:val="20"/>
                <w:szCs w:val="20"/>
              </w:rPr>
              <w:t>P11 Government</w:t>
            </w:r>
            <w:r>
              <w:rPr>
                <w:rFonts w:cstheme="minorHAnsi"/>
                <w:sz w:val="20"/>
                <w:szCs w:val="20"/>
              </w:rPr>
              <w:t>)</w:t>
            </w:r>
          </w:p>
          <w:p w14:paraId="6CCFC97F"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color w:val="C00000"/>
                <w:sz w:val="20"/>
                <w:szCs w:val="20"/>
              </w:rPr>
            </w:pPr>
            <w:r w:rsidRPr="00433E27">
              <w:rPr>
                <w:rFonts w:cstheme="minorHAnsi"/>
                <w:sz w:val="20"/>
                <w:szCs w:val="20"/>
              </w:rPr>
              <w:t>“I don</w:t>
            </w:r>
            <w:r>
              <w:rPr>
                <w:rFonts w:cstheme="minorHAnsi"/>
                <w:sz w:val="20"/>
                <w:szCs w:val="20"/>
              </w:rPr>
              <w:t>’</w:t>
            </w:r>
            <w:r w:rsidRPr="00433E27">
              <w:rPr>
                <w:rFonts w:cstheme="minorHAnsi"/>
                <w:sz w:val="20"/>
                <w:szCs w:val="20"/>
              </w:rPr>
              <w:t xml:space="preserve">t think anybody </w:t>
            </w:r>
            <w:proofErr w:type="gramStart"/>
            <w:r w:rsidRPr="00433E27">
              <w:rPr>
                <w:rFonts w:cstheme="minorHAnsi"/>
                <w:sz w:val="20"/>
                <w:szCs w:val="20"/>
              </w:rPr>
              <w:t>actually knows</w:t>
            </w:r>
            <w:proofErr w:type="gramEnd"/>
            <w:r w:rsidRPr="00433E27">
              <w:rPr>
                <w:rFonts w:cstheme="minorHAnsi"/>
                <w:sz w:val="20"/>
                <w:szCs w:val="20"/>
              </w:rPr>
              <w:t xml:space="preserve"> where that money is going. It</w:t>
            </w:r>
            <w:r>
              <w:rPr>
                <w:rFonts w:cstheme="minorHAnsi"/>
                <w:sz w:val="20"/>
                <w:szCs w:val="20"/>
              </w:rPr>
              <w:t>’</w:t>
            </w:r>
            <w:r w:rsidRPr="00433E27">
              <w:rPr>
                <w:rFonts w:cstheme="minorHAnsi"/>
                <w:sz w:val="20"/>
                <w:szCs w:val="20"/>
              </w:rPr>
              <w:t xml:space="preserve">s going into the coffers somewhere.” P12 </w:t>
            </w:r>
            <w:r>
              <w:rPr>
                <w:rFonts w:cstheme="minorHAnsi"/>
                <w:sz w:val="20"/>
                <w:szCs w:val="20"/>
              </w:rPr>
              <w:t>(Food and Beverage)</w:t>
            </w:r>
            <w:r w:rsidRPr="00433E27">
              <w:rPr>
                <w:rFonts w:cstheme="minorHAnsi"/>
                <w:sz w:val="20"/>
                <w:szCs w:val="20"/>
              </w:rPr>
              <w:t xml:space="preserve"> </w:t>
            </w:r>
          </w:p>
          <w:p w14:paraId="7A71EC24" w14:textId="77777777" w:rsidR="00FE5845" w:rsidRPr="00433E27"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heme="minorHAnsi" w:hAnsiTheme="minorHAnsi" w:cstheme="minorHAnsi"/>
                <w:sz w:val="20"/>
                <w:szCs w:val="20"/>
              </w:rPr>
            </w:pPr>
            <w:r w:rsidRPr="00433E27">
              <w:rPr>
                <w:rFonts w:asciiTheme="minorHAnsi" w:hAnsiTheme="minorHAnsi" w:cstheme="minorHAnsi"/>
                <w:sz w:val="20"/>
                <w:szCs w:val="20"/>
              </w:rPr>
              <w:t xml:space="preserve">“…it was decided that there were other more worthy causes to put [sugar tax revenue] towards [other than health initiatives].” </w:t>
            </w:r>
            <w:r>
              <w:rPr>
                <w:rFonts w:asciiTheme="minorHAnsi" w:hAnsiTheme="minorHAnsi" w:cstheme="minorHAnsi"/>
                <w:sz w:val="20"/>
                <w:szCs w:val="20"/>
              </w:rPr>
              <w:t>(</w:t>
            </w:r>
            <w:r w:rsidRPr="00433E27">
              <w:rPr>
                <w:rFonts w:asciiTheme="minorHAnsi" w:hAnsiTheme="minorHAnsi" w:cstheme="minorHAnsi"/>
                <w:sz w:val="20"/>
                <w:szCs w:val="20"/>
              </w:rPr>
              <w:t xml:space="preserve">P14 </w:t>
            </w:r>
            <w:r>
              <w:rPr>
                <w:rFonts w:asciiTheme="minorHAnsi" w:hAnsiTheme="minorHAnsi" w:cstheme="minorHAnsi"/>
                <w:sz w:val="20"/>
                <w:szCs w:val="20"/>
              </w:rPr>
              <w:t>Government)</w:t>
            </w:r>
            <w:r w:rsidRPr="00433E27">
              <w:rPr>
                <w:rFonts w:asciiTheme="minorHAnsi" w:hAnsiTheme="minorHAnsi" w:cstheme="minorHAnsi"/>
                <w:sz w:val="20"/>
                <w:szCs w:val="20"/>
              </w:rPr>
              <w:t xml:space="preserve"> </w:t>
            </w:r>
          </w:p>
          <w:p w14:paraId="7F7D2D91" w14:textId="77777777" w:rsidR="00FE5845" w:rsidRPr="002B72AF"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“…the money didn</w:t>
            </w:r>
            <w:r>
              <w:rPr>
                <w:rFonts w:cstheme="minorHAnsi"/>
                <w:sz w:val="20"/>
                <w:szCs w:val="20"/>
              </w:rPr>
              <w:t>’</w:t>
            </w:r>
            <w:r w:rsidRPr="00433E27">
              <w:rPr>
                <w:rFonts w:cstheme="minorHAnsi"/>
                <w:sz w:val="20"/>
                <w:szCs w:val="20"/>
              </w:rPr>
              <w:t>t actually go to health initiatives</w:t>
            </w:r>
            <w:r>
              <w:rPr>
                <w:rFonts w:cstheme="minorHAnsi"/>
                <w:sz w:val="20"/>
                <w:szCs w:val="20"/>
              </w:rPr>
              <w:t>..</w:t>
            </w:r>
            <w:r w:rsidRPr="00433E27">
              <w:rPr>
                <w:rFonts w:cstheme="minorHAnsi"/>
                <w:sz w:val="20"/>
                <w:szCs w:val="20"/>
              </w:rPr>
              <w:t>.”</w:t>
            </w:r>
            <w:r>
              <w:rPr>
                <w:rFonts w:cstheme="minorHAnsi"/>
                <w:sz w:val="20"/>
                <w:szCs w:val="20"/>
              </w:rPr>
              <w:t xml:space="preserve"> (P14 Government)</w:t>
            </w:r>
            <w:bookmarkEnd w:id="22"/>
          </w:p>
        </w:tc>
      </w:tr>
      <w:tr w:rsidR="00FE5845" w:rsidRPr="00433E27" w14:paraId="304F3138" w14:textId="77777777" w:rsidTr="00494A01">
        <w:tc>
          <w:tcPr>
            <w:tcW w:w="2719" w:type="dxa"/>
            <w:tcBorders>
              <w:top w:val="single" w:sz="4" w:space="0" w:color="auto"/>
              <w:bottom w:val="nil"/>
            </w:tcBorders>
          </w:tcPr>
          <w:p w14:paraId="327C8C6C" w14:textId="77777777" w:rsidR="00FE5845" w:rsidRPr="00433E27" w:rsidRDefault="00FE5845" w:rsidP="00494A01">
            <w:pPr>
              <w:spacing w:after="120"/>
              <w:rPr>
                <w:rFonts w:cstheme="minorHAnsi"/>
                <w:b/>
                <w:bCs/>
                <w:sz w:val="20"/>
                <w:szCs w:val="20"/>
              </w:rPr>
            </w:pPr>
            <w:r w:rsidRPr="006324C9">
              <w:rPr>
                <w:rFonts w:cstheme="minorHAnsi"/>
                <w:b/>
                <w:bCs/>
                <w:sz w:val="20"/>
                <w:szCs w:val="20"/>
              </w:rPr>
              <w:lastRenderedPageBreak/>
              <w:t xml:space="preserve">Beliefs about effectiveness </w:t>
            </w:r>
          </w:p>
        </w:tc>
        <w:tc>
          <w:tcPr>
            <w:tcW w:w="2316" w:type="dxa"/>
          </w:tcPr>
          <w:p w14:paraId="6F23CD05" w14:textId="77777777" w:rsidR="00FE5845" w:rsidRPr="00433E27" w:rsidRDefault="00FE5845" w:rsidP="00494A01">
            <w:pPr>
              <w:spacing w:after="120"/>
              <w:rPr>
                <w:rFonts w:cstheme="minorHAnsi"/>
                <w:sz w:val="20"/>
                <w:szCs w:val="20"/>
              </w:rPr>
            </w:pPr>
            <w:r w:rsidRPr="00433E27">
              <w:rPr>
                <w:rFonts w:cstheme="minorHAnsi"/>
                <w:sz w:val="20"/>
                <w:szCs w:val="20"/>
              </w:rPr>
              <w:t>Impact on purchas</w:t>
            </w:r>
            <w:r>
              <w:rPr>
                <w:rFonts w:cstheme="minorHAnsi"/>
                <w:sz w:val="20"/>
                <w:szCs w:val="20"/>
              </w:rPr>
              <w:t xml:space="preserve">ing </w:t>
            </w:r>
            <w:r w:rsidRPr="00433E27">
              <w:rPr>
                <w:rFonts w:cstheme="minorHAnsi"/>
                <w:sz w:val="20"/>
                <w:szCs w:val="20"/>
              </w:rPr>
              <w:t>and consumption</w:t>
            </w:r>
            <w:r>
              <w:rPr>
                <w:rFonts w:cstheme="minorHAnsi"/>
                <w:sz w:val="20"/>
                <w:szCs w:val="20"/>
              </w:rPr>
              <w:t xml:space="preserve"> of sugar-taxed products</w:t>
            </w:r>
          </w:p>
        </w:tc>
        <w:tc>
          <w:tcPr>
            <w:tcW w:w="9355" w:type="dxa"/>
          </w:tcPr>
          <w:p w14:paraId="4B7D3379"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bookmarkStart w:id="23" w:name="_Hlk54816939"/>
            <w:r w:rsidRPr="00433E27">
              <w:rPr>
                <w:rFonts w:cstheme="minorHAnsi"/>
                <w:sz w:val="20"/>
                <w:szCs w:val="20"/>
              </w:rPr>
              <w:t xml:space="preserve">“…there are </w:t>
            </w:r>
            <w:proofErr w:type="gramStart"/>
            <w:r w:rsidRPr="00433E27">
              <w:rPr>
                <w:rFonts w:cstheme="minorHAnsi"/>
                <w:sz w:val="20"/>
                <w:szCs w:val="20"/>
              </w:rPr>
              <w:t>particular areas</w:t>
            </w:r>
            <w:proofErr w:type="gramEnd"/>
            <w:r w:rsidRPr="00433E27">
              <w:rPr>
                <w:rFonts w:cstheme="minorHAnsi"/>
                <w:sz w:val="20"/>
                <w:szCs w:val="20"/>
              </w:rPr>
              <w:t xml:space="preserve"> where we</w:t>
            </w:r>
            <w:r>
              <w:rPr>
                <w:rFonts w:cstheme="minorHAnsi"/>
                <w:sz w:val="20"/>
                <w:szCs w:val="20"/>
              </w:rPr>
              <w:t>’</w:t>
            </w:r>
            <w:r w:rsidRPr="00433E27">
              <w:rPr>
                <w:rFonts w:cstheme="minorHAnsi"/>
                <w:sz w:val="20"/>
                <w:szCs w:val="20"/>
              </w:rPr>
              <w:t xml:space="preserve">re selling sort of significantly less. But they’re </w:t>
            </w:r>
            <w:proofErr w:type="gramStart"/>
            <w:r w:rsidRPr="00433E27">
              <w:rPr>
                <w:rFonts w:cstheme="minorHAnsi"/>
                <w:sz w:val="20"/>
                <w:szCs w:val="20"/>
              </w:rPr>
              <w:t>really more</w:t>
            </w:r>
            <w:proofErr w:type="gramEnd"/>
            <w:r w:rsidRPr="00433E27">
              <w:rPr>
                <w:rFonts w:cstheme="minorHAnsi"/>
                <w:sz w:val="20"/>
                <w:szCs w:val="20"/>
              </w:rPr>
              <w:t xml:space="preserve"> on the on the fringe, they</w:t>
            </w:r>
            <w:r>
              <w:rPr>
                <w:rFonts w:cstheme="minorHAnsi"/>
                <w:sz w:val="20"/>
                <w:szCs w:val="20"/>
              </w:rPr>
              <w:t>’</w:t>
            </w:r>
            <w:r w:rsidRPr="00433E27">
              <w:rPr>
                <w:rFonts w:cstheme="minorHAnsi"/>
                <w:sz w:val="20"/>
                <w:szCs w:val="20"/>
              </w:rPr>
              <w:t>re not the core items. We</w:t>
            </w:r>
            <w:r>
              <w:rPr>
                <w:rFonts w:cstheme="minorHAnsi"/>
                <w:sz w:val="20"/>
                <w:szCs w:val="20"/>
              </w:rPr>
              <w:t>’</w:t>
            </w:r>
            <w:r w:rsidRPr="00433E27">
              <w:rPr>
                <w:rFonts w:cstheme="minorHAnsi"/>
                <w:sz w:val="20"/>
                <w:szCs w:val="20"/>
              </w:rPr>
              <w:t>re not selling less chocolate, necessarily, because of it. We</w:t>
            </w:r>
            <w:r>
              <w:rPr>
                <w:rFonts w:cstheme="minorHAnsi"/>
                <w:sz w:val="20"/>
                <w:szCs w:val="20"/>
              </w:rPr>
              <w:t>’</w:t>
            </w:r>
            <w:r w:rsidRPr="00433E27">
              <w:rPr>
                <w:rFonts w:cstheme="minorHAnsi"/>
                <w:sz w:val="20"/>
                <w:szCs w:val="20"/>
              </w:rPr>
              <w:t>re not selling certainly less refined bags of white sugar or icing sugar because of it. We are not selling less candy because of it… Our number of individual chocolate bars that we sell isn</w:t>
            </w:r>
            <w:r>
              <w:rPr>
                <w:rFonts w:cstheme="minorHAnsi"/>
                <w:sz w:val="20"/>
                <w:szCs w:val="20"/>
              </w:rPr>
              <w:t>’</w:t>
            </w:r>
            <w:r w:rsidRPr="00433E27">
              <w:rPr>
                <w:rFonts w:cstheme="minorHAnsi"/>
                <w:sz w:val="20"/>
                <w:szCs w:val="20"/>
              </w:rPr>
              <w:t xml:space="preserve">t being impacted.” </w:t>
            </w:r>
            <w:r>
              <w:rPr>
                <w:rFonts w:cstheme="minorHAnsi"/>
                <w:sz w:val="20"/>
                <w:szCs w:val="20"/>
              </w:rPr>
              <w:t>(</w:t>
            </w:r>
            <w:r w:rsidRPr="00433E27">
              <w:rPr>
                <w:rFonts w:cstheme="minorHAnsi"/>
                <w:sz w:val="20"/>
                <w:szCs w:val="20"/>
              </w:rPr>
              <w:t xml:space="preserve">P01 </w:t>
            </w:r>
            <w:r>
              <w:rPr>
                <w:rFonts w:cstheme="minorHAnsi"/>
                <w:sz w:val="20"/>
                <w:szCs w:val="20"/>
              </w:rPr>
              <w:t>Food and Beverage)</w:t>
            </w:r>
          </w:p>
          <w:p w14:paraId="1D2C9023"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Do I think it</w:t>
            </w:r>
            <w:r>
              <w:rPr>
                <w:rFonts w:cstheme="minorHAnsi"/>
                <w:sz w:val="20"/>
                <w:szCs w:val="20"/>
              </w:rPr>
              <w:t>’</w:t>
            </w:r>
            <w:r w:rsidRPr="00433E27">
              <w:rPr>
                <w:rFonts w:cstheme="minorHAnsi"/>
                <w:sz w:val="20"/>
                <w:szCs w:val="20"/>
              </w:rPr>
              <w:t>s going to work in terms of changing consumer behavior? It might at the edges. And it will only work if there is a concerted consumer campaign around it.</w:t>
            </w:r>
            <w:r>
              <w:rPr>
                <w:rFonts w:cstheme="minorHAnsi"/>
                <w:sz w:val="20"/>
                <w:szCs w:val="20"/>
              </w:rPr>
              <w:t>” (P01 Food and Beverage)</w:t>
            </w:r>
          </w:p>
          <w:p w14:paraId="51A246C3"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 xml:space="preserve">“If I want a </w:t>
            </w:r>
            <w:r>
              <w:rPr>
                <w:rFonts w:cstheme="minorHAnsi"/>
                <w:sz w:val="20"/>
                <w:szCs w:val="20"/>
              </w:rPr>
              <w:t>C</w:t>
            </w:r>
            <w:r w:rsidRPr="00433E27">
              <w:rPr>
                <w:rFonts w:cstheme="minorHAnsi"/>
                <w:sz w:val="20"/>
                <w:szCs w:val="20"/>
              </w:rPr>
              <w:t>oke, I</w:t>
            </w:r>
            <w:r>
              <w:rPr>
                <w:rFonts w:cstheme="minorHAnsi"/>
                <w:sz w:val="20"/>
                <w:szCs w:val="20"/>
              </w:rPr>
              <w:t>’</w:t>
            </w:r>
            <w:r w:rsidRPr="00433E27">
              <w:rPr>
                <w:rFonts w:cstheme="minorHAnsi"/>
                <w:sz w:val="20"/>
                <w:szCs w:val="20"/>
              </w:rPr>
              <w:t xml:space="preserve">m going to have a Coke.” </w:t>
            </w:r>
            <w:r>
              <w:rPr>
                <w:rFonts w:cstheme="minorHAnsi"/>
                <w:sz w:val="20"/>
                <w:szCs w:val="20"/>
              </w:rPr>
              <w:t>(</w:t>
            </w:r>
            <w:r w:rsidRPr="00433E27">
              <w:rPr>
                <w:rFonts w:cstheme="minorHAnsi"/>
                <w:sz w:val="20"/>
                <w:szCs w:val="20"/>
              </w:rPr>
              <w:t xml:space="preserve">P01 </w:t>
            </w:r>
            <w:r>
              <w:rPr>
                <w:rFonts w:cstheme="minorHAnsi"/>
                <w:sz w:val="20"/>
                <w:szCs w:val="20"/>
              </w:rPr>
              <w:t>Food and Beverage)</w:t>
            </w:r>
          </w:p>
          <w:p w14:paraId="59817B95"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bookmarkStart w:id="24" w:name="_Hlk54817520"/>
            <w:r w:rsidRPr="00433E27">
              <w:rPr>
                <w:rFonts w:cstheme="minorHAnsi"/>
                <w:sz w:val="20"/>
                <w:szCs w:val="20"/>
              </w:rPr>
              <w:lastRenderedPageBreak/>
              <w:t>“But it</w:t>
            </w:r>
            <w:r>
              <w:rPr>
                <w:rFonts w:cstheme="minorHAnsi"/>
                <w:sz w:val="20"/>
                <w:szCs w:val="20"/>
              </w:rPr>
              <w:t>’</w:t>
            </w:r>
            <w:r w:rsidRPr="00433E27">
              <w:rPr>
                <w:rFonts w:cstheme="minorHAnsi"/>
                <w:sz w:val="20"/>
                <w:szCs w:val="20"/>
              </w:rPr>
              <w:t xml:space="preserve">s </w:t>
            </w:r>
            <w:r>
              <w:rPr>
                <w:rFonts w:cstheme="minorHAnsi"/>
                <w:sz w:val="20"/>
                <w:szCs w:val="20"/>
              </w:rPr>
              <w:t xml:space="preserve">naive </w:t>
            </w:r>
            <w:r w:rsidRPr="00433E27">
              <w:rPr>
                <w:rFonts w:cstheme="minorHAnsi"/>
                <w:sz w:val="20"/>
                <w:szCs w:val="20"/>
              </w:rPr>
              <w:t>to say that the implementation of the sugar tax has had a massive benefit because people buy less sugary sodas. That</w:t>
            </w:r>
            <w:r>
              <w:rPr>
                <w:rFonts w:cstheme="minorHAnsi"/>
                <w:sz w:val="20"/>
                <w:szCs w:val="20"/>
              </w:rPr>
              <w:t>’</w:t>
            </w:r>
            <w:r w:rsidRPr="00433E27">
              <w:rPr>
                <w:rFonts w:cstheme="minorHAnsi"/>
                <w:sz w:val="20"/>
                <w:szCs w:val="20"/>
              </w:rPr>
              <w:t>s been on the decline for 10 years. It may have helped accelerate it, but it</w:t>
            </w:r>
            <w:r>
              <w:rPr>
                <w:rFonts w:cstheme="minorHAnsi"/>
                <w:sz w:val="20"/>
                <w:szCs w:val="20"/>
              </w:rPr>
              <w:t>’</w:t>
            </w:r>
            <w:r w:rsidRPr="00433E27">
              <w:rPr>
                <w:rFonts w:cstheme="minorHAnsi"/>
                <w:sz w:val="20"/>
                <w:szCs w:val="20"/>
              </w:rPr>
              <w:t xml:space="preserve">s simplistic to attribute </w:t>
            </w:r>
            <w:proofErr w:type="gramStart"/>
            <w:r w:rsidRPr="00433E27">
              <w:rPr>
                <w:rFonts w:cstheme="minorHAnsi"/>
                <w:sz w:val="20"/>
                <w:szCs w:val="20"/>
              </w:rPr>
              <w:t>all of</w:t>
            </w:r>
            <w:proofErr w:type="gramEnd"/>
            <w:r w:rsidRPr="00433E27">
              <w:rPr>
                <w:rFonts w:cstheme="minorHAnsi"/>
                <w:sz w:val="20"/>
                <w:szCs w:val="20"/>
              </w:rPr>
              <w:t xml:space="preserve"> the decline in the last 18 months to something that</w:t>
            </w:r>
            <w:r>
              <w:rPr>
                <w:rFonts w:cstheme="minorHAnsi"/>
                <w:sz w:val="20"/>
                <w:szCs w:val="20"/>
              </w:rPr>
              <w:t>’</w:t>
            </w:r>
            <w:r w:rsidRPr="00433E27">
              <w:rPr>
                <w:rFonts w:cstheme="minorHAnsi"/>
                <w:sz w:val="20"/>
                <w:szCs w:val="20"/>
              </w:rPr>
              <w:t xml:space="preserve">s already been transformational for 10 years.” </w:t>
            </w:r>
            <w:r>
              <w:rPr>
                <w:rFonts w:cstheme="minorHAnsi"/>
                <w:sz w:val="20"/>
                <w:szCs w:val="20"/>
              </w:rPr>
              <w:t>(</w:t>
            </w:r>
            <w:r w:rsidRPr="00433E27">
              <w:rPr>
                <w:rFonts w:cstheme="minorHAnsi"/>
                <w:sz w:val="20"/>
                <w:szCs w:val="20"/>
              </w:rPr>
              <w:t xml:space="preserve">P01 </w:t>
            </w:r>
            <w:r>
              <w:rPr>
                <w:rFonts w:cstheme="minorHAnsi"/>
                <w:sz w:val="20"/>
                <w:szCs w:val="20"/>
              </w:rPr>
              <w:t>Food and Beverage)</w:t>
            </w:r>
          </w:p>
          <w:bookmarkEnd w:id="24"/>
          <w:p w14:paraId="576EEDAD"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color w:val="C00000"/>
                <w:sz w:val="20"/>
                <w:szCs w:val="20"/>
              </w:rPr>
            </w:pPr>
            <w:r w:rsidRPr="00433E27">
              <w:rPr>
                <w:rFonts w:cstheme="minorHAnsi"/>
                <w:sz w:val="20"/>
                <w:szCs w:val="20"/>
              </w:rPr>
              <w:t>“…we</w:t>
            </w:r>
            <w:r>
              <w:rPr>
                <w:rFonts w:cstheme="minorHAnsi"/>
                <w:sz w:val="20"/>
                <w:szCs w:val="20"/>
              </w:rPr>
              <w:t>’</w:t>
            </w:r>
            <w:r w:rsidRPr="00433E27">
              <w:rPr>
                <w:rFonts w:cstheme="minorHAnsi"/>
                <w:sz w:val="20"/>
                <w:szCs w:val="20"/>
              </w:rPr>
              <w:t>re always we</w:t>
            </w:r>
            <w:r>
              <w:rPr>
                <w:rFonts w:cstheme="minorHAnsi"/>
                <w:sz w:val="20"/>
                <w:szCs w:val="20"/>
              </w:rPr>
              <w:t>’</w:t>
            </w:r>
            <w:r w:rsidRPr="00433E27">
              <w:rPr>
                <w:rFonts w:cstheme="minorHAnsi"/>
                <w:sz w:val="20"/>
                <w:szCs w:val="20"/>
              </w:rPr>
              <w:t xml:space="preserve">re always looking for healthier alternatives </w:t>
            </w:r>
            <w:proofErr w:type="gramStart"/>
            <w:r w:rsidRPr="00433E27">
              <w:rPr>
                <w:rFonts w:cstheme="minorHAnsi"/>
                <w:sz w:val="20"/>
                <w:szCs w:val="20"/>
              </w:rPr>
              <w:t>as a general rule</w:t>
            </w:r>
            <w:proofErr w:type="gramEnd"/>
            <w:r w:rsidRPr="00433E27">
              <w:rPr>
                <w:rFonts w:cstheme="minorHAnsi"/>
                <w:sz w:val="20"/>
                <w:szCs w:val="20"/>
              </w:rPr>
              <w:t xml:space="preserve"> or trying to find better alternatives. That</w:t>
            </w:r>
            <w:r>
              <w:rPr>
                <w:rFonts w:cstheme="minorHAnsi"/>
                <w:sz w:val="20"/>
                <w:szCs w:val="20"/>
              </w:rPr>
              <w:t>’</w:t>
            </w:r>
            <w:r w:rsidRPr="00433E27">
              <w:rPr>
                <w:rFonts w:cstheme="minorHAnsi"/>
                <w:sz w:val="20"/>
                <w:szCs w:val="20"/>
              </w:rPr>
              <w:t xml:space="preserve">s complicated by the fact that ultimately the consumer will have a large role in what we can bring in and be successful bringing in.” </w:t>
            </w:r>
            <w:r>
              <w:rPr>
                <w:rFonts w:cstheme="minorHAnsi"/>
                <w:sz w:val="20"/>
                <w:szCs w:val="20"/>
              </w:rPr>
              <w:t>(</w:t>
            </w:r>
            <w:r w:rsidRPr="00433E27">
              <w:rPr>
                <w:rFonts w:cstheme="minorHAnsi"/>
                <w:sz w:val="20"/>
                <w:szCs w:val="20"/>
              </w:rPr>
              <w:t xml:space="preserve">P01 </w:t>
            </w:r>
            <w:r>
              <w:rPr>
                <w:rFonts w:cstheme="minorHAnsi"/>
                <w:sz w:val="20"/>
                <w:szCs w:val="20"/>
              </w:rPr>
              <w:t>Food and Beverage)</w:t>
            </w:r>
            <w:r w:rsidRPr="00433E27">
              <w:rPr>
                <w:rFonts w:cstheme="minorHAnsi"/>
                <w:sz w:val="20"/>
                <w:szCs w:val="20"/>
              </w:rPr>
              <w:t xml:space="preserve"> </w:t>
            </w:r>
          </w:p>
          <w:p w14:paraId="55A0EAED"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Pr>
                <w:rFonts w:cstheme="minorHAnsi"/>
                <w:sz w:val="20"/>
                <w:szCs w:val="20"/>
              </w:rPr>
              <w:t>“</w:t>
            </w:r>
            <w:r w:rsidRPr="00B30766">
              <w:rPr>
                <w:rFonts w:cstheme="minorHAnsi"/>
                <w:sz w:val="20"/>
                <w:szCs w:val="20"/>
              </w:rPr>
              <w:t>I don</w:t>
            </w:r>
            <w:r>
              <w:rPr>
                <w:rFonts w:cstheme="minorHAnsi"/>
                <w:sz w:val="20"/>
                <w:szCs w:val="20"/>
              </w:rPr>
              <w:t>’</w:t>
            </w:r>
            <w:r w:rsidRPr="00B30766">
              <w:rPr>
                <w:rFonts w:cstheme="minorHAnsi"/>
                <w:sz w:val="20"/>
                <w:szCs w:val="20"/>
              </w:rPr>
              <w:t>t know if it</w:t>
            </w:r>
            <w:r>
              <w:rPr>
                <w:rFonts w:cstheme="minorHAnsi"/>
                <w:sz w:val="20"/>
                <w:szCs w:val="20"/>
              </w:rPr>
              <w:t>’</w:t>
            </w:r>
            <w:r w:rsidRPr="00B30766">
              <w:rPr>
                <w:rFonts w:cstheme="minorHAnsi"/>
                <w:sz w:val="20"/>
                <w:szCs w:val="20"/>
              </w:rPr>
              <w:t>s going to have that much of an effect on people buying stuff unless the prices are that much higher.</w:t>
            </w:r>
            <w:r>
              <w:rPr>
                <w:rFonts w:cstheme="minorHAnsi"/>
                <w:sz w:val="20"/>
                <w:szCs w:val="20"/>
              </w:rPr>
              <w:t>”</w:t>
            </w:r>
            <w:r w:rsidRPr="00B30766">
              <w:rPr>
                <w:rFonts w:cstheme="minorHAnsi"/>
                <w:sz w:val="20"/>
                <w:szCs w:val="20"/>
              </w:rPr>
              <w:t xml:space="preserve"> </w:t>
            </w:r>
            <w:r>
              <w:rPr>
                <w:rFonts w:cstheme="minorHAnsi"/>
                <w:sz w:val="20"/>
                <w:szCs w:val="20"/>
              </w:rPr>
              <w:t>(</w:t>
            </w:r>
            <w:r w:rsidRPr="00B30766">
              <w:rPr>
                <w:rFonts w:cstheme="minorHAnsi"/>
                <w:sz w:val="20"/>
                <w:szCs w:val="20"/>
              </w:rPr>
              <w:t>P04 Government</w:t>
            </w:r>
            <w:r>
              <w:rPr>
                <w:rFonts w:cstheme="minorHAnsi"/>
                <w:sz w:val="20"/>
                <w:szCs w:val="20"/>
              </w:rPr>
              <w:t>)</w:t>
            </w:r>
          </w:p>
          <w:p w14:paraId="19616137" w14:textId="77777777" w:rsidR="00FE5845" w:rsidRPr="00B30766"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Pr>
                <w:rFonts w:cstheme="minorHAnsi"/>
                <w:sz w:val="20"/>
                <w:szCs w:val="20"/>
              </w:rPr>
              <w:t xml:space="preserve">“… </w:t>
            </w:r>
            <w:r w:rsidRPr="00CA0E4C">
              <w:rPr>
                <w:rFonts w:cstheme="minorHAnsi"/>
                <w:sz w:val="20"/>
                <w:szCs w:val="20"/>
              </w:rPr>
              <w:t>if you're in a store, and you're looking at regular soda, and I'm just saying diet soda, and they're both the same price, there's no incentive to buy the diet</w:t>
            </w:r>
            <w:r>
              <w:rPr>
                <w:rFonts w:cstheme="minorHAnsi"/>
                <w:sz w:val="20"/>
                <w:szCs w:val="20"/>
              </w:rPr>
              <w:t>.” (P04 Government)</w:t>
            </w:r>
          </w:p>
          <w:p w14:paraId="47DB29A9"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 xml:space="preserve">“[Purchasing of sugar-taxed items] stayed </w:t>
            </w:r>
            <w:proofErr w:type="gramStart"/>
            <w:r w:rsidRPr="00433E27">
              <w:rPr>
                <w:rFonts w:cstheme="minorHAnsi"/>
                <w:sz w:val="20"/>
                <w:szCs w:val="20"/>
              </w:rPr>
              <w:t>pretty consistent</w:t>
            </w:r>
            <w:proofErr w:type="gramEnd"/>
            <w:r w:rsidRPr="00433E27">
              <w:rPr>
                <w:rFonts w:cstheme="minorHAnsi"/>
                <w:sz w:val="20"/>
                <w:szCs w:val="20"/>
              </w:rPr>
              <w:t xml:space="preserve">. Like, people want what they want.” </w:t>
            </w:r>
            <w:r>
              <w:rPr>
                <w:rFonts w:cstheme="minorHAnsi"/>
                <w:sz w:val="20"/>
                <w:szCs w:val="20"/>
              </w:rPr>
              <w:t>(</w:t>
            </w:r>
            <w:r w:rsidRPr="00433E27">
              <w:rPr>
                <w:rFonts w:cstheme="minorHAnsi"/>
                <w:sz w:val="20"/>
                <w:szCs w:val="20"/>
              </w:rPr>
              <w:t xml:space="preserve">P05 </w:t>
            </w:r>
            <w:r>
              <w:rPr>
                <w:rFonts w:cstheme="minorHAnsi"/>
                <w:sz w:val="20"/>
                <w:szCs w:val="20"/>
              </w:rPr>
              <w:t>Food and Beverage)</w:t>
            </w:r>
            <w:r w:rsidRPr="00433E27">
              <w:rPr>
                <w:rFonts w:cstheme="minorHAnsi"/>
                <w:sz w:val="20"/>
                <w:szCs w:val="20"/>
              </w:rPr>
              <w:t xml:space="preserve"> </w:t>
            </w:r>
          </w:p>
          <w:p w14:paraId="3DDA1874"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bookmarkStart w:id="25" w:name="_Hlk52269954"/>
            <w:r w:rsidRPr="00433E27">
              <w:rPr>
                <w:rFonts w:cstheme="minorHAnsi"/>
                <w:sz w:val="20"/>
                <w:szCs w:val="20"/>
              </w:rPr>
              <w:t xml:space="preserve">“You know, we have definitely increased a lot more sugar-free or non-sugary items…to try to find ways to still present a great quality product to customers, without having to pay the 75% duty on those particular items.” </w:t>
            </w:r>
            <w:r>
              <w:rPr>
                <w:rFonts w:cstheme="minorHAnsi"/>
                <w:sz w:val="20"/>
                <w:szCs w:val="20"/>
              </w:rPr>
              <w:t>(</w:t>
            </w:r>
            <w:r w:rsidRPr="00433E27">
              <w:rPr>
                <w:rFonts w:cstheme="minorHAnsi"/>
                <w:sz w:val="20"/>
                <w:szCs w:val="20"/>
              </w:rPr>
              <w:t xml:space="preserve">P05 </w:t>
            </w:r>
            <w:r>
              <w:rPr>
                <w:rFonts w:cstheme="minorHAnsi"/>
                <w:sz w:val="20"/>
                <w:szCs w:val="20"/>
              </w:rPr>
              <w:t>Food and Beverage)</w:t>
            </w:r>
          </w:p>
          <w:bookmarkEnd w:id="25"/>
          <w:p w14:paraId="72E8EEBB"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 xml:space="preserve">“We sell what people buy. People buy what they want, not what the government taxes them on.” </w:t>
            </w:r>
            <w:r>
              <w:rPr>
                <w:rFonts w:cstheme="minorHAnsi"/>
                <w:sz w:val="20"/>
                <w:szCs w:val="20"/>
              </w:rPr>
              <w:t>(</w:t>
            </w:r>
            <w:r w:rsidRPr="00433E27">
              <w:rPr>
                <w:rFonts w:cstheme="minorHAnsi"/>
                <w:sz w:val="20"/>
                <w:szCs w:val="20"/>
              </w:rPr>
              <w:t xml:space="preserve">P06 </w:t>
            </w:r>
            <w:r>
              <w:rPr>
                <w:rFonts w:cstheme="minorHAnsi"/>
                <w:sz w:val="20"/>
                <w:szCs w:val="20"/>
              </w:rPr>
              <w:t>Food and Beverage)</w:t>
            </w:r>
          </w:p>
          <w:p w14:paraId="6D1B7EE8"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“There has been some minor shifting [of consumption towards non-sugar beverages]. Minor. Other than that, the trends remained the same. [Other] products that are full sugar, 75% duty, that are growing in double digits. Because consumers want them. They don</w:t>
            </w:r>
            <w:r>
              <w:rPr>
                <w:rFonts w:cstheme="minorHAnsi"/>
                <w:sz w:val="20"/>
                <w:szCs w:val="20"/>
              </w:rPr>
              <w:t>’</w:t>
            </w:r>
            <w:r w:rsidRPr="00433E27">
              <w:rPr>
                <w:rFonts w:cstheme="minorHAnsi"/>
                <w:sz w:val="20"/>
                <w:szCs w:val="20"/>
              </w:rPr>
              <w:t xml:space="preserve">t care what the price is. Tax makes no difference to their consumption at all.” </w:t>
            </w:r>
            <w:r>
              <w:rPr>
                <w:rFonts w:cstheme="minorHAnsi"/>
                <w:sz w:val="20"/>
                <w:szCs w:val="20"/>
              </w:rPr>
              <w:t>(</w:t>
            </w:r>
            <w:r w:rsidRPr="00433E27">
              <w:rPr>
                <w:rFonts w:cstheme="minorHAnsi"/>
                <w:sz w:val="20"/>
                <w:szCs w:val="20"/>
              </w:rPr>
              <w:t xml:space="preserve">P06 </w:t>
            </w:r>
            <w:r>
              <w:rPr>
                <w:rFonts w:cstheme="minorHAnsi"/>
                <w:sz w:val="20"/>
                <w:szCs w:val="20"/>
              </w:rPr>
              <w:t>Food and Beverage)</w:t>
            </w:r>
          </w:p>
          <w:p w14:paraId="52E0779A"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 xml:space="preserve">“And we did observe through surveys that consumption of sugary items of sodas in particular for which we had benchmark data had gone down.” </w:t>
            </w:r>
            <w:r>
              <w:rPr>
                <w:rFonts w:cstheme="minorHAnsi"/>
                <w:sz w:val="20"/>
                <w:szCs w:val="20"/>
              </w:rPr>
              <w:t>(</w:t>
            </w:r>
            <w:r w:rsidRPr="00433E27">
              <w:rPr>
                <w:rFonts w:cstheme="minorHAnsi"/>
                <w:sz w:val="20"/>
                <w:szCs w:val="20"/>
              </w:rPr>
              <w:t xml:space="preserve">P09 </w:t>
            </w:r>
            <w:r>
              <w:rPr>
                <w:rFonts w:cstheme="minorHAnsi"/>
                <w:sz w:val="20"/>
                <w:szCs w:val="20"/>
              </w:rPr>
              <w:t>Government)</w:t>
            </w:r>
          </w:p>
          <w:bookmarkEnd w:id="23"/>
          <w:p w14:paraId="08592963" w14:textId="77777777" w:rsidR="00FE5845" w:rsidRPr="009D2A38"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color w:val="C00000"/>
                <w:sz w:val="20"/>
                <w:szCs w:val="20"/>
              </w:rPr>
            </w:pPr>
            <w:r>
              <w:rPr>
                <w:rFonts w:cstheme="minorHAnsi"/>
                <w:sz w:val="20"/>
                <w:szCs w:val="20"/>
              </w:rPr>
              <w:t>…</w:t>
            </w:r>
            <w:r w:rsidRPr="00EF2EFA">
              <w:rPr>
                <w:rFonts w:cstheme="minorHAnsi"/>
                <w:sz w:val="20"/>
                <w:szCs w:val="20"/>
              </w:rPr>
              <w:t xml:space="preserve"> whenever you do an initiative of this nature it generates noise in the community, it makes people talk about the issues that you</w:t>
            </w:r>
            <w:r>
              <w:rPr>
                <w:rFonts w:cstheme="minorHAnsi"/>
                <w:sz w:val="20"/>
                <w:szCs w:val="20"/>
              </w:rPr>
              <w:t>’</w:t>
            </w:r>
            <w:r w:rsidRPr="00EF2EFA">
              <w:rPr>
                <w:rFonts w:cstheme="minorHAnsi"/>
                <w:sz w:val="20"/>
                <w:szCs w:val="20"/>
              </w:rPr>
              <w:t>re trying to tackle, hopefully</w:t>
            </w:r>
            <w:r>
              <w:rPr>
                <w:rFonts w:cstheme="minorHAnsi"/>
                <w:sz w:val="20"/>
                <w:szCs w:val="20"/>
              </w:rPr>
              <w:t>…</w:t>
            </w:r>
            <w:r w:rsidRPr="00EF2EFA">
              <w:rPr>
                <w:rFonts w:cstheme="minorHAnsi"/>
                <w:sz w:val="20"/>
                <w:szCs w:val="20"/>
              </w:rPr>
              <w:t xml:space="preserve"> The education that it generates in the public, it generates conversation, right? And that conversation can lead to changes in </w:t>
            </w:r>
            <w:proofErr w:type="spellStart"/>
            <w:r w:rsidRPr="00EF2EFA">
              <w:rPr>
                <w:rFonts w:cstheme="minorHAnsi"/>
                <w:sz w:val="20"/>
                <w:szCs w:val="20"/>
              </w:rPr>
              <w:t>behaviour</w:t>
            </w:r>
            <w:proofErr w:type="spellEnd"/>
            <w:r w:rsidRPr="00EF2EFA">
              <w:rPr>
                <w:rFonts w:cstheme="minorHAnsi"/>
                <w:sz w:val="20"/>
                <w:szCs w:val="20"/>
              </w:rPr>
              <w:t>, quite importantly</w:t>
            </w:r>
            <w:r>
              <w:rPr>
                <w:rFonts w:cstheme="minorHAnsi"/>
                <w:sz w:val="20"/>
                <w:szCs w:val="20"/>
              </w:rPr>
              <w:t>.” (P09 Government)</w:t>
            </w:r>
          </w:p>
          <w:p w14:paraId="5F9577A8"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“I don</w:t>
            </w:r>
            <w:r>
              <w:rPr>
                <w:rFonts w:cstheme="minorHAnsi"/>
                <w:sz w:val="20"/>
                <w:szCs w:val="20"/>
              </w:rPr>
              <w:t>’</w:t>
            </w:r>
            <w:r w:rsidRPr="00433E27">
              <w:rPr>
                <w:rFonts w:cstheme="minorHAnsi"/>
                <w:sz w:val="20"/>
                <w:szCs w:val="20"/>
              </w:rPr>
              <w:t>t think it</w:t>
            </w:r>
            <w:r>
              <w:rPr>
                <w:rFonts w:cstheme="minorHAnsi"/>
                <w:sz w:val="20"/>
                <w:szCs w:val="20"/>
              </w:rPr>
              <w:t>’</w:t>
            </w:r>
            <w:r w:rsidRPr="00433E27">
              <w:rPr>
                <w:rFonts w:cstheme="minorHAnsi"/>
                <w:sz w:val="20"/>
                <w:szCs w:val="20"/>
              </w:rPr>
              <w:t xml:space="preserve">s going to make a… bit of difference.” </w:t>
            </w:r>
            <w:r>
              <w:rPr>
                <w:rFonts w:cstheme="minorHAnsi"/>
                <w:sz w:val="20"/>
                <w:szCs w:val="20"/>
              </w:rPr>
              <w:t>(</w:t>
            </w:r>
            <w:r w:rsidRPr="00433E27">
              <w:rPr>
                <w:rFonts w:cstheme="minorHAnsi"/>
                <w:sz w:val="20"/>
                <w:szCs w:val="20"/>
              </w:rPr>
              <w:t xml:space="preserve">P10 </w:t>
            </w:r>
            <w:r>
              <w:rPr>
                <w:rFonts w:cstheme="minorHAnsi"/>
                <w:sz w:val="20"/>
                <w:szCs w:val="20"/>
              </w:rPr>
              <w:t>H</w:t>
            </w:r>
            <w:r w:rsidRPr="00433E27">
              <w:rPr>
                <w:rFonts w:cstheme="minorHAnsi"/>
                <w:sz w:val="20"/>
                <w:szCs w:val="20"/>
              </w:rPr>
              <w:t>ealth</w:t>
            </w:r>
            <w:r>
              <w:rPr>
                <w:rFonts w:cstheme="minorHAnsi"/>
                <w:sz w:val="20"/>
                <w:szCs w:val="20"/>
              </w:rPr>
              <w:t>)</w:t>
            </w:r>
          </w:p>
          <w:p w14:paraId="041C46D2"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“…I don’t know how much water has replaced sweet drinks. I don</w:t>
            </w:r>
            <w:r>
              <w:rPr>
                <w:rFonts w:cstheme="minorHAnsi"/>
                <w:sz w:val="20"/>
                <w:szCs w:val="20"/>
              </w:rPr>
              <w:t>’</w:t>
            </w:r>
            <w:r w:rsidRPr="00433E27">
              <w:rPr>
                <w:rFonts w:cstheme="minorHAnsi"/>
                <w:sz w:val="20"/>
                <w:szCs w:val="20"/>
              </w:rPr>
              <w:t xml:space="preserve">t know what the impact of that replacement, if significant, has been on what [was] indicated to be the desired outcome. </w:t>
            </w:r>
            <w:proofErr w:type="gramStart"/>
            <w:r w:rsidRPr="00433E27">
              <w:rPr>
                <w:rFonts w:cstheme="minorHAnsi"/>
                <w:sz w:val="20"/>
                <w:szCs w:val="20"/>
              </w:rPr>
              <w:t>So</w:t>
            </w:r>
            <w:proofErr w:type="gramEnd"/>
            <w:r w:rsidRPr="00433E27">
              <w:rPr>
                <w:rFonts w:cstheme="minorHAnsi"/>
                <w:sz w:val="20"/>
                <w:szCs w:val="20"/>
              </w:rPr>
              <w:t xml:space="preserve"> I really honestly don</w:t>
            </w:r>
            <w:r>
              <w:rPr>
                <w:rFonts w:cstheme="minorHAnsi"/>
                <w:sz w:val="20"/>
                <w:szCs w:val="20"/>
              </w:rPr>
              <w:t>’</w:t>
            </w:r>
            <w:r w:rsidRPr="00433E27">
              <w:rPr>
                <w:rFonts w:cstheme="minorHAnsi"/>
                <w:sz w:val="20"/>
                <w:szCs w:val="20"/>
              </w:rPr>
              <w:t xml:space="preserve">t have a clue...” </w:t>
            </w:r>
            <w:r>
              <w:rPr>
                <w:rFonts w:cstheme="minorHAnsi"/>
                <w:sz w:val="20"/>
                <w:szCs w:val="20"/>
              </w:rPr>
              <w:t>(</w:t>
            </w:r>
            <w:r w:rsidRPr="00433E27">
              <w:rPr>
                <w:rFonts w:cstheme="minorHAnsi"/>
                <w:sz w:val="20"/>
                <w:szCs w:val="20"/>
              </w:rPr>
              <w:t xml:space="preserve">P11 </w:t>
            </w:r>
            <w:r>
              <w:rPr>
                <w:rFonts w:cstheme="minorHAnsi"/>
                <w:sz w:val="20"/>
                <w:szCs w:val="20"/>
              </w:rPr>
              <w:t>Government)</w:t>
            </w:r>
          </w:p>
          <w:p w14:paraId="4BD59126" w14:textId="77777777" w:rsidR="00FE5845" w:rsidRPr="00433E27"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heme="minorHAnsi" w:hAnsiTheme="minorHAnsi" w:cstheme="minorHAnsi"/>
                <w:sz w:val="20"/>
                <w:szCs w:val="20"/>
              </w:rPr>
            </w:pPr>
            <w:bookmarkStart w:id="26" w:name="_Hlk54813656"/>
            <w:r w:rsidRPr="00433E27">
              <w:rPr>
                <w:rFonts w:asciiTheme="minorHAnsi" w:hAnsiTheme="minorHAnsi" w:cstheme="minorHAnsi"/>
                <w:sz w:val="20"/>
                <w:szCs w:val="20"/>
              </w:rPr>
              <w:lastRenderedPageBreak/>
              <w:t>“… nobody</w:t>
            </w:r>
            <w:r>
              <w:rPr>
                <w:rFonts w:asciiTheme="minorHAnsi" w:hAnsiTheme="minorHAnsi" w:cstheme="minorHAnsi"/>
                <w:sz w:val="20"/>
                <w:szCs w:val="20"/>
              </w:rPr>
              <w:t xml:space="preserve"> is</w:t>
            </w:r>
            <w:r w:rsidRPr="00433E27">
              <w:rPr>
                <w:rFonts w:asciiTheme="minorHAnsi" w:hAnsiTheme="minorHAnsi" w:cstheme="minorHAnsi"/>
                <w:sz w:val="20"/>
                <w:szCs w:val="20"/>
              </w:rPr>
              <w:t xml:space="preserve"> going to tell me that if you </w:t>
            </w:r>
            <w:proofErr w:type="gramStart"/>
            <w:r w:rsidRPr="00433E27">
              <w:rPr>
                <w:rFonts w:asciiTheme="minorHAnsi" w:hAnsiTheme="minorHAnsi" w:cstheme="minorHAnsi"/>
                <w:sz w:val="20"/>
                <w:szCs w:val="20"/>
              </w:rPr>
              <w:t>have to</w:t>
            </w:r>
            <w:proofErr w:type="gramEnd"/>
            <w:r w:rsidRPr="00433E27">
              <w:rPr>
                <w:rFonts w:asciiTheme="minorHAnsi" w:hAnsiTheme="minorHAnsi" w:cstheme="minorHAnsi"/>
                <w:sz w:val="20"/>
                <w:szCs w:val="20"/>
              </w:rPr>
              <w:t xml:space="preserve"> pay more for your soda, and you pay more for your candies, that you</w:t>
            </w:r>
            <w:r>
              <w:rPr>
                <w:rFonts w:asciiTheme="minorHAnsi" w:hAnsiTheme="minorHAnsi" w:cstheme="minorHAnsi"/>
                <w:sz w:val="20"/>
                <w:szCs w:val="20"/>
              </w:rPr>
              <w:t>’</w:t>
            </w:r>
            <w:r w:rsidRPr="00433E27">
              <w:rPr>
                <w:rFonts w:asciiTheme="minorHAnsi" w:hAnsiTheme="minorHAnsi" w:cstheme="minorHAnsi"/>
                <w:sz w:val="20"/>
                <w:szCs w:val="20"/>
              </w:rPr>
              <w:t>re going to forego those choices and buy some carrots</w:t>
            </w:r>
            <w:r>
              <w:rPr>
                <w:rFonts w:asciiTheme="minorHAnsi" w:hAnsiTheme="minorHAnsi" w:cstheme="minorHAnsi"/>
                <w:sz w:val="20"/>
                <w:szCs w:val="20"/>
              </w:rPr>
              <w:t>…</w:t>
            </w:r>
            <w:r w:rsidRPr="00433E27">
              <w:rPr>
                <w:rFonts w:asciiTheme="minorHAnsi" w:hAnsiTheme="minorHAnsi" w:cstheme="minorHAnsi"/>
                <w:sz w:val="20"/>
                <w:szCs w:val="20"/>
              </w:rPr>
              <w:t>If you want soda, then you want soda. If you want carrots, you</w:t>
            </w:r>
            <w:r>
              <w:rPr>
                <w:rFonts w:asciiTheme="minorHAnsi" w:hAnsiTheme="minorHAnsi" w:cstheme="minorHAnsi"/>
                <w:sz w:val="20"/>
                <w:szCs w:val="20"/>
              </w:rPr>
              <w:t>’</w:t>
            </w:r>
            <w:r w:rsidRPr="00433E27">
              <w:rPr>
                <w:rFonts w:asciiTheme="minorHAnsi" w:hAnsiTheme="minorHAnsi" w:cstheme="minorHAnsi"/>
                <w:sz w:val="20"/>
                <w:szCs w:val="20"/>
              </w:rPr>
              <w:t xml:space="preserve">re going to buy carrots.” </w:t>
            </w:r>
            <w:r>
              <w:rPr>
                <w:rFonts w:asciiTheme="minorHAnsi" w:hAnsiTheme="minorHAnsi" w:cstheme="minorHAnsi"/>
                <w:sz w:val="20"/>
                <w:szCs w:val="20"/>
              </w:rPr>
              <w:t>(</w:t>
            </w:r>
            <w:r w:rsidRPr="00433E27">
              <w:rPr>
                <w:rFonts w:asciiTheme="minorHAnsi" w:hAnsiTheme="minorHAnsi" w:cstheme="minorHAnsi"/>
                <w:sz w:val="20"/>
                <w:szCs w:val="20"/>
              </w:rPr>
              <w:t xml:space="preserve">P11 </w:t>
            </w:r>
            <w:r>
              <w:rPr>
                <w:rFonts w:asciiTheme="minorHAnsi" w:hAnsiTheme="minorHAnsi" w:cstheme="minorHAnsi"/>
                <w:sz w:val="20"/>
                <w:szCs w:val="20"/>
              </w:rPr>
              <w:t>Government)</w:t>
            </w:r>
          </w:p>
          <w:bookmarkEnd w:id="26"/>
          <w:p w14:paraId="5B2E34BF"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Pr>
                <w:rFonts w:cstheme="minorHAnsi"/>
                <w:sz w:val="20"/>
                <w:szCs w:val="20"/>
              </w:rPr>
              <w:t>“</w:t>
            </w:r>
            <w:r w:rsidRPr="00433E27">
              <w:rPr>
                <w:rFonts w:cstheme="minorHAnsi"/>
                <w:sz w:val="20"/>
                <w:szCs w:val="20"/>
              </w:rPr>
              <w:t>We</w:t>
            </w:r>
            <w:r>
              <w:rPr>
                <w:rFonts w:cstheme="minorHAnsi"/>
                <w:sz w:val="20"/>
                <w:szCs w:val="20"/>
              </w:rPr>
              <w:t>’</w:t>
            </w:r>
            <w:r w:rsidRPr="00433E27">
              <w:rPr>
                <w:rFonts w:cstheme="minorHAnsi"/>
                <w:sz w:val="20"/>
                <w:szCs w:val="20"/>
              </w:rPr>
              <w:t>ve never researched it, but we don</w:t>
            </w:r>
            <w:r>
              <w:rPr>
                <w:rFonts w:cstheme="minorHAnsi"/>
                <w:sz w:val="20"/>
                <w:szCs w:val="20"/>
              </w:rPr>
              <w:t>’</w:t>
            </w:r>
            <w:r w:rsidRPr="00433E27">
              <w:rPr>
                <w:rFonts w:cstheme="minorHAnsi"/>
                <w:sz w:val="20"/>
                <w:szCs w:val="20"/>
              </w:rPr>
              <w:t xml:space="preserve">t believe people have made different choices because of </w:t>
            </w:r>
            <w:r>
              <w:rPr>
                <w:rFonts w:cstheme="minorHAnsi"/>
                <w:sz w:val="20"/>
                <w:szCs w:val="20"/>
              </w:rPr>
              <w:t>[the sugar tax]</w:t>
            </w:r>
            <w:r w:rsidRPr="00433E27">
              <w:rPr>
                <w:rFonts w:cstheme="minorHAnsi"/>
                <w:sz w:val="20"/>
                <w:szCs w:val="20"/>
              </w:rPr>
              <w:t>.</w:t>
            </w:r>
            <w:r>
              <w:rPr>
                <w:rFonts w:cstheme="minorHAnsi"/>
                <w:sz w:val="20"/>
                <w:szCs w:val="20"/>
              </w:rPr>
              <w:t>”</w:t>
            </w:r>
            <w:r w:rsidRPr="00433E27">
              <w:rPr>
                <w:rFonts w:cstheme="minorHAnsi"/>
                <w:sz w:val="20"/>
                <w:szCs w:val="20"/>
              </w:rPr>
              <w:t xml:space="preserve"> </w:t>
            </w:r>
            <w:r>
              <w:rPr>
                <w:rFonts w:cstheme="minorHAnsi"/>
                <w:sz w:val="20"/>
                <w:szCs w:val="20"/>
              </w:rPr>
              <w:t>(</w:t>
            </w:r>
            <w:r w:rsidRPr="00433E27">
              <w:rPr>
                <w:rFonts w:cstheme="minorHAnsi"/>
                <w:sz w:val="20"/>
                <w:szCs w:val="20"/>
              </w:rPr>
              <w:t xml:space="preserve">P12 </w:t>
            </w:r>
            <w:r>
              <w:rPr>
                <w:rFonts w:cstheme="minorHAnsi"/>
                <w:sz w:val="20"/>
                <w:szCs w:val="20"/>
              </w:rPr>
              <w:t>Food and Beverage)</w:t>
            </w:r>
          </w:p>
          <w:p w14:paraId="16AA6A57" w14:textId="77777777" w:rsidR="00FE5845"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heme="minorHAnsi" w:hAnsiTheme="minorHAnsi" w:cstheme="minorHAnsi"/>
                <w:sz w:val="20"/>
                <w:szCs w:val="20"/>
              </w:rPr>
            </w:pPr>
            <w:r w:rsidRPr="00433E27">
              <w:rPr>
                <w:rFonts w:asciiTheme="minorHAnsi" w:hAnsiTheme="minorHAnsi" w:cstheme="minorHAnsi"/>
                <w:sz w:val="20"/>
                <w:szCs w:val="20"/>
              </w:rPr>
              <w:t>Yeah, I don</w:t>
            </w:r>
            <w:r>
              <w:rPr>
                <w:rFonts w:asciiTheme="minorHAnsi" w:hAnsiTheme="minorHAnsi" w:cstheme="minorHAnsi"/>
                <w:sz w:val="20"/>
                <w:szCs w:val="20"/>
              </w:rPr>
              <w:t>’</w:t>
            </w:r>
            <w:r w:rsidRPr="00433E27">
              <w:rPr>
                <w:rFonts w:asciiTheme="minorHAnsi" w:hAnsiTheme="minorHAnsi" w:cstheme="minorHAnsi"/>
                <w:sz w:val="20"/>
                <w:szCs w:val="20"/>
              </w:rPr>
              <w:t>t see anybody switching their habits because of the sugar tax. Obviously, things have become incredibly more expensive, certain items. We don</w:t>
            </w:r>
            <w:r>
              <w:rPr>
                <w:rFonts w:asciiTheme="minorHAnsi" w:hAnsiTheme="minorHAnsi" w:cstheme="minorHAnsi"/>
                <w:sz w:val="20"/>
                <w:szCs w:val="20"/>
              </w:rPr>
              <w:t>’</w:t>
            </w:r>
            <w:r w:rsidRPr="00433E27">
              <w:rPr>
                <w:rFonts w:asciiTheme="minorHAnsi" w:hAnsiTheme="minorHAnsi" w:cstheme="minorHAnsi"/>
                <w:sz w:val="20"/>
                <w:szCs w:val="20"/>
              </w:rPr>
              <w:t xml:space="preserve">t see customers shifting to non-sugar items.” </w:t>
            </w:r>
            <w:r>
              <w:rPr>
                <w:rFonts w:asciiTheme="minorHAnsi" w:hAnsiTheme="minorHAnsi" w:cstheme="minorHAnsi"/>
                <w:sz w:val="20"/>
                <w:szCs w:val="20"/>
              </w:rPr>
              <w:t>(</w:t>
            </w:r>
            <w:r w:rsidRPr="00433E27">
              <w:rPr>
                <w:rFonts w:asciiTheme="minorHAnsi" w:hAnsiTheme="minorHAnsi" w:cstheme="minorHAnsi"/>
                <w:sz w:val="20"/>
                <w:szCs w:val="20"/>
              </w:rPr>
              <w:t xml:space="preserve">P13 </w:t>
            </w:r>
            <w:r>
              <w:rPr>
                <w:rFonts w:asciiTheme="minorHAnsi" w:hAnsiTheme="minorHAnsi" w:cstheme="minorHAnsi"/>
                <w:sz w:val="20"/>
                <w:szCs w:val="20"/>
              </w:rPr>
              <w:t>Food and Beverage)</w:t>
            </w:r>
          </w:p>
          <w:p w14:paraId="22BE551D" w14:textId="77777777" w:rsidR="00FE5845" w:rsidRPr="0000100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bookmarkStart w:id="27" w:name="_Hlk54813475"/>
            <w:r>
              <w:rPr>
                <w:rFonts w:cstheme="minorHAnsi"/>
                <w:sz w:val="20"/>
                <w:szCs w:val="20"/>
              </w:rPr>
              <w:t>“P</w:t>
            </w:r>
            <w:r w:rsidRPr="0000100B">
              <w:rPr>
                <w:rFonts w:cstheme="minorHAnsi"/>
                <w:sz w:val="20"/>
                <w:szCs w:val="20"/>
              </w:rPr>
              <w:t xml:space="preserve">eople have just gotten used to paying </w:t>
            </w:r>
            <w:r>
              <w:rPr>
                <w:rFonts w:cstheme="minorHAnsi"/>
                <w:sz w:val="20"/>
                <w:szCs w:val="20"/>
              </w:rPr>
              <w:t>whatever</w:t>
            </w:r>
            <w:r w:rsidRPr="0000100B">
              <w:rPr>
                <w:rFonts w:cstheme="minorHAnsi"/>
                <w:sz w:val="20"/>
                <w:szCs w:val="20"/>
              </w:rPr>
              <w:t xml:space="preserve"> they</w:t>
            </w:r>
            <w:r>
              <w:rPr>
                <w:rFonts w:cstheme="minorHAnsi"/>
                <w:sz w:val="20"/>
                <w:szCs w:val="20"/>
              </w:rPr>
              <w:t>’</w:t>
            </w:r>
            <w:r w:rsidRPr="0000100B">
              <w:rPr>
                <w:rFonts w:cstheme="minorHAnsi"/>
                <w:sz w:val="20"/>
                <w:szCs w:val="20"/>
              </w:rPr>
              <w:t>re paying for their sweet drink. Yeah, I</w:t>
            </w:r>
            <w:r>
              <w:rPr>
                <w:rFonts w:cstheme="minorHAnsi"/>
                <w:sz w:val="20"/>
                <w:szCs w:val="20"/>
              </w:rPr>
              <w:t>’</w:t>
            </w:r>
            <w:r w:rsidRPr="0000100B">
              <w:rPr>
                <w:rFonts w:cstheme="minorHAnsi"/>
                <w:sz w:val="20"/>
                <w:szCs w:val="20"/>
              </w:rPr>
              <w:t xml:space="preserve">m not sure it has </w:t>
            </w:r>
            <w:proofErr w:type="gramStart"/>
            <w:r w:rsidRPr="0000100B">
              <w:rPr>
                <w:rFonts w:cstheme="minorHAnsi"/>
                <w:sz w:val="20"/>
                <w:szCs w:val="20"/>
              </w:rPr>
              <w:t>actually caused</w:t>
            </w:r>
            <w:proofErr w:type="gramEnd"/>
            <w:r w:rsidRPr="0000100B">
              <w:rPr>
                <w:rFonts w:cstheme="minorHAnsi"/>
                <w:sz w:val="20"/>
                <w:szCs w:val="20"/>
              </w:rPr>
              <w:t xml:space="preserve"> any lasting </w:t>
            </w:r>
            <w:proofErr w:type="spellStart"/>
            <w:r w:rsidRPr="0000100B">
              <w:rPr>
                <w:rFonts w:cstheme="minorHAnsi"/>
                <w:sz w:val="20"/>
                <w:szCs w:val="20"/>
              </w:rPr>
              <w:t>behaviour</w:t>
            </w:r>
            <w:proofErr w:type="spellEnd"/>
            <w:r w:rsidRPr="0000100B">
              <w:rPr>
                <w:rFonts w:cstheme="minorHAnsi"/>
                <w:sz w:val="20"/>
                <w:szCs w:val="20"/>
              </w:rPr>
              <w:t xml:space="preserve"> change</w:t>
            </w:r>
            <w:r w:rsidRPr="00433E27">
              <w:rPr>
                <w:rFonts w:cstheme="minorHAnsi"/>
                <w:sz w:val="20"/>
                <w:szCs w:val="20"/>
              </w:rPr>
              <w:t xml:space="preserve">.” </w:t>
            </w:r>
            <w:r>
              <w:rPr>
                <w:rFonts w:cstheme="minorHAnsi"/>
                <w:sz w:val="20"/>
                <w:szCs w:val="20"/>
              </w:rPr>
              <w:t>(</w:t>
            </w:r>
            <w:r w:rsidRPr="00433E27">
              <w:rPr>
                <w:rFonts w:cstheme="minorHAnsi"/>
                <w:sz w:val="20"/>
                <w:szCs w:val="20"/>
              </w:rPr>
              <w:t xml:space="preserve">P14 </w:t>
            </w:r>
            <w:r>
              <w:rPr>
                <w:rFonts w:cstheme="minorHAnsi"/>
                <w:sz w:val="20"/>
                <w:szCs w:val="20"/>
              </w:rPr>
              <w:t>Government)</w:t>
            </w:r>
          </w:p>
          <w:p w14:paraId="7AD3F447"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bookmarkStart w:id="28" w:name="_Hlk52274838"/>
            <w:r w:rsidRPr="00433E27">
              <w:rPr>
                <w:rFonts w:cstheme="minorHAnsi"/>
                <w:sz w:val="20"/>
                <w:szCs w:val="20"/>
              </w:rPr>
              <w:t xml:space="preserve">“It changed some </w:t>
            </w:r>
            <w:proofErr w:type="spellStart"/>
            <w:r w:rsidRPr="00433E27">
              <w:rPr>
                <w:rFonts w:cstheme="minorHAnsi"/>
                <w:sz w:val="20"/>
                <w:szCs w:val="20"/>
              </w:rPr>
              <w:t>behaviour</w:t>
            </w:r>
            <w:proofErr w:type="spellEnd"/>
            <w:r w:rsidRPr="00433E27">
              <w:rPr>
                <w:rFonts w:cstheme="minorHAnsi"/>
                <w:sz w:val="20"/>
                <w:szCs w:val="20"/>
              </w:rPr>
              <w:t xml:space="preserve"> for a short period of time.” </w:t>
            </w:r>
            <w:bookmarkEnd w:id="28"/>
            <w:r>
              <w:rPr>
                <w:rFonts w:cstheme="minorHAnsi"/>
                <w:sz w:val="20"/>
                <w:szCs w:val="20"/>
              </w:rPr>
              <w:t>(</w:t>
            </w:r>
            <w:r w:rsidRPr="00433E27">
              <w:rPr>
                <w:rFonts w:cstheme="minorHAnsi"/>
                <w:sz w:val="20"/>
                <w:szCs w:val="20"/>
              </w:rPr>
              <w:t>P14</w:t>
            </w:r>
            <w:r w:rsidRPr="00433E27">
              <w:rPr>
                <w:rFonts w:cstheme="minorHAnsi"/>
                <w:i/>
                <w:iCs/>
                <w:sz w:val="20"/>
                <w:szCs w:val="20"/>
              </w:rPr>
              <w:t xml:space="preserve"> </w:t>
            </w:r>
            <w:r w:rsidRPr="00B30766">
              <w:rPr>
                <w:rFonts w:cstheme="minorHAnsi"/>
                <w:sz w:val="20"/>
                <w:szCs w:val="20"/>
              </w:rPr>
              <w:t>Government</w:t>
            </w:r>
            <w:r>
              <w:rPr>
                <w:rFonts w:cstheme="minorHAnsi"/>
                <w:sz w:val="20"/>
                <w:szCs w:val="20"/>
              </w:rPr>
              <w:t>)</w:t>
            </w:r>
            <w:r w:rsidRPr="00B30766">
              <w:rPr>
                <w:rFonts w:cstheme="minorHAnsi"/>
                <w:sz w:val="20"/>
                <w:szCs w:val="20"/>
              </w:rPr>
              <w:t xml:space="preserve"> </w:t>
            </w:r>
            <w:bookmarkEnd w:id="27"/>
          </w:p>
        </w:tc>
      </w:tr>
      <w:tr w:rsidR="00FE5845" w:rsidRPr="00433E27" w14:paraId="1206D93C" w14:textId="77777777" w:rsidTr="00494A01">
        <w:tc>
          <w:tcPr>
            <w:tcW w:w="2719" w:type="dxa"/>
            <w:tcBorders>
              <w:top w:val="nil"/>
              <w:left w:val="single" w:sz="4" w:space="0" w:color="auto"/>
              <w:bottom w:val="nil"/>
              <w:right w:val="single" w:sz="4" w:space="0" w:color="auto"/>
            </w:tcBorders>
          </w:tcPr>
          <w:p w14:paraId="691FFAB2" w14:textId="77777777" w:rsidR="00FE5845" w:rsidRPr="00433E27" w:rsidRDefault="00FE5845" w:rsidP="00494A01">
            <w:pPr>
              <w:spacing w:after="120"/>
              <w:rPr>
                <w:rFonts w:cstheme="minorHAnsi"/>
                <w:sz w:val="20"/>
                <w:szCs w:val="20"/>
              </w:rPr>
            </w:pPr>
          </w:p>
        </w:tc>
        <w:tc>
          <w:tcPr>
            <w:tcW w:w="2316" w:type="dxa"/>
            <w:tcBorders>
              <w:left w:val="single" w:sz="4" w:space="0" w:color="auto"/>
            </w:tcBorders>
          </w:tcPr>
          <w:p w14:paraId="0AE17834" w14:textId="77777777" w:rsidR="00FE5845" w:rsidRPr="00433E27" w:rsidRDefault="00FE5845" w:rsidP="00494A01">
            <w:pPr>
              <w:spacing w:after="120"/>
              <w:rPr>
                <w:rFonts w:cstheme="minorHAnsi"/>
                <w:sz w:val="20"/>
                <w:szCs w:val="20"/>
              </w:rPr>
            </w:pPr>
            <w:r w:rsidRPr="00433E27">
              <w:rPr>
                <w:rFonts w:cstheme="minorHAnsi"/>
                <w:sz w:val="20"/>
                <w:szCs w:val="20"/>
              </w:rPr>
              <w:t>Impact on health-related outcomes</w:t>
            </w:r>
          </w:p>
        </w:tc>
        <w:tc>
          <w:tcPr>
            <w:tcW w:w="9355" w:type="dxa"/>
          </w:tcPr>
          <w:p w14:paraId="06CD07D6"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“I guess if [the sugar tax] legitimately impacted consumer behavior, then potentially, there would be benefits towards reduced diabetes and better long-term health outcomes. That</w:t>
            </w:r>
            <w:r>
              <w:rPr>
                <w:rFonts w:cstheme="minorHAnsi"/>
                <w:sz w:val="20"/>
                <w:szCs w:val="20"/>
              </w:rPr>
              <w:t>’</w:t>
            </w:r>
            <w:r w:rsidRPr="00433E27">
              <w:rPr>
                <w:rFonts w:cstheme="minorHAnsi"/>
                <w:sz w:val="20"/>
                <w:szCs w:val="20"/>
              </w:rPr>
              <w:t xml:space="preserve">s a separate question to </w:t>
            </w:r>
            <w:proofErr w:type="gramStart"/>
            <w:r w:rsidRPr="00433E27">
              <w:rPr>
                <w:rFonts w:cstheme="minorHAnsi"/>
                <w:sz w:val="20"/>
                <w:szCs w:val="20"/>
              </w:rPr>
              <w:t>whether or not</w:t>
            </w:r>
            <w:proofErr w:type="gramEnd"/>
            <w:r w:rsidRPr="00433E27">
              <w:rPr>
                <w:rFonts w:cstheme="minorHAnsi"/>
                <w:sz w:val="20"/>
                <w:szCs w:val="20"/>
              </w:rPr>
              <w:t xml:space="preserve"> I think it does that.” </w:t>
            </w:r>
            <w:r>
              <w:rPr>
                <w:rFonts w:cstheme="minorHAnsi"/>
                <w:sz w:val="20"/>
                <w:szCs w:val="20"/>
              </w:rPr>
              <w:t>(</w:t>
            </w:r>
            <w:r w:rsidRPr="00433E27">
              <w:rPr>
                <w:rFonts w:cstheme="minorHAnsi"/>
                <w:sz w:val="20"/>
                <w:szCs w:val="20"/>
              </w:rPr>
              <w:t xml:space="preserve">P01 </w:t>
            </w:r>
            <w:r>
              <w:rPr>
                <w:rFonts w:cstheme="minorHAnsi"/>
                <w:sz w:val="20"/>
                <w:szCs w:val="20"/>
              </w:rPr>
              <w:t>Food and Beverage)</w:t>
            </w:r>
          </w:p>
          <w:p w14:paraId="02B23EEA" w14:textId="77777777" w:rsidR="00FE5845" w:rsidRPr="00F95213"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heme="minorHAnsi" w:hAnsiTheme="minorHAnsi" w:cstheme="minorHAnsi"/>
                <w:sz w:val="20"/>
                <w:szCs w:val="20"/>
              </w:rPr>
            </w:pPr>
            <w:r w:rsidRPr="00433E27">
              <w:rPr>
                <w:rFonts w:asciiTheme="minorHAnsi" w:hAnsiTheme="minorHAnsi" w:cstheme="minorHAnsi"/>
                <w:sz w:val="20"/>
                <w:szCs w:val="20"/>
              </w:rPr>
              <w:t>“…I don</w:t>
            </w:r>
            <w:r>
              <w:rPr>
                <w:rFonts w:asciiTheme="minorHAnsi" w:hAnsiTheme="minorHAnsi" w:cstheme="minorHAnsi"/>
                <w:sz w:val="20"/>
                <w:szCs w:val="20"/>
              </w:rPr>
              <w:t>’</w:t>
            </w:r>
            <w:r w:rsidRPr="00433E27">
              <w:rPr>
                <w:rFonts w:asciiTheme="minorHAnsi" w:hAnsiTheme="minorHAnsi" w:cstheme="minorHAnsi"/>
                <w:sz w:val="20"/>
                <w:szCs w:val="20"/>
              </w:rPr>
              <w:t>t think there</w:t>
            </w:r>
            <w:r>
              <w:rPr>
                <w:rFonts w:asciiTheme="minorHAnsi" w:hAnsiTheme="minorHAnsi" w:cstheme="minorHAnsi"/>
                <w:sz w:val="20"/>
                <w:szCs w:val="20"/>
              </w:rPr>
              <w:t>’</w:t>
            </w:r>
            <w:r w:rsidRPr="00433E27">
              <w:rPr>
                <w:rFonts w:asciiTheme="minorHAnsi" w:hAnsiTheme="minorHAnsi" w:cstheme="minorHAnsi"/>
                <w:sz w:val="20"/>
                <w:szCs w:val="20"/>
              </w:rPr>
              <w:t xml:space="preserve">s been a comprehensive follow up to how many people have stopped drinking sodas compared to those who continue to drink </w:t>
            </w:r>
            <w:proofErr w:type="gramStart"/>
            <w:r w:rsidRPr="00433E27">
              <w:rPr>
                <w:rFonts w:asciiTheme="minorHAnsi" w:hAnsiTheme="minorHAnsi" w:cstheme="minorHAnsi"/>
                <w:sz w:val="20"/>
                <w:szCs w:val="20"/>
              </w:rPr>
              <w:t>them.“</w:t>
            </w:r>
            <w:proofErr w:type="gramEnd"/>
            <w:r w:rsidRPr="00433E27">
              <w:rPr>
                <w:rFonts w:asciiTheme="minorHAnsi" w:hAnsiTheme="minorHAnsi" w:cstheme="minorHAnsi"/>
                <w:sz w:val="20"/>
                <w:szCs w:val="20"/>
              </w:rPr>
              <w:t xml:space="preserve"> </w:t>
            </w:r>
            <w:r>
              <w:rPr>
                <w:rFonts w:asciiTheme="minorHAnsi" w:hAnsiTheme="minorHAnsi" w:cstheme="minorHAnsi"/>
                <w:sz w:val="20"/>
                <w:szCs w:val="20"/>
              </w:rPr>
              <w:t>(</w:t>
            </w:r>
            <w:r w:rsidRPr="00433E27">
              <w:rPr>
                <w:rFonts w:asciiTheme="minorHAnsi" w:hAnsiTheme="minorHAnsi" w:cstheme="minorHAnsi"/>
                <w:sz w:val="20"/>
                <w:szCs w:val="20"/>
              </w:rPr>
              <w:t xml:space="preserve">P02 </w:t>
            </w:r>
            <w:r>
              <w:rPr>
                <w:rFonts w:asciiTheme="minorHAnsi" w:hAnsiTheme="minorHAnsi" w:cstheme="minorHAnsi"/>
                <w:sz w:val="20"/>
                <w:szCs w:val="20"/>
              </w:rPr>
              <w:t>H</w:t>
            </w:r>
            <w:r w:rsidRPr="00433E27">
              <w:rPr>
                <w:rFonts w:asciiTheme="minorHAnsi" w:hAnsiTheme="minorHAnsi" w:cstheme="minorHAnsi"/>
                <w:sz w:val="20"/>
                <w:szCs w:val="20"/>
              </w:rPr>
              <w:t>ealth</w:t>
            </w:r>
            <w:r>
              <w:rPr>
                <w:rFonts w:asciiTheme="minorHAnsi" w:hAnsiTheme="minorHAnsi" w:cstheme="minorHAnsi"/>
                <w:sz w:val="20"/>
                <w:szCs w:val="20"/>
              </w:rPr>
              <w:t>)</w:t>
            </w:r>
          </w:p>
          <w:p w14:paraId="0B2443E5"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“If we had specific</w:t>
            </w:r>
            <w:r>
              <w:rPr>
                <w:rFonts w:cstheme="minorHAnsi"/>
                <w:sz w:val="20"/>
                <w:szCs w:val="20"/>
              </w:rPr>
              <w:t>ally designed</w:t>
            </w:r>
            <w:r w:rsidRPr="00433E27">
              <w:rPr>
                <w:rFonts w:cstheme="minorHAnsi"/>
                <w:sz w:val="20"/>
                <w:szCs w:val="20"/>
              </w:rPr>
              <w:t xml:space="preserve"> programs and further education that were as a result of the revenue from [the sugar tax], then perhaps we</w:t>
            </w:r>
            <w:r>
              <w:rPr>
                <w:rFonts w:cstheme="minorHAnsi"/>
                <w:sz w:val="20"/>
                <w:szCs w:val="20"/>
              </w:rPr>
              <w:t>’</w:t>
            </w:r>
            <w:r w:rsidRPr="00433E27">
              <w:rPr>
                <w:rFonts w:cstheme="minorHAnsi"/>
                <w:sz w:val="20"/>
                <w:szCs w:val="20"/>
              </w:rPr>
              <w:t xml:space="preserve">ll see an effect of that in improving health.” </w:t>
            </w:r>
            <w:r>
              <w:rPr>
                <w:rFonts w:cstheme="minorHAnsi"/>
                <w:sz w:val="20"/>
                <w:szCs w:val="20"/>
              </w:rPr>
              <w:t>(</w:t>
            </w:r>
            <w:r w:rsidRPr="00433E27">
              <w:rPr>
                <w:rFonts w:cstheme="minorHAnsi"/>
                <w:sz w:val="20"/>
                <w:szCs w:val="20"/>
              </w:rPr>
              <w:t xml:space="preserve">P03 </w:t>
            </w:r>
            <w:r>
              <w:rPr>
                <w:rFonts w:cstheme="minorHAnsi"/>
                <w:sz w:val="20"/>
                <w:szCs w:val="20"/>
              </w:rPr>
              <w:t>H</w:t>
            </w:r>
            <w:r w:rsidRPr="00433E27">
              <w:rPr>
                <w:rFonts w:cstheme="minorHAnsi"/>
                <w:sz w:val="20"/>
                <w:szCs w:val="20"/>
              </w:rPr>
              <w:t>ealth</w:t>
            </w:r>
            <w:r>
              <w:rPr>
                <w:rFonts w:cstheme="minorHAnsi"/>
                <w:sz w:val="20"/>
                <w:szCs w:val="20"/>
              </w:rPr>
              <w:t>)</w:t>
            </w:r>
          </w:p>
          <w:p w14:paraId="094D541B" w14:textId="77777777" w:rsidR="00FE5845" w:rsidRPr="00584654"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color w:val="C00000"/>
                <w:sz w:val="20"/>
                <w:szCs w:val="20"/>
              </w:rPr>
            </w:pPr>
            <w:r w:rsidRPr="001B0C2C">
              <w:rPr>
                <w:rFonts w:cstheme="minorHAnsi"/>
                <w:sz w:val="20"/>
                <w:szCs w:val="20"/>
              </w:rPr>
              <w:t xml:space="preserve">In Bermuda, for example, they don’t have healthy school dinners. [Is the government] going to start implementing a healthy school meal program? But what are they going to do? We didn’t have any idea of how [the sugar tax] was going to improve our health with the money raised. </w:t>
            </w:r>
            <w:r>
              <w:rPr>
                <w:rFonts w:cstheme="minorHAnsi"/>
                <w:sz w:val="20"/>
                <w:szCs w:val="20"/>
              </w:rPr>
              <w:t>(</w:t>
            </w:r>
            <w:r w:rsidRPr="001B0C2C">
              <w:rPr>
                <w:rFonts w:cstheme="minorHAnsi"/>
                <w:sz w:val="20"/>
                <w:szCs w:val="20"/>
              </w:rPr>
              <w:t>P03 Health</w:t>
            </w:r>
            <w:r>
              <w:rPr>
                <w:rFonts w:cstheme="minorHAnsi"/>
                <w:sz w:val="20"/>
                <w:szCs w:val="20"/>
              </w:rPr>
              <w:t>)</w:t>
            </w:r>
          </w:p>
          <w:p w14:paraId="76A044D8"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“I can</w:t>
            </w:r>
            <w:r>
              <w:rPr>
                <w:rFonts w:cstheme="minorHAnsi"/>
                <w:sz w:val="20"/>
                <w:szCs w:val="20"/>
              </w:rPr>
              <w:t>’</w:t>
            </w:r>
            <w:r w:rsidRPr="00433E27">
              <w:rPr>
                <w:rFonts w:cstheme="minorHAnsi"/>
                <w:sz w:val="20"/>
                <w:szCs w:val="20"/>
              </w:rPr>
              <w:t xml:space="preserve">t speak to any health impacts. It would be good to know whether there have been any.” </w:t>
            </w:r>
            <w:r>
              <w:rPr>
                <w:rFonts w:cstheme="minorHAnsi"/>
                <w:sz w:val="20"/>
                <w:szCs w:val="20"/>
              </w:rPr>
              <w:t>(</w:t>
            </w:r>
            <w:r w:rsidRPr="00433E27">
              <w:rPr>
                <w:rFonts w:cstheme="minorHAnsi"/>
                <w:sz w:val="20"/>
                <w:szCs w:val="20"/>
              </w:rPr>
              <w:t xml:space="preserve">P11 </w:t>
            </w:r>
            <w:r>
              <w:rPr>
                <w:rFonts w:cstheme="minorHAnsi"/>
                <w:sz w:val="20"/>
                <w:szCs w:val="20"/>
              </w:rPr>
              <w:t>Government)</w:t>
            </w:r>
          </w:p>
          <w:p w14:paraId="7D7E1A7D" w14:textId="77777777" w:rsidR="00FE5845" w:rsidRPr="00F9521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color w:val="FF0000"/>
                <w:sz w:val="20"/>
                <w:szCs w:val="20"/>
              </w:rPr>
            </w:pPr>
            <w:r w:rsidRPr="00433E27">
              <w:rPr>
                <w:rFonts w:cstheme="minorHAnsi"/>
                <w:sz w:val="20"/>
                <w:szCs w:val="20"/>
              </w:rPr>
              <w:t>I think that the</w:t>
            </w:r>
            <w:r>
              <w:rPr>
                <w:rFonts w:cstheme="minorHAnsi"/>
                <w:sz w:val="20"/>
                <w:szCs w:val="20"/>
              </w:rPr>
              <w:t xml:space="preserve"> [health]</w:t>
            </w:r>
            <w:r w:rsidRPr="00433E27">
              <w:rPr>
                <w:rFonts w:cstheme="minorHAnsi"/>
                <w:sz w:val="20"/>
                <w:szCs w:val="20"/>
              </w:rPr>
              <w:t xml:space="preserve"> outcome could be a lot better if there had been a thought process behind what was done and not just a monetary intent behind what has been done in respect to the sugar tax.” </w:t>
            </w:r>
            <w:r>
              <w:rPr>
                <w:rFonts w:cstheme="minorHAnsi"/>
                <w:sz w:val="20"/>
                <w:szCs w:val="20"/>
              </w:rPr>
              <w:t>(</w:t>
            </w:r>
            <w:r w:rsidRPr="00433E27">
              <w:rPr>
                <w:rFonts w:cstheme="minorHAnsi"/>
                <w:sz w:val="20"/>
                <w:szCs w:val="20"/>
              </w:rPr>
              <w:t xml:space="preserve">P11 </w:t>
            </w:r>
            <w:r>
              <w:rPr>
                <w:rFonts w:cstheme="minorHAnsi"/>
                <w:sz w:val="20"/>
                <w:szCs w:val="20"/>
              </w:rPr>
              <w:t xml:space="preserve">Government) </w:t>
            </w:r>
          </w:p>
          <w:p w14:paraId="69CB28AA"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bookmarkStart w:id="29" w:name="_Hlk52370857"/>
            <w:r w:rsidRPr="001B0C2C">
              <w:rPr>
                <w:rFonts w:cstheme="minorHAnsi"/>
                <w:sz w:val="20"/>
                <w:szCs w:val="20"/>
              </w:rPr>
              <w:t>“It was not well thought through, not well implemented; and therefore, it’s our opinion that it has none of the advertised effect on the public health that it was supposed to</w:t>
            </w:r>
            <w:r>
              <w:rPr>
                <w:rFonts w:cstheme="minorHAnsi"/>
                <w:sz w:val="20"/>
                <w:szCs w:val="20"/>
              </w:rPr>
              <w:t>.</w:t>
            </w:r>
            <w:r w:rsidRPr="001B0C2C">
              <w:rPr>
                <w:rFonts w:cstheme="minorHAnsi"/>
                <w:sz w:val="20"/>
                <w:szCs w:val="20"/>
              </w:rPr>
              <w:t>” (P12 Food and Beverage)</w:t>
            </w:r>
          </w:p>
          <w:p w14:paraId="31E3FA52" w14:textId="77777777" w:rsidR="00FE5845" w:rsidRPr="00F95213"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sz w:val="20"/>
                <w:szCs w:val="20"/>
              </w:rPr>
            </w:pPr>
            <w:bookmarkStart w:id="30" w:name="_Hlk54790423"/>
            <w:bookmarkEnd w:id="29"/>
            <w:r w:rsidRPr="00297D2A">
              <w:rPr>
                <w:rFonts w:asciiTheme="minorHAnsi" w:hAnsiTheme="minorHAnsi" w:cstheme="minorHAnsi"/>
                <w:sz w:val="20"/>
                <w:szCs w:val="20"/>
              </w:rPr>
              <w:lastRenderedPageBreak/>
              <w:t xml:space="preserve">“I don’t think it will [have an impact on health] …it’s not a sustainable change for changing people’s </w:t>
            </w:r>
            <w:proofErr w:type="spellStart"/>
            <w:r w:rsidRPr="00297D2A">
              <w:rPr>
                <w:rFonts w:asciiTheme="minorHAnsi" w:hAnsiTheme="minorHAnsi" w:cstheme="minorHAnsi"/>
                <w:sz w:val="20"/>
                <w:szCs w:val="20"/>
              </w:rPr>
              <w:t>behaviour</w:t>
            </w:r>
            <w:proofErr w:type="spellEnd"/>
            <w:r w:rsidRPr="00297D2A">
              <w:rPr>
                <w:rFonts w:asciiTheme="minorHAnsi" w:hAnsiTheme="minorHAnsi" w:cstheme="minorHAnsi"/>
                <w:sz w:val="20"/>
                <w:szCs w:val="20"/>
              </w:rPr>
              <w:t xml:space="preserve"> around chronic disease risk factors.” (P14 Government)</w:t>
            </w:r>
            <w:bookmarkEnd w:id="30"/>
          </w:p>
        </w:tc>
      </w:tr>
      <w:tr w:rsidR="00FE5845" w:rsidRPr="00433E27" w14:paraId="48DCCEC9" w14:textId="77777777" w:rsidTr="00494A01">
        <w:tc>
          <w:tcPr>
            <w:tcW w:w="2719" w:type="dxa"/>
            <w:tcBorders>
              <w:top w:val="nil"/>
              <w:left w:val="single" w:sz="4" w:space="0" w:color="auto"/>
              <w:bottom w:val="single" w:sz="4" w:space="0" w:color="auto"/>
              <w:right w:val="single" w:sz="4" w:space="0" w:color="auto"/>
            </w:tcBorders>
          </w:tcPr>
          <w:p w14:paraId="2BC8842D" w14:textId="77777777" w:rsidR="00FE5845" w:rsidRPr="00433E27" w:rsidRDefault="00FE5845" w:rsidP="00494A01">
            <w:pPr>
              <w:spacing w:after="120"/>
              <w:rPr>
                <w:rFonts w:cstheme="minorHAnsi"/>
                <w:sz w:val="20"/>
                <w:szCs w:val="20"/>
              </w:rPr>
            </w:pPr>
          </w:p>
        </w:tc>
        <w:tc>
          <w:tcPr>
            <w:tcW w:w="2316" w:type="dxa"/>
            <w:tcBorders>
              <w:left w:val="single" w:sz="4" w:space="0" w:color="auto"/>
            </w:tcBorders>
          </w:tcPr>
          <w:p w14:paraId="468380B9" w14:textId="77777777" w:rsidR="00FE5845" w:rsidRPr="00433E27" w:rsidRDefault="00FE5845" w:rsidP="00494A01">
            <w:pPr>
              <w:spacing w:after="120"/>
              <w:rPr>
                <w:rFonts w:cstheme="minorHAnsi"/>
                <w:sz w:val="20"/>
                <w:szCs w:val="20"/>
              </w:rPr>
            </w:pPr>
            <w:r w:rsidRPr="00433E27">
              <w:rPr>
                <w:rFonts w:cstheme="minorHAnsi"/>
                <w:sz w:val="20"/>
                <w:szCs w:val="20"/>
              </w:rPr>
              <w:t xml:space="preserve">Impact of </w:t>
            </w:r>
            <w:r>
              <w:rPr>
                <w:rFonts w:cstheme="minorHAnsi"/>
                <w:sz w:val="20"/>
                <w:szCs w:val="20"/>
              </w:rPr>
              <w:t>the healthy food subsidy</w:t>
            </w:r>
            <w:r w:rsidRPr="00433E27">
              <w:rPr>
                <w:rFonts w:cstheme="minorHAnsi"/>
                <w:sz w:val="20"/>
                <w:szCs w:val="20"/>
              </w:rPr>
              <w:t xml:space="preserve"> </w:t>
            </w:r>
          </w:p>
        </w:tc>
        <w:tc>
          <w:tcPr>
            <w:tcW w:w="9355" w:type="dxa"/>
          </w:tcPr>
          <w:p w14:paraId="3DEE12E6"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color w:val="C00000"/>
                <w:sz w:val="20"/>
                <w:szCs w:val="20"/>
              </w:rPr>
            </w:pPr>
            <w:bookmarkStart w:id="31" w:name="_Hlk54778752"/>
            <w:r w:rsidRPr="00433E27">
              <w:rPr>
                <w:rFonts w:cstheme="minorHAnsi"/>
                <w:sz w:val="20"/>
                <w:szCs w:val="20"/>
              </w:rPr>
              <w:t xml:space="preserve">“But I am challenged when I listened to the government talking about reducing the duties on certain products. Because when [the government] say they have reduced the duties on cauliflower or broccoli or something like that, it literally amounts to three or four cents a pound. Half of the products that they talk about are embargoed six to eight months a year. </w:t>
            </w:r>
            <w:proofErr w:type="gramStart"/>
            <w:r w:rsidRPr="00433E27">
              <w:rPr>
                <w:rFonts w:cstheme="minorHAnsi"/>
                <w:sz w:val="20"/>
                <w:szCs w:val="20"/>
              </w:rPr>
              <w:t>So</w:t>
            </w:r>
            <w:proofErr w:type="gramEnd"/>
            <w:r w:rsidRPr="00433E27">
              <w:rPr>
                <w:rFonts w:cstheme="minorHAnsi"/>
                <w:sz w:val="20"/>
                <w:szCs w:val="20"/>
              </w:rPr>
              <w:t xml:space="preserve"> there is no impact at all.” </w:t>
            </w:r>
            <w:r>
              <w:rPr>
                <w:rFonts w:cstheme="minorHAnsi"/>
                <w:sz w:val="20"/>
                <w:szCs w:val="20"/>
              </w:rPr>
              <w:t>(</w:t>
            </w:r>
            <w:r w:rsidRPr="00433E27">
              <w:rPr>
                <w:rFonts w:cstheme="minorHAnsi"/>
                <w:sz w:val="20"/>
                <w:szCs w:val="20"/>
              </w:rPr>
              <w:t xml:space="preserve">P01 </w:t>
            </w:r>
            <w:r>
              <w:rPr>
                <w:rFonts w:cstheme="minorHAnsi"/>
                <w:sz w:val="20"/>
                <w:szCs w:val="20"/>
              </w:rPr>
              <w:t>Food and Beverage)</w:t>
            </w:r>
          </w:p>
          <w:bookmarkEnd w:id="31"/>
          <w:p w14:paraId="7157C54A"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 xml:space="preserve">“The percentage of the duty as it relates to the eventual sell price is </w:t>
            </w:r>
            <w:proofErr w:type="gramStart"/>
            <w:r w:rsidRPr="00433E27">
              <w:rPr>
                <w:rFonts w:cstheme="minorHAnsi"/>
                <w:sz w:val="20"/>
                <w:szCs w:val="20"/>
              </w:rPr>
              <w:t>pretty minimal</w:t>
            </w:r>
            <w:proofErr w:type="gramEnd"/>
            <w:r w:rsidRPr="00433E27">
              <w:rPr>
                <w:rFonts w:cstheme="minorHAnsi"/>
                <w:sz w:val="20"/>
                <w:szCs w:val="20"/>
              </w:rPr>
              <w:t xml:space="preserve">. </w:t>
            </w:r>
            <w:proofErr w:type="gramStart"/>
            <w:r w:rsidRPr="00433E27">
              <w:rPr>
                <w:rFonts w:cstheme="minorHAnsi"/>
                <w:sz w:val="20"/>
                <w:szCs w:val="20"/>
              </w:rPr>
              <w:t>So</w:t>
            </w:r>
            <w:proofErr w:type="gramEnd"/>
            <w:r w:rsidRPr="00433E27">
              <w:rPr>
                <w:rFonts w:cstheme="minorHAnsi"/>
                <w:sz w:val="20"/>
                <w:szCs w:val="20"/>
              </w:rPr>
              <w:t xml:space="preserve"> if you’re talking two cents an apple, really, by the time it gets to a retail level. No one is going to </w:t>
            </w:r>
            <w:proofErr w:type="gramStart"/>
            <w:r w:rsidRPr="00433E27">
              <w:rPr>
                <w:rFonts w:cstheme="minorHAnsi"/>
                <w:sz w:val="20"/>
                <w:szCs w:val="20"/>
              </w:rPr>
              <w:t>make a decision</w:t>
            </w:r>
            <w:proofErr w:type="gramEnd"/>
            <w:r w:rsidRPr="00433E27">
              <w:rPr>
                <w:rFonts w:cstheme="minorHAnsi"/>
                <w:sz w:val="20"/>
                <w:szCs w:val="20"/>
              </w:rPr>
              <w:t xml:space="preserve"> based off of that.” </w:t>
            </w:r>
            <w:r>
              <w:rPr>
                <w:rFonts w:cstheme="minorHAnsi"/>
                <w:sz w:val="20"/>
                <w:szCs w:val="20"/>
              </w:rPr>
              <w:t>(</w:t>
            </w:r>
            <w:r w:rsidRPr="00433E27">
              <w:rPr>
                <w:rFonts w:cstheme="minorHAnsi"/>
                <w:sz w:val="20"/>
                <w:szCs w:val="20"/>
              </w:rPr>
              <w:t xml:space="preserve">P01 </w:t>
            </w:r>
            <w:r>
              <w:rPr>
                <w:rFonts w:cstheme="minorHAnsi"/>
                <w:sz w:val="20"/>
                <w:szCs w:val="20"/>
              </w:rPr>
              <w:t>Food and Beverage</w:t>
            </w:r>
            <w:r w:rsidRPr="00433E27">
              <w:rPr>
                <w:rFonts w:cstheme="minorHAnsi"/>
                <w:sz w:val="20"/>
                <w:szCs w:val="20"/>
              </w:rPr>
              <w:t>)</w:t>
            </w:r>
          </w:p>
          <w:p w14:paraId="4F388984"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 xml:space="preserve">“Interesting enough, I think carrots were on the list [of items receiving a reduced import duty]. And carrots are not something that’s imported anyway… we’ve never imported carrots. There’s an embargo on those since I was [very young]. So why are we putting them on the list? …I don’t think it transcribes into anything meaningful in the grocery store [by way of a lowered price].” </w:t>
            </w:r>
            <w:r>
              <w:rPr>
                <w:rFonts w:cstheme="minorHAnsi"/>
                <w:sz w:val="20"/>
                <w:szCs w:val="20"/>
              </w:rPr>
              <w:t>(</w:t>
            </w:r>
            <w:r w:rsidRPr="00433E27">
              <w:rPr>
                <w:rFonts w:cstheme="minorHAnsi"/>
                <w:sz w:val="20"/>
                <w:szCs w:val="20"/>
              </w:rPr>
              <w:t xml:space="preserve">P03 </w:t>
            </w:r>
            <w:r>
              <w:rPr>
                <w:rFonts w:cstheme="minorHAnsi"/>
                <w:sz w:val="20"/>
                <w:szCs w:val="20"/>
              </w:rPr>
              <w:t>H</w:t>
            </w:r>
            <w:r w:rsidRPr="00433E27">
              <w:rPr>
                <w:rFonts w:cstheme="minorHAnsi"/>
                <w:sz w:val="20"/>
                <w:szCs w:val="20"/>
              </w:rPr>
              <w:t>ealth</w:t>
            </w:r>
            <w:r>
              <w:rPr>
                <w:rFonts w:cstheme="minorHAnsi"/>
                <w:sz w:val="20"/>
                <w:szCs w:val="20"/>
              </w:rPr>
              <w:t>)</w:t>
            </w:r>
          </w:p>
          <w:p w14:paraId="47005A81" w14:textId="77777777" w:rsidR="00FE5845" w:rsidRPr="005A5348"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color w:val="C00000"/>
                <w:sz w:val="20"/>
                <w:szCs w:val="20"/>
                <w:highlight w:val="yellow"/>
              </w:rPr>
            </w:pPr>
            <w:r w:rsidRPr="00D966CD">
              <w:rPr>
                <w:rFonts w:cstheme="minorHAnsi"/>
                <w:sz w:val="20"/>
                <w:szCs w:val="20"/>
              </w:rPr>
              <w:t>“</w:t>
            </w:r>
            <w:proofErr w:type="gramStart"/>
            <w:r w:rsidRPr="00D966CD">
              <w:rPr>
                <w:rFonts w:cstheme="minorHAnsi"/>
                <w:sz w:val="20"/>
                <w:szCs w:val="20"/>
              </w:rPr>
              <w:t>So</w:t>
            </w:r>
            <w:proofErr w:type="gramEnd"/>
            <w:r w:rsidRPr="000E2F6A">
              <w:rPr>
                <w:rFonts w:cstheme="minorHAnsi"/>
                <w:sz w:val="20"/>
                <w:szCs w:val="20"/>
              </w:rPr>
              <w:t xml:space="preserve"> in the first phase, this was sort of like a give and take thing from the government. They lowered the duty rate to </w:t>
            </w:r>
            <w:r>
              <w:rPr>
                <w:rFonts w:cstheme="minorHAnsi"/>
                <w:sz w:val="20"/>
                <w:szCs w:val="20"/>
              </w:rPr>
              <w:t>0%</w:t>
            </w:r>
            <w:r w:rsidRPr="000E2F6A">
              <w:rPr>
                <w:rFonts w:cstheme="minorHAnsi"/>
                <w:sz w:val="20"/>
                <w:szCs w:val="20"/>
              </w:rPr>
              <w:t xml:space="preserve"> on healthy items such as chicken eggs, potatoes, cauliflower, broccoli, turnips, </w:t>
            </w:r>
            <w:proofErr w:type="gramStart"/>
            <w:r w:rsidRPr="000E2F6A">
              <w:rPr>
                <w:rFonts w:cstheme="minorHAnsi"/>
                <w:sz w:val="20"/>
                <w:szCs w:val="20"/>
              </w:rPr>
              <w:t>oranges</w:t>
            </w:r>
            <w:proofErr w:type="gramEnd"/>
            <w:r w:rsidRPr="000E2F6A">
              <w:rPr>
                <w:rFonts w:cstheme="minorHAnsi"/>
                <w:sz w:val="20"/>
                <w:szCs w:val="20"/>
              </w:rPr>
              <w:t xml:space="preserve"> and apples. But I will say that the duty rate on them before lowering it to zero was only 5%... Now, did that change the price of the items in the stores? No.” (P04 Government)</w:t>
            </w:r>
          </w:p>
          <w:p w14:paraId="739CE0A0"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bookmarkStart w:id="32" w:name="_Hlk54779228"/>
            <w:r w:rsidRPr="001228AA">
              <w:rPr>
                <w:rFonts w:cstheme="minorHAnsi"/>
                <w:sz w:val="20"/>
                <w:szCs w:val="20"/>
              </w:rPr>
              <w:t xml:space="preserve">“[Fruits and vegetables are] all going to be transported thousands of miles by land, and thousands of miles by ocean, and all that uses fuel, [the cost of] which goes up and down. There were too many factors for the 5% duty drop to make a lot of difference...” </w:t>
            </w:r>
            <w:r>
              <w:rPr>
                <w:rFonts w:cstheme="minorHAnsi"/>
                <w:sz w:val="20"/>
                <w:szCs w:val="20"/>
              </w:rPr>
              <w:t>(</w:t>
            </w:r>
            <w:r w:rsidRPr="001228AA">
              <w:rPr>
                <w:rFonts w:cstheme="minorHAnsi"/>
                <w:sz w:val="20"/>
                <w:szCs w:val="20"/>
              </w:rPr>
              <w:t xml:space="preserve">P06 Food and </w:t>
            </w:r>
            <w:r>
              <w:rPr>
                <w:rFonts w:cstheme="minorHAnsi"/>
                <w:sz w:val="20"/>
                <w:szCs w:val="20"/>
              </w:rPr>
              <w:t>B</w:t>
            </w:r>
            <w:r w:rsidRPr="001228AA">
              <w:rPr>
                <w:rFonts w:cstheme="minorHAnsi"/>
                <w:sz w:val="20"/>
                <w:szCs w:val="20"/>
              </w:rPr>
              <w:t>everage</w:t>
            </w:r>
            <w:r>
              <w:rPr>
                <w:rFonts w:cstheme="minorHAnsi"/>
                <w:sz w:val="20"/>
                <w:szCs w:val="20"/>
              </w:rPr>
              <w:t>)</w:t>
            </w:r>
          </w:p>
          <w:p w14:paraId="64624B31"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bookmarkStart w:id="33" w:name="_Hlk54779117"/>
            <w:bookmarkEnd w:id="32"/>
            <w:r w:rsidRPr="00433E27">
              <w:rPr>
                <w:rFonts w:cstheme="minorHAnsi"/>
                <w:sz w:val="20"/>
                <w:szCs w:val="20"/>
              </w:rPr>
              <w:t>“One thing I don’t know if a lot of consumers are aware of, is that when Bermuda grown</w:t>
            </w:r>
            <w:r>
              <w:rPr>
                <w:rFonts w:cstheme="minorHAnsi"/>
                <w:sz w:val="20"/>
                <w:szCs w:val="20"/>
              </w:rPr>
              <w:t xml:space="preserve"> </w:t>
            </w:r>
            <w:r w:rsidRPr="00433E27">
              <w:rPr>
                <w:rFonts w:cstheme="minorHAnsi"/>
                <w:sz w:val="20"/>
                <w:szCs w:val="20"/>
              </w:rPr>
              <w:t xml:space="preserve">vegetables and fruit, especially vegetables, are in season, there is an embargo placed on import. </w:t>
            </w:r>
            <w:proofErr w:type="gramStart"/>
            <w:r w:rsidRPr="00433E27">
              <w:rPr>
                <w:rFonts w:cstheme="minorHAnsi"/>
                <w:sz w:val="20"/>
                <w:szCs w:val="20"/>
              </w:rPr>
              <w:t>So</w:t>
            </w:r>
            <w:proofErr w:type="gramEnd"/>
            <w:r w:rsidRPr="00433E27">
              <w:rPr>
                <w:rFonts w:cstheme="minorHAnsi"/>
                <w:sz w:val="20"/>
                <w:szCs w:val="20"/>
              </w:rPr>
              <w:t xml:space="preserve"> when Bermuda has got plenty of broccoli, fresh broccoli, when the guys are harvesting, they stop import.” </w:t>
            </w:r>
            <w:r>
              <w:rPr>
                <w:rFonts w:cstheme="minorHAnsi"/>
                <w:sz w:val="20"/>
                <w:szCs w:val="20"/>
              </w:rPr>
              <w:t>(</w:t>
            </w:r>
            <w:r w:rsidRPr="00433E27">
              <w:rPr>
                <w:rFonts w:cstheme="minorHAnsi"/>
                <w:sz w:val="20"/>
                <w:szCs w:val="20"/>
              </w:rPr>
              <w:t xml:space="preserve">P07 </w:t>
            </w:r>
            <w:r>
              <w:rPr>
                <w:rFonts w:cstheme="minorHAnsi"/>
                <w:sz w:val="20"/>
                <w:szCs w:val="20"/>
              </w:rPr>
              <w:t>Food and Beverage)</w:t>
            </w:r>
            <w:bookmarkEnd w:id="33"/>
          </w:p>
          <w:p w14:paraId="29EB7463"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 xml:space="preserve">“Because the duty rate is only 5%, wiping that out has a very negligible impact on the final retail price… There are seasonal pressures and crop pressures on prices that have nothing at all to do with the import duty.” </w:t>
            </w:r>
            <w:r>
              <w:rPr>
                <w:rFonts w:cstheme="minorHAnsi"/>
                <w:sz w:val="20"/>
                <w:szCs w:val="20"/>
              </w:rPr>
              <w:t>(</w:t>
            </w:r>
            <w:r w:rsidRPr="00433E27">
              <w:rPr>
                <w:rFonts w:cstheme="minorHAnsi"/>
                <w:sz w:val="20"/>
                <w:szCs w:val="20"/>
              </w:rPr>
              <w:t xml:space="preserve">P07 </w:t>
            </w:r>
            <w:r w:rsidRPr="001228AA">
              <w:rPr>
                <w:rFonts w:cstheme="minorHAnsi"/>
                <w:sz w:val="20"/>
                <w:szCs w:val="20"/>
              </w:rPr>
              <w:t xml:space="preserve">Food and </w:t>
            </w:r>
            <w:r>
              <w:rPr>
                <w:rFonts w:cstheme="minorHAnsi"/>
                <w:sz w:val="20"/>
                <w:szCs w:val="20"/>
              </w:rPr>
              <w:t>B</w:t>
            </w:r>
            <w:r w:rsidRPr="001228AA">
              <w:rPr>
                <w:rFonts w:cstheme="minorHAnsi"/>
                <w:sz w:val="20"/>
                <w:szCs w:val="20"/>
              </w:rPr>
              <w:t>everage</w:t>
            </w:r>
            <w:r>
              <w:rPr>
                <w:rFonts w:cstheme="minorHAnsi"/>
                <w:sz w:val="20"/>
                <w:szCs w:val="20"/>
              </w:rPr>
              <w:t>)</w:t>
            </w:r>
          </w:p>
        </w:tc>
      </w:tr>
    </w:tbl>
    <w:p w14:paraId="1EFA94F9" w14:textId="77777777" w:rsidR="005874CD" w:rsidRPr="00CD51AF" w:rsidRDefault="005874CD" w:rsidP="009F3F1E">
      <w:pPr>
        <w:spacing w:before="120"/>
        <w:rPr>
          <w:lang w:eastAsia="es-MX"/>
        </w:rPr>
      </w:pPr>
    </w:p>
    <w:sectPr w:rsidR="005874CD" w:rsidRPr="00CD51AF" w:rsidSect="008B120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92EE9" w14:textId="77777777" w:rsidR="00B10BB6" w:rsidRDefault="00B10BB6" w:rsidP="00187CDB">
      <w:pPr>
        <w:spacing w:after="0" w:line="240" w:lineRule="auto"/>
      </w:pPr>
      <w:r>
        <w:separator/>
      </w:r>
    </w:p>
  </w:endnote>
  <w:endnote w:type="continuationSeparator" w:id="0">
    <w:p w14:paraId="6D8947A9" w14:textId="77777777" w:rsidR="00B10BB6" w:rsidRDefault="00B10BB6" w:rsidP="00187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Frutiger-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4889943"/>
      <w:docPartObj>
        <w:docPartGallery w:val="Page Numbers (Bottom of Page)"/>
        <w:docPartUnique/>
      </w:docPartObj>
    </w:sdtPr>
    <w:sdtEndPr>
      <w:rPr>
        <w:noProof/>
      </w:rPr>
    </w:sdtEndPr>
    <w:sdtContent>
      <w:p w14:paraId="44C27E5B" w14:textId="7813C1AC" w:rsidR="00187CDB" w:rsidRDefault="00187C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3FF576" w14:textId="77777777" w:rsidR="00187CDB" w:rsidRDefault="00187C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7D91D" w14:textId="77777777" w:rsidR="00B10BB6" w:rsidRDefault="00B10BB6" w:rsidP="00187CDB">
      <w:pPr>
        <w:spacing w:after="0" w:line="240" w:lineRule="auto"/>
      </w:pPr>
      <w:r>
        <w:separator/>
      </w:r>
    </w:p>
  </w:footnote>
  <w:footnote w:type="continuationSeparator" w:id="0">
    <w:p w14:paraId="0427F231" w14:textId="77777777" w:rsidR="00B10BB6" w:rsidRDefault="00B10BB6" w:rsidP="00187C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A064B"/>
    <w:multiLevelType w:val="multilevel"/>
    <w:tmpl w:val="111229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ED0F26"/>
    <w:multiLevelType w:val="multilevel"/>
    <w:tmpl w:val="932ED2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D3754A"/>
    <w:multiLevelType w:val="multilevel"/>
    <w:tmpl w:val="C5224F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9A2453D"/>
    <w:multiLevelType w:val="multilevel"/>
    <w:tmpl w:val="DC3811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A2612EB"/>
    <w:multiLevelType w:val="multilevel"/>
    <w:tmpl w:val="0680CA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135F15"/>
    <w:multiLevelType w:val="multilevel"/>
    <w:tmpl w:val="FCB8CD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2F7D5D"/>
    <w:multiLevelType w:val="multilevel"/>
    <w:tmpl w:val="468E28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E229CE"/>
    <w:multiLevelType w:val="multilevel"/>
    <w:tmpl w:val="056C3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BF4BF5"/>
    <w:multiLevelType w:val="multilevel"/>
    <w:tmpl w:val="874850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B115A4"/>
    <w:multiLevelType w:val="multilevel"/>
    <w:tmpl w:val="CF800E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150632"/>
    <w:multiLevelType w:val="multilevel"/>
    <w:tmpl w:val="B8E814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9B747B"/>
    <w:multiLevelType w:val="multilevel"/>
    <w:tmpl w:val="E07481E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D3287E"/>
    <w:multiLevelType w:val="multilevel"/>
    <w:tmpl w:val="388E0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FC0C91"/>
    <w:multiLevelType w:val="hybridMultilevel"/>
    <w:tmpl w:val="455E9754"/>
    <w:lvl w:ilvl="0" w:tplc="73169D70">
      <w:start w:val="1"/>
      <w:numFmt w:val="decimal"/>
      <w:lvlText w:val="%1."/>
      <w:lvlJc w:val="left"/>
      <w:pPr>
        <w:ind w:left="1170" w:hanging="360"/>
      </w:pPr>
      <w:rPr>
        <w:rFonts w:hint="default"/>
        <w:color w:val="2F5496" w:themeColor="accent1" w:themeShade="B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B36E46"/>
    <w:multiLevelType w:val="multilevel"/>
    <w:tmpl w:val="9AC4F1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6A4903"/>
    <w:multiLevelType w:val="hybridMultilevel"/>
    <w:tmpl w:val="38F22FC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EE0AB0"/>
    <w:multiLevelType w:val="multilevel"/>
    <w:tmpl w:val="42EEEF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37714D"/>
    <w:multiLevelType w:val="multilevel"/>
    <w:tmpl w:val="DF72A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BA3DC5"/>
    <w:multiLevelType w:val="multilevel"/>
    <w:tmpl w:val="F7E0E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324E97"/>
    <w:multiLevelType w:val="multilevel"/>
    <w:tmpl w:val="867E0D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FD4EDD"/>
    <w:multiLevelType w:val="multilevel"/>
    <w:tmpl w:val="7AD24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417B65"/>
    <w:multiLevelType w:val="multilevel"/>
    <w:tmpl w:val="544A28FC"/>
    <w:lvl w:ilvl="0">
      <w:start w:val="9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0B0C7D"/>
    <w:multiLevelType w:val="multilevel"/>
    <w:tmpl w:val="71960C3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CA7700"/>
    <w:multiLevelType w:val="multilevel"/>
    <w:tmpl w:val="01768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577EE4"/>
    <w:multiLevelType w:val="multilevel"/>
    <w:tmpl w:val="821264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412248"/>
    <w:multiLevelType w:val="multilevel"/>
    <w:tmpl w:val="CBA2C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819722E"/>
    <w:multiLevelType w:val="multilevel"/>
    <w:tmpl w:val="60B0D5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D630B5"/>
    <w:multiLevelType w:val="multilevel"/>
    <w:tmpl w:val="9684B1A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D775BCA"/>
    <w:multiLevelType w:val="multilevel"/>
    <w:tmpl w:val="3200A7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E3D2729"/>
    <w:multiLevelType w:val="multilevel"/>
    <w:tmpl w:val="20B65B9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EF81FE5"/>
    <w:multiLevelType w:val="multilevel"/>
    <w:tmpl w:val="B6B280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B15CFF"/>
    <w:multiLevelType w:val="multilevel"/>
    <w:tmpl w:val="EA1A7A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E33EB6"/>
    <w:multiLevelType w:val="multilevel"/>
    <w:tmpl w:val="27F0A0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D61530"/>
    <w:multiLevelType w:val="multilevel"/>
    <w:tmpl w:val="199E01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A35FBC"/>
    <w:multiLevelType w:val="multilevel"/>
    <w:tmpl w:val="EF7872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2C56B53"/>
    <w:multiLevelType w:val="multilevel"/>
    <w:tmpl w:val="33025A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30B5E55"/>
    <w:multiLevelType w:val="multilevel"/>
    <w:tmpl w:val="EDF69E1E"/>
    <w:lvl w:ilvl="0">
      <w:start w:val="1"/>
      <w:numFmt w:val="lowerLetter"/>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rPr>
        <w:rFonts w:hint="default"/>
      </w:rPr>
    </w:lvl>
    <w:lvl w:ilvl="2">
      <w:start w:val="1"/>
      <w:numFmt w:val="lowerLetter"/>
      <w:lvlText w:val="%3."/>
      <w:lvlJc w:val="left"/>
      <w:pPr>
        <w:tabs>
          <w:tab w:val="num" w:pos="3240"/>
        </w:tabs>
        <w:ind w:left="3240" w:hanging="360"/>
      </w:pPr>
      <w:rPr>
        <w:rFonts w:hint="default"/>
      </w:rPr>
    </w:lvl>
    <w:lvl w:ilvl="3">
      <w:start w:val="1"/>
      <w:numFmt w:val="lowerLetter"/>
      <w:lvlText w:val="%4."/>
      <w:lvlJc w:val="left"/>
      <w:pPr>
        <w:tabs>
          <w:tab w:val="num" w:pos="3960"/>
        </w:tabs>
        <w:ind w:left="3960" w:hanging="360"/>
      </w:pPr>
      <w:rPr>
        <w:rFonts w:hint="default"/>
      </w:rPr>
    </w:lvl>
    <w:lvl w:ilvl="4">
      <w:start w:val="1"/>
      <w:numFmt w:val="lowerLetter"/>
      <w:lvlText w:val="%5."/>
      <w:lvlJc w:val="left"/>
      <w:pPr>
        <w:tabs>
          <w:tab w:val="num" w:pos="4680"/>
        </w:tabs>
        <w:ind w:left="4680" w:hanging="360"/>
      </w:pPr>
      <w:rPr>
        <w:rFonts w:hint="default"/>
      </w:rPr>
    </w:lvl>
    <w:lvl w:ilvl="5">
      <w:start w:val="1"/>
      <w:numFmt w:val="lowerLetter"/>
      <w:lvlText w:val="%6."/>
      <w:lvlJc w:val="left"/>
      <w:pPr>
        <w:tabs>
          <w:tab w:val="num" w:pos="5400"/>
        </w:tabs>
        <w:ind w:left="5400" w:hanging="360"/>
      </w:pPr>
      <w:rPr>
        <w:rFonts w:hint="default"/>
      </w:rPr>
    </w:lvl>
    <w:lvl w:ilvl="6">
      <w:start w:val="1"/>
      <w:numFmt w:val="lowerLetter"/>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Letter"/>
      <w:lvlText w:val="%9."/>
      <w:lvlJc w:val="left"/>
      <w:pPr>
        <w:tabs>
          <w:tab w:val="num" w:pos="7560"/>
        </w:tabs>
        <w:ind w:left="7560" w:hanging="360"/>
      </w:pPr>
      <w:rPr>
        <w:rFonts w:hint="default"/>
      </w:rPr>
    </w:lvl>
  </w:abstractNum>
  <w:abstractNum w:abstractNumId="37" w15:restartNumberingAfterBreak="0">
    <w:nsid w:val="64013AB1"/>
    <w:multiLevelType w:val="multilevel"/>
    <w:tmpl w:val="CA8C0B4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4CE0647"/>
    <w:multiLevelType w:val="multilevel"/>
    <w:tmpl w:val="153E39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5FD78A8"/>
    <w:multiLevelType w:val="multilevel"/>
    <w:tmpl w:val="4C64E6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73C230D"/>
    <w:multiLevelType w:val="multilevel"/>
    <w:tmpl w:val="E996C4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8DC129A"/>
    <w:multiLevelType w:val="multilevel"/>
    <w:tmpl w:val="BCBE70A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921743B"/>
    <w:multiLevelType w:val="multilevel"/>
    <w:tmpl w:val="A96ABCB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A4116E0"/>
    <w:multiLevelType w:val="multilevel"/>
    <w:tmpl w:val="AE3252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B585A99"/>
    <w:multiLevelType w:val="multilevel"/>
    <w:tmpl w:val="F7B446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CA4296D"/>
    <w:multiLevelType w:val="multilevel"/>
    <w:tmpl w:val="E0BE90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EA169B6"/>
    <w:multiLevelType w:val="multilevel"/>
    <w:tmpl w:val="67D00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F207BB5"/>
    <w:multiLevelType w:val="multilevel"/>
    <w:tmpl w:val="20DE39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0DE4B46"/>
    <w:multiLevelType w:val="multilevel"/>
    <w:tmpl w:val="07E895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21A2F5B"/>
    <w:multiLevelType w:val="multilevel"/>
    <w:tmpl w:val="E03AC3A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36F460E"/>
    <w:multiLevelType w:val="multilevel"/>
    <w:tmpl w:val="739800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578476F"/>
    <w:multiLevelType w:val="multilevel"/>
    <w:tmpl w:val="740C7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F483725"/>
    <w:multiLevelType w:val="multilevel"/>
    <w:tmpl w:val="66925EE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5080959">
    <w:abstractNumId w:val="12"/>
  </w:num>
  <w:num w:numId="2" w16cid:durableId="1343049096">
    <w:abstractNumId w:val="5"/>
  </w:num>
  <w:num w:numId="3" w16cid:durableId="149835219">
    <w:abstractNumId w:val="9"/>
  </w:num>
  <w:num w:numId="4" w16cid:durableId="1867332991">
    <w:abstractNumId w:val="45"/>
  </w:num>
  <w:num w:numId="5" w16cid:durableId="638802831">
    <w:abstractNumId w:val="43"/>
  </w:num>
  <w:num w:numId="6" w16cid:durableId="2109278108">
    <w:abstractNumId w:val="20"/>
  </w:num>
  <w:num w:numId="7" w16cid:durableId="399404738">
    <w:abstractNumId w:val="0"/>
  </w:num>
  <w:num w:numId="8" w16cid:durableId="985813836">
    <w:abstractNumId w:val="44"/>
  </w:num>
  <w:num w:numId="9" w16cid:durableId="808203404">
    <w:abstractNumId w:val="40"/>
  </w:num>
  <w:num w:numId="10" w16cid:durableId="1135759170">
    <w:abstractNumId w:val="30"/>
  </w:num>
  <w:num w:numId="11" w16cid:durableId="1198466474">
    <w:abstractNumId w:val="10"/>
  </w:num>
  <w:num w:numId="12" w16cid:durableId="1635989744">
    <w:abstractNumId w:val="21"/>
  </w:num>
  <w:num w:numId="13" w16cid:durableId="830760217">
    <w:abstractNumId w:val="18"/>
  </w:num>
  <w:num w:numId="14" w16cid:durableId="2120297276">
    <w:abstractNumId w:val="6"/>
  </w:num>
  <w:num w:numId="15" w16cid:durableId="185943098">
    <w:abstractNumId w:val="14"/>
  </w:num>
  <w:num w:numId="16" w16cid:durableId="197085948">
    <w:abstractNumId w:val="35"/>
  </w:num>
  <w:num w:numId="17" w16cid:durableId="1742941210">
    <w:abstractNumId w:val="17"/>
  </w:num>
  <w:num w:numId="18" w16cid:durableId="1075666244">
    <w:abstractNumId w:val="28"/>
  </w:num>
  <w:num w:numId="19" w16cid:durableId="1603025247">
    <w:abstractNumId w:val="23"/>
  </w:num>
  <w:num w:numId="20" w16cid:durableId="2053336294">
    <w:abstractNumId w:val="8"/>
  </w:num>
  <w:num w:numId="21" w16cid:durableId="750465789">
    <w:abstractNumId w:val="51"/>
  </w:num>
  <w:num w:numId="22" w16cid:durableId="679313167">
    <w:abstractNumId w:val="24"/>
  </w:num>
  <w:num w:numId="23" w16cid:durableId="1179153800">
    <w:abstractNumId w:val="15"/>
  </w:num>
  <w:num w:numId="24" w16cid:durableId="1934505563">
    <w:abstractNumId w:val="46"/>
  </w:num>
  <w:num w:numId="25" w16cid:durableId="1320041342">
    <w:abstractNumId w:val="39"/>
  </w:num>
  <w:num w:numId="26" w16cid:durableId="386759401">
    <w:abstractNumId w:val="3"/>
  </w:num>
  <w:num w:numId="27" w16cid:durableId="1761414162">
    <w:abstractNumId w:val="2"/>
  </w:num>
  <w:num w:numId="28" w16cid:durableId="166093266">
    <w:abstractNumId w:val="25"/>
  </w:num>
  <w:num w:numId="29" w16cid:durableId="86773863">
    <w:abstractNumId w:val="29"/>
  </w:num>
  <w:num w:numId="30" w16cid:durableId="396712106">
    <w:abstractNumId w:val="16"/>
  </w:num>
  <w:num w:numId="31" w16cid:durableId="626013382">
    <w:abstractNumId w:val="48"/>
  </w:num>
  <w:num w:numId="32" w16cid:durableId="2089115475">
    <w:abstractNumId w:val="33"/>
  </w:num>
  <w:num w:numId="33" w16cid:durableId="2064451174">
    <w:abstractNumId w:val="1"/>
  </w:num>
  <w:num w:numId="34" w16cid:durableId="1951937497">
    <w:abstractNumId w:val="32"/>
  </w:num>
  <w:num w:numId="35" w16cid:durableId="601642962">
    <w:abstractNumId w:val="31"/>
  </w:num>
  <w:num w:numId="36" w16cid:durableId="1494756479">
    <w:abstractNumId w:val="34"/>
  </w:num>
  <w:num w:numId="37" w16cid:durableId="2017076895">
    <w:abstractNumId w:val="22"/>
  </w:num>
  <w:num w:numId="38" w16cid:durableId="986323770">
    <w:abstractNumId w:val="27"/>
  </w:num>
  <w:num w:numId="39" w16cid:durableId="1679891883">
    <w:abstractNumId w:val="42"/>
  </w:num>
  <w:num w:numId="40" w16cid:durableId="1318223515">
    <w:abstractNumId w:val="11"/>
  </w:num>
  <w:num w:numId="41" w16cid:durableId="137232743">
    <w:abstractNumId w:val="49"/>
  </w:num>
  <w:num w:numId="42" w16cid:durableId="2110462615">
    <w:abstractNumId w:val="7"/>
  </w:num>
  <w:num w:numId="43" w16cid:durableId="226382410">
    <w:abstractNumId w:val="47"/>
  </w:num>
  <w:num w:numId="44" w16cid:durableId="2031055959">
    <w:abstractNumId w:val="36"/>
  </w:num>
  <w:num w:numId="45" w16cid:durableId="108473706">
    <w:abstractNumId w:val="4"/>
  </w:num>
  <w:num w:numId="46" w16cid:durableId="1320383782">
    <w:abstractNumId w:val="26"/>
  </w:num>
  <w:num w:numId="47" w16cid:durableId="1903448446">
    <w:abstractNumId w:val="50"/>
  </w:num>
  <w:num w:numId="48" w16cid:durableId="946423504">
    <w:abstractNumId w:val="19"/>
  </w:num>
  <w:num w:numId="49" w16cid:durableId="1949580158">
    <w:abstractNumId w:val="38"/>
  </w:num>
  <w:num w:numId="50" w16cid:durableId="2005623285">
    <w:abstractNumId w:val="52"/>
  </w:num>
  <w:num w:numId="51" w16cid:durableId="1729300580">
    <w:abstractNumId w:val="41"/>
  </w:num>
  <w:num w:numId="52" w16cid:durableId="1455639436">
    <w:abstractNumId w:val="37"/>
  </w:num>
  <w:num w:numId="53" w16cid:durableId="333923756">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644"/>
    <w:rsid w:val="00010348"/>
    <w:rsid w:val="0001782B"/>
    <w:rsid w:val="00037CDF"/>
    <w:rsid w:val="000460F2"/>
    <w:rsid w:val="00053DB9"/>
    <w:rsid w:val="00060505"/>
    <w:rsid w:val="000634F1"/>
    <w:rsid w:val="00085884"/>
    <w:rsid w:val="000953FD"/>
    <w:rsid w:val="000A459C"/>
    <w:rsid w:val="000D6FB1"/>
    <w:rsid w:val="000F129F"/>
    <w:rsid w:val="000F5525"/>
    <w:rsid w:val="00107638"/>
    <w:rsid w:val="00110D6C"/>
    <w:rsid w:val="00111662"/>
    <w:rsid w:val="00117A95"/>
    <w:rsid w:val="00187CDB"/>
    <w:rsid w:val="001929E0"/>
    <w:rsid w:val="001A1C9D"/>
    <w:rsid w:val="001A50E8"/>
    <w:rsid w:val="001A7104"/>
    <w:rsid w:val="001C65EC"/>
    <w:rsid w:val="001E3223"/>
    <w:rsid w:val="00250DAC"/>
    <w:rsid w:val="0026545A"/>
    <w:rsid w:val="0029584E"/>
    <w:rsid w:val="00312925"/>
    <w:rsid w:val="003139DC"/>
    <w:rsid w:val="003170D3"/>
    <w:rsid w:val="00320C2D"/>
    <w:rsid w:val="00327D0C"/>
    <w:rsid w:val="00331BBF"/>
    <w:rsid w:val="003806DD"/>
    <w:rsid w:val="003850E0"/>
    <w:rsid w:val="003A38C5"/>
    <w:rsid w:val="003D0F77"/>
    <w:rsid w:val="0040030E"/>
    <w:rsid w:val="00404A33"/>
    <w:rsid w:val="0044062B"/>
    <w:rsid w:val="00452AC9"/>
    <w:rsid w:val="004608E4"/>
    <w:rsid w:val="0046504B"/>
    <w:rsid w:val="004876B7"/>
    <w:rsid w:val="004975D9"/>
    <w:rsid w:val="004A1366"/>
    <w:rsid w:val="004A72EF"/>
    <w:rsid w:val="004C209F"/>
    <w:rsid w:val="00515407"/>
    <w:rsid w:val="0054269B"/>
    <w:rsid w:val="0056493D"/>
    <w:rsid w:val="00565B48"/>
    <w:rsid w:val="005874CD"/>
    <w:rsid w:val="005A3AAF"/>
    <w:rsid w:val="005A74DA"/>
    <w:rsid w:val="005C3C8F"/>
    <w:rsid w:val="005D6C88"/>
    <w:rsid w:val="005F7B34"/>
    <w:rsid w:val="0060765E"/>
    <w:rsid w:val="006371C6"/>
    <w:rsid w:val="006B2E99"/>
    <w:rsid w:val="006C1CD2"/>
    <w:rsid w:val="006C77F1"/>
    <w:rsid w:val="00724467"/>
    <w:rsid w:val="0074680C"/>
    <w:rsid w:val="00757E67"/>
    <w:rsid w:val="00765AA3"/>
    <w:rsid w:val="00777053"/>
    <w:rsid w:val="00793C38"/>
    <w:rsid w:val="007A7E1D"/>
    <w:rsid w:val="007C0279"/>
    <w:rsid w:val="007D2E19"/>
    <w:rsid w:val="007D5224"/>
    <w:rsid w:val="008058DB"/>
    <w:rsid w:val="008424FB"/>
    <w:rsid w:val="00861294"/>
    <w:rsid w:val="00890723"/>
    <w:rsid w:val="00893036"/>
    <w:rsid w:val="008B1202"/>
    <w:rsid w:val="008B15A0"/>
    <w:rsid w:val="008C3661"/>
    <w:rsid w:val="009071A8"/>
    <w:rsid w:val="00910311"/>
    <w:rsid w:val="00912644"/>
    <w:rsid w:val="0093242F"/>
    <w:rsid w:val="00953DEC"/>
    <w:rsid w:val="009554BB"/>
    <w:rsid w:val="009627C1"/>
    <w:rsid w:val="00975BDB"/>
    <w:rsid w:val="009761A1"/>
    <w:rsid w:val="009B412D"/>
    <w:rsid w:val="009F2A46"/>
    <w:rsid w:val="009F3F1E"/>
    <w:rsid w:val="009F4BB6"/>
    <w:rsid w:val="00A028C4"/>
    <w:rsid w:val="00A10BA4"/>
    <w:rsid w:val="00A16B06"/>
    <w:rsid w:val="00A21031"/>
    <w:rsid w:val="00A23850"/>
    <w:rsid w:val="00A3322A"/>
    <w:rsid w:val="00A52C09"/>
    <w:rsid w:val="00A62967"/>
    <w:rsid w:val="00A76916"/>
    <w:rsid w:val="00A85E5A"/>
    <w:rsid w:val="00A964D1"/>
    <w:rsid w:val="00AB3E0C"/>
    <w:rsid w:val="00AC0FB2"/>
    <w:rsid w:val="00AC7B48"/>
    <w:rsid w:val="00AE133C"/>
    <w:rsid w:val="00AF4DA3"/>
    <w:rsid w:val="00B012B8"/>
    <w:rsid w:val="00B10BB6"/>
    <w:rsid w:val="00B36CDE"/>
    <w:rsid w:val="00B578BB"/>
    <w:rsid w:val="00B677CC"/>
    <w:rsid w:val="00B703A4"/>
    <w:rsid w:val="00B75F51"/>
    <w:rsid w:val="00B82C59"/>
    <w:rsid w:val="00BA6670"/>
    <w:rsid w:val="00BE38EF"/>
    <w:rsid w:val="00BF75BB"/>
    <w:rsid w:val="00C06DEF"/>
    <w:rsid w:val="00C33BFF"/>
    <w:rsid w:val="00C43745"/>
    <w:rsid w:val="00C50670"/>
    <w:rsid w:val="00C63A22"/>
    <w:rsid w:val="00C94357"/>
    <w:rsid w:val="00C96BAD"/>
    <w:rsid w:val="00CA6318"/>
    <w:rsid w:val="00CD51AF"/>
    <w:rsid w:val="00CE4AB0"/>
    <w:rsid w:val="00CF3FEE"/>
    <w:rsid w:val="00D13EA6"/>
    <w:rsid w:val="00D326CC"/>
    <w:rsid w:val="00D375EC"/>
    <w:rsid w:val="00D431E0"/>
    <w:rsid w:val="00D645DD"/>
    <w:rsid w:val="00D851C1"/>
    <w:rsid w:val="00D94C58"/>
    <w:rsid w:val="00DA132F"/>
    <w:rsid w:val="00DA6609"/>
    <w:rsid w:val="00DB29AE"/>
    <w:rsid w:val="00DE5F53"/>
    <w:rsid w:val="00DF18A1"/>
    <w:rsid w:val="00DF2A68"/>
    <w:rsid w:val="00E4744D"/>
    <w:rsid w:val="00E63F65"/>
    <w:rsid w:val="00E95911"/>
    <w:rsid w:val="00EB419B"/>
    <w:rsid w:val="00EC4CB6"/>
    <w:rsid w:val="00F01415"/>
    <w:rsid w:val="00F31D5C"/>
    <w:rsid w:val="00F41B76"/>
    <w:rsid w:val="00F65FC1"/>
    <w:rsid w:val="00F84AB0"/>
    <w:rsid w:val="00F933E3"/>
    <w:rsid w:val="00FB518E"/>
    <w:rsid w:val="00FB612B"/>
    <w:rsid w:val="00FE0CEE"/>
    <w:rsid w:val="00FE40CE"/>
    <w:rsid w:val="00FE5845"/>
    <w:rsid w:val="00FF23FC"/>
    <w:rsid w:val="00FF4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C4B77"/>
  <w15:chartTrackingRefBased/>
  <w15:docId w15:val="{EB3B2F0E-1254-4388-8E23-58218376B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12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406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26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2644"/>
    <w:rPr>
      <w:rFonts w:ascii="Segoe UI" w:hAnsi="Segoe UI" w:cs="Segoe UI"/>
      <w:sz w:val="18"/>
      <w:szCs w:val="18"/>
    </w:rPr>
  </w:style>
  <w:style w:type="paragraph" w:styleId="Revision">
    <w:name w:val="Revision"/>
    <w:hidden/>
    <w:uiPriority w:val="99"/>
    <w:semiHidden/>
    <w:rsid w:val="00912644"/>
    <w:pPr>
      <w:spacing w:after="0" w:line="240" w:lineRule="auto"/>
    </w:pPr>
  </w:style>
  <w:style w:type="paragraph" w:styleId="ListParagraph">
    <w:name w:val="List Paragraph"/>
    <w:basedOn w:val="Normal"/>
    <w:uiPriority w:val="34"/>
    <w:qFormat/>
    <w:rsid w:val="00912644"/>
    <w:pPr>
      <w:ind w:left="720"/>
      <w:contextualSpacing/>
    </w:pPr>
  </w:style>
  <w:style w:type="character" w:customStyle="1" w:styleId="normaltextrun">
    <w:name w:val="normaltextrun"/>
    <w:basedOn w:val="DefaultParagraphFont"/>
    <w:rsid w:val="00B012B8"/>
  </w:style>
  <w:style w:type="character" w:customStyle="1" w:styleId="eop">
    <w:name w:val="eop"/>
    <w:basedOn w:val="DefaultParagraphFont"/>
    <w:rsid w:val="00B012B8"/>
  </w:style>
  <w:style w:type="paragraph" w:customStyle="1" w:styleId="paragraph">
    <w:name w:val="paragraph"/>
    <w:basedOn w:val="Normal"/>
    <w:rsid w:val="00B012B8"/>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Heading1Char">
    <w:name w:val="Heading 1 Char"/>
    <w:basedOn w:val="DefaultParagraphFont"/>
    <w:link w:val="Heading1"/>
    <w:uiPriority w:val="9"/>
    <w:rsid w:val="00B012B8"/>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187C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CDB"/>
  </w:style>
  <w:style w:type="paragraph" w:styleId="Footer">
    <w:name w:val="footer"/>
    <w:basedOn w:val="Normal"/>
    <w:link w:val="FooterChar"/>
    <w:uiPriority w:val="99"/>
    <w:unhideWhenUsed/>
    <w:rsid w:val="00187C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7CDB"/>
  </w:style>
  <w:style w:type="character" w:customStyle="1" w:styleId="Heading2Char">
    <w:name w:val="Heading 2 Char"/>
    <w:basedOn w:val="DefaultParagraphFont"/>
    <w:link w:val="Heading2"/>
    <w:uiPriority w:val="9"/>
    <w:rsid w:val="0044062B"/>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EC4CB6"/>
    <w:rPr>
      <w:sz w:val="16"/>
      <w:szCs w:val="16"/>
    </w:rPr>
  </w:style>
  <w:style w:type="paragraph" w:styleId="CommentText">
    <w:name w:val="annotation text"/>
    <w:basedOn w:val="Normal"/>
    <w:link w:val="CommentTextChar"/>
    <w:uiPriority w:val="99"/>
    <w:unhideWhenUsed/>
    <w:rsid w:val="00EC4CB6"/>
    <w:pPr>
      <w:spacing w:line="240" w:lineRule="auto"/>
    </w:pPr>
    <w:rPr>
      <w:sz w:val="20"/>
      <w:szCs w:val="20"/>
    </w:rPr>
  </w:style>
  <w:style w:type="character" w:customStyle="1" w:styleId="CommentTextChar">
    <w:name w:val="Comment Text Char"/>
    <w:basedOn w:val="DefaultParagraphFont"/>
    <w:link w:val="CommentText"/>
    <w:uiPriority w:val="99"/>
    <w:rsid w:val="00EC4CB6"/>
    <w:rPr>
      <w:sz w:val="20"/>
      <w:szCs w:val="20"/>
    </w:rPr>
  </w:style>
  <w:style w:type="paragraph" w:styleId="CommentSubject">
    <w:name w:val="annotation subject"/>
    <w:basedOn w:val="CommentText"/>
    <w:next w:val="CommentText"/>
    <w:link w:val="CommentSubjectChar"/>
    <w:uiPriority w:val="99"/>
    <w:semiHidden/>
    <w:unhideWhenUsed/>
    <w:rsid w:val="00EC4CB6"/>
    <w:rPr>
      <w:b/>
      <w:bCs/>
    </w:rPr>
  </w:style>
  <w:style w:type="character" w:customStyle="1" w:styleId="CommentSubjectChar">
    <w:name w:val="Comment Subject Char"/>
    <w:basedOn w:val="CommentTextChar"/>
    <w:link w:val="CommentSubject"/>
    <w:uiPriority w:val="99"/>
    <w:semiHidden/>
    <w:rsid w:val="00EC4CB6"/>
    <w:rPr>
      <w:b/>
      <w:bCs/>
      <w:sz w:val="20"/>
      <w:szCs w:val="20"/>
    </w:rPr>
  </w:style>
  <w:style w:type="table" w:styleId="TableGrid">
    <w:name w:val="Table Grid"/>
    <w:basedOn w:val="TableNormal"/>
    <w:uiPriority w:val="39"/>
    <w:rsid w:val="00FE5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FE5845"/>
    <w:pPr>
      <w:autoSpaceDE w:val="0"/>
      <w:autoSpaceDN w:val="0"/>
      <w:adjustRightInd w:val="0"/>
      <w:spacing w:after="0" w:line="240" w:lineRule="atLeast"/>
    </w:pPr>
    <w:rPr>
      <w:rFonts w:ascii="Consolas" w:hAnsi="Consolas" w:cs="Consolas"/>
      <w:sz w:val="21"/>
      <w:szCs w:val="21"/>
    </w:rPr>
  </w:style>
  <w:style w:type="character" w:customStyle="1" w:styleId="PlainTextChar">
    <w:name w:val="Plain Text Char"/>
    <w:basedOn w:val="DefaultParagraphFont"/>
    <w:link w:val="PlainText"/>
    <w:uiPriority w:val="99"/>
    <w:rsid w:val="00FE5845"/>
    <w:rPr>
      <w:rFonts w:ascii="Consolas" w:hAnsi="Consolas" w:cs="Consolas"/>
      <w:sz w:val="21"/>
      <w:szCs w:val="21"/>
    </w:rPr>
  </w:style>
  <w:style w:type="paragraph" w:styleId="Quote">
    <w:name w:val="Quote"/>
    <w:basedOn w:val="Normal"/>
    <w:next w:val="Normal"/>
    <w:link w:val="QuoteChar"/>
    <w:autoRedefine/>
    <w:uiPriority w:val="29"/>
    <w:qFormat/>
    <w:rsid w:val="00FE5845"/>
    <w:pPr>
      <w:spacing w:after="80" w:line="240" w:lineRule="auto"/>
      <w:ind w:right="-110"/>
    </w:pPr>
    <w:rPr>
      <w:rFonts w:eastAsiaTheme="minorEastAsia"/>
      <w:i/>
      <w:iCs/>
      <w:color w:val="404040" w:themeColor="text1" w:themeTint="BF"/>
      <w:sz w:val="18"/>
      <w:szCs w:val="18"/>
      <w:lang w:val="en-GB" w:eastAsia="zh-CN"/>
    </w:rPr>
  </w:style>
  <w:style w:type="character" w:customStyle="1" w:styleId="QuoteChar">
    <w:name w:val="Quote Char"/>
    <w:basedOn w:val="DefaultParagraphFont"/>
    <w:link w:val="Quote"/>
    <w:uiPriority w:val="29"/>
    <w:rsid w:val="00FE5845"/>
    <w:rPr>
      <w:rFonts w:eastAsiaTheme="minorEastAsia"/>
      <w:i/>
      <w:iCs/>
      <w:color w:val="404040" w:themeColor="text1" w:themeTint="BF"/>
      <w:sz w:val="18"/>
      <w:szCs w:val="18"/>
      <w:lang w:val="en-GB" w:eastAsia="zh-CN"/>
    </w:rPr>
  </w:style>
  <w:style w:type="table" w:styleId="PlainTable2">
    <w:name w:val="Plain Table 2"/>
    <w:basedOn w:val="TableNormal"/>
    <w:uiPriority w:val="42"/>
    <w:rsid w:val="00E63F65"/>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19582">
      <w:bodyDiv w:val="1"/>
      <w:marLeft w:val="0"/>
      <w:marRight w:val="0"/>
      <w:marTop w:val="0"/>
      <w:marBottom w:val="0"/>
      <w:divBdr>
        <w:top w:val="none" w:sz="0" w:space="0" w:color="auto"/>
        <w:left w:val="none" w:sz="0" w:space="0" w:color="auto"/>
        <w:bottom w:val="none" w:sz="0" w:space="0" w:color="auto"/>
        <w:right w:val="none" w:sz="0" w:space="0" w:color="auto"/>
      </w:divBdr>
    </w:div>
    <w:div w:id="557516713">
      <w:bodyDiv w:val="1"/>
      <w:marLeft w:val="0"/>
      <w:marRight w:val="0"/>
      <w:marTop w:val="0"/>
      <w:marBottom w:val="0"/>
      <w:divBdr>
        <w:top w:val="none" w:sz="0" w:space="0" w:color="auto"/>
        <w:left w:val="none" w:sz="0" w:space="0" w:color="auto"/>
        <w:bottom w:val="none" w:sz="0" w:space="0" w:color="auto"/>
        <w:right w:val="none" w:sz="0" w:space="0" w:color="auto"/>
      </w:divBdr>
    </w:div>
    <w:div w:id="833495018">
      <w:bodyDiv w:val="1"/>
      <w:marLeft w:val="0"/>
      <w:marRight w:val="0"/>
      <w:marTop w:val="0"/>
      <w:marBottom w:val="0"/>
      <w:divBdr>
        <w:top w:val="none" w:sz="0" w:space="0" w:color="auto"/>
        <w:left w:val="none" w:sz="0" w:space="0" w:color="auto"/>
        <w:bottom w:val="none" w:sz="0" w:space="0" w:color="auto"/>
        <w:right w:val="none" w:sz="0" w:space="0" w:color="auto"/>
      </w:divBdr>
    </w:div>
    <w:div w:id="1353609123">
      <w:bodyDiv w:val="1"/>
      <w:marLeft w:val="0"/>
      <w:marRight w:val="0"/>
      <w:marTop w:val="0"/>
      <w:marBottom w:val="0"/>
      <w:divBdr>
        <w:top w:val="none" w:sz="0" w:space="0" w:color="auto"/>
        <w:left w:val="none" w:sz="0" w:space="0" w:color="auto"/>
        <w:bottom w:val="none" w:sz="0" w:space="0" w:color="auto"/>
        <w:right w:val="none" w:sz="0" w:space="0" w:color="auto"/>
      </w:divBdr>
    </w:div>
    <w:div w:id="1665933163">
      <w:bodyDiv w:val="1"/>
      <w:marLeft w:val="0"/>
      <w:marRight w:val="0"/>
      <w:marTop w:val="0"/>
      <w:marBottom w:val="0"/>
      <w:divBdr>
        <w:top w:val="none" w:sz="0" w:space="0" w:color="auto"/>
        <w:left w:val="none" w:sz="0" w:space="0" w:color="auto"/>
        <w:bottom w:val="none" w:sz="0" w:space="0" w:color="auto"/>
        <w:right w:val="none" w:sz="0" w:space="0" w:color="auto"/>
      </w:divBdr>
    </w:div>
    <w:div w:id="1992557635">
      <w:bodyDiv w:val="1"/>
      <w:marLeft w:val="0"/>
      <w:marRight w:val="0"/>
      <w:marTop w:val="0"/>
      <w:marBottom w:val="0"/>
      <w:divBdr>
        <w:top w:val="none" w:sz="0" w:space="0" w:color="auto"/>
        <w:left w:val="none" w:sz="0" w:space="0" w:color="auto"/>
        <w:bottom w:val="none" w:sz="0" w:space="0" w:color="auto"/>
        <w:right w:val="none" w:sz="0" w:space="0" w:color="auto"/>
      </w:divBdr>
    </w:div>
    <w:div w:id="212175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quator-network.org/reporting-guidelines/srq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C25F2-1F35-4A02-9F1D-8B98AC874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6495</Words>
  <Characters>37022</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 Kelsey</dc:creator>
  <cp:keywords/>
  <dc:description/>
  <cp:lastModifiedBy>Kelsey Case</cp:lastModifiedBy>
  <cp:revision>4</cp:revision>
  <dcterms:created xsi:type="dcterms:W3CDTF">2022-07-11T16:11:00Z</dcterms:created>
  <dcterms:modified xsi:type="dcterms:W3CDTF">2022-07-13T13:37:00Z</dcterms:modified>
</cp:coreProperties>
</file>