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E30" w:rsidRPr="00CA6AE2" w:rsidRDefault="00D44E30" w:rsidP="00D44E30">
      <w:pPr>
        <w:spacing w:line="480" w:lineRule="auto"/>
        <w:rPr>
          <w:b/>
        </w:rPr>
      </w:pPr>
      <w:r w:rsidRPr="00CA6AE2">
        <w:rPr>
          <w:b/>
        </w:rPr>
        <w:t>A</w:t>
      </w:r>
      <w:r>
        <w:rPr>
          <w:b/>
        </w:rPr>
        <w:t>dditional file</w:t>
      </w:r>
      <w:r w:rsidRPr="00CA6AE2">
        <w:rPr>
          <w:b/>
        </w:rPr>
        <w:t xml:space="preserve"> </w:t>
      </w:r>
      <w:r>
        <w:rPr>
          <w:b/>
        </w:rPr>
        <w:t>2</w:t>
      </w:r>
      <w:r w:rsidRPr="00CA6AE2">
        <w:rPr>
          <w:b/>
        </w:rPr>
        <w:t xml:space="preserve">: </w:t>
      </w:r>
      <w:r>
        <w:rPr>
          <w:b/>
        </w:rPr>
        <w:t>The average percentage of Flemish children with overweight</w:t>
      </w:r>
      <w:r w:rsidRPr="00CA6AE2">
        <w:rPr>
          <w:b/>
        </w:rPr>
        <w:t xml:space="preserve"> stratified </w:t>
      </w:r>
      <w:r>
        <w:rPr>
          <w:b/>
        </w:rPr>
        <w:t xml:space="preserve">by </w:t>
      </w:r>
      <w:r w:rsidRPr="00CA6AE2">
        <w:rPr>
          <w:b/>
        </w:rPr>
        <w:t>age group and sex</w:t>
      </w:r>
      <w:r>
        <w:rPr>
          <w:b/>
        </w:rPr>
        <w:t xml:space="preserve"> and school year</w:t>
      </w:r>
    </w:p>
    <w:p w:rsidR="00D44E30" w:rsidRPr="00CA6AE2" w:rsidRDefault="00D44E30" w:rsidP="00D44E30">
      <w:pPr>
        <w:keepNext/>
        <w:spacing w:after="200" w:line="480" w:lineRule="auto"/>
        <w:rPr>
          <w:i/>
          <w:iCs/>
          <w:color w:val="1F497D" w:themeColor="text2"/>
          <w:sz w:val="18"/>
          <w:szCs w:val="18"/>
        </w:rPr>
      </w:pPr>
      <w:r w:rsidRPr="00CA6AE2">
        <w:rPr>
          <w:i/>
          <w:iCs/>
          <w:color w:val="1F497D" w:themeColor="text2"/>
          <w:sz w:val="18"/>
          <w:szCs w:val="18"/>
        </w:rPr>
        <w:t xml:space="preserve">Table </w:t>
      </w:r>
      <w:r>
        <w:rPr>
          <w:i/>
          <w:iCs/>
          <w:color w:val="1F497D" w:themeColor="text2"/>
          <w:sz w:val="18"/>
          <w:szCs w:val="18"/>
        </w:rPr>
        <w:t>S2</w:t>
      </w:r>
      <w:r w:rsidRPr="00CA6AE2">
        <w:rPr>
          <w:i/>
          <w:iCs/>
          <w:color w:val="1F497D" w:themeColor="text2"/>
          <w:sz w:val="18"/>
          <w:szCs w:val="18"/>
        </w:rPr>
        <w:t xml:space="preserve">: </w:t>
      </w:r>
      <w:r>
        <w:rPr>
          <w:i/>
          <w:iCs/>
          <w:color w:val="1F497D" w:themeColor="text2"/>
          <w:sz w:val="18"/>
          <w:szCs w:val="18"/>
        </w:rPr>
        <w:t>The average perc</w:t>
      </w:r>
      <w:bookmarkStart w:id="0" w:name="_GoBack"/>
      <w:bookmarkEnd w:id="0"/>
      <w:r>
        <w:rPr>
          <w:i/>
          <w:iCs/>
          <w:color w:val="1F497D" w:themeColor="text2"/>
          <w:sz w:val="18"/>
          <w:szCs w:val="18"/>
        </w:rPr>
        <w:t>entage of Flemish children with overweight</w:t>
      </w:r>
      <w:r w:rsidRPr="00063AA6">
        <w:rPr>
          <w:i/>
          <w:iCs/>
          <w:color w:val="1F497D" w:themeColor="text2"/>
          <w:sz w:val="18"/>
          <w:szCs w:val="18"/>
        </w:rPr>
        <w:t xml:space="preserve"> stratified by age group and sex and school year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8"/>
        <w:gridCol w:w="567"/>
        <w:gridCol w:w="1083"/>
        <w:gridCol w:w="929"/>
        <w:gridCol w:w="639"/>
        <w:gridCol w:w="1144"/>
        <w:gridCol w:w="1159"/>
      </w:tblGrid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C235CF">
              <w:rPr>
                <w:b/>
                <w:bCs/>
                <w:sz w:val="18"/>
                <w:szCs w:val="18"/>
              </w:rPr>
              <w:t>Age group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C235CF">
              <w:rPr>
                <w:b/>
                <w:bCs/>
                <w:sz w:val="18"/>
                <w:szCs w:val="18"/>
              </w:rPr>
              <w:t>Sex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  <w:r w:rsidRPr="00C235CF">
              <w:rPr>
                <w:b/>
                <w:bCs/>
                <w:sz w:val="18"/>
                <w:szCs w:val="18"/>
              </w:rPr>
              <w:t>School year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  <w:r w:rsidRPr="00C235CF">
              <w:rPr>
                <w:b/>
                <w:bCs/>
                <w:sz w:val="18"/>
                <w:szCs w:val="18"/>
              </w:rPr>
              <w:t>N</w:t>
            </w:r>
            <w:r>
              <w:rPr>
                <w:b/>
                <w:bCs/>
                <w:sz w:val="18"/>
                <w:szCs w:val="18"/>
              </w:rPr>
              <w:t xml:space="preserve"> schools</w:t>
            </w:r>
          </w:p>
        </w:tc>
        <w:tc>
          <w:tcPr>
            <w:tcW w:w="0" w:type="auto"/>
            <w:gridSpan w:val="3"/>
            <w:noWrap/>
            <w:hideMark/>
          </w:tcPr>
          <w:p w:rsidR="00D44E30" w:rsidRPr="00C235CF" w:rsidRDefault="00D44E30" w:rsidP="005B54EF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  <w:r w:rsidRPr="00C235CF">
              <w:rPr>
                <w:b/>
                <w:bCs/>
                <w:sz w:val="18"/>
                <w:szCs w:val="18"/>
              </w:rPr>
              <w:t xml:space="preserve">% </w:t>
            </w:r>
            <w:r>
              <w:rPr>
                <w:b/>
                <w:bCs/>
                <w:sz w:val="18"/>
                <w:szCs w:val="18"/>
              </w:rPr>
              <w:t xml:space="preserve">of </w:t>
            </w:r>
            <w:r w:rsidRPr="00C235CF">
              <w:rPr>
                <w:b/>
                <w:bCs/>
                <w:sz w:val="18"/>
                <w:szCs w:val="18"/>
              </w:rPr>
              <w:t>children</w:t>
            </w:r>
            <w:r>
              <w:rPr>
                <w:b/>
                <w:bCs/>
                <w:sz w:val="18"/>
                <w:szCs w:val="18"/>
              </w:rPr>
              <w:t xml:space="preserve"> with</w:t>
            </w:r>
            <w:r w:rsidRPr="00C235CF">
              <w:rPr>
                <w:b/>
                <w:bCs/>
                <w:sz w:val="18"/>
                <w:szCs w:val="18"/>
              </w:rPr>
              <w:t xml:space="preserve"> overweight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C23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bCs/>
                <w:sz w:val="18"/>
                <w:szCs w:val="18"/>
              </w:rPr>
            </w:pPr>
            <w:r w:rsidRPr="00C235C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  <w:r w:rsidRPr="00C235CF">
              <w:rPr>
                <w:b/>
                <w:bCs/>
                <w:sz w:val="18"/>
                <w:szCs w:val="18"/>
              </w:rPr>
              <w:t>mean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  <w:r w:rsidRPr="00C235CF">
              <w:rPr>
                <w:b/>
                <w:bCs/>
                <w:sz w:val="18"/>
                <w:szCs w:val="18"/>
              </w:rPr>
              <w:t>lower 95%CI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jc w:val="center"/>
              <w:rPr>
                <w:b/>
                <w:bCs/>
                <w:sz w:val="18"/>
                <w:szCs w:val="18"/>
              </w:rPr>
            </w:pPr>
            <w:r w:rsidRPr="00C235CF">
              <w:rPr>
                <w:b/>
                <w:bCs/>
                <w:sz w:val="18"/>
                <w:szCs w:val="18"/>
              </w:rPr>
              <w:t>upper 95%CI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&lt;6years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boys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2010 - 2011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2190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7,89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7,64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8,15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2011 - 2012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2232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8,04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7,78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8,29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2012 - 2013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2244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7,79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7,53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8,05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2013 - 2014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2344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7,80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7,54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8,05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2014 - 2015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2370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7,98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7,73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8,24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2015 - 2016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2372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7,86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7,61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8,11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girls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2010 - 2011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2172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9,88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9,59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10,17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2011 - 2012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2198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10,30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10,02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10,59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2012 - 2013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2209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10,41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10,11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10,72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2013 - 2014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2304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10,30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10,01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10,59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2014 - 2015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2325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10,36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10,08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10,64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2015 - 2016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2332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10,52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10,23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10,81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6-12 years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boys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2010 - 2011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3102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12,29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12,02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12,56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2011 - 2012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3131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12,52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12,25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12,78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2012 - 2013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3188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12,46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12,18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12,74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2013 - 2014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3102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12,35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12,08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12,62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2014 - 2015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3128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12,32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12,05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12,59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2015 - 2016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3133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12,32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12,05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12,58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girls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2010 - 2011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3056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14,53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14,24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14,82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2011 - 2012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3088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14,77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14,48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15,07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2012 - 2013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3112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14,77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14,47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15,07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2013 - 2014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3013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14,77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14,49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15,06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2014 - 2015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3051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14,65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14,38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14,93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2015 - 2016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3052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14,90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14,62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15,19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13-14 years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boys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2010 - 2011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2180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13,05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12,56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13,55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2011 - 2012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2310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13,40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12,94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13,87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2012 - 2013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1666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13,41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12,86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13,97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2013 - 2014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929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14,24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13,60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14,88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2014 - 2015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924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14,61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13,96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15,25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2015 - 2016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918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14,33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13,69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14,97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girls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2010 - 2011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2047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13,99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13,45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14,53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2011 - 2012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2233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14,47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13,96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14,97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2012 - 2013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1581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14,43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13,81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15,05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2013 - 2014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829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16,12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15,41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16,83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2014 - 2015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826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16,23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15,50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16,96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2015 - 2016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814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16,71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15,99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17,44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14+ years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boys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2010 - 2011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668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13,95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13,08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14,82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lastRenderedPageBreak/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2011 - 2012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637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15,70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14,70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16,70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2012 - 2013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555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14,62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13,61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15,62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2013 - 2014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548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15,13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14,18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16,08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2014 - 2015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524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15,56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14,65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16,47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2015 - 2016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502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14,89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13,90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15,88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girls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2010 - 2011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518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17,82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16,65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18,99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2011 - 2012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481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17,85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16,57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19,13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2012 - 2013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408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18,31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16,98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19,65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2013 - 2014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459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17,94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16,83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19,04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2014 - 2015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456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18,96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17,78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20,13</w:t>
            </w:r>
          </w:p>
        </w:tc>
      </w:tr>
      <w:tr w:rsidR="00D44E30" w:rsidRPr="00C235CF" w:rsidTr="005B54EF">
        <w:trPr>
          <w:trHeight w:val="252"/>
        </w:trPr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C235CF" w:rsidRDefault="00D44E30" w:rsidP="005B54EF">
            <w:pPr>
              <w:spacing w:line="480" w:lineRule="auto"/>
              <w:rPr>
                <w:b/>
                <w:sz w:val="18"/>
                <w:szCs w:val="18"/>
              </w:rPr>
            </w:pPr>
            <w:r w:rsidRPr="00C235CF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2015 - 2016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443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19,03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17,85</w:t>
            </w:r>
          </w:p>
        </w:tc>
        <w:tc>
          <w:tcPr>
            <w:tcW w:w="0" w:type="auto"/>
            <w:noWrap/>
            <w:hideMark/>
          </w:tcPr>
          <w:p w:rsidR="00D44E30" w:rsidRPr="009837B3" w:rsidRDefault="00D44E30" w:rsidP="005B54EF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9837B3">
              <w:rPr>
                <w:sz w:val="18"/>
                <w:szCs w:val="18"/>
              </w:rPr>
              <w:t>20,21</w:t>
            </w:r>
          </w:p>
        </w:tc>
      </w:tr>
    </w:tbl>
    <w:p w:rsidR="00EC55FF" w:rsidRDefault="00EC55FF"/>
    <w:sectPr w:rsidR="00EC55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E30"/>
    <w:rsid w:val="00D44E30"/>
    <w:rsid w:val="00EC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E3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4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E3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4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Spencer Abrea</dc:creator>
  <cp:lastModifiedBy>Spencer Abrea</cp:lastModifiedBy>
  <cp:revision>1</cp:revision>
  <dcterms:created xsi:type="dcterms:W3CDTF">2022-08-13T07:28:00Z</dcterms:created>
  <dcterms:modified xsi:type="dcterms:W3CDTF">2022-08-13T07:30:00Z</dcterms:modified>
</cp:coreProperties>
</file>