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3E5D38" w14:textId="2A926064" w:rsidR="00D76D8D" w:rsidRDefault="002E3D62">
      <w:pPr>
        <w:pStyle w:val="Title"/>
        <w:rPr>
          <w:rFonts w:ascii="Times New Roman" w:hAnsi="Times New Roman" w:cs="Times New Roman"/>
        </w:rPr>
      </w:pPr>
      <w:r>
        <w:rPr>
          <w:rFonts w:ascii="Times New Roman" w:hAnsi="Times New Roman" w:cs="Times New Roman"/>
          <w:b/>
          <w:iCs/>
          <w:color w:val="000000" w:themeColor="text1"/>
          <w:lang w:bidi="en-US"/>
        </w:rPr>
        <w:t>How a generally well-accepted measles vaccine mandate may lead to inequities and decreased vaccine uptake: a preregistered survey study in Germany</w:t>
      </w:r>
    </w:p>
    <w:p w14:paraId="6C8AFC04" w14:textId="77777777" w:rsidR="00D76D8D" w:rsidRDefault="002E3D62">
      <w:pPr>
        <w:pStyle w:val="Title2"/>
        <w:rPr>
          <w:rFonts w:ascii="Times New Roman" w:hAnsi="Times New Roman" w:cs="Times New Roman"/>
        </w:rPr>
      </w:pPr>
      <w:r>
        <w:rPr>
          <w:rFonts w:ascii="Times New Roman" w:hAnsi="Times New Roman" w:cs="Times New Roman"/>
        </w:rPr>
        <w:t xml:space="preserve">Julia </w:t>
      </w:r>
      <w:proofErr w:type="spellStart"/>
      <w:r>
        <w:rPr>
          <w:rFonts w:ascii="Times New Roman" w:hAnsi="Times New Roman" w:cs="Times New Roman"/>
        </w:rPr>
        <w:t>Neufeind</w:t>
      </w:r>
      <w:proofErr w:type="spellEnd"/>
      <w:r>
        <w:rPr>
          <w:rFonts w:ascii="Times New Roman" w:hAnsi="Times New Roman" w:cs="Times New Roman"/>
        </w:rPr>
        <w:t xml:space="preserve">, Nora </w:t>
      </w:r>
      <w:proofErr w:type="spellStart"/>
      <w:r>
        <w:rPr>
          <w:rFonts w:ascii="Times New Roman" w:hAnsi="Times New Roman" w:cs="Times New Roman"/>
        </w:rPr>
        <w:t>Schmid-Küpke</w:t>
      </w:r>
      <w:proofErr w:type="spellEnd"/>
      <w:r>
        <w:rPr>
          <w:rFonts w:ascii="Times New Roman" w:hAnsi="Times New Roman" w:cs="Times New Roman"/>
        </w:rPr>
        <w:t xml:space="preserve">, Eva </w:t>
      </w:r>
      <w:proofErr w:type="spellStart"/>
      <w:r>
        <w:rPr>
          <w:rFonts w:ascii="Times New Roman" w:hAnsi="Times New Roman" w:cs="Times New Roman"/>
        </w:rPr>
        <w:t>Rehfuess</w:t>
      </w:r>
      <w:proofErr w:type="spellEnd"/>
      <w:r>
        <w:rPr>
          <w:rFonts w:ascii="Times New Roman" w:hAnsi="Times New Roman" w:cs="Times New Roman"/>
        </w:rPr>
        <w:t xml:space="preserve">, Cornelia </w:t>
      </w:r>
      <w:proofErr w:type="spellStart"/>
      <w:r>
        <w:rPr>
          <w:rFonts w:ascii="Times New Roman" w:hAnsi="Times New Roman" w:cs="Times New Roman"/>
        </w:rPr>
        <w:t>Betsch</w:t>
      </w:r>
      <w:proofErr w:type="spellEnd"/>
      <w:r>
        <w:rPr>
          <w:rFonts w:ascii="Times New Roman" w:hAnsi="Times New Roman" w:cs="Times New Roman"/>
        </w:rPr>
        <w:t>, Ole Wichmann</w:t>
      </w:r>
    </w:p>
    <w:p w14:paraId="2AF31B04" w14:textId="77777777" w:rsidR="00D76D8D" w:rsidRDefault="00D76D8D">
      <w:pPr>
        <w:pStyle w:val="Title2"/>
      </w:pPr>
    </w:p>
    <w:p w14:paraId="4B604224" w14:textId="77777777" w:rsidR="00D76D8D" w:rsidRDefault="00D76D8D">
      <w:pPr>
        <w:pStyle w:val="Title2"/>
        <w:sectPr w:rsidR="00D76D8D">
          <w:headerReference w:type="default" r:id="rId9"/>
          <w:pgSz w:w="11906" w:h="16838"/>
          <w:pgMar w:top="1440" w:right="1440" w:bottom="1440" w:left="1440" w:header="708" w:footer="708" w:gutter="0"/>
          <w:cols w:space="708"/>
          <w:docGrid w:linePitch="360"/>
        </w:sectPr>
      </w:pPr>
    </w:p>
    <w:sdt>
      <w:sdtPr>
        <w:rPr>
          <w:rFonts w:ascii="Times New Roman" w:eastAsia="Times New Roman" w:hAnsi="Times New Roman" w:cs="Times New Roman"/>
          <w:bCs w:val="0"/>
          <w:iCs w:val="0"/>
          <w:szCs w:val="24"/>
          <w:lang w:val="de-DE" w:eastAsia="en-GB" w:bidi="ar-SA"/>
        </w:rPr>
        <w:id w:val="-1090385564"/>
        <w:docPartObj>
          <w:docPartGallery w:val="Table of Contents"/>
          <w:docPartUnique/>
        </w:docPartObj>
      </w:sdtPr>
      <w:sdtEndPr>
        <w:rPr>
          <w:b/>
          <w:noProof/>
        </w:rPr>
      </w:sdtEndPr>
      <w:sdtContent>
        <w:p w14:paraId="46D6492D" w14:textId="77777777" w:rsidR="00D76D8D" w:rsidRDefault="002E3D62">
          <w:pPr>
            <w:pStyle w:val="TOCHeading"/>
          </w:pPr>
          <w:r>
            <w:t>Table of Contents</w:t>
          </w:r>
        </w:p>
        <w:p w14:paraId="25C224FB" w14:textId="77777777" w:rsidR="00D76D8D" w:rsidRDefault="002E3D62">
          <w:pPr>
            <w:pStyle w:val="TOC1"/>
            <w:tabs>
              <w:tab w:val="right" w:leader="dot" w:pos="13948"/>
            </w:tabs>
            <w:rPr>
              <w:rFonts w:eastAsiaTheme="minorEastAsia" w:cstheme="minorBidi"/>
              <w:b w:val="0"/>
              <w:bCs w:val="0"/>
              <w:caps w:val="0"/>
              <w:noProof/>
              <w:u w:val="none"/>
              <w:lang w:eastAsia="de-DE"/>
            </w:rPr>
          </w:pPr>
          <w:r>
            <w:rPr>
              <w:b w:val="0"/>
              <w:bCs w:val="0"/>
            </w:rPr>
            <w:fldChar w:fldCharType="begin"/>
          </w:r>
          <w:r>
            <w:instrText xml:space="preserve"> TOC \o "1-3" \h \z \u </w:instrText>
          </w:r>
          <w:r>
            <w:rPr>
              <w:b w:val="0"/>
              <w:bCs w:val="0"/>
            </w:rPr>
            <w:fldChar w:fldCharType="separate"/>
          </w:r>
          <w:hyperlink w:anchor="_Toc109912033" w:history="1">
            <w:r>
              <w:rPr>
                <w:rStyle w:val="Hyperlink"/>
                <w:noProof/>
                <w:lang w:bidi="en-US"/>
              </w:rPr>
              <w:t>Supplementary Figure 1. Directed acyclic graph (DAG) on hypothesis 2: Higher reactance to the measles mandate among parents decreases uptake of other vaccines and the intention to vaccinate children against other diseases.</w:t>
            </w:r>
            <w:r>
              <w:rPr>
                <w:noProof/>
                <w:webHidden/>
              </w:rPr>
              <w:tab/>
            </w:r>
            <w:r>
              <w:rPr>
                <w:noProof/>
                <w:webHidden/>
              </w:rPr>
              <w:fldChar w:fldCharType="begin"/>
            </w:r>
            <w:r>
              <w:rPr>
                <w:noProof/>
                <w:webHidden/>
              </w:rPr>
              <w:instrText xml:space="preserve"> PAGEREF _Toc109912033 \h </w:instrText>
            </w:r>
            <w:r>
              <w:rPr>
                <w:noProof/>
                <w:webHidden/>
              </w:rPr>
            </w:r>
            <w:r>
              <w:rPr>
                <w:noProof/>
                <w:webHidden/>
              </w:rPr>
              <w:fldChar w:fldCharType="separate"/>
            </w:r>
            <w:r>
              <w:rPr>
                <w:noProof/>
                <w:webHidden/>
              </w:rPr>
              <w:t>3</w:t>
            </w:r>
            <w:r>
              <w:rPr>
                <w:noProof/>
                <w:webHidden/>
              </w:rPr>
              <w:fldChar w:fldCharType="end"/>
            </w:r>
          </w:hyperlink>
        </w:p>
        <w:p w14:paraId="24117EA9" w14:textId="77777777" w:rsidR="00D76D8D" w:rsidRDefault="001314F7">
          <w:pPr>
            <w:pStyle w:val="TOC1"/>
            <w:tabs>
              <w:tab w:val="right" w:leader="dot" w:pos="13948"/>
            </w:tabs>
            <w:rPr>
              <w:rFonts w:eastAsiaTheme="minorEastAsia" w:cstheme="minorBidi"/>
              <w:b w:val="0"/>
              <w:bCs w:val="0"/>
              <w:caps w:val="0"/>
              <w:noProof/>
              <w:u w:val="none"/>
              <w:lang w:eastAsia="de-DE"/>
            </w:rPr>
          </w:pPr>
          <w:hyperlink w:anchor="_Toc109912034" w:history="1">
            <w:r w:rsidR="002E3D62">
              <w:rPr>
                <w:rStyle w:val="Hyperlink"/>
                <w:noProof/>
                <w:lang w:bidi="en-US"/>
              </w:rPr>
              <w:t>Supplementary Table 1. ANCOVA results for socio-economic status (income) and for knowledge about the measles vaccine mandate and the measles vaccine</w:t>
            </w:r>
            <w:r w:rsidR="002E3D62">
              <w:rPr>
                <w:noProof/>
                <w:webHidden/>
              </w:rPr>
              <w:tab/>
            </w:r>
            <w:r w:rsidR="002E3D62">
              <w:rPr>
                <w:noProof/>
                <w:webHidden/>
              </w:rPr>
              <w:fldChar w:fldCharType="begin"/>
            </w:r>
            <w:r w:rsidR="002E3D62">
              <w:rPr>
                <w:noProof/>
                <w:webHidden/>
              </w:rPr>
              <w:instrText xml:space="preserve"> PAGEREF _Toc109912034 \h </w:instrText>
            </w:r>
            <w:r w:rsidR="002E3D62">
              <w:rPr>
                <w:noProof/>
                <w:webHidden/>
              </w:rPr>
            </w:r>
            <w:r w:rsidR="002E3D62">
              <w:rPr>
                <w:noProof/>
                <w:webHidden/>
              </w:rPr>
              <w:fldChar w:fldCharType="separate"/>
            </w:r>
            <w:r w:rsidR="002E3D62">
              <w:rPr>
                <w:noProof/>
                <w:webHidden/>
              </w:rPr>
              <w:t>4</w:t>
            </w:r>
            <w:r w:rsidR="002E3D62">
              <w:rPr>
                <w:noProof/>
                <w:webHidden/>
              </w:rPr>
              <w:fldChar w:fldCharType="end"/>
            </w:r>
          </w:hyperlink>
        </w:p>
        <w:p w14:paraId="4E34EC31" w14:textId="77777777" w:rsidR="00D76D8D" w:rsidRDefault="001314F7">
          <w:pPr>
            <w:pStyle w:val="TOC1"/>
            <w:tabs>
              <w:tab w:val="right" w:leader="dot" w:pos="13948"/>
            </w:tabs>
            <w:rPr>
              <w:rFonts w:eastAsiaTheme="minorEastAsia" w:cstheme="minorBidi"/>
              <w:b w:val="0"/>
              <w:bCs w:val="0"/>
              <w:caps w:val="0"/>
              <w:noProof/>
              <w:u w:val="none"/>
              <w:lang w:eastAsia="de-DE"/>
            </w:rPr>
          </w:pPr>
          <w:hyperlink w:anchor="_Toc109912035" w:history="1">
            <w:r w:rsidR="002E3D62">
              <w:rPr>
                <w:rStyle w:val="Hyperlink"/>
                <w:noProof/>
                <w:lang w:bidi="en-US"/>
              </w:rPr>
              <w:t>Supplementary Table 2. ANCOVA results for socio-economic status (education) and for knowledge about the measles vaccine mandate and the measles vaccine</w:t>
            </w:r>
            <w:r w:rsidR="002E3D62">
              <w:rPr>
                <w:noProof/>
                <w:webHidden/>
              </w:rPr>
              <w:tab/>
            </w:r>
            <w:r w:rsidR="002E3D62">
              <w:rPr>
                <w:noProof/>
                <w:webHidden/>
              </w:rPr>
              <w:fldChar w:fldCharType="begin"/>
            </w:r>
            <w:r w:rsidR="002E3D62">
              <w:rPr>
                <w:noProof/>
                <w:webHidden/>
              </w:rPr>
              <w:instrText xml:space="preserve"> PAGEREF _Toc109912035 \h </w:instrText>
            </w:r>
            <w:r w:rsidR="002E3D62">
              <w:rPr>
                <w:noProof/>
                <w:webHidden/>
              </w:rPr>
            </w:r>
            <w:r w:rsidR="002E3D62">
              <w:rPr>
                <w:noProof/>
                <w:webHidden/>
              </w:rPr>
              <w:fldChar w:fldCharType="separate"/>
            </w:r>
            <w:r w:rsidR="002E3D62">
              <w:rPr>
                <w:noProof/>
                <w:webHidden/>
              </w:rPr>
              <w:t>5</w:t>
            </w:r>
            <w:r w:rsidR="002E3D62">
              <w:rPr>
                <w:noProof/>
                <w:webHidden/>
              </w:rPr>
              <w:fldChar w:fldCharType="end"/>
            </w:r>
          </w:hyperlink>
        </w:p>
        <w:p w14:paraId="5F55E2A0" w14:textId="77777777" w:rsidR="00D76D8D" w:rsidRDefault="001314F7">
          <w:pPr>
            <w:pStyle w:val="TOC1"/>
            <w:tabs>
              <w:tab w:val="right" w:leader="dot" w:pos="13948"/>
            </w:tabs>
            <w:rPr>
              <w:rFonts w:eastAsiaTheme="minorEastAsia" w:cstheme="minorBidi"/>
              <w:b w:val="0"/>
              <w:bCs w:val="0"/>
              <w:caps w:val="0"/>
              <w:noProof/>
              <w:u w:val="none"/>
              <w:lang w:eastAsia="de-DE"/>
            </w:rPr>
          </w:pPr>
          <w:hyperlink w:anchor="_Toc109912036" w:history="1">
            <w:r w:rsidR="002E3D62">
              <w:rPr>
                <w:rStyle w:val="Hyperlink"/>
                <w:noProof/>
                <w:lang w:bidi="en-US"/>
              </w:rPr>
              <w:t>Supplementary Table 3. Parental vaccination decisions for vaccines that had just become due or were soon to come</w:t>
            </w:r>
            <w:r w:rsidR="002E3D62">
              <w:rPr>
                <w:noProof/>
                <w:webHidden/>
              </w:rPr>
              <w:tab/>
            </w:r>
            <w:r w:rsidR="002E3D62">
              <w:rPr>
                <w:noProof/>
                <w:webHidden/>
              </w:rPr>
              <w:fldChar w:fldCharType="begin"/>
            </w:r>
            <w:r w:rsidR="002E3D62">
              <w:rPr>
                <w:noProof/>
                <w:webHidden/>
              </w:rPr>
              <w:instrText xml:space="preserve"> PAGEREF _Toc109912036 \h </w:instrText>
            </w:r>
            <w:r w:rsidR="002E3D62">
              <w:rPr>
                <w:noProof/>
                <w:webHidden/>
              </w:rPr>
            </w:r>
            <w:r w:rsidR="002E3D62">
              <w:rPr>
                <w:noProof/>
                <w:webHidden/>
              </w:rPr>
              <w:fldChar w:fldCharType="separate"/>
            </w:r>
            <w:r w:rsidR="002E3D62">
              <w:rPr>
                <w:noProof/>
                <w:webHidden/>
              </w:rPr>
              <w:t>6</w:t>
            </w:r>
            <w:r w:rsidR="002E3D62">
              <w:rPr>
                <w:noProof/>
                <w:webHidden/>
              </w:rPr>
              <w:fldChar w:fldCharType="end"/>
            </w:r>
          </w:hyperlink>
        </w:p>
        <w:p w14:paraId="7CE3F142" w14:textId="77777777" w:rsidR="00D76D8D" w:rsidRDefault="001314F7">
          <w:pPr>
            <w:pStyle w:val="TOC1"/>
            <w:tabs>
              <w:tab w:val="right" w:leader="dot" w:pos="13948"/>
            </w:tabs>
            <w:rPr>
              <w:rFonts w:eastAsiaTheme="minorEastAsia" w:cstheme="minorBidi"/>
              <w:b w:val="0"/>
              <w:bCs w:val="0"/>
              <w:caps w:val="0"/>
              <w:noProof/>
              <w:u w:val="none"/>
              <w:lang w:eastAsia="de-DE"/>
            </w:rPr>
          </w:pPr>
          <w:hyperlink w:anchor="_Toc109912037" w:history="1">
            <w:r w:rsidR="002E3D62">
              <w:rPr>
                <w:rStyle w:val="Hyperlink"/>
                <w:noProof/>
                <w:lang w:bidi="en-US"/>
              </w:rPr>
              <w:t>Supplementary Table 4. Relationship between reactance and vaccination behavior.</w:t>
            </w:r>
            <w:r w:rsidR="002E3D62">
              <w:rPr>
                <w:noProof/>
                <w:webHidden/>
              </w:rPr>
              <w:tab/>
            </w:r>
            <w:r w:rsidR="002E3D62">
              <w:rPr>
                <w:noProof/>
                <w:webHidden/>
              </w:rPr>
              <w:fldChar w:fldCharType="begin"/>
            </w:r>
            <w:r w:rsidR="002E3D62">
              <w:rPr>
                <w:noProof/>
                <w:webHidden/>
              </w:rPr>
              <w:instrText xml:space="preserve"> PAGEREF _Toc109912037 \h </w:instrText>
            </w:r>
            <w:r w:rsidR="002E3D62">
              <w:rPr>
                <w:noProof/>
                <w:webHidden/>
              </w:rPr>
            </w:r>
            <w:r w:rsidR="002E3D62">
              <w:rPr>
                <w:noProof/>
                <w:webHidden/>
              </w:rPr>
              <w:fldChar w:fldCharType="separate"/>
            </w:r>
            <w:r w:rsidR="002E3D62">
              <w:rPr>
                <w:noProof/>
                <w:webHidden/>
              </w:rPr>
              <w:t>7</w:t>
            </w:r>
            <w:r w:rsidR="002E3D62">
              <w:rPr>
                <w:noProof/>
                <w:webHidden/>
              </w:rPr>
              <w:fldChar w:fldCharType="end"/>
            </w:r>
          </w:hyperlink>
        </w:p>
        <w:p w14:paraId="4FAB68B6" w14:textId="77777777" w:rsidR="00D76D8D" w:rsidRDefault="001314F7">
          <w:pPr>
            <w:pStyle w:val="TOC1"/>
            <w:tabs>
              <w:tab w:val="right" w:leader="dot" w:pos="13948"/>
            </w:tabs>
            <w:rPr>
              <w:rFonts w:eastAsiaTheme="minorEastAsia" w:cstheme="minorBidi"/>
              <w:b w:val="0"/>
              <w:bCs w:val="0"/>
              <w:caps w:val="0"/>
              <w:noProof/>
              <w:u w:val="none"/>
              <w:lang w:eastAsia="de-DE"/>
            </w:rPr>
          </w:pPr>
          <w:hyperlink w:anchor="_Toc109912038" w:history="1">
            <w:r w:rsidR="002E3D62">
              <w:rPr>
                <w:rStyle w:val="Hyperlink"/>
                <w:noProof/>
                <w:lang w:bidi="en-US"/>
              </w:rPr>
              <w:t>Supplementary Table 5. Relationship between reactance and vaccination intention.</w:t>
            </w:r>
            <w:r w:rsidR="002E3D62">
              <w:rPr>
                <w:noProof/>
                <w:webHidden/>
              </w:rPr>
              <w:tab/>
            </w:r>
            <w:r w:rsidR="002E3D62">
              <w:rPr>
                <w:noProof/>
                <w:webHidden/>
              </w:rPr>
              <w:fldChar w:fldCharType="begin"/>
            </w:r>
            <w:r w:rsidR="002E3D62">
              <w:rPr>
                <w:noProof/>
                <w:webHidden/>
              </w:rPr>
              <w:instrText xml:space="preserve"> PAGEREF _Toc109912038 \h </w:instrText>
            </w:r>
            <w:r w:rsidR="002E3D62">
              <w:rPr>
                <w:noProof/>
                <w:webHidden/>
              </w:rPr>
            </w:r>
            <w:r w:rsidR="002E3D62">
              <w:rPr>
                <w:noProof/>
                <w:webHidden/>
              </w:rPr>
              <w:fldChar w:fldCharType="separate"/>
            </w:r>
            <w:r w:rsidR="002E3D62">
              <w:rPr>
                <w:noProof/>
                <w:webHidden/>
              </w:rPr>
              <w:t>8</w:t>
            </w:r>
            <w:r w:rsidR="002E3D62">
              <w:rPr>
                <w:noProof/>
                <w:webHidden/>
              </w:rPr>
              <w:fldChar w:fldCharType="end"/>
            </w:r>
          </w:hyperlink>
        </w:p>
        <w:p w14:paraId="7DDCF225" w14:textId="77777777" w:rsidR="00D76D8D" w:rsidRDefault="001314F7">
          <w:pPr>
            <w:pStyle w:val="TOC1"/>
            <w:tabs>
              <w:tab w:val="right" w:leader="dot" w:pos="13948"/>
            </w:tabs>
            <w:rPr>
              <w:rFonts w:eastAsiaTheme="minorEastAsia" w:cstheme="minorBidi"/>
              <w:b w:val="0"/>
              <w:bCs w:val="0"/>
              <w:caps w:val="0"/>
              <w:noProof/>
              <w:u w:val="none"/>
              <w:lang w:eastAsia="de-DE"/>
            </w:rPr>
          </w:pPr>
          <w:hyperlink w:anchor="_Toc109912039" w:history="1">
            <w:r w:rsidR="002E3D62">
              <w:rPr>
                <w:rStyle w:val="Hyperlink"/>
                <w:noProof/>
                <w:lang w:bidi="en-US"/>
              </w:rPr>
              <w:t>Supplementary Table 6. Mediation analyses: Effect of institutional trust (X) on attitude towards the mandate (Y) via reactance (M).</w:t>
            </w:r>
            <w:r w:rsidR="002E3D62">
              <w:rPr>
                <w:noProof/>
                <w:webHidden/>
              </w:rPr>
              <w:tab/>
            </w:r>
            <w:r w:rsidR="002E3D62">
              <w:rPr>
                <w:noProof/>
                <w:webHidden/>
              </w:rPr>
              <w:fldChar w:fldCharType="begin"/>
            </w:r>
            <w:r w:rsidR="002E3D62">
              <w:rPr>
                <w:noProof/>
                <w:webHidden/>
              </w:rPr>
              <w:instrText xml:space="preserve"> PAGEREF _Toc109912039 \h </w:instrText>
            </w:r>
            <w:r w:rsidR="002E3D62">
              <w:rPr>
                <w:noProof/>
                <w:webHidden/>
              </w:rPr>
            </w:r>
            <w:r w:rsidR="002E3D62">
              <w:rPr>
                <w:noProof/>
                <w:webHidden/>
              </w:rPr>
              <w:fldChar w:fldCharType="separate"/>
            </w:r>
            <w:r w:rsidR="002E3D62">
              <w:rPr>
                <w:noProof/>
                <w:webHidden/>
              </w:rPr>
              <w:t>9</w:t>
            </w:r>
            <w:r w:rsidR="002E3D62">
              <w:rPr>
                <w:noProof/>
                <w:webHidden/>
              </w:rPr>
              <w:fldChar w:fldCharType="end"/>
            </w:r>
          </w:hyperlink>
        </w:p>
        <w:p w14:paraId="20426217" w14:textId="77777777" w:rsidR="00D76D8D" w:rsidRDefault="002E3D62">
          <w:r>
            <w:rPr>
              <w:b/>
              <w:bCs/>
              <w:noProof/>
            </w:rPr>
            <w:fldChar w:fldCharType="end"/>
          </w:r>
        </w:p>
      </w:sdtContent>
    </w:sdt>
    <w:p w14:paraId="2DB9CE85" w14:textId="77777777" w:rsidR="00D76D8D" w:rsidRDefault="00D76D8D">
      <w:pPr>
        <w:rPr>
          <w:lang w:val="en-GB" w:eastAsia="en-US" w:bidi="en-US"/>
        </w:rPr>
      </w:pPr>
    </w:p>
    <w:p w14:paraId="4C3486B4" w14:textId="77777777" w:rsidR="00D76D8D" w:rsidRDefault="00D76D8D">
      <w:pPr>
        <w:rPr>
          <w:bCs/>
          <w:iCs/>
          <w:lang w:val="en-US" w:bidi="en-US"/>
        </w:rPr>
      </w:pPr>
    </w:p>
    <w:p w14:paraId="16207EAF" w14:textId="77777777" w:rsidR="00D76D8D" w:rsidRDefault="00D76D8D">
      <w:pPr>
        <w:rPr>
          <w:bCs/>
          <w:iCs/>
          <w:lang w:val="en-US" w:bidi="en-US"/>
        </w:rPr>
        <w:sectPr w:rsidR="00D76D8D">
          <w:pgSz w:w="16838" w:h="11906" w:orient="landscape"/>
          <w:pgMar w:top="1440" w:right="1440" w:bottom="1440" w:left="1440" w:header="708" w:footer="708" w:gutter="0"/>
          <w:cols w:space="708"/>
          <w:docGrid w:linePitch="360"/>
        </w:sectPr>
      </w:pPr>
    </w:p>
    <w:p w14:paraId="77A8CA80" w14:textId="77777777" w:rsidR="00D76D8D" w:rsidRDefault="002E3D62">
      <w:pPr>
        <w:rPr>
          <w:b/>
          <w:bCs/>
          <w:lang w:val="en-US"/>
        </w:rPr>
      </w:pPr>
      <w:bookmarkStart w:id="0" w:name="_Toc109912033"/>
      <w:proofErr w:type="gramStart"/>
      <w:r>
        <w:rPr>
          <w:rStyle w:val="Heading1Char"/>
        </w:rPr>
        <w:lastRenderedPageBreak/>
        <w:t>Supplementary Figure 1.</w:t>
      </w:r>
      <w:proofErr w:type="gramEnd"/>
      <w:r>
        <w:rPr>
          <w:rStyle w:val="Heading1Char"/>
        </w:rPr>
        <w:t xml:space="preserve"> </w:t>
      </w:r>
      <w:proofErr w:type="gramStart"/>
      <w:r>
        <w:rPr>
          <w:rStyle w:val="Heading1Char"/>
        </w:rPr>
        <w:t>Directed acyclic graph (DAG) on hypothesis 2: Higher reactance to the measles mandate among parents decreases uptake of other vaccines and the intention to vaccinate children against other diseases.</w:t>
      </w:r>
      <w:bookmarkEnd w:id="0"/>
      <w:proofErr w:type="gramEnd"/>
      <w:r>
        <w:rPr>
          <w:rStyle w:val="Heading1Char"/>
        </w:rPr>
        <w:t xml:space="preserve"> </w:t>
      </w:r>
      <w:r>
        <w:rPr>
          <w:lang w:val="en-US"/>
        </w:rPr>
        <w:t>Lines represent associations between independent and dependent variable and potential confounders.</w:t>
      </w:r>
      <w:r>
        <w:rPr>
          <w:b/>
          <w:bCs/>
          <w:lang w:val="en-US"/>
        </w:rPr>
        <w:t xml:space="preserve"> </w:t>
      </w:r>
    </w:p>
    <w:p w14:paraId="216D82EB" w14:textId="77777777" w:rsidR="00D76D8D" w:rsidRDefault="00D76D8D">
      <w:pPr>
        <w:rPr>
          <w:b/>
          <w:bCs/>
          <w:lang w:val="en-US"/>
        </w:rPr>
      </w:pPr>
    </w:p>
    <w:p w14:paraId="014432F0" w14:textId="77777777" w:rsidR="00D76D8D" w:rsidRDefault="002E3D62">
      <w:pPr>
        <w:rPr>
          <w:b/>
          <w:bCs/>
          <w:lang w:val="en-US"/>
        </w:rPr>
      </w:pPr>
      <w:r>
        <w:rPr>
          <w:noProof/>
          <w:lang w:val="en-PH" w:eastAsia="en-PH"/>
        </w:rPr>
        <w:drawing>
          <wp:inline distT="0" distB="0" distL="0" distR="0" wp14:anchorId="09F3A185" wp14:editId="6288150D">
            <wp:extent cx="5714923" cy="3117850"/>
            <wp:effectExtent l="0" t="0" r="635"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gitty-model _H2_V2.pn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728073" cy="3125024"/>
                    </a:xfrm>
                    <a:prstGeom prst="rect">
                      <a:avLst/>
                    </a:prstGeom>
                    <a:ln>
                      <a:noFill/>
                    </a:ln>
                    <a:extLst>
                      <a:ext uri="{53640926-AAD7-44D8-BBD7-CCE9431645EC}">
                        <a14:shadowObscured xmlns:a14="http://schemas.microsoft.com/office/drawing/2010/main"/>
                      </a:ext>
                    </a:extLst>
                  </pic:spPr>
                </pic:pic>
              </a:graphicData>
            </a:graphic>
          </wp:inline>
        </w:drawing>
      </w:r>
    </w:p>
    <w:p w14:paraId="3062D231" w14:textId="767738DB" w:rsidR="00D76D8D" w:rsidRDefault="002E3D62">
      <w:pPr>
        <w:rPr>
          <w:bCs/>
          <w:sz w:val="20"/>
          <w:szCs w:val="20"/>
          <w:lang w:val="en-US"/>
        </w:rPr>
      </w:pPr>
      <w:r>
        <w:rPr>
          <w:bCs/>
          <w:i/>
          <w:sz w:val="20"/>
          <w:szCs w:val="20"/>
          <w:lang w:val="en-US"/>
        </w:rPr>
        <w:t>Note.</w:t>
      </w:r>
      <w:r>
        <w:rPr>
          <w:bCs/>
          <w:sz w:val="20"/>
          <w:szCs w:val="20"/>
          <w:lang w:val="en-US"/>
        </w:rPr>
        <w:t xml:space="preserve"> The hypothesized associations between calculation, collective responsibility, complacency, constraints, confidence (psychological determinants, 5C-model) and vaccination behavior are described by </w:t>
      </w:r>
      <w:proofErr w:type="spellStart"/>
      <w:r>
        <w:rPr>
          <w:bCs/>
          <w:sz w:val="20"/>
          <w:szCs w:val="20"/>
          <w:lang w:val="en-US"/>
        </w:rPr>
        <w:t>Betsch</w:t>
      </w:r>
      <w:proofErr w:type="spellEnd"/>
      <w:r>
        <w:rPr>
          <w:bCs/>
          <w:sz w:val="20"/>
          <w:szCs w:val="20"/>
          <w:lang w:val="en-US"/>
        </w:rPr>
        <w:t xml:space="preserve"> et al. (4</w:t>
      </w:r>
      <w:r w:rsidR="00AA5B56">
        <w:rPr>
          <w:bCs/>
          <w:sz w:val="20"/>
          <w:szCs w:val="20"/>
          <w:lang w:val="en-US"/>
        </w:rPr>
        <w:t>4</w:t>
      </w:r>
      <w:r>
        <w:rPr>
          <w:bCs/>
          <w:sz w:val="20"/>
          <w:szCs w:val="20"/>
          <w:lang w:val="en-US"/>
        </w:rPr>
        <w:t xml:space="preserve">). Evidence on the influence of institutional trust on vaccination behavior can be found in </w:t>
      </w:r>
      <w:proofErr w:type="spellStart"/>
      <w:r>
        <w:rPr>
          <w:bCs/>
          <w:sz w:val="20"/>
          <w:szCs w:val="20"/>
          <w:lang w:val="en-US"/>
        </w:rPr>
        <w:t>Neufeind</w:t>
      </w:r>
      <w:proofErr w:type="spellEnd"/>
      <w:r>
        <w:rPr>
          <w:bCs/>
          <w:sz w:val="20"/>
          <w:szCs w:val="20"/>
          <w:lang w:val="en-US"/>
        </w:rPr>
        <w:t xml:space="preserve"> et al. (5</w:t>
      </w:r>
      <w:r w:rsidR="00AA5B56">
        <w:rPr>
          <w:bCs/>
          <w:sz w:val="20"/>
          <w:szCs w:val="20"/>
          <w:lang w:val="en-US"/>
        </w:rPr>
        <w:t>0</w:t>
      </w:r>
      <w:r>
        <w:rPr>
          <w:bCs/>
          <w:sz w:val="20"/>
          <w:szCs w:val="20"/>
          <w:lang w:val="en-US"/>
        </w:rPr>
        <w:t xml:space="preserve">). </w:t>
      </w:r>
      <w:proofErr w:type="spellStart"/>
      <w:r>
        <w:rPr>
          <w:bCs/>
          <w:sz w:val="20"/>
          <w:szCs w:val="20"/>
          <w:lang w:val="en-US"/>
        </w:rPr>
        <w:t>Sprengholz</w:t>
      </w:r>
      <w:proofErr w:type="spellEnd"/>
      <w:r>
        <w:rPr>
          <w:bCs/>
          <w:sz w:val="20"/>
          <w:szCs w:val="20"/>
          <w:lang w:val="en-US"/>
        </w:rPr>
        <w:t xml:space="preserve"> et al. (2</w:t>
      </w:r>
      <w:r w:rsidR="00AA5B56">
        <w:rPr>
          <w:bCs/>
          <w:sz w:val="20"/>
          <w:szCs w:val="20"/>
          <w:lang w:val="en-US"/>
        </w:rPr>
        <w:t>5</w:t>
      </w:r>
      <w:r>
        <w:rPr>
          <w:bCs/>
          <w:sz w:val="20"/>
          <w:szCs w:val="20"/>
          <w:lang w:val="en-US"/>
        </w:rPr>
        <w:t xml:space="preserve">) have shown the mitigating role of collective responsibility on vaccination behavior via reactance. The impact of sociodemographic variables such as region or gender have been shown in various studies, (e.g. </w:t>
      </w:r>
      <w:r w:rsidR="00D874F5" w:rsidRPr="00D874F5">
        <w:rPr>
          <w:bCs/>
          <w:sz w:val="20"/>
          <w:szCs w:val="20"/>
          <w:lang w:val="en-US"/>
        </w:rPr>
        <w:t>51-53, 3</w:t>
      </w:r>
      <w:bookmarkStart w:id="1" w:name="_GoBack"/>
      <w:bookmarkEnd w:id="1"/>
      <w:r>
        <w:rPr>
          <w:bCs/>
          <w:sz w:val="20"/>
          <w:szCs w:val="20"/>
          <w:lang w:val="en-US"/>
        </w:rPr>
        <w:t xml:space="preserve">). </w:t>
      </w:r>
    </w:p>
    <w:p w14:paraId="5A2673B3" w14:textId="77777777" w:rsidR="00D76D8D" w:rsidRDefault="00D76D8D">
      <w:pPr>
        <w:rPr>
          <w:rStyle w:val="Heading1Char"/>
        </w:rPr>
      </w:pPr>
    </w:p>
    <w:p w14:paraId="10316D77" w14:textId="77777777" w:rsidR="00D76D8D" w:rsidRDefault="002E3D62">
      <w:pPr>
        <w:rPr>
          <w:rStyle w:val="Heading1Char"/>
        </w:rPr>
      </w:pPr>
      <w:r>
        <w:rPr>
          <w:rStyle w:val="Heading1Char"/>
        </w:rPr>
        <w:br w:type="page"/>
      </w:r>
    </w:p>
    <w:p w14:paraId="53411857" w14:textId="77777777" w:rsidR="00D76D8D" w:rsidRDefault="002E3D62">
      <w:pPr>
        <w:rPr>
          <w:bCs/>
          <w:iCs/>
          <w:lang w:val="en-US" w:bidi="en-US"/>
        </w:rPr>
      </w:pPr>
      <w:bookmarkStart w:id="2" w:name="_Toc109912034"/>
      <w:proofErr w:type="gramStart"/>
      <w:r>
        <w:rPr>
          <w:rStyle w:val="Heading1Char"/>
        </w:rPr>
        <w:lastRenderedPageBreak/>
        <w:t>Supplementary Table 1.</w:t>
      </w:r>
      <w:proofErr w:type="gramEnd"/>
      <w:r>
        <w:rPr>
          <w:rStyle w:val="Heading1Char"/>
        </w:rPr>
        <w:t xml:space="preserve"> ANCOVA results for socio-economic status (income) and for knowledge about the measles vaccine mandate and the measles vaccine</w:t>
      </w:r>
      <w:bookmarkEnd w:id="2"/>
      <w:r>
        <w:rPr>
          <w:rStyle w:val="Heading1Char"/>
        </w:rPr>
        <w:t xml:space="preserve"> </w:t>
      </w:r>
      <w:r>
        <w:rPr>
          <w:bCs/>
          <w:iCs/>
          <w:lang w:val="en-US" w:bidi="en-US"/>
        </w:rPr>
        <w:t xml:space="preserve"> </w:t>
      </w:r>
    </w:p>
    <w:p w14:paraId="034F9E98" w14:textId="77777777" w:rsidR="00D76D8D" w:rsidRDefault="00D76D8D">
      <w:pPr>
        <w:rPr>
          <w:bCs/>
          <w:iCs/>
          <w:lang w:val="en-US" w:bidi="en-US"/>
        </w:rPr>
      </w:pPr>
    </w:p>
    <w:tbl>
      <w:tblPr>
        <w:tblStyle w:val="PlainTable2"/>
        <w:tblW w:w="14414" w:type="dxa"/>
        <w:tblBorders>
          <w:top w:val="none" w:sz="0" w:space="0" w:color="auto"/>
          <w:bottom w:val="none" w:sz="0" w:space="0" w:color="auto"/>
          <w:insideH w:val="single" w:sz="4" w:space="0" w:color="auto"/>
        </w:tblBorders>
        <w:tblLayout w:type="fixed"/>
        <w:tblCellMar>
          <w:left w:w="0" w:type="dxa"/>
          <w:right w:w="0" w:type="dxa"/>
        </w:tblCellMar>
        <w:tblLook w:val="04A0" w:firstRow="1" w:lastRow="0" w:firstColumn="1" w:lastColumn="0" w:noHBand="0" w:noVBand="1"/>
      </w:tblPr>
      <w:tblGrid>
        <w:gridCol w:w="1215"/>
        <w:gridCol w:w="624"/>
        <w:gridCol w:w="680"/>
        <w:gridCol w:w="850"/>
        <w:gridCol w:w="1077"/>
        <w:gridCol w:w="636"/>
        <w:gridCol w:w="688"/>
        <w:gridCol w:w="868"/>
        <w:gridCol w:w="1077"/>
        <w:gridCol w:w="82"/>
        <w:gridCol w:w="778"/>
        <w:gridCol w:w="680"/>
        <w:gridCol w:w="851"/>
        <w:gridCol w:w="1077"/>
        <w:gridCol w:w="624"/>
        <w:gridCol w:w="680"/>
        <w:gridCol w:w="850"/>
        <w:gridCol w:w="1077"/>
      </w:tblGrid>
      <w:tr w:rsidR="00D76D8D" w:rsidRPr="006F74AE" w14:paraId="1CEA978D" w14:textId="77777777" w:rsidTr="00D76D8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single" w:sz="4" w:space="0" w:color="auto"/>
              <w:bottom w:val="nil"/>
            </w:tcBorders>
          </w:tcPr>
          <w:p w14:paraId="2083F0A8" w14:textId="77777777" w:rsidR="00D76D8D" w:rsidRDefault="00D76D8D">
            <w:pPr>
              <w:rPr>
                <w:sz w:val="20"/>
                <w:szCs w:val="20"/>
                <w:lang w:val="en-US"/>
              </w:rPr>
            </w:pPr>
            <w:bookmarkStart w:id="3" w:name="_Hlk95136922"/>
          </w:p>
        </w:tc>
        <w:tc>
          <w:tcPr>
            <w:tcW w:w="6500" w:type="dxa"/>
            <w:gridSpan w:val="8"/>
            <w:tcBorders>
              <w:top w:val="single" w:sz="4" w:space="0" w:color="auto"/>
              <w:bottom w:val="single" w:sz="4" w:space="0" w:color="auto"/>
            </w:tcBorders>
            <w:vAlign w:val="center"/>
          </w:tcPr>
          <w:p w14:paraId="00B422CC" w14:textId="77777777" w:rsidR="00D76D8D" w:rsidRDefault="002E3D62">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i/>
                <w:iCs/>
                <w:sz w:val="20"/>
                <w:szCs w:val="20"/>
                <w:lang w:val="en-US"/>
              </w:rPr>
            </w:pPr>
            <w:r>
              <w:rPr>
                <w:b w:val="0"/>
                <w:sz w:val="20"/>
                <w:szCs w:val="20"/>
                <w:lang w:val="en-US"/>
              </w:rPr>
              <w:t>Knowledge about the measles vaccine mandate</w:t>
            </w:r>
          </w:p>
        </w:tc>
        <w:tc>
          <w:tcPr>
            <w:tcW w:w="82" w:type="dxa"/>
            <w:tcBorders>
              <w:top w:val="single" w:sz="4" w:space="0" w:color="auto"/>
              <w:bottom w:val="nil"/>
            </w:tcBorders>
          </w:tcPr>
          <w:p w14:paraId="19A79459" w14:textId="77777777" w:rsidR="00D76D8D" w:rsidRDefault="00D76D8D">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4"/>
                <w:szCs w:val="20"/>
                <w:lang w:val="en-US"/>
              </w:rPr>
            </w:pPr>
          </w:p>
        </w:tc>
        <w:tc>
          <w:tcPr>
            <w:tcW w:w="6617" w:type="dxa"/>
            <w:gridSpan w:val="8"/>
            <w:tcBorders>
              <w:top w:val="single" w:sz="4" w:space="0" w:color="auto"/>
              <w:bottom w:val="single" w:sz="4" w:space="0" w:color="auto"/>
            </w:tcBorders>
            <w:vAlign w:val="center"/>
          </w:tcPr>
          <w:p w14:paraId="4CF2E290" w14:textId="77777777" w:rsidR="00D76D8D" w:rsidRDefault="002E3D62">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i/>
                <w:iCs/>
                <w:sz w:val="20"/>
                <w:szCs w:val="20"/>
                <w:lang w:val="en-US"/>
              </w:rPr>
            </w:pPr>
            <w:r>
              <w:rPr>
                <w:b w:val="0"/>
                <w:sz w:val="20"/>
                <w:szCs w:val="20"/>
                <w:lang w:val="en-US"/>
              </w:rPr>
              <w:t>Knowledge about the measles vaccine</w:t>
            </w:r>
          </w:p>
        </w:tc>
      </w:tr>
      <w:tr w:rsidR="00D76D8D" w14:paraId="0B2642F8" w14:textId="77777777" w:rsidTr="00D76D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nil"/>
              <w:bottom w:val="single" w:sz="4" w:space="0" w:color="auto"/>
            </w:tcBorders>
          </w:tcPr>
          <w:p w14:paraId="6EC4C74C" w14:textId="77777777" w:rsidR="00D76D8D" w:rsidRDefault="00D76D8D">
            <w:pPr>
              <w:rPr>
                <w:sz w:val="20"/>
                <w:szCs w:val="20"/>
                <w:lang w:val="en-US"/>
              </w:rPr>
            </w:pPr>
          </w:p>
        </w:tc>
        <w:tc>
          <w:tcPr>
            <w:tcW w:w="624" w:type="dxa"/>
            <w:tcBorders>
              <w:top w:val="single" w:sz="4" w:space="0" w:color="auto"/>
              <w:bottom w:val="none" w:sz="0" w:space="0" w:color="auto"/>
            </w:tcBorders>
            <w:vAlign w:val="center"/>
          </w:tcPr>
          <w:p w14:paraId="0E1EAEF7"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proofErr w:type="spellStart"/>
            <w:r>
              <w:rPr>
                <w:bCs/>
                <w:sz w:val="20"/>
                <w:szCs w:val="20"/>
                <w:lang w:val="en-US"/>
              </w:rPr>
              <w:t>df</w:t>
            </w:r>
            <w:proofErr w:type="spellEnd"/>
          </w:p>
        </w:tc>
        <w:tc>
          <w:tcPr>
            <w:tcW w:w="680" w:type="dxa"/>
            <w:tcBorders>
              <w:top w:val="single" w:sz="4" w:space="0" w:color="auto"/>
              <w:bottom w:val="none" w:sz="0" w:space="0" w:color="auto"/>
            </w:tcBorders>
            <w:vAlign w:val="center"/>
          </w:tcPr>
          <w:p w14:paraId="4A2AF30D"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F</w:t>
            </w:r>
          </w:p>
        </w:tc>
        <w:tc>
          <w:tcPr>
            <w:tcW w:w="850" w:type="dxa"/>
            <w:tcBorders>
              <w:top w:val="single" w:sz="4" w:space="0" w:color="auto"/>
              <w:bottom w:val="none" w:sz="0" w:space="0" w:color="auto"/>
            </w:tcBorders>
            <w:vAlign w:val="center"/>
          </w:tcPr>
          <w:p w14:paraId="6CBB11D6"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p</w:t>
            </w:r>
          </w:p>
        </w:tc>
        <w:tc>
          <w:tcPr>
            <w:tcW w:w="1077" w:type="dxa"/>
            <w:tcBorders>
              <w:top w:val="single" w:sz="4" w:space="0" w:color="auto"/>
              <w:bottom w:val="none" w:sz="0" w:space="0" w:color="auto"/>
            </w:tcBorders>
            <w:vAlign w:val="center"/>
          </w:tcPr>
          <w:p w14:paraId="5FA82FF5"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r>
              <w:rPr>
                <w:bCs/>
                <w:i/>
                <w:iCs/>
                <w:sz w:val="20"/>
                <w:szCs w:val="20"/>
                <w:lang w:val="en-US"/>
              </w:rPr>
              <w:sym w:font="Symbol" w:char="F068"/>
            </w:r>
            <w:r>
              <w:rPr>
                <w:bCs/>
                <w:i/>
                <w:iCs/>
                <w:sz w:val="20"/>
                <w:szCs w:val="20"/>
                <w:vertAlign w:val="subscript"/>
                <w:lang w:val="en-US"/>
              </w:rPr>
              <w:t>p</w:t>
            </w:r>
            <w:r>
              <w:rPr>
                <w:bCs/>
                <w:i/>
                <w:iCs/>
                <w:sz w:val="20"/>
                <w:szCs w:val="20"/>
                <w:vertAlign w:val="superscript"/>
                <w:lang w:val="en-US"/>
              </w:rPr>
              <w:t>2</w:t>
            </w:r>
          </w:p>
        </w:tc>
        <w:tc>
          <w:tcPr>
            <w:tcW w:w="636" w:type="dxa"/>
            <w:tcBorders>
              <w:top w:val="single" w:sz="4" w:space="0" w:color="auto"/>
              <w:bottom w:val="none" w:sz="0" w:space="0" w:color="auto"/>
            </w:tcBorders>
            <w:vAlign w:val="center"/>
          </w:tcPr>
          <w:p w14:paraId="5244B586"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proofErr w:type="spellStart"/>
            <w:r>
              <w:rPr>
                <w:bCs/>
                <w:sz w:val="20"/>
                <w:szCs w:val="20"/>
                <w:lang w:val="en-US"/>
              </w:rPr>
              <w:t>df</w:t>
            </w:r>
            <w:proofErr w:type="spellEnd"/>
          </w:p>
        </w:tc>
        <w:tc>
          <w:tcPr>
            <w:tcW w:w="688" w:type="dxa"/>
            <w:tcBorders>
              <w:top w:val="single" w:sz="4" w:space="0" w:color="auto"/>
              <w:bottom w:val="none" w:sz="0" w:space="0" w:color="auto"/>
            </w:tcBorders>
            <w:vAlign w:val="center"/>
          </w:tcPr>
          <w:p w14:paraId="30F4C89F"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F</w:t>
            </w:r>
          </w:p>
        </w:tc>
        <w:tc>
          <w:tcPr>
            <w:tcW w:w="868" w:type="dxa"/>
            <w:tcBorders>
              <w:top w:val="single" w:sz="4" w:space="0" w:color="auto"/>
              <w:bottom w:val="none" w:sz="0" w:space="0" w:color="auto"/>
            </w:tcBorders>
            <w:vAlign w:val="center"/>
          </w:tcPr>
          <w:p w14:paraId="39C147AA"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p</w:t>
            </w:r>
          </w:p>
        </w:tc>
        <w:tc>
          <w:tcPr>
            <w:tcW w:w="1077" w:type="dxa"/>
            <w:tcBorders>
              <w:top w:val="single" w:sz="4" w:space="0" w:color="auto"/>
              <w:bottom w:val="none" w:sz="0" w:space="0" w:color="auto"/>
            </w:tcBorders>
            <w:vAlign w:val="center"/>
          </w:tcPr>
          <w:p w14:paraId="46E71EAC"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sym w:font="Symbol" w:char="F068"/>
            </w:r>
            <w:r>
              <w:rPr>
                <w:bCs/>
                <w:i/>
                <w:iCs/>
                <w:sz w:val="20"/>
                <w:szCs w:val="20"/>
                <w:vertAlign w:val="subscript"/>
                <w:lang w:val="en-US"/>
              </w:rPr>
              <w:t>p</w:t>
            </w:r>
            <w:r>
              <w:rPr>
                <w:bCs/>
                <w:i/>
                <w:iCs/>
                <w:sz w:val="20"/>
                <w:szCs w:val="20"/>
                <w:vertAlign w:val="superscript"/>
                <w:lang w:val="en-US"/>
              </w:rPr>
              <w:t>2</w:t>
            </w:r>
          </w:p>
        </w:tc>
        <w:tc>
          <w:tcPr>
            <w:tcW w:w="82" w:type="dxa"/>
            <w:tcBorders>
              <w:top w:val="nil"/>
              <w:bottom w:val="single" w:sz="4" w:space="0" w:color="auto"/>
            </w:tcBorders>
          </w:tcPr>
          <w:p w14:paraId="2B908520" w14:textId="77777777" w:rsidR="00D76D8D" w:rsidRDefault="00D76D8D">
            <w:pPr>
              <w:spacing w:line="276" w:lineRule="auto"/>
              <w:jc w:val="center"/>
              <w:cnfStyle w:val="000000100000" w:firstRow="0" w:lastRow="0" w:firstColumn="0" w:lastColumn="0" w:oddVBand="0" w:evenVBand="0" w:oddHBand="1" w:evenHBand="0" w:firstRowFirstColumn="0" w:firstRowLastColumn="0" w:lastRowFirstColumn="0" w:lastRowLastColumn="0"/>
              <w:rPr>
                <w:bCs/>
                <w:sz w:val="10"/>
                <w:szCs w:val="20"/>
                <w:lang w:val="en-US"/>
              </w:rPr>
            </w:pPr>
          </w:p>
        </w:tc>
        <w:tc>
          <w:tcPr>
            <w:tcW w:w="778" w:type="dxa"/>
            <w:tcBorders>
              <w:top w:val="single" w:sz="4" w:space="0" w:color="auto"/>
              <w:bottom w:val="none" w:sz="0" w:space="0" w:color="auto"/>
            </w:tcBorders>
            <w:vAlign w:val="center"/>
          </w:tcPr>
          <w:p w14:paraId="624FF1E4"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proofErr w:type="spellStart"/>
            <w:r>
              <w:rPr>
                <w:bCs/>
                <w:sz w:val="20"/>
                <w:szCs w:val="20"/>
                <w:lang w:val="en-US"/>
              </w:rPr>
              <w:t>df</w:t>
            </w:r>
            <w:proofErr w:type="spellEnd"/>
          </w:p>
        </w:tc>
        <w:tc>
          <w:tcPr>
            <w:tcW w:w="680" w:type="dxa"/>
            <w:tcBorders>
              <w:top w:val="single" w:sz="4" w:space="0" w:color="auto"/>
              <w:bottom w:val="none" w:sz="0" w:space="0" w:color="auto"/>
            </w:tcBorders>
            <w:vAlign w:val="center"/>
          </w:tcPr>
          <w:p w14:paraId="2FFFACCB"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F</w:t>
            </w:r>
          </w:p>
        </w:tc>
        <w:tc>
          <w:tcPr>
            <w:tcW w:w="851" w:type="dxa"/>
            <w:tcBorders>
              <w:top w:val="single" w:sz="4" w:space="0" w:color="auto"/>
              <w:bottom w:val="none" w:sz="0" w:space="0" w:color="auto"/>
            </w:tcBorders>
            <w:vAlign w:val="center"/>
          </w:tcPr>
          <w:p w14:paraId="7E94AFF9"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p</w:t>
            </w:r>
          </w:p>
        </w:tc>
        <w:tc>
          <w:tcPr>
            <w:tcW w:w="1077" w:type="dxa"/>
            <w:tcBorders>
              <w:top w:val="single" w:sz="4" w:space="0" w:color="auto"/>
              <w:bottom w:val="none" w:sz="0" w:space="0" w:color="auto"/>
            </w:tcBorders>
            <w:vAlign w:val="center"/>
          </w:tcPr>
          <w:p w14:paraId="292FE78F"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r>
              <w:rPr>
                <w:bCs/>
                <w:i/>
                <w:iCs/>
                <w:sz w:val="20"/>
                <w:szCs w:val="20"/>
                <w:lang w:val="en-US"/>
              </w:rPr>
              <w:sym w:font="Symbol" w:char="F068"/>
            </w:r>
            <w:r>
              <w:rPr>
                <w:bCs/>
                <w:i/>
                <w:iCs/>
                <w:sz w:val="20"/>
                <w:szCs w:val="20"/>
                <w:vertAlign w:val="subscript"/>
                <w:lang w:val="en-US"/>
              </w:rPr>
              <w:t>p</w:t>
            </w:r>
            <w:r>
              <w:rPr>
                <w:bCs/>
                <w:i/>
                <w:iCs/>
                <w:sz w:val="20"/>
                <w:szCs w:val="20"/>
                <w:vertAlign w:val="superscript"/>
                <w:lang w:val="en-US"/>
              </w:rPr>
              <w:t>2</w:t>
            </w:r>
          </w:p>
        </w:tc>
        <w:tc>
          <w:tcPr>
            <w:tcW w:w="624" w:type="dxa"/>
            <w:tcBorders>
              <w:top w:val="single" w:sz="4" w:space="0" w:color="auto"/>
              <w:bottom w:val="none" w:sz="0" w:space="0" w:color="auto"/>
            </w:tcBorders>
            <w:vAlign w:val="center"/>
          </w:tcPr>
          <w:p w14:paraId="2DD3156B"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proofErr w:type="spellStart"/>
            <w:r>
              <w:rPr>
                <w:bCs/>
                <w:sz w:val="20"/>
                <w:szCs w:val="20"/>
                <w:lang w:val="en-US"/>
              </w:rPr>
              <w:t>df</w:t>
            </w:r>
            <w:proofErr w:type="spellEnd"/>
          </w:p>
        </w:tc>
        <w:tc>
          <w:tcPr>
            <w:tcW w:w="680" w:type="dxa"/>
            <w:tcBorders>
              <w:top w:val="single" w:sz="4" w:space="0" w:color="auto"/>
              <w:bottom w:val="none" w:sz="0" w:space="0" w:color="auto"/>
            </w:tcBorders>
            <w:vAlign w:val="center"/>
          </w:tcPr>
          <w:p w14:paraId="15E973C1"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F</w:t>
            </w:r>
          </w:p>
        </w:tc>
        <w:tc>
          <w:tcPr>
            <w:tcW w:w="850" w:type="dxa"/>
            <w:tcBorders>
              <w:top w:val="single" w:sz="4" w:space="0" w:color="auto"/>
              <w:bottom w:val="none" w:sz="0" w:space="0" w:color="auto"/>
            </w:tcBorders>
            <w:vAlign w:val="center"/>
          </w:tcPr>
          <w:p w14:paraId="380A6A56"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p</w:t>
            </w:r>
          </w:p>
        </w:tc>
        <w:tc>
          <w:tcPr>
            <w:tcW w:w="1077" w:type="dxa"/>
            <w:tcBorders>
              <w:top w:val="single" w:sz="4" w:space="0" w:color="auto"/>
              <w:bottom w:val="none" w:sz="0" w:space="0" w:color="auto"/>
            </w:tcBorders>
            <w:vAlign w:val="center"/>
          </w:tcPr>
          <w:p w14:paraId="029E3A11"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sym w:font="Symbol" w:char="F068"/>
            </w:r>
            <w:r>
              <w:rPr>
                <w:bCs/>
                <w:i/>
                <w:iCs/>
                <w:sz w:val="20"/>
                <w:szCs w:val="20"/>
                <w:vertAlign w:val="subscript"/>
                <w:lang w:val="en-US"/>
              </w:rPr>
              <w:t>p</w:t>
            </w:r>
            <w:r>
              <w:rPr>
                <w:bCs/>
                <w:i/>
                <w:iCs/>
                <w:sz w:val="20"/>
                <w:szCs w:val="20"/>
                <w:vertAlign w:val="superscript"/>
                <w:lang w:val="en-US"/>
              </w:rPr>
              <w:t>2</w:t>
            </w:r>
          </w:p>
        </w:tc>
      </w:tr>
      <w:tr w:rsidR="00D76D8D" w14:paraId="2BEFDE28" w14:textId="77777777" w:rsidTr="00D76D8D">
        <w:trPr>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single" w:sz="4" w:space="0" w:color="auto"/>
            </w:tcBorders>
            <w:vAlign w:val="center"/>
          </w:tcPr>
          <w:p w14:paraId="55E3DEB0" w14:textId="77777777" w:rsidR="00D76D8D" w:rsidRDefault="002E3D62">
            <w:pPr>
              <w:rPr>
                <w:sz w:val="20"/>
                <w:szCs w:val="20"/>
                <w:lang w:val="en-US"/>
              </w:rPr>
            </w:pPr>
            <w:r>
              <w:rPr>
                <w:sz w:val="20"/>
                <w:szCs w:val="20"/>
                <w:lang w:val="en-US"/>
              </w:rPr>
              <w:t>Income</w:t>
            </w:r>
          </w:p>
        </w:tc>
        <w:tc>
          <w:tcPr>
            <w:tcW w:w="624" w:type="dxa"/>
            <w:vAlign w:val="center"/>
          </w:tcPr>
          <w:p w14:paraId="21E2F86C"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2</w:t>
            </w:r>
          </w:p>
        </w:tc>
        <w:tc>
          <w:tcPr>
            <w:tcW w:w="680" w:type="dxa"/>
            <w:tcBorders>
              <w:top w:val="single" w:sz="4" w:space="0" w:color="auto"/>
            </w:tcBorders>
            <w:vAlign w:val="center"/>
          </w:tcPr>
          <w:p w14:paraId="1B610068"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13.67</w:t>
            </w:r>
          </w:p>
        </w:tc>
        <w:tc>
          <w:tcPr>
            <w:tcW w:w="850" w:type="dxa"/>
            <w:tcBorders>
              <w:top w:val="single" w:sz="4" w:space="0" w:color="auto"/>
            </w:tcBorders>
            <w:vAlign w:val="center"/>
          </w:tcPr>
          <w:p w14:paraId="73595FF5"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tcBorders>
              <w:top w:val="single" w:sz="4" w:space="0" w:color="auto"/>
            </w:tcBorders>
            <w:vAlign w:val="center"/>
          </w:tcPr>
          <w:p w14:paraId="46C33376"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sz w:val="20"/>
                <w:szCs w:val="20"/>
                <w:lang w:val="en-US"/>
              </w:rPr>
              <w:t>0.006</w:t>
            </w:r>
          </w:p>
        </w:tc>
        <w:tc>
          <w:tcPr>
            <w:tcW w:w="636" w:type="dxa"/>
            <w:tcBorders>
              <w:top w:val="single" w:sz="4" w:space="0" w:color="auto"/>
            </w:tcBorders>
            <w:vAlign w:val="center"/>
          </w:tcPr>
          <w:p w14:paraId="499A20A4"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color w:val="010205"/>
                <w:sz w:val="20"/>
                <w:szCs w:val="20"/>
                <w:lang w:val="en-US"/>
              </w:rPr>
              <w:t>2</w:t>
            </w:r>
          </w:p>
        </w:tc>
        <w:tc>
          <w:tcPr>
            <w:tcW w:w="688" w:type="dxa"/>
            <w:tcBorders>
              <w:top w:val="single" w:sz="4" w:space="0" w:color="auto"/>
            </w:tcBorders>
            <w:vAlign w:val="center"/>
          </w:tcPr>
          <w:p w14:paraId="38E30733"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13.99</w:t>
            </w:r>
          </w:p>
        </w:tc>
        <w:tc>
          <w:tcPr>
            <w:tcW w:w="868" w:type="dxa"/>
            <w:tcBorders>
              <w:top w:val="single" w:sz="4" w:space="0" w:color="auto"/>
            </w:tcBorders>
            <w:vAlign w:val="center"/>
          </w:tcPr>
          <w:p w14:paraId="7897FE46"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tcBorders>
              <w:top w:val="single" w:sz="4" w:space="0" w:color="auto"/>
            </w:tcBorders>
            <w:vAlign w:val="center"/>
          </w:tcPr>
          <w:p w14:paraId="7A02BFF5"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0.008</w:t>
            </w:r>
          </w:p>
        </w:tc>
        <w:tc>
          <w:tcPr>
            <w:tcW w:w="82" w:type="dxa"/>
            <w:tcBorders>
              <w:top w:val="single" w:sz="4" w:space="0" w:color="auto"/>
            </w:tcBorders>
          </w:tcPr>
          <w:p w14:paraId="568B1602" w14:textId="77777777" w:rsidR="00D76D8D" w:rsidRDefault="00D76D8D">
            <w:pPr>
              <w:ind w:right="60"/>
              <w:jc w:val="right"/>
              <w:cnfStyle w:val="000000000000" w:firstRow="0" w:lastRow="0" w:firstColumn="0" w:lastColumn="0" w:oddVBand="0" w:evenVBand="0" w:oddHBand="0" w:evenHBand="0" w:firstRowFirstColumn="0" w:firstRowLastColumn="0" w:lastRowFirstColumn="0" w:lastRowLastColumn="0"/>
              <w:rPr>
                <w:color w:val="010205"/>
                <w:sz w:val="10"/>
                <w:szCs w:val="20"/>
                <w:lang w:val="en-US"/>
              </w:rPr>
            </w:pPr>
          </w:p>
        </w:tc>
        <w:tc>
          <w:tcPr>
            <w:tcW w:w="778" w:type="dxa"/>
            <w:vAlign w:val="center"/>
          </w:tcPr>
          <w:p w14:paraId="30D83C3F"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color w:val="010205"/>
                <w:sz w:val="20"/>
                <w:szCs w:val="20"/>
                <w:lang w:val="en-US"/>
              </w:rPr>
              <w:t>2</w:t>
            </w:r>
          </w:p>
        </w:tc>
        <w:tc>
          <w:tcPr>
            <w:tcW w:w="680" w:type="dxa"/>
            <w:vAlign w:val="center"/>
          </w:tcPr>
          <w:p w14:paraId="728BF77A"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77.45</w:t>
            </w:r>
          </w:p>
        </w:tc>
        <w:tc>
          <w:tcPr>
            <w:tcW w:w="851" w:type="dxa"/>
            <w:vAlign w:val="center"/>
          </w:tcPr>
          <w:p w14:paraId="7EA2052B"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vAlign w:val="center"/>
          </w:tcPr>
          <w:p w14:paraId="28AD3A95"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sz w:val="20"/>
                <w:szCs w:val="20"/>
                <w:lang w:val="en-US"/>
              </w:rPr>
              <w:t>0.033</w:t>
            </w:r>
          </w:p>
        </w:tc>
        <w:tc>
          <w:tcPr>
            <w:tcW w:w="624" w:type="dxa"/>
            <w:vAlign w:val="center"/>
          </w:tcPr>
          <w:p w14:paraId="18AD38A1"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color w:val="010205"/>
                <w:sz w:val="20"/>
                <w:szCs w:val="20"/>
                <w:lang w:val="en-US"/>
              </w:rPr>
              <w:t>2</w:t>
            </w:r>
          </w:p>
        </w:tc>
        <w:tc>
          <w:tcPr>
            <w:tcW w:w="680" w:type="dxa"/>
            <w:vAlign w:val="center"/>
          </w:tcPr>
          <w:p w14:paraId="48622B70"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79.16</w:t>
            </w:r>
          </w:p>
        </w:tc>
        <w:tc>
          <w:tcPr>
            <w:tcW w:w="850" w:type="dxa"/>
            <w:vAlign w:val="center"/>
          </w:tcPr>
          <w:p w14:paraId="7929554E"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vAlign w:val="center"/>
          </w:tcPr>
          <w:p w14:paraId="41BA8793"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0.039</w:t>
            </w:r>
          </w:p>
        </w:tc>
      </w:tr>
      <w:tr w:rsidR="00D76D8D" w14:paraId="0DC029DF" w14:textId="77777777" w:rsidTr="00D76D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none" w:sz="0" w:space="0" w:color="auto"/>
              <w:bottom w:val="none" w:sz="0" w:space="0" w:color="auto"/>
            </w:tcBorders>
            <w:vAlign w:val="center"/>
          </w:tcPr>
          <w:p w14:paraId="2C2A7083" w14:textId="77777777" w:rsidR="00D76D8D" w:rsidRDefault="002E3D62">
            <w:pPr>
              <w:rPr>
                <w:sz w:val="20"/>
                <w:szCs w:val="20"/>
                <w:lang w:val="en-US"/>
              </w:rPr>
            </w:pPr>
            <w:r>
              <w:rPr>
                <w:b w:val="0"/>
                <w:bCs w:val="0"/>
                <w:sz w:val="20"/>
                <w:szCs w:val="20"/>
                <w:lang w:val="en-US"/>
              </w:rPr>
              <w:t>Age</w:t>
            </w:r>
          </w:p>
        </w:tc>
        <w:tc>
          <w:tcPr>
            <w:tcW w:w="624" w:type="dxa"/>
            <w:tcBorders>
              <w:top w:val="none" w:sz="0" w:space="0" w:color="auto"/>
              <w:bottom w:val="none" w:sz="0" w:space="0" w:color="auto"/>
            </w:tcBorders>
            <w:vAlign w:val="center"/>
          </w:tcPr>
          <w:p w14:paraId="732B0C1B"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680" w:type="dxa"/>
            <w:tcBorders>
              <w:top w:val="none" w:sz="0" w:space="0" w:color="auto"/>
              <w:bottom w:val="none" w:sz="0" w:space="0" w:color="auto"/>
            </w:tcBorders>
            <w:vAlign w:val="center"/>
          </w:tcPr>
          <w:p w14:paraId="557C62B1"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850" w:type="dxa"/>
            <w:tcBorders>
              <w:top w:val="none" w:sz="0" w:space="0" w:color="auto"/>
              <w:bottom w:val="none" w:sz="0" w:space="0" w:color="auto"/>
            </w:tcBorders>
            <w:vAlign w:val="center"/>
          </w:tcPr>
          <w:p w14:paraId="1FE2F5F2"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77" w:type="dxa"/>
            <w:tcBorders>
              <w:top w:val="none" w:sz="0" w:space="0" w:color="auto"/>
              <w:bottom w:val="none" w:sz="0" w:space="0" w:color="auto"/>
            </w:tcBorders>
            <w:vAlign w:val="center"/>
          </w:tcPr>
          <w:p w14:paraId="61020FFE"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36" w:type="dxa"/>
            <w:tcBorders>
              <w:top w:val="none" w:sz="0" w:space="0" w:color="auto"/>
              <w:bottom w:val="none" w:sz="0" w:space="0" w:color="auto"/>
            </w:tcBorders>
            <w:vAlign w:val="center"/>
          </w:tcPr>
          <w:p w14:paraId="272C5D44" w14:textId="77777777" w:rsidR="00D76D8D" w:rsidRDefault="002E3D62">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r>
              <w:rPr>
                <w:color w:val="010205"/>
                <w:sz w:val="20"/>
                <w:szCs w:val="20"/>
                <w:lang w:val="en-US"/>
              </w:rPr>
              <w:t>1</w:t>
            </w:r>
          </w:p>
        </w:tc>
        <w:tc>
          <w:tcPr>
            <w:tcW w:w="688" w:type="dxa"/>
            <w:tcBorders>
              <w:top w:val="none" w:sz="0" w:space="0" w:color="auto"/>
              <w:bottom w:val="none" w:sz="0" w:space="0" w:color="auto"/>
            </w:tcBorders>
            <w:vAlign w:val="center"/>
          </w:tcPr>
          <w:p w14:paraId="6C02B2F2"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46.16</w:t>
            </w:r>
          </w:p>
        </w:tc>
        <w:tc>
          <w:tcPr>
            <w:tcW w:w="868" w:type="dxa"/>
            <w:tcBorders>
              <w:top w:val="none" w:sz="0" w:space="0" w:color="auto"/>
              <w:bottom w:val="none" w:sz="0" w:space="0" w:color="auto"/>
            </w:tcBorders>
            <w:vAlign w:val="center"/>
          </w:tcPr>
          <w:p w14:paraId="3E97E56D"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&lt; 0.001</w:t>
            </w:r>
          </w:p>
        </w:tc>
        <w:tc>
          <w:tcPr>
            <w:tcW w:w="1077" w:type="dxa"/>
            <w:tcBorders>
              <w:top w:val="none" w:sz="0" w:space="0" w:color="auto"/>
              <w:bottom w:val="none" w:sz="0" w:space="0" w:color="auto"/>
            </w:tcBorders>
            <w:vAlign w:val="center"/>
          </w:tcPr>
          <w:p w14:paraId="644955A5"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0.010</w:t>
            </w:r>
          </w:p>
        </w:tc>
        <w:tc>
          <w:tcPr>
            <w:tcW w:w="82" w:type="dxa"/>
            <w:tcBorders>
              <w:top w:val="none" w:sz="0" w:space="0" w:color="auto"/>
              <w:bottom w:val="none" w:sz="0" w:space="0" w:color="auto"/>
            </w:tcBorders>
          </w:tcPr>
          <w:p w14:paraId="6C678CFB"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10"/>
                <w:szCs w:val="20"/>
                <w:lang w:val="en-US"/>
              </w:rPr>
            </w:pPr>
          </w:p>
        </w:tc>
        <w:tc>
          <w:tcPr>
            <w:tcW w:w="778" w:type="dxa"/>
            <w:tcBorders>
              <w:top w:val="none" w:sz="0" w:space="0" w:color="auto"/>
              <w:bottom w:val="none" w:sz="0" w:space="0" w:color="auto"/>
            </w:tcBorders>
            <w:vAlign w:val="center"/>
          </w:tcPr>
          <w:p w14:paraId="5B98648E"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80" w:type="dxa"/>
            <w:tcBorders>
              <w:top w:val="none" w:sz="0" w:space="0" w:color="auto"/>
              <w:bottom w:val="none" w:sz="0" w:space="0" w:color="auto"/>
            </w:tcBorders>
            <w:vAlign w:val="center"/>
          </w:tcPr>
          <w:p w14:paraId="005680AB"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851" w:type="dxa"/>
            <w:tcBorders>
              <w:top w:val="none" w:sz="0" w:space="0" w:color="auto"/>
              <w:bottom w:val="none" w:sz="0" w:space="0" w:color="auto"/>
            </w:tcBorders>
            <w:vAlign w:val="center"/>
          </w:tcPr>
          <w:p w14:paraId="1192D4E0"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77" w:type="dxa"/>
            <w:tcBorders>
              <w:top w:val="none" w:sz="0" w:space="0" w:color="auto"/>
              <w:bottom w:val="none" w:sz="0" w:space="0" w:color="auto"/>
            </w:tcBorders>
            <w:vAlign w:val="center"/>
          </w:tcPr>
          <w:p w14:paraId="48FD440E"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24" w:type="dxa"/>
            <w:tcBorders>
              <w:top w:val="none" w:sz="0" w:space="0" w:color="auto"/>
              <w:bottom w:val="none" w:sz="0" w:space="0" w:color="auto"/>
            </w:tcBorders>
            <w:vAlign w:val="center"/>
          </w:tcPr>
          <w:p w14:paraId="3728BB83" w14:textId="77777777" w:rsidR="00D76D8D" w:rsidRDefault="002E3D62">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r>
              <w:rPr>
                <w:color w:val="010205"/>
                <w:sz w:val="20"/>
                <w:szCs w:val="20"/>
                <w:lang w:val="en-US"/>
              </w:rPr>
              <w:t>1</w:t>
            </w:r>
          </w:p>
        </w:tc>
        <w:tc>
          <w:tcPr>
            <w:tcW w:w="680" w:type="dxa"/>
            <w:tcBorders>
              <w:top w:val="none" w:sz="0" w:space="0" w:color="auto"/>
              <w:bottom w:val="none" w:sz="0" w:space="0" w:color="auto"/>
            </w:tcBorders>
            <w:vAlign w:val="center"/>
          </w:tcPr>
          <w:p w14:paraId="30AE6842"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31.82</w:t>
            </w:r>
          </w:p>
        </w:tc>
        <w:tc>
          <w:tcPr>
            <w:tcW w:w="850" w:type="dxa"/>
            <w:tcBorders>
              <w:top w:val="none" w:sz="0" w:space="0" w:color="auto"/>
              <w:bottom w:val="none" w:sz="0" w:space="0" w:color="auto"/>
            </w:tcBorders>
            <w:vAlign w:val="center"/>
          </w:tcPr>
          <w:p w14:paraId="2DE27362"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&lt; 0.001</w:t>
            </w:r>
          </w:p>
        </w:tc>
        <w:tc>
          <w:tcPr>
            <w:tcW w:w="1077" w:type="dxa"/>
            <w:tcBorders>
              <w:top w:val="none" w:sz="0" w:space="0" w:color="auto"/>
              <w:bottom w:val="none" w:sz="0" w:space="0" w:color="auto"/>
            </w:tcBorders>
            <w:vAlign w:val="center"/>
          </w:tcPr>
          <w:p w14:paraId="63715469"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0.007</w:t>
            </w:r>
          </w:p>
        </w:tc>
      </w:tr>
      <w:tr w:rsidR="00D76D8D" w14:paraId="68FC5BBD" w14:textId="77777777" w:rsidTr="00D76D8D">
        <w:trPr>
          <w:trHeight w:val="340"/>
        </w:trPr>
        <w:tc>
          <w:tcPr>
            <w:cnfStyle w:val="001000000000" w:firstRow="0" w:lastRow="0" w:firstColumn="1" w:lastColumn="0" w:oddVBand="0" w:evenVBand="0" w:oddHBand="0" w:evenHBand="0" w:firstRowFirstColumn="0" w:firstRowLastColumn="0" w:lastRowFirstColumn="0" w:lastRowLastColumn="0"/>
            <w:tcW w:w="1215" w:type="dxa"/>
            <w:vAlign w:val="center"/>
          </w:tcPr>
          <w:p w14:paraId="20130ECE" w14:textId="77777777" w:rsidR="00D76D8D" w:rsidRDefault="002E3D62">
            <w:pPr>
              <w:rPr>
                <w:sz w:val="20"/>
                <w:szCs w:val="20"/>
                <w:lang w:val="en-US"/>
              </w:rPr>
            </w:pPr>
            <w:r>
              <w:rPr>
                <w:b w:val="0"/>
                <w:bCs w:val="0"/>
                <w:sz w:val="20"/>
                <w:szCs w:val="20"/>
                <w:lang w:val="en-US"/>
              </w:rPr>
              <w:t>Gender</w:t>
            </w:r>
          </w:p>
        </w:tc>
        <w:tc>
          <w:tcPr>
            <w:tcW w:w="624" w:type="dxa"/>
            <w:vAlign w:val="center"/>
          </w:tcPr>
          <w:p w14:paraId="162BB08F"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680" w:type="dxa"/>
            <w:vAlign w:val="center"/>
          </w:tcPr>
          <w:p w14:paraId="25210883"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50" w:type="dxa"/>
            <w:vAlign w:val="center"/>
          </w:tcPr>
          <w:p w14:paraId="7F5043A8"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vAlign w:val="center"/>
          </w:tcPr>
          <w:p w14:paraId="45407B78" w14:textId="77777777" w:rsidR="00D76D8D" w:rsidRDefault="00D76D8D">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p>
        </w:tc>
        <w:tc>
          <w:tcPr>
            <w:tcW w:w="636" w:type="dxa"/>
            <w:vAlign w:val="center"/>
          </w:tcPr>
          <w:p w14:paraId="55CD72C0"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color w:val="010205"/>
                <w:sz w:val="20"/>
                <w:szCs w:val="20"/>
                <w:lang w:val="en-US"/>
              </w:rPr>
              <w:t>1</w:t>
            </w:r>
          </w:p>
        </w:tc>
        <w:tc>
          <w:tcPr>
            <w:tcW w:w="688" w:type="dxa"/>
            <w:vAlign w:val="center"/>
          </w:tcPr>
          <w:p w14:paraId="45B80684"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62.43</w:t>
            </w:r>
          </w:p>
        </w:tc>
        <w:tc>
          <w:tcPr>
            <w:tcW w:w="868" w:type="dxa"/>
            <w:vAlign w:val="center"/>
          </w:tcPr>
          <w:p w14:paraId="3FDEDCD4"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vAlign w:val="center"/>
          </w:tcPr>
          <w:p w14:paraId="63CA99EA"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0.008</w:t>
            </w:r>
          </w:p>
        </w:tc>
        <w:tc>
          <w:tcPr>
            <w:tcW w:w="82" w:type="dxa"/>
          </w:tcPr>
          <w:p w14:paraId="6E7F8B3C" w14:textId="77777777" w:rsidR="00D76D8D" w:rsidRDefault="00D76D8D">
            <w:pPr>
              <w:ind w:right="60"/>
              <w:jc w:val="right"/>
              <w:cnfStyle w:val="000000000000" w:firstRow="0" w:lastRow="0" w:firstColumn="0" w:lastColumn="0" w:oddVBand="0" w:evenVBand="0" w:oddHBand="0" w:evenHBand="0" w:firstRowFirstColumn="0" w:firstRowLastColumn="0" w:lastRowFirstColumn="0" w:lastRowLastColumn="0"/>
              <w:rPr>
                <w:color w:val="010205"/>
                <w:sz w:val="10"/>
                <w:szCs w:val="20"/>
                <w:lang w:val="en-US"/>
              </w:rPr>
            </w:pPr>
          </w:p>
        </w:tc>
        <w:tc>
          <w:tcPr>
            <w:tcW w:w="778" w:type="dxa"/>
            <w:vAlign w:val="center"/>
          </w:tcPr>
          <w:p w14:paraId="2E0D65D9" w14:textId="77777777" w:rsidR="00D76D8D" w:rsidRDefault="00D76D8D">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p>
        </w:tc>
        <w:tc>
          <w:tcPr>
            <w:tcW w:w="680" w:type="dxa"/>
            <w:vAlign w:val="center"/>
          </w:tcPr>
          <w:p w14:paraId="530902C8"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51" w:type="dxa"/>
            <w:vAlign w:val="center"/>
          </w:tcPr>
          <w:p w14:paraId="1BBCA167"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vAlign w:val="center"/>
          </w:tcPr>
          <w:p w14:paraId="2E88B1BA" w14:textId="77777777" w:rsidR="00D76D8D" w:rsidRDefault="00D76D8D">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p>
        </w:tc>
        <w:tc>
          <w:tcPr>
            <w:tcW w:w="624" w:type="dxa"/>
            <w:vAlign w:val="center"/>
          </w:tcPr>
          <w:p w14:paraId="4D170715"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color w:val="010205"/>
                <w:sz w:val="20"/>
                <w:szCs w:val="20"/>
                <w:lang w:val="en-US"/>
              </w:rPr>
              <w:t>1</w:t>
            </w:r>
          </w:p>
        </w:tc>
        <w:tc>
          <w:tcPr>
            <w:tcW w:w="680" w:type="dxa"/>
            <w:vAlign w:val="center"/>
          </w:tcPr>
          <w:p w14:paraId="07779AA8"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64.79</w:t>
            </w:r>
          </w:p>
        </w:tc>
        <w:tc>
          <w:tcPr>
            <w:tcW w:w="850" w:type="dxa"/>
            <w:vAlign w:val="center"/>
          </w:tcPr>
          <w:p w14:paraId="1274D356"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vAlign w:val="center"/>
          </w:tcPr>
          <w:p w14:paraId="26DC357A"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0.019</w:t>
            </w:r>
          </w:p>
        </w:tc>
      </w:tr>
      <w:tr w:rsidR="00D76D8D" w14:paraId="6085FC5D" w14:textId="77777777" w:rsidTr="00D76D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none" w:sz="0" w:space="0" w:color="auto"/>
              <w:bottom w:val="single" w:sz="4" w:space="0" w:color="auto"/>
            </w:tcBorders>
            <w:vAlign w:val="center"/>
          </w:tcPr>
          <w:p w14:paraId="34585A5F" w14:textId="77777777" w:rsidR="00D76D8D" w:rsidRDefault="002E3D62">
            <w:pPr>
              <w:rPr>
                <w:sz w:val="20"/>
                <w:szCs w:val="20"/>
                <w:lang w:val="en-US"/>
              </w:rPr>
            </w:pPr>
            <w:r>
              <w:rPr>
                <w:b w:val="0"/>
                <w:bCs w:val="0"/>
                <w:sz w:val="20"/>
                <w:szCs w:val="20"/>
                <w:lang w:val="en-US"/>
              </w:rPr>
              <w:t>Region (east/west)</w:t>
            </w:r>
          </w:p>
        </w:tc>
        <w:tc>
          <w:tcPr>
            <w:tcW w:w="624" w:type="dxa"/>
            <w:tcBorders>
              <w:top w:val="none" w:sz="0" w:space="0" w:color="auto"/>
              <w:bottom w:val="single" w:sz="4" w:space="0" w:color="auto"/>
            </w:tcBorders>
            <w:vAlign w:val="center"/>
          </w:tcPr>
          <w:p w14:paraId="3C8FB9E4"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680" w:type="dxa"/>
            <w:tcBorders>
              <w:top w:val="none" w:sz="0" w:space="0" w:color="auto"/>
              <w:bottom w:val="single" w:sz="4" w:space="0" w:color="auto"/>
            </w:tcBorders>
            <w:vAlign w:val="center"/>
          </w:tcPr>
          <w:p w14:paraId="70DB2F53"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850" w:type="dxa"/>
            <w:tcBorders>
              <w:top w:val="none" w:sz="0" w:space="0" w:color="auto"/>
              <w:bottom w:val="single" w:sz="4" w:space="0" w:color="auto"/>
            </w:tcBorders>
            <w:vAlign w:val="center"/>
          </w:tcPr>
          <w:p w14:paraId="23B378A4"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77" w:type="dxa"/>
            <w:tcBorders>
              <w:top w:val="none" w:sz="0" w:space="0" w:color="auto"/>
              <w:bottom w:val="single" w:sz="4" w:space="0" w:color="auto"/>
            </w:tcBorders>
            <w:vAlign w:val="center"/>
          </w:tcPr>
          <w:p w14:paraId="3727FE3A"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36" w:type="dxa"/>
            <w:tcBorders>
              <w:top w:val="none" w:sz="0" w:space="0" w:color="auto"/>
              <w:bottom w:val="single" w:sz="4" w:space="0" w:color="auto"/>
            </w:tcBorders>
            <w:vAlign w:val="center"/>
          </w:tcPr>
          <w:p w14:paraId="1450B7F6" w14:textId="77777777" w:rsidR="00D76D8D" w:rsidRDefault="002E3D62">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r>
              <w:rPr>
                <w:color w:val="010205"/>
                <w:sz w:val="20"/>
                <w:szCs w:val="20"/>
                <w:lang w:val="en-US"/>
              </w:rPr>
              <w:t>1</w:t>
            </w:r>
          </w:p>
        </w:tc>
        <w:tc>
          <w:tcPr>
            <w:tcW w:w="688" w:type="dxa"/>
            <w:tcBorders>
              <w:top w:val="none" w:sz="0" w:space="0" w:color="auto"/>
              <w:bottom w:val="single" w:sz="4" w:space="0" w:color="auto"/>
            </w:tcBorders>
            <w:vAlign w:val="center"/>
          </w:tcPr>
          <w:p w14:paraId="77AE1761"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0.27</w:t>
            </w:r>
          </w:p>
        </w:tc>
        <w:tc>
          <w:tcPr>
            <w:tcW w:w="868" w:type="dxa"/>
            <w:tcBorders>
              <w:top w:val="none" w:sz="0" w:space="0" w:color="auto"/>
              <w:bottom w:val="single" w:sz="4" w:space="0" w:color="auto"/>
            </w:tcBorders>
            <w:vAlign w:val="center"/>
          </w:tcPr>
          <w:p w14:paraId="6CC3DB39"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0.601</w:t>
            </w:r>
          </w:p>
        </w:tc>
        <w:tc>
          <w:tcPr>
            <w:tcW w:w="1077" w:type="dxa"/>
            <w:tcBorders>
              <w:top w:val="none" w:sz="0" w:space="0" w:color="auto"/>
              <w:bottom w:val="single" w:sz="4" w:space="0" w:color="auto"/>
            </w:tcBorders>
            <w:vAlign w:val="center"/>
          </w:tcPr>
          <w:p w14:paraId="30BE04A2"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0.060</w:t>
            </w:r>
          </w:p>
        </w:tc>
        <w:tc>
          <w:tcPr>
            <w:tcW w:w="82" w:type="dxa"/>
            <w:tcBorders>
              <w:top w:val="none" w:sz="0" w:space="0" w:color="auto"/>
              <w:bottom w:val="single" w:sz="4" w:space="0" w:color="auto"/>
            </w:tcBorders>
          </w:tcPr>
          <w:p w14:paraId="04C47620"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10"/>
                <w:szCs w:val="20"/>
                <w:lang w:val="en-US"/>
              </w:rPr>
            </w:pPr>
          </w:p>
        </w:tc>
        <w:tc>
          <w:tcPr>
            <w:tcW w:w="778" w:type="dxa"/>
            <w:tcBorders>
              <w:top w:val="none" w:sz="0" w:space="0" w:color="auto"/>
              <w:bottom w:val="single" w:sz="4" w:space="0" w:color="auto"/>
            </w:tcBorders>
            <w:vAlign w:val="center"/>
          </w:tcPr>
          <w:p w14:paraId="7FF450BC"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80" w:type="dxa"/>
            <w:tcBorders>
              <w:top w:val="none" w:sz="0" w:space="0" w:color="auto"/>
              <w:bottom w:val="single" w:sz="4" w:space="0" w:color="auto"/>
            </w:tcBorders>
            <w:vAlign w:val="center"/>
          </w:tcPr>
          <w:p w14:paraId="5ACA3574"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851" w:type="dxa"/>
            <w:tcBorders>
              <w:top w:val="none" w:sz="0" w:space="0" w:color="auto"/>
              <w:bottom w:val="single" w:sz="4" w:space="0" w:color="auto"/>
            </w:tcBorders>
            <w:vAlign w:val="center"/>
          </w:tcPr>
          <w:p w14:paraId="1A719868"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77" w:type="dxa"/>
            <w:tcBorders>
              <w:top w:val="none" w:sz="0" w:space="0" w:color="auto"/>
              <w:bottom w:val="single" w:sz="4" w:space="0" w:color="auto"/>
            </w:tcBorders>
            <w:vAlign w:val="center"/>
          </w:tcPr>
          <w:p w14:paraId="12F08B86"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24" w:type="dxa"/>
            <w:tcBorders>
              <w:top w:val="none" w:sz="0" w:space="0" w:color="auto"/>
              <w:bottom w:val="single" w:sz="4" w:space="0" w:color="auto"/>
            </w:tcBorders>
            <w:vAlign w:val="center"/>
          </w:tcPr>
          <w:p w14:paraId="312560EF" w14:textId="77777777" w:rsidR="00D76D8D" w:rsidRDefault="002E3D62">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r>
              <w:rPr>
                <w:color w:val="010205"/>
                <w:sz w:val="20"/>
                <w:szCs w:val="20"/>
                <w:lang w:val="en-US"/>
              </w:rPr>
              <w:t>1</w:t>
            </w:r>
          </w:p>
        </w:tc>
        <w:tc>
          <w:tcPr>
            <w:tcW w:w="680" w:type="dxa"/>
            <w:tcBorders>
              <w:top w:val="none" w:sz="0" w:space="0" w:color="auto"/>
              <w:bottom w:val="single" w:sz="4" w:space="0" w:color="auto"/>
            </w:tcBorders>
            <w:vAlign w:val="center"/>
          </w:tcPr>
          <w:p w14:paraId="02046EB8"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6.48</w:t>
            </w:r>
          </w:p>
        </w:tc>
        <w:tc>
          <w:tcPr>
            <w:tcW w:w="850" w:type="dxa"/>
            <w:tcBorders>
              <w:top w:val="none" w:sz="0" w:space="0" w:color="auto"/>
              <w:bottom w:val="single" w:sz="4" w:space="0" w:color="auto"/>
            </w:tcBorders>
            <w:vAlign w:val="center"/>
          </w:tcPr>
          <w:p w14:paraId="7F183DAA"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0.011</w:t>
            </w:r>
          </w:p>
        </w:tc>
        <w:tc>
          <w:tcPr>
            <w:tcW w:w="1077" w:type="dxa"/>
            <w:tcBorders>
              <w:top w:val="none" w:sz="0" w:space="0" w:color="auto"/>
              <w:bottom w:val="single" w:sz="4" w:space="0" w:color="auto"/>
            </w:tcBorders>
            <w:vAlign w:val="center"/>
          </w:tcPr>
          <w:p w14:paraId="6002A522"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0.001</w:t>
            </w:r>
          </w:p>
        </w:tc>
      </w:tr>
      <w:tr w:rsidR="00D76D8D" w14:paraId="5D0FCC5D" w14:textId="77777777" w:rsidTr="00D76D8D">
        <w:trPr>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single" w:sz="4" w:space="0" w:color="auto"/>
              <w:bottom w:val="single" w:sz="4" w:space="0" w:color="auto"/>
            </w:tcBorders>
            <w:vAlign w:val="center"/>
          </w:tcPr>
          <w:p w14:paraId="0F2F7506" w14:textId="77777777" w:rsidR="00D76D8D" w:rsidRDefault="002E3D62">
            <w:pPr>
              <w:rPr>
                <w:sz w:val="20"/>
                <w:szCs w:val="20"/>
                <w:lang w:val="en-US"/>
              </w:rPr>
            </w:pPr>
            <w:r>
              <w:rPr>
                <w:b w:val="0"/>
                <w:bCs w:val="0"/>
                <w:sz w:val="20"/>
                <w:szCs w:val="20"/>
                <w:lang w:val="en-US"/>
              </w:rPr>
              <w:t>Error</w:t>
            </w:r>
          </w:p>
        </w:tc>
        <w:tc>
          <w:tcPr>
            <w:tcW w:w="624" w:type="dxa"/>
            <w:tcBorders>
              <w:top w:val="single" w:sz="4" w:space="0" w:color="auto"/>
              <w:bottom w:val="single" w:sz="4" w:space="0" w:color="auto"/>
            </w:tcBorders>
            <w:vAlign w:val="center"/>
          </w:tcPr>
          <w:p w14:paraId="2AA9169C"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4520</w:t>
            </w:r>
          </w:p>
        </w:tc>
        <w:tc>
          <w:tcPr>
            <w:tcW w:w="680" w:type="dxa"/>
            <w:tcBorders>
              <w:top w:val="single" w:sz="4" w:space="0" w:color="auto"/>
              <w:bottom w:val="single" w:sz="4" w:space="0" w:color="auto"/>
            </w:tcBorders>
            <w:vAlign w:val="center"/>
          </w:tcPr>
          <w:p w14:paraId="33D537B0"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50" w:type="dxa"/>
            <w:tcBorders>
              <w:top w:val="single" w:sz="4" w:space="0" w:color="auto"/>
              <w:bottom w:val="single" w:sz="4" w:space="0" w:color="auto"/>
            </w:tcBorders>
            <w:vAlign w:val="center"/>
          </w:tcPr>
          <w:p w14:paraId="15C62CB0"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tcBorders>
              <w:top w:val="single" w:sz="4" w:space="0" w:color="auto"/>
              <w:bottom w:val="single" w:sz="4" w:space="0" w:color="auto"/>
            </w:tcBorders>
            <w:vAlign w:val="center"/>
          </w:tcPr>
          <w:p w14:paraId="6EAD15EE"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636" w:type="dxa"/>
            <w:tcBorders>
              <w:top w:val="single" w:sz="4" w:space="0" w:color="auto"/>
              <w:bottom w:val="single" w:sz="4" w:space="0" w:color="auto"/>
            </w:tcBorders>
            <w:vAlign w:val="center"/>
          </w:tcPr>
          <w:p w14:paraId="012F3BEF"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4517</w:t>
            </w:r>
          </w:p>
        </w:tc>
        <w:tc>
          <w:tcPr>
            <w:tcW w:w="688" w:type="dxa"/>
            <w:tcBorders>
              <w:top w:val="single" w:sz="4" w:space="0" w:color="auto"/>
              <w:bottom w:val="single" w:sz="4" w:space="0" w:color="auto"/>
            </w:tcBorders>
            <w:vAlign w:val="center"/>
          </w:tcPr>
          <w:p w14:paraId="0C1AE5AB"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68" w:type="dxa"/>
            <w:tcBorders>
              <w:top w:val="single" w:sz="4" w:space="0" w:color="auto"/>
              <w:bottom w:val="single" w:sz="4" w:space="0" w:color="auto"/>
            </w:tcBorders>
            <w:vAlign w:val="center"/>
          </w:tcPr>
          <w:p w14:paraId="7EE97A2E"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tcBorders>
              <w:top w:val="single" w:sz="4" w:space="0" w:color="auto"/>
              <w:bottom w:val="single" w:sz="4" w:space="0" w:color="auto"/>
            </w:tcBorders>
            <w:vAlign w:val="center"/>
          </w:tcPr>
          <w:p w14:paraId="5E0130BB"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2" w:type="dxa"/>
            <w:tcBorders>
              <w:top w:val="single" w:sz="4" w:space="0" w:color="auto"/>
              <w:bottom w:val="single" w:sz="4" w:space="0" w:color="auto"/>
            </w:tcBorders>
          </w:tcPr>
          <w:p w14:paraId="6EB75B75" w14:textId="77777777" w:rsidR="00D76D8D" w:rsidRDefault="00D76D8D">
            <w:pPr>
              <w:cnfStyle w:val="000000000000" w:firstRow="0" w:lastRow="0" w:firstColumn="0" w:lastColumn="0" w:oddVBand="0" w:evenVBand="0" w:oddHBand="0" w:evenHBand="0" w:firstRowFirstColumn="0" w:firstRowLastColumn="0" w:lastRowFirstColumn="0" w:lastRowLastColumn="0"/>
              <w:rPr>
                <w:sz w:val="10"/>
                <w:szCs w:val="20"/>
                <w:lang w:val="en-US"/>
              </w:rPr>
            </w:pPr>
          </w:p>
        </w:tc>
        <w:tc>
          <w:tcPr>
            <w:tcW w:w="778" w:type="dxa"/>
            <w:tcBorders>
              <w:top w:val="single" w:sz="4" w:space="0" w:color="auto"/>
              <w:bottom w:val="single" w:sz="4" w:space="0" w:color="auto"/>
            </w:tcBorders>
            <w:vAlign w:val="center"/>
          </w:tcPr>
          <w:p w14:paraId="0B3C9C6E"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4520</w:t>
            </w:r>
          </w:p>
        </w:tc>
        <w:tc>
          <w:tcPr>
            <w:tcW w:w="680" w:type="dxa"/>
            <w:tcBorders>
              <w:top w:val="single" w:sz="4" w:space="0" w:color="auto"/>
              <w:bottom w:val="single" w:sz="4" w:space="0" w:color="auto"/>
            </w:tcBorders>
            <w:vAlign w:val="center"/>
          </w:tcPr>
          <w:p w14:paraId="2F49E46E"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51" w:type="dxa"/>
            <w:tcBorders>
              <w:top w:val="single" w:sz="4" w:space="0" w:color="auto"/>
              <w:bottom w:val="single" w:sz="4" w:space="0" w:color="auto"/>
            </w:tcBorders>
            <w:vAlign w:val="center"/>
          </w:tcPr>
          <w:p w14:paraId="40CD19D7"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tcBorders>
              <w:top w:val="single" w:sz="4" w:space="0" w:color="auto"/>
              <w:bottom w:val="single" w:sz="4" w:space="0" w:color="auto"/>
            </w:tcBorders>
            <w:vAlign w:val="center"/>
          </w:tcPr>
          <w:p w14:paraId="17652AB2"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624" w:type="dxa"/>
            <w:tcBorders>
              <w:top w:val="single" w:sz="4" w:space="0" w:color="auto"/>
              <w:bottom w:val="single" w:sz="4" w:space="0" w:color="auto"/>
            </w:tcBorders>
            <w:vAlign w:val="center"/>
          </w:tcPr>
          <w:p w14:paraId="1F239D1F"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4517</w:t>
            </w:r>
          </w:p>
        </w:tc>
        <w:tc>
          <w:tcPr>
            <w:tcW w:w="680" w:type="dxa"/>
            <w:tcBorders>
              <w:top w:val="single" w:sz="4" w:space="0" w:color="auto"/>
              <w:bottom w:val="single" w:sz="4" w:space="0" w:color="auto"/>
            </w:tcBorders>
            <w:vAlign w:val="center"/>
          </w:tcPr>
          <w:p w14:paraId="344F796A"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50" w:type="dxa"/>
            <w:tcBorders>
              <w:top w:val="single" w:sz="4" w:space="0" w:color="auto"/>
              <w:bottom w:val="single" w:sz="4" w:space="0" w:color="auto"/>
            </w:tcBorders>
            <w:vAlign w:val="center"/>
          </w:tcPr>
          <w:p w14:paraId="67F1B877"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tcBorders>
              <w:top w:val="single" w:sz="4" w:space="0" w:color="auto"/>
              <w:bottom w:val="single" w:sz="4" w:space="0" w:color="auto"/>
            </w:tcBorders>
            <w:vAlign w:val="center"/>
          </w:tcPr>
          <w:p w14:paraId="3F3E88B8"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D76D8D" w:rsidRPr="006F74AE" w14:paraId="17CB5484" w14:textId="77777777" w:rsidTr="00D76D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414" w:type="dxa"/>
            <w:gridSpan w:val="18"/>
            <w:tcBorders>
              <w:top w:val="single" w:sz="4" w:space="0" w:color="auto"/>
              <w:bottom w:val="nil"/>
            </w:tcBorders>
            <w:vAlign w:val="center"/>
          </w:tcPr>
          <w:p w14:paraId="421FFD9A" w14:textId="77777777" w:rsidR="00D76D8D" w:rsidRDefault="002E3D62">
            <w:pPr>
              <w:spacing w:before="120" w:line="360" w:lineRule="auto"/>
              <w:rPr>
                <w:b w:val="0"/>
                <w:sz w:val="20"/>
                <w:szCs w:val="20"/>
                <w:lang w:val="en-US"/>
              </w:rPr>
            </w:pPr>
            <w:r>
              <w:rPr>
                <w:b w:val="0"/>
                <w:i/>
                <w:iCs/>
                <w:sz w:val="20"/>
                <w:szCs w:val="20"/>
                <w:lang w:val="en-US"/>
              </w:rPr>
              <w:t>Note.</w:t>
            </w:r>
            <w:r>
              <w:rPr>
                <w:b w:val="0"/>
                <w:sz w:val="20"/>
                <w:szCs w:val="20"/>
                <w:lang w:val="en-US"/>
              </w:rPr>
              <w:t xml:space="preserve"> Results of ANCOVAs for all preregistered analyses for socio-economic status and knowledge about a) the measles vaccine mandate and b) measles. As predicted, analyses were repeated with age, gender and region (east/west German origin) as control variables. </w:t>
            </w:r>
          </w:p>
          <w:p w14:paraId="6050D369" w14:textId="77777777" w:rsidR="00D76D8D" w:rsidRDefault="00D76D8D">
            <w:pPr>
              <w:jc w:val="right"/>
              <w:rPr>
                <w:sz w:val="20"/>
                <w:szCs w:val="20"/>
                <w:lang w:val="en-US"/>
              </w:rPr>
            </w:pPr>
          </w:p>
        </w:tc>
      </w:tr>
      <w:bookmarkEnd w:id="3"/>
    </w:tbl>
    <w:p w14:paraId="6E75F89C" w14:textId="77777777" w:rsidR="00D76D8D" w:rsidRDefault="00D76D8D">
      <w:pPr>
        <w:rPr>
          <w:lang w:val="en-US"/>
        </w:rPr>
      </w:pPr>
    </w:p>
    <w:p w14:paraId="3ECF5C67" w14:textId="77777777" w:rsidR="00D76D8D" w:rsidRDefault="00D76D8D">
      <w:pPr>
        <w:rPr>
          <w:lang w:val="en-US"/>
        </w:rPr>
      </w:pPr>
    </w:p>
    <w:p w14:paraId="3418AC44" w14:textId="77777777" w:rsidR="00D76D8D" w:rsidRDefault="00D76D8D">
      <w:pPr>
        <w:rPr>
          <w:lang w:val="en-US"/>
        </w:rPr>
      </w:pPr>
    </w:p>
    <w:p w14:paraId="3195862B" w14:textId="77777777" w:rsidR="00D76D8D" w:rsidRDefault="00D76D8D">
      <w:pPr>
        <w:rPr>
          <w:lang w:val="en-US"/>
        </w:rPr>
      </w:pPr>
    </w:p>
    <w:p w14:paraId="5048F4D0" w14:textId="77777777" w:rsidR="00D76D8D" w:rsidRDefault="00D76D8D">
      <w:pPr>
        <w:rPr>
          <w:lang w:val="en-US"/>
        </w:rPr>
      </w:pPr>
    </w:p>
    <w:p w14:paraId="19E4BD8F" w14:textId="77777777" w:rsidR="00D76D8D" w:rsidRDefault="00D76D8D">
      <w:pPr>
        <w:rPr>
          <w:lang w:val="en-US"/>
        </w:rPr>
      </w:pPr>
    </w:p>
    <w:p w14:paraId="7748E34C" w14:textId="77777777" w:rsidR="00D76D8D" w:rsidRDefault="00D76D8D">
      <w:pPr>
        <w:rPr>
          <w:lang w:val="en-US"/>
        </w:rPr>
      </w:pPr>
    </w:p>
    <w:p w14:paraId="4244DE55" w14:textId="77777777" w:rsidR="00D76D8D" w:rsidRDefault="00D76D8D">
      <w:pPr>
        <w:rPr>
          <w:lang w:val="en-US"/>
        </w:rPr>
      </w:pPr>
    </w:p>
    <w:p w14:paraId="6712494E" w14:textId="77777777" w:rsidR="00D76D8D" w:rsidRDefault="002E3D62">
      <w:pPr>
        <w:rPr>
          <w:i/>
          <w:sz w:val="21"/>
          <w:szCs w:val="21"/>
          <w:lang w:val="en-US"/>
        </w:rPr>
      </w:pPr>
      <w:r>
        <w:rPr>
          <w:i/>
          <w:sz w:val="21"/>
          <w:szCs w:val="21"/>
          <w:lang w:val="en-US"/>
        </w:rPr>
        <w:br w:type="page"/>
      </w:r>
    </w:p>
    <w:p w14:paraId="43931ACA" w14:textId="77777777" w:rsidR="00D76D8D" w:rsidRDefault="002E3D62">
      <w:pPr>
        <w:rPr>
          <w:bCs/>
          <w:iCs/>
          <w:lang w:val="en-US" w:bidi="en-US"/>
        </w:rPr>
      </w:pPr>
      <w:bookmarkStart w:id="4" w:name="_Toc109912035"/>
      <w:proofErr w:type="gramStart"/>
      <w:r>
        <w:rPr>
          <w:rStyle w:val="Heading1Char"/>
        </w:rPr>
        <w:lastRenderedPageBreak/>
        <w:t>Supplementary Table 2.</w:t>
      </w:r>
      <w:proofErr w:type="gramEnd"/>
      <w:r>
        <w:rPr>
          <w:rStyle w:val="Heading1Char"/>
        </w:rPr>
        <w:t xml:space="preserve"> ANCOVA results for socio-economic status (education) and for knowledge about the measles vaccine mandate and the measles vaccine</w:t>
      </w:r>
      <w:bookmarkEnd w:id="4"/>
      <w:r>
        <w:rPr>
          <w:rStyle w:val="Heading1Char"/>
        </w:rPr>
        <w:t xml:space="preserve"> </w:t>
      </w:r>
      <w:r>
        <w:rPr>
          <w:bCs/>
          <w:iCs/>
          <w:lang w:val="en-US" w:bidi="en-US"/>
        </w:rPr>
        <w:t xml:space="preserve"> </w:t>
      </w:r>
    </w:p>
    <w:p w14:paraId="7D778EF8" w14:textId="77777777" w:rsidR="00D76D8D" w:rsidRDefault="00D76D8D">
      <w:pPr>
        <w:spacing w:line="360" w:lineRule="auto"/>
        <w:rPr>
          <w:i/>
          <w:sz w:val="21"/>
          <w:szCs w:val="21"/>
          <w:lang w:val="en-US"/>
        </w:rPr>
      </w:pPr>
    </w:p>
    <w:tbl>
      <w:tblPr>
        <w:tblStyle w:val="PlainTable2"/>
        <w:tblW w:w="14414" w:type="dxa"/>
        <w:tblBorders>
          <w:top w:val="none" w:sz="0" w:space="0" w:color="auto"/>
          <w:bottom w:val="none" w:sz="0" w:space="0" w:color="auto"/>
          <w:insideH w:val="single" w:sz="4" w:space="0" w:color="auto"/>
        </w:tblBorders>
        <w:tblLayout w:type="fixed"/>
        <w:tblCellMar>
          <w:left w:w="0" w:type="dxa"/>
          <w:right w:w="0" w:type="dxa"/>
        </w:tblCellMar>
        <w:tblLook w:val="04A0" w:firstRow="1" w:lastRow="0" w:firstColumn="1" w:lastColumn="0" w:noHBand="0" w:noVBand="1"/>
      </w:tblPr>
      <w:tblGrid>
        <w:gridCol w:w="1215"/>
        <w:gridCol w:w="624"/>
        <w:gridCol w:w="680"/>
        <w:gridCol w:w="850"/>
        <w:gridCol w:w="1077"/>
        <w:gridCol w:w="636"/>
        <w:gridCol w:w="688"/>
        <w:gridCol w:w="868"/>
        <w:gridCol w:w="1077"/>
        <w:gridCol w:w="82"/>
        <w:gridCol w:w="778"/>
        <w:gridCol w:w="680"/>
        <w:gridCol w:w="851"/>
        <w:gridCol w:w="1077"/>
        <w:gridCol w:w="624"/>
        <w:gridCol w:w="680"/>
        <w:gridCol w:w="850"/>
        <w:gridCol w:w="1077"/>
      </w:tblGrid>
      <w:tr w:rsidR="00D76D8D" w:rsidRPr="006F74AE" w14:paraId="73BBD578" w14:textId="77777777" w:rsidTr="00D76D8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single" w:sz="4" w:space="0" w:color="auto"/>
              <w:bottom w:val="nil"/>
            </w:tcBorders>
          </w:tcPr>
          <w:p w14:paraId="6EB4CD42" w14:textId="77777777" w:rsidR="00D76D8D" w:rsidRDefault="00D76D8D">
            <w:pPr>
              <w:rPr>
                <w:sz w:val="20"/>
                <w:szCs w:val="20"/>
                <w:lang w:val="en-US"/>
              </w:rPr>
            </w:pPr>
          </w:p>
        </w:tc>
        <w:tc>
          <w:tcPr>
            <w:tcW w:w="6500" w:type="dxa"/>
            <w:gridSpan w:val="8"/>
            <w:tcBorders>
              <w:top w:val="single" w:sz="4" w:space="0" w:color="auto"/>
              <w:bottom w:val="single" w:sz="4" w:space="0" w:color="auto"/>
            </w:tcBorders>
            <w:vAlign w:val="center"/>
          </w:tcPr>
          <w:p w14:paraId="29333EE9" w14:textId="77777777" w:rsidR="00D76D8D" w:rsidRDefault="002E3D62">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i/>
                <w:iCs/>
                <w:sz w:val="20"/>
                <w:szCs w:val="20"/>
                <w:lang w:val="en-US"/>
              </w:rPr>
            </w:pPr>
            <w:r>
              <w:rPr>
                <w:b w:val="0"/>
                <w:sz w:val="20"/>
                <w:szCs w:val="20"/>
                <w:lang w:val="en-US"/>
              </w:rPr>
              <w:t>Knowledge about the measles vaccine mandate</w:t>
            </w:r>
          </w:p>
        </w:tc>
        <w:tc>
          <w:tcPr>
            <w:tcW w:w="82" w:type="dxa"/>
            <w:tcBorders>
              <w:top w:val="single" w:sz="4" w:space="0" w:color="auto"/>
              <w:bottom w:val="nil"/>
            </w:tcBorders>
          </w:tcPr>
          <w:p w14:paraId="2E0133B5" w14:textId="77777777" w:rsidR="00D76D8D" w:rsidRDefault="00D76D8D">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sz w:val="4"/>
                <w:szCs w:val="20"/>
                <w:lang w:val="en-US"/>
              </w:rPr>
            </w:pPr>
          </w:p>
        </w:tc>
        <w:tc>
          <w:tcPr>
            <w:tcW w:w="6617" w:type="dxa"/>
            <w:gridSpan w:val="8"/>
            <w:tcBorders>
              <w:top w:val="single" w:sz="4" w:space="0" w:color="auto"/>
              <w:bottom w:val="single" w:sz="4" w:space="0" w:color="auto"/>
            </w:tcBorders>
            <w:vAlign w:val="center"/>
          </w:tcPr>
          <w:p w14:paraId="7F297008" w14:textId="77777777" w:rsidR="00D76D8D" w:rsidRDefault="002E3D62">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i/>
                <w:iCs/>
                <w:sz w:val="20"/>
                <w:szCs w:val="20"/>
                <w:lang w:val="en-US"/>
              </w:rPr>
            </w:pPr>
            <w:r>
              <w:rPr>
                <w:b w:val="0"/>
                <w:sz w:val="20"/>
                <w:szCs w:val="20"/>
                <w:lang w:val="en-US"/>
              </w:rPr>
              <w:t>Knowledge about the measles vaccine</w:t>
            </w:r>
          </w:p>
        </w:tc>
      </w:tr>
      <w:tr w:rsidR="00D76D8D" w14:paraId="0FDC2B4B" w14:textId="77777777" w:rsidTr="00D76D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nil"/>
              <w:bottom w:val="single" w:sz="4" w:space="0" w:color="auto"/>
            </w:tcBorders>
          </w:tcPr>
          <w:p w14:paraId="07F95276" w14:textId="77777777" w:rsidR="00D76D8D" w:rsidRDefault="00D76D8D">
            <w:pPr>
              <w:rPr>
                <w:sz w:val="20"/>
                <w:szCs w:val="20"/>
                <w:lang w:val="en-US"/>
              </w:rPr>
            </w:pPr>
          </w:p>
        </w:tc>
        <w:tc>
          <w:tcPr>
            <w:tcW w:w="624" w:type="dxa"/>
            <w:tcBorders>
              <w:top w:val="single" w:sz="4" w:space="0" w:color="auto"/>
              <w:bottom w:val="none" w:sz="0" w:space="0" w:color="auto"/>
            </w:tcBorders>
            <w:vAlign w:val="center"/>
          </w:tcPr>
          <w:p w14:paraId="02DD21B5"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proofErr w:type="spellStart"/>
            <w:r>
              <w:rPr>
                <w:bCs/>
                <w:sz w:val="20"/>
                <w:szCs w:val="20"/>
                <w:lang w:val="en-US"/>
              </w:rPr>
              <w:t>df</w:t>
            </w:r>
            <w:proofErr w:type="spellEnd"/>
          </w:p>
        </w:tc>
        <w:tc>
          <w:tcPr>
            <w:tcW w:w="680" w:type="dxa"/>
            <w:tcBorders>
              <w:top w:val="single" w:sz="4" w:space="0" w:color="auto"/>
              <w:bottom w:val="none" w:sz="0" w:space="0" w:color="auto"/>
            </w:tcBorders>
            <w:vAlign w:val="center"/>
          </w:tcPr>
          <w:p w14:paraId="7862D000"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F</w:t>
            </w:r>
          </w:p>
        </w:tc>
        <w:tc>
          <w:tcPr>
            <w:tcW w:w="850" w:type="dxa"/>
            <w:tcBorders>
              <w:top w:val="single" w:sz="4" w:space="0" w:color="auto"/>
              <w:bottom w:val="none" w:sz="0" w:space="0" w:color="auto"/>
            </w:tcBorders>
            <w:vAlign w:val="center"/>
          </w:tcPr>
          <w:p w14:paraId="01D29980"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p</w:t>
            </w:r>
          </w:p>
        </w:tc>
        <w:tc>
          <w:tcPr>
            <w:tcW w:w="1077" w:type="dxa"/>
            <w:tcBorders>
              <w:top w:val="single" w:sz="4" w:space="0" w:color="auto"/>
              <w:bottom w:val="none" w:sz="0" w:space="0" w:color="auto"/>
            </w:tcBorders>
            <w:vAlign w:val="center"/>
          </w:tcPr>
          <w:p w14:paraId="07577388"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r>
              <w:rPr>
                <w:bCs/>
                <w:i/>
                <w:iCs/>
                <w:sz w:val="20"/>
                <w:szCs w:val="20"/>
                <w:lang w:val="en-US"/>
              </w:rPr>
              <w:sym w:font="Symbol" w:char="F068"/>
            </w:r>
            <w:r>
              <w:rPr>
                <w:bCs/>
                <w:i/>
                <w:iCs/>
                <w:sz w:val="20"/>
                <w:szCs w:val="20"/>
                <w:vertAlign w:val="subscript"/>
                <w:lang w:val="en-US"/>
              </w:rPr>
              <w:t>p</w:t>
            </w:r>
            <w:r>
              <w:rPr>
                <w:bCs/>
                <w:i/>
                <w:iCs/>
                <w:sz w:val="20"/>
                <w:szCs w:val="20"/>
                <w:vertAlign w:val="superscript"/>
                <w:lang w:val="en-US"/>
              </w:rPr>
              <w:t>2</w:t>
            </w:r>
          </w:p>
        </w:tc>
        <w:tc>
          <w:tcPr>
            <w:tcW w:w="636" w:type="dxa"/>
            <w:tcBorders>
              <w:top w:val="single" w:sz="4" w:space="0" w:color="auto"/>
              <w:bottom w:val="none" w:sz="0" w:space="0" w:color="auto"/>
            </w:tcBorders>
            <w:vAlign w:val="center"/>
          </w:tcPr>
          <w:p w14:paraId="40F7EC72"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proofErr w:type="spellStart"/>
            <w:r>
              <w:rPr>
                <w:bCs/>
                <w:sz w:val="20"/>
                <w:szCs w:val="20"/>
                <w:lang w:val="en-US"/>
              </w:rPr>
              <w:t>df</w:t>
            </w:r>
            <w:proofErr w:type="spellEnd"/>
          </w:p>
        </w:tc>
        <w:tc>
          <w:tcPr>
            <w:tcW w:w="688" w:type="dxa"/>
            <w:tcBorders>
              <w:top w:val="single" w:sz="4" w:space="0" w:color="auto"/>
              <w:bottom w:val="none" w:sz="0" w:space="0" w:color="auto"/>
            </w:tcBorders>
            <w:vAlign w:val="center"/>
          </w:tcPr>
          <w:p w14:paraId="02369931"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F</w:t>
            </w:r>
          </w:p>
        </w:tc>
        <w:tc>
          <w:tcPr>
            <w:tcW w:w="868" w:type="dxa"/>
            <w:tcBorders>
              <w:top w:val="single" w:sz="4" w:space="0" w:color="auto"/>
              <w:bottom w:val="none" w:sz="0" w:space="0" w:color="auto"/>
            </w:tcBorders>
            <w:vAlign w:val="center"/>
          </w:tcPr>
          <w:p w14:paraId="039F9172"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p</w:t>
            </w:r>
          </w:p>
        </w:tc>
        <w:tc>
          <w:tcPr>
            <w:tcW w:w="1077" w:type="dxa"/>
            <w:tcBorders>
              <w:top w:val="single" w:sz="4" w:space="0" w:color="auto"/>
              <w:bottom w:val="none" w:sz="0" w:space="0" w:color="auto"/>
            </w:tcBorders>
            <w:vAlign w:val="center"/>
          </w:tcPr>
          <w:p w14:paraId="1B9B6F14"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sym w:font="Symbol" w:char="F068"/>
            </w:r>
            <w:r>
              <w:rPr>
                <w:bCs/>
                <w:i/>
                <w:iCs/>
                <w:sz w:val="20"/>
                <w:szCs w:val="20"/>
                <w:vertAlign w:val="subscript"/>
                <w:lang w:val="en-US"/>
              </w:rPr>
              <w:t>p</w:t>
            </w:r>
            <w:r>
              <w:rPr>
                <w:bCs/>
                <w:i/>
                <w:iCs/>
                <w:sz w:val="20"/>
                <w:szCs w:val="20"/>
                <w:vertAlign w:val="superscript"/>
                <w:lang w:val="en-US"/>
              </w:rPr>
              <w:t>2</w:t>
            </w:r>
          </w:p>
        </w:tc>
        <w:tc>
          <w:tcPr>
            <w:tcW w:w="82" w:type="dxa"/>
            <w:tcBorders>
              <w:top w:val="nil"/>
              <w:bottom w:val="single" w:sz="4" w:space="0" w:color="auto"/>
            </w:tcBorders>
          </w:tcPr>
          <w:p w14:paraId="35010043" w14:textId="77777777" w:rsidR="00D76D8D" w:rsidRDefault="00D76D8D">
            <w:pPr>
              <w:spacing w:line="276" w:lineRule="auto"/>
              <w:jc w:val="center"/>
              <w:cnfStyle w:val="000000100000" w:firstRow="0" w:lastRow="0" w:firstColumn="0" w:lastColumn="0" w:oddVBand="0" w:evenVBand="0" w:oddHBand="1" w:evenHBand="0" w:firstRowFirstColumn="0" w:firstRowLastColumn="0" w:lastRowFirstColumn="0" w:lastRowLastColumn="0"/>
              <w:rPr>
                <w:bCs/>
                <w:sz w:val="10"/>
                <w:szCs w:val="20"/>
                <w:lang w:val="en-US"/>
              </w:rPr>
            </w:pPr>
          </w:p>
        </w:tc>
        <w:tc>
          <w:tcPr>
            <w:tcW w:w="778" w:type="dxa"/>
            <w:tcBorders>
              <w:top w:val="single" w:sz="4" w:space="0" w:color="auto"/>
              <w:bottom w:val="none" w:sz="0" w:space="0" w:color="auto"/>
            </w:tcBorders>
            <w:vAlign w:val="center"/>
          </w:tcPr>
          <w:p w14:paraId="0273E92A"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proofErr w:type="spellStart"/>
            <w:r>
              <w:rPr>
                <w:bCs/>
                <w:sz w:val="20"/>
                <w:szCs w:val="20"/>
                <w:lang w:val="en-US"/>
              </w:rPr>
              <w:t>df</w:t>
            </w:r>
            <w:proofErr w:type="spellEnd"/>
          </w:p>
        </w:tc>
        <w:tc>
          <w:tcPr>
            <w:tcW w:w="680" w:type="dxa"/>
            <w:tcBorders>
              <w:top w:val="single" w:sz="4" w:space="0" w:color="auto"/>
              <w:bottom w:val="none" w:sz="0" w:space="0" w:color="auto"/>
            </w:tcBorders>
            <w:vAlign w:val="center"/>
          </w:tcPr>
          <w:p w14:paraId="33C4B1C9"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F</w:t>
            </w:r>
          </w:p>
        </w:tc>
        <w:tc>
          <w:tcPr>
            <w:tcW w:w="851" w:type="dxa"/>
            <w:tcBorders>
              <w:top w:val="single" w:sz="4" w:space="0" w:color="auto"/>
              <w:bottom w:val="none" w:sz="0" w:space="0" w:color="auto"/>
            </w:tcBorders>
            <w:vAlign w:val="center"/>
          </w:tcPr>
          <w:p w14:paraId="1BE52CBA"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p</w:t>
            </w:r>
          </w:p>
        </w:tc>
        <w:tc>
          <w:tcPr>
            <w:tcW w:w="1077" w:type="dxa"/>
            <w:tcBorders>
              <w:top w:val="single" w:sz="4" w:space="0" w:color="auto"/>
              <w:bottom w:val="none" w:sz="0" w:space="0" w:color="auto"/>
            </w:tcBorders>
            <w:vAlign w:val="center"/>
          </w:tcPr>
          <w:p w14:paraId="41F18CFC"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r>
              <w:rPr>
                <w:bCs/>
                <w:i/>
                <w:iCs/>
                <w:sz w:val="20"/>
                <w:szCs w:val="20"/>
                <w:lang w:val="en-US"/>
              </w:rPr>
              <w:sym w:font="Symbol" w:char="F068"/>
            </w:r>
            <w:r>
              <w:rPr>
                <w:bCs/>
                <w:i/>
                <w:iCs/>
                <w:sz w:val="20"/>
                <w:szCs w:val="20"/>
                <w:vertAlign w:val="subscript"/>
                <w:lang w:val="en-US"/>
              </w:rPr>
              <w:t>p</w:t>
            </w:r>
            <w:r>
              <w:rPr>
                <w:bCs/>
                <w:i/>
                <w:iCs/>
                <w:sz w:val="20"/>
                <w:szCs w:val="20"/>
                <w:vertAlign w:val="superscript"/>
                <w:lang w:val="en-US"/>
              </w:rPr>
              <w:t>2</w:t>
            </w:r>
          </w:p>
        </w:tc>
        <w:tc>
          <w:tcPr>
            <w:tcW w:w="624" w:type="dxa"/>
            <w:tcBorders>
              <w:top w:val="single" w:sz="4" w:space="0" w:color="auto"/>
              <w:bottom w:val="none" w:sz="0" w:space="0" w:color="auto"/>
            </w:tcBorders>
            <w:vAlign w:val="center"/>
          </w:tcPr>
          <w:p w14:paraId="6ABA8496"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sz w:val="20"/>
                <w:szCs w:val="20"/>
                <w:lang w:val="en-US"/>
              </w:rPr>
            </w:pPr>
            <w:proofErr w:type="spellStart"/>
            <w:r>
              <w:rPr>
                <w:bCs/>
                <w:sz w:val="20"/>
                <w:szCs w:val="20"/>
                <w:lang w:val="en-US"/>
              </w:rPr>
              <w:t>df</w:t>
            </w:r>
            <w:proofErr w:type="spellEnd"/>
          </w:p>
        </w:tc>
        <w:tc>
          <w:tcPr>
            <w:tcW w:w="680" w:type="dxa"/>
            <w:tcBorders>
              <w:top w:val="single" w:sz="4" w:space="0" w:color="auto"/>
              <w:bottom w:val="none" w:sz="0" w:space="0" w:color="auto"/>
            </w:tcBorders>
            <w:vAlign w:val="center"/>
          </w:tcPr>
          <w:p w14:paraId="107D5958"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F</w:t>
            </w:r>
          </w:p>
        </w:tc>
        <w:tc>
          <w:tcPr>
            <w:tcW w:w="850" w:type="dxa"/>
            <w:tcBorders>
              <w:top w:val="single" w:sz="4" w:space="0" w:color="auto"/>
              <w:bottom w:val="none" w:sz="0" w:space="0" w:color="auto"/>
            </w:tcBorders>
            <w:vAlign w:val="center"/>
          </w:tcPr>
          <w:p w14:paraId="33D93932"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t>p</w:t>
            </w:r>
          </w:p>
        </w:tc>
        <w:tc>
          <w:tcPr>
            <w:tcW w:w="1077" w:type="dxa"/>
            <w:tcBorders>
              <w:top w:val="single" w:sz="4" w:space="0" w:color="auto"/>
              <w:bottom w:val="none" w:sz="0" w:space="0" w:color="auto"/>
            </w:tcBorders>
            <w:vAlign w:val="center"/>
          </w:tcPr>
          <w:p w14:paraId="2F73FDCB" w14:textId="77777777" w:rsidR="00D76D8D" w:rsidRDefault="002E3D62">
            <w:pPr>
              <w:spacing w:line="276" w:lineRule="auto"/>
              <w:jc w:val="center"/>
              <w:cnfStyle w:val="000000100000" w:firstRow="0" w:lastRow="0" w:firstColumn="0" w:lastColumn="0" w:oddVBand="0" w:evenVBand="0" w:oddHBand="1" w:evenHBand="0" w:firstRowFirstColumn="0" w:firstRowLastColumn="0" w:lastRowFirstColumn="0" w:lastRowLastColumn="0"/>
              <w:rPr>
                <w:bCs/>
                <w:i/>
                <w:iCs/>
                <w:sz w:val="20"/>
                <w:szCs w:val="20"/>
                <w:lang w:val="en-US"/>
              </w:rPr>
            </w:pPr>
            <w:r>
              <w:rPr>
                <w:bCs/>
                <w:i/>
                <w:iCs/>
                <w:sz w:val="20"/>
                <w:szCs w:val="20"/>
                <w:lang w:val="en-US"/>
              </w:rPr>
              <w:sym w:font="Symbol" w:char="F068"/>
            </w:r>
            <w:r>
              <w:rPr>
                <w:bCs/>
                <w:i/>
                <w:iCs/>
                <w:sz w:val="20"/>
                <w:szCs w:val="20"/>
                <w:vertAlign w:val="subscript"/>
                <w:lang w:val="en-US"/>
              </w:rPr>
              <w:t>p</w:t>
            </w:r>
            <w:r>
              <w:rPr>
                <w:bCs/>
                <w:i/>
                <w:iCs/>
                <w:sz w:val="20"/>
                <w:szCs w:val="20"/>
                <w:vertAlign w:val="superscript"/>
                <w:lang w:val="en-US"/>
              </w:rPr>
              <w:t>2</w:t>
            </w:r>
          </w:p>
        </w:tc>
      </w:tr>
      <w:tr w:rsidR="00D76D8D" w14:paraId="3DACF4E7" w14:textId="77777777" w:rsidTr="00D76D8D">
        <w:trPr>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single" w:sz="4" w:space="0" w:color="auto"/>
            </w:tcBorders>
            <w:vAlign w:val="center"/>
          </w:tcPr>
          <w:p w14:paraId="0C7587DC" w14:textId="77777777" w:rsidR="00D76D8D" w:rsidRDefault="002E3D62">
            <w:pPr>
              <w:rPr>
                <w:sz w:val="20"/>
                <w:szCs w:val="20"/>
                <w:lang w:val="en-US"/>
              </w:rPr>
            </w:pPr>
            <w:r>
              <w:rPr>
                <w:sz w:val="20"/>
                <w:szCs w:val="20"/>
                <w:lang w:val="en-US"/>
              </w:rPr>
              <w:t>Education</w:t>
            </w:r>
          </w:p>
        </w:tc>
        <w:tc>
          <w:tcPr>
            <w:tcW w:w="624" w:type="dxa"/>
            <w:vAlign w:val="center"/>
          </w:tcPr>
          <w:p w14:paraId="13E9AB76"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2</w:t>
            </w:r>
          </w:p>
        </w:tc>
        <w:tc>
          <w:tcPr>
            <w:tcW w:w="680" w:type="dxa"/>
            <w:tcBorders>
              <w:top w:val="single" w:sz="4" w:space="0" w:color="auto"/>
            </w:tcBorders>
            <w:vAlign w:val="center"/>
          </w:tcPr>
          <w:p w14:paraId="06638B9D"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32.05</w:t>
            </w:r>
          </w:p>
        </w:tc>
        <w:tc>
          <w:tcPr>
            <w:tcW w:w="850" w:type="dxa"/>
            <w:tcBorders>
              <w:top w:val="single" w:sz="4" w:space="0" w:color="auto"/>
            </w:tcBorders>
            <w:vAlign w:val="center"/>
          </w:tcPr>
          <w:p w14:paraId="33EFACED"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tcBorders>
              <w:top w:val="single" w:sz="4" w:space="0" w:color="auto"/>
            </w:tcBorders>
            <w:vAlign w:val="center"/>
          </w:tcPr>
          <w:p w14:paraId="0CC9BDFE"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sz w:val="20"/>
                <w:szCs w:val="20"/>
                <w:lang w:val="en-US"/>
              </w:rPr>
              <w:t>0.013</w:t>
            </w:r>
          </w:p>
        </w:tc>
        <w:tc>
          <w:tcPr>
            <w:tcW w:w="636" w:type="dxa"/>
            <w:tcBorders>
              <w:top w:val="single" w:sz="4" w:space="0" w:color="auto"/>
            </w:tcBorders>
            <w:vAlign w:val="center"/>
          </w:tcPr>
          <w:p w14:paraId="328A6E19"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color w:val="010205"/>
                <w:sz w:val="20"/>
                <w:szCs w:val="20"/>
                <w:lang w:val="en-US"/>
              </w:rPr>
              <w:t>2</w:t>
            </w:r>
          </w:p>
        </w:tc>
        <w:tc>
          <w:tcPr>
            <w:tcW w:w="688" w:type="dxa"/>
            <w:tcBorders>
              <w:top w:val="single" w:sz="4" w:space="0" w:color="auto"/>
            </w:tcBorders>
            <w:vAlign w:val="center"/>
          </w:tcPr>
          <w:p w14:paraId="03AE9119"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32.82</w:t>
            </w:r>
          </w:p>
        </w:tc>
        <w:tc>
          <w:tcPr>
            <w:tcW w:w="868" w:type="dxa"/>
            <w:tcBorders>
              <w:top w:val="single" w:sz="4" w:space="0" w:color="auto"/>
            </w:tcBorders>
            <w:vAlign w:val="center"/>
          </w:tcPr>
          <w:p w14:paraId="5B0121A8"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tcBorders>
              <w:top w:val="single" w:sz="4" w:space="0" w:color="auto"/>
            </w:tcBorders>
            <w:vAlign w:val="center"/>
          </w:tcPr>
          <w:p w14:paraId="5574FF00"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0.017</w:t>
            </w:r>
          </w:p>
        </w:tc>
        <w:tc>
          <w:tcPr>
            <w:tcW w:w="82" w:type="dxa"/>
            <w:tcBorders>
              <w:top w:val="single" w:sz="4" w:space="0" w:color="auto"/>
            </w:tcBorders>
          </w:tcPr>
          <w:p w14:paraId="04677C18" w14:textId="77777777" w:rsidR="00D76D8D" w:rsidRDefault="00D76D8D">
            <w:pPr>
              <w:ind w:right="60"/>
              <w:jc w:val="right"/>
              <w:cnfStyle w:val="000000000000" w:firstRow="0" w:lastRow="0" w:firstColumn="0" w:lastColumn="0" w:oddVBand="0" w:evenVBand="0" w:oddHBand="0" w:evenHBand="0" w:firstRowFirstColumn="0" w:firstRowLastColumn="0" w:lastRowFirstColumn="0" w:lastRowLastColumn="0"/>
              <w:rPr>
                <w:color w:val="010205"/>
                <w:sz w:val="10"/>
                <w:szCs w:val="20"/>
                <w:lang w:val="en-US"/>
              </w:rPr>
            </w:pPr>
          </w:p>
        </w:tc>
        <w:tc>
          <w:tcPr>
            <w:tcW w:w="778" w:type="dxa"/>
            <w:vAlign w:val="center"/>
          </w:tcPr>
          <w:p w14:paraId="11105713"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color w:val="010205"/>
                <w:sz w:val="20"/>
                <w:szCs w:val="20"/>
                <w:lang w:val="en-US"/>
              </w:rPr>
              <w:t>2</w:t>
            </w:r>
          </w:p>
        </w:tc>
        <w:tc>
          <w:tcPr>
            <w:tcW w:w="680" w:type="dxa"/>
            <w:vAlign w:val="center"/>
          </w:tcPr>
          <w:p w14:paraId="3AE929C7"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73.93</w:t>
            </w:r>
          </w:p>
        </w:tc>
        <w:tc>
          <w:tcPr>
            <w:tcW w:w="851" w:type="dxa"/>
            <w:vAlign w:val="center"/>
          </w:tcPr>
          <w:p w14:paraId="1DF481C6"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vAlign w:val="center"/>
          </w:tcPr>
          <w:p w14:paraId="48235189"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sz w:val="20"/>
                <w:szCs w:val="20"/>
                <w:lang w:val="en-US"/>
              </w:rPr>
              <w:t>0.030</w:t>
            </w:r>
          </w:p>
        </w:tc>
        <w:tc>
          <w:tcPr>
            <w:tcW w:w="624" w:type="dxa"/>
            <w:vAlign w:val="center"/>
          </w:tcPr>
          <w:p w14:paraId="0DFBCEFD"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color w:val="010205"/>
                <w:sz w:val="20"/>
                <w:szCs w:val="20"/>
                <w:lang w:val="en-US"/>
              </w:rPr>
              <w:t>2</w:t>
            </w:r>
          </w:p>
        </w:tc>
        <w:tc>
          <w:tcPr>
            <w:tcW w:w="680" w:type="dxa"/>
            <w:vAlign w:val="center"/>
          </w:tcPr>
          <w:p w14:paraId="104067B3"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75.28</w:t>
            </w:r>
          </w:p>
        </w:tc>
        <w:tc>
          <w:tcPr>
            <w:tcW w:w="850" w:type="dxa"/>
            <w:vAlign w:val="center"/>
          </w:tcPr>
          <w:p w14:paraId="11D702D1"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vAlign w:val="center"/>
          </w:tcPr>
          <w:p w14:paraId="0093B5AA"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0.032</w:t>
            </w:r>
          </w:p>
        </w:tc>
      </w:tr>
      <w:tr w:rsidR="00D76D8D" w14:paraId="1B1B3F0A" w14:textId="77777777" w:rsidTr="00D76D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none" w:sz="0" w:space="0" w:color="auto"/>
              <w:bottom w:val="none" w:sz="0" w:space="0" w:color="auto"/>
            </w:tcBorders>
            <w:vAlign w:val="center"/>
          </w:tcPr>
          <w:p w14:paraId="2F3C19F6" w14:textId="77777777" w:rsidR="00D76D8D" w:rsidRDefault="002E3D62">
            <w:pPr>
              <w:rPr>
                <w:sz w:val="20"/>
                <w:szCs w:val="20"/>
                <w:lang w:val="en-US"/>
              </w:rPr>
            </w:pPr>
            <w:r>
              <w:rPr>
                <w:b w:val="0"/>
                <w:bCs w:val="0"/>
                <w:sz w:val="20"/>
                <w:szCs w:val="20"/>
                <w:lang w:val="en-US"/>
              </w:rPr>
              <w:t>Age</w:t>
            </w:r>
          </w:p>
        </w:tc>
        <w:tc>
          <w:tcPr>
            <w:tcW w:w="624" w:type="dxa"/>
            <w:tcBorders>
              <w:top w:val="none" w:sz="0" w:space="0" w:color="auto"/>
              <w:bottom w:val="none" w:sz="0" w:space="0" w:color="auto"/>
            </w:tcBorders>
            <w:vAlign w:val="center"/>
          </w:tcPr>
          <w:p w14:paraId="2FBCC1B8"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680" w:type="dxa"/>
            <w:tcBorders>
              <w:top w:val="none" w:sz="0" w:space="0" w:color="auto"/>
              <w:bottom w:val="none" w:sz="0" w:space="0" w:color="auto"/>
            </w:tcBorders>
            <w:vAlign w:val="center"/>
          </w:tcPr>
          <w:p w14:paraId="77607107"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850" w:type="dxa"/>
            <w:tcBorders>
              <w:top w:val="none" w:sz="0" w:space="0" w:color="auto"/>
              <w:bottom w:val="none" w:sz="0" w:space="0" w:color="auto"/>
            </w:tcBorders>
            <w:vAlign w:val="center"/>
          </w:tcPr>
          <w:p w14:paraId="49DD1ACB"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77" w:type="dxa"/>
            <w:tcBorders>
              <w:top w:val="none" w:sz="0" w:space="0" w:color="auto"/>
              <w:bottom w:val="none" w:sz="0" w:space="0" w:color="auto"/>
            </w:tcBorders>
            <w:vAlign w:val="center"/>
          </w:tcPr>
          <w:p w14:paraId="4259C453"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36" w:type="dxa"/>
            <w:tcBorders>
              <w:top w:val="none" w:sz="0" w:space="0" w:color="auto"/>
              <w:bottom w:val="none" w:sz="0" w:space="0" w:color="auto"/>
            </w:tcBorders>
            <w:vAlign w:val="center"/>
          </w:tcPr>
          <w:p w14:paraId="08CD712F" w14:textId="77777777" w:rsidR="00D76D8D" w:rsidRDefault="002E3D62">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r>
              <w:rPr>
                <w:color w:val="010205"/>
                <w:sz w:val="20"/>
                <w:szCs w:val="20"/>
                <w:lang w:val="en-US"/>
              </w:rPr>
              <w:t>1</w:t>
            </w:r>
          </w:p>
        </w:tc>
        <w:tc>
          <w:tcPr>
            <w:tcW w:w="688" w:type="dxa"/>
            <w:tcBorders>
              <w:top w:val="none" w:sz="0" w:space="0" w:color="auto"/>
              <w:bottom w:val="none" w:sz="0" w:space="0" w:color="auto"/>
            </w:tcBorders>
            <w:vAlign w:val="center"/>
          </w:tcPr>
          <w:p w14:paraId="4C7BC10F"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57.36</w:t>
            </w:r>
          </w:p>
        </w:tc>
        <w:tc>
          <w:tcPr>
            <w:tcW w:w="868" w:type="dxa"/>
            <w:tcBorders>
              <w:top w:val="none" w:sz="0" w:space="0" w:color="auto"/>
              <w:bottom w:val="none" w:sz="0" w:space="0" w:color="auto"/>
            </w:tcBorders>
            <w:vAlign w:val="center"/>
          </w:tcPr>
          <w:p w14:paraId="42AA4400"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&lt; 0.001</w:t>
            </w:r>
          </w:p>
        </w:tc>
        <w:tc>
          <w:tcPr>
            <w:tcW w:w="1077" w:type="dxa"/>
            <w:tcBorders>
              <w:top w:val="none" w:sz="0" w:space="0" w:color="auto"/>
              <w:bottom w:val="none" w:sz="0" w:space="0" w:color="auto"/>
            </w:tcBorders>
            <w:vAlign w:val="center"/>
          </w:tcPr>
          <w:p w14:paraId="18FF8EE4"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0.012</w:t>
            </w:r>
          </w:p>
        </w:tc>
        <w:tc>
          <w:tcPr>
            <w:tcW w:w="82" w:type="dxa"/>
            <w:tcBorders>
              <w:top w:val="none" w:sz="0" w:space="0" w:color="auto"/>
              <w:bottom w:val="none" w:sz="0" w:space="0" w:color="auto"/>
            </w:tcBorders>
          </w:tcPr>
          <w:p w14:paraId="1F1980F8" w14:textId="77777777" w:rsidR="00D76D8D" w:rsidRDefault="00D76D8D">
            <w:pPr>
              <w:ind w:right="60"/>
              <w:cnfStyle w:val="000000100000" w:firstRow="0" w:lastRow="0" w:firstColumn="0" w:lastColumn="0" w:oddVBand="0" w:evenVBand="0" w:oddHBand="1" w:evenHBand="0" w:firstRowFirstColumn="0" w:firstRowLastColumn="0" w:lastRowFirstColumn="0" w:lastRowLastColumn="0"/>
              <w:rPr>
                <w:color w:val="010205"/>
                <w:sz w:val="10"/>
                <w:szCs w:val="20"/>
                <w:lang w:val="en-US"/>
              </w:rPr>
            </w:pPr>
          </w:p>
        </w:tc>
        <w:tc>
          <w:tcPr>
            <w:tcW w:w="778" w:type="dxa"/>
            <w:tcBorders>
              <w:top w:val="none" w:sz="0" w:space="0" w:color="auto"/>
              <w:bottom w:val="none" w:sz="0" w:space="0" w:color="auto"/>
            </w:tcBorders>
            <w:vAlign w:val="center"/>
          </w:tcPr>
          <w:p w14:paraId="30757027"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80" w:type="dxa"/>
            <w:tcBorders>
              <w:top w:val="none" w:sz="0" w:space="0" w:color="auto"/>
              <w:bottom w:val="none" w:sz="0" w:space="0" w:color="auto"/>
            </w:tcBorders>
            <w:vAlign w:val="center"/>
          </w:tcPr>
          <w:p w14:paraId="245C5BA4"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851" w:type="dxa"/>
            <w:tcBorders>
              <w:top w:val="none" w:sz="0" w:space="0" w:color="auto"/>
              <w:bottom w:val="none" w:sz="0" w:space="0" w:color="auto"/>
            </w:tcBorders>
            <w:vAlign w:val="center"/>
          </w:tcPr>
          <w:p w14:paraId="06346365"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77" w:type="dxa"/>
            <w:tcBorders>
              <w:top w:val="none" w:sz="0" w:space="0" w:color="auto"/>
              <w:bottom w:val="none" w:sz="0" w:space="0" w:color="auto"/>
            </w:tcBorders>
            <w:vAlign w:val="center"/>
          </w:tcPr>
          <w:p w14:paraId="22D5D1BD"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24" w:type="dxa"/>
            <w:tcBorders>
              <w:top w:val="none" w:sz="0" w:space="0" w:color="auto"/>
              <w:bottom w:val="none" w:sz="0" w:space="0" w:color="auto"/>
            </w:tcBorders>
            <w:vAlign w:val="center"/>
          </w:tcPr>
          <w:p w14:paraId="7FDC1467" w14:textId="77777777" w:rsidR="00D76D8D" w:rsidRDefault="002E3D62">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r>
              <w:rPr>
                <w:color w:val="010205"/>
                <w:sz w:val="20"/>
                <w:szCs w:val="20"/>
                <w:lang w:val="en-US"/>
              </w:rPr>
              <w:t>1</w:t>
            </w:r>
          </w:p>
        </w:tc>
        <w:tc>
          <w:tcPr>
            <w:tcW w:w="680" w:type="dxa"/>
            <w:tcBorders>
              <w:top w:val="none" w:sz="0" w:space="0" w:color="auto"/>
              <w:bottom w:val="none" w:sz="0" w:space="0" w:color="auto"/>
            </w:tcBorders>
            <w:vAlign w:val="center"/>
          </w:tcPr>
          <w:p w14:paraId="39079DF7"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26.00</w:t>
            </w:r>
          </w:p>
        </w:tc>
        <w:tc>
          <w:tcPr>
            <w:tcW w:w="850" w:type="dxa"/>
            <w:tcBorders>
              <w:top w:val="none" w:sz="0" w:space="0" w:color="auto"/>
              <w:bottom w:val="none" w:sz="0" w:space="0" w:color="auto"/>
            </w:tcBorders>
            <w:vAlign w:val="center"/>
          </w:tcPr>
          <w:p w14:paraId="7443F1F5"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&lt; 0.001</w:t>
            </w:r>
          </w:p>
        </w:tc>
        <w:tc>
          <w:tcPr>
            <w:tcW w:w="1077" w:type="dxa"/>
            <w:tcBorders>
              <w:top w:val="none" w:sz="0" w:space="0" w:color="auto"/>
              <w:bottom w:val="none" w:sz="0" w:space="0" w:color="auto"/>
            </w:tcBorders>
            <w:vAlign w:val="center"/>
          </w:tcPr>
          <w:p w14:paraId="6DA62D0D"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0.005</w:t>
            </w:r>
          </w:p>
        </w:tc>
      </w:tr>
      <w:tr w:rsidR="00D76D8D" w14:paraId="71B2AF8F" w14:textId="77777777" w:rsidTr="00D76D8D">
        <w:trPr>
          <w:trHeight w:val="340"/>
        </w:trPr>
        <w:tc>
          <w:tcPr>
            <w:cnfStyle w:val="001000000000" w:firstRow="0" w:lastRow="0" w:firstColumn="1" w:lastColumn="0" w:oddVBand="0" w:evenVBand="0" w:oddHBand="0" w:evenHBand="0" w:firstRowFirstColumn="0" w:firstRowLastColumn="0" w:lastRowFirstColumn="0" w:lastRowLastColumn="0"/>
            <w:tcW w:w="1215" w:type="dxa"/>
            <w:vAlign w:val="center"/>
          </w:tcPr>
          <w:p w14:paraId="7F4E2B16" w14:textId="77777777" w:rsidR="00D76D8D" w:rsidRDefault="002E3D62">
            <w:pPr>
              <w:rPr>
                <w:sz w:val="20"/>
                <w:szCs w:val="20"/>
                <w:lang w:val="en-US"/>
              </w:rPr>
            </w:pPr>
            <w:r>
              <w:rPr>
                <w:b w:val="0"/>
                <w:bCs w:val="0"/>
                <w:sz w:val="20"/>
                <w:szCs w:val="20"/>
                <w:lang w:val="en-US"/>
              </w:rPr>
              <w:t>Gender</w:t>
            </w:r>
          </w:p>
        </w:tc>
        <w:tc>
          <w:tcPr>
            <w:tcW w:w="624" w:type="dxa"/>
            <w:vAlign w:val="center"/>
          </w:tcPr>
          <w:p w14:paraId="74D7DDA1"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680" w:type="dxa"/>
            <w:vAlign w:val="center"/>
          </w:tcPr>
          <w:p w14:paraId="185E6666"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50" w:type="dxa"/>
            <w:vAlign w:val="center"/>
          </w:tcPr>
          <w:p w14:paraId="788B02BC"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vAlign w:val="center"/>
          </w:tcPr>
          <w:p w14:paraId="07F4E288" w14:textId="77777777" w:rsidR="00D76D8D" w:rsidRDefault="00D76D8D">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p>
        </w:tc>
        <w:tc>
          <w:tcPr>
            <w:tcW w:w="636" w:type="dxa"/>
            <w:vAlign w:val="center"/>
          </w:tcPr>
          <w:p w14:paraId="58A3352D"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color w:val="010205"/>
                <w:sz w:val="20"/>
                <w:szCs w:val="20"/>
                <w:lang w:val="en-US"/>
              </w:rPr>
              <w:t>1</w:t>
            </w:r>
          </w:p>
        </w:tc>
        <w:tc>
          <w:tcPr>
            <w:tcW w:w="688" w:type="dxa"/>
            <w:vAlign w:val="center"/>
          </w:tcPr>
          <w:p w14:paraId="083BDAEA"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60.86</w:t>
            </w:r>
          </w:p>
        </w:tc>
        <w:tc>
          <w:tcPr>
            <w:tcW w:w="868" w:type="dxa"/>
            <w:vAlign w:val="center"/>
          </w:tcPr>
          <w:p w14:paraId="7B49F522"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vAlign w:val="center"/>
          </w:tcPr>
          <w:p w14:paraId="5F4E070C"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0.006</w:t>
            </w:r>
          </w:p>
        </w:tc>
        <w:tc>
          <w:tcPr>
            <w:tcW w:w="82" w:type="dxa"/>
          </w:tcPr>
          <w:p w14:paraId="4F712E33" w14:textId="77777777" w:rsidR="00D76D8D" w:rsidRDefault="00D76D8D">
            <w:pPr>
              <w:ind w:right="60"/>
              <w:jc w:val="right"/>
              <w:cnfStyle w:val="000000000000" w:firstRow="0" w:lastRow="0" w:firstColumn="0" w:lastColumn="0" w:oddVBand="0" w:evenVBand="0" w:oddHBand="0" w:evenHBand="0" w:firstRowFirstColumn="0" w:firstRowLastColumn="0" w:lastRowFirstColumn="0" w:lastRowLastColumn="0"/>
              <w:rPr>
                <w:color w:val="010205"/>
                <w:sz w:val="10"/>
                <w:szCs w:val="20"/>
                <w:lang w:val="en-US"/>
              </w:rPr>
            </w:pPr>
          </w:p>
        </w:tc>
        <w:tc>
          <w:tcPr>
            <w:tcW w:w="778" w:type="dxa"/>
            <w:vAlign w:val="center"/>
          </w:tcPr>
          <w:p w14:paraId="4406485F" w14:textId="77777777" w:rsidR="00D76D8D" w:rsidRDefault="00D76D8D">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p>
        </w:tc>
        <w:tc>
          <w:tcPr>
            <w:tcW w:w="680" w:type="dxa"/>
            <w:vAlign w:val="center"/>
          </w:tcPr>
          <w:p w14:paraId="4013494A"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51" w:type="dxa"/>
            <w:vAlign w:val="center"/>
          </w:tcPr>
          <w:p w14:paraId="3EEF817C"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vAlign w:val="center"/>
          </w:tcPr>
          <w:p w14:paraId="05475794" w14:textId="77777777" w:rsidR="00D76D8D" w:rsidRDefault="00D76D8D">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p>
        </w:tc>
        <w:tc>
          <w:tcPr>
            <w:tcW w:w="624" w:type="dxa"/>
            <w:vAlign w:val="center"/>
          </w:tcPr>
          <w:p w14:paraId="1CF780F7" w14:textId="77777777" w:rsidR="00D76D8D" w:rsidRDefault="002E3D62">
            <w:pPr>
              <w:ind w:right="60"/>
              <w:jc w:val="right"/>
              <w:cnfStyle w:val="000000000000" w:firstRow="0" w:lastRow="0" w:firstColumn="0" w:lastColumn="0" w:oddVBand="0" w:evenVBand="0" w:oddHBand="0" w:evenHBand="0" w:firstRowFirstColumn="0" w:firstRowLastColumn="0" w:lastRowFirstColumn="0" w:lastRowLastColumn="0"/>
              <w:rPr>
                <w:color w:val="010205"/>
                <w:sz w:val="20"/>
                <w:szCs w:val="20"/>
                <w:lang w:val="en-US"/>
              </w:rPr>
            </w:pPr>
            <w:r>
              <w:rPr>
                <w:color w:val="010205"/>
                <w:sz w:val="20"/>
                <w:szCs w:val="20"/>
                <w:lang w:val="en-US"/>
              </w:rPr>
              <w:t>1</w:t>
            </w:r>
          </w:p>
        </w:tc>
        <w:tc>
          <w:tcPr>
            <w:tcW w:w="680" w:type="dxa"/>
            <w:vAlign w:val="center"/>
          </w:tcPr>
          <w:p w14:paraId="5E1B400C"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62.86</w:t>
            </w:r>
          </w:p>
        </w:tc>
        <w:tc>
          <w:tcPr>
            <w:tcW w:w="850" w:type="dxa"/>
            <w:vAlign w:val="center"/>
          </w:tcPr>
          <w:p w14:paraId="5674EEAA"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&lt; 0.001</w:t>
            </w:r>
          </w:p>
        </w:tc>
        <w:tc>
          <w:tcPr>
            <w:tcW w:w="1077" w:type="dxa"/>
            <w:vAlign w:val="center"/>
          </w:tcPr>
          <w:p w14:paraId="5EF4D595"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0.016</w:t>
            </w:r>
          </w:p>
        </w:tc>
      </w:tr>
      <w:tr w:rsidR="00D76D8D" w14:paraId="2BA90ACC" w14:textId="77777777" w:rsidTr="00D76D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none" w:sz="0" w:space="0" w:color="auto"/>
              <w:bottom w:val="single" w:sz="4" w:space="0" w:color="auto"/>
            </w:tcBorders>
            <w:vAlign w:val="center"/>
          </w:tcPr>
          <w:p w14:paraId="6F05F982" w14:textId="77777777" w:rsidR="00D76D8D" w:rsidRDefault="002E3D62">
            <w:pPr>
              <w:rPr>
                <w:sz w:val="20"/>
                <w:szCs w:val="20"/>
                <w:lang w:val="en-US"/>
              </w:rPr>
            </w:pPr>
            <w:r>
              <w:rPr>
                <w:b w:val="0"/>
                <w:bCs w:val="0"/>
                <w:sz w:val="20"/>
                <w:szCs w:val="20"/>
                <w:lang w:val="en-US"/>
              </w:rPr>
              <w:t>Region (east/west)</w:t>
            </w:r>
          </w:p>
        </w:tc>
        <w:tc>
          <w:tcPr>
            <w:tcW w:w="624" w:type="dxa"/>
            <w:tcBorders>
              <w:top w:val="none" w:sz="0" w:space="0" w:color="auto"/>
              <w:bottom w:val="single" w:sz="4" w:space="0" w:color="auto"/>
            </w:tcBorders>
            <w:vAlign w:val="center"/>
          </w:tcPr>
          <w:p w14:paraId="5341D41B"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680" w:type="dxa"/>
            <w:tcBorders>
              <w:top w:val="none" w:sz="0" w:space="0" w:color="auto"/>
              <w:bottom w:val="single" w:sz="4" w:space="0" w:color="auto"/>
            </w:tcBorders>
            <w:vAlign w:val="center"/>
          </w:tcPr>
          <w:p w14:paraId="1F72EE98"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850" w:type="dxa"/>
            <w:tcBorders>
              <w:top w:val="none" w:sz="0" w:space="0" w:color="auto"/>
              <w:bottom w:val="single" w:sz="4" w:space="0" w:color="auto"/>
            </w:tcBorders>
            <w:vAlign w:val="center"/>
          </w:tcPr>
          <w:p w14:paraId="17380E72"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77" w:type="dxa"/>
            <w:tcBorders>
              <w:top w:val="none" w:sz="0" w:space="0" w:color="auto"/>
              <w:bottom w:val="single" w:sz="4" w:space="0" w:color="auto"/>
            </w:tcBorders>
            <w:vAlign w:val="center"/>
          </w:tcPr>
          <w:p w14:paraId="5C8EDAFE"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36" w:type="dxa"/>
            <w:tcBorders>
              <w:top w:val="none" w:sz="0" w:space="0" w:color="auto"/>
              <w:bottom w:val="single" w:sz="4" w:space="0" w:color="auto"/>
            </w:tcBorders>
            <w:vAlign w:val="center"/>
          </w:tcPr>
          <w:p w14:paraId="6F742939" w14:textId="77777777" w:rsidR="00D76D8D" w:rsidRDefault="002E3D62">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r>
              <w:rPr>
                <w:color w:val="010205"/>
                <w:sz w:val="20"/>
                <w:szCs w:val="20"/>
                <w:lang w:val="en-US"/>
              </w:rPr>
              <w:t>1</w:t>
            </w:r>
          </w:p>
        </w:tc>
        <w:tc>
          <w:tcPr>
            <w:tcW w:w="688" w:type="dxa"/>
            <w:tcBorders>
              <w:top w:val="none" w:sz="0" w:space="0" w:color="auto"/>
              <w:bottom w:val="single" w:sz="4" w:space="0" w:color="auto"/>
            </w:tcBorders>
            <w:vAlign w:val="center"/>
          </w:tcPr>
          <w:p w14:paraId="565E5F93"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1.44</w:t>
            </w:r>
          </w:p>
        </w:tc>
        <w:tc>
          <w:tcPr>
            <w:tcW w:w="868" w:type="dxa"/>
            <w:tcBorders>
              <w:top w:val="none" w:sz="0" w:space="0" w:color="auto"/>
              <w:bottom w:val="single" w:sz="4" w:space="0" w:color="auto"/>
            </w:tcBorders>
            <w:vAlign w:val="center"/>
          </w:tcPr>
          <w:p w14:paraId="7D856B95"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0.23</w:t>
            </w:r>
          </w:p>
        </w:tc>
        <w:tc>
          <w:tcPr>
            <w:tcW w:w="1077" w:type="dxa"/>
            <w:tcBorders>
              <w:top w:val="none" w:sz="0" w:space="0" w:color="auto"/>
              <w:bottom w:val="single" w:sz="4" w:space="0" w:color="auto"/>
            </w:tcBorders>
            <w:vAlign w:val="center"/>
          </w:tcPr>
          <w:p w14:paraId="027D2387"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0.000</w:t>
            </w:r>
          </w:p>
        </w:tc>
        <w:tc>
          <w:tcPr>
            <w:tcW w:w="82" w:type="dxa"/>
            <w:tcBorders>
              <w:top w:val="none" w:sz="0" w:space="0" w:color="auto"/>
              <w:bottom w:val="single" w:sz="4" w:space="0" w:color="auto"/>
            </w:tcBorders>
          </w:tcPr>
          <w:p w14:paraId="15C890D7"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10"/>
                <w:szCs w:val="20"/>
                <w:lang w:val="en-US"/>
              </w:rPr>
            </w:pPr>
          </w:p>
        </w:tc>
        <w:tc>
          <w:tcPr>
            <w:tcW w:w="778" w:type="dxa"/>
            <w:tcBorders>
              <w:top w:val="none" w:sz="0" w:space="0" w:color="auto"/>
              <w:bottom w:val="single" w:sz="4" w:space="0" w:color="auto"/>
            </w:tcBorders>
            <w:vAlign w:val="center"/>
          </w:tcPr>
          <w:p w14:paraId="4A6954AF"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80" w:type="dxa"/>
            <w:tcBorders>
              <w:top w:val="none" w:sz="0" w:space="0" w:color="auto"/>
              <w:bottom w:val="single" w:sz="4" w:space="0" w:color="auto"/>
            </w:tcBorders>
            <w:vAlign w:val="center"/>
          </w:tcPr>
          <w:p w14:paraId="45E2A07B"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851" w:type="dxa"/>
            <w:tcBorders>
              <w:top w:val="none" w:sz="0" w:space="0" w:color="auto"/>
              <w:bottom w:val="single" w:sz="4" w:space="0" w:color="auto"/>
            </w:tcBorders>
            <w:vAlign w:val="center"/>
          </w:tcPr>
          <w:p w14:paraId="22335F89" w14:textId="77777777" w:rsidR="00D76D8D" w:rsidRDefault="00D76D8D">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077" w:type="dxa"/>
            <w:tcBorders>
              <w:top w:val="none" w:sz="0" w:space="0" w:color="auto"/>
              <w:bottom w:val="single" w:sz="4" w:space="0" w:color="auto"/>
            </w:tcBorders>
            <w:vAlign w:val="center"/>
          </w:tcPr>
          <w:p w14:paraId="27E4BDDF" w14:textId="77777777" w:rsidR="00D76D8D" w:rsidRDefault="00D76D8D">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p>
        </w:tc>
        <w:tc>
          <w:tcPr>
            <w:tcW w:w="624" w:type="dxa"/>
            <w:tcBorders>
              <w:top w:val="none" w:sz="0" w:space="0" w:color="auto"/>
              <w:bottom w:val="single" w:sz="4" w:space="0" w:color="auto"/>
            </w:tcBorders>
            <w:vAlign w:val="center"/>
          </w:tcPr>
          <w:p w14:paraId="0D54E935" w14:textId="77777777" w:rsidR="00D76D8D" w:rsidRDefault="002E3D62">
            <w:pPr>
              <w:ind w:right="60"/>
              <w:jc w:val="right"/>
              <w:cnfStyle w:val="000000100000" w:firstRow="0" w:lastRow="0" w:firstColumn="0" w:lastColumn="0" w:oddVBand="0" w:evenVBand="0" w:oddHBand="1" w:evenHBand="0" w:firstRowFirstColumn="0" w:firstRowLastColumn="0" w:lastRowFirstColumn="0" w:lastRowLastColumn="0"/>
              <w:rPr>
                <w:color w:val="010205"/>
                <w:sz w:val="20"/>
                <w:szCs w:val="20"/>
                <w:lang w:val="en-US"/>
              </w:rPr>
            </w:pPr>
            <w:r>
              <w:rPr>
                <w:color w:val="010205"/>
                <w:sz w:val="20"/>
                <w:szCs w:val="20"/>
                <w:lang w:val="en-US"/>
              </w:rPr>
              <w:t>1</w:t>
            </w:r>
          </w:p>
        </w:tc>
        <w:tc>
          <w:tcPr>
            <w:tcW w:w="680" w:type="dxa"/>
            <w:tcBorders>
              <w:top w:val="none" w:sz="0" w:space="0" w:color="auto"/>
              <w:bottom w:val="single" w:sz="4" w:space="0" w:color="auto"/>
            </w:tcBorders>
            <w:vAlign w:val="center"/>
          </w:tcPr>
          <w:p w14:paraId="0D835DE4"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2.70</w:t>
            </w:r>
          </w:p>
        </w:tc>
        <w:tc>
          <w:tcPr>
            <w:tcW w:w="850" w:type="dxa"/>
            <w:tcBorders>
              <w:top w:val="none" w:sz="0" w:space="0" w:color="auto"/>
              <w:bottom w:val="single" w:sz="4" w:space="0" w:color="auto"/>
            </w:tcBorders>
            <w:vAlign w:val="center"/>
          </w:tcPr>
          <w:p w14:paraId="03B599D2"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0.1</w:t>
            </w:r>
          </w:p>
        </w:tc>
        <w:tc>
          <w:tcPr>
            <w:tcW w:w="1077" w:type="dxa"/>
            <w:tcBorders>
              <w:top w:val="none" w:sz="0" w:space="0" w:color="auto"/>
              <w:bottom w:val="single" w:sz="4" w:space="0" w:color="auto"/>
            </w:tcBorders>
            <w:vAlign w:val="center"/>
          </w:tcPr>
          <w:p w14:paraId="68DAC449" w14:textId="77777777" w:rsidR="00D76D8D" w:rsidRDefault="002E3D62">
            <w:pPr>
              <w:jc w:val="right"/>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0.001</w:t>
            </w:r>
          </w:p>
        </w:tc>
      </w:tr>
      <w:tr w:rsidR="00D76D8D" w14:paraId="560A384A" w14:textId="77777777" w:rsidTr="00D76D8D">
        <w:trPr>
          <w:trHeight w:val="340"/>
        </w:trPr>
        <w:tc>
          <w:tcPr>
            <w:cnfStyle w:val="001000000000" w:firstRow="0" w:lastRow="0" w:firstColumn="1" w:lastColumn="0" w:oddVBand="0" w:evenVBand="0" w:oddHBand="0" w:evenHBand="0" w:firstRowFirstColumn="0" w:firstRowLastColumn="0" w:lastRowFirstColumn="0" w:lastRowLastColumn="0"/>
            <w:tcW w:w="1215" w:type="dxa"/>
            <w:tcBorders>
              <w:top w:val="single" w:sz="4" w:space="0" w:color="auto"/>
              <w:bottom w:val="single" w:sz="4" w:space="0" w:color="auto"/>
            </w:tcBorders>
            <w:vAlign w:val="center"/>
          </w:tcPr>
          <w:p w14:paraId="0F100BA1" w14:textId="77777777" w:rsidR="00D76D8D" w:rsidRDefault="002E3D62">
            <w:pPr>
              <w:rPr>
                <w:sz w:val="20"/>
                <w:szCs w:val="20"/>
                <w:lang w:val="en-US"/>
              </w:rPr>
            </w:pPr>
            <w:r>
              <w:rPr>
                <w:b w:val="0"/>
                <w:bCs w:val="0"/>
                <w:sz w:val="20"/>
                <w:szCs w:val="20"/>
                <w:lang w:val="en-US"/>
              </w:rPr>
              <w:t>Error</w:t>
            </w:r>
          </w:p>
        </w:tc>
        <w:tc>
          <w:tcPr>
            <w:tcW w:w="624" w:type="dxa"/>
            <w:tcBorders>
              <w:top w:val="single" w:sz="4" w:space="0" w:color="auto"/>
              <w:bottom w:val="single" w:sz="4" w:space="0" w:color="auto"/>
            </w:tcBorders>
            <w:vAlign w:val="center"/>
          </w:tcPr>
          <w:p w14:paraId="759AD8F5"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4860</w:t>
            </w:r>
          </w:p>
        </w:tc>
        <w:tc>
          <w:tcPr>
            <w:tcW w:w="680" w:type="dxa"/>
            <w:tcBorders>
              <w:top w:val="single" w:sz="4" w:space="0" w:color="auto"/>
              <w:bottom w:val="single" w:sz="4" w:space="0" w:color="auto"/>
            </w:tcBorders>
            <w:vAlign w:val="center"/>
          </w:tcPr>
          <w:p w14:paraId="5082150E"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50" w:type="dxa"/>
            <w:tcBorders>
              <w:top w:val="single" w:sz="4" w:space="0" w:color="auto"/>
              <w:bottom w:val="single" w:sz="4" w:space="0" w:color="auto"/>
            </w:tcBorders>
            <w:vAlign w:val="center"/>
          </w:tcPr>
          <w:p w14:paraId="296EA336"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tcBorders>
              <w:top w:val="single" w:sz="4" w:space="0" w:color="auto"/>
              <w:bottom w:val="single" w:sz="4" w:space="0" w:color="auto"/>
            </w:tcBorders>
            <w:vAlign w:val="center"/>
          </w:tcPr>
          <w:p w14:paraId="14782264"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636" w:type="dxa"/>
            <w:tcBorders>
              <w:top w:val="single" w:sz="4" w:space="0" w:color="auto"/>
              <w:bottom w:val="single" w:sz="4" w:space="0" w:color="auto"/>
            </w:tcBorders>
            <w:vAlign w:val="center"/>
          </w:tcPr>
          <w:p w14:paraId="5FCC0CA6"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4857</w:t>
            </w:r>
          </w:p>
        </w:tc>
        <w:tc>
          <w:tcPr>
            <w:tcW w:w="688" w:type="dxa"/>
            <w:tcBorders>
              <w:top w:val="single" w:sz="4" w:space="0" w:color="auto"/>
              <w:bottom w:val="single" w:sz="4" w:space="0" w:color="auto"/>
            </w:tcBorders>
            <w:vAlign w:val="center"/>
          </w:tcPr>
          <w:p w14:paraId="320E3098"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68" w:type="dxa"/>
            <w:tcBorders>
              <w:top w:val="single" w:sz="4" w:space="0" w:color="auto"/>
              <w:bottom w:val="single" w:sz="4" w:space="0" w:color="auto"/>
            </w:tcBorders>
            <w:vAlign w:val="center"/>
          </w:tcPr>
          <w:p w14:paraId="656B0D76"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tcBorders>
              <w:top w:val="single" w:sz="4" w:space="0" w:color="auto"/>
              <w:bottom w:val="single" w:sz="4" w:space="0" w:color="auto"/>
            </w:tcBorders>
            <w:vAlign w:val="center"/>
          </w:tcPr>
          <w:p w14:paraId="56F04454"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2" w:type="dxa"/>
            <w:tcBorders>
              <w:top w:val="single" w:sz="4" w:space="0" w:color="auto"/>
              <w:bottom w:val="single" w:sz="4" w:space="0" w:color="auto"/>
            </w:tcBorders>
          </w:tcPr>
          <w:p w14:paraId="5A7A29E6" w14:textId="77777777" w:rsidR="00D76D8D" w:rsidRDefault="00D76D8D">
            <w:pPr>
              <w:cnfStyle w:val="000000000000" w:firstRow="0" w:lastRow="0" w:firstColumn="0" w:lastColumn="0" w:oddVBand="0" w:evenVBand="0" w:oddHBand="0" w:evenHBand="0" w:firstRowFirstColumn="0" w:firstRowLastColumn="0" w:lastRowFirstColumn="0" w:lastRowLastColumn="0"/>
              <w:rPr>
                <w:sz w:val="10"/>
                <w:szCs w:val="20"/>
                <w:lang w:val="en-US"/>
              </w:rPr>
            </w:pPr>
          </w:p>
        </w:tc>
        <w:tc>
          <w:tcPr>
            <w:tcW w:w="778" w:type="dxa"/>
            <w:tcBorders>
              <w:top w:val="single" w:sz="4" w:space="0" w:color="auto"/>
              <w:bottom w:val="single" w:sz="4" w:space="0" w:color="auto"/>
            </w:tcBorders>
            <w:vAlign w:val="center"/>
          </w:tcPr>
          <w:p w14:paraId="1BA63F2A"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4860</w:t>
            </w:r>
          </w:p>
        </w:tc>
        <w:tc>
          <w:tcPr>
            <w:tcW w:w="680" w:type="dxa"/>
            <w:tcBorders>
              <w:top w:val="single" w:sz="4" w:space="0" w:color="auto"/>
              <w:bottom w:val="single" w:sz="4" w:space="0" w:color="auto"/>
            </w:tcBorders>
            <w:vAlign w:val="center"/>
          </w:tcPr>
          <w:p w14:paraId="53D1E33B"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51" w:type="dxa"/>
            <w:tcBorders>
              <w:top w:val="single" w:sz="4" w:space="0" w:color="auto"/>
              <w:bottom w:val="single" w:sz="4" w:space="0" w:color="auto"/>
            </w:tcBorders>
            <w:vAlign w:val="center"/>
          </w:tcPr>
          <w:p w14:paraId="36073862"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tcBorders>
              <w:top w:val="single" w:sz="4" w:space="0" w:color="auto"/>
              <w:bottom w:val="single" w:sz="4" w:space="0" w:color="auto"/>
            </w:tcBorders>
            <w:vAlign w:val="center"/>
          </w:tcPr>
          <w:p w14:paraId="4E0ADB4C"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624" w:type="dxa"/>
            <w:tcBorders>
              <w:top w:val="single" w:sz="4" w:space="0" w:color="auto"/>
              <w:bottom w:val="single" w:sz="4" w:space="0" w:color="auto"/>
            </w:tcBorders>
            <w:vAlign w:val="center"/>
          </w:tcPr>
          <w:p w14:paraId="118BC855" w14:textId="77777777" w:rsidR="00D76D8D" w:rsidRDefault="002E3D62">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4857</w:t>
            </w:r>
          </w:p>
        </w:tc>
        <w:tc>
          <w:tcPr>
            <w:tcW w:w="680" w:type="dxa"/>
            <w:tcBorders>
              <w:top w:val="single" w:sz="4" w:space="0" w:color="auto"/>
              <w:bottom w:val="single" w:sz="4" w:space="0" w:color="auto"/>
            </w:tcBorders>
            <w:vAlign w:val="center"/>
          </w:tcPr>
          <w:p w14:paraId="3A911090"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850" w:type="dxa"/>
            <w:tcBorders>
              <w:top w:val="single" w:sz="4" w:space="0" w:color="auto"/>
              <w:bottom w:val="single" w:sz="4" w:space="0" w:color="auto"/>
            </w:tcBorders>
            <w:vAlign w:val="center"/>
          </w:tcPr>
          <w:p w14:paraId="6A353A2E"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c>
          <w:tcPr>
            <w:tcW w:w="1077" w:type="dxa"/>
            <w:tcBorders>
              <w:top w:val="single" w:sz="4" w:space="0" w:color="auto"/>
              <w:bottom w:val="single" w:sz="4" w:space="0" w:color="auto"/>
            </w:tcBorders>
            <w:vAlign w:val="center"/>
          </w:tcPr>
          <w:p w14:paraId="1705D6B2" w14:textId="77777777" w:rsidR="00D76D8D" w:rsidRDefault="00D76D8D">
            <w:pPr>
              <w:jc w:val="right"/>
              <w:cnfStyle w:val="000000000000" w:firstRow="0" w:lastRow="0" w:firstColumn="0" w:lastColumn="0" w:oddVBand="0" w:evenVBand="0" w:oddHBand="0" w:evenHBand="0" w:firstRowFirstColumn="0" w:firstRowLastColumn="0" w:lastRowFirstColumn="0" w:lastRowLastColumn="0"/>
              <w:rPr>
                <w:sz w:val="20"/>
                <w:szCs w:val="20"/>
                <w:lang w:val="en-US"/>
              </w:rPr>
            </w:pPr>
          </w:p>
        </w:tc>
      </w:tr>
      <w:tr w:rsidR="00D76D8D" w:rsidRPr="006F74AE" w14:paraId="72A14911" w14:textId="77777777" w:rsidTr="00D76D8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414" w:type="dxa"/>
            <w:gridSpan w:val="18"/>
            <w:tcBorders>
              <w:top w:val="single" w:sz="4" w:space="0" w:color="auto"/>
              <w:bottom w:val="nil"/>
            </w:tcBorders>
            <w:vAlign w:val="center"/>
          </w:tcPr>
          <w:p w14:paraId="611E4F9D" w14:textId="77777777" w:rsidR="00D76D8D" w:rsidRDefault="002E3D62">
            <w:pPr>
              <w:spacing w:before="120" w:line="360" w:lineRule="auto"/>
              <w:rPr>
                <w:b w:val="0"/>
                <w:sz w:val="20"/>
                <w:szCs w:val="20"/>
                <w:lang w:val="en-US"/>
              </w:rPr>
            </w:pPr>
            <w:r>
              <w:rPr>
                <w:b w:val="0"/>
                <w:i/>
                <w:iCs/>
                <w:sz w:val="20"/>
                <w:szCs w:val="20"/>
                <w:lang w:val="en-US"/>
              </w:rPr>
              <w:t>Note.</w:t>
            </w:r>
            <w:r>
              <w:rPr>
                <w:b w:val="0"/>
                <w:sz w:val="20"/>
                <w:szCs w:val="20"/>
                <w:lang w:val="en-US"/>
              </w:rPr>
              <w:t xml:space="preserve"> Results of ANCOVAs for all preregistered analyses for socio-economic status and knowledge about a) the measles vaccine mandate and b) measles. As predicted, analyses were repeated with age, gender and region (east/west German origin) as control variables. </w:t>
            </w:r>
          </w:p>
          <w:p w14:paraId="62E126FB" w14:textId="77777777" w:rsidR="00D76D8D" w:rsidRDefault="00D76D8D">
            <w:pPr>
              <w:jc w:val="right"/>
              <w:rPr>
                <w:sz w:val="20"/>
                <w:szCs w:val="20"/>
                <w:lang w:val="en-US"/>
              </w:rPr>
            </w:pPr>
          </w:p>
        </w:tc>
      </w:tr>
    </w:tbl>
    <w:p w14:paraId="307D01DF" w14:textId="77777777" w:rsidR="00D76D8D" w:rsidRDefault="00D76D8D">
      <w:pPr>
        <w:spacing w:line="360" w:lineRule="auto"/>
        <w:rPr>
          <w:i/>
          <w:sz w:val="21"/>
          <w:szCs w:val="21"/>
          <w:lang w:val="en-US"/>
        </w:rPr>
      </w:pPr>
    </w:p>
    <w:p w14:paraId="46BD82AE" w14:textId="77777777" w:rsidR="00D76D8D" w:rsidRDefault="00D76D8D">
      <w:pPr>
        <w:rPr>
          <w:lang w:val="en-US"/>
        </w:rPr>
      </w:pPr>
    </w:p>
    <w:p w14:paraId="6F4B2FAA" w14:textId="77777777" w:rsidR="00D76D8D" w:rsidRDefault="00D76D8D">
      <w:pPr>
        <w:rPr>
          <w:bCs/>
          <w:iCs/>
          <w:lang w:val="en-US" w:bidi="en-US"/>
        </w:rPr>
      </w:pPr>
    </w:p>
    <w:p w14:paraId="32708086" w14:textId="77777777" w:rsidR="00D76D8D" w:rsidRDefault="00D76D8D">
      <w:pPr>
        <w:rPr>
          <w:b/>
          <w:iCs/>
          <w:lang w:val="en-US" w:bidi="en-US"/>
        </w:rPr>
      </w:pPr>
    </w:p>
    <w:p w14:paraId="20FF6096" w14:textId="77777777" w:rsidR="00D76D8D" w:rsidRDefault="00D76D8D">
      <w:pPr>
        <w:rPr>
          <w:b/>
          <w:iCs/>
          <w:lang w:val="en-US" w:bidi="en-US"/>
        </w:rPr>
      </w:pPr>
    </w:p>
    <w:p w14:paraId="00290E0C" w14:textId="77777777" w:rsidR="00D76D8D" w:rsidRDefault="00D76D8D">
      <w:pPr>
        <w:rPr>
          <w:b/>
          <w:iCs/>
          <w:lang w:val="en-US" w:bidi="en-US"/>
        </w:rPr>
      </w:pPr>
    </w:p>
    <w:p w14:paraId="420C94A3" w14:textId="77777777" w:rsidR="00D76D8D" w:rsidRDefault="00D76D8D">
      <w:pPr>
        <w:rPr>
          <w:b/>
          <w:iCs/>
          <w:lang w:val="en-US" w:bidi="en-US"/>
        </w:rPr>
      </w:pPr>
    </w:p>
    <w:p w14:paraId="77AF067B" w14:textId="77777777" w:rsidR="00D76D8D" w:rsidRDefault="00D76D8D">
      <w:pPr>
        <w:rPr>
          <w:b/>
          <w:iCs/>
          <w:lang w:val="en-US" w:bidi="en-US"/>
        </w:rPr>
      </w:pPr>
    </w:p>
    <w:p w14:paraId="1098A009" w14:textId="77777777" w:rsidR="00D76D8D" w:rsidRDefault="00D76D8D">
      <w:pPr>
        <w:rPr>
          <w:b/>
          <w:iCs/>
          <w:lang w:val="en-US" w:bidi="en-US"/>
        </w:rPr>
      </w:pPr>
    </w:p>
    <w:p w14:paraId="4A403CC8" w14:textId="77777777" w:rsidR="00D76D8D" w:rsidRDefault="00D76D8D">
      <w:pPr>
        <w:rPr>
          <w:b/>
          <w:iCs/>
          <w:lang w:val="en-US" w:bidi="en-US"/>
        </w:rPr>
      </w:pPr>
    </w:p>
    <w:p w14:paraId="1D689163" w14:textId="77777777" w:rsidR="00D76D8D" w:rsidRDefault="00D76D8D">
      <w:pPr>
        <w:rPr>
          <w:b/>
          <w:iCs/>
          <w:lang w:val="en-US" w:bidi="en-US"/>
        </w:rPr>
      </w:pPr>
    </w:p>
    <w:p w14:paraId="4F9E3671" w14:textId="77777777" w:rsidR="00D76D8D" w:rsidRDefault="00D76D8D">
      <w:pPr>
        <w:rPr>
          <w:b/>
          <w:iCs/>
          <w:lang w:val="en-US" w:bidi="en-US"/>
        </w:rPr>
      </w:pPr>
    </w:p>
    <w:p w14:paraId="039B5EBA" w14:textId="77777777" w:rsidR="00D76D8D" w:rsidRDefault="00D76D8D">
      <w:pPr>
        <w:rPr>
          <w:b/>
          <w:iCs/>
          <w:lang w:val="en-US" w:bidi="en-US"/>
        </w:rPr>
      </w:pPr>
    </w:p>
    <w:p w14:paraId="7A8DB898" w14:textId="77777777" w:rsidR="00D76D8D" w:rsidRDefault="002E3D62">
      <w:pPr>
        <w:rPr>
          <w:rStyle w:val="Heading1Char"/>
        </w:rPr>
      </w:pPr>
      <w:r>
        <w:rPr>
          <w:rStyle w:val="Heading1Char"/>
        </w:rPr>
        <w:br w:type="page"/>
      </w:r>
    </w:p>
    <w:p w14:paraId="29EF93CF" w14:textId="77777777" w:rsidR="00D76D8D" w:rsidRDefault="002E3D62">
      <w:pPr>
        <w:rPr>
          <w:lang w:val="en-US"/>
        </w:rPr>
      </w:pPr>
      <w:bookmarkStart w:id="5" w:name="_Toc109912036"/>
      <w:proofErr w:type="gramStart"/>
      <w:r>
        <w:rPr>
          <w:rStyle w:val="Heading1Char"/>
        </w:rPr>
        <w:lastRenderedPageBreak/>
        <w:t>Supplementary Table 3.</w:t>
      </w:r>
      <w:proofErr w:type="gramEnd"/>
      <w:r>
        <w:rPr>
          <w:rStyle w:val="Heading1Char"/>
        </w:rPr>
        <w:t xml:space="preserve"> Parental vaccination decisions for vaccines that had just become due or were soon to come</w:t>
      </w:r>
      <w:bookmarkEnd w:id="5"/>
      <w:r>
        <w:rPr>
          <w:bCs/>
          <w:iCs/>
          <w:color w:val="FF0000"/>
          <w:lang w:val="en-US" w:bidi="en-US"/>
        </w:rPr>
        <w:t xml:space="preserve"> </w:t>
      </w:r>
    </w:p>
    <w:p w14:paraId="670637F3" w14:textId="77777777" w:rsidR="00D76D8D" w:rsidRDefault="00D76D8D">
      <w:pPr>
        <w:rPr>
          <w:lang w:val="en-US" w:bidi="en-US"/>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376"/>
        <w:gridCol w:w="1523"/>
        <w:gridCol w:w="1523"/>
        <w:gridCol w:w="1524"/>
      </w:tblGrid>
      <w:tr w:rsidR="00D76D8D" w14:paraId="063783C1" w14:textId="77777777">
        <w:trPr>
          <w:trHeight w:val="340"/>
          <w:tblHeader/>
        </w:trPr>
        <w:tc>
          <w:tcPr>
            <w:tcW w:w="2376" w:type="dxa"/>
            <w:tcBorders>
              <w:top w:val="single" w:sz="4" w:space="0" w:color="auto"/>
              <w:bottom w:val="nil"/>
            </w:tcBorders>
            <w:vAlign w:val="center"/>
          </w:tcPr>
          <w:p w14:paraId="749D579D" w14:textId="77777777" w:rsidR="00D76D8D" w:rsidRDefault="00D76D8D">
            <w:pPr>
              <w:rPr>
                <w:rFonts w:eastAsia="Calibri"/>
                <w:sz w:val="20"/>
                <w:szCs w:val="20"/>
                <w:lang w:val="en-US"/>
              </w:rPr>
            </w:pPr>
          </w:p>
        </w:tc>
        <w:tc>
          <w:tcPr>
            <w:tcW w:w="4570" w:type="dxa"/>
            <w:gridSpan w:val="3"/>
            <w:tcBorders>
              <w:top w:val="single" w:sz="4" w:space="0" w:color="auto"/>
            </w:tcBorders>
            <w:vAlign w:val="center"/>
          </w:tcPr>
          <w:p w14:paraId="53372948" w14:textId="77777777" w:rsidR="00D76D8D" w:rsidRDefault="002E3D62">
            <w:pPr>
              <w:jc w:val="center"/>
              <w:rPr>
                <w:rFonts w:eastAsia="Calibri"/>
                <w:sz w:val="20"/>
                <w:szCs w:val="20"/>
                <w:lang w:val="en-GB"/>
              </w:rPr>
            </w:pPr>
            <w:r>
              <w:rPr>
                <w:rFonts w:eastAsia="Calibri"/>
                <w:sz w:val="20"/>
                <w:szCs w:val="20"/>
                <w:lang w:val="en-GB"/>
              </w:rPr>
              <w:t xml:space="preserve">Vaccination </w:t>
            </w:r>
            <w:proofErr w:type="spellStart"/>
            <w:r>
              <w:rPr>
                <w:rFonts w:eastAsia="Calibri"/>
                <w:sz w:val="20"/>
                <w:szCs w:val="20"/>
                <w:lang w:val="en-GB"/>
              </w:rPr>
              <w:t>behavior</w:t>
            </w:r>
            <w:proofErr w:type="spellEnd"/>
          </w:p>
        </w:tc>
      </w:tr>
      <w:tr w:rsidR="00D76D8D" w14:paraId="4FFBD2C8" w14:textId="77777777">
        <w:trPr>
          <w:trHeight w:val="340"/>
          <w:tblHeader/>
        </w:trPr>
        <w:tc>
          <w:tcPr>
            <w:tcW w:w="2376" w:type="dxa"/>
            <w:tcBorders>
              <w:top w:val="nil"/>
              <w:bottom w:val="single" w:sz="4" w:space="0" w:color="auto"/>
            </w:tcBorders>
            <w:vAlign w:val="center"/>
          </w:tcPr>
          <w:p w14:paraId="1AC6395D" w14:textId="77777777" w:rsidR="00D76D8D" w:rsidRDefault="002E3D62">
            <w:pPr>
              <w:rPr>
                <w:rFonts w:eastAsia="Calibri"/>
                <w:sz w:val="20"/>
                <w:szCs w:val="20"/>
                <w:lang w:val="en-GB"/>
              </w:rPr>
            </w:pPr>
            <w:r>
              <w:rPr>
                <w:rFonts w:eastAsia="Calibri"/>
                <w:sz w:val="20"/>
                <w:szCs w:val="20"/>
                <w:lang w:val="en-GB"/>
              </w:rPr>
              <w:t>Vaccine</w:t>
            </w:r>
          </w:p>
        </w:tc>
        <w:tc>
          <w:tcPr>
            <w:tcW w:w="1523" w:type="dxa"/>
            <w:tcBorders>
              <w:bottom w:val="single" w:sz="4" w:space="0" w:color="auto"/>
            </w:tcBorders>
            <w:vAlign w:val="center"/>
          </w:tcPr>
          <w:p w14:paraId="41936BBE" w14:textId="77777777" w:rsidR="00D76D8D" w:rsidRDefault="002E3D62">
            <w:pPr>
              <w:rPr>
                <w:iCs/>
                <w:sz w:val="20"/>
                <w:szCs w:val="20"/>
                <w:lang w:eastAsia="de-DE"/>
              </w:rPr>
            </w:pPr>
            <w:r>
              <w:rPr>
                <w:iCs/>
                <w:sz w:val="20"/>
                <w:szCs w:val="20"/>
                <w:lang w:eastAsia="de-DE"/>
              </w:rPr>
              <w:t xml:space="preserve">Vaccinated </w:t>
            </w:r>
          </w:p>
          <w:p w14:paraId="4F993263" w14:textId="77777777" w:rsidR="00D76D8D" w:rsidRDefault="002E3D62">
            <w:pPr>
              <w:rPr>
                <w:iCs/>
                <w:sz w:val="20"/>
                <w:szCs w:val="20"/>
                <w:lang w:eastAsia="de-DE"/>
              </w:rPr>
            </w:pPr>
            <w:r>
              <w:rPr>
                <w:i/>
                <w:iCs/>
                <w:sz w:val="20"/>
                <w:szCs w:val="20"/>
                <w:lang w:eastAsia="de-DE"/>
              </w:rPr>
              <w:t>n</w:t>
            </w:r>
            <w:r>
              <w:rPr>
                <w:iCs/>
                <w:sz w:val="20"/>
                <w:szCs w:val="20"/>
                <w:lang w:eastAsia="de-DE"/>
              </w:rPr>
              <w:t xml:space="preserve"> (%)</w:t>
            </w:r>
          </w:p>
        </w:tc>
        <w:tc>
          <w:tcPr>
            <w:tcW w:w="1523" w:type="dxa"/>
            <w:tcBorders>
              <w:bottom w:val="single" w:sz="4" w:space="0" w:color="auto"/>
            </w:tcBorders>
            <w:vAlign w:val="center"/>
          </w:tcPr>
          <w:p w14:paraId="432EDC0D" w14:textId="77777777" w:rsidR="00D76D8D" w:rsidRDefault="002E3D62">
            <w:pPr>
              <w:rPr>
                <w:iCs/>
                <w:sz w:val="20"/>
                <w:szCs w:val="20"/>
                <w:lang w:eastAsia="de-DE"/>
              </w:rPr>
            </w:pPr>
            <w:r>
              <w:rPr>
                <w:iCs/>
                <w:sz w:val="20"/>
                <w:szCs w:val="20"/>
                <w:lang w:eastAsia="de-DE"/>
              </w:rPr>
              <w:t xml:space="preserve">Not vaccinated </w:t>
            </w:r>
            <w:r>
              <w:rPr>
                <w:i/>
                <w:iCs/>
                <w:sz w:val="20"/>
                <w:szCs w:val="20"/>
                <w:lang w:eastAsia="de-DE"/>
              </w:rPr>
              <w:t>n</w:t>
            </w:r>
            <w:r>
              <w:rPr>
                <w:iCs/>
                <w:sz w:val="20"/>
                <w:szCs w:val="20"/>
                <w:lang w:eastAsia="de-DE"/>
              </w:rPr>
              <w:t xml:space="preserve"> (%)</w:t>
            </w:r>
          </w:p>
        </w:tc>
        <w:tc>
          <w:tcPr>
            <w:tcW w:w="1524" w:type="dxa"/>
            <w:tcBorders>
              <w:bottom w:val="single" w:sz="4" w:space="0" w:color="auto"/>
            </w:tcBorders>
            <w:vAlign w:val="center"/>
          </w:tcPr>
          <w:p w14:paraId="77BCC1A0" w14:textId="77777777" w:rsidR="00D76D8D" w:rsidRDefault="002E3D62">
            <w:pPr>
              <w:rPr>
                <w:iCs/>
                <w:sz w:val="20"/>
                <w:szCs w:val="20"/>
                <w:lang w:eastAsia="de-DE"/>
              </w:rPr>
            </w:pPr>
            <w:r>
              <w:rPr>
                <w:iCs/>
                <w:sz w:val="20"/>
                <w:szCs w:val="20"/>
                <w:lang w:eastAsia="de-DE"/>
              </w:rPr>
              <w:t xml:space="preserve">Don’t know </w:t>
            </w:r>
          </w:p>
          <w:p w14:paraId="1F5D0E57" w14:textId="77777777" w:rsidR="00D76D8D" w:rsidRDefault="002E3D62">
            <w:pPr>
              <w:rPr>
                <w:iCs/>
                <w:sz w:val="20"/>
                <w:szCs w:val="20"/>
                <w:lang w:eastAsia="de-DE"/>
              </w:rPr>
            </w:pPr>
            <w:r>
              <w:rPr>
                <w:i/>
                <w:iCs/>
                <w:sz w:val="20"/>
                <w:szCs w:val="20"/>
                <w:lang w:eastAsia="de-DE"/>
              </w:rPr>
              <w:t>n</w:t>
            </w:r>
            <w:r>
              <w:rPr>
                <w:iCs/>
                <w:sz w:val="20"/>
                <w:szCs w:val="20"/>
                <w:lang w:eastAsia="de-DE"/>
              </w:rPr>
              <w:t xml:space="preserve"> (%)</w:t>
            </w:r>
          </w:p>
        </w:tc>
      </w:tr>
      <w:tr w:rsidR="00D76D8D" w14:paraId="042EBFD3" w14:textId="77777777">
        <w:trPr>
          <w:trHeight w:val="340"/>
          <w:tblHeader/>
        </w:trPr>
        <w:tc>
          <w:tcPr>
            <w:tcW w:w="2376" w:type="dxa"/>
            <w:tcBorders>
              <w:top w:val="single" w:sz="4" w:space="0" w:color="auto"/>
              <w:bottom w:val="nil"/>
            </w:tcBorders>
            <w:vAlign w:val="center"/>
          </w:tcPr>
          <w:p w14:paraId="0AD21ED2" w14:textId="77777777" w:rsidR="00D76D8D" w:rsidRDefault="002E3D62">
            <w:pPr>
              <w:rPr>
                <w:sz w:val="20"/>
                <w:szCs w:val="20"/>
                <w:lang w:eastAsia="de-DE"/>
              </w:rPr>
            </w:pPr>
            <w:r>
              <w:rPr>
                <w:sz w:val="20"/>
                <w:szCs w:val="20"/>
                <w:lang w:eastAsia="de-DE"/>
              </w:rPr>
              <w:t>Hexavalent vaccine</w:t>
            </w:r>
          </w:p>
        </w:tc>
        <w:tc>
          <w:tcPr>
            <w:tcW w:w="1523" w:type="dxa"/>
            <w:tcBorders>
              <w:top w:val="single" w:sz="4" w:space="0" w:color="auto"/>
              <w:bottom w:val="nil"/>
            </w:tcBorders>
            <w:vAlign w:val="center"/>
          </w:tcPr>
          <w:p w14:paraId="39F521CD" w14:textId="77777777" w:rsidR="00D76D8D" w:rsidRDefault="002E3D62">
            <w:pPr>
              <w:rPr>
                <w:sz w:val="20"/>
                <w:szCs w:val="20"/>
                <w:lang w:val="en-US"/>
              </w:rPr>
            </w:pPr>
            <w:r>
              <w:rPr>
                <w:sz w:val="20"/>
                <w:szCs w:val="20"/>
                <w:lang w:val="en-US"/>
              </w:rPr>
              <w:t>584 (82.8)</w:t>
            </w:r>
          </w:p>
        </w:tc>
        <w:tc>
          <w:tcPr>
            <w:tcW w:w="1523" w:type="dxa"/>
            <w:tcBorders>
              <w:top w:val="single" w:sz="4" w:space="0" w:color="auto"/>
              <w:bottom w:val="nil"/>
            </w:tcBorders>
            <w:vAlign w:val="center"/>
          </w:tcPr>
          <w:p w14:paraId="0C1E8234" w14:textId="77777777" w:rsidR="00D76D8D" w:rsidRDefault="002E3D62">
            <w:pPr>
              <w:rPr>
                <w:sz w:val="20"/>
                <w:szCs w:val="20"/>
                <w:lang w:val="en-US"/>
              </w:rPr>
            </w:pPr>
            <w:r>
              <w:rPr>
                <w:sz w:val="20"/>
                <w:szCs w:val="20"/>
                <w:lang w:val="en-US"/>
              </w:rPr>
              <w:t>96 (13.6)</w:t>
            </w:r>
          </w:p>
        </w:tc>
        <w:tc>
          <w:tcPr>
            <w:tcW w:w="1524" w:type="dxa"/>
            <w:tcBorders>
              <w:top w:val="single" w:sz="4" w:space="0" w:color="auto"/>
              <w:bottom w:val="nil"/>
            </w:tcBorders>
            <w:vAlign w:val="center"/>
          </w:tcPr>
          <w:p w14:paraId="0975B85F" w14:textId="77777777" w:rsidR="00D76D8D" w:rsidRDefault="002E3D62">
            <w:pPr>
              <w:rPr>
                <w:sz w:val="20"/>
                <w:szCs w:val="20"/>
                <w:lang w:val="en-US"/>
              </w:rPr>
            </w:pPr>
            <w:r>
              <w:rPr>
                <w:sz w:val="20"/>
                <w:szCs w:val="20"/>
                <w:lang w:val="en-US"/>
              </w:rPr>
              <w:t>25 (3.5)</w:t>
            </w:r>
          </w:p>
        </w:tc>
      </w:tr>
      <w:tr w:rsidR="00D76D8D" w14:paraId="6EF4696C" w14:textId="77777777">
        <w:trPr>
          <w:trHeight w:val="340"/>
          <w:tblHeader/>
        </w:trPr>
        <w:tc>
          <w:tcPr>
            <w:tcW w:w="2376" w:type="dxa"/>
            <w:tcBorders>
              <w:top w:val="nil"/>
              <w:bottom w:val="single" w:sz="4" w:space="0" w:color="auto"/>
            </w:tcBorders>
            <w:vAlign w:val="center"/>
          </w:tcPr>
          <w:p w14:paraId="1081B4AF" w14:textId="77777777" w:rsidR="00D76D8D" w:rsidRDefault="002E3D62">
            <w:pPr>
              <w:rPr>
                <w:sz w:val="20"/>
                <w:szCs w:val="20"/>
                <w:lang w:eastAsia="de-DE"/>
              </w:rPr>
            </w:pPr>
            <w:r>
              <w:rPr>
                <w:sz w:val="20"/>
                <w:szCs w:val="20"/>
                <w:lang w:eastAsia="de-DE"/>
              </w:rPr>
              <w:t>Pneumococcal vaccine</w:t>
            </w:r>
          </w:p>
        </w:tc>
        <w:tc>
          <w:tcPr>
            <w:tcW w:w="1523" w:type="dxa"/>
            <w:tcBorders>
              <w:top w:val="nil"/>
              <w:bottom w:val="nil"/>
            </w:tcBorders>
            <w:vAlign w:val="center"/>
          </w:tcPr>
          <w:p w14:paraId="5AFD456F" w14:textId="77777777" w:rsidR="00D76D8D" w:rsidRDefault="002E3D62">
            <w:pPr>
              <w:rPr>
                <w:sz w:val="20"/>
                <w:szCs w:val="20"/>
                <w:lang w:val="en-US"/>
              </w:rPr>
            </w:pPr>
            <w:r>
              <w:rPr>
                <w:sz w:val="20"/>
                <w:szCs w:val="20"/>
                <w:lang w:val="en-US"/>
              </w:rPr>
              <w:t>494 (70.0)</w:t>
            </w:r>
          </w:p>
        </w:tc>
        <w:tc>
          <w:tcPr>
            <w:tcW w:w="1523" w:type="dxa"/>
            <w:tcBorders>
              <w:top w:val="nil"/>
              <w:bottom w:val="nil"/>
            </w:tcBorders>
            <w:vAlign w:val="center"/>
          </w:tcPr>
          <w:p w14:paraId="415DA571" w14:textId="77777777" w:rsidR="00D76D8D" w:rsidRDefault="002E3D62">
            <w:pPr>
              <w:rPr>
                <w:sz w:val="20"/>
                <w:szCs w:val="20"/>
                <w:lang w:val="en-US"/>
              </w:rPr>
            </w:pPr>
            <w:r>
              <w:rPr>
                <w:sz w:val="20"/>
                <w:szCs w:val="20"/>
                <w:lang w:val="en-US"/>
              </w:rPr>
              <w:t>121 (17.1)</w:t>
            </w:r>
          </w:p>
        </w:tc>
        <w:tc>
          <w:tcPr>
            <w:tcW w:w="1524" w:type="dxa"/>
            <w:tcBorders>
              <w:top w:val="nil"/>
              <w:bottom w:val="nil"/>
            </w:tcBorders>
            <w:vAlign w:val="center"/>
          </w:tcPr>
          <w:p w14:paraId="40A0AC07" w14:textId="77777777" w:rsidR="00D76D8D" w:rsidRDefault="002E3D62">
            <w:pPr>
              <w:rPr>
                <w:sz w:val="20"/>
                <w:szCs w:val="20"/>
                <w:lang w:val="en-US"/>
              </w:rPr>
            </w:pPr>
            <w:r>
              <w:rPr>
                <w:sz w:val="20"/>
                <w:szCs w:val="20"/>
                <w:lang w:val="en-US"/>
              </w:rPr>
              <w:t>90 (12.8)</w:t>
            </w:r>
          </w:p>
        </w:tc>
      </w:tr>
      <w:tr w:rsidR="00D76D8D" w14:paraId="529B2A93" w14:textId="77777777">
        <w:trPr>
          <w:trHeight w:val="340"/>
          <w:tblHeader/>
        </w:trPr>
        <w:tc>
          <w:tcPr>
            <w:tcW w:w="2376" w:type="dxa"/>
            <w:tcBorders>
              <w:top w:val="single" w:sz="4" w:space="0" w:color="auto"/>
              <w:bottom w:val="nil"/>
            </w:tcBorders>
            <w:vAlign w:val="center"/>
          </w:tcPr>
          <w:p w14:paraId="317D4F1E" w14:textId="77777777" w:rsidR="00D76D8D" w:rsidRDefault="00D76D8D">
            <w:pPr>
              <w:rPr>
                <w:rFonts w:eastAsia="Calibri"/>
                <w:sz w:val="20"/>
                <w:szCs w:val="20"/>
                <w:lang w:val="en-GB"/>
              </w:rPr>
            </w:pPr>
          </w:p>
        </w:tc>
        <w:tc>
          <w:tcPr>
            <w:tcW w:w="4570" w:type="dxa"/>
            <w:gridSpan w:val="3"/>
            <w:tcBorders>
              <w:bottom w:val="single" w:sz="4" w:space="0" w:color="auto"/>
            </w:tcBorders>
            <w:vAlign w:val="center"/>
          </w:tcPr>
          <w:p w14:paraId="2F51078B" w14:textId="77777777" w:rsidR="00D76D8D" w:rsidRDefault="002E3D62">
            <w:pPr>
              <w:jc w:val="center"/>
              <w:rPr>
                <w:rFonts w:eastAsia="Calibri"/>
                <w:i/>
                <w:sz w:val="20"/>
                <w:szCs w:val="20"/>
                <w:lang w:val="en-GB"/>
              </w:rPr>
            </w:pPr>
            <w:r>
              <w:rPr>
                <w:rFonts w:eastAsia="Calibri"/>
                <w:sz w:val="20"/>
                <w:szCs w:val="20"/>
                <w:lang w:val="en-GB"/>
              </w:rPr>
              <w:t>Vaccination intention</w:t>
            </w:r>
          </w:p>
        </w:tc>
      </w:tr>
      <w:tr w:rsidR="00D76D8D" w14:paraId="7A11ED8E" w14:textId="77777777">
        <w:trPr>
          <w:trHeight w:val="340"/>
          <w:tblHeader/>
        </w:trPr>
        <w:tc>
          <w:tcPr>
            <w:tcW w:w="2376" w:type="dxa"/>
            <w:tcBorders>
              <w:top w:val="nil"/>
              <w:bottom w:val="single" w:sz="4" w:space="0" w:color="auto"/>
            </w:tcBorders>
            <w:vAlign w:val="center"/>
          </w:tcPr>
          <w:p w14:paraId="25BD2365" w14:textId="77777777" w:rsidR="00D76D8D" w:rsidRDefault="00D76D8D">
            <w:pPr>
              <w:rPr>
                <w:rFonts w:eastAsia="Calibri"/>
                <w:color w:val="FF0000"/>
                <w:sz w:val="20"/>
                <w:szCs w:val="20"/>
                <w:lang w:val="en-GB"/>
              </w:rPr>
            </w:pPr>
          </w:p>
        </w:tc>
        <w:tc>
          <w:tcPr>
            <w:tcW w:w="1523" w:type="dxa"/>
            <w:tcBorders>
              <w:bottom w:val="single" w:sz="4" w:space="0" w:color="auto"/>
            </w:tcBorders>
            <w:vAlign w:val="center"/>
          </w:tcPr>
          <w:p w14:paraId="640392EF" w14:textId="77777777" w:rsidR="00D76D8D" w:rsidRDefault="002E3D62">
            <w:pPr>
              <w:rPr>
                <w:iCs/>
                <w:sz w:val="20"/>
                <w:szCs w:val="20"/>
                <w:lang w:eastAsia="de-DE"/>
              </w:rPr>
            </w:pPr>
            <w:r>
              <w:rPr>
                <w:iCs/>
                <w:sz w:val="20"/>
                <w:szCs w:val="20"/>
                <w:lang w:eastAsia="de-DE"/>
              </w:rPr>
              <w:t xml:space="preserve">Rather yes </w:t>
            </w:r>
          </w:p>
          <w:p w14:paraId="7828D255" w14:textId="77777777" w:rsidR="00D76D8D" w:rsidRDefault="002E3D62">
            <w:pPr>
              <w:rPr>
                <w:iCs/>
                <w:sz w:val="20"/>
                <w:szCs w:val="20"/>
                <w:lang w:eastAsia="de-DE"/>
              </w:rPr>
            </w:pPr>
            <w:r>
              <w:rPr>
                <w:i/>
                <w:iCs/>
                <w:sz w:val="20"/>
                <w:szCs w:val="20"/>
                <w:lang w:eastAsia="de-DE"/>
              </w:rPr>
              <w:t>n</w:t>
            </w:r>
            <w:r>
              <w:rPr>
                <w:iCs/>
                <w:sz w:val="20"/>
                <w:szCs w:val="20"/>
                <w:lang w:eastAsia="de-DE"/>
              </w:rPr>
              <w:t xml:space="preserve"> (%)</w:t>
            </w:r>
          </w:p>
        </w:tc>
        <w:tc>
          <w:tcPr>
            <w:tcW w:w="1523" w:type="dxa"/>
            <w:tcBorders>
              <w:bottom w:val="single" w:sz="4" w:space="0" w:color="auto"/>
            </w:tcBorders>
            <w:vAlign w:val="center"/>
          </w:tcPr>
          <w:p w14:paraId="5119FC37" w14:textId="77777777" w:rsidR="00D76D8D" w:rsidRDefault="002E3D62">
            <w:pPr>
              <w:rPr>
                <w:iCs/>
                <w:sz w:val="20"/>
                <w:szCs w:val="20"/>
                <w:lang w:eastAsia="de-DE"/>
              </w:rPr>
            </w:pPr>
            <w:r>
              <w:rPr>
                <w:iCs/>
                <w:sz w:val="20"/>
                <w:szCs w:val="20"/>
                <w:lang w:eastAsia="de-DE"/>
              </w:rPr>
              <w:t xml:space="preserve">Rather no </w:t>
            </w:r>
          </w:p>
          <w:p w14:paraId="6CEDB533" w14:textId="77777777" w:rsidR="00D76D8D" w:rsidRDefault="002E3D62">
            <w:pPr>
              <w:rPr>
                <w:iCs/>
                <w:sz w:val="20"/>
                <w:szCs w:val="20"/>
                <w:lang w:eastAsia="de-DE"/>
              </w:rPr>
            </w:pPr>
            <w:r>
              <w:rPr>
                <w:i/>
                <w:iCs/>
                <w:sz w:val="20"/>
                <w:szCs w:val="20"/>
                <w:lang w:eastAsia="de-DE"/>
              </w:rPr>
              <w:t>n</w:t>
            </w:r>
            <w:r>
              <w:rPr>
                <w:iCs/>
                <w:sz w:val="20"/>
                <w:szCs w:val="20"/>
                <w:lang w:eastAsia="de-DE"/>
              </w:rPr>
              <w:t xml:space="preserve"> (%)</w:t>
            </w:r>
          </w:p>
        </w:tc>
        <w:tc>
          <w:tcPr>
            <w:tcW w:w="1524" w:type="dxa"/>
            <w:tcBorders>
              <w:bottom w:val="single" w:sz="4" w:space="0" w:color="auto"/>
            </w:tcBorders>
            <w:vAlign w:val="center"/>
          </w:tcPr>
          <w:p w14:paraId="764D62F4" w14:textId="77777777" w:rsidR="00D76D8D" w:rsidRDefault="002E3D62">
            <w:pPr>
              <w:rPr>
                <w:iCs/>
                <w:sz w:val="20"/>
                <w:szCs w:val="20"/>
                <w:lang w:eastAsia="de-DE"/>
              </w:rPr>
            </w:pPr>
            <w:r>
              <w:rPr>
                <w:iCs/>
                <w:sz w:val="20"/>
                <w:szCs w:val="20"/>
                <w:lang w:eastAsia="de-DE"/>
              </w:rPr>
              <w:t xml:space="preserve">Undecided </w:t>
            </w:r>
          </w:p>
          <w:p w14:paraId="11DA2D8B" w14:textId="77777777" w:rsidR="00D76D8D" w:rsidRDefault="002E3D62">
            <w:pPr>
              <w:rPr>
                <w:iCs/>
                <w:sz w:val="20"/>
                <w:szCs w:val="20"/>
                <w:lang w:eastAsia="de-DE"/>
              </w:rPr>
            </w:pPr>
            <w:r>
              <w:rPr>
                <w:i/>
                <w:iCs/>
                <w:sz w:val="20"/>
                <w:szCs w:val="20"/>
                <w:lang w:eastAsia="de-DE"/>
              </w:rPr>
              <w:t>n</w:t>
            </w:r>
            <w:r>
              <w:rPr>
                <w:iCs/>
                <w:sz w:val="20"/>
                <w:szCs w:val="20"/>
                <w:lang w:eastAsia="de-DE"/>
              </w:rPr>
              <w:t xml:space="preserve"> (%)</w:t>
            </w:r>
          </w:p>
        </w:tc>
      </w:tr>
      <w:tr w:rsidR="00D76D8D" w14:paraId="2D186008" w14:textId="77777777">
        <w:trPr>
          <w:trHeight w:val="340"/>
          <w:tblHeader/>
        </w:trPr>
        <w:tc>
          <w:tcPr>
            <w:tcW w:w="2376" w:type="dxa"/>
            <w:tcBorders>
              <w:top w:val="single" w:sz="4" w:space="0" w:color="auto"/>
              <w:bottom w:val="nil"/>
            </w:tcBorders>
            <w:vAlign w:val="center"/>
          </w:tcPr>
          <w:p w14:paraId="1CD36C68" w14:textId="77777777" w:rsidR="00D76D8D" w:rsidRDefault="002E3D62">
            <w:pPr>
              <w:rPr>
                <w:sz w:val="20"/>
                <w:szCs w:val="20"/>
                <w:lang w:eastAsia="de-DE"/>
              </w:rPr>
            </w:pPr>
            <w:r>
              <w:rPr>
                <w:sz w:val="20"/>
                <w:szCs w:val="20"/>
                <w:lang w:eastAsia="de-DE"/>
              </w:rPr>
              <w:t>Men C vaccine</w:t>
            </w:r>
          </w:p>
        </w:tc>
        <w:tc>
          <w:tcPr>
            <w:tcW w:w="1523" w:type="dxa"/>
            <w:tcBorders>
              <w:top w:val="single" w:sz="4" w:space="0" w:color="auto"/>
              <w:bottom w:val="nil"/>
            </w:tcBorders>
            <w:vAlign w:val="center"/>
          </w:tcPr>
          <w:p w14:paraId="75F28328" w14:textId="77777777" w:rsidR="00D76D8D" w:rsidRDefault="002E3D62">
            <w:pPr>
              <w:rPr>
                <w:sz w:val="20"/>
                <w:szCs w:val="20"/>
                <w:lang w:val="en-US"/>
              </w:rPr>
            </w:pPr>
            <w:r>
              <w:rPr>
                <w:sz w:val="20"/>
                <w:szCs w:val="20"/>
                <w:lang w:val="en-US"/>
              </w:rPr>
              <w:t>553 (69.5)</w:t>
            </w:r>
          </w:p>
        </w:tc>
        <w:tc>
          <w:tcPr>
            <w:tcW w:w="1523" w:type="dxa"/>
            <w:tcBorders>
              <w:top w:val="single" w:sz="4" w:space="0" w:color="auto"/>
              <w:bottom w:val="nil"/>
            </w:tcBorders>
            <w:vAlign w:val="center"/>
          </w:tcPr>
          <w:p w14:paraId="739E8A44" w14:textId="77777777" w:rsidR="00D76D8D" w:rsidRDefault="002E3D62">
            <w:pPr>
              <w:rPr>
                <w:sz w:val="20"/>
                <w:szCs w:val="20"/>
                <w:lang w:val="en-US"/>
              </w:rPr>
            </w:pPr>
            <w:r>
              <w:rPr>
                <w:sz w:val="20"/>
                <w:szCs w:val="20"/>
                <w:lang w:val="en-US"/>
              </w:rPr>
              <w:t>88 (11.7)</w:t>
            </w:r>
          </w:p>
        </w:tc>
        <w:tc>
          <w:tcPr>
            <w:tcW w:w="1524" w:type="dxa"/>
            <w:tcBorders>
              <w:top w:val="single" w:sz="4" w:space="0" w:color="auto"/>
              <w:bottom w:val="nil"/>
            </w:tcBorders>
            <w:vAlign w:val="center"/>
          </w:tcPr>
          <w:p w14:paraId="242B52E8" w14:textId="77777777" w:rsidR="00D76D8D" w:rsidRDefault="002E3D62">
            <w:pPr>
              <w:rPr>
                <w:sz w:val="20"/>
                <w:szCs w:val="20"/>
                <w:lang w:val="en-US"/>
              </w:rPr>
            </w:pPr>
            <w:r>
              <w:rPr>
                <w:sz w:val="20"/>
                <w:szCs w:val="20"/>
                <w:lang w:val="en-US"/>
              </w:rPr>
              <w:t>153 (19.3)</w:t>
            </w:r>
          </w:p>
        </w:tc>
      </w:tr>
      <w:tr w:rsidR="00D76D8D" w14:paraId="2258E3CF" w14:textId="77777777">
        <w:trPr>
          <w:trHeight w:val="340"/>
          <w:tblHeader/>
        </w:trPr>
        <w:tc>
          <w:tcPr>
            <w:tcW w:w="2376" w:type="dxa"/>
            <w:tcBorders>
              <w:top w:val="nil"/>
              <w:bottom w:val="nil"/>
            </w:tcBorders>
            <w:vAlign w:val="center"/>
          </w:tcPr>
          <w:p w14:paraId="1B28CCE7" w14:textId="77777777" w:rsidR="00D76D8D" w:rsidRDefault="002E3D62">
            <w:pPr>
              <w:rPr>
                <w:sz w:val="20"/>
                <w:szCs w:val="20"/>
                <w:lang w:eastAsia="de-DE"/>
              </w:rPr>
            </w:pPr>
            <w:r>
              <w:rPr>
                <w:sz w:val="20"/>
                <w:szCs w:val="20"/>
                <w:lang w:eastAsia="de-DE"/>
              </w:rPr>
              <w:t>HPV vaccine</w:t>
            </w:r>
          </w:p>
        </w:tc>
        <w:tc>
          <w:tcPr>
            <w:tcW w:w="1523" w:type="dxa"/>
            <w:tcBorders>
              <w:top w:val="nil"/>
              <w:bottom w:val="nil"/>
            </w:tcBorders>
            <w:vAlign w:val="center"/>
          </w:tcPr>
          <w:p w14:paraId="07498407" w14:textId="77777777" w:rsidR="00D76D8D" w:rsidRDefault="002E3D62">
            <w:pPr>
              <w:rPr>
                <w:sz w:val="20"/>
                <w:szCs w:val="20"/>
                <w:lang w:val="en-US"/>
              </w:rPr>
            </w:pPr>
            <w:r>
              <w:rPr>
                <w:sz w:val="20"/>
                <w:szCs w:val="20"/>
                <w:lang w:val="en-US"/>
              </w:rPr>
              <w:t>1,422 (48.0)</w:t>
            </w:r>
          </w:p>
        </w:tc>
        <w:tc>
          <w:tcPr>
            <w:tcW w:w="1523" w:type="dxa"/>
            <w:tcBorders>
              <w:top w:val="nil"/>
              <w:bottom w:val="nil"/>
            </w:tcBorders>
            <w:vAlign w:val="center"/>
          </w:tcPr>
          <w:p w14:paraId="2A5AA64F" w14:textId="77777777" w:rsidR="00D76D8D" w:rsidRDefault="002E3D62">
            <w:pPr>
              <w:rPr>
                <w:sz w:val="20"/>
                <w:szCs w:val="20"/>
                <w:lang w:val="en-US"/>
              </w:rPr>
            </w:pPr>
            <w:r>
              <w:rPr>
                <w:sz w:val="20"/>
                <w:szCs w:val="20"/>
                <w:lang w:val="en-US"/>
              </w:rPr>
              <w:t>716 (24.2)</w:t>
            </w:r>
          </w:p>
        </w:tc>
        <w:tc>
          <w:tcPr>
            <w:tcW w:w="1524" w:type="dxa"/>
            <w:tcBorders>
              <w:top w:val="nil"/>
              <w:bottom w:val="nil"/>
            </w:tcBorders>
            <w:vAlign w:val="center"/>
          </w:tcPr>
          <w:p w14:paraId="72AAED27" w14:textId="77777777" w:rsidR="00D76D8D" w:rsidRDefault="002E3D62">
            <w:pPr>
              <w:rPr>
                <w:sz w:val="20"/>
                <w:szCs w:val="20"/>
                <w:lang w:val="en-US"/>
              </w:rPr>
            </w:pPr>
            <w:r>
              <w:rPr>
                <w:sz w:val="20"/>
                <w:szCs w:val="20"/>
                <w:lang w:val="en-US"/>
              </w:rPr>
              <w:t>818 (27.7)</w:t>
            </w:r>
          </w:p>
        </w:tc>
      </w:tr>
      <w:tr w:rsidR="00D76D8D" w14:paraId="057E6E93" w14:textId="77777777">
        <w:trPr>
          <w:trHeight w:val="340"/>
          <w:tblHeader/>
        </w:trPr>
        <w:tc>
          <w:tcPr>
            <w:tcW w:w="2376" w:type="dxa"/>
            <w:tcBorders>
              <w:top w:val="nil"/>
              <w:bottom w:val="single" w:sz="4" w:space="0" w:color="auto"/>
            </w:tcBorders>
            <w:vAlign w:val="center"/>
          </w:tcPr>
          <w:p w14:paraId="472852BE" w14:textId="77777777" w:rsidR="00D76D8D" w:rsidRDefault="002E3D62">
            <w:pPr>
              <w:rPr>
                <w:sz w:val="20"/>
                <w:szCs w:val="20"/>
                <w:lang w:eastAsia="de-DE"/>
              </w:rPr>
            </w:pPr>
            <w:r>
              <w:rPr>
                <w:sz w:val="20"/>
                <w:szCs w:val="20"/>
                <w:lang w:eastAsia="de-DE"/>
              </w:rPr>
              <w:t>Tdap vaccine</w:t>
            </w:r>
          </w:p>
        </w:tc>
        <w:tc>
          <w:tcPr>
            <w:tcW w:w="1523" w:type="dxa"/>
            <w:tcBorders>
              <w:top w:val="nil"/>
              <w:bottom w:val="single" w:sz="4" w:space="0" w:color="auto"/>
            </w:tcBorders>
            <w:vAlign w:val="center"/>
          </w:tcPr>
          <w:p w14:paraId="70FB14FE" w14:textId="77777777" w:rsidR="00D76D8D" w:rsidRDefault="002E3D62">
            <w:pPr>
              <w:rPr>
                <w:sz w:val="20"/>
                <w:szCs w:val="20"/>
                <w:lang w:val="en-US"/>
              </w:rPr>
            </w:pPr>
            <w:r>
              <w:rPr>
                <w:sz w:val="20"/>
                <w:szCs w:val="20"/>
                <w:lang w:val="en-US"/>
              </w:rPr>
              <w:t>2,475 (83.7)</w:t>
            </w:r>
          </w:p>
        </w:tc>
        <w:tc>
          <w:tcPr>
            <w:tcW w:w="1523" w:type="dxa"/>
            <w:tcBorders>
              <w:top w:val="nil"/>
              <w:bottom w:val="single" w:sz="4" w:space="0" w:color="auto"/>
            </w:tcBorders>
            <w:vAlign w:val="center"/>
          </w:tcPr>
          <w:p w14:paraId="6B614989" w14:textId="77777777" w:rsidR="00D76D8D" w:rsidRDefault="002E3D62">
            <w:pPr>
              <w:rPr>
                <w:sz w:val="20"/>
                <w:szCs w:val="20"/>
                <w:lang w:val="en-US"/>
              </w:rPr>
            </w:pPr>
            <w:r>
              <w:rPr>
                <w:sz w:val="20"/>
                <w:szCs w:val="20"/>
                <w:lang w:val="en-US"/>
              </w:rPr>
              <w:t>195 (6.6)</w:t>
            </w:r>
          </w:p>
        </w:tc>
        <w:tc>
          <w:tcPr>
            <w:tcW w:w="1524" w:type="dxa"/>
            <w:tcBorders>
              <w:top w:val="nil"/>
              <w:bottom w:val="single" w:sz="4" w:space="0" w:color="auto"/>
            </w:tcBorders>
            <w:vAlign w:val="center"/>
          </w:tcPr>
          <w:p w14:paraId="0E4EF0F4" w14:textId="77777777" w:rsidR="00D76D8D" w:rsidRDefault="002E3D62">
            <w:pPr>
              <w:rPr>
                <w:sz w:val="20"/>
                <w:szCs w:val="20"/>
                <w:lang w:val="en-US"/>
              </w:rPr>
            </w:pPr>
            <w:r>
              <w:rPr>
                <w:sz w:val="20"/>
                <w:szCs w:val="20"/>
                <w:lang w:val="en-US"/>
              </w:rPr>
              <w:t>286 (9.7)</w:t>
            </w:r>
          </w:p>
        </w:tc>
      </w:tr>
      <w:tr w:rsidR="00D76D8D" w:rsidRPr="006F74AE" w14:paraId="6507C12E" w14:textId="77777777">
        <w:trPr>
          <w:trHeight w:val="340"/>
          <w:tblHeader/>
        </w:trPr>
        <w:tc>
          <w:tcPr>
            <w:tcW w:w="6946" w:type="dxa"/>
            <w:gridSpan w:val="4"/>
            <w:tcBorders>
              <w:top w:val="single" w:sz="4" w:space="0" w:color="auto"/>
              <w:bottom w:val="nil"/>
            </w:tcBorders>
            <w:vAlign w:val="center"/>
          </w:tcPr>
          <w:p w14:paraId="5E64BE24" w14:textId="77777777" w:rsidR="00D76D8D" w:rsidRDefault="002E3D62">
            <w:pPr>
              <w:spacing w:before="120"/>
              <w:rPr>
                <w:color w:val="FFFFFF" w:themeColor="background1"/>
                <w:sz w:val="20"/>
                <w:szCs w:val="20"/>
                <w:lang w:val="en-US"/>
                <w14:textFill>
                  <w14:noFill/>
                </w14:textFill>
              </w:rPr>
            </w:pPr>
            <w:r>
              <w:rPr>
                <w:rFonts w:eastAsia="Calibri"/>
                <w:i/>
                <w:sz w:val="20"/>
                <w:szCs w:val="20"/>
                <w:lang w:val="en-US"/>
              </w:rPr>
              <w:t>Note.</w:t>
            </w:r>
            <w:r>
              <w:rPr>
                <w:rFonts w:eastAsia="Calibri"/>
                <w:sz w:val="20"/>
                <w:szCs w:val="20"/>
                <w:lang w:val="en-US"/>
              </w:rPr>
              <w:t xml:space="preserve"> Parents with children from two months on to under a year have been asked for their vaccination decisions regarding hexavalent and pneumococcal vaccination. </w:t>
            </w:r>
            <w:r>
              <w:rPr>
                <w:sz w:val="20"/>
                <w:szCs w:val="20"/>
                <w:lang w:val="en-US"/>
              </w:rPr>
              <w:t xml:space="preserve">Parents with children under a year have been asked, if they intend to vaccinate against meningococcal disease and parents with children between one and nine years of age have been asked for their vaccination intention regarding human papillomavirus and tetanus, diphtheria, pertussis. </w:t>
            </w:r>
          </w:p>
          <w:p w14:paraId="59DF4285" w14:textId="77777777" w:rsidR="00D76D8D" w:rsidRDefault="00D76D8D">
            <w:pPr>
              <w:rPr>
                <w:sz w:val="20"/>
                <w:szCs w:val="20"/>
                <w:lang w:val="en-US"/>
              </w:rPr>
            </w:pPr>
          </w:p>
        </w:tc>
      </w:tr>
    </w:tbl>
    <w:p w14:paraId="758AEBE2" w14:textId="77777777" w:rsidR="00D76D8D" w:rsidRDefault="00D76D8D">
      <w:pPr>
        <w:rPr>
          <w:b/>
          <w:iCs/>
          <w:lang w:val="en-US" w:bidi="en-US"/>
        </w:rPr>
      </w:pPr>
    </w:p>
    <w:p w14:paraId="6D8825B3" w14:textId="77777777" w:rsidR="00D76D8D" w:rsidRDefault="00D76D8D">
      <w:pPr>
        <w:rPr>
          <w:b/>
          <w:iCs/>
          <w:lang w:val="en-US" w:bidi="en-US"/>
        </w:rPr>
      </w:pPr>
    </w:p>
    <w:p w14:paraId="1B1B33BF" w14:textId="77777777" w:rsidR="00D76D8D" w:rsidRDefault="002E3D62">
      <w:pPr>
        <w:rPr>
          <w:rStyle w:val="Heading1Char"/>
        </w:rPr>
      </w:pPr>
      <w:r>
        <w:rPr>
          <w:rStyle w:val="Heading1Char"/>
        </w:rPr>
        <w:br w:type="page"/>
      </w:r>
    </w:p>
    <w:p w14:paraId="7D9CF9A1" w14:textId="3384127A" w:rsidR="00D76D8D" w:rsidRDefault="002E3D62">
      <w:pPr>
        <w:rPr>
          <w:bCs/>
          <w:iCs/>
          <w:lang w:val="en-US" w:bidi="en-US"/>
        </w:rPr>
      </w:pPr>
      <w:bookmarkStart w:id="6" w:name="_Toc109912037"/>
      <w:proofErr w:type="gramStart"/>
      <w:r>
        <w:rPr>
          <w:rStyle w:val="Heading1Char"/>
        </w:rPr>
        <w:lastRenderedPageBreak/>
        <w:t>Supplementary Table 4.</w:t>
      </w:r>
      <w:proofErr w:type="gramEnd"/>
      <w:r>
        <w:rPr>
          <w:rStyle w:val="Heading1Char"/>
        </w:rPr>
        <w:t xml:space="preserve"> </w:t>
      </w:r>
      <w:proofErr w:type="gramStart"/>
      <w:r>
        <w:rPr>
          <w:rStyle w:val="Heading1Char"/>
        </w:rPr>
        <w:t>Relationship between reactance and vaccination behavior.</w:t>
      </w:r>
      <w:bookmarkEnd w:id="6"/>
      <w:proofErr w:type="gramEnd"/>
      <w:r>
        <w:rPr>
          <w:rStyle w:val="Heading1Char"/>
        </w:rPr>
        <w:t xml:space="preserve"> </w:t>
      </w:r>
      <w:r>
        <w:rPr>
          <w:lang w:val="en-US"/>
        </w:rPr>
        <w:t xml:space="preserve">Results from multiple logistic regression model with hexavalent and pneumococcal vaccination status as outcomes, reactance as predictor and the 5C model, </w:t>
      </w:r>
      <w:bookmarkStart w:id="7" w:name="_Hlk101435904"/>
      <w:r>
        <w:rPr>
          <w:lang w:val="en-US"/>
        </w:rPr>
        <w:t xml:space="preserve">age, gender, region and institutional trust </w:t>
      </w:r>
      <w:bookmarkEnd w:id="7"/>
      <w:r>
        <w:rPr>
          <w:lang w:val="en-US"/>
        </w:rPr>
        <w:t>included as covariates.</w:t>
      </w:r>
      <w:r>
        <w:rPr>
          <w:rStyle w:val="Heading1Char"/>
        </w:rPr>
        <w:t xml:space="preserve"> </w:t>
      </w:r>
      <w:r>
        <w:rPr>
          <w:bCs/>
          <w:iCs/>
          <w:lang w:val="en-US" w:bidi="en-US"/>
        </w:rPr>
        <w:t xml:space="preserve">The level of significance is alpha = .05. Significant results are highlighted in bold.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734"/>
        <w:gridCol w:w="534"/>
        <w:gridCol w:w="1772"/>
        <w:gridCol w:w="2197"/>
        <w:gridCol w:w="53"/>
        <w:gridCol w:w="1958"/>
        <w:gridCol w:w="1958"/>
      </w:tblGrid>
      <w:tr w:rsidR="00D76D8D" w14:paraId="78BD6356" w14:textId="77777777">
        <w:trPr>
          <w:trHeight w:val="20"/>
        </w:trPr>
        <w:tc>
          <w:tcPr>
            <w:tcW w:w="2268" w:type="dxa"/>
            <w:gridSpan w:val="2"/>
            <w:tcBorders>
              <w:top w:val="single" w:sz="4" w:space="0" w:color="auto"/>
            </w:tcBorders>
            <w:tcMar>
              <w:top w:w="113" w:type="dxa"/>
              <w:left w:w="113" w:type="dxa"/>
              <w:bottom w:w="113" w:type="dxa"/>
              <w:right w:w="113" w:type="dxa"/>
            </w:tcMar>
            <w:vAlign w:val="center"/>
            <w:hideMark/>
          </w:tcPr>
          <w:p w14:paraId="0A218E20" w14:textId="77777777" w:rsidR="00D76D8D" w:rsidRDefault="002E3D62">
            <w:pPr>
              <w:rPr>
                <w:bCs/>
                <w:sz w:val="20"/>
                <w:szCs w:val="20"/>
                <w:lang w:val="en-US" w:eastAsia="de-DE"/>
              </w:rPr>
            </w:pPr>
            <w:r>
              <w:rPr>
                <w:bCs/>
                <w:sz w:val="20"/>
                <w:szCs w:val="20"/>
                <w:lang w:val="en-US" w:eastAsia="de-DE"/>
              </w:rPr>
              <w:t> </w:t>
            </w:r>
          </w:p>
        </w:tc>
        <w:tc>
          <w:tcPr>
            <w:tcW w:w="3969" w:type="dxa"/>
            <w:gridSpan w:val="2"/>
            <w:tcBorders>
              <w:top w:val="single" w:sz="4" w:space="0" w:color="auto"/>
              <w:bottom w:val="single" w:sz="4" w:space="0" w:color="auto"/>
            </w:tcBorders>
            <w:tcMar>
              <w:top w:w="113" w:type="dxa"/>
              <w:left w:w="113" w:type="dxa"/>
              <w:bottom w:w="113" w:type="dxa"/>
              <w:right w:w="113" w:type="dxa"/>
            </w:tcMar>
            <w:vAlign w:val="center"/>
            <w:hideMark/>
          </w:tcPr>
          <w:p w14:paraId="4456262F" w14:textId="77777777" w:rsidR="00D76D8D" w:rsidRDefault="002E3D62">
            <w:pPr>
              <w:jc w:val="center"/>
              <w:rPr>
                <w:bCs/>
                <w:sz w:val="20"/>
                <w:szCs w:val="20"/>
                <w:lang w:eastAsia="de-DE"/>
              </w:rPr>
            </w:pPr>
            <w:r>
              <w:rPr>
                <w:bCs/>
                <w:sz w:val="20"/>
                <w:szCs w:val="20"/>
                <w:lang w:eastAsia="de-DE"/>
              </w:rPr>
              <w:t>Hexavalent vaccine</w:t>
            </w:r>
          </w:p>
        </w:tc>
        <w:tc>
          <w:tcPr>
            <w:tcW w:w="53" w:type="dxa"/>
            <w:tcBorders>
              <w:top w:val="single" w:sz="4" w:space="0" w:color="auto"/>
            </w:tcBorders>
          </w:tcPr>
          <w:p w14:paraId="3803BAA2" w14:textId="77777777" w:rsidR="00D76D8D" w:rsidRDefault="00D76D8D">
            <w:pPr>
              <w:jc w:val="center"/>
              <w:rPr>
                <w:bCs/>
                <w:sz w:val="20"/>
                <w:szCs w:val="20"/>
                <w:lang w:eastAsia="de-DE"/>
              </w:rPr>
            </w:pPr>
          </w:p>
        </w:tc>
        <w:tc>
          <w:tcPr>
            <w:tcW w:w="3916" w:type="dxa"/>
            <w:gridSpan w:val="2"/>
            <w:tcBorders>
              <w:top w:val="single" w:sz="4" w:space="0" w:color="auto"/>
              <w:bottom w:val="single" w:sz="4" w:space="0" w:color="auto"/>
            </w:tcBorders>
            <w:tcMar>
              <w:top w:w="113" w:type="dxa"/>
              <w:left w:w="113" w:type="dxa"/>
              <w:bottom w:w="113" w:type="dxa"/>
              <w:right w:w="113" w:type="dxa"/>
            </w:tcMar>
            <w:vAlign w:val="center"/>
            <w:hideMark/>
          </w:tcPr>
          <w:p w14:paraId="021B9F5D" w14:textId="77777777" w:rsidR="00D76D8D" w:rsidRDefault="002E3D62">
            <w:pPr>
              <w:jc w:val="center"/>
              <w:rPr>
                <w:bCs/>
                <w:sz w:val="20"/>
                <w:szCs w:val="20"/>
                <w:lang w:eastAsia="de-DE"/>
              </w:rPr>
            </w:pPr>
            <w:r>
              <w:rPr>
                <w:bCs/>
                <w:sz w:val="20"/>
                <w:szCs w:val="20"/>
                <w:lang w:eastAsia="de-DE"/>
              </w:rPr>
              <w:t>Pneumococcal vaccine</w:t>
            </w:r>
          </w:p>
        </w:tc>
      </w:tr>
      <w:tr w:rsidR="00D76D8D" w14:paraId="73C7222D" w14:textId="77777777">
        <w:trPr>
          <w:trHeight w:val="340"/>
        </w:trPr>
        <w:tc>
          <w:tcPr>
            <w:tcW w:w="2268" w:type="dxa"/>
            <w:gridSpan w:val="2"/>
            <w:tcBorders>
              <w:bottom w:val="single" w:sz="6" w:space="0" w:color="auto"/>
            </w:tcBorders>
            <w:vAlign w:val="center"/>
            <w:hideMark/>
          </w:tcPr>
          <w:p w14:paraId="1498CF10" w14:textId="77777777" w:rsidR="00D76D8D" w:rsidRDefault="002E3D62">
            <w:pPr>
              <w:rPr>
                <w:iCs/>
                <w:sz w:val="20"/>
                <w:szCs w:val="20"/>
                <w:lang w:eastAsia="de-DE"/>
              </w:rPr>
            </w:pPr>
            <w:r>
              <w:rPr>
                <w:iCs/>
                <w:sz w:val="20"/>
                <w:szCs w:val="20"/>
                <w:lang w:eastAsia="de-DE"/>
              </w:rPr>
              <w:t>Predictors</w:t>
            </w:r>
          </w:p>
        </w:tc>
        <w:tc>
          <w:tcPr>
            <w:tcW w:w="1772" w:type="dxa"/>
            <w:tcBorders>
              <w:top w:val="single" w:sz="4" w:space="0" w:color="auto"/>
              <w:bottom w:val="single" w:sz="6" w:space="0" w:color="auto"/>
            </w:tcBorders>
            <w:vAlign w:val="center"/>
            <w:hideMark/>
          </w:tcPr>
          <w:p w14:paraId="454C43BF" w14:textId="77777777" w:rsidR="00D76D8D" w:rsidRDefault="002E3D62">
            <w:pPr>
              <w:jc w:val="center"/>
              <w:rPr>
                <w:i/>
                <w:iCs/>
                <w:sz w:val="20"/>
                <w:szCs w:val="20"/>
                <w:lang w:eastAsia="de-DE"/>
              </w:rPr>
            </w:pPr>
            <w:r>
              <w:rPr>
                <w:i/>
                <w:iCs/>
                <w:sz w:val="20"/>
                <w:szCs w:val="20"/>
                <w:lang w:eastAsia="de-DE"/>
              </w:rPr>
              <w:t xml:space="preserve">OR </w:t>
            </w:r>
            <w:r>
              <w:rPr>
                <w:iCs/>
                <w:sz w:val="20"/>
                <w:szCs w:val="20"/>
                <w:lang w:eastAsia="de-DE"/>
              </w:rPr>
              <w:t>[95% CI]</w:t>
            </w:r>
          </w:p>
        </w:tc>
        <w:tc>
          <w:tcPr>
            <w:tcW w:w="2197" w:type="dxa"/>
            <w:tcBorders>
              <w:top w:val="single" w:sz="4" w:space="0" w:color="auto"/>
              <w:bottom w:val="single" w:sz="6" w:space="0" w:color="auto"/>
            </w:tcBorders>
            <w:vAlign w:val="center"/>
            <w:hideMark/>
          </w:tcPr>
          <w:p w14:paraId="19CFD34D" w14:textId="77777777" w:rsidR="00D76D8D" w:rsidRDefault="002E3D62">
            <w:pPr>
              <w:jc w:val="center"/>
              <w:rPr>
                <w:i/>
                <w:iCs/>
                <w:sz w:val="20"/>
                <w:szCs w:val="20"/>
                <w:lang w:eastAsia="de-DE"/>
              </w:rPr>
            </w:pPr>
            <w:r>
              <w:rPr>
                <w:i/>
                <w:iCs/>
                <w:sz w:val="20"/>
                <w:szCs w:val="20"/>
                <w:lang w:eastAsia="de-DE"/>
              </w:rPr>
              <w:t xml:space="preserve">OR </w:t>
            </w:r>
            <w:r>
              <w:rPr>
                <w:iCs/>
                <w:sz w:val="20"/>
                <w:szCs w:val="20"/>
                <w:lang w:eastAsia="de-DE"/>
              </w:rPr>
              <w:t>[9 % CI]</w:t>
            </w:r>
          </w:p>
        </w:tc>
        <w:tc>
          <w:tcPr>
            <w:tcW w:w="53" w:type="dxa"/>
            <w:tcBorders>
              <w:bottom w:val="single" w:sz="6" w:space="0" w:color="auto"/>
            </w:tcBorders>
          </w:tcPr>
          <w:p w14:paraId="54E9ED70" w14:textId="77777777" w:rsidR="00D76D8D" w:rsidRDefault="00D76D8D">
            <w:pPr>
              <w:jc w:val="center"/>
              <w:rPr>
                <w:i/>
                <w:iCs/>
                <w:sz w:val="20"/>
                <w:szCs w:val="20"/>
                <w:lang w:eastAsia="de-DE"/>
              </w:rPr>
            </w:pPr>
          </w:p>
        </w:tc>
        <w:tc>
          <w:tcPr>
            <w:tcW w:w="1958" w:type="dxa"/>
            <w:tcBorders>
              <w:top w:val="single" w:sz="4" w:space="0" w:color="auto"/>
              <w:bottom w:val="single" w:sz="6" w:space="0" w:color="auto"/>
            </w:tcBorders>
            <w:vAlign w:val="center"/>
            <w:hideMark/>
          </w:tcPr>
          <w:p w14:paraId="2D46D1EE" w14:textId="77777777" w:rsidR="00D76D8D" w:rsidRDefault="002E3D62">
            <w:pPr>
              <w:jc w:val="center"/>
              <w:rPr>
                <w:i/>
                <w:iCs/>
                <w:sz w:val="20"/>
                <w:szCs w:val="20"/>
                <w:lang w:eastAsia="de-DE"/>
              </w:rPr>
            </w:pPr>
            <w:r>
              <w:rPr>
                <w:i/>
                <w:iCs/>
                <w:sz w:val="20"/>
                <w:szCs w:val="20"/>
                <w:lang w:eastAsia="de-DE"/>
              </w:rPr>
              <w:t xml:space="preserve">OR </w:t>
            </w:r>
            <w:r>
              <w:rPr>
                <w:iCs/>
                <w:sz w:val="20"/>
                <w:szCs w:val="20"/>
                <w:lang w:eastAsia="de-DE"/>
              </w:rPr>
              <w:t>[95% CI]</w:t>
            </w:r>
          </w:p>
        </w:tc>
        <w:tc>
          <w:tcPr>
            <w:tcW w:w="1958" w:type="dxa"/>
            <w:tcBorders>
              <w:top w:val="single" w:sz="4" w:space="0" w:color="auto"/>
              <w:bottom w:val="single" w:sz="6" w:space="0" w:color="auto"/>
            </w:tcBorders>
            <w:vAlign w:val="center"/>
            <w:hideMark/>
          </w:tcPr>
          <w:p w14:paraId="10F0750D" w14:textId="77777777" w:rsidR="00D76D8D" w:rsidRDefault="002E3D62">
            <w:pPr>
              <w:jc w:val="center"/>
              <w:rPr>
                <w:i/>
                <w:iCs/>
                <w:sz w:val="20"/>
                <w:szCs w:val="20"/>
                <w:lang w:eastAsia="de-DE"/>
              </w:rPr>
            </w:pPr>
            <w:r>
              <w:rPr>
                <w:i/>
                <w:iCs/>
                <w:sz w:val="20"/>
                <w:szCs w:val="20"/>
                <w:lang w:eastAsia="de-DE"/>
              </w:rPr>
              <w:t xml:space="preserve">OR </w:t>
            </w:r>
            <w:r>
              <w:rPr>
                <w:iCs/>
                <w:sz w:val="20"/>
                <w:szCs w:val="20"/>
                <w:lang w:eastAsia="de-DE"/>
              </w:rPr>
              <w:t>[95% CI]</w:t>
            </w:r>
          </w:p>
        </w:tc>
      </w:tr>
      <w:tr w:rsidR="00D76D8D" w14:paraId="362B22B9" w14:textId="77777777">
        <w:trPr>
          <w:trHeight w:val="20"/>
        </w:trPr>
        <w:tc>
          <w:tcPr>
            <w:tcW w:w="2268" w:type="dxa"/>
            <w:gridSpan w:val="2"/>
            <w:tcMar>
              <w:top w:w="113" w:type="dxa"/>
              <w:left w:w="113" w:type="dxa"/>
              <w:bottom w:w="113" w:type="dxa"/>
              <w:right w:w="113" w:type="dxa"/>
            </w:tcMar>
            <w:hideMark/>
          </w:tcPr>
          <w:p w14:paraId="397709DD" w14:textId="77777777" w:rsidR="00D76D8D" w:rsidRDefault="002E3D62">
            <w:pPr>
              <w:rPr>
                <w:sz w:val="20"/>
                <w:szCs w:val="20"/>
                <w:lang w:eastAsia="de-DE"/>
              </w:rPr>
            </w:pPr>
            <w:r>
              <w:rPr>
                <w:sz w:val="20"/>
                <w:szCs w:val="20"/>
                <w:lang w:eastAsia="de-DE"/>
              </w:rPr>
              <w:t>(Intercept)</w:t>
            </w:r>
          </w:p>
        </w:tc>
        <w:tc>
          <w:tcPr>
            <w:tcW w:w="1772" w:type="dxa"/>
            <w:tcMar>
              <w:top w:w="113" w:type="dxa"/>
              <w:left w:w="113" w:type="dxa"/>
              <w:bottom w:w="113" w:type="dxa"/>
              <w:right w:w="113" w:type="dxa"/>
            </w:tcMar>
            <w:hideMark/>
          </w:tcPr>
          <w:p w14:paraId="26C24452" w14:textId="77777777" w:rsidR="00D76D8D" w:rsidRDefault="002E3D62">
            <w:pPr>
              <w:jc w:val="center"/>
              <w:rPr>
                <w:sz w:val="20"/>
                <w:szCs w:val="20"/>
                <w:lang w:eastAsia="de-DE"/>
              </w:rPr>
            </w:pPr>
            <w:r>
              <w:rPr>
                <w:sz w:val="20"/>
                <w:szCs w:val="20"/>
                <w:lang w:eastAsia="de-DE"/>
              </w:rPr>
              <w:t>0.77 [0.06, 9.65]</w:t>
            </w:r>
          </w:p>
        </w:tc>
        <w:tc>
          <w:tcPr>
            <w:tcW w:w="2197" w:type="dxa"/>
            <w:tcMar>
              <w:top w:w="113" w:type="dxa"/>
              <w:left w:w="113" w:type="dxa"/>
              <w:bottom w:w="113" w:type="dxa"/>
              <w:right w:w="113" w:type="dxa"/>
            </w:tcMar>
            <w:hideMark/>
          </w:tcPr>
          <w:p w14:paraId="05C3B9E3" w14:textId="77777777" w:rsidR="00D76D8D" w:rsidRDefault="002E3D62">
            <w:pPr>
              <w:jc w:val="center"/>
              <w:rPr>
                <w:sz w:val="20"/>
                <w:szCs w:val="20"/>
                <w:lang w:eastAsia="de-DE"/>
              </w:rPr>
            </w:pPr>
            <w:r>
              <w:rPr>
                <w:sz w:val="20"/>
                <w:szCs w:val="20"/>
                <w:lang w:eastAsia="de-DE"/>
              </w:rPr>
              <w:t>1.34 [0.09, 18.83]</w:t>
            </w:r>
          </w:p>
        </w:tc>
        <w:tc>
          <w:tcPr>
            <w:tcW w:w="53" w:type="dxa"/>
          </w:tcPr>
          <w:p w14:paraId="40BEE081" w14:textId="77777777" w:rsidR="00D76D8D" w:rsidRDefault="00D76D8D">
            <w:pPr>
              <w:jc w:val="center"/>
              <w:rPr>
                <w:sz w:val="20"/>
                <w:szCs w:val="20"/>
                <w:lang w:eastAsia="de-DE"/>
              </w:rPr>
            </w:pPr>
          </w:p>
        </w:tc>
        <w:tc>
          <w:tcPr>
            <w:tcW w:w="1958" w:type="dxa"/>
            <w:tcMar>
              <w:top w:w="113" w:type="dxa"/>
              <w:left w:w="113" w:type="dxa"/>
              <w:bottom w:w="113" w:type="dxa"/>
              <w:right w:w="113" w:type="dxa"/>
            </w:tcMar>
            <w:hideMark/>
          </w:tcPr>
          <w:p w14:paraId="75B780B0" w14:textId="77777777" w:rsidR="00D76D8D" w:rsidRDefault="002E3D62">
            <w:pPr>
              <w:jc w:val="center"/>
              <w:rPr>
                <w:sz w:val="20"/>
                <w:szCs w:val="20"/>
                <w:lang w:eastAsia="de-DE"/>
              </w:rPr>
            </w:pPr>
            <w:r>
              <w:rPr>
                <w:sz w:val="20"/>
                <w:szCs w:val="20"/>
                <w:lang w:eastAsia="de-DE"/>
              </w:rPr>
              <w:t>2.25 [0.20, 25.35]</w:t>
            </w:r>
          </w:p>
        </w:tc>
        <w:tc>
          <w:tcPr>
            <w:tcW w:w="1958" w:type="dxa"/>
            <w:tcMar>
              <w:top w:w="113" w:type="dxa"/>
              <w:left w:w="113" w:type="dxa"/>
              <w:bottom w:w="113" w:type="dxa"/>
              <w:right w:w="113" w:type="dxa"/>
            </w:tcMar>
            <w:hideMark/>
          </w:tcPr>
          <w:p w14:paraId="1BD0D940" w14:textId="77777777" w:rsidR="00D76D8D" w:rsidRDefault="002E3D62">
            <w:pPr>
              <w:jc w:val="center"/>
              <w:rPr>
                <w:sz w:val="20"/>
                <w:szCs w:val="20"/>
                <w:lang w:eastAsia="de-DE"/>
              </w:rPr>
            </w:pPr>
            <w:r>
              <w:rPr>
                <w:sz w:val="20"/>
                <w:szCs w:val="20"/>
                <w:lang w:eastAsia="de-DE"/>
              </w:rPr>
              <w:t>1.96 [0.16, 23.99]</w:t>
            </w:r>
          </w:p>
        </w:tc>
      </w:tr>
      <w:tr w:rsidR="00D76D8D" w14:paraId="69FDA7F1" w14:textId="77777777">
        <w:trPr>
          <w:trHeight w:val="20"/>
        </w:trPr>
        <w:tc>
          <w:tcPr>
            <w:tcW w:w="2268" w:type="dxa"/>
            <w:gridSpan w:val="2"/>
            <w:tcMar>
              <w:top w:w="113" w:type="dxa"/>
              <w:left w:w="113" w:type="dxa"/>
              <w:bottom w:w="113" w:type="dxa"/>
              <w:right w:w="113" w:type="dxa"/>
            </w:tcMar>
            <w:hideMark/>
          </w:tcPr>
          <w:p w14:paraId="2FDFEF12" w14:textId="77777777" w:rsidR="00D76D8D" w:rsidRDefault="002E3D62">
            <w:pPr>
              <w:rPr>
                <w:sz w:val="20"/>
                <w:szCs w:val="20"/>
                <w:lang w:eastAsia="de-DE"/>
              </w:rPr>
            </w:pPr>
            <w:r>
              <w:rPr>
                <w:sz w:val="20"/>
                <w:szCs w:val="20"/>
                <w:lang w:eastAsia="de-DE"/>
              </w:rPr>
              <w:t>Reactance</w:t>
            </w:r>
          </w:p>
        </w:tc>
        <w:tc>
          <w:tcPr>
            <w:tcW w:w="1772" w:type="dxa"/>
            <w:tcMar>
              <w:top w:w="113" w:type="dxa"/>
              <w:left w:w="113" w:type="dxa"/>
              <w:bottom w:w="113" w:type="dxa"/>
              <w:right w:w="113" w:type="dxa"/>
            </w:tcMar>
            <w:hideMark/>
          </w:tcPr>
          <w:p w14:paraId="3CE3538A" w14:textId="77777777" w:rsidR="00D76D8D" w:rsidRDefault="002E3D62">
            <w:pPr>
              <w:jc w:val="center"/>
              <w:rPr>
                <w:b/>
                <w:sz w:val="20"/>
                <w:szCs w:val="20"/>
                <w:lang w:eastAsia="de-DE"/>
              </w:rPr>
            </w:pPr>
            <w:r>
              <w:rPr>
                <w:b/>
                <w:sz w:val="20"/>
                <w:szCs w:val="20"/>
                <w:lang w:eastAsia="de-DE"/>
              </w:rPr>
              <w:t xml:space="preserve">0.72 </w:t>
            </w:r>
            <w:r>
              <w:rPr>
                <w:b/>
                <w:sz w:val="20"/>
                <w:szCs w:val="20"/>
                <w:vertAlign w:val="superscript"/>
                <w:lang w:eastAsia="de-DE"/>
              </w:rPr>
              <w:t>**</w:t>
            </w:r>
            <w:r>
              <w:rPr>
                <w:b/>
                <w:sz w:val="20"/>
                <w:szCs w:val="20"/>
                <w:lang w:eastAsia="de-DE"/>
              </w:rPr>
              <w:t xml:space="preserve"> [0.57, 0.90]</w:t>
            </w:r>
          </w:p>
        </w:tc>
        <w:tc>
          <w:tcPr>
            <w:tcW w:w="2197" w:type="dxa"/>
            <w:tcMar>
              <w:top w:w="113" w:type="dxa"/>
              <w:left w:w="113" w:type="dxa"/>
              <w:bottom w:w="113" w:type="dxa"/>
              <w:right w:w="113" w:type="dxa"/>
            </w:tcMar>
            <w:hideMark/>
          </w:tcPr>
          <w:p w14:paraId="7808B257" w14:textId="77777777" w:rsidR="00D76D8D" w:rsidRDefault="002E3D62">
            <w:pPr>
              <w:jc w:val="center"/>
              <w:rPr>
                <w:b/>
                <w:sz w:val="20"/>
                <w:szCs w:val="20"/>
                <w:lang w:eastAsia="de-DE"/>
              </w:rPr>
            </w:pPr>
            <w:r>
              <w:rPr>
                <w:b/>
                <w:sz w:val="20"/>
                <w:szCs w:val="20"/>
                <w:lang w:eastAsia="de-DE"/>
              </w:rPr>
              <w:t xml:space="preserve">0.70 </w:t>
            </w:r>
            <w:r>
              <w:rPr>
                <w:b/>
                <w:sz w:val="20"/>
                <w:szCs w:val="20"/>
                <w:vertAlign w:val="superscript"/>
                <w:lang w:eastAsia="de-DE"/>
              </w:rPr>
              <w:t>**</w:t>
            </w:r>
            <w:r>
              <w:rPr>
                <w:b/>
                <w:sz w:val="20"/>
                <w:szCs w:val="20"/>
                <w:lang w:eastAsia="de-DE"/>
              </w:rPr>
              <w:t xml:space="preserve"> [0.55, 0.89]</w:t>
            </w:r>
          </w:p>
        </w:tc>
        <w:tc>
          <w:tcPr>
            <w:tcW w:w="53" w:type="dxa"/>
          </w:tcPr>
          <w:p w14:paraId="00AEB250" w14:textId="77777777" w:rsidR="00D76D8D" w:rsidRDefault="00D76D8D">
            <w:pPr>
              <w:jc w:val="center"/>
              <w:rPr>
                <w:b/>
                <w:sz w:val="20"/>
                <w:szCs w:val="20"/>
                <w:lang w:eastAsia="de-DE"/>
              </w:rPr>
            </w:pPr>
          </w:p>
        </w:tc>
        <w:tc>
          <w:tcPr>
            <w:tcW w:w="1958" w:type="dxa"/>
            <w:tcMar>
              <w:top w:w="113" w:type="dxa"/>
              <w:left w:w="113" w:type="dxa"/>
              <w:bottom w:w="113" w:type="dxa"/>
              <w:right w:w="113" w:type="dxa"/>
            </w:tcMar>
            <w:hideMark/>
          </w:tcPr>
          <w:p w14:paraId="48FB6088" w14:textId="77777777" w:rsidR="00D76D8D" w:rsidRDefault="002E3D62">
            <w:pPr>
              <w:jc w:val="center"/>
              <w:rPr>
                <w:b/>
                <w:sz w:val="20"/>
                <w:szCs w:val="20"/>
                <w:lang w:eastAsia="de-DE"/>
              </w:rPr>
            </w:pPr>
            <w:r>
              <w:rPr>
                <w:b/>
                <w:sz w:val="20"/>
                <w:szCs w:val="20"/>
                <w:lang w:eastAsia="de-DE"/>
              </w:rPr>
              <w:t xml:space="preserve">0.67 </w:t>
            </w:r>
            <w:r>
              <w:rPr>
                <w:b/>
                <w:sz w:val="20"/>
                <w:szCs w:val="20"/>
                <w:vertAlign w:val="superscript"/>
                <w:lang w:eastAsia="de-DE"/>
              </w:rPr>
              <w:t>***</w:t>
            </w:r>
            <w:r>
              <w:rPr>
                <w:b/>
                <w:sz w:val="20"/>
                <w:szCs w:val="20"/>
                <w:lang w:eastAsia="de-DE"/>
              </w:rPr>
              <w:t xml:space="preserve"> [0.53, 0.85]</w:t>
            </w:r>
          </w:p>
        </w:tc>
        <w:tc>
          <w:tcPr>
            <w:tcW w:w="1958" w:type="dxa"/>
            <w:tcMar>
              <w:top w:w="113" w:type="dxa"/>
              <w:left w:w="113" w:type="dxa"/>
              <w:bottom w:w="113" w:type="dxa"/>
              <w:right w:w="113" w:type="dxa"/>
            </w:tcMar>
            <w:hideMark/>
          </w:tcPr>
          <w:p w14:paraId="6EB32775" w14:textId="77777777" w:rsidR="00D76D8D" w:rsidRDefault="002E3D62">
            <w:pPr>
              <w:jc w:val="center"/>
              <w:rPr>
                <w:b/>
                <w:sz w:val="20"/>
                <w:szCs w:val="20"/>
                <w:lang w:eastAsia="de-DE"/>
              </w:rPr>
            </w:pPr>
            <w:r>
              <w:rPr>
                <w:b/>
                <w:sz w:val="20"/>
                <w:szCs w:val="20"/>
                <w:lang w:eastAsia="de-DE"/>
              </w:rPr>
              <w:t xml:space="preserve">0.68 </w:t>
            </w:r>
            <w:r>
              <w:rPr>
                <w:b/>
                <w:sz w:val="20"/>
                <w:szCs w:val="20"/>
                <w:vertAlign w:val="superscript"/>
                <w:lang w:eastAsia="de-DE"/>
              </w:rPr>
              <w:t>**</w:t>
            </w:r>
            <w:r>
              <w:rPr>
                <w:b/>
                <w:sz w:val="20"/>
                <w:szCs w:val="20"/>
                <w:lang w:eastAsia="de-DE"/>
              </w:rPr>
              <w:t xml:space="preserve"> [0.54, 0.86]</w:t>
            </w:r>
          </w:p>
        </w:tc>
      </w:tr>
      <w:tr w:rsidR="00D76D8D" w14:paraId="1B441982" w14:textId="77777777">
        <w:trPr>
          <w:trHeight w:val="20"/>
        </w:trPr>
        <w:tc>
          <w:tcPr>
            <w:tcW w:w="2268" w:type="dxa"/>
            <w:gridSpan w:val="2"/>
            <w:tcMar>
              <w:top w:w="113" w:type="dxa"/>
              <w:left w:w="113" w:type="dxa"/>
              <w:bottom w:w="113" w:type="dxa"/>
              <w:right w:w="113" w:type="dxa"/>
            </w:tcMar>
            <w:hideMark/>
          </w:tcPr>
          <w:p w14:paraId="4320ACE1" w14:textId="77777777" w:rsidR="00D76D8D" w:rsidRDefault="002E3D62">
            <w:pPr>
              <w:rPr>
                <w:sz w:val="20"/>
                <w:szCs w:val="20"/>
                <w:lang w:eastAsia="de-DE"/>
              </w:rPr>
            </w:pPr>
            <w:r>
              <w:rPr>
                <w:sz w:val="20"/>
                <w:szCs w:val="20"/>
                <w:lang w:eastAsia="de-DE"/>
              </w:rPr>
              <w:t>Confidence</w:t>
            </w:r>
          </w:p>
        </w:tc>
        <w:tc>
          <w:tcPr>
            <w:tcW w:w="1772" w:type="dxa"/>
            <w:tcMar>
              <w:top w:w="113" w:type="dxa"/>
              <w:left w:w="113" w:type="dxa"/>
              <w:bottom w:w="113" w:type="dxa"/>
              <w:right w:w="113" w:type="dxa"/>
            </w:tcMar>
            <w:hideMark/>
          </w:tcPr>
          <w:p w14:paraId="579515E5" w14:textId="77777777" w:rsidR="00D76D8D" w:rsidRDefault="002E3D62">
            <w:pPr>
              <w:jc w:val="center"/>
              <w:rPr>
                <w:b/>
                <w:sz w:val="20"/>
                <w:szCs w:val="20"/>
                <w:lang w:eastAsia="de-DE"/>
              </w:rPr>
            </w:pPr>
            <w:r>
              <w:rPr>
                <w:b/>
                <w:sz w:val="20"/>
                <w:szCs w:val="20"/>
                <w:lang w:eastAsia="de-DE"/>
              </w:rPr>
              <w:t xml:space="preserve">1.51 </w:t>
            </w:r>
            <w:r>
              <w:rPr>
                <w:b/>
                <w:sz w:val="20"/>
                <w:szCs w:val="20"/>
                <w:vertAlign w:val="superscript"/>
                <w:lang w:eastAsia="de-DE"/>
              </w:rPr>
              <w:t>**</w:t>
            </w:r>
            <w:r>
              <w:rPr>
                <w:b/>
                <w:sz w:val="20"/>
                <w:szCs w:val="20"/>
                <w:lang w:eastAsia="de-DE"/>
              </w:rPr>
              <w:t xml:space="preserve"> [1.17, 1.94]</w:t>
            </w:r>
          </w:p>
        </w:tc>
        <w:tc>
          <w:tcPr>
            <w:tcW w:w="2197" w:type="dxa"/>
            <w:tcMar>
              <w:top w:w="113" w:type="dxa"/>
              <w:left w:w="113" w:type="dxa"/>
              <w:bottom w:w="113" w:type="dxa"/>
              <w:right w:w="113" w:type="dxa"/>
            </w:tcMar>
            <w:hideMark/>
          </w:tcPr>
          <w:p w14:paraId="0D75CA16" w14:textId="77777777" w:rsidR="00D76D8D" w:rsidRDefault="002E3D62">
            <w:pPr>
              <w:jc w:val="center"/>
              <w:rPr>
                <w:b/>
                <w:sz w:val="20"/>
                <w:szCs w:val="20"/>
                <w:lang w:eastAsia="de-DE"/>
              </w:rPr>
            </w:pPr>
            <w:r>
              <w:rPr>
                <w:b/>
                <w:sz w:val="20"/>
                <w:szCs w:val="20"/>
                <w:lang w:eastAsia="de-DE"/>
              </w:rPr>
              <w:t xml:space="preserve">1.64 </w:t>
            </w:r>
            <w:r>
              <w:rPr>
                <w:b/>
                <w:sz w:val="20"/>
                <w:szCs w:val="20"/>
                <w:vertAlign w:val="superscript"/>
                <w:lang w:eastAsia="de-DE"/>
              </w:rPr>
              <w:t>***</w:t>
            </w:r>
            <w:r>
              <w:rPr>
                <w:b/>
                <w:sz w:val="20"/>
                <w:szCs w:val="20"/>
                <w:lang w:eastAsia="de-DE"/>
              </w:rPr>
              <w:t xml:space="preserve"> [1.23, 2.20]</w:t>
            </w:r>
          </w:p>
        </w:tc>
        <w:tc>
          <w:tcPr>
            <w:tcW w:w="53" w:type="dxa"/>
          </w:tcPr>
          <w:p w14:paraId="7AD663F0" w14:textId="77777777" w:rsidR="00D76D8D" w:rsidRDefault="00D76D8D">
            <w:pPr>
              <w:jc w:val="center"/>
              <w:rPr>
                <w:b/>
                <w:sz w:val="20"/>
                <w:szCs w:val="20"/>
                <w:lang w:eastAsia="de-DE"/>
              </w:rPr>
            </w:pPr>
          </w:p>
        </w:tc>
        <w:tc>
          <w:tcPr>
            <w:tcW w:w="1958" w:type="dxa"/>
            <w:tcMar>
              <w:top w:w="113" w:type="dxa"/>
              <w:left w:w="113" w:type="dxa"/>
              <w:bottom w:w="113" w:type="dxa"/>
              <w:right w:w="113" w:type="dxa"/>
            </w:tcMar>
            <w:hideMark/>
          </w:tcPr>
          <w:p w14:paraId="0DC4E600" w14:textId="77777777" w:rsidR="00D76D8D" w:rsidRDefault="002E3D62">
            <w:pPr>
              <w:jc w:val="center"/>
              <w:rPr>
                <w:b/>
                <w:sz w:val="20"/>
                <w:szCs w:val="20"/>
                <w:lang w:eastAsia="de-DE"/>
              </w:rPr>
            </w:pPr>
            <w:r>
              <w:rPr>
                <w:b/>
                <w:sz w:val="20"/>
                <w:szCs w:val="20"/>
                <w:lang w:eastAsia="de-DE"/>
              </w:rPr>
              <w:t xml:space="preserve">1.37 </w:t>
            </w:r>
            <w:r>
              <w:rPr>
                <w:b/>
                <w:sz w:val="20"/>
                <w:szCs w:val="20"/>
                <w:vertAlign w:val="superscript"/>
                <w:lang w:eastAsia="de-DE"/>
              </w:rPr>
              <w:t>**</w:t>
            </w:r>
            <w:r>
              <w:rPr>
                <w:b/>
                <w:sz w:val="20"/>
                <w:szCs w:val="20"/>
                <w:lang w:eastAsia="de-DE"/>
              </w:rPr>
              <w:t xml:space="preserve"> [1.08, 1.74]</w:t>
            </w:r>
          </w:p>
        </w:tc>
        <w:tc>
          <w:tcPr>
            <w:tcW w:w="1958" w:type="dxa"/>
            <w:tcMar>
              <w:top w:w="113" w:type="dxa"/>
              <w:left w:w="113" w:type="dxa"/>
              <w:bottom w:w="113" w:type="dxa"/>
              <w:right w:w="113" w:type="dxa"/>
            </w:tcMar>
            <w:hideMark/>
          </w:tcPr>
          <w:p w14:paraId="55B8528F" w14:textId="77777777" w:rsidR="00D76D8D" w:rsidRDefault="002E3D62">
            <w:pPr>
              <w:jc w:val="center"/>
              <w:rPr>
                <w:b/>
                <w:sz w:val="20"/>
                <w:szCs w:val="20"/>
                <w:lang w:eastAsia="de-DE"/>
              </w:rPr>
            </w:pPr>
            <w:r>
              <w:rPr>
                <w:b/>
                <w:sz w:val="20"/>
                <w:szCs w:val="20"/>
                <w:lang w:eastAsia="de-DE"/>
              </w:rPr>
              <w:t xml:space="preserve">1.35 </w:t>
            </w:r>
            <w:r>
              <w:rPr>
                <w:b/>
                <w:sz w:val="20"/>
                <w:szCs w:val="20"/>
                <w:vertAlign w:val="superscript"/>
                <w:lang w:eastAsia="de-DE"/>
              </w:rPr>
              <w:t>*</w:t>
            </w:r>
            <w:r>
              <w:rPr>
                <w:b/>
                <w:sz w:val="20"/>
                <w:szCs w:val="20"/>
                <w:lang w:eastAsia="de-DE"/>
              </w:rPr>
              <w:t xml:space="preserve"> [1.03, 1.77]</w:t>
            </w:r>
          </w:p>
        </w:tc>
      </w:tr>
      <w:tr w:rsidR="00D76D8D" w14:paraId="0C0F1804" w14:textId="77777777">
        <w:trPr>
          <w:trHeight w:val="20"/>
        </w:trPr>
        <w:tc>
          <w:tcPr>
            <w:tcW w:w="2268" w:type="dxa"/>
            <w:gridSpan w:val="2"/>
            <w:tcMar>
              <w:top w:w="113" w:type="dxa"/>
              <w:left w:w="113" w:type="dxa"/>
              <w:bottom w:w="113" w:type="dxa"/>
              <w:right w:w="113" w:type="dxa"/>
            </w:tcMar>
            <w:hideMark/>
          </w:tcPr>
          <w:p w14:paraId="1E9356BD" w14:textId="77777777" w:rsidR="00D76D8D" w:rsidRDefault="002E3D62">
            <w:pPr>
              <w:rPr>
                <w:sz w:val="20"/>
                <w:szCs w:val="20"/>
                <w:lang w:eastAsia="de-DE"/>
              </w:rPr>
            </w:pPr>
            <w:r>
              <w:rPr>
                <w:sz w:val="20"/>
                <w:szCs w:val="20"/>
                <w:lang w:eastAsia="de-DE"/>
              </w:rPr>
              <w:t>Collective responsibility</w:t>
            </w:r>
          </w:p>
        </w:tc>
        <w:tc>
          <w:tcPr>
            <w:tcW w:w="1772" w:type="dxa"/>
            <w:tcMar>
              <w:top w:w="113" w:type="dxa"/>
              <w:left w:w="113" w:type="dxa"/>
              <w:bottom w:w="113" w:type="dxa"/>
              <w:right w:w="113" w:type="dxa"/>
            </w:tcMar>
            <w:hideMark/>
          </w:tcPr>
          <w:p w14:paraId="15734137" w14:textId="77777777" w:rsidR="00D76D8D" w:rsidRDefault="002E3D62">
            <w:pPr>
              <w:jc w:val="center"/>
              <w:rPr>
                <w:sz w:val="20"/>
                <w:szCs w:val="20"/>
                <w:lang w:eastAsia="de-DE"/>
              </w:rPr>
            </w:pPr>
            <w:r>
              <w:rPr>
                <w:sz w:val="20"/>
                <w:szCs w:val="20"/>
                <w:lang w:eastAsia="de-DE"/>
              </w:rPr>
              <w:t>1.14 [0.86, 1.52]</w:t>
            </w:r>
          </w:p>
        </w:tc>
        <w:tc>
          <w:tcPr>
            <w:tcW w:w="2197" w:type="dxa"/>
            <w:tcMar>
              <w:top w:w="113" w:type="dxa"/>
              <w:left w:w="113" w:type="dxa"/>
              <w:bottom w:w="113" w:type="dxa"/>
              <w:right w:w="113" w:type="dxa"/>
            </w:tcMar>
            <w:hideMark/>
          </w:tcPr>
          <w:p w14:paraId="0199A96F" w14:textId="77777777" w:rsidR="00D76D8D" w:rsidRDefault="002E3D62">
            <w:pPr>
              <w:jc w:val="center"/>
              <w:rPr>
                <w:sz w:val="20"/>
                <w:szCs w:val="20"/>
                <w:lang w:eastAsia="de-DE"/>
              </w:rPr>
            </w:pPr>
            <w:r>
              <w:rPr>
                <w:sz w:val="20"/>
                <w:szCs w:val="20"/>
                <w:lang w:eastAsia="de-DE"/>
              </w:rPr>
              <w:t>1.16 [0.86, 1.55]</w:t>
            </w:r>
          </w:p>
        </w:tc>
        <w:tc>
          <w:tcPr>
            <w:tcW w:w="53" w:type="dxa"/>
          </w:tcPr>
          <w:p w14:paraId="7F05C19D" w14:textId="77777777" w:rsidR="00D76D8D" w:rsidRDefault="00D76D8D">
            <w:pPr>
              <w:jc w:val="center"/>
              <w:rPr>
                <w:sz w:val="20"/>
                <w:szCs w:val="20"/>
                <w:lang w:eastAsia="de-DE"/>
              </w:rPr>
            </w:pPr>
          </w:p>
        </w:tc>
        <w:tc>
          <w:tcPr>
            <w:tcW w:w="1958" w:type="dxa"/>
            <w:tcMar>
              <w:top w:w="113" w:type="dxa"/>
              <w:left w:w="113" w:type="dxa"/>
              <w:bottom w:w="113" w:type="dxa"/>
              <w:right w:w="113" w:type="dxa"/>
            </w:tcMar>
            <w:hideMark/>
          </w:tcPr>
          <w:p w14:paraId="1AE1B061" w14:textId="77777777" w:rsidR="00D76D8D" w:rsidRDefault="002E3D62">
            <w:pPr>
              <w:jc w:val="center"/>
              <w:rPr>
                <w:sz w:val="20"/>
                <w:szCs w:val="20"/>
                <w:lang w:eastAsia="de-DE"/>
              </w:rPr>
            </w:pPr>
            <w:r>
              <w:rPr>
                <w:sz w:val="20"/>
                <w:szCs w:val="20"/>
                <w:lang w:eastAsia="de-DE"/>
              </w:rPr>
              <w:t>1.16 [0.87, 1.53]</w:t>
            </w:r>
          </w:p>
        </w:tc>
        <w:tc>
          <w:tcPr>
            <w:tcW w:w="1958" w:type="dxa"/>
            <w:tcMar>
              <w:top w:w="113" w:type="dxa"/>
              <w:left w:w="113" w:type="dxa"/>
              <w:bottom w:w="113" w:type="dxa"/>
              <w:right w:w="113" w:type="dxa"/>
            </w:tcMar>
            <w:hideMark/>
          </w:tcPr>
          <w:p w14:paraId="5F38407E" w14:textId="77777777" w:rsidR="00D76D8D" w:rsidRDefault="002E3D62">
            <w:pPr>
              <w:jc w:val="center"/>
              <w:rPr>
                <w:sz w:val="20"/>
                <w:szCs w:val="20"/>
                <w:lang w:eastAsia="de-DE"/>
              </w:rPr>
            </w:pPr>
            <w:r>
              <w:rPr>
                <w:sz w:val="20"/>
                <w:szCs w:val="20"/>
                <w:lang w:eastAsia="de-DE"/>
              </w:rPr>
              <w:t>1.20 [0.90, 1.60]</w:t>
            </w:r>
          </w:p>
        </w:tc>
      </w:tr>
      <w:tr w:rsidR="00D76D8D" w14:paraId="0A854625" w14:textId="77777777">
        <w:trPr>
          <w:trHeight w:val="20"/>
        </w:trPr>
        <w:tc>
          <w:tcPr>
            <w:tcW w:w="2268" w:type="dxa"/>
            <w:gridSpan w:val="2"/>
            <w:tcMar>
              <w:top w:w="113" w:type="dxa"/>
              <w:left w:w="113" w:type="dxa"/>
              <w:bottom w:w="113" w:type="dxa"/>
              <w:right w:w="113" w:type="dxa"/>
            </w:tcMar>
            <w:hideMark/>
          </w:tcPr>
          <w:p w14:paraId="3A18F6B1" w14:textId="77777777" w:rsidR="00D76D8D" w:rsidRDefault="002E3D62">
            <w:pPr>
              <w:rPr>
                <w:sz w:val="20"/>
                <w:szCs w:val="20"/>
                <w:lang w:eastAsia="de-DE"/>
              </w:rPr>
            </w:pPr>
            <w:r>
              <w:rPr>
                <w:sz w:val="20"/>
                <w:szCs w:val="20"/>
                <w:lang w:eastAsia="de-DE"/>
              </w:rPr>
              <w:t>Constraints</w:t>
            </w:r>
          </w:p>
        </w:tc>
        <w:tc>
          <w:tcPr>
            <w:tcW w:w="1772" w:type="dxa"/>
            <w:tcMar>
              <w:top w:w="113" w:type="dxa"/>
              <w:left w:w="113" w:type="dxa"/>
              <w:bottom w:w="113" w:type="dxa"/>
              <w:right w:w="113" w:type="dxa"/>
            </w:tcMar>
            <w:hideMark/>
          </w:tcPr>
          <w:p w14:paraId="6ABCC8B4" w14:textId="77777777" w:rsidR="00D76D8D" w:rsidRDefault="002E3D62">
            <w:pPr>
              <w:jc w:val="center"/>
              <w:rPr>
                <w:sz w:val="20"/>
                <w:szCs w:val="20"/>
                <w:lang w:eastAsia="de-DE"/>
              </w:rPr>
            </w:pPr>
            <w:r>
              <w:rPr>
                <w:sz w:val="20"/>
                <w:szCs w:val="20"/>
                <w:lang w:eastAsia="de-DE"/>
              </w:rPr>
              <w:t>1.04 [0.81, 1.35]</w:t>
            </w:r>
          </w:p>
        </w:tc>
        <w:tc>
          <w:tcPr>
            <w:tcW w:w="2197" w:type="dxa"/>
            <w:tcMar>
              <w:top w:w="113" w:type="dxa"/>
              <w:left w:w="113" w:type="dxa"/>
              <w:bottom w:w="113" w:type="dxa"/>
              <w:right w:w="113" w:type="dxa"/>
            </w:tcMar>
            <w:hideMark/>
          </w:tcPr>
          <w:p w14:paraId="676C8A83" w14:textId="77777777" w:rsidR="00D76D8D" w:rsidRDefault="002E3D62">
            <w:pPr>
              <w:jc w:val="center"/>
              <w:rPr>
                <w:sz w:val="20"/>
                <w:szCs w:val="20"/>
                <w:lang w:eastAsia="de-DE"/>
              </w:rPr>
            </w:pPr>
            <w:r>
              <w:rPr>
                <w:sz w:val="20"/>
                <w:szCs w:val="20"/>
                <w:lang w:eastAsia="de-DE"/>
              </w:rPr>
              <w:t>1.06 [0.83, 1.37]</w:t>
            </w:r>
          </w:p>
        </w:tc>
        <w:tc>
          <w:tcPr>
            <w:tcW w:w="53" w:type="dxa"/>
          </w:tcPr>
          <w:p w14:paraId="4A0ABDB9" w14:textId="77777777" w:rsidR="00D76D8D" w:rsidRDefault="00D76D8D">
            <w:pPr>
              <w:jc w:val="center"/>
              <w:rPr>
                <w:sz w:val="20"/>
                <w:szCs w:val="20"/>
                <w:lang w:eastAsia="de-DE"/>
              </w:rPr>
            </w:pPr>
          </w:p>
        </w:tc>
        <w:tc>
          <w:tcPr>
            <w:tcW w:w="1958" w:type="dxa"/>
            <w:tcMar>
              <w:top w:w="113" w:type="dxa"/>
              <w:left w:w="113" w:type="dxa"/>
              <w:bottom w:w="113" w:type="dxa"/>
              <w:right w:w="113" w:type="dxa"/>
            </w:tcMar>
            <w:hideMark/>
          </w:tcPr>
          <w:p w14:paraId="191D3EE5" w14:textId="77777777" w:rsidR="00D76D8D" w:rsidRDefault="002E3D62">
            <w:pPr>
              <w:jc w:val="center"/>
              <w:rPr>
                <w:sz w:val="20"/>
                <w:szCs w:val="20"/>
                <w:lang w:eastAsia="de-DE"/>
              </w:rPr>
            </w:pPr>
            <w:r>
              <w:rPr>
                <w:sz w:val="20"/>
                <w:szCs w:val="20"/>
                <w:lang w:eastAsia="de-DE"/>
              </w:rPr>
              <w:t>1.08 [0.86, 1.39]</w:t>
            </w:r>
          </w:p>
        </w:tc>
        <w:tc>
          <w:tcPr>
            <w:tcW w:w="1958" w:type="dxa"/>
            <w:tcMar>
              <w:top w:w="113" w:type="dxa"/>
              <w:left w:w="113" w:type="dxa"/>
              <w:bottom w:w="113" w:type="dxa"/>
              <w:right w:w="113" w:type="dxa"/>
            </w:tcMar>
            <w:hideMark/>
          </w:tcPr>
          <w:p w14:paraId="1202A51F" w14:textId="77777777" w:rsidR="00D76D8D" w:rsidRDefault="002E3D62">
            <w:pPr>
              <w:jc w:val="center"/>
              <w:rPr>
                <w:sz w:val="20"/>
                <w:szCs w:val="20"/>
                <w:lang w:eastAsia="de-DE"/>
              </w:rPr>
            </w:pPr>
            <w:r>
              <w:rPr>
                <w:sz w:val="20"/>
                <w:szCs w:val="20"/>
                <w:lang w:eastAsia="de-DE"/>
              </w:rPr>
              <w:t>1.08 [0.85, 1.38]</w:t>
            </w:r>
          </w:p>
        </w:tc>
      </w:tr>
      <w:tr w:rsidR="00D76D8D" w14:paraId="69302099" w14:textId="77777777">
        <w:trPr>
          <w:trHeight w:val="20"/>
        </w:trPr>
        <w:tc>
          <w:tcPr>
            <w:tcW w:w="2268" w:type="dxa"/>
            <w:gridSpan w:val="2"/>
            <w:tcMar>
              <w:top w:w="113" w:type="dxa"/>
              <w:left w:w="113" w:type="dxa"/>
              <w:bottom w:w="113" w:type="dxa"/>
              <w:right w:w="113" w:type="dxa"/>
            </w:tcMar>
            <w:hideMark/>
          </w:tcPr>
          <w:p w14:paraId="35E0AF8A" w14:textId="77777777" w:rsidR="00D76D8D" w:rsidRDefault="002E3D62">
            <w:pPr>
              <w:rPr>
                <w:sz w:val="20"/>
                <w:szCs w:val="20"/>
                <w:lang w:eastAsia="de-DE"/>
              </w:rPr>
            </w:pPr>
            <w:r>
              <w:rPr>
                <w:sz w:val="20"/>
                <w:szCs w:val="20"/>
                <w:lang w:eastAsia="de-DE"/>
              </w:rPr>
              <w:t>Complacency</w:t>
            </w:r>
          </w:p>
        </w:tc>
        <w:tc>
          <w:tcPr>
            <w:tcW w:w="1772" w:type="dxa"/>
            <w:tcMar>
              <w:top w:w="113" w:type="dxa"/>
              <w:left w:w="113" w:type="dxa"/>
              <w:bottom w:w="113" w:type="dxa"/>
              <w:right w:w="113" w:type="dxa"/>
            </w:tcMar>
            <w:hideMark/>
          </w:tcPr>
          <w:p w14:paraId="07BB2085" w14:textId="77777777" w:rsidR="00D76D8D" w:rsidRDefault="002E3D62">
            <w:pPr>
              <w:jc w:val="center"/>
              <w:rPr>
                <w:b/>
                <w:sz w:val="20"/>
                <w:szCs w:val="20"/>
                <w:lang w:eastAsia="de-DE"/>
              </w:rPr>
            </w:pPr>
            <w:r>
              <w:rPr>
                <w:b/>
                <w:sz w:val="20"/>
                <w:szCs w:val="20"/>
                <w:lang w:eastAsia="de-DE"/>
              </w:rPr>
              <w:t xml:space="preserve">0.72 </w:t>
            </w:r>
            <w:r>
              <w:rPr>
                <w:b/>
                <w:sz w:val="20"/>
                <w:szCs w:val="20"/>
                <w:vertAlign w:val="superscript"/>
                <w:lang w:eastAsia="de-DE"/>
              </w:rPr>
              <w:t>*</w:t>
            </w:r>
            <w:r>
              <w:rPr>
                <w:b/>
                <w:sz w:val="20"/>
                <w:szCs w:val="20"/>
                <w:lang w:eastAsia="de-DE"/>
              </w:rPr>
              <w:t xml:space="preserve"> [0.55, 0.95]</w:t>
            </w:r>
          </w:p>
        </w:tc>
        <w:tc>
          <w:tcPr>
            <w:tcW w:w="2197" w:type="dxa"/>
            <w:tcMar>
              <w:top w:w="113" w:type="dxa"/>
              <w:left w:w="113" w:type="dxa"/>
              <w:bottom w:w="113" w:type="dxa"/>
              <w:right w:w="113" w:type="dxa"/>
            </w:tcMar>
            <w:hideMark/>
          </w:tcPr>
          <w:p w14:paraId="30DB4A8F" w14:textId="77777777" w:rsidR="00D76D8D" w:rsidRDefault="002E3D62">
            <w:pPr>
              <w:jc w:val="center"/>
              <w:rPr>
                <w:b/>
                <w:sz w:val="20"/>
                <w:szCs w:val="20"/>
                <w:lang w:eastAsia="de-DE"/>
              </w:rPr>
            </w:pPr>
            <w:r>
              <w:rPr>
                <w:b/>
                <w:sz w:val="20"/>
                <w:szCs w:val="20"/>
                <w:lang w:eastAsia="de-DE"/>
              </w:rPr>
              <w:t xml:space="preserve">0.70 </w:t>
            </w:r>
            <w:r>
              <w:rPr>
                <w:b/>
                <w:sz w:val="20"/>
                <w:szCs w:val="20"/>
                <w:vertAlign w:val="superscript"/>
                <w:lang w:eastAsia="de-DE"/>
              </w:rPr>
              <w:t>*</w:t>
            </w:r>
            <w:r>
              <w:rPr>
                <w:b/>
                <w:sz w:val="20"/>
                <w:szCs w:val="20"/>
                <w:lang w:eastAsia="de-DE"/>
              </w:rPr>
              <w:t xml:space="preserve"> [0.53, 0.93]</w:t>
            </w:r>
          </w:p>
        </w:tc>
        <w:tc>
          <w:tcPr>
            <w:tcW w:w="53" w:type="dxa"/>
          </w:tcPr>
          <w:p w14:paraId="67C82B49" w14:textId="77777777" w:rsidR="00D76D8D" w:rsidRDefault="00D76D8D">
            <w:pPr>
              <w:jc w:val="center"/>
              <w:rPr>
                <w:sz w:val="20"/>
                <w:szCs w:val="20"/>
                <w:lang w:eastAsia="de-DE"/>
              </w:rPr>
            </w:pPr>
          </w:p>
        </w:tc>
        <w:tc>
          <w:tcPr>
            <w:tcW w:w="1958" w:type="dxa"/>
            <w:tcMar>
              <w:top w:w="113" w:type="dxa"/>
              <w:left w:w="113" w:type="dxa"/>
              <w:bottom w:w="113" w:type="dxa"/>
              <w:right w:w="113" w:type="dxa"/>
            </w:tcMar>
            <w:hideMark/>
          </w:tcPr>
          <w:p w14:paraId="05317979" w14:textId="77777777" w:rsidR="00D76D8D" w:rsidRDefault="002E3D62">
            <w:pPr>
              <w:jc w:val="center"/>
              <w:rPr>
                <w:sz w:val="20"/>
                <w:szCs w:val="20"/>
                <w:lang w:eastAsia="de-DE"/>
              </w:rPr>
            </w:pPr>
            <w:r>
              <w:rPr>
                <w:sz w:val="20"/>
                <w:szCs w:val="20"/>
                <w:lang w:eastAsia="de-DE"/>
              </w:rPr>
              <w:t>0.83 [0.64, 1.09]</w:t>
            </w:r>
          </w:p>
        </w:tc>
        <w:tc>
          <w:tcPr>
            <w:tcW w:w="1958" w:type="dxa"/>
            <w:tcMar>
              <w:top w:w="113" w:type="dxa"/>
              <w:left w:w="113" w:type="dxa"/>
              <w:bottom w:w="113" w:type="dxa"/>
              <w:right w:w="113" w:type="dxa"/>
            </w:tcMar>
            <w:hideMark/>
          </w:tcPr>
          <w:p w14:paraId="560DC44A" w14:textId="77777777" w:rsidR="00D76D8D" w:rsidRDefault="002E3D62">
            <w:pPr>
              <w:jc w:val="center"/>
              <w:rPr>
                <w:sz w:val="20"/>
                <w:szCs w:val="20"/>
                <w:lang w:eastAsia="de-DE"/>
              </w:rPr>
            </w:pPr>
            <w:r>
              <w:rPr>
                <w:sz w:val="20"/>
                <w:szCs w:val="20"/>
                <w:lang w:eastAsia="de-DE"/>
              </w:rPr>
              <w:t>0.82 [0.63, 1.08]</w:t>
            </w:r>
          </w:p>
        </w:tc>
      </w:tr>
      <w:tr w:rsidR="00D76D8D" w14:paraId="409BCF8D" w14:textId="77777777">
        <w:trPr>
          <w:trHeight w:val="20"/>
        </w:trPr>
        <w:tc>
          <w:tcPr>
            <w:tcW w:w="2268" w:type="dxa"/>
            <w:gridSpan w:val="2"/>
            <w:tcMar>
              <w:top w:w="113" w:type="dxa"/>
              <w:left w:w="113" w:type="dxa"/>
              <w:bottom w:w="113" w:type="dxa"/>
              <w:right w:w="113" w:type="dxa"/>
            </w:tcMar>
            <w:hideMark/>
          </w:tcPr>
          <w:p w14:paraId="765F85FD" w14:textId="77777777" w:rsidR="00D76D8D" w:rsidRDefault="002E3D62">
            <w:pPr>
              <w:rPr>
                <w:sz w:val="20"/>
                <w:szCs w:val="20"/>
                <w:lang w:eastAsia="de-DE"/>
              </w:rPr>
            </w:pPr>
            <w:r>
              <w:rPr>
                <w:sz w:val="20"/>
                <w:szCs w:val="20"/>
                <w:lang w:eastAsia="de-DE"/>
              </w:rPr>
              <w:t>Calculation</w:t>
            </w:r>
          </w:p>
        </w:tc>
        <w:tc>
          <w:tcPr>
            <w:tcW w:w="1772" w:type="dxa"/>
            <w:tcMar>
              <w:top w:w="113" w:type="dxa"/>
              <w:left w:w="113" w:type="dxa"/>
              <w:bottom w:w="113" w:type="dxa"/>
              <w:right w:w="113" w:type="dxa"/>
            </w:tcMar>
            <w:hideMark/>
          </w:tcPr>
          <w:p w14:paraId="49A43724" w14:textId="77777777" w:rsidR="00D76D8D" w:rsidRDefault="002E3D62">
            <w:pPr>
              <w:jc w:val="center"/>
              <w:rPr>
                <w:sz w:val="20"/>
                <w:szCs w:val="20"/>
                <w:lang w:eastAsia="de-DE"/>
              </w:rPr>
            </w:pPr>
            <w:r>
              <w:rPr>
                <w:sz w:val="20"/>
                <w:szCs w:val="20"/>
                <w:lang w:eastAsia="de-DE"/>
              </w:rPr>
              <w:t>1.10 [0.88, 1.37]</w:t>
            </w:r>
          </w:p>
        </w:tc>
        <w:tc>
          <w:tcPr>
            <w:tcW w:w="2197" w:type="dxa"/>
            <w:tcMar>
              <w:top w:w="113" w:type="dxa"/>
              <w:left w:w="113" w:type="dxa"/>
              <w:bottom w:w="113" w:type="dxa"/>
              <w:right w:w="113" w:type="dxa"/>
            </w:tcMar>
            <w:hideMark/>
          </w:tcPr>
          <w:p w14:paraId="3BE44036" w14:textId="77777777" w:rsidR="00D76D8D" w:rsidRDefault="002E3D62">
            <w:pPr>
              <w:jc w:val="center"/>
              <w:rPr>
                <w:sz w:val="20"/>
                <w:szCs w:val="20"/>
                <w:lang w:eastAsia="de-DE"/>
              </w:rPr>
            </w:pPr>
            <w:r>
              <w:rPr>
                <w:sz w:val="20"/>
                <w:szCs w:val="20"/>
                <w:lang w:eastAsia="de-DE"/>
              </w:rPr>
              <w:t>1.12 [0.89, 1.40]</w:t>
            </w:r>
          </w:p>
        </w:tc>
        <w:tc>
          <w:tcPr>
            <w:tcW w:w="53" w:type="dxa"/>
          </w:tcPr>
          <w:p w14:paraId="3E80332E" w14:textId="77777777" w:rsidR="00D76D8D" w:rsidRDefault="00D76D8D">
            <w:pPr>
              <w:jc w:val="center"/>
              <w:rPr>
                <w:sz w:val="20"/>
                <w:szCs w:val="20"/>
                <w:lang w:eastAsia="de-DE"/>
              </w:rPr>
            </w:pPr>
          </w:p>
        </w:tc>
        <w:tc>
          <w:tcPr>
            <w:tcW w:w="1958" w:type="dxa"/>
            <w:tcMar>
              <w:top w:w="113" w:type="dxa"/>
              <w:left w:w="113" w:type="dxa"/>
              <w:bottom w:w="113" w:type="dxa"/>
              <w:right w:w="113" w:type="dxa"/>
            </w:tcMar>
            <w:hideMark/>
          </w:tcPr>
          <w:p w14:paraId="57384433" w14:textId="77777777" w:rsidR="00D76D8D" w:rsidRDefault="002E3D62">
            <w:pPr>
              <w:jc w:val="center"/>
              <w:rPr>
                <w:sz w:val="20"/>
                <w:szCs w:val="20"/>
                <w:lang w:eastAsia="de-DE"/>
              </w:rPr>
            </w:pPr>
            <w:r>
              <w:rPr>
                <w:sz w:val="20"/>
                <w:szCs w:val="20"/>
                <w:lang w:eastAsia="de-DE"/>
              </w:rPr>
              <w:t>0.92 [0.75, 1.13]</w:t>
            </w:r>
          </w:p>
        </w:tc>
        <w:tc>
          <w:tcPr>
            <w:tcW w:w="1958" w:type="dxa"/>
            <w:tcMar>
              <w:top w:w="113" w:type="dxa"/>
              <w:left w:w="113" w:type="dxa"/>
              <w:bottom w:w="113" w:type="dxa"/>
              <w:right w:w="113" w:type="dxa"/>
            </w:tcMar>
            <w:hideMark/>
          </w:tcPr>
          <w:p w14:paraId="249D4639" w14:textId="77777777" w:rsidR="00D76D8D" w:rsidRDefault="002E3D62">
            <w:pPr>
              <w:jc w:val="center"/>
              <w:rPr>
                <w:sz w:val="20"/>
                <w:szCs w:val="20"/>
                <w:lang w:eastAsia="de-DE"/>
              </w:rPr>
            </w:pPr>
            <w:r>
              <w:rPr>
                <w:sz w:val="20"/>
                <w:szCs w:val="20"/>
                <w:lang w:eastAsia="de-DE"/>
              </w:rPr>
              <w:t>0.92 [0.75, 1.13]</w:t>
            </w:r>
          </w:p>
        </w:tc>
      </w:tr>
      <w:tr w:rsidR="00D76D8D" w14:paraId="22850C02" w14:textId="77777777">
        <w:trPr>
          <w:trHeight w:val="20"/>
        </w:trPr>
        <w:tc>
          <w:tcPr>
            <w:tcW w:w="2268" w:type="dxa"/>
            <w:gridSpan w:val="2"/>
            <w:tcMar>
              <w:top w:w="113" w:type="dxa"/>
              <w:left w:w="113" w:type="dxa"/>
              <w:bottom w:w="113" w:type="dxa"/>
              <w:right w:w="113" w:type="dxa"/>
            </w:tcMar>
            <w:hideMark/>
          </w:tcPr>
          <w:p w14:paraId="34761BB5" w14:textId="77777777" w:rsidR="00D76D8D" w:rsidRDefault="002E3D62">
            <w:pPr>
              <w:rPr>
                <w:sz w:val="20"/>
                <w:szCs w:val="20"/>
                <w:lang w:eastAsia="de-DE"/>
              </w:rPr>
            </w:pPr>
            <w:r>
              <w:rPr>
                <w:sz w:val="20"/>
                <w:szCs w:val="20"/>
                <w:lang w:eastAsia="de-DE"/>
              </w:rPr>
              <w:t>Age</w:t>
            </w:r>
          </w:p>
        </w:tc>
        <w:tc>
          <w:tcPr>
            <w:tcW w:w="1772" w:type="dxa"/>
            <w:tcMar>
              <w:top w:w="113" w:type="dxa"/>
              <w:left w:w="113" w:type="dxa"/>
              <w:bottom w:w="113" w:type="dxa"/>
              <w:right w:w="113" w:type="dxa"/>
            </w:tcMar>
            <w:hideMark/>
          </w:tcPr>
          <w:p w14:paraId="3211AD2C" w14:textId="77777777" w:rsidR="00D76D8D" w:rsidRDefault="002E3D62">
            <w:pPr>
              <w:jc w:val="center"/>
              <w:rPr>
                <w:sz w:val="20"/>
                <w:szCs w:val="20"/>
                <w:lang w:eastAsia="de-DE"/>
              </w:rPr>
            </w:pPr>
            <w:r>
              <w:rPr>
                <w:sz w:val="20"/>
                <w:szCs w:val="20"/>
                <w:lang w:eastAsia="de-DE"/>
              </w:rPr>
              <w:t>1.03 [0.99, 1.07]</w:t>
            </w:r>
          </w:p>
        </w:tc>
        <w:tc>
          <w:tcPr>
            <w:tcW w:w="2197" w:type="dxa"/>
            <w:tcMar>
              <w:top w:w="113" w:type="dxa"/>
              <w:left w:w="113" w:type="dxa"/>
              <w:bottom w:w="113" w:type="dxa"/>
              <w:right w:w="113" w:type="dxa"/>
            </w:tcMar>
            <w:hideMark/>
          </w:tcPr>
          <w:p w14:paraId="6B2D3039" w14:textId="77777777" w:rsidR="00D76D8D" w:rsidRDefault="002E3D62">
            <w:pPr>
              <w:jc w:val="center"/>
              <w:rPr>
                <w:sz w:val="20"/>
                <w:szCs w:val="20"/>
                <w:lang w:eastAsia="de-DE"/>
              </w:rPr>
            </w:pPr>
            <w:r>
              <w:rPr>
                <w:sz w:val="20"/>
                <w:szCs w:val="20"/>
                <w:lang w:eastAsia="de-DE"/>
              </w:rPr>
              <w:t>1.03 [0.99, 1.07]</w:t>
            </w:r>
          </w:p>
        </w:tc>
        <w:tc>
          <w:tcPr>
            <w:tcW w:w="53" w:type="dxa"/>
          </w:tcPr>
          <w:p w14:paraId="3F9FE03C" w14:textId="77777777" w:rsidR="00D76D8D" w:rsidRDefault="00D76D8D">
            <w:pPr>
              <w:jc w:val="center"/>
              <w:rPr>
                <w:sz w:val="20"/>
                <w:szCs w:val="20"/>
                <w:lang w:eastAsia="de-DE"/>
              </w:rPr>
            </w:pPr>
          </w:p>
        </w:tc>
        <w:tc>
          <w:tcPr>
            <w:tcW w:w="1958" w:type="dxa"/>
            <w:tcMar>
              <w:top w:w="113" w:type="dxa"/>
              <w:left w:w="113" w:type="dxa"/>
              <w:bottom w:w="113" w:type="dxa"/>
              <w:right w:w="113" w:type="dxa"/>
            </w:tcMar>
            <w:hideMark/>
          </w:tcPr>
          <w:p w14:paraId="736A3C6E" w14:textId="77777777" w:rsidR="00D76D8D" w:rsidRDefault="002E3D62">
            <w:pPr>
              <w:jc w:val="center"/>
              <w:rPr>
                <w:sz w:val="20"/>
                <w:szCs w:val="20"/>
                <w:lang w:eastAsia="de-DE"/>
              </w:rPr>
            </w:pPr>
            <w:r>
              <w:rPr>
                <w:sz w:val="20"/>
                <w:szCs w:val="20"/>
                <w:lang w:eastAsia="de-DE"/>
              </w:rPr>
              <w:t>1.01 [0.97, 1.04]</w:t>
            </w:r>
          </w:p>
        </w:tc>
        <w:tc>
          <w:tcPr>
            <w:tcW w:w="1958" w:type="dxa"/>
            <w:tcMar>
              <w:top w:w="113" w:type="dxa"/>
              <w:left w:w="113" w:type="dxa"/>
              <w:bottom w:w="113" w:type="dxa"/>
              <w:right w:w="113" w:type="dxa"/>
            </w:tcMar>
            <w:hideMark/>
          </w:tcPr>
          <w:p w14:paraId="4D9D319C" w14:textId="77777777" w:rsidR="00D76D8D" w:rsidRDefault="002E3D62">
            <w:pPr>
              <w:jc w:val="center"/>
              <w:rPr>
                <w:sz w:val="20"/>
                <w:szCs w:val="20"/>
                <w:lang w:eastAsia="de-DE"/>
              </w:rPr>
            </w:pPr>
            <w:r>
              <w:rPr>
                <w:sz w:val="20"/>
                <w:szCs w:val="20"/>
                <w:lang w:eastAsia="de-DE"/>
              </w:rPr>
              <w:t>1.01 [0.97, 1.05]</w:t>
            </w:r>
          </w:p>
        </w:tc>
      </w:tr>
      <w:tr w:rsidR="00D76D8D" w14:paraId="1057BF8B" w14:textId="77777777">
        <w:trPr>
          <w:trHeight w:val="20"/>
        </w:trPr>
        <w:tc>
          <w:tcPr>
            <w:tcW w:w="2268" w:type="dxa"/>
            <w:gridSpan w:val="2"/>
            <w:tcMar>
              <w:top w:w="113" w:type="dxa"/>
              <w:left w:w="113" w:type="dxa"/>
              <w:bottom w:w="113" w:type="dxa"/>
              <w:right w:w="113" w:type="dxa"/>
            </w:tcMar>
            <w:hideMark/>
          </w:tcPr>
          <w:p w14:paraId="652A7680" w14:textId="77777777" w:rsidR="00D76D8D" w:rsidRDefault="002E3D62">
            <w:pPr>
              <w:rPr>
                <w:sz w:val="20"/>
                <w:szCs w:val="20"/>
                <w:lang w:eastAsia="de-DE"/>
              </w:rPr>
            </w:pPr>
            <w:r>
              <w:rPr>
                <w:sz w:val="20"/>
                <w:szCs w:val="20"/>
                <w:lang w:eastAsia="de-DE"/>
              </w:rPr>
              <w:t>Gender [w]</w:t>
            </w:r>
          </w:p>
        </w:tc>
        <w:tc>
          <w:tcPr>
            <w:tcW w:w="1772" w:type="dxa"/>
            <w:tcMar>
              <w:top w:w="113" w:type="dxa"/>
              <w:left w:w="113" w:type="dxa"/>
              <w:bottom w:w="113" w:type="dxa"/>
              <w:right w:w="113" w:type="dxa"/>
            </w:tcMar>
            <w:hideMark/>
          </w:tcPr>
          <w:p w14:paraId="2910FB2C" w14:textId="77777777" w:rsidR="00D76D8D" w:rsidRDefault="002E3D62">
            <w:pPr>
              <w:jc w:val="center"/>
              <w:rPr>
                <w:sz w:val="20"/>
                <w:szCs w:val="20"/>
                <w:lang w:eastAsia="de-DE"/>
              </w:rPr>
            </w:pPr>
            <w:r>
              <w:rPr>
                <w:sz w:val="20"/>
                <w:szCs w:val="20"/>
                <w:lang w:eastAsia="de-DE"/>
              </w:rPr>
              <w:t>1.56 [0.89, 2.67]</w:t>
            </w:r>
          </w:p>
        </w:tc>
        <w:tc>
          <w:tcPr>
            <w:tcW w:w="2197" w:type="dxa"/>
            <w:tcMar>
              <w:top w:w="113" w:type="dxa"/>
              <w:left w:w="113" w:type="dxa"/>
              <w:bottom w:w="113" w:type="dxa"/>
              <w:right w:w="113" w:type="dxa"/>
            </w:tcMar>
            <w:hideMark/>
          </w:tcPr>
          <w:p w14:paraId="0B808554" w14:textId="77777777" w:rsidR="00D76D8D" w:rsidRDefault="002E3D62">
            <w:pPr>
              <w:jc w:val="center"/>
              <w:rPr>
                <w:sz w:val="20"/>
                <w:szCs w:val="20"/>
                <w:lang w:eastAsia="de-DE"/>
              </w:rPr>
            </w:pPr>
            <w:r>
              <w:rPr>
                <w:sz w:val="20"/>
                <w:szCs w:val="20"/>
                <w:lang w:eastAsia="de-DE"/>
              </w:rPr>
              <w:t>1.42 [0.80, 2.45]</w:t>
            </w:r>
          </w:p>
        </w:tc>
        <w:tc>
          <w:tcPr>
            <w:tcW w:w="53" w:type="dxa"/>
          </w:tcPr>
          <w:p w14:paraId="5C879FC9" w14:textId="77777777" w:rsidR="00D76D8D" w:rsidRDefault="00D76D8D">
            <w:pPr>
              <w:jc w:val="center"/>
              <w:rPr>
                <w:sz w:val="20"/>
                <w:szCs w:val="20"/>
                <w:lang w:eastAsia="de-DE"/>
              </w:rPr>
            </w:pPr>
          </w:p>
        </w:tc>
        <w:tc>
          <w:tcPr>
            <w:tcW w:w="1958" w:type="dxa"/>
            <w:tcMar>
              <w:top w:w="113" w:type="dxa"/>
              <w:left w:w="113" w:type="dxa"/>
              <w:bottom w:w="113" w:type="dxa"/>
              <w:right w:w="113" w:type="dxa"/>
            </w:tcMar>
            <w:hideMark/>
          </w:tcPr>
          <w:p w14:paraId="5A09CBAB" w14:textId="77777777" w:rsidR="00D76D8D" w:rsidRDefault="002E3D62">
            <w:pPr>
              <w:jc w:val="center"/>
              <w:rPr>
                <w:sz w:val="20"/>
                <w:szCs w:val="20"/>
                <w:lang w:eastAsia="de-DE"/>
              </w:rPr>
            </w:pPr>
            <w:r>
              <w:rPr>
                <w:sz w:val="20"/>
                <w:szCs w:val="20"/>
                <w:lang w:eastAsia="de-DE"/>
              </w:rPr>
              <w:t>1.54 [0.92, 2.57]</w:t>
            </w:r>
          </w:p>
        </w:tc>
        <w:tc>
          <w:tcPr>
            <w:tcW w:w="1958" w:type="dxa"/>
            <w:tcMar>
              <w:top w:w="113" w:type="dxa"/>
              <w:left w:w="113" w:type="dxa"/>
              <w:bottom w:w="113" w:type="dxa"/>
              <w:right w:w="113" w:type="dxa"/>
            </w:tcMar>
            <w:hideMark/>
          </w:tcPr>
          <w:p w14:paraId="44D73D4E" w14:textId="77777777" w:rsidR="00D76D8D" w:rsidRDefault="002E3D62">
            <w:pPr>
              <w:jc w:val="center"/>
              <w:rPr>
                <w:sz w:val="20"/>
                <w:szCs w:val="20"/>
                <w:lang w:eastAsia="de-DE"/>
              </w:rPr>
            </w:pPr>
            <w:r>
              <w:rPr>
                <w:sz w:val="20"/>
                <w:szCs w:val="20"/>
                <w:lang w:eastAsia="de-DE"/>
              </w:rPr>
              <w:t>1.49 [0.88, 2.50]</w:t>
            </w:r>
          </w:p>
        </w:tc>
      </w:tr>
      <w:tr w:rsidR="00D76D8D" w14:paraId="6E073768" w14:textId="77777777">
        <w:trPr>
          <w:trHeight w:val="20"/>
        </w:trPr>
        <w:tc>
          <w:tcPr>
            <w:tcW w:w="2268" w:type="dxa"/>
            <w:gridSpan w:val="2"/>
            <w:tcMar>
              <w:top w:w="113" w:type="dxa"/>
              <w:left w:w="113" w:type="dxa"/>
              <w:bottom w:w="113" w:type="dxa"/>
              <w:right w:w="113" w:type="dxa"/>
            </w:tcMar>
            <w:hideMark/>
          </w:tcPr>
          <w:p w14:paraId="115BE1AF" w14:textId="77777777" w:rsidR="00D76D8D" w:rsidRDefault="002E3D62">
            <w:pPr>
              <w:rPr>
                <w:sz w:val="20"/>
                <w:szCs w:val="20"/>
                <w:lang w:eastAsia="de-DE"/>
              </w:rPr>
            </w:pPr>
            <w:r>
              <w:rPr>
                <w:sz w:val="20"/>
                <w:szCs w:val="20"/>
                <w:lang w:eastAsia="de-DE"/>
              </w:rPr>
              <w:t>Region [west]</w:t>
            </w:r>
          </w:p>
        </w:tc>
        <w:tc>
          <w:tcPr>
            <w:tcW w:w="1772" w:type="dxa"/>
            <w:tcMar>
              <w:top w:w="113" w:type="dxa"/>
              <w:left w:w="113" w:type="dxa"/>
              <w:bottom w:w="113" w:type="dxa"/>
              <w:right w:w="113" w:type="dxa"/>
            </w:tcMar>
            <w:hideMark/>
          </w:tcPr>
          <w:p w14:paraId="0CEDB42B" w14:textId="77777777" w:rsidR="00D76D8D" w:rsidRDefault="002E3D62">
            <w:pPr>
              <w:jc w:val="center"/>
              <w:rPr>
                <w:sz w:val="20"/>
                <w:szCs w:val="20"/>
                <w:lang w:eastAsia="de-DE"/>
              </w:rPr>
            </w:pPr>
            <w:r>
              <w:rPr>
                <w:sz w:val="20"/>
                <w:szCs w:val="20"/>
                <w:lang w:eastAsia="de-DE"/>
              </w:rPr>
              <w:t>0.86 [0.44, 1.60]</w:t>
            </w:r>
          </w:p>
        </w:tc>
        <w:tc>
          <w:tcPr>
            <w:tcW w:w="2197" w:type="dxa"/>
            <w:tcMar>
              <w:top w:w="113" w:type="dxa"/>
              <w:left w:w="113" w:type="dxa"/>
              <w:bottom w:w="113" w:type="dxa"/>
              <w:right w:w="113" w:type="dxa"/>
            </w:tcMar>
            <w:hideMark/>
          </w:tcPr>
          <w:p w14:paraId="162594F0" w14:textId="77777777" w:rsidR="00D76D8D" w:rsidRDefault="002E3D62">
            <w:pPr>
              <w:jc w:val="center"/>
              <w:rPr>
                <w:sz w:val="20"/>
                <w:szCs w:val="20"/>
                <w:lang w:eastAsia="de-DE"/>
              </w:rPr>
            </w:pPr>
            <w:r>
              <w:rPr>
                <w:sz w:val="20"/>
                <w:szCs w:val="20"/>
                <w:lang w:eastAsia="de-DE"/>
              </w:rPr>
              <w:t>0.83 [0.42, 1.55]</w:t>
            </w:r>
          </w:p>
        </w:tc>
        <w:tc>
          <w:tcPr>
            <w:tcW w:w="53" w:type="dxa"/>
          </w:tcPr>
          <w:p w14:paraId="3ACF8152" w14:textId="77777777" w:rsidR="00D76D8D" w:rsidRDefault="00D76D8D">
            <w:pPr>
              <w:jc w:val="center"/>
              <w:rPr>
                <w:sz w:val="20"/>
                <w:szCs w:val="20"/>
                <w:lang w:eastAsia="de-DE"/>
              </w:rPr>
            </w:pPr>
          </w:p>
        </w:tc>
        <w:tc>
          <w:tcPr>
            <w:tcW w:w="1958" w:type="dxa"/>
            <w:tcMar>
              <w:top w:w="113" w:type="dxa"/>
              <w:left w:w="113" w:type="dxa"/>
              <w:bottom w:w="113" w:type="dxa"/>
              <w:right w:w="113" w:type="dxa"/>
            </w:tcMar>
            <w:hideMark/>
          </w:tcPr>
          <w:p w14:paraId="45A1013A" w14:textId="77777777" w:rsidR="00D76D8D" w:rsidRDefault="002E3D62">
            <w:pPr>
              <w:jc w:val="center"/>
              <w:rPr>
                <w:sz w:val="20"/>
                <w:szCs w:val="20"/>
                <w:lang w:eastAsia="de-DE"/>
              </w:rPr>
            </w:pPr>
            <w:r>
              <w:rPr>
                <w:sz w:val="20"/>
                <w:szCs w:val="20"/>
                <w:lang w:eastAsia="de-DE"/>
              </w:rPr>
              <w:t>0.65 [0.34, 1.16]</w:t>
            </w:r>
          </w:p>
        </w:tc>
        <w:tc>
          <w:tcPr>
            <w:tcW w:w="1958" w:type="dxa"/>
            <w:tcMar>
              <w:top w:w="113" w:type="dxa"/>
              <w:left w:w="113" w:type="dxa"/>
              <w:bottom w:w="113" w:type="dxa"/>
              <w:right w:w="113" w:type="dxa"/>
            </w:tcMar>
            <w:hideMark/>
          </w:tcPr>
          <w:p w14:paraId="4CB8F120" w14:textId="77777777" w:rsidR="00D76D8D" w:rsidRDefault="002E3D62">
            <w:pPr>
              <w:jc w:val="center"/>
              <w:rPr>
                <w:sz w:val="20"/>
                <w:szCs w:val="20"/>
                <w:lang w:eastAsia="de-DE"/>
              </w:rPr>
            </w:pPr>
            <w:r>
              <w:rPr>
                <w:sz w:val="20"/>
                <w:szCs w:val="20"/>
                <w:lang w:eastAsia="de-DE"/>
              </w:rPr>
              <w:t>0.63 [0.33, 1.13]</w:t>
            </w:r>
          </w:p>
        </w:tc>
      </w:tr>
      <w:tr w:rsidR="00D76D8D" w14:paraId="443D3F7F" w14:textId="77777777">
        <w:trPr>
          <w:trHeight w:val="20"/>
        </w:trPr>
        <w:tc>
          <w:tcPr>
            <w:tcW w:w="2268" w:type="dxa"/>
            <w:gridSpan w:val="2"/>
            <w:tcMar>
              <w:top w:w="113" w:type="dxa"/>
              <w:left w:w="113" w:type="dxa"/>
              <w:bottom w:w="113" w:type="dxa"/>
              <w:right w:w="113" w:type="dxa"/>
            </w:tcMar>
            <w:hideMark/>
          </w:tcPr>
          <w:p w14:paraId="25E5885E" w14:textId="77777777" w:rsidR="00D76D8D" w:rsidRDefault="002E3D62">
            <w:pPr>
              <w:rPr>
                <w:sz w:val="20"/>
                <w:szCs w:val="20"/>
                <w:lang w:eastAsia="de-DE"/>
              </w:rPr>
            </w:pPr>
            <w:r>
              <w:rPr>
                <w:sz w:val="20"/>
                <w:szCs w:val="20"/>
                <w:lang w:eastAsia="de-DE"/>
              </w:rPr>
              <w:t>Institutional trust</w:t>
            </w:r>
          </w:p>
        </w:tc>
        <w:tc>
          <w:tcPr>
            <w:tcW w:w="1772" w:type="dxa"/>
            <w:tcMar>
              <w:top w:w="113" w:type="dxa"/>
              <w:left w:w="113" w:type="dxa"/>
              <w:bottom w:w="113" w:type="dxa"/>
              <w:right w:w="113" w:type="dxa"/>
            </w:tcMar>
            <w:hideMark/>
          </w:tcPr>
          <w:p w14:paraId="71AD5417" w14:textId="77777777" w:rsidR="00D76D8D" w:rsidRDefault="00D76D8D">
            <w:pPr>
              <w:rPr>
                <w:sz w:val="20"/>
                <w:szCs w:val="20"/>
                <w:lang w:eastAsia="de-DE"/>
              </w:rPr>
            </w:pPr>
          </w:p>
        </w:tc>
        <w:tc>
          <w:tcPr>
            <w:tcW w:w="2197" w:type="dxa"/>
            <w:tcMar>
              <w:top w:w="113" w:type="dxa"/>
              <w:left w:w="113" w:type="dxa"/>
              <w:bottom w:w="113" w:type="dxa"/>
              <w:right w:w="113" w:type="dxa"/>
            </w:tcMar>
            <w:hideMark/>
          </w:tcPr>
          <w:p w14:paraId="217FDD4F" w14:textId="77777777" w:rsidR="00D76D8D" w:rsidRDefault="002E3D62">
            <w:pPr>
              <w:jc w:val="center"/>
              <w:rPr>
                <w:sz w:val="20"/>
                <w:szCs w:val="20"/>
                <w:lang w:eastAsia="de-DE"/>
              </w:rPr>
            </w:pPr>
            <w:r>
              <w:rPr>
                <w:sz w:val="20"/>
                <w:szCs w:val="20"/>
                <w:lang w:eastAsia="de-DE"/>
              </w:rPr>
              <w:t>0.75 [0.53, 1.04]</w:t>
            </w:r>
          </w:p>
        </w:tc>
        <w:tc>
          <w:tcPr>
            <w:tcW w:w="53" w:type="dxa"/>
          </w:tcPr>
          <w:p w14:paraId="4159E95B" w14:textId="77777777" w:rsidR="00D76D8D" w:rsidRDefault="00D76D8D">
            <w:pPr>
              <w:jc w:val="center"/>
              <w:rPr>
                <w:sz w:val="20"/>
                <w:szCs w:val="20"/>
                <w:lang w:eastAsia="de-DE"/>
              </w:rPr>
            </w:pPr>
          </w:p>
        </w:tc>
        <w:tc>
          <w:tcPr>
            <w:tcW w:w="1958" w:type="dxa"/>
            <w:tcMar>
              <w:top w:w="113" w:type="dxa"/>
              <w:left w:w="113" w:type="dxa"/>
              <w:bottom w:w="113" w:type="dxa"/>
              <w:right w:w="113" w:type="dxa"/>
            </w:tcMar>
            <w:hideMark/>
          </w:tcPr>
          <w:p w14:paraId="315A10BE" w14:textId="77777777" w:rsidR="00D76D8D" w:rsidRDefault="00D76D8D">
            <w:pPr>
              <w:jc w:val="center"/>
              <w:rPr>
                <w:sz w:val="20"/>
                <w:szCs w:val="20"/>
                <w:lang w:eastAsia="de-DE"/>
              </w:rPr>
            </w:pPr>
          </w:p>
        </w:tc>
        <w:tc>
          <w:tcPr>
            <w:tcW w:w="1958" w:type="dxa"/>
            <w:tcMar>
              <w:top w:w="113" w:type="dxa"/>
              <w:left w:w="113" w:type="dxa"/>
              <w:bottom w:w="113" w:type="dxa"/>
              <w:right w:w="113" w:type="dxa"/>
            </w:tcMar>
            <w:hideMark/>
          </w:tcPr>
          <w:p w14:paraId="674103D7" w14:textId="77777777" w:rsidR="00D76D8D" w:rsidRDefault="002E3D62">
            <w:pPr>
              <w:jc w:val="center"/>
              <w:rPr>
                <w:sz w:val="20"/>
                <w:szCs w:val="20"/>
                <w:lang w:eastAsia="de-DE"/>
              </w:rPr>
            </w:pPr>
            <w:r>
              <w:rPr>
                <w:sz w:val="20"/>
                <w:szCs w:val="20"/>
                <w:lang w:eastAsia="de-DE"/>
              </w:rPr>
              <w:t>1.01 [0.74, 1.36]</w:t>
            </w:r>
          </w:p>
        </w:tc>
      </w:tr>
      <w:tr w:rsidR="00D76D8D" w14:paraId="32A2EB03" w14:textId="77777777">
        <w:trPr>
          <w:trHeight w:val="20"/>
        </w:trPr>
        <w:tc>
          <w:tcPr>
            <w:tcW w:w="2268" w:type="dxa"/>
            <w:gridSpan w:val="2"/>
            <w:tcBorders>
              <w:top w:val="single" w:sz="6" w:space="0" w:color="auto"/>
            </w:tcBorders>
            <w:tcMar>
              <w:top w:w="57" w:type="dxa"/>
              <w:left w:w="113" w:type="dxa"/>
              <w:bottom w:w="57" w:type="dxa"/>
              <w:right w:w="113" w:type="dxa"/>
            </w:tcMar>
            <w:hideMark/>
          </w:tcPr>
          <w:p w14:paraId="7CB9D6A8" w14:textId="77777777" w:rsidR="00D76D8D" w:rsidRDefault="002E3D62">
            <w:pPr>
              <w:rPr>
                <w:sz w:val="20"/>
                <w:szCs w:val="20"/>
                <w:lang w:eastAsia="de-DE"/>
              </w:rPr>
            </w:pPr>
            <w:r>
              <w:rPr>
                <w:sz w:val="20"/>
                <w:szCs w:val="20"/>
                <w:lang w:eastAsia="de-DE"/>
              </w:rPr>
              <w:t>Observations</w:t>
            </w:r>
          </w:p>
        </w:tc>
        <w:tc>
          <w:tcPr>
            <w:tcW w:w="1772" w:type="dxa"/>
            <w:tcBorders>
              <w:top w:val="single" w:sz="6" w:space="0" w:color="auto"/>
            </w:tcBorders>
            <w:tcMar>
              <w:top w:w="57" w:type="dxa"/>
              <w:left w:w="113" w:type="dxa"/>
              <w:bottom w:w="57" w:type="dxa"/>
              <w:right w:w="113" w:type="dxa"/>
            </w:tcMar>
            <w:hideMark/>
          </w:tcPr>
          <w:p w14:paraId="006CDDFA" w14:textId="77777777" w:rsidR="00D76D8D" w:rsidRDefault="002E3D62">
            <w:pPr>
              <w:rPr>
                <w:sz w:val="20"/>
                <w:szCs w:val="20"/>
                <w:lang w:eastAsia="de-DE"/>
              </w:rPr>
            </w:pPr>
            <w:r>
              <w:rPr>
                <w:sz w:val="20"/>
                <w:szCs w:val="20"/>
                <w:lang w:eastAsia="de-DE"/>
              </w:rPr>
              <w:t>671</w:t>
            </w:r>
          </w:p>
        </w:tc>
        <w:tc>
          <w:tcPr>
            <w:tcW w:w="2197" w:type="dxa"/>
            <w:tcBorders>
              <w:top w:val="single" w:sz="6" w:space="0" w:color="auto"/>
            </w:tcBorders>
            <w:tcMar>
              <w:top w:w="57" w:type="dxa"/>
              <w:left w:w="113" w:type="dxa"/>
              <w:bottom w:w="57" w:type="dxa"/>
              <w:right w:w="113" w:type="dxa"/>
            </w:tcMar>
            <w:hideMark/>
          </w:tcPr>
          <w:p w14:paraId="6B8C6582" w14:textId="77777777" w:rsidR="00D76D8D" w:rsidRDefault="002E3D62">
            <w:pPr>
              <w:rPr>
                <w:sz w:val="20"/>
                <w:szCs w:val="20"/>
                <w:lang w:eastAsia="de-DE"/>
              </w:rPr>
            </w:pPr>
            <w:r>
              <w:rPr>
                <w:sz w:val="20"/>
                <w:szCs w:val="20"/>
                <w:lang w:eastAsia="de-DE"/>
              </w:rPr>
              <w:t>664</w:t>
            </w:r>
          </w:p>
        </w:tc>
        <w:tc>
          <w:tcPr>
            <w:tcW w:w="53" w:type="dxa"/>
            <w:tcBorders>
              <w:top w:val="single" w:sz="6" w:space="0" w:color="auto"/>
            </w:tcBorders>
          </w:tcPr>
          <w:p w14:paraId="041F1415" w14:textId="77777777" w:rsidR="00D76D8D" w:rsidRDefault="00D76D8D">
            <w:pPr>
              <w:rPr>
                <w:sz w:val="20"/>
                <w:szCs w:val="20"/>
                <w:lang w:eastAsia="de-DE"/>
              </w:rPr>
            </w:pPr>
          </w:p>
        </w:tc>
        <w:tc>
          <w:tcPr>
            <w:tcW w:w="1958" w:type="dxa"/>
            <w:tcBorders>
              <w:top w:val="single" w:sz="6" w:space="0" w:color="auto"/>
            </w:tcBorders>
            <w:tcMar>
              <w:top w:w="57" w:type="dxa"/>
              <w:left w:w="113" w:type="dxa"/>
              <w:bottom w:w="57" w:type="dxa"/>
              <w:right w:w="113" w:type="dxa"/>
            </w:tcMar>
            <w:hideMark/>
          </w:tcPr>
          <w:p w14:paraId="37521F34" w14:textId="77777777" w:rsidR="00D76D8D" w:rsidRDefault="002E3D62">
            <w:pPr>
              <w:rPr>
                <w:sz w:val="20"/>
                <w:szCs w:val="20"/>
                <w:lang w:eastAsia="de-DE"/>
              </w:rPr>
            </w:pPr>
            <w:r>
              <w:rPr>
                <w:sz w:val="20"/>
                <w:szCs w:val="20"/>
                <w:lang w:eastAsia="de-DE"/>
              </w:rPr>
              <w:t>607</w:t>
            </w:r>
          </w:p>
        </w:tc>
        <w:tc>
          <w:tcPr>
            <w:tcW w:w="1958" w:type="dxa"/>
            <w:tcBorders>
              <w:top w:val="single" w:sz="6" w:space="0" w:color="auto"/>
            </w:tcBorders>
            <w:tcMar>
              <w:top w:w="57" w:type="dxa"/>
              <w:left w:w="113" w:type="dxa"/>
              <w:bottom w:w="57" w:type="dxa"/>
              <w:right w:w="113" w:type="dxa"/>
            </w:tcMar>
            <w:hideMark/>
          </w:tcPr>
          <w:p w14:paraId="6483E2DB" w14:textId="77777777" w:rsidR="00D76D8D" w:rsidRDefault="002E3D62">
            <w:pPr>
              <w:rPr>
                <w:sz w:val="20"/>
                <w:szCs w:val="20"/>
                <w:lang w:eastAsia="de-DE"/>
              </w:rPr>
            </w:pPr>
            <w:r>
              <w:rPr>
                <w:sz w:val="20"/>
                <w:szCs w:val="20"/>
                <w:lang w:eastAsia="de-DE"/>
              </w:rPr>
              <w:t>602</w:t>
            </w:r>
          </w:p>
        </w:tc>
      </w:tr>
      <w:tr w:rsidR="00D76D8D" w14:paraId="64385A0F" w14:textId="77777777">
        <w:trPr>
          <w:trHeight w:val="20"/>
        </w:trPr>
        <w:tc>
          <w:tcPr>
            <w:tcW w:w="2268" w:type="dxa"/>
            <w:gridSpan w:val="2"/>
            <w:tcMar>
              <w:top w:w="57" w:type="dxa"/>
              <w:left w:w="113" w:type="dxa"/>
              <w:bottom w:w="57" w:type="dxa"/>
              <w:right w:w="113" w:type="dxa"/>
            </w:tcMar>
            <w:hideMark/>
          </w:tcPr>
          <w:p w14:paraId="2F1EAACE" w14:textId="77777777" w:rsidR="00D76D8D" w:rsidRDefault="002E3D62">
            <w:pPr>
              <w:rPr>
                <w:sz w:val="20"/>
                <w:szCs w:val="20"/>
                <w:lang w:eastAsia="de-DE"/>
              </w:rPr>
            </w:pPr>
            <w:r>
              <w:rPr>
                <w:sz w:val="20"/>
                <w:szCs w:val="20"/>
                <w:lang w:eastAsia="de-DE"/>
              </w:rPr>
              <w:t>R</w:t>
            </w:r>
            <w:r>
              <w:rPr>
                <w:sz w:val="20"/>
                <w:szCs w:val="20"/>
                <w:vertAlign w:val="superscript"/>
                <w:lang w:eastAsia="de-DE"/>
              </w:rPr>
              <w:t>2</w:t>
            </w:r>
            <w:r>
              <w:rPr>
                <w:sz w:val="20"/>
                <w:szCs w:val="20"/>
                <w:lang w:eastAsia="de-DE"/>
              </w:rPr>
              <w:t xml:space="preserve"> Tjur</w:t>
            </w:r>
          </w:p>
        </w:tc>
        <w:tc>
          <w:tcPr>
            <w:tcW w:w="1772" w:type="dxa"/>
            <w:tcMar>
              <w:top w:w="57" w:type="dxa"/>
              <w:left w:w="113" w:type="dxa"/>
              <w:bottom w:w="57" w:type="dxa"/>
              <w:right w:w="113" w:type="dxa"/>
            </w:tcMar>
            <w:hideMark/>
          </w:tcPr>
          <w:p w14:paraId="468B7D13" w14:textId="77777777" w:rsidR="00D76D8D" w:rsidRDefault="002E3D62">
            <w:pPr>
              <w:rPr>
                <w:sz w:val="20"/>
                <w:szCs w:val="20"/>
                <w:lang w:eastAsia="de-DE"/>
              </w:rPr>
            </w:pPr>
            <w:r>
              <w:rPr>
                <w:sz w:val="20"/>
                <w:szCs w:val="20"/>
                <w:lang w:eastAsia="de-DE"/>
              </w:rPr>
              <w:t>0.174</w:t>
            </w:r>
          </w:p>
        </w:tc>
        <w:tc>
          <w:tcPr>
            <w:tcW w:w="2197" w:type="dxa"/>
            <w:tcMar>
              <w:top w:w="57" w:type="dxa"/>
              <w:left w:w="113" w:type="dxa"/>
              <w:bottom w:w="57" w:type="dxa"/>
              <w:right w:w="113" w:type="dxa"/>
            </w:tcMar>
            <w:hideMark/>
          </w:tcPr>
          <w:p w14:paraId="704A0C61" w14:textId="77777777" w:rsidR="00D76D8D" w:rsidRDefault="002E3D62">
            <w:pPr>
              <w:rPr>
                <w:sz w:val="20"/>
                <w:szCs w:val="20"/>
                <w:lang w:eastAsia="de-DE"/>
              </w:rPr>
            </w:pPr>
            <w:r>
              <w:rPr>
                <w:sz w:val="20"/>
                <w:szCs w:val="20"/>
                <w:lang w:eastAsia="de-DE"/>
              </w:rPr>
              <w:t>0.189</w:t>
            </w:r>
          </w:p>
        </w:tc>
        <w:tc>
          <w:tcPr>
            <w:tcW w:w="53" w:type="dxa"/>
          </w:tcPr>
          <w:p w14:paraId="63C9D435" w14:textId="77777777" w:rsidR="00D76D8D" w:rsidRDefault="00D76D8D">
            <w:pPr>
              <w:rPr>
                <w:sz w:val="20"/>
                <w:szCs w:val="20"/>
                <w:lang w:eastAsia="de-DE"/>
              </w:rPr>
            </w:pPr>
          </w:p>
        </w:tc>
        <w:tc>
          <w:tcPr>
            <w:tcW w:w="1958" w:type="dxa"/>
            <w:tcMar>
              <w:top w:w="57" w:type="dxa"/>
              <w:left w:w="113" w:type="dxa"/>
              <w:bottom w:w="57" w:type="dxa"/>
              <w:right w:w="113" w:type="dxa"/>
            </w:tcMar>
            <w:hideMark/>
          </w:tcPr>
          <w:p w14:paraId="50DECF8B" w14:textId="77777777" w:rsidR="00D76D8D" w:rsidRDefault="002E3D62">
            <w:pPr>
              <w:rPr>
                <w:sz w:val="20"/>
                <w:szCs w:val="20"/>
                <w:lang w:eastAsia="de-DE"/>
              </w:rPr>
            </w:pPr>
            <w:r>
              <w:rPr>
                <w:sz w:val="20"/>
                <w:szCs w:val="20"/>
                <w:lang w:eastAsia="de-DE"/>
              </w:rPr>
              <w:t>0.188</w:t>
            </w:r>
          </w:p>
        </w:tc>
        <w:tc>
          <w:tcPr>
            <w:tcW w:w="1958" w:type="dxa"/>
            <w:tcMar>
              <w:top w:w="57" w:type="dxa"/>
              <w:left w:w="113" w:type="dxa"/>
              <w:bottom w:w="57" w:type="dxa"/>
              <w:right w:w="113" w:type="dxa"/>
            </w:tcMar>
            <w:hideMark/>
          </w:tcPr>
          <w:p w14:paraId="0ECCDC9E" w14:textId="77777777" w:rsidR="00D76D8D" w:rsidRDefault="002E3D62">
            <w:pPr>
              <w:rPr>
                <w:sz w:val="20"/>
                <w:szCs w:val="20"/>
                <w:lang w:eastAsia="de-DE"/>
              </w:rPr>
            </w:pPr>
            <w:r>
              <w:rPr>
                <w:sz w:val="20"/>
                <w:szCs w:val="20"/>
                <w:lang w:eastAsia="de-DE"/>
              </w:rPr>
              <w:t>0.190</w:t>
            </w:r>
          </w:p>
        </w:tc>
      </w:tr>
      <w:tr w:rsidR="00D76D8D" w14:paraId="5D0E7E3F" w14:textId="77777777">
        <w:trPr>
          <w:trHeight w:val="20"/>
        </w:trPr>
        <w:tc>
          <w:tcPr>
            <w:tcW w:w="2268" w:type="dxa"/>
            <w:gridSpan w:val="2"/>
            <w:tcMar>
              <w:top w:w="57" w:type="dxa"/>
              <w:left w:w="113" w:type="dxa"/>
              <w:bottom w:w="57" w:type="dxa"/>
              <w:right w:w="113" w:type="dxa"/>
            </w:tcMar>
          </w:tcPr>
          <w:p w14:paraId="60E3E849" w14:textId="77777777" w:rsidR="00D76D8D" w:rsidRDefault="002E3D62">
            <w:pPr>
              <w:rPr>
                <w:sz w:val="20"/>
                <w:szCs w:val="20"/>
                <w:lang w:eastAsia="de-DE"/>
              </w:rPr>
            </w:pPr>
            <w:r>
              <w:rPr>
                <w:sz w:val="20"/>
                <w:szCs w:val="20"/>
                <w:lang w:eastAsia="de-DE"/>
              </w:rPr>
              <w:t>AUC</w:t>
            </w:r>
          </w:p>
        </w:tc>
        <w:tc>
          <w:tcPr>
            <w:tcW w:w="1772" w:type="dxa"/>
            <w:tcMar>
              <w:top w:w="57" w:type="dxa"/>
              <w:left w:w="113" w:type="dxa"/>
              <w:bottom w:w="57" w:type="dxa"/>
              <w:right w:w="113" w:type="dxa"/>
            </w:tcMar>
          </w:tcPr>
          <w:p w14:paraId="22531582" w14:textId="77777777" w:rsidR="00D76D8D" w:rsidRDefault="002E3D62">
            <w:pPr>
              <w:rPr>
                <w:sz w:val="20"/>
                <w:szCs w:val="20"/>
                <w:lang w:eastAsia="de-DE"/>
              </w:rPr>
            </w:pPr>
            <w:r>
              <w:rPr>
                <w:sz w:val="20"/>
              </w:rPr>
              <w:t>0.847</w:t>
            </w:r>
          </w:p>
        </w:tc>
        <w:tc>
          <w:tcPr>
            <w:tcW w:w="2197" w:type="dxa"/>
            <w:tcMar>
              <w:top w:w="57" w:type="dxa"/>
              <w:left w:w="113" w:type="dxa"/>
              <w:bottom w:w="57" w:type="dxa"/>
              <w:right w:w="113" w:type="dxa"/>
            </w:tcMar>
          </w:tcPr>
          <w:p w14:paraId="686CDFA9" w14:textId="77777777" w:rsidR="00D76D8D" w:rsidRDefault="002E3D62">
            <w:pPr>
              <w:rPr>
                <w:sz w:val="20"/>
                <w:szCs w:val="20"/>
                <w:lang w:eastAsia="de-DE"/>
              </w:rPr>
            </w:pPr>
            <w:r>
              <w:rPr>
                <w:sz w:val="20"/>
              </w:rPr>
              <w:t>0.848</w:t>
            </w:r>
          </w:p>
        </w:tc>
        <w:tc>
          <w:tcPr>
            <w:tcW w:w="53" w:type="dxa"/>
          </w:tcPr>
          <w:p w14:paraId="33CD4284" w14:textId="77777777" w:rsidR="00D76D8D" w:rsidRDefault="00D76D8D">
            <w:pPr>
              <w:rPr>
                <w:sz w:val="20"/>
                <w:szCs w:val="20"/>
                <w:lang w:eastAsia="de-DE"/>
              </w:rPr>
            </w:pPr>
          </w:p>
        </w:tc>
        <w:tc>
          <w:tcPr>
            <w:tcW w:w="1958" w:type="dxa"/>
            <w:tcMar>
              <w:top w:w="57" w:type="dxa"/>
              <w:left w:w="113" w:type="dxa"/>
              <w:bottom w:w="57" w:type="dxa"/>
              <w:right w:w="113" w:type="dxa"/>
            </w:tcMar>
          </w:tcPr>
          <w:p w14:paraId="647D9FE9" w14:textId="77777777" w:rsidR="00D76D8D" w:rsidRDefault="002E3D62">
            <w:pPr>
              <w:rPr>
                <w:sz w:val="20"/>
                <w:lang w:val="en-US"/>
              </w:rPr>
            </w:pPr>
            <w:r>
              <w:rPr>
                <w:sz w:val="20"/>
                <w:lang w:val="en-US"/>
              </w:rPr>
              <w:t>0.697</w:t>
            </w:r>
          </w:p>
        </w:tc>
        <w:tc>
          <w:tcPr>
            <w:tcW w:w="1958" w:type="dxa"/>
            <w:tcMar>
              <w:top w:w="57" w:type="dxa"/>
              <w:left w:w="113" w:type="dxa"/>
              <w:bottom w:w="57" w:type="dxa"/>
              <w:right w:w="113" w:type="dxa"/>
            </w:tcMar>
          </w:tcPr>
          <w:p w14:paraId="426CA54E" w14:textId="77777777" w:rsidR="00D76D8D" w:rsidRDefault="002E3D62">
            <w:pPr>
              <w:rPr>
                <w:sz w:val="20"/>
                <w:szCs w:val="20"/>
                <w:lang w:eastAsia="de-DE"/>
              </w:rPr>
            </w:pPr>
            <w:r>
              <w:rPr>
                <w:sz w:val="20"/>
              </w:rPr>
              <w:t>0.699</w:t>
            </w:r>
          </w:p>
        </w:tc>
      </w:tr>
      <w:tr w:rsidR="00D76D8D" w14:paraId="4525DCF2" w14:textId="77777777">
        <w:trPr>
          <w:trHeight w:val="20"/>
        </w:trPr>
        <w:tc>
          <w:tcPr>
            <w:tcW w:w="2268" w:type="dxa"/>
            <w:gridSpan w:val="2"/>
            <w:tcBorders>
              <w:bottom w:val="single" w:sz="4" w:space="0" w:color="auto"/>
            </w:tcBorders>
            <w:tcMar>
              <w:top w:w="57" w:type="dxa"/>
              <w:left w:w="113" w:type="dxa"/>
              <w:bottom w:w="57" w:type="dxa"/>
              <w:right w:w="113" w:type="dxa"/>
            </w:tcMar>
          </w:tcPr>
          <w:p w14:paraId="100E19B8" w14:textId="77777777" w:rsidR="00D76D8D" w:rsidRDefault="002E3D62">
            <w:pPr>
              <w:rPr>
                <w:sz w:val="20"/>
                <w:szCs w:val="20"/>
                <w:lang w:eastAsia="de-DE"/>
              </w:rPr>
            </w:pPr>
            <w:r>
              <w:rPr>
                <w:sz w:val="20"/>
                <w:szCs w:val="20"/>
                <w:lang w:eastAsia="de-DE"/>
              </w:rPr>
              <w:t>AIC*</w:t>
            </w:r>
          </w:p>
        </w:tc>
        <w:tc>
          <w:tcPr>
            <w:tcW w:w="1772" w:type="dxa"/>
            <w:tcBorders>
              <w:bottom w:val="single" w:sz="4" w:space="0" w:color="auto"/>
            </w:tcBorders>
            <w:tcMar>
              <w:top w:w="57" w:type="dxa"/>
              <w:left w:w="113" w:type="dxa"/>
              <w:bottom w:w="57" w:type="dxa"/>
              <w:right w:w="113" w:type="dxa"/>
            </w:tcMar>
          </w:tcPr>
          <w:p w14:paraId="07FD71BA" w14:textId="77777777" w:rsidR="00D76D8D" w:rsidRDefault="002E3D62">
            <w:pPr>
              <w:rPr>
                <w:sz w:val="20"/>
                <w:szCs w:val="20"/>
                <w:lang w:eastAsia="de-DE"/>
              </w:rPr>
            </w:pPr>
            <w:r>
              <w:rPr>
                <w:sz w:val="20"/>
                <w:lang w:val="en-US"/>
              </w:rPr>
              <w:t>397.0</w:t>
            </w:r>
          </w:p>
        </w:tc>
        <w:tc>
          <w:tcPr>
            <w:tcW w:w="2197" w:type="dxa"/>
            <w:tcBorders>
              <w:bottom w:val="single" w:sz="4" w:space="0" w:color="auto"/>
            </w:tcBorders>
            <w:tcMar>
              <w:top w:w="57" w:type="dxa"/>
              <w:left w:w="113" w:type="dxa"/>
              <w:bottom w:w="57" w:type="dxa"/>
              <w:right w:w="113" w:type="dxa"/>
            </w:tcMar>
          </w:tcPr>
          <w:p w14:paraId="2100A3CB" w14:textId="77777777" w:rsidR="00D76D8D" w:rsidRDefault="002E3D62">
            <w:pPr>
              <w:rPr>
                <w:sz w:val="20"/>
                <w:szCs w:val="20"/>
                <w:lang w:eastAsia="de-DE"/>
              </w:rPr>
            </w:pPr>
            <w:r>
              <w:rPr>
                <w:sz w:val="20"/>
              </w:rPr>
              <w:t>393.0</w:t>
            </w:r>
          </w:p>
        </w:tc>
        <w:tc>
          <w:tcPr>
            <w:tcW w:w="53" w:type="dxa"/>
            <w:tcBorders>
              <w:bottom w:val="single" w:sz="4" w:space="0" w:color="auto"/>
            </w:tcBorders>
          </w:tcPr>
          <w:p w14:paraId="30987791" w14:textId="77777777" w:rsidR="00D76D8D" w:rsidRDefault="00D76D8D">
            <w:pPr>
              <w:rPr>
                <w:sz w:val="20"/>
                <w:szCs w:val="20"/>
                <w:lang w:eastAsia="de-DE"/>
              </w:rPr>
            </w:pPr>
          </w:p>
        </w:tc>
        <w:tc>
          <w:tcPr>
            <w:tcW w:w="1958" w:type="dxa"/>
            <w:tcBorders>
              <w:bottom w:val="single" w:sz="4" w:space="0" w:color="auto"/>
            </w:tcBorders>
            <w:tcMar>
              <w:top w:w="57" w:type="dxa"/>
              <w:left w:w="113" w:type="dxa"/>
              <w:bottom w:w="57" w:type="dxa"/>
              <w:right w:w="113" w:type="dxa"/>
            </w:tcMar>
          </w:tcPr>
          <w:p w14:paraId="642FC0D4" w14:textId="77777777" w:rsidR="00D76D8D" w:rsidRDefault="002E3D62">
            <w:pPr>
              <w:rPr>
                <w:sz w:val="20"/>
                <w:szCs w:val="20"/>
                <w:lang w:eastAsia="de-DE"/>
              </w:rPr>
            </w:pPr>
            <w:r>
              <w:rPr>
                <w:sz w:val="20"/>
                <w:lang w:val="en-US"/>
              </w:rPr>
              <w:t>427.6</w:t>
            </w:r>
          </w:p>
        </w:tc>
        <w:tc>
          <w:tcPr>
            <w:tcW w:w="1958" w:type="dxa"/>
            <w:tcBorders>
              <w:bottom w:val="single" w:sz="4" w:space="0" w:color="auto"/>
            </w:tcBorders>
            <w:tcMar>
              <w:top w:w="57" w:type="dxa"/>
              <w:left w:w="113" w:type="dxa"/>
              <w:bottom w:w="57" w:type="dxa"/>
              <w:right w:w="113" w:type="dxa"/>
            </w:tcMar>
          </w:tcPr>
          <w:p w14:paraId="170565FA" w14:textId="77777777" w:rsidR="00D76D8D" w:rsidRDefault="002E3D62">
            <w:pPr>
              <w:rPr>
                <w:sz w:val="20"/>
                <w:szCs w:val="20"/>
                <w:lang w:eastAsia="de-DE"/>
              </w:rPr>
            </w:pPr>
            <w:r>
              <w:rPr>
                <w:sz w:val="20"/>
              </w:rPr>
              <w:t>425.3</w:t>
            </w:r>
          </w:p>
        </w:tc>
      </w:tr>
      <w:tr w:rsidR="00D76D8D" w14:paraId="5B70C88B" w14:textId="77777777">
        <w:trPr>
          <w:trHeight w:val="20"/>
        </w:trPr>
        <w:tc>
          <w:tcPr>
            <w:tcW w:w="1734" w:type="dxa"/>
            <w:tcBorders>
              <w:top w:val="single" w:sz="4" w:space="0" w:color="auto"/>
              <w:bottom w:val="single" w:sz="4" w:space="0" w:color="auto"/>
            </w:tcBorders>
          </w:tcPr>
          <w:p w14:paraId="589A016F" w14:textId="77777777" w:rsidR="00D76D8D" w:rsidRDefault="00D76D8D">
            <w:pPr>
              <w:jc w:val="right"/>
              <w:rPr>
                <w:i/>
                <w:iCs/>
                <w:sz w:val="20"/>
                <w:szCs w:val="20"/>
                <w:lang w:eastAsia="de-DE"/>
              </w:rPr>
            </w:pPr>
          </w:p>
        </w:tc>
        <w:tc>
          <w:tcPr>
            <w:tcW w:w="8472" w:type="dxa"/>
            <w:gridSpan w:val="6"/>
            <w:tcBorders>
              <w:top w:val="single" w:sz="4" w:space="0" w:color="auto"/>
              <w:bottom w:val="single" w:sz="4" w:space="0" w:color="auto"/>
            </w:tcBorders>
            <w:vAlign w:val="center"/>
            <w:hideMark/>
          </w:tcPr>
          <w:p w14:paraId="2735F124" w14:textId="77777777" w:rsidR="00D76D8D" w:rsidRDefault="002E3D62">
            <w:pPr>
              <w:jc w:val="right"/>
              <w:rPr>
                <w:i/>
                <w:iCs/>
                <w:sz w:val="20"/>
                <w:szCs w:val="20"/>
                <w:lang w:eastAsia="de-DE"/>
              </w:rPr>
            </w:pPr>
            <w:r>
              <w:rPr>
                <w:i/>
                <w:iCs/>
                <w:sz w:val="20"/>
                <w:szCs w:val="20"/>
                <w:lang w:eastAsia="de-DE"/>
              </w:rPr>
              <w:t>* p&lt;0.05   ** p&lt;0.01   *** p&lt;0.001</w:t>
            </w:r>
          </w:p>
        </w:tc>
      </w:tr>
      <w:tr w:rsidR="00D76D8D" w:rsidRPr="006F74AE" w14:paraId="40E58A4E" w14:textId="77777777">
        <w:trPr>
          <w:trHeight w:val="20"/>
        </w:trPr>
        <w:tc>
          <w:tcPr>
            <w:tcW w:w="10206" w:type="dxa"/>
            <w:gridSpan w:val="7"/>
            <w:tcBorders>
              <w:top w:val="single" w:sz="4" w:space="0" w:color="auto"/>
            </w:tcBorders>
          </w:tcPr>
          <w:p w14:paraId="10CA6DDE" w14:textId="77777777" w:rsidR="00D76D8D" w:rsidRDefault="002E3D62">
            <w:pPr>
              <w:jc w:val="right"/>
              <w:rPr>
                <w:sz w:val="20"/>
                <w:lang w:val="en-US"/>
              </w:rPr>
            </w:pPr>
            <w:r>
              <w:rPr>
                <w:sz w:val="20"/>
                <w:lang w:val="en-US"/>
              </w:rPr>
              <w:t>*We note that missing cases differ for the models that include institutional trust (variable has additional missing values)</w:t>
            </w:r>
            <w:proofErr w:type="gramStart"/>
            <w:r>
              <w:rPr>
                <w:sz w:val="20"/>
                <w:lang w:val="en-US"/>
              </w:rPr>
              <w:t>,</w:t>
            </w:r>
            <w:proofErr w:type="gramEnd"/>
            <w:r>
              <w:rPr>
                <w:sz w:val="20"/>
                <w:lang w:val="en-US"/>
              </w:rPr>
              <w:t xml:space="preserve"> therefore comparability of AIC to other models is limited. </w:t>
            </w:r>
          </w:p>
        </w:tc>
      </w:tr>
    </w:tbl>
    <w:p w14:paraId="40F7B611" w14:textId="2613F304" w:rsidR="00D76D8D" w:rsidRDefault="002E3D62">
      <w:pPr>
        <w:rPr>
          <w:lang w:val="en-US"/>
        </w:rPr>
      </w:pPr>
      <w:bookmarkStart w:id="8" w:name="_Toc109912038"/>
      <w:proofErr w:type="gramStart"/>
      <w:r>
        <w:rPr>
          <w:rStyle w:val="Heading1Char"/>
        </w:rPr>
        <w:lastRenderedPageBreak/>
        <w:t>Supplementary Table 5.</w:t>
      </w:r>
      <w:proofErr w:type="gramEnd"/>
      <w:r>
        <w:rPr>
          <w:rStyle w:val="Heading1Char"/>
        </w:rPr>
        <w:t xml:space="preserve"> </w:t>
      </w:r>
      <w:proofErr w:type="gramStart"/>
      <w:r>
        <w:rPr>
          <w:rStyle w:val="Heading1Char"/>
        </w:rPr>
        <w:t>Relationship between reactance and vaccination intention.</w:t>
      </w:r>
      <w:bookmarkEnd w:id="8"/>
      <w:proofErr w:type="gramEnd"/>
      <w:r>
        <w:rPr>
          <w:lang w:val="en-US"/>
        </w:rPr>
        <w:t xml:space="preserve"> Results from multiple linear regression models with intention to get vaccinated against HPV, </w:t>
      </w:r>
      <w:proofErr w:type="spellStart"/>
      <w:r>
        <w:rPr>
          <w:lang w:val="en-US"/>
        </w:rPr>
        <w:t>Tdap</w:t>
      </w:r>
      <w:proofErr w:type="spellEnd"/>
      <w:r>
        <w:rPr>
          <w:lang w:val="en-US"/>
        </w:rPr>
        <w:t>, Men C as outcomes, reactance as predictor and the 5C model, age, gender, region and institutional trust included as covariates. The level of significance is alpha = .05. Significant results are highlighted in bold.</w:t>
      </w:r>
    </w:p>
    <w:p w14:paraId="7A107AF2" w14:textId="77777777" w:rsidR="00D76D8D" w:rsidRDefault="00D76D8D">
      <w:pPr>
        <w:rPr>
          <w:i/>
          <w:lang w:val="en-US"/>
        </w:rPr>
      </w:pPr>
    </w:p>
    <w:tbl>
      <w:tblPr>
        <w:tblW w:w="14225" w:type="dxa"/>
        <w:tblCellMar>
          <w:top w:w="15" w:type="dxa"/>
          <w:left w:w="15" w:type="dxa"/>
          <w:bottom w:w="15" w:type="dxa"/>
          <w:right w:w="15" w:type="dxa"/>
        </w:tblCellMar>
        <w:tblLook w:val="04A0" w:firstRow="1" w:lastRow="0" w:firstColumn="1" w:lastColumn="0" w:noHBand="0" w:noVBand="1"/>
      </w:tblPr>
      <w:tblGrid>
        <w:gridCol w:w="1843"/>
        <w:gridCol w:w="362"/>
        <w:gridCol w:w="1693"/>
        <w:gridCol w:w="1035"/>
        <w:gridCol w:w="1021"/>
        <w:gridCol w:w="50"/>
        <w:gridCol w:w="2080"/>
        <w:gridCol w:w="2081"/>
        <w:gridCol w:w="50"/>
        <w:gridCol w:w="2005"/>
        <w:gridCol w:w="1738"/>
        <w:gridCol w:w="267"/>
      </w:tblGrid>
      <w:tr w:rsidR="00D76D8D" w14:paraId="6A05C4F1" w14:textId="77777777">
        <w:trPr>
          <w:trHeight w:val="232"/>
        </w:trPr>
        <w:tc>
          <w:tcPr>
            <w:tcW w:w="1843" w:type="dxa"/>
            <w:tcBorders>
              <w:top w:val="single" w:sz="4" w:space="0" w:color="auto"/>
            </w:tcBorders>
            <w:tcMar>
              <w:top w:w="113" w:type="dxa"/>
              <w:left w:w="113" w:type="dxa"/>
              <w:bottom w:w="113" w:type="dxa"/>
              <w:right w:w="113" w:type="dxa"/>
            </w:tcMar>
            <w:vAlign w:val="center"/>
            <w:hideMark/>
          </w:tcPr>
          <w:p w14:paraId="65498EC5" w14:textId="77777777" w:rsidR="00D76D8D" w:rsidRDefault="00D76D8D">
            <w:pPr>
              <w:rPr>
                <w:b/>
                <w:bCs/>
                <w:sz w:val="20"/>
                <w:szCs w:val="20"/>
                <w:lang w:val="en-US" w:eastAsia="de-DE"/>
              </w:rPr>
            </w:pPr>
          </w:p>
        </w:tc>
        <w:tc>
          <w:tcPr>
            <w:tcW w:w="4111" w:type="dxa"/>
            <w:gridSpan w:val="4"/>
            <w:tcBorders>
              <w:top w:val="single" w:sz="4" w:space="0" w:color="auto"/>
              <w:bottom w:val="single" w:sz="4" w:space="0" w:color="auto"/>
            </w:tcBorders>
            <w:tcMar>
              <w:top w:w="113" w:type="dxa"/>
              <w:left w:w="113" w:type="dxa"/>
              <w:bottom w:w="113" w:type="dxa"/>
              <w:right w:w="113" w:type="dxa"/>
            </w:tcMar>
            <w:vAlign w:val="center"/>
            <w:hideMark/>
          </w:tcPr>
          <w:p w14:paraId="51F71B52" w14:textId="77777777" w:rsidR="00D76D8D" w:rsidRDefault="002E3D62">
            <w:pPr>
              <w:jc w:val="center"/>
              <w:rPr>
                <w:bCs/>
                <w:sz w:val="20"/>
                <w:szCs w:val="20"/>
                <w:lang w:eastAsia="de-DE"/>
              </w:rPr>
            </w:pPr>
            <w:r>
              <w:rPr>
                <w:bCs/>
                <w:sz w:val="20"/>
                <w:szCs w:val="20"/>
                <w:lang w:eastAsia="de-DE"/>
              </w:rPr>
              <w:t>HPV vaccine</w:t>
            </w:r>
          </w:p>
        </w:tc>
        <w:tc>
          <w:tcPr>
            <w:tcW w:w="50" w:type="dxa"/>
            <w:tcBorders>
              <w:top w:val="single" w:sz="4" w:space="0" w:color="auto"/>
            </w:tcBorders>
          </w:tcPr>
          <w:p w14:paraId="0FDFE704" w14:textId="77777777" w:rsidR="00D76D8D" w:rsidRDefault="00D76D8D">
            <w:pPr>
              <w:jc w:val="center"/>
              <w:rPr>
                <w:bCs/>
                <w:sz w:val="20"/>
                <w:szCs w:val="20"/>
                <w:lang w:eastAsia="de-DE"/>
              </w:rPr>
            </w:pPr>
          </w:p>
        </w:tc>
        <w:tc>
          <w:tcPr>
            <w:tcW w:w="4161" w:type="dxa"/>
            <w:gridSpan w:val="2"/>
            <w:tcBorders>
              <w:top w:val="single" w:sz="4" w:space="0" w:color="auto"/>
              <w:bottom w:val="single" w:sz="4" w:space="0" w:color="auto"/>
            </w:tcBorders>
            <w:tcMar>
              <w:top w:w="113" w:type="dxa"/>
              <w:left w:w="113" w:type="dxa"/>
              <w:bottom w:w="113" w:type="dxa"/>
              <w:right w:w="113" w:type="dxa"/>
            </w:tcMar>
            <w:vAlign w:val="center"/>
            <w:hideMark/>
          </w:tcPr>
          <w:p w14:paraId="1BAE5035" w14:textId="77777777" w:rsidR="00D76D8D" w:rsidRDefault="002E3D62">
            <w:pPr>
              <w:jc w:val="center"/>
              <w:rPr>
                <w:bCs/>
                <w:sz w:val="20"/>
                <w:szCs w:val="20"/>
                <w:lang w:eastAsia="de-DE"/>
              </w:rPr>
            </w:pPr>
            <w:r>
              <w:rPr>
                <w:bCs/>
                <w:sz w:val="20"/>
                <w:szCs w:val="20"/>
                <w:lang w:eastAsia="de-DE"/>
              </w:rPr>
              <w:t>Tdap vaccine</w:t>
            </w:r>
          </w:p>
        </w:tc>
        <w:tc>
          <w:tcPr>
            <w:tcW w:w="50" w:type="dxa"/>
            <w:tcBorders>
              <w:top w:val="single" w:sz="4" w:space="0" w:color="auto"/>
            </w:tcBorders>
          </w:tcPr>
          <w:p w14:paraId="0947CD3C" w14:textId="77777777" w:rsidR="00D76D8D" w:rsidRDefault="00D76D8D">
            <w:pPr>
              <w:jc w:val="center"/>
              <w:rPr>
                <w:bCs/>
                <w:sz w:val="20"/>
                <w:szCs w:val="20"/>
                <w:lang w:eastAsia="de-DE"/>
              </w:rPr>
            </w:pPr>
          </w:p>
        </w:tc>
        <w:tc>
          <w:tcPr>
            <w:tcW w:w="4010" w:type="dxa"/>
            <w:gridSpan w:val="3"/>
            <w:tcBorders>
              <w:top w:val="single" w:sz="4" w:space="0" w:color="auto"/>
              <w:bottom w:val="single" w:sz="4" w:space="0" w:color="auto"/>
            </w:tcBorders>
            <w:tcMar>
              <w:top w:w="113" w:type="dxa"/>
              <w:left w:w="113" w:type="dxa"/>
              <w:bottom w:w="113" w:type="dxa"/>
              <w:right w:w="113" w:type="dxa"/>
            </w:tcMar>
            <w:vAlign w:val="center"/>
            <w:hideMark/>
          </w:tcPr>
          <w:p w14:paraId="22993151" w14:textId="77777777" w:rsidR="00D76D8D" w:rsidRDefault="002E3D62">
            <w:pPr>
              <w:jc w:val="center"/>
              <w:rPr>
                <w:bCs/>
                <w:sz w:val="20"/>
                <w:szCs w:val="20"/>
                <w:lang w:eastAsia="de-DE"/>
              </w:rPr>
            </w:pPr>
            <w:r>
              <w:rPr>
                <w:bCs/>
                <w:sz w:val="20"/>
                <w:szCs w:val="20"/>
                <w:lang w:eastAsia="de-DE"/>
              </w:rPr>
              <w:t>Men C vaccine</w:t>
            </w:r>
          </w:p>
        </w:tc>
      </w:tr>
      <w:tr w:rsidR="00D76D8D" w14:paraId="15E5B36B" w14:textId="77777777">
        <w:trPr>
          <w:trHeight w:val="340"/>
        </w:trPr>
        <w:tc>
          <w:tcPr>
            <w:tcW w:w="1843" w:type="dxa"/>
            <w:tcBorders>
              <w:bottom w:val="single" w:sz="6" w:space="0" w:color="auto"/>
            </w:tcBorders>
            <w:vAlign w:val="center"/>
            <w:hideMark/>
          </w:tcPr>
          <w:p w14:paraId="7A614D8E" w14:textId="77777777" w:rsidR="00D76D8D" w:rsidRDefault="002E3D62">
            <w:pPr>
              <w:rPr>
                <w:iCs/>
                <w:sz w:val="20"/>
                <w:szCs w:val="20"/>
                <w:lang w:eastAsia="de-DE"/>
              </w:rPr>
            </w:pPr>
            <w:r>
              <w:rPr>
                <w:iCs/>
                <w:sz w:val="20"/>
                <w:szCs w:val="20"/>
                <w:lang w:eastAsia="de-DE"/>
              </w:rPr>
              <w:t>Predictors</w:t>
            </w:r>
          </w:p>
        </w:tc>
        <w:tc>
          <w:tcPr>
            <w:tcW w:w="2055" w:type="dxa"/>
            <w:gridSpan w:val="2"/>
            <w:tcBorders>
              <w:top w:val="single" w:sz="4" w:space="0" w:color="auto"/>
              <w:bottom w:val="single" w:sz="6" w:space="0" w:color="auto"/>
            </w:tcBorders>
            <w:vAlign w:val="center"/>
            <w:hideMark/>
          </w:tcPr>
          <w:p w14:paraId="01E93208" w14:textId="77777777" w:rsidR="00D76D8D" w:rsidRDefault="002E3D62">
            <w:pPr>
              <w:jc w:val="center"/>
              <w:rPr>
                <w:i/>
                <w:iCs/>
                <w:sz w:val="20"/>
                <w:szCs w:val="20"/>
                <w:lang w:eastAsia="de-DE"/>
              </w:rPr>
            </w:pPr>
            <w:r>
              <w:rPr>
                <w:i/>
                <w:iCs/>
                <w:sz w:val="20"/>
                <w:szCs w:val="20"/>
                <w:lang w:eastAsia="de-DE"/>
              </w:rPr>
              <w:t xml:space="preserve">B </w:t>
            </w:r>
            <w:r>
              <w:rPr>
                <w:iCs/>
                <w:sz w:val="20"/>
                <w:szCs w:val="20"/>
                <w:lang w:eastAsia="de-DE"/>
              </w:rPr>
              <w:t>[95% CI]</w:t>
            </w:r>
          </w:p>
        </w:tc>
        <w:tc>
          <w:tcPr>
            <w:tcW w:w="2056" w:type="dxa"/>
            <w:gridSpan w:val="2"/>
            <w:tcBorders>
              <w:top w:val="single" w:sz="4" w:space="0" w:color="auto"/>
              <w:bottom w:val="single" w:sz="6" w:space="0" w:color="auto"/>
            </w:tcBorders>
            <w:vAlign w:val="center"/>
            <w:hideMark/>
          </w:tcPr>
          <w:p w14:paraId="6A3110AE" w14:textId="77777777" w:rsidR="00D76D8D" w:rsidRDefault="002E3D62">
            <w:pPr>
              <w:jc w:val="center"/>
              <w:rPr>
                <w:i/>
                <w:iCs/>
                <w:sz w:val="20"/>
                <w:szCs w:val="20"/>
                <w:lang w:eastAsia="de-DE"/>
              </w:rPr>
            </w:pPr>
            <w:r>
              <w:rPr>
                <w:i/>
                <w:iCs/>
                <w:sz w:val="20"/>
                <w:szCs w:val="20"/>
                <w:lang w:eastAsia="de-DE"/>
              </w:rPr>
              <w:t xml:space="preserve">B </w:t>
            </w:r>
            <w:r>
              <w:rPr>
                <w:iCs/>
                <w:sz w:val="20"/>
                <w:szCs w:val="20"/>
                <w:lang w:eastAsia="de-DE"/>
              </w:rPr>
              <w:t>[95% CI]</w:t>
            </w:r>
          </w:p>
        </w:tc>
        <w:tc>
          <w:tcPr>
            <w:tcW w:w="50" w:type="dxa"/>
            <w:tcBorders>
              <w:bottom w:val="single" w:sz="6" w:space="0" w:color="auto"/>
            </w:tcBorders>
          </w:tcPr>
          <w:p w14:paraId="7759D0C1" w14:textId="77777777" w:rsidR="00D76D8D" w:rsidRDefault="00D76D8D">
            <w:pPr>
              <w:jc w:val="center"/>
              <w:rPr>
                <w:i/>
                <w:iCs/>
                <w:sz w:val="20"/>
                <w:szCs w:val="20"/>
                <w:lang w:eastAsia="de-DE"/>
              </w:rPr>
            </w:pPr>
          </w:p>
        </w:tc>
        <w:tc>
          <w:tcPr>
            <w:tcW w:w="2080" w:type="dxa"/>
            <w:tcBorders>
              <w:top w:val="single" w:sz="4" w:space="0" w:color="auto"/>
              <w:bottom w:val="single" w:sz="6" w:space="0" w:color="auto"/>
            </w:tcBorders>
            <w:vAlign w:val="center"/>
            <w:hideMark/>
          </w:tcPr>
          <w:p w14:paraId="4BAA8262" w14:textId="77777777" w:rsidR="00D76D8D" w:rsidRDefault="002E3D62">
            <w:pPr>
              <w:jc w:val="center"/>
              <w:rPr>
                <w:i/>
                <w:iCs/>
                <w:sz w:val="20"/>
                <w:szCs w:val="20"/>
                <w:lang w:eastAsia="de-DE"/>
              </w:rPr>
            </w:pPr>
            <w:r>
              <w:rPr>
                <w:i/>
                <w:iCs/>
                <w:sz w:val="20"/>
                <w:szCs w:val="20"/>
                <w:lang w:eastAsia="de-DE"/>
              </w:rPr>
              <w:t xml:space="preserve">B </w:t>
            </w:r>
            <w:r>
              <w:rPr>
                <w:iCs/>
                <w:sz w:val="20"/>
                <w:szCs w:val="20"/>
                <w:lang w:eastAsia="de-DE"/>
              </w:rPr>
              <w:t>[95% CI]</w:t>
            </w:r>
          </w:p>
        </w:tc>
        <w:tc>
          <w:tcPr>
            <w:tcW w:w="2081" w:type="dxa"/>
            <w:tcBorders>
              <w:top w:val="single" w:sz="4" w:space="0" w:color="auto"/>
              <w:bottom w:val="single" w:sz="6" w:space="0" w:color="auto"/>
            </w:tcBorders>
            <w:vAlign w:val="center"/>
            <w:hideMark/>
          </w:tcPr>
          <w:p w14:paraId="6758D69F" w14:textId="77777777" w:rsidR="00D76D8D" w:rsidRDefault="002E3D62">
            <w:pPr>
              <w:jc w:val="center"/>
              <w:rPr>
                <w:i/>
                <w:iCs/>
                <w:sz w:val="20"/>
                <w:szCs w:val="20"/>
                <w:lang w:eastAsia="de-DE"/>
              </w:rPr>
            </w:pPr>
            <w:r>
              <w:rPr>
                <w:i/>
                <w:iCs/>
                <w:sz w:val="20"/>
                <w:szCs w:val="20"/>
                <w:lang w:eastAsia="de-DE"/>
              </w:rPr>
              <w:t xml:space="preserve">B </w:t>
            </w:r>
            <w:r>
              <w:rPr>
                <w:iCs/>
                <w:sz w:val="20"/>
                <w:szCs w:val="20"/>
                <w:lang w:eastAsia="de-DE"/>
              </w:rPr>
              <w:t>[95% CI]</w:t>
            </w:r>
          </w:p>
        </w:tc>
        <w:tc>
          <w:tcPr>
            <w:tcW w:w="50" w:type="dxa"/>
            <w:tcBorders>
              <w:bottom w:val="single" w:sz="6" w:space="0" w:color="auto"/>
            </w:tcBorders>
          </w:tcPr>
          <w:p w14:paraId="562E769D" w14:textId="77777777" w:rsidR="00D76D8D" w:rsidRDefault="00D76D8D">
            <w:pPr>
              <w:jc w:val="center"/>
              <w:rPr>
                <w:i/>
                <w:iCs/>
                <w:sz w:val="20"/>
                <w:szCs w:val="20"/>
                <w:lang w:eastAsia="de-DE"/>
              </w:rPr>
            </w:pPr>
          </w:p>
        </w:tc>
        <w:tc>
          <w:tcPr>
            <w:tcW w:w="2005" w:type="dxa"/>
            <w:tcBorders>
              <w:top w:val="single" w:sz="4" w:space="0" w:color="auto"/>
              <w:bottom w:val="single" w:sz="6" w:space="0" w:color="auto"/>
            </w:tcBorders>
            <w:vAlign w:val="center"/>
            <w:hideMark/>
          </w:tcPr>
          <w:p w14:paraId="4F89519B" w14:textId="77777777" w:rsidR="00D76D8D" w:rsidRDefault="002E3D62">
            <w:pPr>
              <w:jc w:val="center"/>
              <w:rPr>
                <w:i/>
                <w:iCs/>
                <w:sz w:val="20"/>
                <w:szCs w:val="20"/>
                <w:lang w:eastAsia="de-DE"/>
              </w:rPr>
            </w:pPr>
            <w:r>
              <w:rPr>
                <w:i/>
                <w:iCs/>
                <w:sz w:val="20"/>
                <w:szCs w:val="20"/>
                <w:lang w:eastAsia="de-DE"/>
              </w:rPr>
              <w:t xml:space="preserve">B </w:t>
            </w:r>
            <w:r>
              <w:rPr>
                <w:iCs/>
                <w:sz w:val="20"/>
                <w:szCs w:val="20"/>
                <w:lang w:eastAsia="de-DE"/>
              </w:rPr>
              <w:t>[95% CI]</w:t>
            </w:r>
          </w:p>
        </w:tc>
        <w:tc>
          <w:tcPr>
            <w:tcW w:w="2005" w:type="dxa"/>
            <w:gridSpan w:val="2"/>
            <w:tcBorders>
              <w:top w:val="single" w:sz="4" w:space="0" w:color="auto"/>
              <w:bottom w:val="single" w:sz="6" w:space="0" w:color="auto"/>
            </w:tcBorders>
            <w:vAlign w:val="center"/>
            <w:hideMark/>
          </w:tcPr>
          <w:p w14:paraId="620C88B7" w14:textId="77777777" w:rsidR="00D76D8D" w:rsidRDefault="002E3D62">
            <w:pPr>
              <w:jc w:val="center"/>
              <w:rPr>
                <w:i/>
                <w:iCs/>
                <w:sz w:val="20"/>
                <w:szCs w:val="20"/>
                <w:lang w:eastAsia="de-DE"/>
              </w:rPr>
            </w:pPr>
            <w:r>
              <w:rPr>
                <w:i/>
                <w:iCs/>
                <w:sz w:val="20"/>
                <w:szCs w:val="20"/>
                <w:lang w:eastAsia="de-DE"/>
              </w:rPr>
              <w:t xml:space="preserve">B </w:t>
            </w:r>
            <w:r>
              <w:rPr>
                <w:iCs/>
                <w:sz w:val="20"/>
                <w:szCs w:val="20"/>
                <w:lang w:eastAsia="de-DE"/>
              </w:rPr>
              <w:t>[95% CI]</w:t>
            </w:r>
          </w:p>
        </w:tc>
      </w:tr>
      <w:tr w:rsidR="00D76D8D" w14:paraId="64A34509" w14:textId="77777777">
        <w:tc>
          <w:tcPr>
            <w:tcW w:w="1843" w:type="dxa"/>
            <w:tcMar>
              <w:top w:w="113" w:type="dxa"/>
              <w:left w:w="113" w:type="dxa"/>
              <w:bottom w:w="113" w:type="dxa"/>
              <w:right w:w="113" w:type="dxa"/>
            </w:tcMar>
            <w:vAlign w:val="center"/>
            <w:hideMark/>
          </w:tcPr>
          <w:p w14:paraId="2820C8AB" w14:textId="77777777" w:rsidR="00D76D8D" w:rsidRDefault="002E3D62">
            <w:pPr>
              <w:rPr>
                <w:sz w:val="20"/>
                <w:szCs w:val="20"/>
                <w:lang w:eastAsia="de-DE"/>
              </w:rPr>
            </w:pPr>
            <w:r>
              <w:rPr>
                <w:sz w:val="20"/>
                <w:szCs w:val="20"/>
                <w:lang w:eastAsia="de-DE"/>
              </w:rPr>
              <w:t>(Intercept)</w:t>
            </w:r>
          </w:p>
        </w:tc>
        <w:tc>
          <w:tcPr>
            <w:tcW w:w="2055" w:type="dxa"/>
            <w:gridSpan w:val="2"/>
            <w:tcMar>
              <w:top w:w="113" w:type="dxa"/>
              <w:left w:w="113" w:type="dxa"/>
              <w:bottom w:w="113" w:type="dxa"/>
              <w:right w:w="113" w:type="dxa"/>
            </w:tcMar>
            <w:vAlign w:val="center"/>
            <w:hideMark/>
          </w:tcPr>
          <w:p w14:paraId="0CBF15D3" w14:textId="77777777" w:rsidR="00D76D8D" w:rsidRDefault="002E3D62">
            <w:pPr>
              <w:jc w:val="center"/>
              <w:rPr>
                <w:sz w:val="20"/>
                <w:szCs w:val="20"/>
                <w:lang w:eastAsia="de-DE"/>
              </w:rPr>
            </w:pPr>
            <w:r>
              <w:rPr>
                <w:sz w:val="20"/>
                <w:szCs w:val="20"/>
                <w:lang w:eastAsia="de-DE"/>
              </w:rPr>
              <w:t xml:space="preserve">2.63 </w:t>
            </w:r>
            <w:r>
              <w:rPr>
                <w:sz w:val="20"/>
                <w:szCs w:val="20"/>
                <w:vertAlign w:val="superscript"/>
                <w:lang w:eastAsia="de-DE"/>
              </w:rPr>
              <w:t>***</w:t>
            </w:r>
            <w:r>
              <w:rPr>
                <w:sz w:val="20"/>
                <w:szCs w:val="20"/>
                <w:lang w:eastAsia="de-DE"/>
              </w:rPr>
              <w:t xml:space="preserve"> [2.15, 3.10]</w:t>
            </w:r>
          </w:p>
        </w:tc>
        <w:tc>
          <w:tcPr>
            <w:tcW w:w="2056" w:type="dxa"/>
            <w:gridSpan w:val="2"/>
            <w:tcMar>
              <w:top w:w="113" w:type="dxa"/>
              <w:left w:w="113" w:type="dxa"/>
              <w:bottom w:w="113" w:type="dxa"/>
              <w:right w:w="113" w:type="dxa"/>
            </w:tcMar>
            <w:vAlign w:val="center"/>
            <w:hideMark/>
          </w:tcPr>
          <w:p w14:paraId="19B500FE" w14:textId="77777777" w:rsidR="00D76D8D" w:rsidRDefault="002E3D62">
            <w:pPr>
              <w:jc w:val="center"/>
              <w:rPr>
                <w:sz w:val="20"/>
                <w:szCs w:val="20"/>
                <w:lang w:eastAsia="de-DE"/>
              </w:rPr>
            </w:pPr>
            <w:r>
              <w:rPr>
                <w:sz w:val="20"/>
                <w:szCs w:val="20"/>
                <w:lang w:eastAsia="de-DE"/>
              </w:rPr>
              <w:t xml:space="preserve">2.33 </w:t>
            </w:r>
            <w:r>
              <w:rPr>
                <w:sz w:val="20"/>
                <w:szCs w:val="20"/>
                <w:vertAlign w:val="superscript"/>
                <w:lang w:eastAsia="de-DE"/>
              </w:rPr>
              <w:t>***</w:t>
            </w:r>
            <w:r>
              <w:rPr>
                <w:sz w:val="20"/>
                <w:szCs w:val="20"/>
                <w:lang w:eastAsia="de-DE"/>
              </w:rPr>
              <w:t xml:space="preserve"> [1.85, 2.81]</w:t>
            </w:r>
          </w:p>
        </w:tc>
        <w:tc>
          <w:tcPr>
            <w:tcW w:w="50" w:type="dxa"/>
          </w:tcPr>
          <w:p w14:paraId="4FF3D2BC" w14:textId="77777777" w:rsidR="00D76D8D" w:rsidRDefault="00D76D8D">
            <w:pPr>
              <w:jc w:val="center"/>
              <w:rPr>
                <w:sz w:val="20"/>
                <w:szCs w:val="20"/>
                <w:lang w:eastAsia="de-DE"/>
              </w:rPr>
            </w:pPr>
          </w:p>
        </w:tc>
        <w:tc>
          <w:tcPr>
            <w:tcW w:w="2080" w:type="dxa"/>
            <w:tcMar>
              <w:top w:w="113" w:type="dxa"/>
              <w:left w:w="113" w:type="dxa"/>
              <w:bottom w:w="113" w:type="dxa"/>
              <w:right w:w="113" w:type="dxa"/>
            </w:tcMar>
            <w:vAlign w:val="center"/>
            <w:hideMark/>
          </w:tcPr>
          <w:p w14:paraId="57E8548E" w14:textId="77777777" w:rsidR="00D76D8D" w:rsidRDefault="002E3D62">
            <w:pPr>
              <w:jc w:val="center"/>
              <w:rPr>
                <w:sz w:val="20"/>
                <w:szCs w:val="20"/>
                <w:lang w:eastAsia="de-DE"/>
              </w:rPr>
            </w:pPr>
            <w:r>
              <w:rPr>
                <w:sz w:val="20"/>
                <w:szCs w:val="20"/>
                <w:lang w:eastAsia="de-DE"/>
              </w:rPr>
              <w:t xml:space="preserve">3.08 </w:t>
            </w:r>
            <w:r>
              <w:rPr>
                <w:sz w:val="20"/>
                <w:szCs w:val="20"/>
                <w:vertAlign w:val="superscript"/>
                <w:lang w:eastAsia="de-DE"/>
              </w:rPr>
              <w:t>***</w:t>
            </w:r>
            <w:r>
              <w:rPr>
                <w:sz w:val="20"/>
                <w:szCs w:val="20"/>
                <w:lang w:eastAsia="de-DE"/>
              </w:rPr>
              <w:t xml:space="preserve"> [2.75, 3.40]</w:t>
            </w:r>
          </w:p>
        </w:tc>
        <w:tc>
          <w:tcPr>
            <w:tcW w:w="2081" w:type="dxa"/>
            <w:tcMar>
              <w:top w:w="113" w:type="dxa"/>
              <w:left w:w="113" w:type="dxa"/>
              <w:bottom w:w="113" w:type="dxa"/>
              <w:right w:w="113" w:type="dxa"/>
            </w:tcMar>
            <w:vAlign w:val="center"/>
            <w:hideMark/>
          </w:tcPr>
          <w:p w14:paraId="0700B8C3" w14:textId="77777777" w:rsidR="00D76D8D" w:rsidRDefault="002E3D62">
            <w:pPr>
              <w:jc w:val="center"/>
              <w:rPr>
                <w:sz w:val="20"/>
                <w:szCs w:val="20"/>
                <w:lang w:eastAsia="de-DE"/>
              </w:rPr>
            </w:pPr>
            <w:r>
              <w:rPr>
                <w:sz w:val="20"/>
                <w:szCs w:val="20"/>
                <w:lang w:eastAsia="de-DE"/>
              </w:rPr>
              <w:t xml:space="preserve">2.94 </w:t>
            </w:r>
            <w:r>
              <w:rPr>
                <w:sz w:val="20"/>
                <w:szCs w:val="20"/>
                <w:vertAlign w:val="superscript"/>
                <w:lang w:eastAsia="de-DE"/>
              </w:rPr>
              <w:t>***</w:t>
            </w:r>
            <w:r>
              <w:rPr>
                <w:sz w:val="20"/>
                <w:szCs w:val="20"/>
                <w:lang w:eastAsia="de-DE"/>
              </w:rPr>
              <w:t xml:space="preserve"> [2.61, 3.27]</w:t>
            </w:r>
          </w:p>
        </w:tc>
        <w:tc>
          <w:tcPr>
            <w:tcW w:w="50" w:type="dxa"/>
          </w:tcPr>
          <w:p w14:paraId="41BCB6E7" w14:textId="77777777" w:rsidR="00D76D8D" w:rsidRDefault="00D76D8D">
            <w:pPr>
              <w:jc w:val="center"/>
              <w:rPr>
                <w:sz w:val="20"/>
                <w:szCs w:val="20"/>
                <w:lang w:eastAsia="de-DE"/>
              </w:rPr>
            </w:pPr>
          </w:p>
        </w:tc>
        <w:tc>
          <w:tcPr>
            <w:tcW w:w="2005" w:type="dxa"/>
            <w:tcMar>
              <w:top w:w="113" w:type="dxa"/>
              <w:left w:w="113" w:type="dxa"/>
              <w:bottom w:w="113" w:type="dxa"/>
              <w:right w:w="113" w:type="dxa"/>
            </w:tcMar>
            <w:vAlign w:val="center"/>
            <w:hideMark/>
          </w:tcPr>
          <w:p w14:paraId="7FC1A03E" w14:textId="77777777" w:rsidR="00D76D8D" w:rsidRDefault="002E3D62">
            <w:pPr>
              <w:jc w:val="center"/>
              <w:rPr>
                <w:sz w:val="20"/>
                <w:szCs w:val="20"/>
                <w:lang w:eastAsia="de-DE"/>
              </w:rPr>
            </w:pPr>
            <w:r>
              <w:rPr>
                <w:sz w:val="20"/>
                <w:szCs w:val="20"/>
                <w:lang w:eastAsia="de-DE"/>
              </w:rPr>
              <w:t xml:space="preserve">3.82 </w:t>
            </w:r>
            <w:r>
              <w:rPr>
                <w:sz w:val="20"/>
                <w:szCs w:val="20"/>
                <w:vertAlign w:val="superscript"/>
                <w:lang w:eastAsia="de-DE"/>
              </w:rPr>
              <w:t>***</w:t>
            </w:r>
            <w:r>
              <w:rPr>
                <w:sz w:val="20"/>
                <w:szCs w:val="20"/>
                <w:lang w:eastAsia="de-DE"/>
              </w:rPr>
              <w:t xml:space="preserve"> [3.01, 4.63]</w:t>
            </w:r>
          </w:p>
        </w:tc>
        <w:tc>
          <w:tcPr>
            <w:tcW w:w="2005" w:type="dxa"/>
            <w:gridSpan w:val="2"/>
            <w:tcMar>
              <w:top w:w="113" w:type="dxa"/>
              <w:left w:w="113" w:type="dxa"/>
              <w:bottom w:w="113" w:type="dxa"/>
              <w:right w:w="113" w:type="dxa"/>
            </w:tcMar>
            <w:vAlign w:val="center"/>
            <w:hideMark/>
          </w:tcPr>
          <w:p w14:paraId="422D730B" w14:textId="77777777" w:rsidR="00D76D8D" w:rsidRDefault="002E3D62">
            <w:pPr>
              <w:jc w:val="center"/>
              <w:rPr>
                <w:sz w:val="20"/>
                <w:szCs w:val="20"/>
                <w:lang w:eastAsia="de-DE"/>
              </w:rPr>
            </w:pPr>
            <w:r>
              <w:rPr>
                <w:sz w:val="20"/>
                <w:szCs w:val="20"/>
                <w:lang w:eastAsia="de-DE"/>
              </w:rPr>
              <w:t xml:space="preserve">3.81 </w:t>
            </w:r>
            <w:r>
              <w:rPr>
                <w:sz w:val="20"/>
                <w:szCs w:val="20"/>
                <w:vertAlign w:val="superscript"/>
                <w:lang w:eastAsia="de-DE"/>
              </w:rPr>
              <w:t>***</w:t>
            </w:r>
            <w:r>
              <w:rPr>
                <w:sz w:val="20"/>
                <w:szCs w:val="20"/>
                <w:lang w:eastAsia="de-DE"/>
              </w:rPr>
              <w:t xml:space="preserve"> [2.98, 4.64]</w:t>
            </w:r>
          </w:p>
        </w:tc>
      </w:tr>
      <w:tr w:rsidR="00D76D8D" w14:paraId="32C4CF43" w14:textId="77777777">
        <w:tc>
          <w:tcPr>
            <w:tcW w:w="1843" w:type="dxa"/>
            <w:tcMar>
              <w:top w:w="113" w:type="dxa"/>
              <w:left w:w="113" w:type="dxa"/>
              <w:bottom w:w="113" w:type="dxa"/>
              <w:right w:w="113" w:type="dxa"/>
            </w:tcMar>
            <w:vAlign w:val="center"/>
            <w:hideMark/>
          </w:tcPr>
          <w:p w14:paraId="669C5484" w14:textId="77777777" w:rsidR="00D76D8D" w:rsidRDefault="002E3D62">
            <w:pPr>
              <w:rPr>
                <w:sz w:val="20"/>
                <w:szCs w:val="20"/>
                <w:lang w:eastAsia="de-DE"/>
              </w:rPr>
            </w:pPr>
            <w:r>
              <w:rPr>
                <w:sz w:val="20"/>
                <w:szCs w:val="20"/>
                <w:lang w:eastAsia="de-DE"/>
              </w:rPr>
              <w:t>Reactance</w:t>
            </w:r>
          </w:p>
        </w:tc>
        <w:tc>
          <w:tcPr>
            <w:tcW w:w="2055" w:type="dxa"/>
            <w:gridSpan w:val="2"/>
            <w:tcMar>
              <w:top w:w="113" w:type="dxa"/>
              <w:left w:w="113" w:type="dxa"/>
              <w:bottom w:w="113" w:type="dxa"/>
              <w:right w:w="113" w:type="dxa"/>
            </w:tcMar>
            <w:vAlign w:val="center"/>
            <w:hideMark/>
          </w:tcPr>
          <w:p w14:paraId="16633B86" w14:textId="77777777" w:rsidR="00D76D8D" w:rsidRDefault="002E3D62">
            <w:pPr>
              <w:jc w:val="center"/>
              <w:rPr>
                <w:b/>
                <w:sz w:val="20"/>
                <w:szCs w:val="20"/>
                <w:lang w:eastAsia="de-DE"/>
              </w:rPr>
            </w:pPr>
            <w:r>
              <w:rPr>
                <w:b/>
                <w:sz w:val="20"/>
                <w:szCs w:val="20"/>
                <w:lang w:eastAsia="de-DE"/>
              </w:rPr>
              <w:t xml:space="preserve">-0.16 </w:t>
            </w:r>
            <w:r>
              <w:rPr>
                <w:b/>
                <w:sz w:val="20"/>
                <w:szCs w:val="20"/>
                <w:vertAlign w:val="superscript"/>
                <w:lang w:eastAsia="de-DE"/>
              </w:rPr>
              <w:t>***</w:t>
            </w:r>
            <w:r>
              <w:rPr>
                <w:b/>
                <w:sz w:val="20"/>
                <w:szCs w:val="20"/>
                <w:lang w:eastAsia="de-DE"/>
              </w:rPr>
              <w:t xml:space="preserve"> [-0.20, -0.11]</w:t>
            </w:r>
          </w:p>
        </w:tc>
        <w:tc>
          <w:tcPr>
            <w:tcW w:w="2056" w:type="dxa"/>
            <w:gridSpan w:val="2"/>
            <w:tcMar>
              <w:top w:w="113" w:type="dxa"/>
              <w:left w:w="113" w:type="dxa"/>
              <w:bottom w:w="113" w:type="dxa"/>
              <w:right w:w="113" w:type="dxa"/>
            </w:tcMar>
            <w:vAlign w:val="center"/>
            <w:hideMark/>
          </w:tcPr>
          <w:p w14:paraId="77EF48E9" w14:textId="77777777" w:rsidR="00D76D8D" w:rsidRDefault="002E3D62">
            <w:pPr>
              <w:jc w:val="center"/>
              <w:rPr>
                <w:b/>
                <w:sz w:val="20"/>
                <w:szCs w:val="20"/>
                <w:lang w:eastAsia="de-DE"/>
              </w:rPr>
            </w:pPr>
            <w:r>
              <w:rPr>
                <w:b/>
                <w:sz w:val="20"/>
                <w:szCs w:val="20"/>
                <w:lang w:eastAsia="de-DE"/>
              </w:rPr>
              <w:t xml:space="preserve">-0.15 </w:t>
            </w:r>
            <w:r>
              <w:rPr>
                <w:b/>
                <w:sz w:val="20"/>
                <w:szCs w:val="20"/>
                <w:vertAlign w:val="superscript"/>
                <w:lang w:eastAsia="de-DE"/>
              </w:rPr>
              <w:t>***</w:t>
            </w:r>
            <w:r>
              <w:rPr>
                <w:b/>
                <w:sz w:val="20"/>
                <w:szCs w:val="20"/>
                <w:lang w:eastAsia="de-DE"/>
              </w:rPr>
              <w:t xml:space="preserve"> [-0.20, -0.10]</w:t>
            </w:r>
          </w:p>
        </w:tc>
        <w:tc>
          <w:tcPr>
            <w:tcW w:w="50" w:type="dxa"/>
          </w:tcPr>
          <w:p w14:paraId="31CD0C8E" w14:textId="77777777" w:rsidR="00D76D8D" w:rsidRDefault="00D76D8D">
            <w:pPr>
              <w:jc w:val="center"/>
              <w:rPr>
                <w:b/>
                <w:sz w:val="20"/>
                <w:szCs w:val="20"/>
                <w:lang w:eastAsia="de-DE"/>
              </w:rPr>
            </w:pPr>
          </w:p>
        </w:tc>
        <w:tc>
          <w:tcPr>
            <w:tcW w:w="2080" w:type="dxa"/>
            <w:tcMar>
              <w:top w:w="113" w:type="dxa"/>
              <w:left w:w="113" w:type="dxa"/>
              <w:bottom w:w="113" w:type="dxa"/>
              <w:right w:w="113" w:type="dxa"/>
            </w:tcMar>
            <w:vAlign w:val="center"/>
            <w:hideMark/>
          </w:tcPr>
          <w:p w14:paraId="22676B72" w14:textId="77777777" w:rsidR="00D76D8D" w:rsidRDefault="002E3D62">
            <w:pPr>
              <w:jc w:val="center"/>
              <w:rPr>
                <w:b/>
                <w:sz w:val="20"/>
                <w:szCs w:val="20"/>
                <w:lang w:eastAsia="de-DE"/>
              </w:rPr>
            </w:pPr>
            <w:r>
              <w:rPr>
                <w:b/>
                <w:sz w:val="20"/>
                <w:szCs w:val="20"/>
                <w:lang w:eastAsia="de-DE"/>
              </w:rPr>
              <w:t xml:space="preserve">-0.24 </w:t>
            </w:r>
            <w:r>
              <w:rPr>
                <w:b/>
                <w:sz w:val="20"/>
                <w:szCs w:val="20"/>
                <w:vertAlign w:val="superscript"/>
                <w:lang w:eastAsia="de-DE"/>
              </w:rPr>
              <w:t>***</w:t>
            </w:r>
            <w:r>
              <w:rPr>
                <w:b/>
                <w:sz w:val="20"/>
                <w:szCs w:val="20"/>
                <w:lang w:eastAsia="de-DE"/>
              </w:rPr>
              <w:t xml:space="preserve"> [-0.28, -0.21]</w:t>
            </w:r>
          </w:p>
        </w:tc>
        <w:tc>
          <w:tcPr>
            <w:tcW w:w="2081" w:type="dxa"/>
            <w:tcMar>
              <w:top w:w="113" w:type="dxa"/>
              <w:left w:w="113" w:type="dxa"/>
              <w:bottom w:w="113" w:type="dxa"/>
              <w:right w:w="113" w:type="dxa"/>
            </w:tcMar>
            <w:vAlign w:val="center"/>
            <w:hideMark/>
          </w:tcPr>
          <w:p w14:paraId="7491AF4E" w14:textId="77777777" w:rsidR="00D76D8D" w:rsidRDefault="002E3D62">
            <w:pPr>
              <w:jc w:val="center"/>
              <w:rPr>
                <w:b/>
                <w:sz w:val="20"/>
                <w:szCs w:val="20"/>
                <w:lang w:eastAsia="de-DE"/>
              </w:rPr>
            </w:pPr>
            <w:r>
              <w:rPr>
                <w:b/>
                <w:sz w:val="20"/>
                <w:szCs w:val="20"/>
                <w:lang w:eastAsia="de-DE"/>
              </w:rPr>
              <w:t xml:space="preserve">-0.24 </w:t>
            </w:r>
            <w:r>
              <w:rPr>
                <w:b/>
                <w:sz w:val="20"/>
                <w:szCs w:val="20"/>
                <w:vertAlign w:val="superscript"/>
                <w:lang w:eastAsia="de-DE"/>
              </w:rPr>
              <w:t>***</w:t>
            </w:r>
            <w:r>
              <w:rPr>
                <w:b/>
                <w:sz w:val="20"/>
                <w:szCs w:val="20"/>
                <w:lang w:eastAsia="de-DE"/>
              </w:rPr>
              <w:t xml:space="preserve"> [-0.27, -0.21]</w:t>
            </w:r>
          </w:p>
        </w:tc>
        <w:tc>
          <w:tcPr>
            <w:tcW w:w="50" w:type="dxa"/>
          </w:tcPr>
          <w:p w14:paraId="13FF3AB3" w14:textId="77777777" w:rsidR="00D76D8D" w:rsidRDefault="00D76D8D">
            <w:pPr>
              <w:jc w:val="center"/>
              <w:rPr>
                <w:b/>
                <w:sz w:val="20"/>
                <w:szCs w:val="20"/>
                <w:lang w:eastAsia="de-DE"/>
              </w:rPr>
            </w:pPr>
          </w:p>
        </w:tc>
        <w:tc>
          <w:tcPr>
            <w:tcW w:w="2005" w:type="dxa"/>
            <w:tcMar>
              <w:top w:w="113" w:type="dxa"/>
              <w:left w:w="113" w:type="dxa"/>
              <w:bottom w:w="113" w:type="dxa"/>
              <w:right w:w="113" w:type="dxa"/>
            </w:tcMar>
            <w:vAlign w:val="center"/>
            <w:hideMark/>
          </w:tcPr>
          <w:p w14:paraId="417BA624" w14:textId="77777777" w:rsidR="00D76D8D" w:rsidRDefault="002E3D62">
            <w:pPr>
              <w:jc w:val="center"/>
              <w:rPr>
                <w:b/>
                <w:sz w:val="20"/>
                <w:szCs w:val="20"/>
                <w:lang w:eastAsia="de-DE"/>
              </w:rPr>
            </w:pPr>
            <w:r>
              <w:rPr>
                <w:b/>
                <w:sz w:val="20"/>
                <w:szCs w:val="20"/>
                <w:lang w:eastAsia="de-DE"/>
              </w:rPr>
              <w:t xml:space="preserve">-0.28 </w:t>
            </w:r>
            <w:r>
              <w:rPr>
                <w:b/>
                <w:sz w:val="20"/>
                <w:szCs w:val="20"/>
                <w:vertAlign w:val="superscript"/>
                <w:lang w:eastAsia="de-DE"/>
              </w:rPr>
              <w:t>***</w:t>
            </w:r>
            <w:r>
              <w:rPr>
                <w:b/>
                <w:sz w:val="20"/>
                <w:szCs w:val="20"/>
                <w:lang w:eastAsia="de-DE"/>
              </w:rPr>
              <w:t xml:space="preserve"> [-0.36, -0.20]</w:t>
            </w:r>
          </w:p>
        </w:tc>
        <w:tc>
          <w:tcPr>
            <w:tcW w:w="2005" w:type="dxa"/>
            <w:gridSpan w:val="2"/>
            <w:tcMar>
              <w:top w:w="113" w:type="dxa"/>
              <w:left w:w="113" w:type="dxa"/>
              <w:bottom w:w="113" w:type="dxa"/>
              <w:right w:w="113" w:type="dxa"/>
            </w:tcMar>
            <w:vAlign w:val="center"/>
            <w:hideMark/>
          </w:tcPr>
          <w:p w14:paraId="3FA18700" w14:textId="77777777" w:rsidR="00D76D8D" w:rsidRDefault="002E3D62">
            <w:pPr>
              <w:jc w:val="center"/>
              <w:rPr>
                <w:b/>
                <w:sz w:val="20"/>
                <w:szCs w:val="20"/>
                <w:lang w:eastAsia="de-DE"/>
              </w:rPr>
            </w:pPr>
            <w:r>
              <w:rPr>
                <w:b/>
                <w:sz w:val="20"/>
                <w:szCs w:val="20"/>
                <w:lang w:eastAsia="de-DE"/>
              </w:rPr>
              <w:t xml:space="preserve">-0.28 </w:t>
            </w:r>
            <w:r>
              <w:rPr>
                <w:b/>
                <w:sz w:val="20"/>
                <w:szCs w:val="20"/>
                <w:vertAlign w:val="superscript"/>
                <w:lang w:eastAsia="de-DE"/>
              </w:rPr>
              <w:t>***</w:t>
            </w:r>
            <w:r>
              <w:rPr>
                <w:b/>
                <w:sz w:val="20"/>
                <w:szCs w:val="20"/>
                <w:lang w:eastAsia="de-DE"/>
              </w:rPr>
              <w:t xml:space="preserve"> [-0.36, -0.20]</w:t>
            </w:r>
          </w:p>
        </w:tc>
      </w:tr>
      <w:tr w:rsidR="00D76D8D" w14:paraId="0B811A41" w14:textId="77777777">
        <w:tc>
          <w:tcPr>
            <w:tcW w:w="1843" w:type="dxa"/>
            <w:tcMar>
              <w:top w:w="113" w:type="dxa"/>
              <w:left w:w="113" w:type="dxa"/>
              <w:bottom w:w="113" w:type="dxa"/>
              <w:right w:w="113" w:type="dxa"/>
            </w:tcMar>
            <w:vAlign w:val="center"/>
            <w:hideMark/>
          </w:tcPr>
          <w:p w14:paraId="43500306" w14:textId="77777777" w:rsidR="00D76D8D" w:rsidRDefault="002E3D62">
            <w:pPr>
              <w:rPr>
                <w:sz w:val="20"/>
                <w:szCs w:val="20"/>
                <w:lang w:eastAsia="de-DE"/>
              </w:rPr>
            </w:pPr>
            <w:r>
              <w:rPr>
                <w:sz w:val="20"/>
                <w:szCs w:val="20"/>
                <w:lang w:eastAsia="de-DE"/>
              </w:rPr>
              <w:t>Confidence</w:t>
            </w:r>
          </w:p>
        </w:tc>
        <w:tc>
          <w:tcPr>
            <w:tcW w:w="2055" w:type="dxa"/>
            <w:gridSpan w:val="2"/>
            <w:tcMar>
              <w:top w:w="113" w:type="dxa"/>
              <w:left w:w="113" w:type="dxa"/>
              <w:bottom w:w="113" w:type="dxa"/>
              <w:right w:w="113" w:type="dxa"/>
            </w:tcMar>
            <w:vAlign w:val="center"/>
            <w:hideMark/>
          </w:tcPr>
          <w:p w14:paraId="6F90D42B" w14:textId="77777777" w:rsidR="00D76D8D" w:rsidRDefault="002E3D62">
            <w:pPr>
              <w:jc w:val="center"/>
              <w:rPr>
                <w:b/>
                <w:sz w:val="20"/>
                <w:szCs w:val="20"/>
                <w:lang w:eastAsia="de-DE"/>
              </w:rPr>
            </w:pPr>
            <w:r>
              <w:rPr>
                <w:b/>
                <w:sz w:val="20"/>
                <w:szCs w:val="20"/>
                <w:lang w:eastAsia="de-DE"/>
              </w:rPr>
              <w:t xml:space="preserve">0.35 </w:t>
            </w:r>
            <w:r>
              <w:rPr>
                <w:b/>
                <w:sz w:val="20"/>
                <w:szCs w:val="20"/>
                <w:vertAlign w:val="superscript"/>
                <w:lang w:eastAsia="de-DE"/>
              </w:rPr>
              <w:t>***</w:t>
            </w:r>
            <w:r>
              <w:rPr>
                <w:b/>
                <w:sz w:val="20"/>
                <w:szCs w:val="20"/>
                <w:lang w:eastAsia="de-DE"/>
              </w:rPr>
              <w:t xml:space="preserve"> [0.31, 0.40]</w:t>
            </w:r>
          </w:p>
        </w:tc>
        <w:tc>
          <w:tcPr>
            <w:tcW w:w="2056" w:type="dxa"/>
            <w:gridSpan w:val="2"/>
            <w:tcMar>
              <w:top w:w="113" w:type="dxa"/>
              <w:left w:w="113" w:type="dxa"/>
              <w:bottom w:w="113" w:type="dxa"/>
              <w:right w:w="113" w:type="dxa"/>
            </w:tcMar>
            <w:vAlign w:val="center"/>
            <w:hideMark/>
          </w:tcPr>
          <w:p w14:paraId="22287168" w14:textId="77777777" w:rsidR="00D76D8D" w:rsidRDefault="002E3D62">
            <w:pPr>
              <w:jc w:val="center"/>
              <w:rPr>
                <w:b/>
                <w:sz w:val="20"/>
                <w:szCs w:val="20"/>
                <w:lang w:eastAsia="de-DE"/>
              </w:rPr>
            </w:pPr>
            <w:r>
              <w:rPr>
                <w:b/>
                <w:sz w:val="20"/>
                <w:szCs w:val="20"/>
                <w:lang w:eastAsia="de-DE"/>
              </w:rPr>
              <w:t xml:space="preserve">0.29 </w:t>
            </w:r>
            <w:r>
              <w:rPr>
                <w:b/>
                <w:sz w:val="20"/>
                <w:szCs w:val="20"/>
                <w:vertAlign w:val="superscript"/>
                <w:lang w:eastAsia="de-DE"/>
              </w:rPr>
              <w:t>***</w:t>
            </w:r>
            <w:r>
              <w:rPr>
                <w:b/>
                <w:sz w:val="20"/>
                <w:szCs w:val="20"/>
                <w:lang w:eastAsia="de-DE"/>
              </w:rPr>
              <w:t xml:space="preserve"> [0.24, 0.34]</w:t>
            </w:r>
          </w:p>
        </w:tc>
        <w:tc>
          <w:tcPr>
            <w:tcW w:w="50" w:type="dxa"/>
          </w:tcPr>
          <w:p w14:paraId="049358F5" w14:textId="77777777" w:rsidR="00D76D8D" w:rsidRDefault="00D76D8D">
            <w:pPr>
              <w:jc w:val="center"/>
              <w:rPr>
                <w:b/>
                <w:sz w:val="20"/>
                <w:szCs w:val="20"/>
                <w:lang w:eastAsia="de-DE"/>
              </w:rPr>
            </w:pPr>
          </w:p>
        </w:tc>
        <w:tc>
          <w:tcPr>
            <w:tcW w:w="2080" w:type="dxa"/>
            <w:tcMar>
              <w:top w:w="113" w:type="dxa"/>
              <w:left w:w="113" w:type="dxa"/>
              <w:bottom w:w="113" w:type="dxa"/>
              <w:right w:w="113" w:type="dxa"/>
            </w:tcMar>
            <w:vAlign w:val="center"/>
            <w:hideMark/>
          </w:tcPr>
          <w:p w14:paraId="23C86EFF" w14:textId="77777777" w:rsidR="00D76D8D" w:rsidRDefault="002E3D62">
            <w:pPr>
              <w:jc w:val="center"/>
              <w:rPr>
                <w:b/>
                <w:sz w:val="20"/>
                <w:szCs w:val="20"/>
                <w:lang w:eastAsia="de-DE"/>
              </w:rPr>
            </w:pPr>
            <w:r>
              <w:rPr>
                <w:b/>
                <w:sz w:val="20"/>
                <w:szCs w:val="20"/>
                <w:lang w:eastAsia="de-DE"/>
              </w:rPr>
              <w:t xml:space="preserve">0.24 </w:t>
            </w:r>
            <w:r>
              <w:rPr>
                <w:b/>
                <w:sz w:val="20"/>
                <w:szCs w:val="20"/>
                <w:vertAlign w:val="superscript"/>
                <w:lang w:eastAsia="de-DE"/>
              </w:rPr>
              <w:t>***</w:t>
            </w:r>
            <w:r>
              <w:rPr>
                <w:b/>
                <w:sz w:val="20"/>
                <w:szCs w:val="20"/>
                <w:lang w:eastAsia="de-DE"/>
              </w:rPr>
              <w:t xml:space="preserve"> [0.21, 0.27]</w:t>
            </w:r>
          </w:p>
        </w:tc>
        <w:tc>
          <w:tcPr>
            <w:tcW w:w="2081" w:type="dxa"/>
            <w:tcMar>
              <w:top w:w="113" w:type="dxa"/>
              <w:left w:w="113" w:type="dxa"/>
              <w:bottom w:w="113" w:type="dxa"/>
              <w:right w:w="113" w:type="dxa"/>
            </w:tcMar>
            <w:vAlign w:val="center"/>
            <w:hideMark/>
          </w:tcPr>
          <w:p w14:paraId="5B56E4C2" w14:textId="77777777" w:rsidR="00D76D8D" w:rsidRDefault="002E3D62">
            <w:pPr>
              <w:jc w:val="center"/>
              <w:rPr>
                <w:b/>
                <w:sz w:val="20"/>
                <w:szCs w:val="20"/>
                <w:lang w:eastAsia="de-DE"/>
              </w:rPr>
            </w:pPr>
            <w:r>
              <w:rPr>
                <w:b/>
                <w:sz w:val="20"/>
                <w:szCs w:val="20"/>
                <w:lang w:eastAsia="de-DE"/>
              </w:rPr>
              <w:t xml:space="preserve">0.20 </w:t>
            </w:r>
            <w:r>
              <w:rPr>
                <w:b/>
                <w:sz w:val="20"/>
                <w:szCs w:val="20"/>
                <w:vertAlign w:val="superscript"/>
                <w:lang w:eastAsia="de-DE"/>
              </w:rPr>
              <w:t>***</w:t>
            </w:r>
            <w:r>
              <w:rPr>
                <w:b/>
                <w:sz w:val="20"/>
                <w:szCs w:val="20"/>
                <w:lang w:eastAsia="de-DE"/>
              </w:rPr>
              <w:t xml:space="preserve"> [0.17, 0.23]</w:t>
            </w:r>
          </w:p>
        </w:tc>
        <w:tc>
          <w:tcPr>
            <w:tcW w:w="50" w:type="dxa"/>
          </w:tcPr>
          <w:p w14:paraId="2F92C231" w14:textId="77777777" w:rsidR="00D76D8D" w:rsidRDefault="00D76D8D">
            <w:pPr>
              <w:jc w:val="center"/>
              <w:rPr>
                <w:b/>
                <w:sz w:val="20"/>
                <w:szCs w:val="20"/>
                <w:lang w:eastAsia="de-DE"/>
              </w:rPr>
            </w:pPr>
          </w:p>
        </w:tc>
        <w:tc>
          <w:tcPr>
            <w:tcW w:w="2005" w:type="dxa"/>
            <w:tcMar>
              <w:top w:w="113" w:type="dxa"/>
              <w:left w:w="113" w:type="dxa"/>
              <w:bottom w:w="113" w:type="dxa"/>
              <w:right w:w="113" w:type="dxa"/>
            </w:tcMar>
            <w:vAlign w:val="center"/>
            <w:hideMark/>
          </w:tcPr>
          <w:p w14:paraId="2C3091DE" w14:textId="77777777" w:rsidR="00D76D8D" w:rsidRDefault="002E3D62">
            <w:pPr>
              <w:jc w:val="center"/>
              <w:rPr>
                <w:b/>
                <w:sz w:val="20"/>
                <w:szCs w:val="20"/>
                <w:lang w:eastAsia="de-DE"/>
              </w:rPr>
            </w:pPr>
            <w:r>
              <w:rPr>
                <w:b/>
                <w:sz w:val="20"/>
                <w:szCs w:val="20"/>
                <w:lang w:eastAsia="de-DE"/>
              </w:rPr>
              <w:t xml:space="preserve">0.27 </w:t>
            </w:r>
            <w:r>
              <w:rPr>
                <w:b/>
                <w:sz w:val="20"/>
                <w:szCs w:val="20"/>
                <w:vertAlign w:val="superscript"/>
                <w:lang w:eastAsia="de-DE"/>
              </w:rPr>
              <w:t>***</w:t>
            </w:r>
            <w:r>
              <w:rPr>
                <w:b/>
                <w:sz w:val="20"/>
                <w:szCs w:val="20"/>
                <w:lang w:eastAsia="de-DE"/>
              </w:rPr>
              <w:t xml:space="preserve"> [0.19, 0.34]</w:t>
            </w:r>
          </w:p>
        </w:tc>
        <w:tc>
          <w:tcPr>
            <w:tcW w:w="2005" w:type="dxa"/>
            <w:gridSpan w:val="2"/>
            <w:tcMar>
              <w:top w:w="113" w:type="dxa"/>
              <w:left w:w="113" w:type="dxa"/>
              <w:bottom w:w="113" w:type="dxa"/>
              <w:right w:w="113" w:type="dxa"/>
            </w:tcMar>
            <w:vAlign w:val="center"/>
            <w:hideMark/>
          </w:tcPr>
          <w:p w14:paraId="5E58B0BD" w14:textId="77777777" w:rsidR="00D76D8D" w:rsidRDefault="002E3D62">
            <w:pPr>
              <w:jc w:val="center"/>
              <w:rPr>
                <w:b/>
                <w:sz w:val="20"/>
                <w:szCs w:val="20"/>
                <w:lang w:eastAsia="de-DE"/>
              </w:rPr>
            </w:pPr>
            <w:r>
              <w:rPr>
                <w:b/>
                <w:sz w:val="20"/>
                <w:szCs w:val="20"/>
                <w:lang w:eastAsia="de-DE"/>
              </w:rPr>
              <w:t xml:space="preserve">0.27 </w:t>
            </w:r>
            <w:r>
              <w:rPr>
                <w:b/>
                <w:sz w:val="20"/>
                <w:szCs w:val="20"/>
                <w:vertAlign w:val="superscript"/>
                <w:lang w:eastAsia="de-DE"/>
              </w:rPr>
              <w:t>***</w:t>
            </w:r>
            <w:r>
              <w:rPr>
                <w:b/>
                <w:sz w:val="20"/>
                <w:szCs w:val="20"/>
                <w:lang w:eastAsia="de-DE"/>
              </w:rPr>
              <w:t xml:space="preserve"> [0.19, 0.36]</w:t>
            </w:r>
          </w:p>
        </w:tc>
      </w:tr>
      <w:tr w:rsidR="00D76D8D" w14:paraId="3AECE115" w14:textId="77777777">
        <w:tc>
          <w:tcPr>
            <w:tcW w:w="1843" w:type="dxa"/>
            <w:tcMar>
              <w:top w:w="113" w:type="dxa"/>
              <w:left w:w="113" w:type="dxa"/>
              <w:bottom w:w="113" w:type="dxa"/>
              <w:right w:w="113" w:type="dxa"/>
            </w:tcMar>
            <w:vAlign w:val="center"/>
            <w:hideMark/>
          </w:tcPr>
          <w:p w14:paraId="72D8F00D" w14:textId="77777777" w:rsidR="00D76D8D" w:rsidRDefault="002E3D62">
            <w:pPr>
              <w:rPr>
                <w:sz w:val="20"/>
                <w:szCs w:val="20"/>
                <w:lang w:eastAsia="de-DE"/>
              </w:rPr>
            </w:pPr>
            <w:r>
              <w:rPr>
                <w:sz w:val="20"/>
                <w:szCs w:val="20"/>
                <w:lang w:eastAsia="de-DE"/>
              </w:rPr>
              <w:t>Collective Responsibility</w:t>
            </w:r>
          </w:p>
        </w:tc>
        <w:tc>
          <w:tcPr>
            <w:tcW w:w="2055" w:type="dxa"/>
            <w:gridSpan w:val="2"/>
            <w:tcMar>
              <w:top w:w="113" w:type="dxa"/>
              <w:left w:w="113" w:type="dxa"/>
              <w:bottom w:w="113" w:type="dxa"/>
              <w:right w:w="113" w:type="dxa"/>
            </w:tcMar>
            <w:vAlign w:val="center"/>
            <w:hideMark/>
          </w:tcPr>
          <w:p w14:paraId="077E04A8" w14:textId="77777777" w:rsidR="00D76D8D" w:rsidRDefault="002E3D62">
            <w:pPr>
              <w:jc w:val="center"/>
              <w:rPr>
                <w:sz w:val="20"/>
                <w:szCs w:val="20"/>
                <w:lang w:eastAsia="de-DE"/>
              </w:rPr>
            </w:pPr>
            <w:r>
              <w:rPr>
                <w:sz w:val="20"/>
                <w:szCs w:val="20"/>
                <w:lang w:eastAsia="de-DE"/>
              </w:rPr>
              <w:t>-0.00 [-0.06, 0.05]</w:t>
            </w:r>
          </w:p>
        </w:tc>
        <w:tc>
          <w:tcPr>
            <w:tcW w:w="2056" w:type="dxa"/>
            <w:gridSpan w:val="2"/>
            <w:tcMar>
              <w:top w:w="113" w:type="dxa"/>
              <w:left w:w="113" w:type="dxa"/>
              <w:bottom w:w="113" w:type="dxa"/>
              <w:right w:w="113" w:type="dxa"/>
            </w:tcMar>
            <w:vAlign w:val="center"/>
            <w:hideMark/>
          </w:tcPr>
          <w:p w14:paraId="08856419" w14:textId="77777777" w:rsidR="00D76D8D" w:rsidRDefault="002E3D62">
            <w:pPr>
              <w:jc w:val="center"/>
              <w:rPr>
                <w:sz w:val="20"/>
                <w:szCs w:val="20"/>
                <w:lang w:eastAsia="de-DE"/>
              </w:rPr>
            </w:pPr>
            <w:r>
              <w:rPr>
                <w:sz w:val="20"/>
                <w:szCs w:val="20"/>
                <w:lang w:eastAsia="de-DE"/>
              </w:rPr>
              <w:t>0.00 [-0.05, 0.06]</w:t>
            </w:r>
          </w:p>
        </w:tc>
        <w:tc>
          <w:tcPr>
            <w:tcW w:w="50" w:type="dxa"/>
          </w:tcPr>
          <w:p w14:paraId="005DB601" w14:textId="77777777" w:rsidR="00D76D8D" w:rsidRDefault="00D76D8D">
            <w:pPr>
              <w:jc w:val="center"/>
              <w:rPr>
                <w:b/>
                <w:sz w:val="20"/>
                <w:szCs w:val="20"/>
                <w:lang w:eastAsia="de-DE"/>
              </w:rPr>
            </w:pPr>
          </w:p>
        </w:tc>
        <w:tc>
          <w:tcPr>
            <w:tcW w:w="2080" w:type="dxa"/>
            <w:tcMar>
              <w:top w:w="113" w:type="dxa"/>
              <w:left w:w="113" w:type="dxa"/>
              <w:bottom w:w="113" w:type="dxa"/>
              <w:right w:w="113" w:type="dxa"/>
            </w:tcMar>
            <w:vAlign w:val="center"/>
            <w:hideMark/>
          </w:tcPr>
          <w:p w14:paraId="261BEA34" w14:textId="77777777" w:rsidR="00D76D8D" w:rsidRDefault="002E3D62">
            <w:pPr>
              <w:jc w:val="center"/>
              <w:rPr>
                <w:b/>
                <w:sz w:val="20"/>
                <w:szCs w:val="20"/>
                <w:lang w:eastAsia="de-DE"/>
              </w:rPr>
            </w:pPr>
            <w:r>
              <w:rPr>
                <w:b/>
                <w:sz w:val="20"/>
                <w:szCs w:val="20"/>
                <w:lang w:eastAsia="de-DE"/>
              </w:rPr>
              <w:t xml:space="preserve">0.10 </w:t>
            </w:r>
            <w:r>
              <w:rPr>
                <w:b/>
                <w:sz w:val="20"/>
                <w:szCs w:val="20"/>
                <w:vertAlign w:val="superscript"/>
                <w:lang w:eastAsia="de-DE"/>
              </w:rPr>
              <w:t>***</w:t>
            </w:r>
            <w:r>
              <w:rPr>
                <w:b/>
                <w:sz w:val="20"/>
                <w:szCs w:val="20"/>
                <w:lang w:eastAsia="de-DE"/>
              </w:rPr>
              <w:t xml:space="preserve"> [0.06, 0.14]</w:t>
            </w:r>
          </w:p>
        </w:tc>
        <w:tc>
          <w:tcPr>
            <w:tcW w:w="2081" w:type="dxa"/>
            <w:tcMar>
              <w:top w:w="113" w:type="dxa"/>
              <w:left w:w="113" w:type="dxa"/>
              <w:bottom w:w="113" w:type="dxa"/>
              <w:right w:w="113" w:type="dxa"/>
            </w:tcMar>
            <w:vAlign w:val="center"/>
            <w:hideMark/>
          </w:tcPr>
          <w:p w14:paraId="17F49C52" w14:textId="77777777" w:rsidR="00D76D8D" w:rsidRDefault="002E3D62">
            <w:pPr>
              <w:jc w:val="center"/>
              <w:rPr>
                <w:b/>
                <w:sz w:val="20"/>
                <w:szCs w:val="20"/>
                <w:lang w:eastAsia="de-DE"/>
              </w:rPr>
            </w:pPr>
            <w:r>
              <w:rPr>
                <w:b/>
                <w:sz w:val="20"/>
                <w:szCs w:val="20"/>
                <w:lang w:eastAsia="de-DE"/>
              </w:rPr>
              <w:t xml:space="preserve">0.10 </w:t>
            </w:r>
            <w:r>
              <w:rPr>
                <w:b/>
                <w:sz w:val="20"/>
                <w:szCs w:val="20"/>
                <w:vertAlign w:val="superscript"/>
                <w:lang w:eastAsia="de-DE"/>
              </w:rPr>
              <w:t>***</w:t>
            </w:r>
            <w:r>
              <w:rPr>
                <w:b/>
                <w:sz w:val="20"/>
                <w:szCs w:val="20"/>
                <w:lang w:eastAsia="de-DE"/>
              </w:rPr>
              <w:t xml:space="preserve"> [0.07, 0.14]</w:t>
            </w:r>
          </w:p>
        </w:tc>
        <w:tc>
          <w:tcPr>
            <w:tcW w:w="50" w:type="dxa"/>
          </w:tcPr>
          <w:p w14:paraId="1E1DA5F8" w14:textId="77777777" w:rsidR="00D76D8D" w:rsidRDefault="00D76D8D">
            <w:pPr>
              <w:jc w:val="center"/>
              <w:rPr>
                <w:sz w:val="20"/>
                <w:szCs w:val="20"/>
                <w:lang w:eastAsia="de-DE"/>
              </w:rPr>
            </w:pPr>
          </w:p>
        </w:tc>
        <w:tc>
          <w:tcPr>
            <w:tcW w:w="2005" w:type="dxa"/>
            <w:tcMar>
              <w:top w:w="113" w:type="dxa"/>
              <w:left w:w="113" w:type="dxa"/>
              <w:bottom w:w="113" w:type="dxa"/>
              <w:right w:w="113" w:type="dxa"/>
            </w:tcMar>
            <w:vAlign w:val="center"/>
            <w:hideMark/>
          </w:tcPr>
          <w:p w14:paraId="7274ED10" w14:textId="77777777" w:rsidR="00D76D8D" w:rsidRDefault="002E3D62">
            <w:pPr>
              <w:jc w:val="center"/>
              <w:rPr>
                <w:sz w:val="20"/>
                <w:szCs w:val="20"/>
                <w:lang w:eastAsia="de-DE"/>
              </w:rPr>
            </w:pPr>
            <w:r>
              <w:rPr>
                <w:sz w:val="20"/>
                <w:szCs w:val="20"/>
                <w:lang w:eastAsia="de-DE"/>
              </w:rPr>
              <w:t>0.02 [-0.08, 0.12]</w:t>
            </w:r>
          </w:p>
        </w:tc>
        <w:tc>
          <w:tcPr>
            <w:tcW w:w="2005" w:type="dxa"/>
            <w:gridSpan w:val="2"/>
            <w:tcMar>
              <w:top w:w="113" w:type="dxa"/>
              <w:left w:w="113" w:type="dxa"/>
              <w:bottom w:w="113" w:type="dxa"/>
              <w:right w:w="113" w:type="dxa"/>
            </w:tcMar>
            <w:vAlign w:val="center"/>
            <w:hideMark/>
          </w:tcPr>
          <w:p w14:paraId="0AB77414" w14:textId="77777777" w:rsidR="00D76D8D" w:rsidRDefault="002E3D62">
            <w:pPr>
              <w:jc w:val="center"/>
              <w:rPr>
                <w:sz w:val="20"/>
                <w:szCs w:val="20"/>
                <w:lang w:eastAsia="de-DE"/>
              </w:rPr>
            </w:pPr>
            <w:r>
              <w:rPr>
                <w:sz w:val="20"/>
                <w:szCs w:val="20"/>
                <w:lang w:eastAsia="de-DE"/>
              </w:rPr>
              <w:t>0.03 [-0.07, 0.13]</w:t>
            </w:r>
          </w:p>
        </w:tc>
      </w:tr>
      <w:tr w:rsidR="00D76D8D" w14:paraId="4C1BB39D" w14:textId="77777777">
        <w:tc>
          <w:tcPr>
            <w:tcW w:w="1843" w:type="dxa"/>
            <w:tcMar>
              <w:top w:w="113" w:type="dxa"/>
              <w:left w:w="113" w:type="dxa"/>
              <w:bottom w:w="113" w:type="dxa"/>
              <w:right w:w="113" w:type="dxa"/>
            </w:tcMar>
            <w:vAlign w:val="center"/>
            <w:hideMark/>
          </w:tcPr>
          <w:p w14:paraId="2C83B6DA" w14:textId="77777777" w:rsidR="00D76D8D" w:rsidRDefault="002E3D62">
            <w:pPr>
              <w:rPr>
                <w:sz w:val="20"/>
                <w:szCs w:val="20"/>
                <w:lang w:eastAsia="de-DE"/>
              </w:rPr>
            </w:pPr>
            <w:r>
              <w:rPr>
                <w:sz w:val="20"/>
                <w:szCs w:val="20"/>
                <w:lang w:eastAsia="de-DE"/>
              </w:rPr>
              <w:t>Constraints</w:t>
            </w:r>
          </w:p>
        </w:tc>
        <w:tc>
          <w:tcPr>
            <w:tcW w:w="2055" w:type="dxa"/>
            <w:gridSpan w:val="2"/>
            <w:tcMar>
              <w:top w:w="113" w:type="dxa"/>
              <w:left w:w="113" w:type="dxa"/>
              <w:bottom w:w="113" w:type="dxa"/>
              <w:right w:w="113" w:type="dxa"/>
            </w:tcMar>
            <w:vAlign w:val="center"/>
            <w:hideMark/>
          </w:tcPr>
          <w:p w14:paraId="540A82F7" w14:textId="77777777" w:rsidR="00D76D8D" w:rsidRDefault="002E3D62">
            <w:pPr>
              <w:jc w:val="center"/>
              <w:rPr>
                <w:b/>
                <w:sz w:val="20"/>
                <w:szCs w:val="20"/>
                <w:lang w:eastAsia="de-DE"/>
              </w:rPr>
            </w:pPr>
            <w:r>
              <w:rPr>
                <w:b/>
                <w:sz w:val="20"/>
                <w:szCs w:val="20"/>
                <w:lang w:eastAsia="de-DE"/>
              </w:rPr>
              <w:t xml:space="preserve">0.05 </w:t>
            </w:r>
            <w:r>
              <w:rPr>
                <w:b/>
                <w:sz w:val="20"/>
                <w:szCs w:val="20"/>
                <w:vertAlign w:val="superscript"/>
                <w:lang w:eastAsia="de-DE"/>
              </w:rPr>
              <w:t>*</w:t>
            </w:r>
            <w:r>
              <w:rPr>
                <w:b/>
                <w:sz w:val="20"/>
                <w:szCs w:val="20"/>
                <w:lang w:eastAsia="de-DE"/>
              </w:rPr>
              <w:t xml:space="preserve"> [0.01, 0.10]</w:t>
            </w:r>
          </w:p>
        </w:tc>
        <w:tc>
          <w:tcPr>
            <w:tcW w:w="2056" w:type="dxa"/>
            <w:gridSpan w:val="2"/>
            <w:tcMar>
              <w:top w:w="113" w:type="dxa"/>
              <w:left w:w="113" w:type="dxa"/>
              <w:bottom w:w="113" w:type="dxa"/>
              <w:right w:w="113" w:type="dxa"/>
            </w:tcMar>
            <w:vAlign w:val="center"/>
            <w:hideMark/>
          </w:tcPr>
          <w:p w14:paraId="324F194B" w14:textId="77777777" w:rsidR="00D76D8D" w:rsidRDefault="002E3D62">
            <w:pPr>
              <w:jc w:val="center"/>
              <w:rPr>
                <w:b/>
                <w:sz w:val="20"/>
                <w:szCs w:val="20"/>
                <w:lang w:eastAsia="de-DE"/>
              </w:rPr>
            </w:pPr>
            <w:r>
              <w:rPr>
                <w:b/>
                <w:sz w:val="20"/>
                <w:szCs w:val="20"/>
                <w:lang w:eastAsia="de-DE"/>
              </w:rPr>
              <w:t xml:space="preserve">0.05 </w:t>
            </w:r>
            <w:r>
              <w:rPr>
                <w:b/>
                <w:sz w:val="20"/>
                <w:szCs w:val="20"/>
                <w:vertAlign w:val="superscript"/>
                <w:lang w:eastAsia="de-DE"/>
              </w:rPr>
              <w:t>*</w:t>
            </w:r>
            <w:r>
              <w:rPr>
                <w:b/>
                <w:sz w:val="20"/>
                <w:szCs w:val="20"/>
                <w:lang w:eastAsia="de-DE"/>
              </w:rPr>
              <w:t xml:space="preserve"> [0.01, 0.09]</w:t>
            </w:r>
          </w:p>
        </w:tc>
        <w:tc>
          <w:tcPr>
            <w:tcW w:w="50" w:type="dxa"/>
          </w:tcPr>
          <w:p w14:paraId="1F8A2ABD" w14:textId="77777777" w:rsidR="00D76D8D" w:rsidRDefault="00D76D8D">
            <w:pPr>
              <w:jc w:val="center"/>
              <w:rPr>
                <w:sz w:val="20"/>
                <w:szCs w:val="20"/>
                <w:lang w:eastAsia="de-DE"/>
              </w:rPr>
            </w:pPr>
          </w:p>
        </w:tc>
        <w:tc>
          <w:tcPr>
            <w:tcW w:w="2080" w:type="dxa"/>
            <w:tcMar>
              <w:top w:w="113" w:type="dxa"/>
              <w:left w:w="113" w:type="dxa"/>
              <w:bottom w:w="113" w:type="dxa"/>
              <w:right w:w="113" w:type="dxa"/>
            </w:tcMar>
            <w:vAlign w:val="center"/>
            <w:hideMark/>
          </w:tcPr>
          <w:p w14:paraId="12965BFF" w14:textId="77777777" w:rsidR="00D76D8D" w:rsidRDefault="002E3D62">
            <w:pPr>
              <w:jc w:val="center"/>
              <w:rPr>
                <w:sz w:val="20"/>
                <w:szCs w:val="20"/>
                <w:lang w:eastAsia="de-DE"/>
              </w:rPr>
            </w:pPr>
            <w:r>
              <w:rPr>
                <w:sz w:val="20"/>
                <w:szCs w:val="20"/>
                <w:lang w:eastAsia="de-DE"/>
              </w:rPr>
              <w:t>0.03 [-0.00, 0.06]</w:t>
            </w:r>
          </w:p>
        </w:tc>
        <w:tc>
          <w:tcPr>
            <w:tcW w:w="2081" w:type="dxa"/>
            <w:tcMar>
              <w:top w:w="113" w:type="dxa"/>
              <w:left w:w="113" w:type="dxa"/>
              <w:bottom w:w="113" w:type="dxa"/>
              <w:right w:w="113" w:type="dxa"/>
            </w:tcMar>
            <w:vAlign w:val="center"/>
            <w:hideMark/>
          </w:tcPr>
          <w:p w14:paraId="2D53F61E" w14:textId="77777777" w:rsidR="00D76D8D" w:rsidRDefault="002E3D62">
            <w:pPr>
              <w:jc w:val="center"/>
              <w:rPr>
                <w:sz w:val="20"/>
                <w:szCs w:val="20"/>
                <w:lang w:eastAsia="de-DE"/>
              </w:rPr>
            </w:pPr>
            <w:r>
              <w:rPr>
                <w:sz w:val="20"/>
                <w:szCs w:val="20"/>
                <w:lang w:eastAsia="de-DE"/>
              </w:rPr>
              <w:t>0.02 [-0.00, 0.05]</w:t>
            </w:r>
          </w:p>
        </w:tc>
        <w:tc>
          <w:tcPr>
            <w:tcW w:w="50" w:type="dxa"/>
          </w:tcPr>
          <w:p w14:paraId="0915A462" w14:textId="77777777" w:rsidR="00D76D8D" w:rsidRDefault="00D76D8D">
            <w:pPr>
              <w:jc w:val="center"/>
              <w:rPr>
                <w:sz w:val="20"/>
                <w:szCs w:val="20"/>
                <w:lang w:eastAsia="de-DE"/>
              </w:rPr>
            </w:pPr>
          </w:p>
        </w:tc>
        <w:tc>
          <w:tcPr>
            <w:tcW w:w="2005" w:type="dxa"/>
            <w:tcMar>
              <w:top w:w="113" w:type="dxa"/>
              <w:left w:w="113" w:type="dxa"/>
              <w:bottom w:w="113" w:type="dxa"/>
              <w:right w:w="113" w:type="dxa"/>
            </w:tcMar>
            <w:vAlign w:val="center"/>
            <w:hideMark/>
          </w:tcPr>
          <w:p w14:paraId="1E500205" w14:textId="77777777" w:rsidR="00D76D8D" w:rsidRDefault="002E3D62">
            <w:pPr>
              <w:jc w:val="center"/>
              <w:rPr>
                <w:sz w:val="20"/>
                <w:szCs w:val="20"/>
                <w:lang w:eastAsia="de-DE"/>
              </w:rPr>
            </w:pPr>
            <w:r>
              <w:rPr>
                <w:sz w:val="20"/>
                <w:szCs w:val="20"/>
                <w:lang w:eastAsia="de-DE"/>
              </w:rPr>
              <w:t>0.05 [-0.02, 0.12]</w:t>
            </w:r>
          </w:p>
        </w:tc>
        <w:tc>
          <w:tcPr>
            <w:tcW w:w="2005" w:type="dxa"/>
            <w:gridSpan w:val="2"/>
            <w:tcMar>
              <w:top w:w="113" w:type="dxa"/>
              <w:left w:w="113" w:type="dxa"/>
              <w:bottom w:w="113" w:type="dxa"/>
              <w:right w:w="113" w:type="dxa"/>
            </w:tcMar>
            <w:vAlign w:val="center"/>
            <w:hideMark/>
          </w:tcPr>
          <w:p w14:paraId="7E6A390D" w14:textId="77777777" w:rsidR="00D76D8D" w:rsidRDefault="002E3D62">
            <w:pPr>
              <w:jc w:val="center"/>
              <w:rPr>
                <w:sz w:val="20"/>
                <w:szCs w:val="20"/>
                <w:lang w:eastAsia="de-DE"/>
              </w:rPr>
            </w:pPr>
            <w:r>
              <w:rPr>
                <w:sz w:val="20"/>
                <w:szCs w:val="20"/>
                <w:lang w:eastAsia="de-DE"/>
              </w:rPr>
              <w:t>0.05 [-0.02, 0.12]</w:t>
            </w:r>
          </w:p>
        </w:tc>
      </w:tr>
      <w:tr w:rsidR="00D76D8D" w14:paraId="6985955E" w14:textId="77777777">
        <w:tc>
          <w:tcPr>
            <w:tcW w:w="1843" w:type="dxa"/>
            <w:tcMar>
              <w:top w:w="113" w:type="dxa"/>
              <w:left w:w="113" w:type="dxa"/>
              <w:bottom w:w="113" w:type="dxa"/>
              <w:right w:w="113" w:type="dxa"/>
            </w:tcMar>
            <w:vAlign w:val="center"/>
            <w:hideMark/>
          </w:tcPr>
          <w:p w14:paraId="5DC66CAB" w14:textId="77777777" w:rsidR="00D76D8D" w:rsidRDefault="002E3D62">
            <w:pPr>
              <w:rPr>
                <w:sz w:val="20"/>
                <w:szCs w:val="20"/>
                <w:lang w:eastAsia="de-DE"/>
              </w:rPr>
            </w:pPr>
            <w:r>
              <w:rPr>
                <w:sz w:val="20"/>
                <w:szCs w:val="20"/>
                <w:lang w:eastAsia="de-DE"/>
              </w:rPr>
              <w:t>Complacency</w:t>
            </w:r>
          </w:p>
        </w:tc>
        <w:tc>
          <w:tcPr>
            <w:tcW w:w="2055" w:type="dxa"/>
            <w:gridSpan w:val="2"/>
            <w:tcMar>
              <w:top w:w="113" w:type="dxa"/>
              <w:left w:w="113" w:type="dxa"/>
              <w:bottom w:w="113" w:type="dxa"/>
              <w:right w:w="113" w:type="dxa"/>
            </w:tcMar>
            <w:vAlign w:val="center"/>
            <w:hideMark/>
          </w:tcPr>
          <w:p w14:paraId="2043C5C6" w14:textId="77777777" w:rsidR="00D76D8D" w:rsidRDefault="002E3D62">
            <w:pPr>
              <w:jc w:val="center"/>
              <w:rPr>
                <w:b/>
                <w:sz w:val="20"/>
                <w:szCs w:val="20"/>
                <w:lang w:eastAsia="de-DE"/>
              </w:rPr>
            </w:pPr>
            <w:r>
              <w:rPr>
                <w:b/>
                <w:sz w:val="20"/>
                <w:szCs w:val="20"/>
                <w:lang w:eastAsia="de-DE"/>
              </w:rPr>
              <w:t xml:space="preserve">-0.08 </w:t>
            </w:r>
            <w:r>
              <w:rPr>
                <w:b/>
                <w:sz w:val="20"/>
                <w:szCs w:val="20"/>
                <w:vertAlign w:val="superscript"/>
                <w:lang w:eastAsia="de-DE"/>
              </w:rPr>
              <w:t>**</w:t>
            </w:r>
            <w:r>
              <w:rPr>
                <w:b/>
                <w:sz w:val="20"/>
                <w:szCs w:val="20"/>
                <w:lang w:eastAsia="de-DE"/>
              </w:rPr>
              <w:t xml:space="preserve"> [-0.13, -0.02]</w:t>
            </w:r>
          </w:p>
        </w:tc>
        <w:tc>
          <w:tcPr>
            <w:tcW w:w="2056" w:type="dxa"/>
            <w:gridSpan w:val="2"/>
            <w:tcMar>
              <w:top w:w="113" w:type="dxa"/>
              <w:left w:w="113" w:type="dxa"/>
              <w:bottom w:w="113" w:type="dxa"/>
              <w:right w:w="113" w:type="dxa"/>
            </w:tcMar>
            <w:vAlign w:val="center"/>
            <w:hideMark/>
          </w:tcPr>
          <w:p w14:paraId="6306F4C0" w14:textId="77777777" w:rsidR="00D76D8D" w:rsidRDefault="002E3D62">
            <w:pPr>
              <w:jc w:val="center"/>
              <w:rPr>
                <w:b/>
                <w:sz w:val="20"/>
                <w:szCs w:val="20"/>
                <w:lang w:eastAsia="de-DE"/>
              </w:rPr>
            </w:pPr>
            <w:r>
              <w:rPr>
                <w:b/>
                <w:sz w:val="20"/>
                <w:szCs w:val="20"/>
                <w:lang w:eastAsia="de-DE"/>
              </w:rPr>
              <w:t xml:space="preserve">-0.07 </w:t>
            </w:r>
            <w:r>
              <w:rPr>
                <w:b/>
                <w:sz w:val="20"/>
                <w:szCs w:val="20"/>
                <w:vertAlign w:val="superscript"/>
                <w:lang w:eastAsia="de-DE"/>
              </w:rPr>
              <w:t>**</w:t>
            </w:r>
            <w:r>
              <w:rPr>
                <w:b/>
                <w:sz w:val="20"/>
                <w:szCs w:val="20"/>
                <w:lang w:eastAsia="de-DE"/>
              </w:rPr>
              <w:t xml:space="preserve"> [-0.13, -0.02]</w:t>
            </w:r>
          </w:p>
        </w:tc>
        <w:tc>
          <w:tcPr>
            <w:tcW w:w="50" w:type="dxa"/>
          </w:tcPr>
          <w:p w14:paraId="1CE84FF4" w14:textId="77777777" w:rsidR="00D76D8D" w:rsidRDefault="00D76D8D">
            <w:pPr>
              <w:jc w:val="center"/>
              <w:rPr>
                <w:b/>
                <w:sz w:val="20"/>
                <w:szCs w:val="20"/>
                <w:lang w:eastAsia="de-DE"/>
              </w:rPr>
            </w:pPr>
          </w:p>
        </w:tc>
        <w:tc>
          <w:tcPr>
            <w:tcW w:w="2080" w:type="dxa"/>
            <w:tcMar>
              <w:top w:w="113" w:type="dxa"/>
              <w:left w:w="113" w:type="dxa"/>
              <w:bottom w:w="113" w:type="dxa"/>
              <w:right w:w="113" w:type="dxa"/>
            </w:tcMar>
            <w:vAlign w:val="center"/>
            <w:hideMark/>
          </w:tcPr>
          <w:p w14:paraId="17501431" w14:textId="77777777" w:rsidR="00D76D8D" w:rsidRDefault="002E3D62">
            <w:pPr>
              <w:jc w:val="center"/>
              <w:rPr>
                <w:b/>
                <w:sz w:val="20"/>
                <w:szCs w:val="20"/>
                <w:lang w:eastAsia="de-DE"/>
              </w:rPr>
            </w:pPr>
            <w:r>
              <w:rPr>
                <w:b/>
                <w:sz w:val="20"/>
                <w:szCs w:val="20"/>
                <w:lang w:eastAsia="de-DE"/>
              </w:rPr>
              <w:t xml:space="preserve">-0.14 </w:t>
            </w:r>
            <w:r>
              <w:rPr>
                <w:b/>
                <w:sz w:val="20"/>
                <w:szCs w:val="20"/>
                <w:vertAlign w:val="superscript"/>
                <w:lang w:eastAsia="de-DE"/>
              </w:rPr>
              <w:t>***</w:t>
            </w:r>
            <w:r>
              <w:rPr>
                <w:b/>
                <w:sz w:val="20"/>
                <w:szCs w:val="20"/>
                <w:lang w:eastAsia="de-DE"/>
              </w:rPr>
              <w:t xml:space="preserve"> [-0.18, -0.11]</w:t>
            </w:r>
          </w:p>
        </w:tc>
        <w:tc>
          <w:tcPr>
            <w:tcW w:w="2081" w:type="dxa"/>
            <w:tcMar>
              <w:top w:w="113" w:type="dxa"/>
              <w:left w:w="113" w:type="dxa"/>
              <w:bottom w:w="113" w:type="dxa"/>
              <w:right w:w="113" w:type="dxa"/>
            </w:tcMar>
            <w:vAlign w:val="center"/>
            <w:hideMark/>
          </w:tcPr>
          <w:p w14:paraId="76235964" w14:textId="77777777" w:rsidR="00D76D8D" w:rsidRDefault="002E3D62">
            <w:pPr>
              <w:jc w:val="center"/>
              <w:rPr>
                <w:b/>
                <w:sz w:val="20"/>
                <w:szCs w:val="20"/>
                <w:lang w:eastAsia="de-DE"/>
              </w:rPr>
            </w:pPr>
            <w:r>
              <w:rPr>
                <w:b/>
                <w:sz w:val="20"/>
                <w:szCs w:val="20"/>
                <w:lang w:eastAsia="de-DE"/>
              </w:rPr>
              <w:t xml:space="preserve">-0.14 </w:t>
            </w:r>
            <w:r>
              <w:rPr>
                <w:b/>
                <w:sz w:val="20"/>
                <w:szCs w:val="20"/>
                <w:vertAlign w:val="superscript"/>
                <w:lang w:eastAsia="de-DE"/>
              </w:rPr>
              <w:t>***</w:t>
            </w:r>
            <w:r>
              <w:rPr>
                <w:b/>
                <w:sz w:val="20"/>
                <w:szCs w:val="20"/>
                <w:lang w:eastAsia="de-DE"/>
              </w:rPr>
              <w:t xml:space="preserve"> [-0.18, -0.10]</w:t>
            </w:r>
          </w:p>
        </w:tc>
        <w:tc>
          <w:tcPr>
            <w:tcW w:w="50" w:type="dxa"/>
          </w:tcPr>
          <w:p w14:paraId="45293701" w14:textId="77777777" w:rsidR="00D76D8D" w:rsidRDefault="00D76D8D">
            <w:pPr>
              <w:jc w:val="center"/>
              <w:rPr>
                <w:sz w:val="20"/>
                <w:szCs w:val="20"/>
                <w:lang w:eastAsia="de-DE"/>
              </w:rPr>
            </w:pPr>
          </w:p>
        </w:tc>
        <w:tc>
          <w:tcPr>
            <w:tcW w:w="2005" w:type="dxa"/>
            <w:tcMar>
              <w:top w:w="113" w:type="dxa"/>
              <w:left w:w="113" w:type="dxa"/>
              <w:bottom w:w="113" w:type="dxa"/>
              <w:right w:w="113" w:type="dxa"/>
            </w:tcMar>
            <w:vAlign w:val="center"/>
            <w:hideMark/>
          </w:tcPr>
          <w:p w14:paraId="59300DEF" w14:textId="77777777" w:rsidR="00D76D8D" w:rsidRDefault="002E3D62">
            <w:pPr>
              <w:jc w:val="center"/>
              <w:rPr>
                <w:sz w:val="20"/>
                <w:szCs w:val="20"/>
                <w:lang w:eastAsia="de-DE"/>
              </w:rPr>
            </w:pPr>
            <w:r>
              <w:rPr>
                <w:sz w:val="20"/>
                <w:szCs w:val="20"/>
                <w:lang w:eastAsia="de-DE"/>
              </w:rPr>
              <w:t>-0.09 [-0.18, 0.00]</w:t>
            </w:r>
          </w:p>
        </w:tc>
        <w:tc>
          <w:tcPr>
            <w:tcW w:w="2005" w:type="dxa"/>
            <w:gridSpan w:val="2"/>
            <w:tcMar>
              <w:top w:w="113" w:type="dxa"/>
              <w:left w:w="113" w:type="dxa"/>
              <w:bottom w:w="113" w:type="dxa"/>
              <w:right w:w="113" w:type="dxa"/>
            </w:tcMar>
            <w:vAlign w:val="center"/>
            <w:hideMark/>
          </w:tcPr>
          <w:p w14:paraId="23936B3C" w14:textId="77777777" w:rsidR="00D76D8D" w:rsidRDefault="002E3D62">
            <w:pPr>
              <w:jc w:val="center"/>
              <w:rPr>
                <w:b/>
                <w:sz w:val="20"/>
                <w:szCs w:val="20"/>
                <w:lang w:eastAsia="de-DE"/>
              </w:rPr>
            </w:pPr>
            <w:r>
              <w:rPr>
                <w:b/>
                <w:sz w:val="20"/>
                <w:szCs w:val="20"/>
                <w:lang w:eastAsia="de-DE"/>
              </w:rPr>
              <w:t xml:space="preserve">-0.10 </w:t>
            </w:r>
            <w:r>
              <w:rPr>
                <w:b/>
                <w:sz w:val="20"/>
                <w:szCs w:val="20"/>
                <w:vertAlign w:val="superscript"/>
                <w:lang w:eastAsia="de-DE"/>
              </w:rPr>
              <w:t>*</w:t>
            </w:r>
            <w:r>
              <w:rPr>
                <w:b/>
                <w:sz w:val="20"/>
                <w:szCs w:val="20"/>
                <w:lang w:eastAsia="de-DE"/>
              </w:rPr>
              <w:t xml:space="preserve"> [-0.19, -0.00]</w:t>
            </w:r>
          </w:p>
        </w:tc>
      </w:tr>
      <w:tr w:rsidR="00D76D8D" w14:paraId="6C5C3D1B" w14:textId="77777777">
        <w:tc>
          <w:tcPr>
            <w:tcW w:w="1843" w:type="dxa"/>
            <w:tcMar>
              <w:top w:w="113" w:type="dxa"/>
              <w:left w:w="113" w:type="dxa"/>
              <w:bottom w:w="113" w:type="dxa"/>
              <w:right w:w="113" w:type="dxa"/>
            </w:tcMar>
            <w:vAlign w:val="center"/>
            <w:hideMark/>
          </w:tcPr>
          <w:p w14:paraId="44C0164F" w14:textId="77777777" w:rsidR="00D76D8D" w:rsidRDefault="002E3D62">
            <w:pPr>
              <w:rPr>
                <w:sz w:val="20"/>
                <w:szCs w:val="20"/>
                <w:lang w:eastAsia="de-DE"/>
              </w:rPr>
            </w:pPr>
            <w:r>
              <w:rPr>
                <w:sz w:val="20"/>
                <w:szCs w:val="20"/>
                <w:lang w:eastAsia="de-DE"/>
              </w:rPr>
              <w:t>Calculation</w:t>
            </w:r>
          </w:p>
        </w:tc>
        <w:tc>
          <w:tcPr>
            <w:tcW w:w="2055" w:type="dxa"/>
            <w:gridSpan w:val="2"/>
            <w:tcMar>
              <w:top w:w="113" w:type="dxa"/>
              <w:left w:w="113" w:type="dxa"/>
              <w:bottom w:w="113" w:type="dxa"/>
              <w:right w:w="113" w:type="dxa"/>
            </w:tcMar>
            <w:vAlign w:val="center"/>
            <w:hideMark/>
          </w:tcPr>
          <w:p w14:paraId="1824A267" w14:textId="77777777" w:rsidR="00D76D8D" w:rsidRDefault="002E3D62">
            <w:pPr>
              <w:jc w:val="center"/>
              <w:rPr>
                <w:sz w:val="20"/>
                <w:szCs w:val="20"/>
                <w:lang w:eastAsia="de-DE"/>
              </w:rPr>
            </w:pPr>
            <w:r>
              <w:rPr>
                <w:sz w:val="20"/>
                <w:szCs w:val="20"/>
                <w:lang w:eastAsia="de-DE"/>
              </w:rPr>
              <w:t>-0.02 [-0.06, 0.01]</w:t>
            </w:r>
          </w:p>
        </w:tc>
        <w:tc>
          <w:tcPr>
            <w:tcW w:w="2056" w:type="dxa"/>
            <w:gridSpan w:val="2"/>
            <w:tcMar>
              <w:top w:w="113" w:type="dxa"/>
              <w:left w:w="113" w:type="dxa"/>
              <w:bottom w:w="113" w:type="dxa"/>
              <w:right w:w="113" w:type="dxa"/>
            </w:tcMar>
            <w:vAlign w:val="center"/>
            <w:hideMark/>
          </w:tcPr>
          <w:p w14:paraId="50770AC1" w14:textId="77777777" w:rsidR="00D76D8D" w:rsidRDefault="002E3D62">
            <w:pPr>
              <w:jc w:val="center"/>
              <w:rPr>
                <w:sz w:val="20"/>
                <w:szCs w:val="20"/>
                <w:lang w:eastAsia="de-DE"/>
              </w:rPr>
            </w:pPr>
            <w:r>
              <w:rPr>
                <w:sz w:val="20"/>
                <w:szCs w:val="20"/>
                <w:lang w:eastAsia="de-DE"/>
              </w:rPr>
              <w:t>-0.03 [-0.07, 0.00]</w:t>
            </w:r>
          </w:p>
        </w:tc>
        <w:tc>
          <w:tcPr>
            <w:tcW w:w="50" w:type="dxa"/>
          </w:tcPr>
          <w:p w14:paraId="01E476F1" w14:textId="77777777" w:rsidR="00D76D8D" w:rsidRDefault="00D76D8D">
            <w:pPr>
              <w:jc w:val="center"/>
              <w:rPr>
                <w:b/>
                <w:sz w:val="20"/>
                <w:szCs w:val="20"/>
                <w:lang w:eastAsia="de-DE"/>
              </w:rPr>
            </w:pPr>
          </w:p>
        </w:tc>
        <w:tc>
          <w:tcPr>
            <w:tcW w:w="2080" w:type="dxa"/>
            <w:tcMar>
              <w:top w:w="113" w:type="dxa"/>
              <w:left w:w="113" w:type="dxa"/>
              <w:bottom w:w="113" w:type="dxa"/>
              <w:right w:w="113" w:type="dxa"/>
            </w:tcMar>
            <w:vAlign w:val="center"/>
            <w:hideMark/>
          </w:tcPr>
          <w:p w14:paraId="34B3B373" w14:textId="77777777" w:rsidR="00D76D8D" w:rsidRDefault="002E3D62">
            <w:pPr>
              <w:jc w:val="center"/>
              <w:rPr>
                <w:b/>
                <w:sz w:val="20"/>
                <w:szCs w:val="20"/>
                <w:lang w:eastAsia="de-DE"/>
              </w:rPr>
            </w:pPr>
            <w:r>
              <w:rPr>
                <w:b/>
                <w:sz w:val="20"/>
                <w:szCs w:val="20"/>
                <w:lang w:eastAsia="de-DE"/>
              </w:rPr>
              <w:t xml:space="preserve">0.08 </w:t>
            </w:r>
            <w:r>
              <w:rPr>
                <w:b/>
                <w:sz w:val="20"/>
                <w:szCs w:val="20"/>
                <w:vertAlign w:val="superscript"/>
                <w:lang w:eastAsia="de-DE"/>
              </w:rPr>
              <w:t>***</w:t>
            </w:r>
            <w:r>
              <w:rPr>
                <w:b/>
                <w:sz w:val="20"/>
                <w:szCs w:val="20"/>
                <w:lang w:eastAsia="de-DE"/>
              </w:rPr>
              <w:t xml:space="preserve"> [0.05, 0.10]</w:t>
            </w:r>
          </w:p>
        </w:tc>
        <w:tc>
          <w:tcPr>
            <w:tcW w:w="2081" w:type="dxa"/>
            <w:tcMar>
              <w:top w:w="113" w:type="dxa"/>
              <w:left w:w="113" w:type="dxa"/>
              <w:bottom w:w="113" w:type="dxa"/>
              <w:right w:w="113" w:type="dxa"/>
            </w:tcMar>
            <w:vAlign w:val="center"/>
            <w:hideMark/>
          </w:tcPr>
          <w:p w14:paraId="6CF80996" w14:textId="77777777" w:rsidR="00D76D8D" w:rsidRDefault="002E3D62">
            <w:pPr>
              <w:jc w:val="center"/>
              <w:rPr>
                <w:b/>
                <w:sz w:val="20"/>
                <w:szCs w:val="20"/>
                <w:lang w:eastAsia="de-DE"/>
              </w:rPr>
            </w:pPr>
            <w:r>
              <w:rPr>
                <w:b/>
                <w:sz w:val="20"/>
                <w:szCs w:val="20"/>
                <w:lang w:eastAsia="de-DE"/>
              </w:rPr>
              <w:t xml:space="preserve">0.07 </w:t>
            </w:r>
            <w:r>
              <w:rPr>
                <w:b/>
                <w:sz w:val="20"/>
                <w:szCs w:val="20"/>
                <w:vertAlign w:val="superscript"/>
                <w:lang w:eastAsia="de-DE"/>
              </w:rPr>
              <w:t>***</w:t>
            </w:r>
            <w:r>
              <w:rPr>
                <w:b/>
                <w:sz w:val="20"/>
                <w:szCs w:val="20"/>
                <w:lang w:eastAsia="de-DE"/>
              </w:rPr>
              <w:t xml:space="preserve"> [0.04, 0.09]</w:t>
            </w:r>
          </w:p>
        </w:tc>
        <w:tc>
          <w:tcPr>
            <w:tcW w:w="50" w:type="dxa"/>
          </w:tcPr>
          <w:p w14:paraId="0294A2ED" w14:textId="77777777" w:rsidR="00D76D8D" w:rsidRDefault="00D76D8D">
            <w:pPr>
              <w:jc w:val="center"/>
              <w:rPr>
                <w:sz w:val="20"/>
                <w:szCs w:val="20"/>
                <w:lang w:eastAsia="de-DE"/>
              </w:rPr>
            </w:pPr>
          </w:p>
        </w:tc>
        <w:tc>
          <w:tcPr>
            <w:tcW w:w="2005" w:type="dxa"/>
            <w:tcMar>
              <w:top w:w="113" w:type="dxa"/>
              <w:left w:w="113" w:type="dxa"/>
              <w:bottom w:w="113" w:type="dxa"/>
              <w:right w:w="113" w:type="dxa"/>
            </w:tcMar>
            <w:vAlign w:val="center"/>
            <w:hideMark/>
          </w:tcPr>
          <w:p w14:paraId="1B3B1313" w14:textId="77777777" w:rsidR="00D76D8D" w:rsidRDefault="002E3D62">
            <w:pPr>
              <w:jc w:val="center"/>
              <w:rPr>
                <w:sz w:val="20"/>
                <w:szCs w:val="20"/>
                <w:lang w:eastAsia="de-DE"/>
              </w:rPr>
            </w:pPr>
            <w:r>
              <w:rPr>
                <w:sz w:val="20"/>
                <w:szCs w:val="20"/>
                <w:lang w:eastAsia="de-DE"/>
              </w:rPr>
              <w:t>0.02 [-0.03, 0.08]</w:t>
            </w:r>
          </w:p>
        </w:tc>
        <w:tc>
          <w:tcPr>
            <w:tcW w:w="2005" w:type="dxa"/>
            <w:gridSpan w:val="2"/>
            <w:tcMar>
              <w:top w:w="113" w:type="dxa"/>
              <w:left w:w="113" w:type="dxa"/>
              <w:bottom w:w="113" w:type="dxa"/>
              <w:right w:w="113" w:type="dxa"/>
            </w:tcMar>
            <w:vAlign w:val="center"/>
            <w:hideMark/>
          </w:tcPr>
          <w:p w14:paraId="4457837D" w14:textId="77777777" w:rsidR="00D76D8D" w:rsidRDefault="002E3D62">
            <w:pPr>
              <w:jc w:val="center"/>
              <w:rPr>
                <w:sz w:val="20"/>
                <w:szCs w:val="20"/>
                <w:lang w:eastAsia="de-DE"/>
              </w:rPr>
            </w:pPr>
            <w:r>
              <w:rPr>
                <w:sz w:val="20"/>
                <w:szCs w:val="20"/>
                <w:lang w:eastAsia="de-DE"/>
              </w:rPr>
              <w:t>0.02 [-0.04, 0.08]</w:t>
            </w:r>
          </w:p>
        </w:tc>
      </w:tr>
      <w:tr w:rsidR="00D76D8D" w14:paraId="5EF05144" w14:textId="77777777">
        <w:tc>
          <w:tcPr>
            <w:tcW w:w="1843" w:type="dxa"/>
            <w:tcMar>
              <w:top w:w="113" w:type="dxa"/>
              <w:left w:w="113" w:type="dxa"/>
              <w:bottom w:w="113" w:type="dxa"/>
              <w:right w:w="113" w:type="dxa"/>
            </w:tcMar>
            <w:vAlign w:val="center"/>
            <w:hideMark/>
          </w:tcPr>
          <w:p w14:paraId="29A127D3" w14:textId="77777777" w:rsidR="00D76D8D" w:rsidRDefault="002E3D62">
            <w:pPr>
              <w:rPr>
                <w:sz w:val="20"/>
                <w:szCs w:val="20"/>
                <w:lang w:eastAsia="de-DE"/>
              </w:rPr>
            </w:pPr>
            <w:r>
              <w:rPr>
                <w:sz w:val="20"/>
                <w:szCs w:val="20"/>
                <w:lang w:eastAsia="de-DE"/>
              </w:rPr>
              <w:t>Gender [w]</w:t>
            </w:r>
          </w:p>
        </w:tc>
        <w:tc>
          <w:tcPr>
            <w:tcW w:w="2055" w:type="dxa"/>
            <w:gridSpan w:val="2"/>
            <w:tcMar>
              <w:top w:w="113" w:type="dxa"/>
              <w:left w:w="113" w:type="dxa"/>
              <w:bottom w:w="113" w:type="dxa"/>
              <w:right w:w="113" w:type="dxa"/>
            </w:tcMar>
            <w:vAlign w:val="center"/>
            <w:hideMark/>
          </w:tcPr>
          <w:p w14:paraId="26819C9A" w14:textId="77777777" w:rsidR="00D76D8D" w:rsidRDefault="002E3D62">
            <w:pPr>
              <w:jc w:val="center"/>
              <w:rPr>
                <w:b/>
                <w:sz w:val="20"/>
                <w:szCs w:val="20"/>
                <w:lang w:eastAsia="de-DE"/>
              </w:rPr>
            </w:pPr>
            <w:r>
              <w:rPr>
                <w:b/>
                <w:sz w:val="20"/>
                <w:szCs w:val="20"/>
                <w:lang w:eastAsia="de-DE"/>
              </w:rPr>
              <w:t xml:space="preserve">0.11 </w:t>
            </w:r>
            <w:r>
              <w:rPr>
                <w:b/>
                <w:sz w:val="20"/>
                <w:szCs w:val="20"/>
                <w:vertAlign w:val="superscript"/>
                <w:lang w:eastAsia="de-DE"/>
              </w:rPr>
              <w:t>*</w:t>
            </w:r>
            <w:r>
              <w:rPr>
                <w:b/>
                <w:sz w:val="20"/>
                <w:szCs w:val="20"/>
                <w:lang w:eastAsia="de-DE"/>
              </w:rPr>
              <w:t xml:space="preserve"> [0.02, 0.20]</w:t>
            </w:r>
          </w:p>
        </w:tc>
        <w:tc>
          <w:tcPr>
            <w:tcW w:w="2056" w:type="dxa"/>
            <w:gridSpan w:val="2"/>
            <w:tcMar>
              <w:top w:w="113" w:type="dxa"/>
              <w:left w:w="113" w:type="dxa"/>
              <w:bottom w:w="113" w:type="dxa"/>
              <w:right w:w="113" w:type="dxa"/>
            </w:tcMar>
            <w:vAlign w:val="center"/>
            <w:hideMark/>
          </w:tcPr>
          <w:p w14:paraId="55617658" w14:textId="77777777" w:rsidR="00D76D8D" w:rsidRDefault="002E3D62">
            <w:pPr>
              <w:jc w:val="center"/>
              <w:rPr>
                <w:b/>
                <w:sz w:val="20"/>
                <w:szCs w:val="20"/>
                <w:lang w:eastAsia="de-DE"/>
              </w:rPr>
            </w:pPr>
            <w:r>
              <w:rPr>
                <w:b/>
                <w:sz w:val="20"/>
                <w:szCs w:val="20"/>
                <w:lang w:eastAsia="de-DE"/>
              </w:rPr>
              <w:t xml:space="preserve">0.13 </w:t>
            </w:r>
            <w:r>
              <w:rPr>
                <w:b/>
                <w:sz w:val="20"/>
                <w:szCs w:val="20"/>
                <w:vertAlign w:val="superscript"/>
                <w:lang w:eastAsia="de-DE"/>
              </w:rPr>
              <w:t>**</w:t>
            </w:r>
            <w:r>
              <w:rPr>
                <w:b/>
                <w:sz w:val="20"/>
                <w:szCs w:val="20"/>
                <w:lang w:eastAsia="de-DE"/>
              </w:rPr>
              <w:t xml:space="preserve"> [0.04, 0.22]</w:t>
            </w:r>
          </w:p>
        </w:tc>
        <w:tc>
          <w:tcPr>
            <w:tcW w:w="50" w:type="dxa"/>
          </w:tcPr>
          <w:p w14:paraId="1705E2DE" w14:textId="77777777" w:rsidR="00D76D8D" w:rsidRDefault="00D76D8D">
            <w:pPr>
              <w:jc w:val="center"/>
              <w:rPr>
                <w:b/>
                <w:sz w:val="20"/>
                <w:szCs w:val="20"/>
                <w:lang w:eastAsia="de-DE"/>
              </w:rPr>
            </w:pPr>
          </w:p>
        </w:tc>
        <w:tc>
          <w:tcPr>
            <w:tcW w:w="2080" w:type="dxa"/>
            <w:tcMar>
              <w:top w:w="113" w:type="dxa"/>
              <w:left w:w="113" w:type="dxa"/>
              <w:bottom w:w="113" w:type="dxa"/>
              <w:right w:w="113" w:type="dxa"/>
            </w:tcMar>
            <w:vAlign w:val="center"/>
            <w:hideMark/>
          </w:tcPr>
          <w:p w14:paraId="57DD0A68" w14:textId="77777777" w:rsidR="00D76D8D" w:rsidRDefault="002E3D62">
            <w:pPr>
              <w:jc w:val="center"/>
              <w:rPr>
                <w:b/>
                <w:sz w:val="20"/>
                <w:szCs w:val="20"/>
                <w:lang w:eastAsia="de-DE"/>
              </w:rPr>
            </w:pPr>
            <w:r>
              <w:rPr>
                <w:b/>
                <w:sz w:val="20"/>
                <w:szCs w:val="20"/>
                <w:lang w:eastAsia="de-DE"/>
              </w:rPr>
              <w:t xml:space="preserve">0.19 </w:t>
            </w:r>
            <w:r>
              <w:rPr>
                <w:b/>
                <w:sz w:val="20"/>
                <w:szCs w:val="20"/>
                <w:vertAlign w:val="superscript"/>
                <w:lang w:eastAsia="de-DE"/>
              </w:rPr>
              <w:t>***</w:t>
            </w:r>
            <w:r>
              <w:rPr>
                <w:b/>
                <w:sz w:val="20"/>
                <w:szCs w:val="20"/>
                <w:lang w:eastAsia="de-DE"/>
              </w:rPr>
              <w:t xml:space="preserve"> [0.12, 0.25]</w:t>
            </w:r>
          </w:p>
        </w:tc>
        <w:tc>
          <w:tcPr>
            <w:tcW w:w="2081" w:type="dxa"/>
            <w:tcMar>
              <w:top w:w="113" w:type="dxa"/>
              <w:left w:w="113" w:type="dxa"/>
              <w:bottom w:w="113" w:type="dxa"/>
              <w:right w:w="113" w:type="dxa"/>
            </w:tcMar>
            <w:vAlign w:val="center"/>
            <w:hideMark/>
          </w:tcPr>
          <w:p w14:paraId="55E5149E" w14:textId="77777777" w:rsidR="00D76D8D" w:rsidRDefault="002E3D62">
            <w:pPr>
              <w:jc w:val="center"/>
              <w:rPr>
                <w:b/>
                <w:sz w:val="20"/>
                <w:szCs w:val="20"/>
                <w:lang w:eastAsia="de-DE"/>
              </w:rPr>
            </w:pPr>
            <w:r>
              <w:rPr>
                <w:b/>
                <w:sz w:val="20"/>
                <w:szCs w:val="20"/>
                <w:lang w:eastAsia="de-DE"/>
              </w:rPr>
              <w:t xml:space="preserve">0.20 </w:t>
            </w:r>
            <w:r>
              <w:rPr>
                <w:b/>
                <w:sz w:val="20"/>
                <w:szCs w:val="20"/>
                <w:vertAlign w:val="superscript"/>
                <w:lang w:eastAsia="de-DE"/>
              </w:rPr>
              <w:t>***</w:t>
            </w:r>
            <w:r>
              <w:rPr>
                <w:b/>
                <w:sz w:val="20"/>
                <w:szCs w:val="20"/>
                <w:lang w:eastAsia="de-DE"/>
              </w:rPr>
              <w:t xml:space="preserve"> [0.13, 0.26]</w:t>
            </w:r>
          </w:p>
        </w:tc>
        <w:tc>
          <w:tcPr>
            <w:tcW w:w="50" w:type="dxa"/>
          </w:tcPr>
          <w:p w14:paraId="5054CD43" w14:textId="77777777" w:rsidR="00D76D8D" w:rsidRDefault="00D76D8D">
            <w:pPr>
              <w:jc w:val="center"/>
              <w:rPr>
                <w:b/>
                <w:sz w:val="20"/>
                <w:szCs w:val="20"/>
                <w:lang w:eastAsia="de-DE"/>
              </w:rPr>
            </w:pPr>
          </w:p>
        </w:tc>
        <w:tc>
          <w:tcPr>
            <w:tcW w:w="2005" w:type="dxa"/>
            <w:tcMar>
              <w:top w:w="113" w:type="dxa"/>
              <w:left w:w="113" w:type="dxa"/>
              <w:bottom w:w="113" w:type="dxa"/>
              <w:right w:w="113" w:type="dxa"/>
            </w:tcMar>
            <w:vAlign w:val="center"/>
            <w:hideMark/>
          </w:tcPr>
          <w:p w14:paraId="60535157" w14:textId="77777777" w:rsidR="00D76D8D" w:rsidRDefault="002E3D62">
            <w:pPr>
              <w:jc w:val="center"/>
              <w:rPr>
                <w:b/>
                <w:sz w:val="20"/>
                <w:szCs w:val="20"/>
                <w:lang w:eastAsia="de-DE"/>
              </w:rPr>
            </w:pPr>
            <w:r>
              <w:rPr>
                <w:b/>
                <w:sz w:val="20"/>
                <w:szCs w:val="20"/>
                <w:lang w:eastAsia="de-DE"/>
              </w:rPr>
              <w:t xml:space="preserve">-0.17 </w:t>
            </w:r>
            <w:r>
              <w:rPr>
                <w:b/>
                <w:sz w:val="20"/>
                <w:szCs w:val="20"/>
                <w:vertAlign w:val="superscript"/>
                <w:lang w:eastAsia="de-DE"/>
              </w:rPr>
              <w:t>*</w:t>
            </w:r>
            <w:r>
              <w:rPr>
                <w:b/>
                <w:sz w:val="20"/>
                <w:szCs w:val="20"/>
                <w:lang w:eastAsia="de-DE"/>
              </w:rPr>
              <w:t xml:space="preserve"> [-0.33, -0.01]</w:t>
            </w:r>
          </w:p>
        </w:tc>
        <w:tc>
          <w:tcPr>
            <w:tcW w:w="2005" w:type="dxa"/>
            <w:gridSpan w:val="2"/>
            <w:tcMar>
              <w:top w:w="113" w:type="dxa"/>
              <w:left w:w="113" w:type="dxa"/>
              <w:bottom w:w="113" w:type="dxa"/>
              <w:right w:w="113" w:type="dxa"/>
            </w:tcMar>
            <w:vAlign w:val="center"/>
            <w:hideMark/>
          </w:tcPr>
          <w:p w14:paraId="776453D0" w14:textId="77777777" w:rsidR="00D76D8D" w:rsidRDefault="002E3D62">
            <w:pPr>
              <w:jc w:val="center"/>
              <w:rPr>
                <w:b/>
                <w:sz w:val="20"/>
                <w:szCs w:val="20"/>
                <w:lang w:eastAsia="de-DE"/>
              </w:rPr>
            </w:pPr>
            <w:r>
              <w:rPr>
                <w:b/>
                <w:sz w:val="20"/>
                <w:szCs w:val="20"/>
                <w:lang w:eastAsia="de-DE"/>
              </w:rPr>
              <w:t xml:space="preserve">-0.19 </w:t>
            </w:r>
            <w:r>
              <w:rPr>
                <w:b/>
                <w:sz w:val="20"/>
                <w:szCs w:val="20"/>
                <w:vertAlign w:val="superscript"/>
                <w:lang w:eastAsia="de-DE"/>
              </w:rPr>
              <w:t>*</w:t>
            </w:r>
            <w:r>
              <w:rPr>
                <w:b/>
                <w:sz w:val="20"/>
                <w:szCs w:val="20"/>
                <w:lang w:eastAsia="de-DE"/>
              </w:rPr>
              <w:t xml:space="preserve"> [-0.35, -0.02]</w:t>
            </w:r>
          </w:p>
        </w:tc>
      </w:tr>
      <w:tr w:rsidR="00D76D8D" w14:paraId="469EF8F3" w14:textId="77777777">
        <w:tc>
          <w:tcPr>
            <w:tcW w:w="1843" w:type="dxa"/>
            <w:tcMar>
              <w:top w:w="113" w:type="dxa"/>
              <w:left w:w="113" w:type="dxa"/>
              <w:bottom w:w="113" w:type="dxa"/>
              <w:right w:w="113" w:type="dxa"/>
            </w:tcMar>
            <w:vAlign w:val="center"/>
            <w:hideMark/>
          </w:tcPr>
          <w:p w14:paraId="446A7D89" w14:textId="77777777" w:rsidR="00D76D8D" w:rsidRDefault="002E3D62">
            <w:pPr>
              <w:rPr>
                <w:sz w:val="20"/>
                <w:szCs w:val="20"/>
                <w:lang w:eastAsia="de-DE"/>
              </w:rPr>
            </w:pPr>
            <w:r>
              <w:rPr>
                <w:sz w:val="20"/>
                <w:szCs w:val="20"/>
                <w:lang w:eastAsia="de-DE"/>
              </w:rPr>
              <w:t>Age</w:t>
            </w:r>
          </w:p>
        </w:tc>
        <w:tc>
          <w:tcPr>
            <w:tcW w:w="2055" w:type="dxa"/>
            <w:gridSpan w:val="2"/>
            <w:tcMar>
              <w:top w:w="113" w:type="dxa"/>
              <w:left w:w="113" w:type="dxa"/>
              <w:bottom w:w="113" w:type="dxa"/>
              <w:right w:w="113" w:type="dxa"/>
            </w:tcMar>
            <w:vAlign w:val="center"/>
            <w:hideMark/>
          </w:tcPr>
          <w:p w14:paraId="445ED6D2" w14:textId="77777777" w:rsidR="00D76D8D" w:rsidRDefault="002E3D62">
            <w:pPr>
              <w:jc w:val="center"/>
              <w:rPr>
                <w:sz w:val="20"/>
                <w:szCs w:val="20"/>
                <w:lang w:eastAsia="de-DE"/>
              </w:rPr>
            </w:pPr>
            <w:r>
              <w:rPr>
                <w:sz w:val="20"/>
                <w:szCs w:val="20"/>
                <w:lang w:eastAsia="de-DE"/>
              </w:rPr>
              <w:t>-0.00 [-0.01, 0.00]</w:t>
            </w:r>
          </w:p>
        </w:tc>
        <w:tc>
          <w:tcPr>
            <w:tcW w:w="2056" w:type="dxa"/>
            <w:gridSpan w:val="2"/>
            <w:tcMar>
              <w:top w:w="113" w:type="dxa"/>
              <w:left w:w="113" w:type="dxa"/>
              <w:bottom w:w="113" w:type="dxa"/>
              <w:right w:w="113" w:type="dxa"/>
            </w:tcMar>
            <w:vAlign w:val="center"/>
            <w:hideMark/>
          </w:tcPr>
          <w:p w14:paraId="05641F44" w14:textId="77777777" w:rsidR="00D76D8D" w:rsidRDefault="002E3D62">
            <w:pPr>
              <w:jc w:val="center"/>
              <w:rPr>
                <w:sz w:val="20"/>
                <w:szCs w:val="20"/>
                <w:lang w:eastAsia="de-DE"/>
              </w:rPr>
            </w:pPr>
            <w:r>
              <w:rPr>
                <w:sz w:val="20"/>
                <w:szCs w:val="20"/>
                <w:lang w:eastAsia="de-DE"/>
              </w:rPr>
              <w:t>-0.00 [-0.01, 0.00]</w:t>
            </w:r>
          </w:p>
        </w:tc>
        <w:tc>
          <w:tcPr>
            <w:tcW w:w="50" w:type="dxa"/>
          </w:tcPr>
          <w:p w14:paraId="6D103989" w14:textId="77777777" w:rsidR="00D76D8D" w:rsidRDefault="00D76D8D">
            <w:pPr>
              <w:jc w:val="center"/>
              <w:rPr>
                <w:b/>
                <w:sz w:val="20"/>
                <w:szCs w:val="20"/>
                <w:lang w:eastAsia="de-DE"/>
              </w:rPr>
            </w:pPr>
          </w:p>
        </w:tc>
        <w:tc>
          <w:tcPr>
            <w:tcW w:w="2080" w:type="dxa"/>
            <w:tcMar>
              <w:top w:w="113" w:type="dxa"/>
              <w:left w:w="113" w:type="dxa"/>
              <w:bottom w:w="113" w:type="dxa"/>
              <w:right w:w="113" w:type="dxa"/>
            </w:tcMar>
            <w:vAlign w:val="center"/>
            <w:hideMark/>
          </w:tcPr>
          <w:p w14:paraId="227C21B3" w14:textId="77777777" w:rsidR="00D76D8D" w:rsidRDefault="002E3D62">
            <w:pPr>
              <w:jc w:val="center"/>
              <w:rPr>
                <w:b/>
                <w:sz w:val="20"/>
                <w:szCs w:val="20"/>
                <w:lang w:eastAsia="de-DE"/>
              </w:rPr>
            </w:pPr>
            <w:r>
              <w:rPr>
                <w:b/>
                <w:sz w:val="20"/>
                <w:szCs w:val="20"/>
                <w:lang w:eastAsia="de-DE"/>
              </w:rPr>
              <w:t xml:space="preserve">0.01 </w:t>
            </w:r>
            <w:r>
              <w:rPr>
                <w:b/>
                <w:sz w:val="20"/>
                <w:szCs w:val="20"/>
                <w:vertAlign w:val="superscript"/>
                <w:lang w:eastAsia="de-DE"/>
              </w:rPr>
              <w:t>***</w:t>
            </w:r>
            <w:r>
              <w:rPr>
                <w:b/>
                <w:sz w:val="20"/>
                <w:szCs w:val="20"/>
                <w:lang w:eastAsia="de-DE"/>
              </w:rPr>
              <w:t xml:space="preserve"> [0.00, 0.01]</w:t>
            </w:r>
          </w:p>
        </w:tc>
        <w:tc>
          <w:tcPr>
            <w:tcW w:w="2081" w:type="dxa"/>
            <w:tcMar>
              <w:top w:w="113" w:type="dxa"/>
              <w:left w:w="113" w:type="dxa"/>
              <w:bottom w:w="113" w:type="dxa"/>
              <w:right w:w="113" w:type="dxa"/>
            </w:tcMar>
            <w:vAlign w:val="center"/>
            <w:hideMark/>
          </w:tcPr>
          <w:p w14:paraId="0F259D48" w14:textId="77777777" w:rsidR="00D76D8D" w:rsidRDefault="002E3D62">
            <w:pPr>
              <w:jc w:val="center"/>
              <w:rPr>
                <w:b/>
                <w:sz w:val="20"/>
                <w:szCs w:val="20"/>
                <w:lang w:eastAsia="de-DE"/>
              </w:rPr>
            </w:pPr>
            <w:r>
              <w:rPr>
                <w:b/>
                <w:sz w:val="20"/>
                <w:szCs w:val="20"/>
                <w:lang w:eastAsia="de-DE"/>
              </w:rPr>
              <w:t xml:space="preserve">0.01 </w:t>
            </w:r>
            <w:r>
              <w:rPr>
                <w:b/>
                <w:sz w:val="20"/>
                <w:szCs w:val="20"/>
                <w:vertAlign w:val="superscript"/>
                <w:lang w:eastAsia="de-DE"/>
              </w:rPr>
              <w:t>***</w:t>
            </w:r>
            <w:r>
              <w:rPr>
                <w:b/>
                <w:sz w:val="20"/>
                <w:szCs w:val="20"/>
                <w:lang w:eastAsia="de-DE"/>
              </w:rPr>
              <w:t xml:space="preserve"> [0.00, 0.01]</w:t>
            </w:r>
          </w:p>
        </w:tc>
        <w:tc>
          <w:tcPr>
            <w:tcW w:w="50" w:type="dxa"/>
          </w:tcPr>
          <w:p w14:paraId="310F910C" w14:textId="77777777" w:rsidR="00D76D8D" w:rsidRDefault="00D76D8D">
            <w:pPr>
              <w:jc w:val="center"/>
              <w:rPr>
                <w:sz w:val="20"/>
                <w:szCs w:val="20"/>
                <w:lang w:eastAsia="de-DE"/>
              </w:rPr>
            </w:pPr>
          </w:p>
        </w:tc>
        <w:tc>
          <w:tcPr>
            <w:tcW w:w="2005" w:type="dxa"/>
            <w:tcMar>
              <w:top w:w="113" w:type="dxa"/>
              <w:left w:w="113" w:type="dxa"/>
              <w:bottom w:w="113" w:type="dxa"/>
              <w:right w:w="113" w:type="dxa"/>
            </w:tcMar>
            <w:vAlign w:val="center"/>
            <w:hideMark/>
          </w:tcPr>
          <w:p w14:paraId="3D3C548C" w14:textId="77777777" w:rsidR="00D76D8D" w:rsidRDefault="002E3D62">
            <w:pPr>
              <w:jc w:val="center"/>
              <w:rPr>
                <w:sz w:val="20"/>
                <w:szCs w:val="20"/>
                <w:lang w:eastAsia="de-DE"/>
              </w:rPr>
            </w:pPr>
            <w:r>
              <w:rPr>
                <w:sz w:val="20"/>
                <w:szCs w:val="20"/>
                <w:lang w:eastAsia="de-DE"/>
              </w:rPr>
              <w:t>-0.01 [-0.02, 0.01]</w:t>
            </w:r>
          </w:p>
        </w:tc>
        <w:tc>
          <w:tcPr>
            <w:tcW w:w="2005" w:type="dxa"/>
            <w:gridSpan w:val="2"/>
            <w:tcMar>
              <w:top w:w="113" w:type="dxa"/>
              <w:left w:w="113" w:type="dxa"/>
              <w:bottom w:w="113" w:type="dxa"/>
              <w:right w:w="113" w:type="dxa"/>
            </w:tcMar>
            <w:vAlign w:val="center"/>
            <w:hideMark/>
          </w:tcPr>
          <w:p w14:paraId="4E845ADF" w14:textId="77777777" w:rsidR="00D76D8D" w:rsidRDefault="002E3D62">
            <w:pPr>
              <w:jc w:val="center"/>
              <w:rPr>
                <w:sz w:val="20"/>
                <w:szCs w:val="20"/>
                <w:lang w:eastAsia="de-DE"/>
              </w:rPr>
            </w:pPr>
            <w:r>
              <w:rPr>
                <w:sz w:val="20"/>
                <w:szCs w:val="20"/>
                <w:lang w:eastAsia="de-DE"/>
              </w:rPr>
              <w:t>-0.01 [-0.02, 0.01]</w:t>
            </w:r>
          </w:p>
        </w:tc>
      </w:tr>
      <w:tr w:rsidR="00D76D8D" w14:paraId="319B7755" w14:textId="77777777">
        <w:tc>
          <w:tcPr>
            <w:tcW w:w="1843" w:type="dxa"/>
            <w:tcMar>
              <w:top w:w="113" w:type="dxa"/>
              <w:left w:w="113" w:type="dxa"/>
              <w:bottom w:w="113" w:type="dxa"/>
              <w:right w:w="113" w:type="dxa"/>
            </w:tcMar>
            <w:vAlign w:val="center"/>
            <w:hideMark/>
          </w:tcPr>
          <w:p w14:paraId="5BC1573F" w14:textId="77777777" w:rsidR="00D76D8D" w:rsidRDefault="002E3D62">
            <w:pPr>
              <w:rPr>
                <w:sz w:val="20"/>
                <w:szCs w:val="20"/>
                <w:lang w:eastAsia="de-DE"/>
              </w:rPr>
            </w:pPr>
            <w:r>
              <w:rPr>
                <w:sz w:val="20"/>
                <w:szCs w:val="20"/>
                <w:lang w:eastAsia="de-DE"/>
              </w:rPr>
              <w:t>Region [west]</w:t>
            </w:r>
          </w:p>
        </w:tc>
        <w:tc>
          <w:tcPr>
            <w:tcW w:w="2055" w:type="dxa"/>
            <w:gridSpan w:val="2"/>
            <w:tcMar>
              <w:top w:w="113" w:type="dxa"/>
              <w:left w:w="113" w:type="dxa"/>
              <w:bottom w:w="113" w:type="dxa"/>
              <w:right w:w="113" w:type="dxa"/>
            </w:tcMar>
            <w:vAlign w:val="center"/>
            <w:hideMark/>
          </w:tcPr>
          <w:p w14:paraId="233CE4FB" w14:textId="77777777" w:rsidR="00D76D8D" w:rsidRDefault="002E3D62">
            <w:pPr>
              <w:jc w:val="center"/>
              <w:rPr>
                <w:sz w:val="20"/>
                <w:szCs w:val="20"/>
                <w:lang w:eastAsia="de-DE"/>
              </w:rPr>
            </w:pPr>
            <w:r>
              <w:rPr>
                <w:sz w:val="20"/>
                <w:szCs w:val="20"/>
                <w:lang w:eastAsia="de-DE"/>
              </w:rPr>
              <w:t>-0.06 [-0.16, 0.04]</w:t>
            </w:r>
          </w:p>
        </w:tc>
        <w:tc>
          <w:tcPr>
            <w:tcW w:w="2056" w:type="dxa"/>
            <w:gridSpan w:val="2"/>
            <w:tcMar>
              <w:top w:w="113" w:type="dxa"/>
              <w:left w:w="113" w:type="dxa"/>
              <w:bottom w:w="113" w:type="dxa"/>
              <w:right w:w="113" w:type="dxa"/>
            </w:tcMar>
            <w:vAlign w:val="center"/>
            <w:hideMark/>
          </w:tcPr>
          <w:p w14:paraId="72292388" w14:textId="77777777" w:rsidR="00D76D8D" w:rsidRDefault="002E3D62">
            <w:pPr>
              <w:jc w:val="center"/>
              <w:rPr>
                <w:sz w:val="20"/>
                <w:szCs w:val="20"/>
                <w:lang w:eastAsia="de-DE"/>
              </w:rPr>
            </w:pPr>
            <w:r>
              <w:rPr>
                <w:sz w:val="20"/>
                <w:szCs w:val="20"/>
                <w:lang w:eastAsia="de-DE"/>
              </w:rPr>
              <w:t>-0.08 [-0.17, 0.02]</w:t>
            </w:r>
          </w:p>
        </w:tc>
        <w:tc>
          <w:tcPr>
            <w:tcW w:w="50" w:type="dxa"/>
          </w:tcPr>
          <w:p w14:paraId="2F451B02" w14:textId="77777777" w:rsidR="00D76D8D" w:rsidRDefault="00D76D8D">
            <w:pPr>
              <w:jc w:val="center"/>
              <w:rPr>
                <w:sz w:val="20"/>
                <w:szCs w:val="20"/>
                <w:lang w:eastAsia="de-DE"/>
              </w:rPr>
            </w:pPr>
          </w:p>
        </w:tc>
        <w:tc>
          <w:tcPr>
            <w:tcW w:w="2080" w:type="dxa"/>
            <w:tcMar>
              <w:top w:w="113" w:type="dxa"/>
              <w:left w:w="113" w:type="dxa"/>
              <w:bottom w:w="113" w:type="dxa"/>
              <w:right w:w="113" w:type="dxa"/>
            </w:tcMar>
            <w:vAlign w:val="center"/>
            <w:hideMark/>
          </w:tcPr>
          <w:p w14:paraId="0929E649" w14:textId="77777777" w:rsidR="00D76D8D" w:rsidRDefault="002E3D62">
            <w:pPr>
              <w:jc w:val="center"/>
              <w:rPr>
                <w:sz w:val="20"/>
                <w:szCs w:val="20"/>
                <w:lang w:eastAsia="de-DE"/>
              </w:rPr>
            </w:pPr>
            <w:r>
              <w:rPr>
                <w:sz w:val="20"/>
                <w:szCs w:val="20"/>
                <w:lang w:eastAsia="de-DE"/>
              </w:rPr>
              <w:t>0.02 [-0.05, 0.09]</w:t>
            </w:r>
          </w:p>
        </w:tc>
        <w:tc>
          <w:tcPr>
            <w:tcW w:w="2081" w:type="dxa"/>
            <w:tcMar>
              <w:top w:w="113" w:type="dxa"/>
              <w:left w:w="113" w:type="dxa"/>
              <w:bottom w:w="113" w:type="dxa"/>
              <w:right w:w="113" w:type="dxa"/>
            </w:tcMar>
            <w:vAlign w:val="center"/>
            <w:hideMark/>
          </w:tcPr>
          <w:p w14:paraId="277427BB" w14:textId="77777777" w:rsidR="00D76D8D" w:rsidRDefault="002E3D62">
            <w:pPr>
              <w:jc w:val="center"/>
              <w:rPr>
                <w:sz w:val="20"/>
                <w:szCs w:val="20"/>
                <w:lang w:eastAsia="de-DE"/>
              </w:rPr>
            </w:pPr>
            <w:r>
              <w:rPr>
                <w:sz w:val="20"/>
                <w:szCs w:val="20"/>
                <w:lang w:eastAsia="de-DE"/>
              </w:rPr>
              <w:t>0.01 [-0.06, 0.08]</w:t>
            </w:r>
          </w:p>
        </w:tc>
        <w:tc>
          <w:tcPr>
            <w:tcW w:w="50" w:type="dxa"/>
          </w:tcPr>
          <w:p w14:paraId="2E250707" w14:textId="77777777" w:rsidR="00D76D8D" w:rsidRDefault="00D76D8D">
            <w:pPr>
              <w:jc w:val="center"/>
              <w:rPr>
                <w:sz w:val="20"/>
                <w:szCs w:val="20"/>
                <w:lang w:eastAsia="de-DE"/>
              </w:rPr>
            </w:pPr>
          </w:p>
        </w:tc>
        <w:tc>
          <w:tcPr>
            <w:tcW w:w="2005" w:type="dxa"/>
            <w:tcMar>
              <w:top w:w="113" w:type="dxa"/>
              <w:left w:w="113" w:type="dxa"/>
              <w:bottom w:w="113" w:type="dxa"/>
              <w:right w:w="113" w:type="dxa"/>
            </w:tcMar>
            <w:vAlign w:val="center"/>
            <w:hideMark/>
          </w:tcPr>
          <w:p w14:paraId="5D8B6611" w14:textId="77777777" w:rsidR="00D76D8D" w:rsidRDefault="002E3D62">
            <w:pPr>
              <w:jc w:val="center"/>
              <w:rPr>
                <w:sz w:val="20"/>
                <w:szCs w:val="20"/>
                <w:lang w:eastAsia="de-DE"/>
              </w:rPr>
            </w:pPr>
            <w:r>
              <w:rPr>
                <w:sz w:val="20"/>
                <w:szCs w:val="20"/>
                <w:lang w:eastAsia="de-DE"/>
              </w:rPr>
              <w:t>-0.11 [-0.28, 0.05]</w:t>
            </w:r>
          </w:p>
        </w:tc>
        <w:tc>
          <w:tcPr>
            <w:tcW w:w="2005" w:type="dxa"/>
            <w:gridSpan w:val="2"/>
            <w:tcMar>
              <w:top w:w="113" w:type="dxa"/>
              <w:left w:w="113" w:type="dxa"/>
              <w:bottom w:w="113" w:type="dxa"/>
              <w:right w:w="113" w:type="dxa"/>
            </w:tcMar>
            <w:vAlign w:val="center"/>
            <w:hideMark/>
          </w:tcPr>
          <w:p w14:paraId="47D781CD" w14:textId="77777777" w:rsidR="00D76D8D" w:rsidRDefault="002E3D62">
            <w:pPr>
              <w:jc w:val="center"/>
              <w:rPr>
                <w:sz w:val="20"/>
                <w:szCs w:val="20"/>
                <w:lang w:eastAsia="de-DE"/>
              </w:rPr>
            </w:pPr>
            <w:r>
              <w:rPr>
                <w:sz w:val="20"/>
                <w:szCs w:val="20"/>
                <w:lang w:eastAsia="de-DE"/>
              </w:rPr>
              <w:t>-0.12 [-0.29, 0.05]</w:t>
            </w:r>
          </w:p>
        </w:tc>
      </w:tr>
      <w:tr w:rsidR="00D76D8D" w14:paraId="5B686260" w14:textId="77777777">
        <w:tc>
          <w:tcPr>
            <w:tcW w:w="1843" w:type="dxa"/>
            <w:tcMar>
              <w:top w:w="113" w:type="dxa"/>
              <w:left w:w="113" w:type="dxa"/>
              <w:bottom w:w="113" w:type="dxa"/>
              <w:right w:w="113" w:type="dxa"/>
            </w:tcMar>
            <w:vAlign w:val="center"/>
            <w:hideMark/>
          </w:tcPr>
          <w:p w14:paraId="343DB3E6" w14:textId="77777777" w:rsidR="00D76D8D" w:rsidRDefault="002E3D62">
            <w:pPr>
              <w:rPr>
                <w:sz w:val="20"/>
                <w:szCs w:val="20"/>
                <w:lang w:eastAsia="de-DE"/>
              </w:rPr>
            </w:pPr>
            <w:r>
              <w:rPr>
                <w:sz w:val="20"/>
                <w:szCs w:val="20"/>
                <w:lang w:eastAsia="de-DE"/>
              </w:rPr>
              <w:t>Institutional trust</w:t>
            </w:r>
          </w:p>
        </w:tc>
        <w:tc>
          <w:tcPr>
            <w:tcW w:w="2055" w:type="dxa"/>
            <w:gridSpan w:val="2"/>
            <w:tcMar>
              <w:top w:w="113" w:type="dxa"/>
              <w:left w:w="113" w:type="dxa"/>
              <w:bottom w:w="113" w:type="dxa"/>
              <w:right w:w="113" w:type="dxa"/>
            </w:tcMar>
            <w:vAlign w:val="center"/>
            <w:hideMark/>
          </w:tcPr>
          <w:p w14:paraId="3E2B44FD" w14:textId="77777777" w:rsidR="00D76D8D" w:rsidRDefault="00D76D8D">
            <w:pPr>
              <w:jc w:val="center"/>
              <w:rPr>
                <w:sz w:val="20"/>
                <w:szCs w:val="20"/>
                <w:lang w:eastAsia="de-DE"/>
              </w:rPr>
            </w:pPr>
          </w:p>
        </w:tc>
        <w:tc>
          <w:tcPr>
            <w:tcW w:w="2056" w:type="dxa"/>
            <w:gridSpan w:val="2"/>
            <w:tcMar>
              <w:top w:w="113" w:type="dxa"/>
              <w:left w:w="113" w:type="dxa"/>
              <w:bottom w:w="113" w:type="dxa"/>
              <w:right w:w="113" w:type="dxa"/>
            </w:tcMar>
            <w:vAlign w:val="center"/>
            <w:hideMark/>
          </w:tcPr>
          <w:p w14:paraId="1D026DDC" w14:textId="77777777" w:rsidR="00D76D8D" w:rsidRDefault="002E3D62">
            <w:pPr>
              <w:jc w:val="center"/>
              <w:rPr>
                <w:b/>
                <w:sz w:val="20"/>
                <w:szCs w:val="20"/>
                <w:lang w:eastAsia="de-DE"/>
              </w:rPr>
            </w:pPr>
            <w:r>
              <w:rPr>
                <w:b/>
                <w:sz w:val="20"/>
                <w:szCs w:val="20"/>
                <w:lang w:eastAsia="de-DE"/>
              </w:rPr>
              <w:t xml:space="preserve">0.16 </w:t>
            </w:r>
            <w:r>
              <w:rPr>
                <w:b/>
                <w:sz w:val="20"/>
                <w:szCs w:val="20"/>
                <w:vertAlign w:val="superscript"/>
                <w:lang w:eastAsia="de-DE"/>
              </w:rPr>
              <w:t>***</w:t>
            </w:r>
            <w:r>
              <w:rPr>
                <w:b/>
                <w:sz w:val="20"/>
                <w:szCs w:val="20"/>
                <w:lang w:eastAsia="de-DE"/>
              </w:rPr>
              <w:t xml:space="preserve"> [0.11, 0.22]</w:t>
            </w:r>
          </w:p>
        </w:tc>
        <w:tc>
          <w:tcPr>
            <w:tcW w:w="50" w:type="dxa"/>
          </w:tcPr>
          <w:p w14:paraId="013D637F" w14:textId="77777777" w:rsidR="00D76D8D" w:rsidRDefault="00D76D8D">
            <w:pPr>
              <w:jc w:val="center"/>
              <w:rPr>
                <w:b/>
                <w:sz w:val="20"/>
                <w:szCs w:val="20"/>
                <w:lang w:eastAsia="de-DE"/>
              </w:rPr>
            </w:pPr>
          </w:p>
        </w:tc>
        <w:tc>
          <w:tcPr>
            <w:tcW w:w="2080" w:type="dxa"/>
            <w:tcMar>
              <w:top w:w="113" w:type="dxa"/>
              <w:left w:w="113" w:type="dxa"/>
              <w:bottom w:w="113" w:type="dxa"/>
              <w:right w:w="113" w:type="dxa"/>
            </w:tcMar>
            <w:vAlign w:val="center"/>
            <w:hideMark/>
          </w:tcPr>
          <w:p w14:paraId="2B1EB90F" w14:textId="77777777" w:rsidR="00D76D8D" w:rsidRDefault="00D76D8D">
            <w:pPr>
              <w:jc w:val="center"/>
              <w:rPr>
                <w:b/>
                <w:sz w:val="20"/>
                <w:szCs w:val="20"/>
                <w:lang w:eastAsia="de-DE"/>
              </w:rPr>
            </w:pPr>
          </w:p>
        </w:tc>
        <w:tc>
          <w:tcPr>
            <w:tcW w:w="2081" w:type="dxa"/>
            <w:tcMar>
              <w:top w:w="113" w:type="dxa"/>
              <w:left w:w="113" w:type="dxa"/>
              <w:bottom w:w="113" w:type="dxa"/>
              <w:right w:w="113" w:type="dxa"/>
            </w:tcMar>
            <w:vAlign w:val="center"/>
            <w:hideMark/>
          </w:tcPr>
          <w:p w14:paraId="54AE3796" w14:textId="77777777" w:rsidR="00D76D8D" w:rsidRDefault="002E3D62">
            <w:pPr>
              <w:jc w:val="center"/>
              <w:rPr>
                <w:b/>
                <w:sz w:val="20"/>
                <w:szCs w:val="20"/>
                <w:lang w:eastAsia="de-DE"/>
              </w:rPr>
            </w:pPr>
            <w:r>
              <w:rPr>
                <w:b/>
                <w:sz w:val="20"/>
                <w:szCs w:val="20"/>
                <w:lang w:eastAsia="de-DE"/>
              </w:rPr>
              <w:t xml:space="preserve">0.09 </w:t>
            </w:r>
            <w:r>
              <w:rPr>
                <w:b/>
                <w:sz w:val="20"/>
                <w:szCs w:val="20"/>
                <w:vertAlign w:val="superscript"/>
                <w:lang w:eastAsia="de-DE"/>
              </w:rPr>
              <w:t>***</w:t>
            </w:r>
            <w:r>
              <w:rPr>
                <w:b/>
                <w:sz w:val="20"/>
                <w:szCs w:val="20"/>
                <w:lang w:eastAsia="de-DE"/>
              </w:rPr>
              <w:t xml:space="preserve"> [0.05, 0.13]</w:t>
            </w:r>
          </w:p>
        </w:tc>
        <w:tc>
          <w:tcPr>
            <w:tcW w:w="50" w:type="dxa"/>
          </w:tcPr>
          <w:p w14:paraId="3A97513E" w14:textId="77777777" w:rsidR="00D76D8D" w:rsidRDefault="00D76D8D">
            <w:pPr>
              <w:jc w:val="center"/>
              <w:rPr>
                <w:sz w:val="20"/>
                <w:szCs w:val="20"/>
                <w:lang w:eastAsia="de-DE"/>
              </w:rPr>
            </w:pPr>
          </w:p>
        </w:tc>
        <w:tc>
          <w:tcPr>
            <w:tcW w:w="2005" w:type="dxa"/>
            <w:tcMar>
              <w:top w:w="113" w:type="dxa"/>
              <w:left w:w="113" w:type="dxa"/>
              <w:bottom w:w="113" w:type="dxa"/>
              <w:right w:w="113" w:type="dxa"/>
            </w:tcMar>
            <w:vAlign w:val="center"/>
            <w:hideMark/>
          </w:tcPr>
          <w:p w14:paraId="5A148E4A" w14:textId="77777777" w:rsidR="00D76D8D" w:rsidRDefault="00D76D8D">
            <w:pPr>
              <w:jc w:val="center"/>
              <w:rPr>
                <w:sz w:val="20"/>
                <w:szCs w:val="20"/>
                <w:lang w:eastAsia="de-DE"/>
              </w:rPr>
            </w:pPr>
          </w:p>
        </w:tc>
        <w:tc>
          <w:tcPr>
            <w:tcW w:w="2005" w:type="dxa"/>
            <w:gridSpan w:val="2"/>
            <w:tcMar>
              <w:top w:w="113" w:type="dxa"/>
              <w:left w:w="113" w:type="dxa"/>
              <w:bottom w:w="113" w:type="dxa"/>
              <w:right w:w="113" w:type="dxa"/>
            </w:tcMar>
            <w:vAlign w:val="center"/>
            <w:hideMark/>
          </w:tcPr>
          <w:p w14:paraId="61A393C2" w14:textId="77777777" w:rsidR="00D76D8D" w:rsidRDefault="002E3D62">
            <w:pPr>
              <w:jc w:val="center"/>
              <w:rPr>
                <w:sz w:val="20"/>
                <w:szCs w:val="20"/>
                <w:lang w:eastAsia="de-DE"/>
              </w:rPr>
            </w:pPr>
            <w:r>
              <w:rPr>
                <w:sz w:val="20"/>
                <w:szCs w:val="20"/>
                <w:lang w:eastAsia="de-DE"/>
              </w:rPr>
              <w:t>-0.02 [-0.12, 0.07]</w:t>
            </w:r>
          </w:p>
        </w:tc>
      </w:tr>
      <w:tr w:rsidR="00D76D8D" w14:paraId="0300FC74" w14:textId="77777777">
        <w:tc>
          <w:tcPr>
            <w:tcW w:w="1843" w:type="dxa"/>
            <w:tcBorders>
              <w:top w:val="single" w:sz="6" w:space="0" w:color="auto"/>
            </w:tcBorders>
            <w:tcMar>
              <w:top w:w="57" w:type="dxa"/>
              <w:left w:w="113" w:type="dxa"/>
              <w:bottom w:w="57" w:type="dxa"/>
              <w:right w:w="113" w:type="dxa"/>
            </w:tcMar>
            <w:vAlign w:val="center"/>
            <w:hideMark/>
          </w:tcPr>
          <w:p w14:paraId="4E92E21A" w14:textId="77777777" w:rsidR="00D76D8D" w:rsidRDefault="002E3D62">
            <w:pPr>
              <w:rPr>
                <w:sz w:val="20"/>
                <w:szCs w:val="20"/>
                <w:lang w:eastAsia="de-DE"/>
              </w:rPr>
            </w:pPr>
            <w:r>
              <w:rPr>
                <w:sz w:val="20"/>
                <w:szCs w:val="20"/>
                <w:lang w:eastAsia="de-DE"/>
              </w:rPr>
              <w:t>Observations</w:t>
            </w:r>
          </w:p>
        </w:tc>
        <w:tc>
          <w:tcPr>
            <w:tcW w:w="2055" w:type="dxa"/>
            <w:gridSpan w:val="2"/>
            <w:tcBorders>
              <w:top w:val="single" w:sz="6" w:space="0" w:color="auto"/>
            </w:tcBorders>
            <w:tcMar>
              <w:top w:w="57" w:type="dxa"/>
              <w:left w:w="113" w:type="dxa"/>
              <w:bottom w:w="57" w:type="dxa"/>
              <w:right w:w="113" w:type="dxa"/>
            </w:tcMar>
            <w:vAlign w:val="center"/>
            <w:hideMark/>
          </w:tcPr>
          <w:p w14:paraId="73F8E87E" w14:textId="77777777" w:rsidR="00D76D8D" w:rsidRDefault="002E3D62">
            <w:pPr>
              <w:rPr>
                <w:sz w:val="20"/>
                <w:szCs w:val="20"/>
                <w:lang w:eastAsia="de-DE"/>
              </w:rPr>
            </w:pPr>
            <w:r>
              <w:rPr>
                <w:sz w:val="20"/>
                <w:szCs w:val="20"/>
                <w:lang w:eastAsia="de-DE"/>
              </w:rPr>
              <w:t>2872</w:t>
            </w:r>
          </w:p>
        </w:tc>
        <w:tc>
          <w:tcPr>
            <w:tcW w:w="2056" w:type="dxa"/>
            <w:gridSpan w:val="2"/>
            <w:tcBorders>
              <w:top w:val="single" w:sz="6" w:space="0" w:color="auto"/>
            </w:tcBorders>
            <w:tcMar>
              <w:top w:w="57" w:type="dxa"/>
              <w:left w:w="113" w:type="dxa"/>
              <w:bottom w:w="57" w:type="dxa"/>
              <w:right w:w="113" w:type="dxa"/>
            </w:tcMar>
            <w:vAlign w:val="center"/>
            <w:hideMark/>
          </w:tcPr>
          <w:p w14:paraId="2EFC1CF1" w14:textId="77777777" w:rsidR="00D76D8D" w:rsidRDefault="002E3D62">
            <w:pPr>
              <w:rPr>
                <w:sz w:val="20"/>
                <w:szCs w:val="20"/>
                <w:lang w:eastAsia="de-DE"/>
              </w:rPr>
            </w:pPr>
            <w:r>
              <w:rPr>
                <w:sz w:val="20"/>
                <w:szCs w:val="20"/>
                <w:lang w:eastAsia="de-DE"/>
              </w:rPr>
              <w:t>2860</w:t>
            </w:r>
          </w:p>
        </w:tc>
        <w:tc>
          <w:tcPr>
            <w:tcW w:w="50" w:type="dxa"/>
            <w:tcBorders>
              <w:top w:val="single" w:sz="6" w:space="0" w:color="auto"/>
            </w:tcBorders>
          </w:tcPr>
          <w:p w14:paraId="18EF0413" w14:textId="77777777" w:rsidR="00D76D8D" w:rsidRDefault="00D76D8D">
            <w:pPr>
              <w:rPr>
                <w:sz w:val="20"/>
                <w:szCs w:val="20"/>
                <w:lang w:eastAsia="de-DE"/>
              </w:rPr>
            </w:pPr>
          </w:p>
        </w:tc>
        <w:tc>
          <w:tcPr>
            <w:tcW w:w="2080" w:type="dxa"/>
            <w:tcBorders>
              <w:top w:val="single" w:sz="6" w:space="0" w:color="auto"/>
            </w:tcBorders>
            <w:tcMar>
              <w:top w:w="57" w:type="dxa"/>
              <w:left w:w="113" w:type="dxa"/>
              <w:bottom w:w="57" w:type="dxa"/>
              <w:right w:w="113" w:type="dxa"/>
            </w:tcMar>
            <w:vAlign w:val="center"/>
            <w:hideMark/>
          </w:tcPr>
          <w:p w14:paraId="247BFB0F" w14:textId="77777777" w:rsidR="00D76D8D" w:rsidRDefault="002E3D62">
            <w:pPr>
              <w:rPr>
                <w:sz w:val="20"/>
                <w:szCs w:val="20"/>
                <w:lang w:eastAsia="de-DE"/>
              </w:rPr>
            </w:pPr>
            <w:r>
              <w:rPr>
                <w:sz w:val="20"/>
                <w:szCs w:val="20"/>
                <w:lang w:eastAsia="de-DE"/>
              </w:rPr>
              <w:t>2872</w:t>
            </w:r>
          </w:p>
        </w:tc>
        <w:tc>
          <w:tcPr>
            <w:tcW w:w="2081" w:type="dxa"/>
            <w:tcBorders>
              <w:top w:val="single" w:sz="6" w:space="0" w:color="auto"/>
            </w:tcBorders>
            <w:tcMar>
              <w:top w:w="57" w:type="dxa"/>
              <w:left w:w="113" w:type="dxa"/>
              <w:bottom w:w="57" w:type="dxa"/>
              <w:right w:w="113" w:type="dxa"/>
            </w:tcMar>
            <w:vAlign w:val="center"/>
            <w:hideMark/>
          </w:tcPr>
          <w:p w14:paraId="435B4418" w14:textId="77777777" w:rsidR="00D76D8D" w:rsidRDefault="002E3D62">
            <w:pPr>
              <w:rPr>
                <w:sz w:val="20"/>
                <w:szCs w:val="20"/>
                <w:lang w:eastAsia="de-DE"/>
              </w:rPr>
            </w:pPr>
            <w:r>
              <w:rPr>
                <w:sz w:val="20"/>
                <w:szCs w:val="20"/>
                <w:lang w:eastAsia="de-DE"/>
              </w:rPr>
              <w:t>2860</w:t>
            </w:r>
          </w:p>
        </w:tc>
        <w:tc>
          <w:tcPr>
            <w:tcW w:w="50" w:type="dxa"/>
            <w:tcBorders>
              <w:top w:val="single" w:sz="6" w:space="0" w:color="auto"/>
            </w:tcBorders>
          </w:tcPr>
          <w:p w14:paraId="1F5017CD" w14:textId="77777777" w:rsidR="00D76D8D" w:rsidRDefault="00D76D8D">
            <w:pPr>
              <w:rPr>
                <w:sz w:val="20"/>
                <w:szCs w:val="20"/>
                <w:lang w:eastAsia="de-DE"/>
              </w:rPr>
            </w:pPr>
          </w:p>
        </w:tc>
        <w:tc>
          <w:tcPr>
            <w:tcW w:w="2005" w:type="dxa"/>
            <w:tcBorders>
              <w:top w:val="single" w:sz="6" w:space="0" w:color="auto"/>
            </w:tcBorders>
            <w:tcMar>
              <w:top w:w="57" w:type="dxa"/>
              <w:left w:w="113" w:type="dxa"/>
              <w:bottom w:w="57" w:type="dxa"/>
              <w:right w:w="113" w:type="dxa"/>
            </w:tcMar>
            <w:vAlign w:val="center"/>
            <w:hideMark/>
          </w:tcPr>
          <w:p w14:paraId="5EADC719" w14:textId="77777777" w:rsidR="00D76D8D" w:rsidRDefault="002E3D62">
            <w:pPr>
              <w:rPr>
                <w:sz w:val="20"/>
                <w:szCs w:val="20"/>
                <w:lang w:eastAsia="de-DE"/>
              </w:rPr>
            </w:pPr>
            <w:r>
              <w:rPr>
                <w:sz w:val="20"/>
                <w:szCs w:val="20"/>
                <w:lang w:eastAsia="de-DE"/>
              </w:rPr>
              <w:t>781</w:t>
            </w:r>
          </w:p>
        </w:tc>
        <w:tc>
          <w:tcPr>
            <w:tcW w:w="2005" w:type="dxa"/>
            <w:gridSpan w:val="2"/>
            <w:tcBorders>
              <w:top w:val="single" w:sz="6" w:space="0" w:color="auto"/>
            </w:tcBorders>
            <w:tcMar>
              <w:top w:w="57" w:type="dxa"/>
              <w:left w:w="113" w:type="dxa"/>
              <w:bottom w:w="57" w:type="dxa"/>
              <w:right w:w="113" w:type="dxa"/>
            </w:tcMar>
            <w:vAlign w:val="center"/>
            <w:hideMark/>
          </w:tcPr>
          <w:p w14:paraId="4BBBE9B1" w14:textId="77777777" w:rsidR="00D76D8D" w:rsidRDefault="002E3D62">
            <w:pPr>
              <w:rPr>
                <w:sz w:val="20"/>
                <w:szCs w:val="20"/>
                <w:lang w:eastAsia="de-DE"/>
              </w:rPr>
            </w:pPr>
            <w:r>
              <w:rPr>
                <w:sz w:val="20"/>
                <w:szCs w:val="20"/>
                <w:lang w:eastAsia="de-DE"/>
              </w:rPr>
              <w:t>774</w:t>
            </w:r>
          </w:p>
        </w:tc>
      </w:tr>
      <w:tr w:rsidR="00D76D8D" w14:paraId="19D79D49" w14:textId="77777777">
        <w:tc>
          <w:tcPr>
            <w:tcW w:w="1843" w:type="dxa"/>
            <w:tcMar>
              <w:top w:w="57" w:type="dxa"/>
              <w:left w:w="113" w:type="dxa"/>
              <w:bottom w:w="57" w:type="dxa"/>
              <w:right w:w="113" w:type="dxa"/>
            </w:tcMar>
            <w:vAlign w:val="center"/>
            <w:hideMark/>
          </w:tcPr>
          <w:p w14:paraId="57E196C0" w14:textId="77777777" w:rsidR="00D76D8D" w:rsidRDefault="002E3D62">
            <w:pPr>
              <w:rPr>
                <w:sz w:val="20"/>
                <w:szCs w:val="20"/>
                <w:lang w:eastAsia="de-DE"/>
              </w:rPr>
            </w:pPr>
            <w:r>
              <w:rPr>
                <w:i/>
                <w:sz w:val="20"/>
                <w:szCs w:val="20"/>
                <w:lang w:eastAsia="de-DE"/>
              </w:rPr>
              <w:t>R</w:t>
            </w:r>
            <w:r>
              <w:rPr>
                <w:sz w:val="20"/>
                <w:szCs w:val="20"/>
                <w:vertAlign w:val="superscript"/>
                <w:lang w:eastAsia="de-DE"/>
              </w:rPr>
              <w:t>2</w:t>
            </w:r>
            <w:r>
              <w:rPr>
                <w:sz w:val="20"/>
                <w:szCs w:val="20"/>
                <w:lang w:eastAsia="de-DE"/>
              </w:rPr>
              <w:t xml:space="preserve"> / </w:t>
            </w:r>
            <w:r>
              <w:rPr>
                <w:i/>
                <w:sz w:val="20"/>
                <w:szCs w:val="20"/>
                <w:lang w:eastAsia="de-DE"/>
              </w:rPr>
              <w:t>R</w:t>
            </w:r>
            <w:r>
              <w:rPr>
                <w:sz w:val="20"/>
                <w:szCs w:val="20"/>
                <w:vertAlign w:val="superscript"/>
                <w:lang w:eastAsia="de-DE"/>
              </w:rPr>
              <w:t>2</w:t>
            </w:r>
            <w:r>
              <w:rPr>
                <w:sz w:val="20"/>
                <w:szCs w:val="20"/>
                <w:lang w:eastAsia="de-DE"/>
              </w:rPr>
              <w:t xml:space="preserve"> adjusted</w:t>
            </w:r>
          </w:p>
        </w:tc>
        <w:tc>
          <w:tcPr>
            <w:tcW w:w="2055" w:type="dxa"/>
            <w:gridSpan w:val="2"/>
            <w:tcMar>
              <w:top w:w="57" w:type="dxa"/>
              <w:left w:w="113" w:type="dxa"/>
              <w:bottom w:w="57" w:type="dxa"/>
              <w:right w:w="113" w:type="dxa"/>
            </w:tcMar>
            <w:vAlign w:val="center"/>
            <w:hideMark/>
          </w:tcPr>
          <w:p w14:paraId="04612ED4" w14:textId="77777777" w:rsidR="00D76D8D" w:rsidRDefault="002E3D62">
            <w:pPr>
              <w:rPr>
                <w:sz w:val="20"/>
                <w:szCs w:val="20"/>
                <w:lang w:eastAsia="de-DE"/>
              </w:rPr>
            </w:pPr>
            <w:r>
              <w:rPr>
                <w:sz w:val="20"/>
                <w:szCs w:val="20"/>
                <w:lang w:eastAsia="de-DE"/>
              </w:rPr>
              <w:t>0.202 / 0.200</w:t>
            </w:r>
          </w:p>
        </w:tc>
        <w:tc>
          <w:tcPr>
            <w:tcW w:w="2056" w:type="dxa"/>
            <w:gridSpan w:val="2"/>
            <w:tcMar>
              <w:top w:w="57" w:type="dxa"/>
              <w:left w:w="113" w:type="dxa"/>
              <w:bottom w:w="57" w:type="dxa"/>
              <w:right w:w="113" w:type="dxa"/>
            </w:tcMar>
            <w:vAlign w:val="center"/>
            <w:hideMark/>
          </w:tcPr>
          <w:p w14:paraId="1F4E34CA" w14:textId="77777777" w:rsidR="00D76D8D" w:rsidRDefault="002E3D62">
            <w:pPr>
              <w:rPr>
                <w:sz w:val="20"/>
                <w:szCs w:val="20"/>
                <w:lang w:eastAsia="de-DE"/>
              </w:rPr>
            </w:pPr>
            <w:r>
              <w:rPr>
                <w:sz w:val="20"/>
                <w:szCs w:val="20"/>
                <w:lang w:eastAsia="de-DE"/>
              </w:rPr>
              <w:t>0.211 / 0.209</w:t>
            </w:r>
          </w:p>
        </w:tc>
        <w:tc>
          <w:tcPr>
            <w:tcW w:w="50" w:type="dxa"/>
          </w:tcPr>
          <w:p w14:paraId="164BDE96" w14:textId="77777777" w:rsidR="00D76D8D" w:rsidRDefault="00D76D8D">
            <w:pPr>
              <w:rPr>
                <w:sz w:val="20"/>
                <w:szCs w:val="20"/>
                <w:lang w:eastAsia="de-DE"/>
              </w:rPr>
            </w:pPr>
          </w:p>
        </w:tc>
        <w:tc>
          <w:tcPr>
            <w:tcW w:w="2080" w:type="dxa"/>
            <w:tcMar>
              <w:top w:w="57" w:type="dxa"/>
              <w:left w:w="113" w:type="dxa"/>
              <w:bottom w:w="57" w:type="dxa"/>
              <w:right w:w="113" w:type="dxa"/>
            </w:tcMar>
            <w:vAlign w:val="center"/>
            <w:hideMark/>
          </w:tcPr>
          <w:p w14:paraId="77A6D29E" w14:textId="77777777" w:rsidR="00D76D8D" w:rsidRDefault="002E3D62">
            <w:pPr>
              <w:rPr>
                <w:sz w:val="20"/>
                <w:szCs w:val="20"/>
                <w:lang w:eastAsia="de-DE"/>
              </w:rPr>
            </w:pPr>
            <w:r>
              <w:rPr>
                <w:sz w:val="20"/>
                <w:szCs w:val="20"/>
                <w:lang w:eastAsia="de-DE"/>
              </w:rPr>
              <w:t>0.425 / 0.423</w:t>
            </w:r>
          </w:p>
        </w:tc>
        <w:tc>
          <w:tcPr>
            <w:tcW w:w="2081" w:type="dxa"/>
            <w:tcMar>
              <w:top w:w="57" w:type="dxa"/>
              <w:left w:w="113" w:type="dxa"/>
              <w:bottom w:w="57" w:type="dxa"/>
              <w:right w:w="113" w:type="dxa"/>
            </w:tcMar>
            <w:vAlign w:val="center"/>
            <w:hideMark/>
          </w:tcPr>
          <w:p w14:paraId="55EAE518" w14:textId="77777777" w:rsidR="00D76D8D" w:rsidRDefault="002E3D62">
            <w:pPr>
              <w:rPr>
                <w:sz w:val="20"/>
                <w:szCs w:val="20"/>
                <w:lang w:eastAsia="de-DE"/>
              </w:rPr>
            </w:pPr>
            <w:r>
              <w:rPr>
                <w:sz w:val="20"/>
                <w:szCs w:val="20"/>
                <w:lang w:eastAsia="de-DE"/>
              </w:rPr>
              <w:t>0.428 / 0.426</w:t>
            </w:r>
          </w:p>
        </w:tc>
        <w:tc>
          <w:tcPr>
            <w:tcW w:w="50" w:type="dxa"/>
          </w:tcPr>
          <w:p w14:paraId="2F63A090" w14:textId="77777777" w:rsidR="00D76D8D" w:rsidRDefault="00D76D8D">
            <w:pPr>
              <w:rPr>
                <w:sz w:val="20"/>
                <w:szCs w:val="20"/>
                <w:lang w:eastAsia="de-DE"/>
              </w:rPr>
            </w:pPr>
          </w:p>
        </w:tc>
        <w:tc>
          <w:tcPr>
            <w:tcW w:w="2005" w:type="dxa"/>
            <w:tcMar>
              <w:top w:w="57" w:type="dxa"/>
              <w:left w:w="113" w:type="dxa"/>
              <w:bottom w:w="57" w:type="dxa"/>
              <w:right w:w="113" w:type="dxa"/>
            </w:tcMar>
            <w:vAlign w:val="center"/>
            <w:hideMark/>
          </w:tcPr>
          <w:p w14:paraId="1C137BCC" w14:textId="77777777" w:rsidR="00D76D8D" w:rsidRDefault="002E3D62">
            <w:pPr>
              <w:rPr>
                <w:sz w:val="20"/>
                <w:szCs w:val="20"/>
                <w:lang w:eastAsia="de-DE"/>
              </w:rPr>
            </w:pPr>
            <w:r>
              <w:rPr>
                <w:sz w:val="20"/>
                <w:szCs w:val="20"/>
                <w:lang w:eastAsia="de-DE"/>
              </w:rPr>
              <w:t>0.278 / 0.270</w:t>
            </w:r>
          </w:p>
        </w:tc>
        <w:tc>
          <w:tcPr>
            <w:tcW w:w="2005" w:type="dxa"/>
            <w:gridSpan w:val="2"/>
            <w:tcMar>
              <w:top w:w="57" w:type="dxa"/>
              <w:left w:w="113" w:type="dxa"/>
              <w:bottom w:w="57" w:type="dxa"/>
              <w:right w:w="113" w:type="dxa"/>
            </w:tcMar>
            <w:vAlign w:val="center"/>
            <w:hideMark/>
          </w:tcPr>
          <w:p w14:paraId="3280FF87" w14:textId="77777777" w:rsidR="00D76D8D" w:rsidRDefault="002E3D62">
            <w:pPr>
              <w:rPr>
                <w:sz w:val="20"/>
                <w:szCs w:val="20"/>
                <w:lang w:eastAsia="de-DE"/>
              </w:rPr>
            </w:pPr>
            <w:r>
              <w:rPr>
                <w:sz w:val="20"/>
                <w:szCs w:val="20"/>
                <w:lang w:eastAsia="de-DE"/>
              </w:rPr>
              <w:t>0.284 / 0.275</w:t>
            </w:r>
          </w:p>
        </w:tc>
      </w:tr>
      <w:tr w:rsidR="00D76D8D" w14:paraId="23BE65A1" w14:textId="77777777">
        <w:tc>
          <w:tcPr>
            <w:tcW w:w="1843" w:type="dxa"/>
            <w:tcMar>
              <w:top w:w="57" w:type="dxa"/>
              <w:left w:w="113" w:type="dxa"/>
              <w:bottom w:w="57" w:type="dxa"/>
              <w:right w:w="113" w:type="dxa"/>
            </w:tcMar>
            <w:vAlign w:val="center"/>
          </w:tcPr>
          <w:p w14:paraId="7FB9B8AE" w14:textId="77777777" w:rsidR="00D76D8D" w:rsidRDefault="002E3D62">
            <w:pPr>
              <w:rPr>
                <w:sz w:val="20"/>
                <w:szCs w:val="20"/>
                <w:lang w:eastAsia="de-DE"/>
              </w:rPr>
            </w:pPr>
            <w:r>
              <w:rPr>
                <w:sz w:val="20"/>
                <w:szCs w:val="20"/>
                <w:lang w:eastAsia="de-DE"/>
              </w:rPr>
              <w:t>AIC</w:t>
            </w:r>
          </w:p>
        </w:tc>
        <w:tc>
          <w:tcPr>
            <w:tcW w:w="2055" w:type="dxa"/>
            <w:gridSpan w:val="2"/>
            <w:tcMar>
              <w:top w:w="57" w:type="dxa"/>
              <w:left w:w="113" w:type="dxa"/>
              <w:bottom w:w="57" w:type="dxa"/>
              <w:right w:w="113" w:type="dxa"/>
            </w:tcMar>
            <w:vAlign w:val="center"/>
          </w:tcPr>
          <w:p w14:paraId="12EEF023" w14:textId="77777777" w:rsidR="00D76D8D" w:rsidRDefault="002E3D62">
            <w:pPr>
              <w:rPr>
                <w:sz w:val="20"/>
                <w:szCs w:val="20"/>
                <w:lang w:eastAsia="de-DE"/>
              </w:rPr>
            </w:pPr>
            <w:r>
              <w:rPr>
                <w:sz w:val="20"/>
                <w:lang w:val="en-US"/>
              </w:rPr>
              <w:t>8674.2</w:t>
            </w:r>
          </w:p>
        </w:tc>
        <w:tc>
          <w:tcPr>
            <w:tcW w:w="2056" w:type="dxa"/>
            <w:gridSpan w:val="2"/>
            <w:tcMar>
              <w:top w:w="57" w:type="dxa"/>
              <w:left w:w="113" w:type="dxa"/>
              <w:bottom w:w="57" w:type="dxa"/>
              <w:right w:w="113" w:type="dxa"/>
            </w:tcMar>
            <w:vAlign w:val="center"/>
          </w:tcPr>
          <w:p w14:paraId="737F2B2E" w14:textId="77777777" w:rsidR="00D76D8D" w:rsidRDefault="002E3D62">
            <w:pPr>
              <w:rPr>
                <w:sz w:val="20"/>
                <w:szCs w:val="20"/>
                <w:lang w:eastAsia="de-DE"/>
              </w:rPr>
            </w:pPr>
            <w:r>
              <w:rPr>
                <w:sz w:val="20"/>
                <w:lang w:val="en-US"/>
              </w:rPr>
              <w:t>8609.4</w:t>
            </w:r>
          </w:p>
        </w:tc>
        <w:tc>
          <w:tcPr>
            <w:tcW w:w="50" w:type="dxa"/>
          </w:tcPr>
          <w:p w14:paraId="70A873F3" w14:textId="77777777" w:rsidR="00D76D8D" w:rsidRDefault="00D76D8D">
            <w:pPr>
              <w:rPr>
                <w:sz w:val="20"/>
                <w:szCs w:val="20"/>
                <w:lang w:eastAsia="de-DE"/>
              </w:rPr>
            </w:pPr>
          </w:p>
        </w:tc>
        <w:tc>
          <w:tcPr>
            <w:tcW w:w="2080" w:type="dxa"/>
            <w:tcMar>
              <w:top w:w="57" w:type="dxa"/>
              <w:left w:w="113" w:type="dxa"/>
              <w:bottom w:w="57" w:type="dxa"/>
              <w:right w:w="113" w:type="dxa"/>
            </w:tcMar>
            <w:vAlign w:val="center"/>
          </w:tcPr>
          <w:p w14:paraId="09753561" w14:textId="77777777" w:rsidR="00D76D8D" w:rsidRDefault="002E3D62">
            <w:pPr>
              <w:rPr>
                <w:sz w:val="20"/>
                <w:szCs w:val="20"/>
                <w:lang w:eastAsia="de-DE"/>
              </w:rPr>
            </w:pPr>
            <w:r>
              <w:rPr>
                <w:sz w:val="20"/>
                <w:lang w:val="en-US"/>
              </w:rPr>
              <w:t>6515.8</w:t>
            </w:r>
          </w:p>
        </w:tc>
        <w:tc>
          <w:tcPr>
            <w:tcW w:w="2081" w:type="dxa"/>
            <w:tcMar>
              <w:top w:w="57" w:type="dxa"/>
              <w:left w:w="113" w:type="dxa"/>
              <w:bottom w:w="57" w:type="dxa"/>
              <w:right w:w="113" w:type="dxa"/>
            </w:tcMar>
            <w:vAlign w:val="center"/>
          </w:tcPr>
          <w:p w14:paraId="708D86B4" w14:textId="77777777" w:rsidR="00D76D8D" w:rsidRDefault="002E3D62">
            <w:pPr>
              <w:rPr>
                <w:sz w:val="20"/>
                <w:szCs w:val="20"/>
                <w:lang w:eastAsia="de-DE"/>
              </w:rPr>
            </w:pPr>
            <w:r>
              <w:rPr>
                <w:sz w:val="20"/>
                <w:lang w:val="en-US"/>
              </w:rPr>
              <w:t>6461.7</w:t>
            </w:r>
          </w:p>
        </w:tc>
        <w:tc>
          <w:tcPr>
            <w:tcW w:w="50" w:type="dxa"/>
          </w:tcPr>
          <w:p w14:paraId="007597A3" w14:textId="77777777" w:rsidR="00D76D8D" w:rsidRDefault="00D76D8D">
            <w:pPr>
              <w:rPr>
                <w:sz w:val="20"/>
                <w:szCs w:val="20"/>
                <w:lang w:eastAsia="de-DE"/>
              </w:rPr>
            </w:pPr>
          </w:p>
        </w:tc>
        <w:tc>
          <w:tcPr>
            <w:tcW w:w="2005" w:type="dxa"/>
            <w:tcMar>
              <w:top w:w="57" w:type="dxa"/>
              <w:left w:w="113" w:type="dxa"/>
              <w:bottom w:w="57" w:type="dxa"/>
              <w:right w:w="113" w:type="dxa"/>
            </w:tcMar>
            <w:vAlign w:val="center"/>
          </w:tcPr>
          <w:p w14:paraId="3A46FF96" w14:textId="77777777" w:rsidR="00D76D8D" w:rsidRDefault="002E3D62">
            <w:pPr>
              <w:rPr>
                <w:sz w:val="20"/>
                <w:szCs w:val="20"/>
                <w:lang w:eastAsia="de-DE"/>
              </w:rPr>
            </w:pPr>
            <w:r>
              <w:rPr>
                <w:sz w:val="20"/>
                <w:lang w:val="en-US"/>
              </w:rPr>
              <w:t>2134.8</w:t>
            </w:r>
          </w:p>
        </w:tc>
        <w:tc>
          <w:tcPr>
            <w:tcW w:w="2005" w:type="dxa"/>
            <w:gridSpan w:val="2"/>
            <w:tcMar>
              <w:top w:w="57" w:type="dxa"/>
              <w:left w:w="113" w:type="dxa"/>
              <w:bottom w:w="57" w:type="dxa"/>
              <w:right w:w="113" w:type="dxa"/>
            </w:tcMar>
            <w:vAlign w:val="center"/>
          </w:tcPr>
          <w:p w14:paraId="50C80040" w14:textId="77777777" w:rsidR="00D76D8D" w:rsidRDefault="002E3D62">
            <w:pPr>
              <w:rPr>
                <w:sz w:val="20"/>
                <w:szCs w:val="20"/>
                <w:lang w:eastAsia="de-DE"/>
              </w:rPr>
            </w:pPr>
            <w:r>
              <w:rPr>
                <w:sz w:val="20"/>
              </w:rPr>
              <w:t>2114.1</w:t>
            </w:r>
          </w:p>
        </w:tc>
      </w:tr>
      <w:tr w:rsidR="00D76D8D" w14:paraId="4E8E2C18" w14:textId="77777777">
        <w:trPr>
          <w:gridAfter w:val="1"/>
          <w:wAfter w:w="267" w:type="dxa"/>
        </w:trPr>
        <w:tc>
          <w:tcPr>
            <w:tcW w:w="2205" w:type="dxa"/>
            <w:gridSpan w:val="2"/>
            <w:tcBorders>
              <w:top w:val="single" w:sz="4" w:space="0" w:color="auto"/>
              <w:bottom w:val="single" w:sz="4" w:space="0" w:color="auto"/>
            </w:tcBorders>
          </w:tcPr>
          <w:p w14:paraId="5A4D84D0" w14:textId="77777777" w:rsidR="00D76D8D" w:rsidRDefault="00D76D8D">
            <w:pPr>
              <w:jc w:val="right"/>
              <w:rPr>
                <w:i/>
                <w:iCs/>
                <w:sz w:val="20"/>
                <w:szCs w:val="20"/>
                <w:lang w:eastAsia="de-DE"/>
              </w:rPr>
            </w:pPr>
          </w:p>
        </w:tc>
        <w:tc>
          <w:tcPr>
            <w:tcW w:w="2728" w:type="dxa"/>
            <w:gridSpan w:val="2"/>
            <w:tcBorders>
              <w:top w:val="single" w:sz="4" w:space="0" w:color="auto"/>
              <w:bottom w:val="single" w:sz="4" w:space="0" w:color="auto"/>
            </w:tcBorders>
          </w:tcPr>
          <w:p w14:paraId="6AED09A9" w14:textId="77777777" w:rsidR="00D76D8D" w:rsidRDefault="00D76D8D">
            <w:pPr>
              <w:jc w:val="right"/>
              <w:rPr>
                <w:i/>
                <w:iCs/>
                <w:sz w:val="20"/>
                <w:szCs w:val="20"/>
                <w:lang w:eastAsia="de-DE"/>
              </w:rPr>
            </w:pPr>
          </w:p>
        </w:tc>
        <w:tc>
          <w:tcPr>
            <w:tcW w:w="9025" w:type="dxa"/>
            <w:gridSpan w:val="7"/>
            <w:tcBorders>
              <w:top w:val="single" w:sz="4" w:space="0" w:color="auto"/>
              <w:bottom w:val="single" w:sz="4" w:space="0" w:color="auto"/>
            </w:tcBorders>
            <w:vAlign w:val="center"/>
            <w:hideMark/>
          </w:tcPr>
          <w:p w14:paraId="22987A07" w14:textId="77777777" w:rsidR="00D76D8D" w:rsidRDefault="002E3D62">
            <w:pPr>
              <w:jc w:val="right"/>
              <w:rPr>
                <w:i/>
                <w:iCs/>
                <w:sz w:val="20"/>
                <w:szCs w:val="20"/>
                <w:lang w:eastAsia="de-DE"/>
              </w:rPr>
            </w:pPr>
            <w:r>
              <w:rPr>
                <w:i/>
                <w:iCs/>
                <w:sz w:val="20"/>
                <w:szCs w:val="20"/>
                <w:lang w:eastAsia="de-DE"/>
              </w:rPr>
              <w:t>* p&lt;0.05   ** p&lt;0.01   *** p&lt;0.001</w:t>
            </w:r>
          </w:p>
        </w:tc>
      </w:tr>
      <w:tr w:rsidR="00D76D8D" w:rsidRPr="006F74AE" w14:paraId="592155C0" w14:textId="77777777">
        <w:trPr>
          <w:gridAfter w:val="1"/>
          <w:wAfter w:w="267" w:type="dxa"/>
        </w:trPr>
        <w:tc>
          <w:tcPr>
            <w:tcW w:w="13958" w:type="dxa"/>
            <w:gridSpan w:val="11"/>
            <w:tcBorders>
              <w:top w:val="single" w:sz="4" w:space="0" w:color="auto"/>
            </w:tcBorders>
          </w:tcPr>
          <w:p w14:paraId="3F3E6E7C" w14:textId="77777777" w:rsidR="00D76D8D" w:rsidRDefault="002E3D62">
            <w:pPr>
              <w:jc w:val="right"/>
              <w:rPr>
                <w:i/>
                <w:iCs/>
                <w:sz w:val="20"/>
                <w:szCs w:val="20"/>
                <w:lang w:val="en-US" w:eastAsia="de-DE"/>
              </w:rPr>
            </w:pPr>
            <w:r>
              <w:rPr>
                <w:i/>
                <w:iCs/>
                <w:sz w:val="20"/>
                <w:szCs w:val="20"/>
                <w:lang w:val="en-US" w:eastAsia="de-DE"/>
              </w:rPr>
              <w:t>*We note that missing cases differ for the models that include institutional trust (variable has additional missing values)</w:t>
            </w:r>
            <w:proofErr w:type="gramStart"/>
            <w:r>
              <w:rPr>
                <w:i/>
                <w:iCs/>
                <w:sz w:val="20"/>
                <w:szCs w:val="20"/>
                <w:lang w:val="en-US" w:eastAsia="de-DE"/>
              </w:rPr>
              <w:t>,</w:t>
            </w:r>
            <w:proofErr w:type="gramEnd"/>
            <w:r>
              <w:rPr>
                <w:i/>
                <w:iCs/>
                <w:sz w:val="20"/>
                <w:szCs w:val="20"/>
                <w:lang w:val="en-US" w:eastAsia="de-DE"/>
              </w:rPr>
              <w:t xml:space="preserve"> therefore comparability of AIC to other models is limited.</w:t>
            </w:r>
          </w:p>
        </w:tc>
      </w:tr>
    </w:tbl>
    <w:p w14:paraId="6EE38442" w14:textId="77777777" w:rsidR="00D76D8D" w:rsidRDefault="002E3D62">
      <w:pPr>
        <w:rPr>
          <w:bCs/>
          <w:iCs/>
          <w:lang w:val="en-US" w:bidi="en-US"/>
        </w:rPr>
      </w:pPr>
      <w:bookmarkStart w:id="9" w:name="_Toc109912039"/>
      <w:proofErr w:type="gramStart"/>
      <w:r>
        <w:rPr>
          <w:rStyle w:val="Heading1Char"/>
        </w:rPr>
        <w:lastRenderedPageBreak/>
        <w:t>Supplementary Table 6.</w:t>
      </w:r>
      <w:proofErr w:type="gramEnd"/>
      <w:r>
        <w:rPr>
          <w:rStyle w:val="Heading1Char"/>
        </w:rPr>
        <w:t xml:space="preserve"> Mediation analyses: Effect of institutional trust (X) on attitude towards the mandate (Y) via reactance (M).</w:t>
      </w:r>
      <w:bookmarkEnd w:id="9"/>
      <w:r>
        <w:rPr>
          <w:rStyle w:val="Heading1Char"/>
        </w:rPr>
        <w:t xml:space="preserve"> </w:t>
      </w:r>
      <w:r>
        <w:rPr>
          <w:bCs/>
          <w:iCs/>
          <w:lang w:val="en-US" w:bidi="en-US"/>
        </w:rPr>
        <w:t xml:space="preserve">The level of significance is alpha = .05. Significant results are highlighted in bold. </w:t>
      </w:r>
    </w:p>
    <w:p w14:paraId="2955CC31" w14:textId="77777777" w:rsidR="00D76D8D" w:rsidRDefault="00D76D8D">
      <w:pPr>
        <w:rPr>
          <w:bCs/>
          <w:iCs/>
          <w:lang w:val="en-US" w:bidi="en-US"/>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376"/>
        <w:gridCol w:w="1560"/>
        <w:gridCol w:w="1500"/>
        <w:gridCol w:w="2327"/>
        <w:gridCol w:w="1299"/>
      </w:tblGrid>
      <w:tr w:rsidR="00D76D8D" w:rsidRPr="006F74AE" w14:paraId="34EA037E" w14:textId="77777777">
        <w:trPr>
          <w:trHeight w:val="340"/>
          <w:tblHeader/>
        </w:trPr>
        <w:tc>
          <w:tcPr>
            <w:tcW w:w="2376" w:type="dxa"/>
            <w:tcBorders>
              <w:top w:val="single" w:sz="4" w:space="0" w:color="auto"/>
              <w:bottom w:val="nil"/>
            </w:tcBorders>
          </w:tcPr>
          <w:p w14:paraId="5B874326" w14:textId="77777777" w:rsidR="00D76D8D" w:rsidRDefault="00D76D8D">
            <w:pPr>
              <w:rPr>
                <w:rFonts w:eastAsia="Calibri"/>
                <w:sz w:val="20"/>
                <w:szCs w:val="20"/>
                <w:lang w:val="en-US"/>
              </w:rPr>
            </w:pPr>
          </w:p>
        </w:tc>
        <w:tc>
          <w:tcPr>
            <w:tcW w:w="5387" w:type="dxa"/>
            <w:gridSpan w:val="3"/>
            <w:tcBorders>
              <w:top w:val="single" w:sz="4" w:space="0" w:color="auto"/>
            </w:tcBorders>
            <w:vAlign w:val="center"/>
          </w:tcPr>
          <w:p w14:paraId="6F27F05A" w14:textId="77777777" w:rsidR="00D76D8D" w:rsidRDefault="002E3D62">
            <w:pPr>
              <w:rPr>
                <w:rFonts w:eastAsia="Calibri"/>
                <w:sz w:val="20"/>
                <w:szCs w:val="20"/>
                <w:lang w:val="en-GB"/>
              </w:rPr>
            </w:pPr>
            <w:r>
              <w:rPr>
                <w:rFonts w:eastAsia="Calibri"/>
                <w:sz w:val="20"/>
                <w:szCs w:val="20"/>
                <w:lang w:val="en-GB"/>
              </w:rPr>
              <w:t>Mediator variable model (outcome: reactance)</w:t>
            </w:r>
          </w:p>
        </w:tc>
        <w:tc>
          <w:tcPr>
            <w:tcW w:w="1299" w:type="dxa"/>
            <w:tcBorders>
              <w:top w:val="single" w:sz="4" w:space="0" w:color="auto"/>
            </w:tcBorders>
            <w:vAlign w:val="center"/>
          </w:tcPr>
          <w:p w14:paraId="6A3CADF2" w14:textId="77777777" w:rsidR="00D76D8D" w:rsidRDefault="00D76D8D">
            <w:pPr>
              <w:rPr>
                <w:rFonts w:eastAsia="Calibri"/>
                <w:sz w:val="20"/>
                <w:szCs w:val="20"/>
                <w:lang w:val="en-GB"/>
              </w:rPr>
            </w:pPr>
          </w:p>
        </w:tc>
      </w:tr>
      <w:tr w:rsidR="00D76D8D" w14:paraId="29358B5A" w14:textId="77777777">
        <w:trPr>
          <w:trHeight w:val="340"/>
          <w:tblHeader/>
        </w:trPr>
        <w:tc>
          <w:tcPr>
            <w:tcW w:w="2376" w:type="dxa"/>
            <w:tcBorders>
              <w:top w:val="nil"/>
              <w:bottom w:val="single" w:sz="4" w:space="0" w:color="auto"/>
            </w:tcBorders>
            <w:vAlign w:val="center"/>
          </w:tcPr>
          <w:p w14:paraId="1094C5CE" w14:textId="77777777" w:rsidR="00D76D8D" w:rsidRDefault="002E3D62">
            <w:pPr>
              <w:rPr>
                <w:rFonts w:eastAsia="Calibri"/>
                <w:sz w:val="20"/>
                <w:szCs w:val="20"/>
                <w:lang w:val="en-GB"/>
              </w:rPr>
            </w:pPr>
            <w:r>
              <w:rPr>
                <w:rFonts w:eastAsia="Calibri"/>
                <w:sz w:val="20"/>
                <w:szCs w:val="20"/>
                <w:lang w:val="en-GB"/>
              </w:rPr>
              <w:t>Predictor</w:t>
            </w:r>
          </w:p>
        </w:tc>
        <w:tc>
          <w:tcPr>
            <w:tcW w:w="1560" w:type="dxa"/>
            <w:tcBorders>
              <w:bottom w:val="single" w:sz="4" w:space="0" w:color="auto"/>
            </w:tcBorders>
            <w:vAlign w:val="center"/>
          </w:tcPr>
          <w:p w14:paraId="367518D3" w14:textId="77777777" w:rsidR="00D76D8D" w:rsidRDefault="002E3D62">
            <w:pPr>
              <w:rPr>
                <w:rFonts w:eastAsia="Calibri"/>
                <w:i/>
                <w:sz w:val="20"/>
                <w:szCs w:val="20"/>
                <w:lang w:val="en-GB"/>
              </w:rPr>
            </w:pPr>
            <w:r>
              <w:rPr>
                <w:rFonts w:eastAsia="Calibri"/>
                <w:i/>
                <w:sz w:val="20"/>
                <w:szCs w:val="20"/>
                <w:lang w:val="en-GB"/>
              </w:rPr>
              <w:t>B</w:t>
            </w:r>
          </w:p>
        </w:tc>
        <w:tc>
          <w:tcPr>
            <w:tcW w:w="1500" w:type="dxa"/>
            <w:tcBorders>
              <w:bottom w:val="single" w:sz="4" w:space="0" w:color="auto"/>
            </w:tcBorders>
            <w:vAlign w:val="center"/>
          </w:tcPr>
          <w:p w14:paraId="454617D7" w14:textId="77777777" w:rsidR="00D76D8D" w:rsidRDefault="002E3D62">
            <w:pPr>
              <w:rPr>
                <w:rFonts w:eastAsia="Calibri"/>
                <w:sz w:val="20"/>
                <w:szCs w:val="20"/>
                <w:lang w:val="en-GB"/>
              </w:rPr>
            </w:pPr>
            <w:r>
              <w:rPr>
                <w:rFonts w:eastAsia="Calibri"/>
                <w:sz w:val="20"/>
                <w:szCs w:val="20"/>
                <w:lang w:val="en-GB"/>
              </w:rPr>
              <w:t>SE</w:t>
            </w:r>
          </w:p>
        </w:tc>
        <w:tc>
          <w:tcPr>
            <w:tcW w:w="2327" w:type="dxa"/>
            <w:tcBorders>
              <w:bottom w:val="single" w:sz="4" w:space="0" w:color="auto"/>
            </w:tcBorders>
            <w:vAlign w:val="center"/>
          </w:tcPr>
          <w:p w14:paraId="2D0D6DFF" w14:textId="77777777" w:rsidR="00D76D8D" w:rsidRDefault="002E3D62">
            <w:pPr>
              <w:rPr>
                <w:rFonts w:eastAsia="Calibri"/>
                <w:i/>
                <w:sz w:val="20"/>
                <w:szCs w:val="20"/>
                <w:lang w:val="en-GB"/>
              </w:rPr>
            </w:pPr>
            <w:r>
              <w:rPr>
                <w:rFonts w:eastAsia="Calibri"/>
                <w:sz w:val="20"/>
                <w:szCs w:val="20"/>
                <w:lang w:val="en-GB"/>
              </w:rPr>
              <w:t>95% CI</w:t>
            </w:r>
            <w:r>
              <w:rPr>
                <w:rFonts w:eastAsia="Calibri"/>
                <w:i/>
                <w:sz w:val="20"/>
                <w:szCs w:val="20"/>
                <w:lang w:val="en-GB"/>
              </w:rPr>
              <w:t xml:space="preserve"> </w:t>
            </w:r>
          </w:p>
        </w:tc>
        <w:tc>
          <w:tcPr>
            <w:tcW w:w="1299" w:type="dxa"/>
            <w:tcBorders>
              <w:bottom w:val="single" w:sz="4" w:space="0" w:color="auto"/>
            </w:tcBorders>
            <w:vAlign w:val="center"/>
          </w:tcPr>
          <w:p w14:paraId="77418FC6" w14:textId="77777777" w:rsidR="00D76D8D" w:rsidRDefault="002E3D62">
            <w:pPr>
              <w:rPr>
                <w:rFonts w:eastAsia="Calibri"/>
                <w:sz w:val="20"/>
                <w:szCs w:val="20"/>
                <w:lang w:val="en-GB"/>
              </w:rPr>
            </w:pPr>
            <w:r>
              <w:rPr>
                <w:rFonts w:eastAsia="Calibri"/>
                <w:i/>
                <w:sz w:val="20"/>
                <w:szCs w:val="20"/>
                <w:lang w:val="en-GB"/>
              </w:rPr>
              <w:t>p</w:t>
            </w:r>
          </w:p>
        </w:tc>
      </w:tr>
      <w:tr w:rsidR="00D76D8D" w14:paraId="514BB696" w14:textId="77777777">
        <w:trPr>
          <w:trHeight w:val="340"/>
          <w:tblHeader/>
        </w:trPr>
        <w:tc>
          <w:tcPr>
            <w:tcW w:w="2376" w:type="dxa"/>
            <w:tcBorders>
              <w:top w:val="single" w:sz="4" w:space="0" w:color="auto"/>
              <w:bottom w:val="nil"/>
            </w:tcBorders>
            <w:vAlign w:val="center"/>
          </w:tcPr>
          <w:p w14:paraId="062FCF3F" w14:textId="77777777" w:rsidR="00D76D8D" w:rsidRDefault="002E3D62">
            <w:pPr>
              <w:rPr>
                <w:rFonts w:eastAsia="Calibri"/>
                <w:sz w:val="20"/>
                <w:szCs w:val="20"/>
                <w:lang w:val="en-GB"/>
              </w:rPr>
            </w:pPr>
            <w:r>
              <w:rPr>
                <w:rFonts w:eastAsia="Calibri"/>
                <w:sz w:val="20"/>
                <w:szCs w:val="20"/>
                <w:lang w:val="en-GB"/>
              </w:rPr>
              <w:t>Constant</w:t>
            </w:r>
          </w:p>
        </w:tc>
        <w:tc>
          <w:tcPr>
            <w:tcW w:w="1560" w:type="dxa"/>
            <w:tcBorders>
              <w:top w:val="single" w:sz="4" w:space="0" w:color="auto"/>
              <w:bottom w:val="nil"/>
            </w:tcBorders>
            <w:vAlign w:val="center"/>
          </w:tcPr>
          <w:p w14:paraId="732E454D" w14:textId="77777777" w:rsidR="00D76D8D" w:rsidRDefault="002E3D62">
            <w:pPr>
              <w:rPr>
                <w:rFonts w:eastAsia="Calibri"/>
                <w:sz w:val="20"/>
                <w:szCs w:val="20"/>
                <w:lang w:val="en-GB"/>
              </w:rPr>
            </w:pPr>
            <w:r>
              <w:rPr>
                <w:rFonts w:eastAsia="Calibri"/>
                <w:sz w:val="20"/>
                <w:szCs w:val="20"/>
                <w:lang w:val="en-GB"/>
              </w:rPr>
              <w:t>2.81</w:t>
            </w:r>
          </w:p>
        </w:tc>
        <w:tc>
          <w:tcPr>
            <w:tcW w:w="1500" w:type="dxa"/>
            <w:tcBorders>
              <w:top w:val="single" w:sz="4" w:space="0" w:color="auto"/>
              <w:bottom w:val="nil"/>
            </w:tcBorders>
            <w:vAlign w:val="center"/>
          </w:tcPr>
          <w:p w14:paraId="51259BA0" w14:textId="77777777" w:rsidR="00D76D8D" w:rsidRDefault="002E3D62">
            <w:pPr>
              <w:rPr>
                <w:rFonts w:eastAsia="Calibri"/>
                <w:sz w:val="20"/>
                <w:szCs w:val="20"/>
                <w:lang w:val="en-GB"/>
              </w:rPr>
            </w:pPr>
            <w:r>
              <w:rPr>
                <w:rFonts w:eastAsia="Calibri"/>
                <w:color w:val="000000"/>
                <w:sz w:val="20"/>
                <w:szCs w:val="20"/>
              </w:rPr>
              <w:t>0.06</w:t>
            </w:r>
          </w:p>
        </w:tc>
        <w:tc>
          <w:tcPr>
            <w:tcW w:w="2327" w:type="dxa"/>
            <w:tcBorders>
              <w:top w:val="single" w:sz="4" w:space="0" w:color="auto"/>
              <w:bottom w:val="nil"/>
            </w:tcBorders>
            <w:vAlign w:val="center"/>
          </w:tcPr>
          <w:p w14:paraId="2AD01E52" w14:textId="77777777" w:rsidR="00D76D8D" w:rsidRDefault="002E3D62">
            <w:pPr>
              <w:rPr>
                <w:rFonts w:eastAsia="Calibri"/>
                <w:sz w:val="20"/>
                <w:szCs w:val="20"/>
                <w:lang w:val="en-GB"/>
              </w:rPr>
            </w:pPr>
            <w:r>
              <w:rPr>
                <w:rFonts w:eastAsia="Calibri"/>
                <w:color w:val="000000"/>
                <w:sz w:val="20"/>
                <w:szCs w:val="20"/>
              </w:rPr>
              <w:t>[2.69, 2.93]</w:t>
            </w:r>
          </w:p>
        </w:tc>
        <w:tc>
          <w:tcPr>
            <w:tcW w:w="1299" w:type="dxa"/>
            <w:tcBorders>
              <w:top w:val="single" w:sz="4" w:space="0" w:color="auto"/>
              <w:bottom w:val="nil"/>
            </w:tcBorders>
            <w:vAlign w:val="center"/>
          </w:tcPr>
          <w:p w14:paraId="0D27F76D" w14:textId="77777777" w:rsidR="00D76D8D" w:rsidRDefault="00D76D8D">
            <w:pPr>
              <w:rPr>
                <w:rFonts w:eastAsia="Calibri"/>
                <w:sz w:val="20"/>
                <w:szCs w:val="20"/>
                <w:lang w:val="en-GB"/>
              </w:rPr>
            </w:pPr>
          </w:p>
        </w:tc>
      </w:tr>
      <w:tr w:rsidR="00D76D8D" w14:paraId="22D0824D" w14:textId="77777777">
        <w:trPr>
          <w:trHeight w:val="340"/>
          <w:tblHeader/>
        </w:trPr>
        <w:tc>
          <w:tcPr>
            <w:tcW w:w="2376" w:type="dxa"/>
            <w:tcBorders>
              <w:top w:val="nil"/>
              <w:bottom w:val="nil"/>
            </w:tcBorders>
            <w:vAlign w:val="center"/>
          </w:tcPr>
          <w:p w14:paraId="60A875DA" w14:textId="77777777" w:rsidR="00D76D8D" w:rsidRDefault="002E3D62">
            <w:pPr>
              <w:rPr>
                <w:rFonts w:eastAsia="Calibri"/>
                <w:sz w:val="20"/>
                <w:szCs w:val="20"/>
                <w:lang w:val="en-GB"/>
              </w:rPr>
            </w:pPr>
            <w:r>
              <w:rPr>
                <w:rFonts w:eastAsia="Calibri"/>
                <w:sz w:val="20"/>
                <w:szCs w:val="20"/>
                <w:lang w:val="en-GB"/>
              </w:rPr>
              <w:t>Institutional trust</w:t>
            </w:r>
          </w:p>
        </w:tc>
        <w:tc>
          <w:tcPr>
            <w:tcW w:w="1560" w:type="dxa"/>
            <w:tcBorders>
              <w:top w:val="nil"/>
              <w:bottom w:val="nil"/>
            </w:tcBorders>
            <w:vAlign w:val="center"/>
          </w:tcPr>
          <w:p w14:paraId="39BE1279" w14:textId="77777777" w:rsidR="00D76D8D" w:rsidRDefault="002E3D62">
            <w:pPr>
              <w:rPr>
                <w:rFonts w:eastAsia="Calibri"/>
                <w:b/>
                <w:sz w:val="20"/>
                <w:szCs w:val="20"/>
                <w:lang w:val="en-GB"/>
              </w:rPr>
            </w:pPr>
            <w:r>
              <w:rPr>
                <w:rFonts w:eastAsia="Calibri"/>
                <w:b/>
                <w:sz w:val="20"/>
                <w:szCs w:val="20"/>
                <w:lang w:val="en-GB"/>
              </w:rPr>
              <w:t>-0.30</w:t>
            </w:r>
          </w:p>
        </w:tc>
        <w:tc>
          <w:tcPr>
            <w:tcW w:w="1500" w:type="dxa"/>
            <w:tcBorders>
              <w:top w:val="nil"/>
              <w:bottom w:val="nil"/>
            </w:tcBorders>
            <w:vAlign w:val="center"/>
          </w:tcPr>
          <w:p w14:paraId="4BD78379" w14:textId="77777777" w:rsidR="00D76D8D" w:rsidRDefault="002E3D62">
            <w:pPr>
              <w:rPr>
                <w:rFonts w:eastAsia="Calibri"/>
                <w:b/>
                <w:sz w:val="20"/>
                <w:szCs w:val="20"/>
                <w:lang w:val="en-GB"/>
              </w:rPr>
            </w:pPr>
            <w:r>
              <w:rPr>
                <w:rFonts w:eastAsia="Calibri"/>
                <w:b/>
                <w:sz w:val="20"/>
                <w:szCs w:val="20"/>
              </w:rPr>
              <w:t>0.02</w:t>
            </w:r>
          </w:p>
        </w:tc>
        <w:tc>
          <w:tcPr>
            <w:tcW w:w="2327" w:type="dxa"/>
            <w:tcBorders>
              <w:top w:val="nil"/>
              <w:bottom w:val="nil"/>
            </w:tcBorders>
            <w:vAlign w:val="center"/>
          </w:tcPr>
          <w:p w14:paraId="25DB98CB" w14:textId="77777777" w:rsidR="00D76D8D" w:rsidRDefault="002E3D62">
            <w:pPr>
              <w:rPr>
                <w:rFonts w:eastAsia="Calibri"/>
                <w:b/>
                <w:sz w:val="20"/>
                <w:szCs w:val="20"/>
                <w:lang w:val="en-GB"/>
              </w:rPr>
            </w:pPr>
            <w:r>
              <w:rPr>
                <w:rFonts w:eastAsia="Calibri"/>
                <w:b/>
                <w:sz w:val="20"/>
                <w:szCs w:val="20"/>
              </w:rPr>
              <w:t>[-0.34, -0.26]</w:t>
            </w:r>
          </w:p>
        </w:tc>
        <w:tc>
          <w:tcPr>
            <w:tcW w:w="1299" w:type="dxa"/>
            <w:tcBorders>
              <w:top w:val="nil"/>
              <w:bottom w:val="nil"/>
            </w:tcBorders>
            <w:vAlign w:val="center"/>
          </w:tcPr>
          <w:p w14:paraId="7481636F" w14:textId="77777777" w:rsidR="00D76D8D" w:rsidRDefault="002E3D62">
            <w:pPr>
              <w:rPr>
                <w:rFonts w:eastAsia="Calibri"/>
                <w:b/>
                <w:sz w:val="20"/>
                <w:szCs w:val="20"/>
                <w:lang w:val="en-GB"/>
              </w:rPr>
            </w:pPr>
            <w:r>
              <w:rPr>
                <w:rFonts w:eastAsia="Calibri"/>
                <w:b/>
                <w:sz w:val="20"/>
                <w:szCs w:val="20"/>
              </w:rPr>
              <w:t>&lt;.001</w:t>
            </w:r>
          </w:p>
        </w:tc>
      </w:tr>
      <w:tr w:rsidR="00D76D8D" w14:paraId="23584975" w14:textId="77777777">
        <w:trPr>
          <w:trHeight w:val="340"/>
          <w:tblHeader/>
        </w:trPr>
        <w:tc>
          <w:tcPr>
            <w:tcW w:w="2376" w:type="dxa"/>
            <w:tcBorders>
              <w:top w:val="nil"/>
              <w:bottom w:val="nil"/>
            </w:tcBorders>
            <w:vAlign w:val="center"/>
          </w:tcPr>
          <w:p w14:paraId="342389E2" w14:textId="77777777" w:rsidR="00D76D8D" w:rsidRDefault="002E3D62">
            <w:pPr>
              <w:rPr>
                <w:rFonts w:eastAsia="Calibri"/>
                <w:sz w:val="20"/>
                <w:szCs w:val="20"/>
                <w:lang w:val="en-GB"/>
              </w:rPr>
            </w:pPr>
            <w:r>
              <w:rPr>
                <w:rFonts w:eastAsia="Calibri"/>
                <w:sz w:val="20"/>
                <w:szCs w:val="20"/>
                <w:lang w:val="en-GB"/>
              </w:rPr>
              <w:t>Institutional trust (adjusted)</w:t>
            </w:r>
          </w:p>
        </w:tc>
        <w:tc>
          <w:tcPr>
            <w:tcW w:w="1560" w:type="dxa"/>
            <w:tcBorders>
              <w:top w:val="nil"/>
              <w:bottom w:val="nil"/>
            </w:tcBorders>
            <w:vAlign w:val="center"/>
          </w:tcPr>
          <w:p w14:paraId="526D68A2" w14:textId="77777777" w:rsidR="00D76D8D" w:rsidRDefault="002E3D62">
            <w:pPr>
              <w:rPr>
                <w:rFonts w:eastAsia="Calibri"/>
                <w:b/>
                <w:sz w:val="20"/>
                <w:szCs w:val="20"/>
              </w:rPr>
            </w:pPr>
            <w:r>
              <w:rPr>
                <w:rFonts w:eastAsia="Calibri"/>
                <w:b/>
                <w:sz w:val="20"/>
                <w:szCs w:val="20"/>
              </w:rPr>
              <w:t>-0.30</w:t>
            </w:r>
          </w:p>
        </w:tc>
        <w:tc>
          <w:tcPr>
            <w:tcW w:w="1500" w:type="dxa"/>
            <w:tcBorders>
              <w:top w:val="nil"/>
              <w:bottom w:val="nil"/>
            </w:tcBorders>
            <w:vAlign w:val="center"/>
          </w:tcPr>
          <w:p w14:paraId="4A53FE45" w14:textId="77777777" w:rsidR="00D76D8D" w:rsidRDefault="002E3D62">
            <w:pPr>
              <w:rPr>
                <w:rFonts w:eastAsia="Calibri"/>
                <w:b/>
                <w:sz w:val="20"/>
                <w:szCs w:val="20"/>
              </w:rPr>
            </w:pPr>
            <w:r>
              <w:rPr>
                <w:rFonts w:eastAsia="Calibri"/>
                <w:b/>
                <w:sz w:val="20"/>
                <w:szCs w:val="20"/>
              </w:rPr>
              <w:t>0.02</w:t>
            </w:r>
          </w:p>
        </w:tc>
        <w:tc>
          <w:tcPr>
            <w:tcW w:w="2327" w:type="dxa"/>
            <w:tcBorders>
              <w:top w:val="nil"/>
              <w:bottom w:val="nil"/>
            </w:tcBorders>
            <w:vAlign w:val="center"/>
          </w:tcPr>
          <w:p w14:paraId="134E7ABB" w14:textId="77777777" w:rsidR="00D76D8D" w:rsidRDefault="002E3D62">
            <w:pPr>
              <w:rPr>
                <w:rFonts w:eastAsia="Calibri"/>
                <w:b/>
                <w:sz w:val="20"/>
                <w:szCs w:val="20"/>
              </w:rPr>
            </w:pPr>
            <w:r>
              <w:rPr>
                <w:rFonts w:eastAsia="Calibri"/>
                <w:b/>
                <w:sz w:val="20"/>
                <w:szCs w:val="20"/>
              </w:rPr>
              <w:t>[-0.34, -0.27]</w:t>
            </w:r>
          </w:p>
        </w:tc>
        <w:tc>
          <w:tcPr>
            <w:tcW w:w="1299" w:type="dxa"/>
            <w:tcBorders>
              <w:top w:val="nil"/>
              <w:bottom w:val="nil"/>
            </w:tcBorders>
            <w:vAlign w:val="center"/>
          </w:tcPr>
          <w:p w14:paraId="44C70D5C" w14:textId="77777777" w:rsidR="00D76D8D" w:rsidRDefault="002E3D62">
            <w:pPr>
              <w:rPr>
                <w:rFonts w:eastAsia="Calibri"/>
                <w:b/>
                <w:sz w:val="20"/>
                <w:szCs w:val="20"/>
              </w:rPr>
            </w:pPr>
            <w:r>
              <w:rPr>
                <w:rFonts w:eastAsia="Calibri"/>
                <w:b/>
                <w:sz w:val="20"/>
                <w:szCs w:val="20"/>
              </w:rPr>
              <w:t>&lt;.001</w:t>
            </w:r>
          </w:p>
        </w:tc>
      </w:tr>
      <w:tr w:rsidR="00D76D8D" w:rsidRPr="006F74AE" w14:paraId="0261BE05" w14:textId="77777777">
        <w:trPr>
          <w:trHeight w:val="340"/>
          <w:tblHeader/>
        </w:trPr>
        <w:tc>
          <w:tcPr>
            <w:tcW w:w="2376" w:type="dxa"/>
            <w:tcBorders>
              <w:top w:val="single" w:sz="4" w:space="0" w:color="auto"/>
              <w:bottom w:val="nil"/>
            </w:tcBorders>
          </w:tcPr>
          <w:p w14:paraId="0D06C87A" w14:textId="77777777" w:rsidR="00D76D8D" w:rsidRDefault="00D76D8D">
            <w:pPr>
              <w:rPr>
                <w:rFonts w:eastAsia="Calibri"/>
                <w:sz w:val="20"/>
                <w:szCs w:val="20"/>
                <w:lang w:val="en-GB"/>
              </w:rPr>
            </w:pPr>
          </w:p>
        </w:tc>
        <w:tc>
          <w:tcPr>
            <w:tcW w:w="6686" w:type="dxa"/>
            <w:gridSpan w:val="4"/>
            <w:vAlign w:val="center"/>
          </w:tcPr>
          <w:p w14:paraId="5845A1EC" w14:textId="77777777" w:rsidR="00D76D8D" w:rsidRDefault="002E3D62">
            <w:pPr>
              <w:rPr>
                <w:rFonts w:eastAsia="Calibri"/>
                <w:sz w:val="20"/>
                <w:szCs w:val="20"/>
                <w:lang w:val="en-GB"/>
              </w:rPr>
            </w:pPr>
            <w:r>
              <w:rPr>
                <w:rFonts w:eastAsia="Calibri"/>
                <w:sz w:val="20"/>
                <w:szCs w:val="20"/>
                <w:lang w:val="en-GB"/>
              </w:rPr>
              <w:t>Dependent variable model (outcome: attitude towards mandates)</w:t>
            </w:r>
          </w:p>
        </w:tc>
      </w:tr>
      <w:tr w:rsidR="00D76D8D" w14:paraId="4C3C5880" w14:textId="77777777">
        <w:trPr>
          <w:trHeight w:val="340"/>
          <w:tblHeader/>
        </w:trPr>
        <w:tc>
          <w:tcPr>
            <w:tcW w:w="2376" w:type="dxa"/>
            <w:tcBorders>
              <w:top w:val="nil"/>
              <w:bottom w:val="nil"/>
            </w:tcBorders>
          </w:tcPr>
          <w:p w14:paraId="7AC36CC7" w14:textId="77777777" w:rsidR="00D76D8D" w:rsidRDefault="00D76D8D">
            <w:pPr>
              <w:rPr>
                <w:rFonts w:eastAsia="Calibri"/>
                <w:sz w:val="20"/>
                <w:szCs w:val="20"/>
                <w:lang w:val="en-GB"/>
              </w:rPr>
            </w:pPr>
          </w:p>
        </w:tc>
        <w:tc>
          <w:tcPr>
            <w:tcW w:w="5387" w:type="dxa"/>
            <w:gridSpan w:val="3"/>
            <w:tcBorders>
              <w:bottom w:val="single" w:sz="4" w:space="0" w:color="auto"/>
            </w:tcBorders>
            <w:vAlign w:val="center"/>
          </w:tcPr>
          <w:p w14:paraId="3630F985" w14:textId="77777777" w:rsidR="00D76D8D" w:rsidRDefault="002E3D62">
            <w:pPr>
              <w:rPr>
                <w:rFonts w:eastAsia="Calibri"/>
                <w:i/>
                <w:sz w:val="20"/>
                <w:szCs w:val="20"/>
                <w:lang w:val="en-GB"/>
              </w:rPr>
            </w:pPr>
            <w:r>
              <w:rPr>
                <w:rFonts w:eastAsia="Calibri"/>
                <w:sz w:val="20"/>
                <w:szCs w:val="20"/>
                <w:lang w:val="en-GB"/>
              </w:rPr>
              <w:t xml:space="preserve">Model summary: </w:t>
            </w:r>
            <w:r>
              <w:rPr>
                <w:rFonts w:eastAsia="Calibri"/>
                <w:i/>
                <w:sz w:val="20"/>
                <w:szCs w:val="20"/>
                <w:lang w:val="en-GB"/>
              </w:rPr>
              <w:t>R</w:t>
            </w:r>
            <w:r>
              <w:rPr>
                <w:rFonts w:eastAsia="Calibri"/>
                <w:sz w:val="20"/>
                <w:szCs w:val="20"/>
                <w:vertAlign w:val="superscript"/>
                <w:lang w:val="en-GB"/>
              </w:rPr>
              <w:t xml:space="preserve">2 </w:t>
            </w:r>
            <w:r>
              <w:rPr>
                <w:rFonts w:eastAsia="Calibri"/>
                <w:sz w:val="20"/>
                <w:szCs w:val="20"/>
                <w:lang w:val="en-GB"/>
              </w:rPr>
              <w:t>= 0.29</w:t>
            </w:r>
          </w:p>
        </w:tc>
        <w:tc>
          <w:tcPr>
            <w:tcW w:w="1299" w:type="dxa"/>
            <w:tcBorders>
              <w:bottom w:val="single" w:sz="4" w:space="0" w:color="auto"/>
            </w:tcBorders>
            <w:vAlign w:val="center"/>
          </w:tcPr>
          <w:p w14:paraId="0FE12B07" w14:textId="77777777" w:rsidR="00D76D8D" w:rsidRDefault="00D76D8D">
            <w:pPr>
              <w:rPr>
                <w:rFonts w:eastAsia="Calibri"/>
                <w:sz w:val="20"/>
                <w:szCs w:val="20"/>
                <w:lang w:val="en-GB"/>
              </w:rPr>
            </w:pPr>
          </w:p>
        </w:tc>
      </w:tr>
      <w:tr w:rsidR="00D76D8D" w14:paraId="3078124C" w14:textId="77777777">
        <w:trPr>
          <w:trHeight w:val="340"/>
          <w:tblHeader/>
        </w:trPr>
        <w:tc>
          <w:tcPr>
            <w:tcW w:w="2376" w:type="dxa"/>
            <w:tcBorders>
              <w:top w:val="nil"/>
              <w:bottom w:val="single" w:sz="4" w:space="0" w:color="auto"/>
            </w:tcBorders>
            <w:vAlign w:val="center"/>
          </w:tcPr>
          <w:p w14:paraId="421BFFBD" w14:textId="77777777" w:rsidR="00D76D8D" w:rsidRDefault="002E3D62">
            <w:pPr>
              <w:rPr>
                <w:rFonts w:eastAsia="Calibri"/>
                <w:sz w:val="20"/>
                <w:szCs w:val="20"/>
                <w:lang w:val="en-GB"/>
              </w:rPr>
            </w:pPr>
            <w:r>
              <w:rPr>
                <w:rFonts w:eastAsia="Calibri"/>
                <w:sz w:val="20"/>
                <w:szCs w:val="20"/>
                <w:lang w:val="en-GB"/>
              </w:rPr>
              <w:t>Predictor</w:t>
            </w:r>
          </w:p>
        </w:tc>
        <w:tc>
          <w:tcPr>
            <w:tcW w:w="1560" w:type="dxa"/>
            <w:tcBorders>
              <w:bottom w:val="single" w:sz="4" w:space="0" w:color="auto"/>
            </w:tcBorders>
            <w:vAlign w:val="center"/>
          </w:tcPr>
          <w:p w14:paraId="472EDC50" w14:textId="77777777" w:rsidR="00D76D8D" w:rsidRDefault="002E3D62">
            <w:pPr>
              <w:rPr>
                <w:rFonts w:eastAsia="Calibri"/>
                <w:i/>
                <w:sz w:val="20"/>
                <w:szCs w:val="20"/>
                <w:lang w:val="en-GB"/>
              </w:rPr>
            </w:pPr>
            <w:r>
              <w:rPr>
                <w:rFonts w:eastAsia="Calibri"/>
                <w:i/>
                <w:sz w:val="20"/>
                <w:szCs w:val="20"/>
                <w:lang w:val="en-GB"/>
              </w:rPr>
              <w:t>B</w:t>
            </w:r>
          </w:p>
        </w:tc>
        <w:tc>
          <w:tcPr>
            <w:tcW w:w="1500" w:type="dxa"/>
            <w:tcBorders>
              <w:bottom w:val="single" w:sz="4" w:space="0" w:color="auto"/>
            </w:tcBorders>
            <w:vAlign w:val="center"/>
          </w:tcPr>
          <w:p w14:paraId="6BC6BD0E" w14:textId="77777777" w:rsidR="00D76D8D" w:rsidRDefault="002E3D62">
            <w:pPr>
              <w:rPr>
                <w:rFonts w:eastAsia="Calibri"/>
                <w:sz w:val="20"/>
                <w:szCs w:val="20"/>
                <w:lang w:val="en-GB"/>
              </w:rPr>
            </w:pPr>
            <w:r>
              <w:rPr>
                <w:rFonts w:eastAsia="Calibri"/>
                <w:sz w:val="20"/>
                <w:szCs w:val="20"/>
                <w:lang w:val="en-GB"/>
              </w:rPr>
              <w:t>SE</w:t>
            </w:r>
          </w:p>
        </w:tc>
        <w:tc>
          <w:tcPr>
            <w:tcW w:w="2327" w:type="dxa"/>
            <w:tcBorders>
              <w:bottom w:val="single" w:sz="4" w:space="0" w:color="auto"/>
            </w:tcBorders>
            <w:vAlign w:val="center"/>
          </w:tcPr>
          <w:p w14:paraId="424FB3AD" w14:textId="77777777" w:rsidR="00D76D8D" w:rsidRDefault="002E3D62">
            <w:pPr>
              <w:rPr>
                <w:rFonts w:eastAsia="Calibri"/>
                <w:i/>
                <w:sz w:val="20"/>
                <w:szCs w:val="20"/>
                <w:lang w:val="en-GB"/>
              </w:rPr>
            </w:pPr>
            <w:r>
              <w:rPr>
                <w:rFonts w:eastAsia="Calibri"/>
                <w:sz w:val="20"/>
                <w:szCs w:val="20"/>
                <w:lang w:val="en-GB"/>
              </w:rPr>
              <w:t>95% CI</w:t>
            </w:r>
          </w:p>
        </w:tc>
        <w:tc>
          <w:tcPr>
            <w:tcW w:w="1299" w:type="dxa"/>
            <w:tcBorders>
              <w:bottom w:val="single" w:sz="4" w:space="0" w:color="auto"/>
            </w:tcBorders>
            <w:vAlign w:val="center"/>
          </w:tcPr>
          <w:p w14:paraId="06ACDBC7" w14:textId="77777777" w:rsidR="00D76D8D" w:rsidRDefault="002E3D62">
            <w:pPr>
              <w:rPr>
                <w:rFonts w:eastAsia="Calibri"/>
                <w:i/>
                <w:sz w:val="20"/>
                <w:szCs w:val="20"/>
                <w:lang w:val="en-GB"/>
              </w:rPr>
            </w:pPr>
            <w:r>
              <w:rPr>
                <w:rFonts w:eastAsia="Calibri"/>
                <w:i/>
                <w:sz w:val="20"/>
                <w:szCs w:val="20"/>
                <w:lang w:val="en-GB"/>
              </w:rPr>
              <w:t>p</w:t>
            </w:r>
          </w:p>
        </w:tc>
      </w:tr>
      <w:tr w:rsidR="00D76D8D" w14:paraId="61195A63" w14:textId="77777777">
        <w:trPr>
          <w:trHeight w:val="340"/>
          <w:tblHeader/>
        </w:trPr>
        <w:tc>
          <w:tcPr>
            <w:tcW w:w="2376" w:type="dxa"/>
            <w:tcBorders>
              <w:top w:val="single" w:sz="4" w:space="0" w:color="auto"/>
              <w:bottom w:val="nil"/>
            </w:tcBorders>
            <w:vAlign w:val="center"/>
          </w:tcPr>
          <w:p w14:paraId="0962BF82" w14:textId="77777777" w:rsidR="00D76D8D" w:rsidRDefault="002E3D62">
            <w:pPr>
              <w:rPr>
                <w:rFonts w:eastAsia="Calibri"/>
                <w:sz w:val="20"/>
                <w:szCs w:val="20"/>
                <w:lang w:val="en-GB"/>
              </w:rPr>
            </w:pPr>
            <w:r>
              <w:rPr>
                <w:rFonts w:eastAsia="Calibri"/>
                <w:sz w:val="20"/>
                <w:szCs w:val="20"/>
                <w:lang w:val="en-GB"/>
              </w:rPr>
              <w:t>Constant</w:t>
            </w:r>
          </w:p>
        </w:tc>
        <w:tc>
          <w:tcPr>
            <w:tcW w:w="1560" w:type="dxa"/>
            <w:tcBorders>
              <w:top w:val="single" w:sz="4" w:space="0" w:color="auto"/>
              <w:bottom w:val="nil"/>
            </w:tcBorders>
            <w:vAlign w:val="center"/>
          </w:tcPr>
          <w:p w14:paraId="2C59A629" w14:textId="77777777" w:rsidR="00D76D8D" w:rsidRDefault="002E3D62">
            <w:pPr>
              <w:rPr>
                <w:rFonts w:eastAsia="Calibri"/>
                <w:sz w:val="20"/>
                <w:szCs w:val="20"/>
                <w:lang w:val="en-GB"/>
              </w:rPr>
            </w:pPr>
            <w:r>
              <w:rPr>
                <w:rFonts w:eastAsia="Calibri"/>
                <w:sz w:val="20"/>
                <w:szCs w:val="20"/>
                <w:lang w:val="en-GB"/>
              </w:rPr>
              <w:t>4.33</w:t>
            </w:r>
          </w:p>
        </w:tc>
        <w:tc>
          <w:tcPr>
            <w:tcW w:w="1500" w:type="dxa"/>
            <w:tcBorders>
              <w:top w:val="single" w:sz="4" w:space="0" w:color="auto"/>
              <w:bottom w:val="nil"/>
            </w:tcBorders>
            <w:vAlign w:val="center"/>
          </w:tcPr>
          <w:p w14:paraId="064834C3" w14:textId="77777777" w:rsidR="00D76D8D" w:rsidRDefault="002E3D62">
            <w:pPr>
              <w:rPr>
                <w:rFonts w:eastAsia="Calibri"/>
                <w:sz w:val="20"/>
                <w:szCs w:val="20"/>
                <w:lang w:val="en-GB"/>
              </w:rPr>
            </w:pPr>
            <w:r>
              <w:rPr>
                <w:rFonts w:eastAsia="Calibri"/>
                <w:sz w:val="20"/>
                <w:szCs w:val="20"/>
              </w:rPr>
              <w:t>0.04</w:t>
            </w:r>
          </w:p>
        </w:tc>
        <w:tc>
          <w:tcPr>
            <w:tcW w:w="2327" w:type="dxa"/>
            <w:tcBorders>
              <w:top w:val="single" w:sz="4" w:space="0" w:color="auto"/>
              <w:bottom w:val="nil"/>
            </w:tcBorders>
            <w:vAlign w:val="center"/>
          </w:tcPr>
          <w:p w14:paraId="1B1CC35B" w14:textId="77777777" w:rsidR="00D76D8D" w:rsidRDefault="002E3D62">
            <w:pPr>
              <w:rPr>
                <w:rFonts w:eastAsia="Calibri"/>
                <w:sz w:val="20"/>
                <w:szCs w:val="20"/>
                <w:lang w:val="en-GB"/>
              </w:rPr>
            </w:pPr>
            <w:r>
              <w:rPr>
                <w:rFonts w:eastAsia="Calibri"/>
                <w:sz w:val="20"/>
                <w:szCs w:val="20"/>
              </w:rPr>
              <w:t>[4.24, 4.41]</w:t>
            </w:r>
          </w:p>
        </w:tc>
        <w:tc>
          <w:tcPr>
            <w:tcW w:w="1299" w:type="dxa"/>
            <w:tcBorders>
              <w:top w:val="single" w:sz="4" w:space="0" w:color="auto"/>
              <w:bottom w:val="nil"/>
            </w:tcBorders>
            <w:vAlign w:val="center"/>
          </w:tcPr>
          <w:p w14:paraId="397F3B79" w14:textId="77777777" w:rsidR="00D76D8D" w:rsidRDefault="00D76D8D">
            <w:pPr>
              <w:rPr>
                <w:rFonts w:eastAsia="Calibri"/>
                <w:sz w:val="20"/>
                <w:szCs w:val="20"/>
                <w:lang w:val="en-GB"/>
              </w:rPr>
            </w:pPr>
          </w:p>
        </w:tc>
      </w:tr>
      <w:tr w:rsidR="00D76D8D" w14:paraId="0F4FD458" w14:textId="77777777">
        <w:trPr>
          <w:trHeight w:val="340"/>
          <w:tblHeader/>
        </w:trPr>
        <w:tc>
          <w:tcPr>
            <w:tcW w:w="2376" w:type="dxa"/>
            <w:tcBorders>
              <w:top w:val="nil"/>
              <w:bottom w:val="nil"/>
            </w:tcBorders>
            <w:vAlign w:val="center"/>
          </w:tcPr>
          <w:p w14:paraId="24AD621B" w14:textId="77777777" w:rsidR="00D76D8D" w:rsidRDefault="002E3D62">
            <w:pPr>
              <w:rPr>
                <w:rFonts w:eastAsia="Calibri"/>
                <w:sz w:val="20"/>
                <w:szCs w:val="20"/>
                <w:lang w:val="en-GB"/>
              </w:rPr>
            </w:pPr>
            <w:r>
              <w:rPr>
                <w:rFonts w:eastAsia="Calibri"/>
                <w:sz w:val="20"/>
                <w:szCs w:val="20"/>
                <w:lang w:val="en-GB"/>
              </w:rPr>
              <w:t>Institutional trust</w:t>
            </w:r>
          </w:p>
        </w:tc>
        <w:tc>
          <w:tcPr>
            <w:tcW w:w="1560" w:type="dxa"/>
            <w:tcBorders>
              <w:top w:val="nil"/>
              <w:bottom w:val="nil"/>
            </w:tcBorders>
            <w:vAlign w:val="center"/>
          </w:tcPr>
          <w:p w14:paraId="2A996CFE" w14:textId="77777777" w:rsidR="00D76D8D" w:rsidRDefault="002E3D62">
            <w:pPr>
              <w:rPr>
                <w:rFonts w:eastAsia="Calibri"/>
                <w:b/>
                <w:i/>
                <w:sz w:val="20"/>
                <w:szCs w:val="20"/>
                <w:lang w:val="en-GB"/>
              </w:rPr>
            </w:pPr>
            <w:r>
              <w:rPr>
                <w:rFonts w:eastAsia="Calibri"/>
                <w:b/>
                <w:sz w:val="20"/>
                <w:szCs w:val="20"/>
              </w:rPr>
              <w:t>0.21</w:t>
            </w:r>
          </w:p>
        </w:tc>
        <w:tc>
          <w:tcPr>
            <w:tcW w:w="1500" w:type="dxa"/>
            <w:tcBorders>
              <w:top w:val="nil"/>
              <w:bottom w:val="nil"/>
            </w:tcBorders>
            <w:vAlign w:val="center"/>
          </w:tcPr>
          <w:p w14:paraId="5AF7152D" w14:textId="77777777" w:rsidR="00D76D8D" w:rsidRDefault="002E3D62">
            <w:pPr>
              <w:rPr>
                <w:rFonts w:eastAsia="Calibri"/>
                <w:b/>
                <w:sz w:val="20"/>
                <w:szCs w:val="20"/>
                <w:lang w:val="en-GB"/>
              </w:rPr>
            </w:pPr>
            <w:r>
              <w:rPr>
                <w:rFonts w:eastAsia="Calibri"/>
                <w:b/>
                <w:sz w:val="20"/>
                <w:szCs w:val="20"/>
              </w:rPr>
              <w:t>0.01</w:t>
            </w:r>
          </w:p>
        </w:tc>
        <w:tc>
          <w:tcPr>
            <w:tcW w:w="2327" w:type="dxa"/>
            <w:tcBorders>
              <w:top w:val="nil"/>
              <w:bottom w:val="nil"/>
            </w:tcBorders>
            <w:vAlign w:val="center"/>
          </w:tcPr>
          <w:p w14:paraId="53F4556F" w14:textId="77777777" w:rsidR="00D76D8D" w:rsidRDefault="002E3D62">
            <w:pPr>
              <w:rPr>
                <w:rFonts w:eastAsia="Calibri"/>
                <w:b/>
                <w:sz w:val="20"/>
                <w:szCs w:val="20"/>
                <w:lang w:val="en-GB"/>
              </w:rPr>
            </w:pPr>
            <w:r>
              <w:rPr>
                <w:rFonts w:eastAsia="Calibri"/>
                <w:b/>
                <w:sz w:val="20"/>
                <w:szCs w:val="20"/>
              </w:rPr>
              <w:t>[0.19, 0.23]</w:t>
            </w:r>
          </w:p>
        </w:tc>
        <w:tc>
          <w:tcPr>
            <w:tcW w:w="1299" w:type="dxa"/>
            <w:tcBorders>
              <w:top w:val="nil"/>
              <w:bottom w:val="nil"/>
            </w:tcBorders>
            <w:vAlign w:val="center"/>
          </w:tcPr>
          <w:p w14:paraId="5F7E675A" w14:textId="77777777" w:rsidR="00D76D8D" w:rsidRDefault="002E3D62">
            <w:pPr>
              <w:rPr>
                <w:rFonts w:eastAsia="Calibri"/>
                <w:b/>
                <w:sz w:val="20"/>
                <w:szCs w:val="20"/>
              </w:rPr>
            </w:pPr>
            <w:r>
              <w:rPr>
                <w:rFonts w:eastAsia="Calibri"/>
                <w:b/>
                <w:sz w:val="20"/>
                <w:szCs w:val="20"/>
              </w:rPr>
              <w:t>&lt;.001</w:t>
            </w:r>
          </w:p>
        </w:tc>
      </w:tr>
      <w:tr w:rsidR="00D76D8D" w14:paraId="4BA80F49" w14:textId="77777777">
        <w:trPr>
          <w:trHeight w:val="340"/>
          <w:tblHeader/>
        </w:trPr>
        <w:tc>
          <w:tcPr>
            <w:tcW w:w="2376" w:type="dxa"/>
            <w:tcBorders>
              <w:top w:val="nil"/>
              <w:bottom w:val="nil"/>
            </w:tcBorders>
            <w:vAlign w:val="center"/>
          </w:tcPr>
          <w:p w14:paraId="0491F5FC" w14:textId="77777777" w:rsidR="00D76D8D" w:rsidRDefault="002E3D62">
            <w:pPr>
              <w:rPr>
                <w:rFonts w:eastAsia="Calibri"/>
                <w:sz w:val="20"/>
                <w:szCs w:val="20"/>
                <w:lang w:val="en-GB"/>
              </w:rPr>
            </w:pPr>
            <w:r>
              <w:rPr>
                <w:rFonts w:eastAsia="Calibri"/>
                <w:sz w:val="20"/>
                <w:szCs w:val="20"/>
                <w:lang w:val="en-GB"/>
              </w:rPr>
              <w:t>Reactance</w:t>
            </w:r>
          </w:p>
        </w:tc>
        <w:tc>
          <w:tcPr>
            <w:tcW w:w="1560" w:type="dxa"/>
            <w:tcBorders>
              <w:top w:val="nil"/>
              <w:bottom w:val="nil"/>
            </w:tcBorders>
            <w:vAlign w:val="center"/>
          </w:tcPr>
          <w:p w14:paraId="6E9678FF" w14:textId="77777777" w:rsidR="00D76D8D" w:rsidRDefault="002E3D62">
            <w:pPr>
              <w:rPr>
                <w:b/>
                <w:sz w:val="20"/>
                <w:szCs w:val="20"/>
                <w:lang w:eastAsia="de-DE"/>
              </w:rPr>
            </w:pPr>
            <w:r>
              <w:rPr>
                <w:b/>
                <w:color w:val="000000"/>
                <w:sz w:val="20"/>
                <w:szCs w:val="20"/>
                <w:lang w:eastAsia="de-DE"/>
              </w:rPr>
              <w:t>-0.61</w:t>
            </w:r>
          </w:p>
        </w:tc>
        <w:tc>
          <w:tcPr>
            <w:tcW w:w="1500" w:type="dxa"/>
            <w:tcBorders>
              <w:top w:val="nil"/>
              <w:bottom w:val="nil"/>
            </w:tcBorders>
            <w:vAlign w:val="center"/>
          </w:tcPr>
          <w:p w14:paraId="1DACAE2C" w14:textId="77777777" w:rsidR="00D76D8D" w:rsidRDefault="002E3D62">
            <w:pPr>
              <w:rPr>
                <w:rFonts w:eastAsia="Calibri"/>
                <w:b/>
                <w:sz w:val="20"/>
                <w:szCs w:val="20"/>
                <w:lang w:val="en-GB"/>
              </w:rPr>
            </w:pPr>
            <w:r>
              <w:rPr>
                <w:b/>
                <w:color w:val="000000"/>
                <w:sz w:val="20"/>
                <w:szCs w:val="20"/>
                <w:lang w:eastAsia="de-DE"/>
              </w:rPr>
              <w:t>0.01</w:t>
            </w:r>
          </w:p>
        </w:tc>
        <w:tc>
          <w:tcPr>
            <w:tcW w:w="2327" w:type="dxa"/>
            <w:tcBorders>
              <w:top w:val="nil"/>
              <w:bottom w:val="nil"/>
            </w:tcBorders>
            <w:vAlign w:val="center"/>
          </w:tcPr>
          <w:p w14:paraId="04A2983E" w14:textId="77777777" w:rsidR="00D76D8D" w:rsidRDefault="002E3D62">
            <w:pPr>
              <w:rPr>
                <w:rFonts w:eastAsia="Calibri"/>
                <w:b/>
                <w:sz w:val="20"/>
                <w:szCs w:val="20"/>
                <w:lang w:val="en-GB"/>
              </w:rPr>
            </w:pPr>
            <w:r>
              <w:rPr>
                <w:b/>
                <w:color w:val="000000"/>
                <w:sz w:val="20"/>
                <w:szCs w:val="20"/>
                <w:lang w:eastAsia="de-DE"/>
              </w:rPr>
              <w:t>[-0.63, -0.59]</w:t>
            </w:r>
          </w:p>
        </w:tc>
        <w:tc>
          <w:tcPr>
            <w:tcW w:w="1299" w:type="dxa"/>
            <w:tcBorders>
              <w:top w:val="nil"/>
              <w:bottom w:val="nil"/>
            </w:tcBorders>
            <w:vAlign w:val="center"/>
          </w:tcPr>
          <w:p w14:paraId="6CB73639" w14:textId="77777777" w:rsidR="00D76D8D" w:rsidRDefault="002E3D62">
            <w:pPr>
              <w:rPr>
                <w:rFonts w:eastAsia="Calibri"/>
                <w:b/>
                <w:sz w:val="20"/>
                <w:szCs w:val="20"/>
                <w:lang w:val="en-GB"/>
              </w:rPr>
            </w:pPr>
            <w:r>
              <w:rPr>
                <w:b/>
                <w:color w:val="000000"/>
                <w:sz w:val="20"/>
                <w:szCs w:val="20"/>
                <w:lang w:eastAsia="de-DE"/>
              </w:rPr>
              <w:t>&lt;.001</w:t>
            </w:r>
          </w:p>
        </w:tc>
      </w:tr>
      <w:tr w:rsidR="00D76D8D" w14:paraId="7836E514" w14:textId="77777777">
        <w:trPr>
          <w:trHeight w:val="340"/>
          <w:tblHeader/>
        </w:trPr>
        <w:tc>
          <w:tcPr>
            <w:tcW w:w="2376" w:type="dxa"/>
            <w:tcBorders>
              <w:top w:val="nil"/>
              <w:bottom w:val="nil"/>
            </w:tcBorders>
            <w:vAlign w:val="center"/>
          </w:tcPr>
          <w:p w14:paraId="095F30A0" w14:textId="77777777" w:rsidR="00D76D8D" w:rsidRDefault="002E3D62">
            <w:pPr>
              <w:rPr>
                <w:rFonts w:eastAsia="Calibri"/>
                <w:sz w:val="20"/>
                <w:szCs w:val="20"/>
                <w:lang w:val="en-GB"/>
              </w:rPr>
            </w:pPr>
            <w:r>
              <w:rPr>
                <w:rFonts w:eastAsia="Calibri"/>
                <w:sz w:val="20"/>
                <w:szCs w:val="20"/>
                <w:lang w:val="en-GB"/>
              </w:rPr>
              <w:t>Institutional trust (adjusted)</w:t>
            </w:r>
          </w:p>
        </w:tc>
        <w:tc>
          <w:tcPr>
            <w:tcW w:w="1560" w:type="dxa"/>
            <w:tcBorders>
              <w:top w:val="nil"/>
              <w:bottom w:val="nil"/>
            </w:tcBorders>
            <w:vAlign w:val="center"/>
          </w:tcPr>
          <w:p w14:paraId="23D91A15" w14:textId="77777777" w:rsidR="00D76D8D" w:rsidRDefault="002E3D62">
            <w:pPr>
              <w:rPr>
                <w:rFonts w:eastAsia="Calibri"/>
                <w:b/>
                <w:i/>
                <w:sz w:val="20"/>
                <w:szCs w:val="20"/>
                <w:lang w:val="en-GB"/>
              </w:rPr>
            </w:pPr>
            <w:r>
              <w:rPr>
                <w:rFonts w:eastAsia="Calibri"/>
                <w:b/>
                <w:sz w:val="20"/>
                <w:szCs w:val="20"/>
              </w:rPr>
              <w:t>0.21</w:t>
            </w:r>
          </w:p>
        </w:tc>
        <w:tc>
          <w:tcPr>
            <w:tcW w:w="1500" w:type="dxa"/>
            <w:tcBorders>
              <w:top w:val="nil"/>
              <w:bottom w:val="nil"/>
            </w:tcBorders>
            <w:vAlign w:val="center"/>
          </w:tcPr>
          <w:p w14:paraId="5ACA54B2" w14:textId="77777777" w:rsidR="00D76D8D" w:rsidRDefault="002E3D62">
            <w:pPr>
              <w:rPr>
                <w:rFonts w:eastAsia="Calibri"/>
                <w:b/>
                <w:sz w:val="20"/>
                <w:szCs w:val="20"/>
                <w:lang w:val="en-GB"/>
              </w:rPr>
            </w:pPr>
            <w:r>
              <w:rPr>
                <w:rFonts w:eastAsia="Calibri"/>
                <w:b/>
                <w:sz w:val="20"/>
                <w:szCs w:val="20"/>
              </w:rPr>
              <w:t>0.01</w:t>
            </w:r>
          </w:p>
        </w:tc>
        <w:tc>
          <w:tcPr>
            <w:tcW w:w="2327" w:type="dxa"/>
            <w:tcBorders>
              <w:top w:val="nil"/>
              <w:bottom w:val="nil"/>
            </w:tcBorders>
            <w:vAlign w:val="center"/>
          </w:tcPr>
          <w:p w14:paraId="1F200BEE" w14:textId="77777777" w:rsidR="00D76D8D" w:rsidRDefault="002E3D62">
            <w:pPr>
              <w:rPr>
                <w:rFonts w:eastAsia="Calibri"/>
                <w:b/>
                <w:sz w:val="20"/>
                <w:szCs w:val="20"/>
                <w:lang w:val="en-GB"/>
              </w:rPr>
            </w:pPr>
            <w:r>
              <w:rPr>
                <w:rFonts w:eastAsia="Calibri"/>
                <w:b/>
                <w:sz w:val="20"/>
                <w:szCs w:val="20"/>
              </w:rPr>
              <w:t>[0.19, 0.23]</w:t>
            </w:r>
          </w:p>
        </w:tc>
        <w:tc>
          <w:tcPr>
            <w:tcW w:w="1299" w:type="dxa"/>
            <w:tcBorders>
              <w:top w:val="nil"/>
              <w:bottom w:val="nil"/>
            </w:tcBorders>
            <w:vAlign w:val="center"/>
          </w:tcPr>
          <w:p w14:paraId="2B766614" w14:textId="77777777" w:rsidR="00D76D8D" w:rsidRDefault="002E3D62">
            <w:pPr>
              <w:rPr>
                <w:rFonts w:eastAsia="Calibri"/>
                <w:b/>
                <w:sz w:val="20"/>
                <w:szCs w:val="20"/>
              </w:rPr>
            </w:pPr>
            <w:r>
              <w:rPr>
                <w:rFonts w:eastAsia="Calibri"/>
                <w:b/>
                <w:sz w:val="20"/>
                <w:szCs w:val="20"/>
              </w:rPr>
              <w:t>&lt;.001</w:t>
            </w:r>
          </w:p>
        </w:tc>
      </w:tr>
      <w:tr w:rsidR="00D76D8D" w14:paraId="28BF2D07" w14:textId="77777777">
        <w:trPr>
          <w:trHeight w:val="340"/>
          <w:tblHeader/>
        </w:trPr>
        <w:tc>
          <w:tcPr>
            <w:tcW w:w="2376" w:type="dxa"/>
            <w:tcBorders>
              <w:top w:val="nil"/>
              <w:bottom w:val="nil"/>
            </w:tcBorders>
            <w:vAlign w:val="center"/>
          </w:tcPr>
          <w:p w14:paraId="6CFF2BF8" w14:textId="77777777" w:rsidR="00D76D8D" w:rsidRDefault="002E3D62">
            <w:pPr>
              <w:rPr>
                <w:rFonts w:eastAsia="Calibri"/>
                <w:sz w:val="20"/>
                <w:szCs w:val="20"/>
                <w:lang w:val="en-GB"/>
              </w:rPr>
            </w:pPr>
            <w:r>
              <w:rPr>
                <w:rFonts w:eastAsia="Calibri"/>
                <w:sz w:val="20"/>
                <w:szCs w:val="20"/>
                <w:lang w:val="en-GB"/>
              </w:rPr>
              <w:t>Reactance (adjusted)</w:t>
            </w:r>
          </w:p>
        </w:tc>
        <w:tc>
          <w:tcPr>
            <w:tcW w:w="1560" w:type="dxa"/>
            <w:tcBorders>
              <w:top w:val="nil"/>
              <w:bottom w:val="nil"/>
            </w:tcBorders>
            <w:vAlign w:val="center"/>
          </w:tcPr>
          <w:p w14:paraId="1446C51A" w14:textId="77777777" w:rsidR="00D76D8D" w:rsidRDefault="002E3D62">
            <w:pPr>
              <w:rPr>
                <w:b/>
                <w:sz w:val="20"/>
                <w:szCs w:val="20"/>
                <w:lang w:eastAsia="de-DE"/>
              </w:rPr>
            </w:pPr>
            <w:r>
              <w:rPr>
                <w:b/>
                <w:color w:val="000000"/>
                <w:sz w:val="20"/>
                <w:szCs w:val="20"/>
                <w:lang w:eastAsia="de-DE"/>
              </w:rPr>
              <w:t>-0.61</w:t>
            </w:r>
          </w:p>
        </w:tc>
        <w:tc>
          <w:tcPr>
            <w:tcW w:w="1500" w:type="dxa"/>
            <w:tcBorders>
              <w:top w:val="nil"/>
              <w:bottom w:val="nil"/>
            </w:tcBorders>
            <w:vAlign w:val="center"/>
          </w:tcPr>
          <w:p w14:paraId="7A044198" w14:textId="77777777" w:rsidR="00D76D8D" w:rsidRDefault="002E3D62">
            <w:pPr>
              <w:rPr>
                <w:rFonts w:eastAsia="Calibri"/>
                <w:b/>
                <w:sz w:val="20"/>
                <w:szCs w:val="20"/>
                <w:lang w:val="en-GB"/>
              </w:rPr>
            </w:pPr>
            <w:r>
              <w:rPr>
                <w:b/>
                <w:color w:val="000000"/>
                <w:sz w:val="20"/>
                <w:szCs w:val="20"/>
                <w:lang w:eastAsia="de-DE"/>
              </w:rPr>
              <w:t>0.01</w:t>
            </w:r>
          </w:p>
        </w:tc>
        <w:tc>
          <w:tcPr>
            <w:tcW w:w="2327" w:type="dxa"/>
            <w:tcBorders>
              <w:top w:val="nil"/>
              <w:bottom w:val="nil"/>
            </w:tcBorders>
            <w:vAlign w:val="center"/>
          </w:tcPr>
          <w:p w14:paraId="10556B8B" w14:textId="77777777" w:rsidR="00D76D8D" w:rsidRDefault="002E3D62">
            <w:pPr>
              <w:rPr>
                <w:rFonts w:eastAsia="Calibri"/>
                <w:b/>
                <w:sz w:val="20"/>
                <w:szCs w:val="20"/>
              </w:rPr>
            </w:pPr>
            <w:r>
              <w:rPr>
                <w:b/>
                <w:color w:val="000000"/>
                <w:sz w:val="20"/>
                <w:szCs w:val="20"/>
                <w:lang w:eastAsia="de-DE"/>
              </w:rPr>
              <w:t>[-0.63, -0.59]</w:t>
            </w:r>
          </w:p>
        </w:tc>
        <w:tc>
          <w:tcPr>
            <w:tcW w:w="1299" w:type="dxa"/>
            <w:tcBorders>
              <w:top w:val="nil"/>
              <w:bottom w:val="nil"/>
            </w:tcBorders>
            <w:vAlign w:val="center"/>
          </w:tcPr>
          <w:p w14:paraId="380B68C5" w14:textId="77777777" w:rsidR="00D76D8D" w:rsidRDefault="002E3D62">
            <w:pPr>
              <w:rPr>
                <w:rFonts w:eastAsia="Calibri"/>
                <w:b/>
                <w:sz w:val="20"/>
                <w:szCs w:val="20"/>
                <w:lang w:val="en-GB"/>
              </w:rPr>
            </w:pPr>
            <w:r>
              <w:rPr>
                <w:b/>
                <w:color w:val="000000"/>
                <w:sz w:val="20"/>
                <w:szCs w:val="20"/>
                <w:lang w:eastAsia="de-DE"/>
              </w:rPr>
              <w:t>&lt;.001</w:t>
            </w:r>
          </w:p>
        </w:tc>
      </w:tr>
      <w:tr w:rsidR="00D76D8D" w:rsidRPr="006F74AE" w14:paraId="1F5D6B48" w14:textId="77777777">
        <w:trPr>
          <w:trHeight w:val="340"/>
          <w:tblHeader/>
        </w:trPr>
        <w:tc>
          <w:tcPr>
            <w:tcW w:w="2376" w:type="dxa"/>
            <w:tcBorders>
              <w:top w:val="single" w:sz="4" w:space="0" w:color="auto"/>
              <w:bottom w:val="nil"/>
            </w:tcBorders>
          </w:tcPr>
          <w:p w14:paraId="492F28C1" w14:textId="77777777" w:rsidR="00D76D8D" w:rsidRDefault="00D76D8D">
            <w:pPr>
              <w:rPr>
                <w:rFonts w:eastAsia="Calibri"/>
                <w:sz w:val="20"/>
                <w:szCs w:val="20"/>
                <w:lang w:val="en-GB"/>
              </w:rPr>
            </w:pPr>
          </w:p>
        </w:tc>
        <w:tc>
          <w:tcPr>
            <w:tcW w:w="5387" w:type="dxa"/>
            <w:gridSpan w:val="3"/>
            <w:vAlign w:val="center"/>
          </w:tcPr>
          <w:p w14:paraId="313B4B55" w14:textId="77777777" w:rsidR="00D76D8D" w:rsidRDefault="002E3D62">
            <w:pPr>
              <w:rPr>
                <w:rFonts w:eastAsia="Calibri"/>
                <w:sz w:val="20"/>
                <w:szCs w:val="20"/>
                <w:lang w:val="en-GB"/>
              </w:rPr>
            </w:pPr>
            <w:r>
              <w:rPr>
                <w:rFonts w:eastAsia="Calibri"/>
                <w:sz w:val="20"/>
                <w:szCs w:val="20"/>
                <w:lang w:val="en-GB"/>
              </w:rPr>
              <w:t>Indirect effect of X on Y via reactance</w:t>
            </w:r>
          </w:p>
        </w:tc>
        <w:tc>
          <w:tcPr>
            <w:tcW w:w="1299" w:type="dxa"/>
            <w:vAlign w:val="center"/>
          </w:tcPr>
          <w:p w14:paraId="4AC5BFD7" w14:textId="77777777" w:rsidR="00D76D8D" w:rsidRDefault="00D76D8D">
            <w:pPr>
              <w:rPr>
                <w:rFonts w:eastAsia="Calibri"/>
                <w:sz w:val="20"/>
                <w:szCs w:val="20"/>
                <w:lang w:val="en-GB"/>
              </w:rPr>
            </w:pPr>
          </w:p>
        </w:tc>
      </w:tr>
      <w:tr w:rsidR="00D76D8D" w14:paraId="3F3D3FF4" w14:textId="77777777">
        <w:trPr>
          <w:trHeight w:val="340"/>
          <w:tblHeader/>
        </w:trPr>
        <w:tc>
          <w:tcPr>
            <w:tcW w:w="2376" w:type="dxa"/>
            <w:tcBorders>
              <w:top w:val="nil"/>
            </w:tcBorders>
            <w:vAlign w:val="center"/>
          </w:tcPr>
          <w:p w14:paraId="5DE96A44" w14:textId="77777777" w:rsidR="00D76D8D" w:rsidRDefault="002E3D62">
            <w:pPr>
              <w:rPr>
                <w:rFonts w:eastAsia="Calibri"/>
                <w:sz w:val="20"/>
                <w:szCs w:val="20"/>
                <w:lang w:val="en-GB"/>
              </w:rPr>
            </w:pPr>
            <w:r>
              <w:rPr>
                <w:rFonts w:eastAsia="Calibri"/>
                <w:sz w:val="20"/>
                <w:szCs w:val="20"/>
                <w:lang w:val="en-GB"/>
              </w:rPr>
              <w:t>Mediator</w:t>
            </w:r>
          </w:p>
        </w:tc>
        <w:tc>
          <w:tcPr>
            <w:tcW w:w="1560" w:type="dxa"/>
            <w:vAlign w:val="center"/>
          </w:tcPr>
          <w:p w14:paraId="5E9EACFC" w14:textId="77777777" w:rsidR="00D76D8D" w:rsidRDefault="002E3D62">
            <w:pPr>
              <w:rPr>
                <w:rFonts w:eastAsia="Calibri"/>
                <w:i/>
                <w:sz w:val="20"/>
                <w:szCs w:val="20"/>
                <w:lang w:val="en-GB"/>
              </w:rPr>
            </w:pPr>
            <w:r>
              <w:rPr>
                <w:rFonts w:eastAsia="Calibri"/>
                <w:i/>
                <w:sz w:val="20"/>
                <w:szCs w:val="20"/>
                <w:lang w:val="en-GB"/>
              </w:rPr>
              <w:t>B</w:t>
            </w:r>
          </w:p>
        </w:tc>
        <w:tc>
          <w:tcPr>
            <w:tcW w:w="1500" w:type="dxa"/>
            <w:vAlign w:val="center"/>
          </w:tcPr>
          <w:p w14:paraId="085F2A2C" w14:textId="77777777" w:rsidR="00D76D8D" w:rsidRDefault="00D76D8D">
            <w:pPr>
              <w:rPr>
                <w:rFonts w:eastAsia="Calibri"/>
                <w:sz w:val="20"/>
                <w:szCs w:val="20"/>
                <w:lang w:val="en-GB"/>
              </w:rPr>
            </w:pPr>
          </w:p>
        </w:tc>
        <w:tc>
          <w:tcPr>
            <w:tcW w:w="2327" w:type="dxa"/>
            <w:vAlign w:val="center"/>
          </w:tcPr>
          <w:p w14:paraId="45E19FAB" w14:textId="77777777" w:rsidR="00D76D8D" w:rsidRDefault="002E3D62">
            <w:pPr>
              <w:rPr>
                <w:rFonts w:eastAsia="Calibri"/>
                <w:i/>
                <w:sz w:val="20"/>
                <w:szCs w:val="20"/>
                <w:lang w:val="en-GB"/>
              </w:rPr>
            </w:pPr>
            <w:r>
              <w:rPr>
                <w:rFonts w:eastAsia="Calibri"/>
                <w:sz w:val="20"/>
                <w:szCs w:val="20"/>
                <w:lang w:val="en-GB"/>
              </w:rPr>
              <w:t>95% Quasi-Bayesian CI</w:t>
            </w:r>
          </w:p>
        </w:tc>
        <w:tc>
          <w:tcPr>
            <w:tcW w:w="1299" w:type="dxa"/>
            <w:vAlign w:val="center"/>
          </w:tcPr>
          <w:p w14:paraId="7BB73A1C" w14:textId="77777777" w:rsidR="00D76D8D" w:rsidRDefault="002E3D62">
            <w:pPr>
              <w:rPr>
                <w:rFonts w:eastAsia="Calibri"/>
                <w:i/>
                <w:sz w:val="20"/>
                <w:szCs w:val="20"/>
                <w:lang w:val="en-GB"/>
              </w:rPr>
            </w:pPr>
            <w:r>
              <w:rPr>
                <w:rFonts w:eastAsia="Calibri"/>
                <w:i/>
                <w:sz w:val="20"/>
                <w:szCs w:val="20"/>
                <w:lang w:val="en-GB"/>
              </w:rPr>
              <w:t>p</w:t>
            </w:r>
          </w:p>
        </w:tc>
      </w:tr>
      <w:tr w:rsidR="00D76D8D" w14:paraId="48746C82" w14:textId="77777777">
        <w:trPr>
          <w:trHeight w:val="340"/>
          <w:tblHeader/>
        </w:trPr>
        <w:tc>
          <w:tcPr>
            <w:tcW w:w="2376" w:type="dxa"/>
            <w:vAlign w:val="center"/>
          </w:tcPr>
          <w:p w14:paraId="2BCB502E" w14:textId="77777777" w:rsidR="00D76D8D" w:rsidRDefault="002E3D62">
            <w:pPr>
              <w:rPr>
                <w:rFonts w:eastAsia="Calibri"/>
                <w:sz w:val="20"/>
                <w:szCs w:val="20"/>
                <w:lang w:val="en-GB"/>
              </w:rPr>
            </w:pPr>
            <w:r>
              <w:rPr>
                <w:rFonts w:eastAsia="Calibri"/>
                <w:sz w:val="20"/>
                <w:szCs w:val="20"/>
                <w:lang w:val="en-GB"/>
              </w:rPr>
              <w:t>Reactance</w:t>
            </w:r>
          </w:p>
        </w:tc>
        <w:tc>
          <w:tcPr>
            <w:tcW w:w="1560" w:type="dxa"/>
            <w:vAlign w:val="center"/>
          </w:tcPr>
          <w:p w14:paraId="31CFB4B3" w14:textId="77777777" w:rsidR="00D76D8D" w:rsidRDefault="002E3D62">
            <w:pPr>
              <w:rPr>
                <w:b/>
                <w:color w:val="000000"/>
                <w:sz w:val="20"/>
                <w:szCs w:val="20"/>
                <w:lang w:eastAsia="de-DE"/>
              </w:rPr>
            </w:pPr>
            <w:r>
              <w:rPr>
                <w:b/>
                <w:color w:val="000000"/>
                <w:sz w:val="20"/>
                <w:szCs w:val="20"/>
                <w:lang w:eastAsia="de-DE"/>
              </w:rPr>
              <w:t>0.18</w:t>
            </w:r>
          </w:p>
        </w:tc>
        <w:tc>
          <w:tcPr>
            <w:tcW w:w="1500" w:type="dxa"/>
            <w:vAlign w:val="center"/>
          </w:tcPr>
          <w:p w14:paraId="08541584" w14:textId="77777777" w:rsidR="00D76D8D" w:rsidRDefault="00D76D8D">
            <w:pPr>
              <w:spacing w:line="259" w:lineRule="auto"/>
              <w:rPr>
                <w:rFonts w:eastAsia="Calibri"/>
                <w:b/>
                <w:sz w:val="20"/>
                <w:szCs w:val="20"/>
                <w:lang w:val="en-GB"/>
              </w:rPr>
            </w:pPr>
          </w:p>
        </w:tc>
        <w:tc>
          <w:tcPr>
            <w:tcW w:w="2327" w:type="dxa"/>
            <w:vAlign w:val="center"/>
          </w:tcPr>
          <w:p w14:paraId="1CCA1E4E" w14:textId="77777777" w:rsidR="00D76D8D" w:rsidRDefault="002E3D62">
            <w:pPr>
              <w:rPr>
                <w:b/>
                <w:color w:val="000000"/>
                <w:sz w:val="20"/>
                <w:szCs w:val="20"/>
                <w:lang w:eastAsia="de-DE"/>
              </w:rPr>
            </w:pPr>
            <w:r>
              <w:rPr>
                <w:b/>
                <w:color w:val="000000"/>
                <w:sz w:val="20"/>
                <w:szCs w:val="20"/>
                <w:lang w:eastAsia="de-DE"/>
              </w:rPr>
              <w:t>[0.16, 0.21]</w:t>
            </w:r>
          </w:p>
        </w:tc>
        <w:tc>
          <w:tcPr>
            <w:tcW w:w="1299" w:type="dxa"/>
            <w:vAlign w:val="center"/>
          </w:tcPr>
          <w:p w14:paraId="10F95667" w14:textId="77777777" w:rsidR="00D76D8D" w:rsidRDefault="002E3D62">
            <w:pPr>
              <w:rPr>
                <w:rFonts w:eastAsia="Calibri"/>
                <w:b/>
                <w:sz w:val="20"/>
                <w:szCs w:val="20"/>
                <w:lang w:val="en-GB"/>
              </w:rPr>
            </w:pPr>
            <w:r>
              <w:rPr>
                <w:rFonts w:eastAsia="Calibri"/>
                <w:b/>
                <w:sz w:val="20"/>
                <w:szCs w:val="20"/>
                <w:lang w:val="en-GB"/>
              </w:rPr>
              <w:t>&lt;.001</w:t>
            </w:r>
          </w:p>
        </w:tc>
      </w:tr>
      <w:tr w:rsidR="00D76D8D" w14:paraId="2673E68D" w14:textId="77777777">
        <w:trPr>
          <w:trHeight w:val="340"/>
          <w:tblHeader/>
        </w:trPr>
        <w:tc>
          <w:tcPr>
            <w:tcW w:w="2376" w:type="dxa"/>
            <w:tcBorders>
              <w:bottom w:val="single" w:sz="4" w:space="0" w:color="auto"/>
            </w:tcBorders>
            <w:vAlign w:val="center"/>
          </w:tcPr>
          <w:p w14:paraId="35738ED2" w14:textId="77777777" w:rsidR="00D76D8D" w:rsidRDefault="002E3D62">
            <w:pPr>
              <w:rPr>
                <w:rFonts w:eastAsia="Calibri"/>
                <w:sz w:val="20"/>
                <w:szCs w:val="20"/>
                <w:lang w:val="en-GB"/>
              </w:rPr>
            </w:pPr>
            <w:r>
              <w:rPr>
                <w:rFonts w:eastAsia="Calibri"/>
                <w:sz w:val="20"/>
                <w:szCs w:val="20"/>
                <w:lang w:val="en-GB"/>
              </w:rPr>
              <w:t>Reactance (adjusted)</w:t>
            </w:r>
          </w:p>
        </w:tc>
        <w:tc>
          <w:tcPr>
            <w:tcW w:w="1560" w:type="dxa"/>
            <w:tcBorders>
              <w:bottom w:val="single" w:sz="4" w:space="0" w:color="auto"/>
            </w:tcBorders>
            <w:vAlign w:val="center"/>
          </w:tcPr>
          <w:p w14:paraId="2D3ACEBB" w14:textId="77777777" w:rsidR="00D76D8D" w:rsidRDefault="002E3D62">
            <w:pPr>
              <w:rPr>
                <w:b/>
                <w:color w:val="000000"/>
                <w:sz w:val="20"/>
                <w:szCs w:val="20"/>
                <w:lang w:eastAsia="de-DE"/>
              </w:rPr>
            </w:pPr>
            <w:r>
              <w:rPr>
                <w:b/>
                <w:color w:val="000000"/>
                <w:sz w:val="20"/>
                <w:szCs w:val="20"/>
                <w:lang w:eastAsia="de-DE"/>
              </w:rPr>
              <w:t>0.19</w:t>
            </w:r>
          </w:p>
        </w:tc>
        <w:tc>
          <w:tcPr>
            <w:tcW w:w="1500" w:type="dxa"/>
            <w:tcBorders>
              <w:bottom w:val="single" w:sz="4" w:space="0" w:color="auto"/>
            </w:tcBorders>
            <w:vAlign w:val="center"/>
          </w:tcPr>
          <w:p w14:paraId="44199780" w14:textId="77777777" w:rsidR="00D76D8D" w:rsidRDefault="00D76D8D">
            <w:pPr>
              <w:spacing w:line="259" w:lineRule="auto"/>
              <w:rPr>
                <w:rFonts w:eastAsia="Calibri"/>
                <w:b/>
                <w:sz w:val="20"/>
                <w:szCs w:val="20"/>
                <w:lang w:val="en-GB"/>
              </w:rPr>
            </w:pPr>
          </w:p>
        </w:tc>
        <w:tc>
          <w:tcPr>
            <w:tcW w:w="2327" w:type="dxa"/>
            <w:tcBorders>
              <w:bottom w:val="single" w:sz="4" w:space="0" w:color="auto"/>
            </w:tcBorders>
            <w:vAlign w:val="center"/>
          </w:tcPr>
          <w:p w14:paraId="24D5F2DA" w14:textId="77777777" w:rsidR="00D76D8D" w:rsidRDefault="002E3D62">
            <w:pPr>
              <w:rPr>
                <w:b/>
                <w:color w:val="000000"/>
                <w:sz w:val="20"/>
                <w:szCs w:val="20"/>
                <w:lang w:eastAsia="de-DE"/>
              </w:rPr>
            </w:pPr>
            <w:r>
              <w:rPr>
                <w:b/>
                <w:color w:val="000000"/>
                <w:sz w:val="20"/>
                <w:szCs w:val="20"/>
                <w:lang w:eastAsia="de-DE"/>
              </w:rPr>
              <w:t>[0.17, 0.21]</w:t>
            </w:r>
          </w:p>
        </w:tc>
        <w:tc>
          <w:tcPr>
            <w:tcW w:w="1299" w:type="dxa"/>
            <w:tcBorders>
              <w:bottom w:val="single" w:sz="4" w:space="0" w:color="auto"/>
            </w:tcBorders>
            <w:vAlign w:val="center"/>
          </w:tcPr>
          <w:p w14:paraId="3ED25782" w14:textId="77777777" w:rsidR="00D76D8D" w:rsidRDefault="002E3D62">
            <w:pPr>
              <w:rPr>
                <w:rFonts w:eastAsia="Calibri"/>
                <w:b/>
                <w:sz w:val="20"/>
                <w:szCs w:val="20"/>
                <w:lang w:val="en-GB"/>
              </w:rPr>
            </w:pPr>
            <w:r>
              <w:rPr>
                <w:rFonts w:eastAsia="Calibri"/>
                <w:b/>
                <w:sz w:val="20"/>
                <w:szCs w:val="20"/>
                <w:lang w:val="en-GB"/>
              </w:rPr>
              <w:t>&lt;.001</w:t>
            </w:r>
          </w:p>
        </w:tc>
      </w:tr>
      <w:tr w:rsidR="00D76D8D" w14:paraId="31256A2F" w14:textId="77777777">
        <w:trPr>
          <w:trHeight w:val="340"/>
          <w:tblHeader/>
        </w:trPr>
        <w:tc>
          <w:tcPr>
            <w:tcW w:w="9062" w:type="dxa"/>
            <w:gridSpan w:val="5"/>
            <w:tcBorders>
              <w:top w:val="single" w:sz="4" w:space="0" w:color="auto"/>
              <w:bottom w:val="nil"/>
            </w:tcBorders>
            <w:vAlign w:val="center"/>
          </w:tcPr>
          <w:p w14:paraId="47607E46" w14:textId="77777777" w:rsidR="00D76D8D" w:rsidRDefault="002E3D62">
            <w:pPr>
              <w:spacing w:line="259" w:lineRule="auto"/>
              <w:rPr>
                <w:rFonts w:eastAsia="Calibri"/>
                <w:color w:val="000000"/>
                <w:sz w:val="20"/>
                <w:szCs w:val="20"/>
                <w:lang w:val="en-GB"/>
              </w:rPr>
            </w:pPr>
            <w:r>
              <w:rPr>
                <w:rFonts w:eastAsia="Calibri"/>
                <w:i/>
                <w:color w:val="000000"/>
                <w:sz w:val="20"/>
                <w:szCs w:val="20"/>
                <w:lang w:val="en-GB"/>
              </w:rPr>
              <w:t>n</w:t>
            </w:r>
            <w:r>
              <w:rPr>
                <w:rFonts w:eastAsia="Calibri"/>
                <w:color w:val="000000"/>
                <w:sz w:val="20"/>
                <w:szCs w:val="20"/>
                <w:lang w:val="en-GB"/>
              </w:rPr>
              <w:t xml:space="preserve"> = 4,704</w:t>
            </w:r>
          </w:p>
          <w:p w14:paraId="5BD90F1B" w14:textId="77777777" w:rsidR="00D76D8D" w:rsidRDefault="00D76D8D">
            <w:pPr>
              <w:spacing w:before="120" w:line="259" w:lineRule="auto"/>
              <w:rPr>
                <w:rFonts w:eastAsia="Calibri"/>
                <w:color w:val="000000"/>
                <w:sz w:val="20"/>
                <w:szCs w:val="20"/>
                <w:lang w:val="en-GB"/>
              </w:rPr>
            </w:pPr>
          </w:p>
        </w:tc>
      </w:tr>
      <w:tr w:rsidR="00D76D8D" w14:paraId="27B5349A" w14:textId="77777777">
        <w:trPr>
          <w:trHeight w:val="340"/>
          <w:tblHeader/>
        </w:trPr>
        <w:tc>
          <w:tcPr>
            <w:tcW w:w="2376" w:type="dxa"/>
            <w:tcBorders>
              <w:top w:val="nil"/>
              <w:bottom w:val="nil"/>
            </w:tcBorders>
            <w:vAlign w:val="center"/>
          </w:tcPr>
          <w:p w14:paraId="03674BB8" w14:textId="77777777" w:rsidR="00D76D8D" w:rsidRDefault="00D76D8D">
            <w:pPr>
              <w:rPr>
                <w:rFonts w:eastAsia="Calibri"/>
                <w:sz w:val="20"/>
                <w:szCs w:val="20"/>
                <w:lang w:val="en-GB"/>
              </w:rPr>
            </w:pPr>
          </w:p>
        </w:tc>
        <w:tc>
          <w:tcPr>
            <w:tcW w:w="1560" w:type="dxa"/>
            <w:tcBorders>
              <w:top w:val="nil"/>
              <w:bottom w:val="nil"/>
            </w:tcBorders>
            <w:vAlign w:val="center"/>
          </w:tcPr>
          <w:p w14:paraId="2CD07FA0" w14:textId="77777777" w:rsidR="00D76D8D" w:rsidRDefault="00D76D8D">
            <w:pPr>
              <w:rPr>
                <w:b/>
                <w:color w:val="000000"/>
                <w:sz w:val="20"/>
                <w:szCs w:val="20"/>
                <w:lang w:eastAsia="de-DE"/>
              </w:rPr>
            </w:pPr>
          </w:p>
        </w:tc>
        <w:tc>
          <w:tcPr>
            <w:tcW w:w="1500" w:type="dxa"/>
            <w:tcBorders>
              <w:top w:val="nil"/>
              <w:bottom w:val="nil"/>
            </w:tcBorders>
            <w:vAlign w:val="center"/>
          </w:tcPr>
          <w:p w14:paraId="55BCF64A" w14:textId="77777777" w:rsidR="00D76D8D" w:rsidRDefault="00D76D8D">
            <w:pPr>
              <w:spacing w:line="259" w:lineRule="auto"/>
              <w:rPr>
                <w:rFonts w:eastAsia="Calibri"/>
                <w:b/>
                <w:sz w:val="20"/>
                <w:szCs w:val="20"/>
                <w:lang w:val="en-GB"/>
              </w:rPr>
            </w:pPr>
          </w:p>
        </w:tc>
        <w:tc>
          <w:tcPr>
            <w:tcW w:w="2327" w:type="dxa"/>
            <w:tcBorders>
              <w:top w:val="nil"/>
              <w:bottom w:val="nil"/>
            </w:tcBorders>
            <w:vAlign w:val="center"/>
          </w:tcPr>
          <w:p w14:paraId="4D415491" w14:textId="77777777" w:rsidR="00D76D8D" w:rsidRDefault="00D76D8D">
            <w:pPr>
              <w:rPr>
                <w:b/>
                <w:color w:val="000000"/>
                <w:sz w:val="20"/>
                <w:szCs w:val="20"/>
                <w:lang w:eastAsia="de-DE"/>
              </w:rPr>
            </w:pPr>
          </w:p>
        </w:tc>
        <w:tc>
          <w:tcPr>
            <w:tcW w:w="1299" w:type="dxa"/>
            <w:tcBorders>
              <w:top w:val="nil"/>
              <w:bottom w:val="nil"/>
            </w:tcBorders>
            <w:vAlign w:val="center"/>
          </w:tcPr>
          <w:p w14:paraId="5E5616CA" w14:textId="77777777" w:rsidR="00D76D8D" w:rsidRDefault="00D76D8D">
            <w:pPr>
              <w:rPr>
                <w:rFonts w:eastAsia="Calibri"/>
                <w:b/>
                <w:sz w:val="20"/>
                <w:szCs w:val="20"/>
                <w:lang w:val="en-GB"/>
              </w:rPr>
            </w:pPr>
          </w:p>
        </w:tc>
      </w:tr>
    </w:tbl>
    <w:p w14:paraId="6DAFBD07" w14:textId="77777777" w:rsidR="00D76D8D" w:rsidRDefault="00D76D8D">
      <w:pPr>
        <w:rPr>
          <w:b/>
          <w:bCs/>
          <w:sz w:val="6"/>
          <w:lang w:val="en-US"/>
        </w:rPr>
      </w:pPr>
    </w:p>
    <w:sectPr w:rsidR="00D76D8D">
      <w:pgSz w:w="16838" w:h="11906" w:orient="landscape"/>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137025" w16cid:durableId="26C2F42C"/>
  <w16cid:commentId w16cid:paraId="559B036F" w16cid:durableId="26C2F355"/>
  <w16cid:commentId w16cid:paraId="766D4CBC" w16cid:durableId="26C2F392"/>
  <w16cid:commentId w16cid:paraId="4BD1FA78" w16cid:durableId="26C2F3B1"/>
  <w16cid:commentId w16cid:paraId="00E122D2" w16cid:durableId="26C2F3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DACE1" w14:textId="77777777" w:rsidR="001314F7" w:rsidRDefault="001314F7">
      <w:r>
        <w:separator/>
      </w:r>
    </w:p>
  </w:endnote>
  <w:endnote w:type="continuationSeparator" w:id="0">
    <w:p w14:paraId="2095BE89" w14:textId="77777777" w:rsidR="001314F7" w:rsidRDefault="00131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CC4B2" w14:textId="77777777" w:rsidR="001314F7" w:rsidRDefault="001314F7">
      <w:r>
        <w:separator/>
      </w:r>
    </w:p>
  </w:footnote>
  <w:footnote w:type="continuationSeparator" w:id="0">
    <w:p w14:paraId="147C32BC" w14:textId="77777777" w:rsidR="001314F7" w:rsidRDefault="001314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90FFF" w14:textId="77777777" w:rsidR="00AA5B56" w:rsidRDefault="00AA5B56">
    <w:pPr>
      <w:pStyle w:val="Header"/>
    </w:pPr>
    <w:r>
      <w:t xml:space="preserve">Running head: SUPPLEMENT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1C5D02"/>
    <w:multiLevelType w:val="hybridMultilevel"/>
    <w:tmpl w:val="D90E7B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D8D"/>
    <w:rsid w:val="0002277A"/>
    <w:rsid w:val="001314F7"/>
    <w:rsid w:val="002E3480"/>
    <w:rsid w:val="002E3D62"/>
    <w:rsid w:val="00472EB5"/>
    <w:rsid w:val="004C2619"/>
    <w:rsid w:val="006C51AB"/>
    <w:rsid w:val="006F74AE"/>
    <w:rsid w:val="00AA5B56"/>
    <w:rsid w:val="00CA0556"/>
    <w:rsid w:val="00D53973"/>
    <w:rsid w:val="00D76D8D"/>
    <w:rsid w:val="00D874F5"/>
    <w:rsid w:val="00D944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49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eastAsia="en-GB"/>
    </w:rPr>
  </w:style>
  <w:style w:type="paragraph" w:styleId="Heading1">
    <w:name w:val="heading 1"/>
    <w:basedOn w:val="Normal"/>
    <w:next w:val="Normal"/>
    <w:link w:val="Heading1Char"/>
    <w:uiPriority w:val="4"/>
    <w:qFormat/>
    <w:pPr>
      <w:outlineLvl w:val="0"/>
    </w:pPr>
    <w:rPr>
      <w:b/>
      <w:iCs/>
      <w:lang w:val="en-US" w:bidi="en-US"/>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Pr>
      <w:rFonts w:ascii="Times New Roman" w:eastAsia="Times New Roman" w:hAnsi="Times New Roman" w:cs="Times New Roman"/>
      <w:b/>
      <w:iCs/>
      <w:lang w:val="en-US" w:eastAsia="en-GB" w:bidi="en-US"/>
    </w:rPr>
  </w:style>
  <w:style w:type="table" w:customStyle="1" w:styleId="Tabellenraster4">
    <w:name w:val="Tabellenraster4"/>
    <w:basedOn w:val="TableNormal"/>
    <w:next w:val="TableGrid"/>
    <w:uiPriority w:val="39"/>
    <w:rPr>
      <w:rFonts w:ascii="Times New Roman" w:eastAsia="Calibri" w:hAnsi="Times New Roman" w:cs="Times New Roman"/>
      <w:color w:val="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eastAsiaTheme="minorHAnsi"/>
      <w:sz w:val="18"/>
      <w:szCs w:val="18"/>
      <w:lang w:eastAsia="en-US"/>
    </w:rPr>
  </w:style>
  <w:style w:type="character" w:customStyle="1" w:styleId="BalloonTextChar">
    <w:name w:val="Balloon Text Char"/>
    <w:basedOn w:val="DefaultParagraphFont"/>
    <w:link w:val="BalloonText"/>
    <w:uiPriority w:val="99"/>
    <w:semiHidden/>
    <w:rPr>
      <w:rFonts w:ascii="Times New Roman" w:hAnsi="Times New Roman" w:cs="Times New Roman"/>
      <w:sz w:val="18"/>
      <w:szCs w:val="18"/>
      <w:lang w:val="de-DE"/>
    </w:rPr>
  </w:style>
  <w:style w:type="paragraph" w:styleId="NormalWeb">
    <w:name w:val="Normal (Web)"/>
    <w:basedOn w:val="Normal"/>
    <w:uiPriority w:val="99"/>
    <w:unhideWhenUsed/>
    <w:pPr>
      <w:spacing w:before="100" w:beforeAutospacing="1" w:after="100" w:afterAutospacing="1"/>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character" w:customStyle="1" w:styleId="highlight">
    <w:name w:val="highlight"/>
    <w:basedOn w:val="DefaultParagraphFont"/>
  </w:style>
  <w:style w:type="character" w:customStyle="1" w:styleId="property-value">
    <w:name w:val="property-value"/>
    <w:basedOn w:val="DefaultParagraphFont"/>
  </w:style>
  <w:style w:type="character" w:styleId="HTMLCite">
    <w:name w:val="HTML Cite"/>
    <w:basedOn w:val="DefaultParagraphFont"/>
    <w:uiPriority w:val="99"/>
    <w:semiHidden/>
    <w:unhideWhenUsed/>
    <w:rPr>
      <w:i/>
      <w:iCs/>
    </w:rPr>
  </w:style>
  <w:style w:type="character" w:styleId="Hyperlink">
    <w:name w:val="Hyperlink"/>
    <w:basedOn w:val="DefaultParagraphFont"/>
    <w:uiPriority w:val="99"/>
    <w:unhideWhenUsed/>
    <w:rPr>
      <w:color w:val="0000FF"/>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customStyle="1" w:styleId="markedcontent">
    <w:name w:val="markedcontent"/>
    <w:basedOn w:val="DefaultParagraphFont"/>
  </w:style>
  <w:style w:type="character" w:customStyle="1" w:styleId="referencesnote">
    <w:name w:val="references__note"/>
    <w:basedOn w:val="DefaultParagraphFont"/>
  </w:style>
  <w:style w:type="character" w:customStyle="1" w:styleId="referencesauthors">
    <w:name w:val="references__authors"/>
    <w:basedOn w:val="DefaultParagraphFont"/>
  </w:style>
  <w:style w:type="character" w:customStyle="1" w:styleId="referencesauthorsothers">
    <w:name w:val="references__authors__others"/>
    <w:basedOn w:val="DefaultParagraphFont"/>
  </w:style>
  <w:style w:type="character" w:customStyle="1" w:styleId="referencesarticle-title">
    <w:name w:val="references__article-title"/>
    <w:basedOn w:val="DefaultParagraphFont"/>
  </w:style>
  <w:style w:type="character" w:styleId="Strong">
    <w:name w:val="Strong"/>
    <w:basedOn w:val="DefaultParagraphFont"/>
    <w:uiPriority w:val="22"/>
    <w:qFormat/>
    <w:rPr>
      <w:b/>
      <w:bCs/>
    </w:rPr>
  </w:style>
  <w:style w:type="character" w:customStyle="1" w:styleId="referencesyear">
    <w:name w:val="references__year"/>
    <w:basedOn w:val="DefaultParagraphFont"/>
  </w:style>
  <w:style w:type="character" w:customStyle="1" w:styleId="referencessuffix">
    <w:name w:val="references__suffix"/>
    <w:basedOn w:val="DefaultParagraphFont"/>
  </w:style>
  <w:style w:type="character" w:styleId="FollowedHyperlink">
    <w:name w:val="FollowedHyperlink"/>
    <w:basedOn w:val="DefaultParagraphFont"/>
    <w:uiPriority w:val="99"/>
    <w:semiHidden/>
    <w:unhideWhenUsed/>
    <w:rPr>
      <w:color w:val="954F72" w:themeColor="followedHyperlink"/>
      <w:u w:val="single"/>
    </w:rPr>
  </w:style>
  <w:style w:type="paragraph" w:styleId="ListParagraph">
    <w:name w:val="List Paragraph"/>
    <w:basedOn w:val="Normal"/>
    <w:pPr>
      <w:spacing w:after="200"/>
      <w:ind w:left="720"/>
      <w:contextualSpacing/>
    </w:pPr>
    <w:rPr>
      <w:rFonts w:asciiTheme="minorHAnsi" w:eastAsiaTheme="minorHAnsi" w:hAnsiTheme="minorHAnsi" w:cstheme="minorBidi"/>
      <w:lang w:val="en-US" w:eastAsia="en-US"/>
    </w:rPr>
  </w:style>
  <w:style w:type="paragraph" w:styleId="BodyText">
    <w:name w:val="Body Text"/>
    <w:basedOn w:val="Normal"/>
    <w:link w:val="BodyTextChar"/>
    <w:qFormat/>
    <w:pPr>
      <w:spacing w:before="180" w:after="180"/>
    </w:pPr>
    <w:rPr>
      <w:rFonts w:asciiTheme="minorHAnsi" w:eastAsiaTheme="minorHAnsi" w:hAnsiTheme="minorHAnsi" w:cstheme="minorBidi"/>
      <w:lang w:val="en-US" w:eastAsia="en-US"/>
    </w:rPr>
  </w:style>
  <w:style w:type="character" w:customStyle="1" w:styleId="BodyTextChar">
    <w:name w:val="Body Text Char"/>
    <w:basedOn w:val="DefaultParagraphFont"/>
    <w:link w:val="BodyText"/>
    <w:rPr>
      <w:lang w:val="en-US"/>
    </w:rPr>
  </w:style>
  <w:style w:type="paragraph" w:styleId="Header">
    <w:name w:val="header"/>
    <w:basedOn w:val="Normal"/>
    <w:link w:val="HeaderChar"/>
    <w:uiPriority w:val="99"/>
    <w:unhideWhenUsed/>
    <w:qFormat/>
    <w:rPr>
      <w:rFonts w:asciiTheme="minorHAnsi" w:eastAsiaTheme="minorEastAsia" w:hAnsiTheme="minorHAnsi" w:cstheme="minorBidi"/>
      <w:kern w:val="24"/>
      <w:lang w:val="en-US" w:eastAsia="ja-JP"/>
    </w:rPr>
  </w:style>
  <w:style w:type="character" w:customStyle="1" w:styleId="HeaderChar">
    <w:name w:val="Header Char"/>
    <w:basedOn w:val="DefaultParagraphFont"/>
    <w:link w:val="Header"/>
    <w:uiPriority w:val="99"/>
    <w:rPr>
      <w:rFonts w:eastAsiaTheme="minorEastAsia"/>
      <w:kern w:val="24"/>
      <w:lang w:val="en-US" w:eastAsia="ja-JP"/>
    </w:rPr>
  </w:style>
  <w:style w:type="character" w:styleId="Emphasis">
    <w:name w:val="Emphasis"/>
    <w:basedOn w:val="DefaultParagraphFont"/>
    <w:uiPriority w:val="20"/>
    <w:qFormat/>
    <w:rPr>
      <w:i/>
      <w:iCs/>
    </w:rPr>
  </w:style>
  <w:style w:type="paragraph" w:styleId="Title">
    <w:name w:val="Title"/>
    <w:basedOn w:val="Normal"/>
    <w:next w:val="Normal"/>
    <w:link w:val="TitleChar"/>
    <w:uiPriority w:val="1"/>
    <w:qFormat/>
    <w:pPr>
      <w:spacing w:before="2400" w:line="480" w:lineRule="auto"/>
      <w:contextualSpacing/>
      <w:jc w:val="center"/>
    </w:pPr>
    <w:rPr>
      <w:rFonts w:asciiTheme="majorHAnsi" w:eastAsiaTheme="majorEastAsia" w:hAnsiTheme="majorHAnsi" w:cstheme="majorBidi"/>
      <w:kern w:val="24"/>
      <w:lang w:val="en-US" w:eastAsia="ja-JP"/>
    </w:rPr>
  </w:style>
  <w:style w:type="character" w:customStyle="1" w:styleId="TitleChar">
    <w:name w:val="Title Char"/>
    <w:basedOn w:val="DefaultParagraphFont"/>
    <w:link w:val="Title"/>
    <w:uiPriority w:val="1"/>
    <w:rPr>
      <w:rFonts w:asciiTheme="majorHAnsi" w:eastAsiaTheme="majorEastAsia" w:hAnsiTheme="majorHAnsi" w:cstheme="majorBidi"/>
      <w:kern w:val="24"/>
      <w:lang w:val="en-US" w:eastAsia="ja-JP"/>
    </w:rPr>
  </w:style>
  <w:style w:type="paragraph" w:customStyle="1" w:styleId="Title2">
    <w:name w:val="Title 2"/>
    <w:basedOn w:val="Normal"/>
    <w:uiPriority w:val="1"/>
    <w:qFormat/>
    <w:pPr>
      <w:spacing w:line="480" w:lineRule="auto"/>
      <w:jc w:val="center"/>
    </w:pPr>
    <w:rPr>
      <w:rFonts w:asciiTheme="minorHAnsi" w:eastAsiaTheme="minorEastAsia" w:hAnsiTheme="minorHAnsi" w:cstheme="minorBidi"/>
      <w:kern w:val="24"/>
      <w:lang w:val="en-US" w:eastAsia="ja-JP"/>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lang w:eastAsia="en-GB"/>
    </w:rPr>
  </w:style>
  <w:style w:type="paragraph" w:styleId="TOCHeading">
    <w:name w:val="TOC Heading"/>
    <w:basedOn w:val="Heading1"/>
    <w:next w:val="Normal"/>
    <w:uiPriority w:val="39"/>
    <w:unhideWhenUsed/>
    <w:qFormat/>
    <w:pPr>
      <w:pageBreakBefore/>
      <w:outlineLvl w:val="9"/>
    </w:pPr>
    <w:rPr>
      <w:rFonts w:asciiTheme="minorHAnsi" w:eastAsiaTheme="minorEastAsia" w:hAnsiTheme="minorHAnsi" w:cstheme="minorBidi"/>
      <w:b w:val="0"/>
      <w:bCs/>
      <w:szCs w:val="32"/>
      <w:lang w:val="en-GB"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lang w:eastAsia="en-GB"/>
    </w:rPr>
  </w:style>
  <w:style w:type="paragraph" w:styleId="TOC1">
    <w:name w:val="toc 1"/>
    <w:basedOn w:val="Normal"/>
    <w:next w:val="Normal"/>
    <w:autoRedefine/>
    <w:uiPriority w:val="39"/>
    <w:unhideWhenUsed/>
    <w:pPr>
      <w:spacing w:before="360" w:after="360"/>
    </w:pPr>
    <w:rPr>
      <w:rFonts w:asciiTheme="minorHAnsi" w:hAnsiTheme="minorHAnsi" w:cstheme="minorHAnsi"/>
      <w:b/>
      <w:bCs/>
      <w:caps/>
      <w:sz w:val="22"/>
      <w:szCs w:val="22"/>
      <w:u w:val="single"/>
    </w:rPr>
  </w:style>
  <w:style w:type="paragraph" w:styleId="TOC2">
    <w:name w:val="toc 2"/>
    <w:basedOn w:val="Normal"/>
    <w:next w:val="Normal"/>
    <w:autoRedefine/>
    <w:uiPriority w:val="39"/>
    <w:semiHidden/>
    <w:unhideWhenUsed/>
    <w:rPr>
      <w:rFonts w:asciiTheme="minorHAnsi" w:hAnsiTheme="minorHAnsi" w:cstheme="minorHAnsi"/>
      <w:b/>
      <w:bCs/>
      <w:smallCaps/>
      <w:sz w:val="22"/>
      <w:szCs w:val="22"/>
    </w:rPr>
  </w:style>
  <w:style w:type="paragraph" w:styleId="TOC3">
    <w:name w:val="toc 3"/>
    <w:basedOn w:val="Normal"/>
    <w:next w:val="Normal"/>
    <w:autoRedefine/>
    <w:uiPriority w:val="39"/>
    <w:semiHidden/>
    <w:unhideWhenUsed/>
    <w:rPr>
      <w:rFonts w:asciiTheme="minorHAnsi" w:hAnsiTheme="minorHAnsi" w:cstheme="minorHAnsi"/>
      <w:smallCaps/>
      <w:sz w:val="22"/>
      <w:szCs w:val="22"/>
    </w:rPr>
  </w:style>
  <w:style w:type="paragraph" w:styleId="TOC4">
    <w:name w:val="toc 4"/>
    <w:basedOn w:val="Normal"/>
    <w:next w:val="Normal"/>
    <w:autoRedefine/>
    <w:uiPriority w:val="39"/>
    <w:semiHidden/>
    <w:unhideWhenUsed/>
    <w:rPr>
      <w:rFonts w:asciiTheme="minorHAnsi" w:hAnsiTheme="minorHAnsi" w:cstheme="minorHAnsi"/>
      <w:sz w:val="22"/>
      <w:szCs w:val="22"/>
    </w:rPr>
  </w:style>
  <w:style w:type="paragraph" w:styleId="TOC5">
    <w:name w:val="toc 5"/>
    <w:basedOn w:val="Normal"/>
    <w:next w:val="Normal"/>
    <w:autoRedefine/>
    <w:uiPriority w:val="39"/>
    <w:semiHidden/>
    <w:unhideWhenUsed/>
    <w:rPr>
      <w:rFonts w:asciiTheme="minorHAnsi" w:hAnsiTheme="minorHAnsi" w:cstheme="minorHAnsi"/>
      <w:sz w:val="22"/>
      <w:szCs w:val="22"/>
    </w:rPr>
  </w:style>
  <w:style w:type="paragraph" w:styleId="TOC6">
    <w:name w:val="toc 6"/>
    <w:basedOn w:val="Normal"/>
    <w:next w:val="Normal"/>
    <w:autoRedefine/>
    <w:uiPriority w:val="39"/>
    <w:semiHidden/>
    <w:unhideWhenUsed/>
    <w:rPr>
      <w:rFonts w:asciiTheme="minorHAnsi" w:hAnsiTheme="minorHAnsi" w:cstheme="minorHAnsi"/>
      <w:sz w:val="22"/>
      <w:szCs w:val="22"/>
    </w:rPr>
  </w:style>
  <w:style w:type="paragraph" w:styleId="TOC7">
    <w:name w:val="toc 7"/>
    <w:basedOn w:val="Normal"/>
    <w:next w:val="Normal"/>
    <w:autoRedefine/>
    <w:uiPriority w:val="39"/>
    <w:semiHidden/>
    <w:unhideWhenUsed/>
    <w:rPr>
      <w:rFonts w:asciiTheme="minorHAnsi" w:hAnsiTheme="minorHAnsi" w:cstheme="minorHAnsi"/>
      <w:sz w:val="22"/>
      <w:szCs w:val="22"/>
    </w:rPr>
  </w:style>
  <w:style w:type="paragraph" w:styleId="TOC8">
    <w:name w:val="toc 8"/>
    <w:basedOn w:val="Normal"/>
    <w:next w:val="Normal"/>
    <w:autoRedefine/>
    <w:uiPriority w:val="39"/>
    <w:semiHidden/>
    <w:unhideWhenUsed/>
    <w:rPr>
      <w:rFonts w:asciiTheme="minorHAnsi" w:hAnsiTheme="minorHAnsi" w:cstheme="minorHAnsi"/>
      <w:sz w:val="22"/>
      <w:szCs w:val="22"/>
    </w:rPr>
  </w:style>
  <w:style w:type="paragraph" w:styleId="TOC9">
    <w:name w:val="toc 9"/>
    <w:basedOn w:val="Normal"/>
    <w:next w:val="Normal"/>
    <w:autoRedefine/>
    <w:uiPriority w:val="39"/>
    <w:semiHidden/>
    <w:unhideWhenUsed/>
    <w:rPr>
      <w:rFonts w:asciiTheme="minorHAnsi" w:hAnsiTheme="minorHAnsi" w:cstheme="minorHAnsi"/>
      <w:sz w:val="22"/>
      <w:szCs w:val="22"/>
    </w:rPr>
  </w:style>
  <w:style w:type="paragraph" w:styleId="Revision">
    <w:name w:val="Revision"/>
    <w:hidden/>
    <w:uiPriority w:val="99"/>
    <w:semiHidden/>
    <w:rPr>
      <w:rFonts w:ascii="Times New Roman" w:eastAsia="Times New Roman" w:hAnsi="Times New Roman" w:cs="Times New Roman"/>
      <w:lang w:eastAsia="en-GB"/>
    </w:rPr>
  </w:style>
  <w:style w:type="table" w:customStyle="1"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TMLCode">
    <w:name w:val="HTML Code"/>
    <w:basedOn w:val="DefaultParagraphFont"/>
    <w:uiPriority w:val="99"/>
    <w:semiHidden/>
    <w:unhideWhenUsed/>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4"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eastAsia="en-GB"/>
    </w:rPr>
  </w:style>
  <w:style w:type="paragraph" w:styleId="Heading1">
    <w:name w:val="heading 1"/>
    <w:basedOn w:val="Normal"/>
    <w:next w:val="Normal"/>
    <w:link w:val="Heading1Char"/>
    <w:uiPriority w:val="4"/>
    <w:qFormat/>
    <w:pPr>
      <w:outlineLvl w:val="0"/>
    </w:pPr>
    <w:rPr>
      <w:b/>
      <w:iCs/>
      <w:lang w:val="en-US" w:bidi="en-US"/>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Pr>
      <w:rFonts w:ascii="Times New Roman" w:eastAsia="Times New Roman" w:hAnsi="Times New Roman" w:cs="Times New Roman"/>
      <w:b/>
      <w:iCs/>
      <w:lang w:val="en-US" w:eastAsia="en-GB" w:bidi="en-US"/>
    </w:rPr>
  </w:style>
  <w:style w:type="table" w:customStyle="1" w:styleId="Tabellenraster4">
    <w:name w:val="Tabellenraster4"/>
    <w:basedOn w:val="TableNormal"/>
    <w:next w:val="TableGrid"/>
    <w:uiPriority w:val="39"/>
    <w:rPr>
      <w:rFonts w:ascii="Times New Roman" w:eastAsia="Calibri" w:hAnsi="Times New Roman" w:cs="Times New Roman"/>
      <w:color w:val="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eastAsiaTheme="minorHAnsi"/>
      <w:sz w:val="18"/>
      <w:szCs w:val="18"/>
      <w:lang w:eastAsia="en-US"/>
    </w:rPr>
  </w:style>
  <w:style w:type="character" w:customStyle="1" w:styleId="BalloonTextChar">
    <w:name w:val="Balloon Text Char"/>
    <w:basedOn w:val="DefaultParagraphFont"/>
    <w:link w:val="BalloonText"/>
    <w:uiPriority w:val="99"/>
    <w:semiHidden/>
    <w:rPr>
      <w:rFonts w:ascii="Times New Roman" w:hAnsi="Times New Roman" w:cs="Times New Roman"/>
      <w:sz w:val="18"/>
      <w:szCs w:val="18"/>
      <w:lang w:val="de-DE"/>
    </w:rPr>
  </w:style>
  <w:style w:type="paragraph" w:styleId="NormalWeb">
    <w:name w:val="Normal (Web)"/>
    <w:basedOn w:val="Normal"/>
    <w:uiPriority w:val="99"/>
    <w:unhideWhenUsed/>
    <w:pPr>
      <w:spacing w:before="100" w:beforeAutospacing="1" w:after="100" w:afterAutospacing="1"/>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character" w:customStyle="1" w:styleId="highlight">
    <w:name w:val="highlight"/>
    <w:basedOn w:val="DefaultParagraphFont"/>
  </w:style>
  <w:style w:type="character" w:customStyle="1" w:styleId="property-value">
    <w:name w:val="property-value"/>
    <w:basedOn w:val="DefaultParagraphFont"/>
  </w:style>
  <w:style w:type="character" w:styleId="HTMLCite">
    <w:name w:val="HTML Cite"/>
    <w:basedOn w:val="DefaultParagraphFont"/>
    <w:uiPriority w:val="99"/>
    <w:semiHidden/>
    <w:unhideWhenUsed/>
    <w:rPr>
      <w:i/>
      <w:iCs/>
    </w:rPr>
  </w:style>
  <w:style w:type="character" w:styleId="Hyperlink">
    <w:name w:val="Hyperlink"/>
    <w:basedOn w:val="DefaultParagraphFont"/>
    <w:uiPriority w:val="99"/>
    <w:unhideWhenUsed/>
    <w:rPr>
      <w:color w:val="0000FF"/>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customStyle="1" w:styleId="markedcontent">
    <w:name w:val="markedcontent"/>
    <w:basedOn w:val="DefaultParagraphFont"/>
  </w:style>
  <w:style w:type="character" w:customStyle="1" w:styleId="referencesnote">
    <w:name w:val="references__note"/>
    <w:basedOn w:val="DefaultParagraphFont"/>
  </w:style>
  <w:style w:type="character" w:customStyle="1" w:styleId="referencesauthors">
    <w:name w:val="references__authors"/>
    <w:basedOn w:val="DefaultParagraphFont"/>
  </w:style>
  <w:style w:type="character" w:customStyle="1" w:styleId="referencesauthorsothers">
    <w:name w:val="references__authors__others"/>
    <w:basedOn w:val="DefaultParagraphFont"/>
  </w:style>
  <w:style w:type="character" w:customStyle="1" w:styleId="referencesarticle-title">
    <w:name w:val="references__article-title"/>
    <w:basedOn w:val="DefaultParagraphFont"/>
  </w:style>
  <w:style w:type="character" w:styleId="Strong">
    <w:name w:val="Strong"/>
    <w:basedOn w:val="DefaultParagraphFont"/>
    <w:uiPriority w:val="22"/>
    <w:qFormat/>
    <w:rPr>
      <w:b/>
      <w:bCs/>
    </w:rPr>
  </w:style>
  <w:style w:type="character" w:customStyle="1" w:styleId="referencesyear">
    <w:name w:val="references__year"/>
    <w:basedOn w:val="DefaultParagraphFont"/>
  </w:style>
  <w:style w:type="character" w:customStyle="1" w:styleId="referencessuffix">
    <w:name w:val="references__suffix"/>
    <w:basedOn w:val="DefaultParagraphFont"/>
  </w:style>
  <w:style w:type="character" w:styleId="FollowedHyperlink">
    <w:name w:val="FollowedHyperlink"/>
    <w:basedOn w:val="DefaultParagraphFont"/>
    <w:uiPriority w:val="99"/>
    <w:semiHidden/>
    <w:unhideWhenUsed/>
    <w:rPr>
      <w:color w:val="954F72" w:themeColor="followedHyperlink"/>
      <w:u w:val="single"/>
    </w:rPr>
  </w:style>
  <w:style w:type="paragraph" w:styleId="ListParagraph">
    <w:name w:val="List Paragraph"/>
    <w:basedOn w:val="Normal"/>
    <w:pPr>
      <w:spacing w:after="200"/>
      <w:ind w:left="720"/>
      <w:contextualSpacing/>
    </w:pPr>
    <w:rPr>
      <w:rFonts w:asciiTheme="minorHAnsi" w:eastAsiaTheme="minorHAnsi" w:hAnsiTheme="minorHAnsi" w:cstheme="minorBidi"/>
      <w:lang w:val="en-US" w:eastAsia="en-US"/>
    </w:rPr>
  </w:style>
  <w:style w:type="paragraph" w:styleId="BodyText">
    <w:name w:val="Body Text"/>
    <w:basedOn w:val="Normal"/>
    <w:link w:val="BodyTextChar"/>
    <w:qFormat/>
    <w:pPr>
      <w:spacing w:before="180" w:after="180"/>
    </w:pPr>
    <w:rPr>
      <w:rFonts w:asciiTheme="minorHAnsi" w:eastAsiaTheme="minorHAnsi" w:hAnsiTheme="minorHAnsi" w:cstheme="minorBidi"/>
      <w:lang w:val="en-US" w:eastAsia="en-US"/>
    </w:rPr>
  </w:style>
  <w:style w:type="character" w:customStyle="1" w:styleId="BodyTextChar">
    <w:name w:val="Body Text Char"/>
    <w:basedOn w:val="DefaultParagraphFont"/>
    <w:link w:val="BodyText"/>
    <w:rPr>
      <w:lang w:val="en-US"/>
    </w:rPr>
  </w:style>
  <w:style w:type="paragraph" w:styleId="Header">
    <w:name w:val="header"/>
    <w:basedOn w:val="Normal"/>
    <w:link w:val="HeaderChar"/>
    <w:uiPriority w:val="99"/>
    <w:unhideWhenUsed/>
    <w:qFormat/>
    <w:rPr>
      <w:rFonts w:asciiTheme="minorHAnsi" w:eastAsiaTheme="minorEastAsia" w:hAnsiTheme="minorHAnsi" w:cstheme="minorBidi"/>
      <w:kern w:val="24"/>
      <w:lang w:val="en-US" w:eastAsia="ja-JP"/>
    </w:rPr>
  </w:style>
  <w:style w:type="character" w:customStyle="1" w:styleId="HeaderChar">
    <w:name w:val="Header Char"/>
    <w:basedOn w:val="DefaultParagraphFont"/>
    <w:link w:val="Header"/>
    <w:uiPriority w:val="99"/>
    <w:rPr>
      <w:rFonts w:eastAsiaTheme="minorEastAsia"/>
      <w:kern w:val="24"/>
      <w:lang w:val="en-US" w:eastAsia="ja-JP"/>
    </w:rPr>
  </w:style>
  <w:style w:type="character" w:styleId="Emphasis">
    <w:name w:val="Emphasis"/>
    <w:basedOn w:val="DefaultParagraphFont"/>
    <w:uiPriority w:val="20"/>
    <w:qFormat/>
    <w:rPr>
      <w:i/>
      <w:iCs/>
    </w:rPr>
  </w:style>
  <w:style w:type="paragraph" w:styleId="Title">
    <w:name w:val="Title"/>
    <w:basedOn w:val="Normal"/>
    <w:next w:val="Normal"/>
    <w:link w:val="TitleChar"/>
    <w:uiPriority w:val="1"/>
    <w:qFormat/>
    <w:pPr>
      <w:spacing w:before="2400" w:line="480" w:lineRule="auto"/>
      <w:contextualSpacing/>
      <w:jc w:val="center"/>
    </w:pPr>
    <w:rPr>
      <w:rFonts w:asciiTheme="majorHAnsi" w:eastAsiaTheme="majorEastAsia" w:hAnsiTheme="majorHAnsi" w:cstheme="majorBidi"/>
      <w:kern w:val="24"/>
      <w:lang w:val="en-US" w:eastAsia="ja-JP"/>
    </w:rPr>
  </w:style>
  <w:style w:type="character" w:customStyle="1" w:styleId="TitleChar">
    <w:name w:val="Title Char"/>
    <w:basedOn w:val="DefaultParagraphFont"/>
    <w:link w:val="Title"/>
    <w:uiPriority w:val="1"/>
    <w:rPr>
      <w:rFonts w:asciiTheme="majorHAnsi" w:eastAsiaTheme="majorEastAsia" w:hAnsiTheme="majorHAnsi" w:cstheme="majorBidi"/>
      <w:kern w:val="24"/>
      <w:lang w:val="en-US" w:eastAsia="ja-JP"/>
    </w:rPr>
  </w:style>
  <w:style w:type="paragraph" w:customStyle="1" w:styleId="Title2">
    <w:name w:val="Title 2"/>
    <w:basedOn w:val="Normal"/>
    <w:uiPriority w:val="1"/>
    <w:qFormat/>
    <w:pPr>
      <w:spacing w:line="480" w:lineRule="auto"/>
      <w:jc w:val="center"/>
    </w:pPr>
    <w:rPr>
      <w:rFonts w:asciiTheme="minorHAnsi" w:eastAsiaTheme="minorEastAsia" w:hAnsiTheme="minorHAnsi" w:cstheme="minorBidi"/>
      <w:kern w:val="24"/>
      <w:lang w:val="en-US" w:eastAsia="ja-JP"/>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lang w:eastAsia="en-GB"/>
    </w:rPr>
  </w:style>
  <w:style w:type="paragraph" w:styleId="TOCHeading">
    <w:name w:val="TOC Heading"/>
    <w:basedOn w:val="Heading1"/>
    <w:next w:val="Normal"/>
    <w:uiPriority w:val="39"/>
    <w:unhideWhenUsed/>
    <w:qFormat/>
    <w:pPr>
      <w:pageBreakBefore/>
      <w:outlineLvl w:val="9"/>
    </w:pPr>
    <w:rPr>
      <w:rFonts w:asciiTheme="minorHAnsi" w:eastAsiaTheme="minorEastAsia" w:hAnsiTheme="minorHAnsi" w:cstheme="minorBidi"/>
      <w:b w:val="0"/>
      <w:bCs/>
      <w:szCs w:val="32"/>
      <w:lang w:val="en-GB"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lang w:eastAsia="en-GB"/>
    </w:rPr>
  </w:style>
  <w:style w:type="paragraph" w:styleId="TOC1">
    <w:name w:val="toc 1"/>
    <w:basedOn w:val="Normal"/>
    <w:next w:val="Normal"/>
    <w:autoRedefine/>
    <w:uiPriority w:val="39"/>
    <w:unhideWhenUsed/>
    <w:pPr>
      <w:spacing w:before="360" w:after="360"/>
    </w:pPr>
    <w:rPr>
      <w:rFonts w:asciiTheme="minorHAnsi" w:hAnsiTheme="minorHAnsi" w:cstheme="minorHAnsi"/>
      <w:b/>
      <w:bCs/>
      <w:caps/>
      <w:sz w:val="22"/>
      <w:szCs w:val="22"/>
      <w:u w:val="single"/>
    </w:rPr>
  </w:style>
  <w:style w:type="paragraph" w:styleId="TOC2">
    <w:name w:val="toc 2"/>
    <w:basedOn w:val="Normal"/>
    <w:next w:val="Normal"/>
    <w:autoRedefine/>
    <w:uiPriority w:val="39"/>
    <w:semiHidden/>
    <w:unhideWhenUsed/>
    <w:rPr>
      <w:rFonts w:asciiTheme="minorHAnsi" w:hAnsiTheme="minorHAnsi" w:cstheme="minorHAnsi"/>
      <w:b/>
      <w:bCs/>
      <w:smallCaps/>
      <w:sz w:val="22"/>
      <w:szCs w:val="22"/>
    </w:rPr>
  </w:style>
  <w:style w:type="paragraph" w:styleId="TOC3">
    <w:name w:val="toc 3"/>
    <w:basedOn w:val="Normal"/>
    <w:next w:val="Normal"/>
    <w:autoRedefine/>
    <w:uiPriority w:val="39"/>
    <w:semiHidden/>
    <w:unhideWhenUsed/>
    <w:rPr>
      <w:rFonts w:asciiTheme="minorHAnsi" w:hAnsiTheme="minorHAnsi" w:cstheme="minorHAnsi"/>
      <w:smallCaps/>
      <w:sz w:val="22"/>
      <w:szCs w:val="22"/>
    </w:rPr>
  </w:style>
  <w:style w:type="paragraph" w:styleId="TOC4">
    <w:name w:val="toc 4"/>
    <w:basedOn w:val="Normal"/>
    <w:next w:val="Normal"/>
    <w:autoRedefine/>
    <w:uiPriority w:val="39"/>
    <w:semiHidden/>
    <w:unhideWhenUsed/>
    <w:rPr>
      <w:rFonts w:asciiTheme="minorHAnsi" w:hAnsiTheme="minorHAnsi" w:cstheme="minorHAnsi"/>
      <w:sz w:val="22"/>
      <w:szCs w:val="22"/>
    </w:rPr>
  </w:style>
  <w:style w:type="paragraph" w:styleId="TOC5">
    <w:name w:val="toc 5"/>
    <w:basedOn w:val="Normal"/>
    <w:next w:val="Normal"/>
    <w:autoRedefine/>
    <w:uiPriority w:val="39"/>
    <w:semiHidden/>
    <w:unhideWhenUsed/>
    <w:rPr>
      <w:rFonts w:asciiTheme="minorHAnsi" w:hAnsiTheme="minorHAnsi" w:cstheme="minorHAnsi"/>
      <w:sz w:val="22"/>
      <w:szCs w:val="22"/>
    </w:rPr>
  </w:style>
  <w:style w:type="paragraph" w:styleId="TOC6">
    <w:name w:val="toc 6"/>
    <w:basedOn w:val="Normal"/>
    <w:next w:val="Normal"/>
    <w:autoRedefine/>
    <w:uiPriority w:val="39"/>
    <w:semiHidden/>
    <w:unhideWhenUsed/>
    <w:rPr>
      <w:rFonts w:asciiTheme="minorHAnsi" w:hAnsiTheme="minorHAnsi" w:cstheme="minorHAnsi"/>
      <w:sz w:val="22"/>
      <w:szCs w:val="22"/>
    </w:rPr>
  </w:style>
  <w:style w:type="paragraph" w:styleId="TOC7">
    <w:name w:val="toc 7"/>
    <w:basedOn w:val="Normal"/>
    <w:next w:val="Normal"/>
    <w:autoRedefine/>
    <w:uiPriority w:val="39"/>
    <w:semiHidden/>
    <w:unhideWhenUsed/>
    <w:rPr>
      <w:rFonts w:asciiTheme="minorHAnsi" w:hAnsiTheme="minorHAnsi" w:cstheme="minorHAnsi"/>
      <w:sz w:val="22"/>
      <w:szCs w:val="22"/>
    </w:rPr>
  </w:style>
  <w:style w:type="paragraph" w:styleId="TOC8">
    <w:name w:val="toc 8"/>
    <w:basedOn w:val="Normal"/>
    <w:next w:val="Normal"/>
    <w:autoRedefine/>
    <w:uiPriority w:val="39"/>
    <w:semiHidden/>
    <w:unhideWhenUsed/>
    <w:rPr>
      <w:rFonts w:asciiTheme="minorHAnsi" w:hAnsiTheme="minorHAnsi" w:cstheme="minorHAnsi"/>
      <w:sz w:val="22"/>
      <w:szCs w:val="22"/>
    </w:rPr>
  </w:style>
  <w:style w:type="paragraph" w:styleId="TOC9">
    <w:name w:val="toc 9"/>
    <w:basedOn w:val="Normal"/>
    <w:next w:val="Normal"/>
    <w:autoRedefine/>
    <w:uiPriority w:val="39"/>
    <w:semiHidden/>
    <w:unhideWhenUsed/>
    <w:rPr>
      <w:rFonts w:asciiTheme="minorHAnsi" w:hAnsiTheme="minorHAnsi" w:cstheme="minorHAnsi"/>
      <w:sz w:val="22"/>
      <w:szCs w:val="22"/>
    </w:rPr>
  </w:style>
  <w:style w:type="paragraph" w:styleId="Revision">
    <w:name w:val="Revision"/>
    <w:hidden/>
    <w:uiPriority w:val="99"/>
    <w:semiHidden/>
    <w:rPr>
      <w:rFonts w:ascii="Times New Roman" w:eastAsia="Times New Roman" w:hAnsi="Times New Roman" w:cs="Times New Roman"/>
      <w:lang w:eastAsia="en-GB"/>
    </w:rPr>
  </w:style>
  <w:style w:type="table" w:customStyle="1" w:styleId="PlainTable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TMLCode">
    <w:name w:val="HTML Code"/>
    <w:basedOn w:val="DefaultParagraphFont"/>
    <w:uiPriority w:val="99"/>
    <w:semiHidden/>
    <w:unhideWhenUse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43322">
      <w:bodyDiv w:val="1"/>
      <w:marLeft w:val="0"/>
      <w:marRight w:val="0"/>
      <w:marTop w:val="0"/>
      <w:marBottom w:val="0"/>
      <w:divBdr>
        <w:top w:val="none" w:sz="0" w:space="0" w:color="auto"/>
        <w:left w:val="none" w:sz="0" w:space="0" w:color="auto"/>
        <w:bottom w:val="none" w:sz="0" w:space="0" w:color="auto"/>
        <w:right w:val="none" w:sz="0" w:space="0" w:color="auto"/>
      </w:divBdr>
      <w:divsChild>
        <w:div w:id="1198355851">
          <w:marLeft w:val="0"/>
          <w:marRight w:val="0"/>
          <w:marTop w:val="0"/>
          <w:marBottom w:val="0"/>
          <w:divBdr>
            <w:top w:val="none" w:sz="0" w:space="0" w:color="auto"/>
            <w:left w:val="none" w:sz="0" w:space="0" w:color="auto"/>
            <w:bottom w:val="none" w:sz="0" w:space="0" w:color="auto"/>
            <w:right w:val="none" w:sz="0" w:space="0" w:color="auto"/>
          </w:divBdr>
          <w:divsChild>
            <w:div w:id="171995082">
              <w:marLeft w:val="0"/>
              <w:marRight w:val="0"/>
              <w:marTop w:val="0"/>
              <w:marBottom w:val="0"/>
              <w:divBdr>
                <w:top w:val="none" w:sz="0" w:space="0" w:color="auto"/>
                <w:left w:val="none" w:sz="0" w:space="0" w:color="auto"/>
                <w:bottom w:val="none" w:sz="0" w:space="0" w:color="auto"/>
                <w:right w:val="none" w:sz="0" w:space="0" w:color="auto"/>
              </w:divBdr>
            </w:div>
          </w:divsChild>
        </w:div>
        <w:div w:id="279727590">
          <w:marLeft w:val="0"/>
          <w:marRight w:val="0"/>
          <w:marTop w:val="0"/>
          <w:marBottom w:val="0"/>
          <w:divBdr>
            <w:top w:val="none" w:sz="0" w:space="0" w:color="auto"/>
            <w:left w:val="none" w:sz="0" w:space="0" w:color="auto"/>
            <w:bottom w:val="none" w:sz="0" w:space="0" w:color="auto"/>
            <w:right w:val="none" w:sz="0" w:space="0" w:color="auto"/>
          </w:divBdr>
          <w:divsChild>
            <w:div w:id="1961765453">
              <w:marLeft w:val="0"/>
              <w:marRight w:val="0"/>
              <w:marTop w:val="0"/>
              <w:marBottom w:val="0"/>
              <w:divBdr>
                <w:top w:val="none" w:sz="0" w:space="0" w:color="auto"/>
                <w:left w:val="none" w:sz="0" w:space="0" w:color="auto"/>
                <w:bottom w:val="none" w:sz="0" w:space="0" w:color="auto"/>
                <w:right w:val="none" w:sz="0" w:space="0" w:color="auto"/>
              </w:divBdr>
            </w:div>
            <w:div w:id="1732385218">
              <w:marLeft w:val="0"/>
              <w:marRight w:val="0"/>
              <w:marTop w:val="0"/>
              <w:marBottom w:val="0"/>
              <w:divBdr>
                <w:top w:val="none" w:sz="0" w:space="0" w:color="auto"/>
                <w:left w:val="none" w:sz="0" w:space="0" w:color="auto"/>
                <w:bottom w:val="none" w:sz="0" w:space="0" w:color="auto"/>
                <w:right w:val="none" w:sz="0" w:space="0" w:color="auto"/>
              </w:divBdr>
            </w:div>
            <w:div w:id="733700018">
              <w:marLeft w:val="0"/>
              <w:marRight w:val="0"/>
              <w:marTop w:val="0"/>
              <w:marBottom w:val="0"/>
              <w:divBdr>
                <w:top w:val="none" w:sz="0" w:space="0" w:color="auto"/>
                <w:left w:val="none" w:sz="0" w:space="0" w:color="auto"/>
                <w:bottom w:val="none" w:sz="0" w:space="0" w:color="auto"/>
                <w:right w:val="none" w:sz="0" w:space="0" w:color="auto"/>
              </w:divBdr>
            </w:div>
            <w:div w:id="1475370415">
              <w:marLeft w:val="0"/>
              <w:marRight w:val="0"/>
              <w:marTop w:val="0"/>
              <w:marBottom w:val="0"/>
              <w:divBdr>
                <w:top w:val="none" w:sz="0" w:space="0" w:color="auto"/>
                <w:left w:val="none" w:sz="0" w:space="0" w:color="auto"/>
                <w:bottom w:val="none" w:sz="0" w:space="0" w:color="auto"/>
                <w:right w:val="none" w:sz="0" w:space="0" w:color="auto"/>
              </w:divBdr>
            </w:div>
            <w:div w:id="457840127">
              <w:marLeft w:val="0"/>
              <w:marRight w:val="0"/>
              <w:marTop w:val="0"/>
              <w:marBottom w:val="0"/>
              <w:divBdr>
                <w:top w:val="none" w:sz="0" w:space="0" w:color="auto"/>
                <w:left w:val="none" w:sz="0" w:space="0" w:color="auto"/>
                <w:bottom w:val="none" w:sz="0" w:space="0" w:color="auto"/>
                <w:right w:val="none" w:sz="0" w:space="0" w:color="auto"/>
              </w:divBdr>
            </w:div>
            <w:div w:id="164122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4566">
      <w:bodyDiv w:val="1"/>
      <w:marLeft w:val="0"/>
      <w:marRight w:val="0"/>
      <w:marTop w:val="0"/>
      <w:marBottom w:val="0"/>
      <w:divBdr>
        <w:top w:val="none" w:sz="0" w:space="0" w:color="auto"/>
        <w:left w:val="none" w:sz="0" w:space="0" w:color="auto"/>
        <w:bottom w:val="none" w:sz="0" w:space="0" w:color="auto"/>
        <w:right w:val="none" w:sz="0" w:space="0" w:color="auto"/>
      </w:divBdr>
      <w:divsChild>
        <w:div w:id="498734946">
          <w:marLeft w:val="0"/>
          <w:marRight w:val="0"/>
          <w:marTop w:val="0"/>
          <w:marBottom w:val="0"/>
          <w:divBdr>
            <w:top w:val="none" w:sz="0" w:space="0" w:color="auto"/>
            <w:left w:val="none" w:sz="0" w:space="0" w:color="auto"/>
            <w:bottom w:val="none" w:sz="0" w:space="0" w:color="auto"/>
            <w:right w:val="none" w:sz="0" w:space="0" w:color="auto"/>
          </w:divBdr>
        </w:div>
      </w:divsChild>
    </w:div>
    <w:div w:id="1130175184">
      <w:bodyDiv w:val="1"/>
      <w:marLeft w:val="0"/>
      <w:marRight w:val="0"/>
      <w:marTop w:val="0"/>
      <w:marBottom w:val="0"/>
      <w:divBdr>
        <w:top w:val="none" w:sz="0" w:space="0" w:color="auto"/>
        <w:left w:val="none" w:sz="0" w:space="0" w:color="auto"/>
        <w:bottom w:val="none" w:sz="0" w:space="0" w:color="auto"/>
        <w:right w:val="none" w:sz="0" w:space="0" w:color="auto"/>
      </w:divBdr>
    </w:div>
    <w:div w:id="1203397392">
      <w:bodyDiv w:val="1"/>
      <w:marLeft w:val="0"/>
      <w:marRight w:val="0"/>
      <w:marTop w:val="0"/>
      <w:marBottom w:val="0"/>
      <w:divBdr>
        <w:top w:val="none" w:sz="0" w:space="0" w:color="auto"/>
        <w:left w:val="none" w:sz="0" w:space="0" w:color="auto"/>
        <w:bottom w:val="none" w:sz="0" w:space="0" w:color="auto"/>
        <w:right w:val="none" w:sz="0" w:space="0" w:color="auto"/>
      </w:divBdr>
    </w:div>
    <w:div w:id="1837651680">
      <w:bodyDiv w:val="1"/>
      <w:marLeft w:val="0"/>
      <w:marRight w:val="0"/>
      <w:marTop w:val="0"/>
      <w:marBottom w:val="0"/>
      <w:divBdr>
        <w:top w:val="none" w:sz="0" w:space="0" w:color="auto"/>
        <w:left w:val="none" w:sz="0" w:space="0" w:color="auto"/>
        <w:bottom w:val="none" w:sz="0" w:space="0" w:color="auto"/>
        <w:right w:val="none" w:sz="0" w:space="0" w:color="auto"/>
      </w:divBdr>
      <w:divsChild>
        <w:div w:id="1024134007">
          <w:marLeft w:val="0"/>
          <w:marRight w:val="0"/>
          <w:marTop w:val="0"/>
          <w:marBottom w:val="0"/>
          <w:divBdr>
            <w:top w:val="none" w:sz="0" w:space="0" w:color="auto"/>
            <w:left w:val="none" w:sz="0" w:space="0" w:color="auto"/>
            <w:bottom w:val="none" w:sz="0" w:space="0" w:color="auto"/>
            <w:right w:val="none" w:sz="0" w:space="0" w:color="auto"/>
          </w:divBdr>
          <w:divsChild>
            <w:div w:id="204952416">
              <w:marLeft w:val="0"/>
              <w:marRight w:val="0"/>
              <w:marTop w:val="0"/>
              <w:marBottom w:val="0"/>
              <w:divBdr>
                <w:top w:val="none" w:sz="0" w:space="0" w:color="auto"/>
                <w:left w:val="none" w:sz="0" w:space="0" w:color="auto"/>
                <w:bottom w:val="none" w:sz="0" w:space="0" w:color="auto"/>
                <w:right w:val="none" w:sz="0" w:space="0" w:color="auto"/>
              </w:divBdr>
            </w:div>
          </w:divsChild>
        </w:div>
        <w:div w:id="2101758087">
          <w:marLeft w:val="0"/>
          <w:marRight w:val="0"/>
          <w:marTop w:val="0"/>
          <w:marBottom w:val="0"/>
          <w:divBdr>
            <w:top w:val="none" w:sz="0" w:space="0" w:color="auto"/>
            <w:left w:val="none" w:sz="0" w:space="0" w:color="auto"/>
            <w:bottom w:val="none" w:sz="0" w:space="0" w:color="auto"/>
            <w:right w:val="none" w:sz="0" w:space="0" w:color="auto"/>
          </w:divBdr>
          <w:divsChild>
            <w:div w:id="1747417913">
              <w:marLeft w:val="0"/>
              <w:marRight w:val="0"/>
              <w:marTop w:val="0"/>
              <w:marBottom w:val="0"/>
              <w:divBdr>
                <w:top w:val="none" w:sz="0" w:space="0" w:color="auto"/>
                <w:left w:val="none" w:sz="0" w:space="0" w:color="auto"/>
                <w:bottom w:val="none" w:sz="0" w:space="0" w:color="auto"/>
                <w:right w:val="none" w:sz="0" w:space="0" w:color="auto"/>
              </w:divBdr>
            </w:div>
            <w:div w:id="1695299566">
              <w:marLeft w:val="0"/>
              <w:marRight w:val="0"/>
              <w:marTop w:val="0"/>
              <w:marBottom w:val="0"/>
              <w:divBdr>
                <w:top w:val="none" w:sz="0" w:space="0" w:color="auto"/>
                <w:left w:val="none" w:sz="0" w:space="0" w:color="auto"/>
                <w:bottom w:val="none" w:sz="0" w:space="0" w:color="auto"/>
                <w:right w:val="none" w:sz="0" w:space="0" w:color="auto"/>
              </w:divBdr>
            </w:div>
            <w:div w:id="1271859063">
              <w:marLeft w:val="0"/>
              <w:marRight w:val="0"/>
              <w:marTop w:val="0"/>
              <w:marBottom w:val="0"/>
              <w:divBdr>
                <w:top w:val="none" w:sz="0" w:space="0" w:color="auto"/>
                <w:left w:val="none" w:sz="0" w:space="0" w:color="auto"/>
                <w:bottom w:val="none" w:sz="0" w:space="0" w:color="auto"/>
                <w:right w:val="none" w:sz="0" w:space="0" w:color="auto"/>
              </w:divBdr>
            </w:div>
            <w:div w:id="1971785889">
              <w:marLeft w:val="0"/>
              <w:marRight w:val="0"/>
              <w:marTop w:val="0"/>
              <w:marBottom w:val="0"/>
              <w:divBdr>
                <w:top w:val="none" w:sz="0" w:space="0" w:color="auto"/>
                <w:left w:val="none" w:sz="0" w:space="0" w:color="auto"/>
                <w:bottom w:val="none" w:sz="0" w:space="0" w:color="auto"/>
                <w:right w:val="none" w:sz="0" w:space="0" w:color="auto"/>
              </w:divBdr>
            </w:div>
            <w:div w:id="58747819">
              <w:marLeft w:val="0"/>
              <w:marRight w:val="0"/>
              <w:marTop w:val="0"/>
              <w:marBottom w:val="0"/>
              <w:divBdr>
                <w:top w:val="none" w:sz="0" w:space="0" w:color="auto"/>
                <w:left w:val="none" w:sz="0" w:space="0" w:color="auto"/>
                <w:bottom w:val="none" w:sz="0" w:space="0" w:color="auto"/>
                <w:right w:val="none" w:sz="0" w:space="0" w:color="auto"/>
              </w:divBdr>
            </w:div>
            <w:div w:id="574898243">
              <w:marLeft w:val="0"/>
              <w:marRight w:val="0"/>
              <w:marTop w:val="0"/>
              <w:marBottom w:val="0"/>
              <w:divBdr>
                <w:top w:val="none" w:sz="0" w:space="0" w:color="auto"/>
                <w:left w:val="none" w:sz="0" w:space="0" w:color="auto"/>
                <w:bottom w:val="none" w:sz="0" w:space="0" w:color="auto"/>
                <w:right w:val="none" w:sz="0" w:space="0" w:color="auto"/>
              </w:divBdr>
            </w:div>
            <w:div w:id="164196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9544">
      <w:bodyDiv w:val="1"/>
      <w:marLeft w:val="0"/>
      <w:marRight w:val="0"/>
      <w:marTop w:val="0"/>
      <w:marBottom w:val="0"/>
      <w:divBdr>
        <w:top w:val="none" w:sz="0" w:space="0" w:color="auto"/>
        <w:left w:val="none" w:sz="0" w:space="0" w:color="auto"/>
        <w:bottom w:val="none" w:sz="0" w:space="0" w:color="auto"/>
        <w:right w:val="none" w:sz="0" w:space="0" w:color="auto"/>
      </w:divBdr>
      <w:divsChild>
        <w:div w:id="795637511">
          <w:marLeft w:val="0"/>
          <w:marRight w:val="0"/>
          <w:marTop w:val="0"/>
          <w:marBottom w:val="0"/>
          <w:divBdr>
            <w:top w:val="none" w:sz="0" w:space="0" w:color="auto"/>
            <w:left w:val="none" w:sz="0" w:space="0" w:color="auto"/>
            <w:bottom w:val="none" w:sz="0" w:space="0" w:color="auto"/>
            <w:right w:val="none" w:sz="0" w:space="0" w:color="auto"/>
          </w:divBdr>
          <w:divsChild>
            <w:div w:id="1191648286">
              <w:marLeft w:val="0"/>
              <w:marRight w:val="0"/>
              <w:marTop w:val="0"/>
              <w:marBottom w:val="0"/>
              <w:divBdr>
                <w:top w:val="none" w:sz="0" w:space="0" w:color="auto"/>
                <w:left w:val="none" w:sz="0" w:space="0" w:color="auto"/>
                <w:bottom w:val="none" w:sz="0" w:space="0" w:color="auto"/>
                <w:right w:val="none" w:sz="0" w:space="0" w:color="auto"/>
              </w:divBdr>
            </w:div>
          </w:divsChild>
        </w:div>
        <w:div w:id="363099895">
          <w:marLeft w:val="0"/>
          <w:marRight w:val="0"/>
          <w:marTop w:val="0"/>
          <w:marBottom w:val="0"/>
          <w:divBdr>
            <w:top w:val="none" w:sz="0" w:space="0" w:color="auto"/>
            <w:left w:val="none" w:sz="0" w:space="0" w:color="auto"/>
            <w:bottom w:val="none" w:sz="0" w:space="0" w:color="auto"/>
            <w:right w:val="none" w:sz="0" w:space="0" w:color="auto"/>
          </w:divBdr>
          <w:divsChild>
            <w:div w:id="1973710">
              <w:marLeft w:val="0"/>
              <w:marRight w:val="0"/>
              <w:marTop w:val="0"/>
              <w:marBottom w:val="0"/>
              <w:divBdr>
                <w:top w:val="none" w:sz="0" w:space="0" w:color="auto"/>
                <w:left w:val="none" w:sz="0" w:space="0" w:color="auto"/>
                <w:bottom w:val="none" w:sz="0" w:space="0" w:color="auto"/>
                <w:right w:val="none" w:sz="0" w:space="0" w:color="auto"/>
              </w:divBdr>
            </w:div>
            <w:div w:id="1949463927">
              <w:marLeft w:val="0"/>
              <w:marRight w:val="0"/>
              <w:marTop w:val="0"/>
              <w:marBottom w:val="0"/>
              <w:divBdr>
                <w:top w:val="none" w:sz="0" w:space="0" w:color="auto"/>
                <w:left w:val="none" w:sz="0" w:space="0" w:color="auto"/>
                <w:bottom w:val="none" w:sz="0" w:space="0" w:color="auto"/>
                <w:right w:val="none" w:sz="0" w:space="0" w:color="auto"/>
              </w:divBdr>
            </w:div>
            <w:div w:id="1888688121">
              <w:marLeft w:val="0"/>
              <w:marRight w:val="0"/>
              <w:marTop w:val="0"/>
              <w:marBottom w:val="0"/>
              <w:divBdr>
                <w:top w:val="none" w:sz="0" w:space="0" w:color="auto"/>
                <w:left w:val="none" w:sz="0" w:space="0" w:color="auto"/>
                <w:bottom w:val="none" w:sz="0" w:space="0" w:color="auto"/>
                <w:right w:val="none" w:sz="0" w:space="0" w:color="auto"/>
              </w:divBdr>
            </w:div>
            <w:div w:id="1112475913">
              <w:marLeft w:val="0"/>
              <w:marRight w:val="0"/>
              <w:marTop w:val="0"/>
              <w:marBottom w:val="0"/>
              <w:divBdr>
                <w:top w:val="none" w:sz="0" w:space="0" w:color="auto"/>
                <w:left w:val="none" w:sz="0" w:space="0" w:color="auto"/>
                <w:bottom w:val="none" w:sz="0" w:space="0" w:color="auto"/>
                <w:right w:val="none" w:sz="0" w:space="0" w:color="auto"/>
              </w:divBdr>
            </w:div>
            <w:div w:id="79452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EC8E1-A425-451A-8BBE-BDB5E45F6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1578</Words>
  <Characters>8996</Characters>
  <Application>Microsoft Office Word</Application>
  <DocSecurity>0</DocSecurity>
  <Lines>74</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2022-09-29T02:36:00Z</dcterms:created>
  <dcterms:modified xsi:type="dcterms:W3CDTF">2022-10-03T05:53:00Z</dcterms:modified>
</cp:coreProperties>
</file>