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71" w:type="dxa"/>
        <w:tblLayout w:type="fixed"/>
        <w:tblLook w:val="04A0" w:firstRow="1" w:lastRow="0" w:firstColumn="1" w:lastColumn="0" w:noHBand="0" w:noVBand="1"/>
      </w:tblPr>
      <w:tblGrid>
        <w:gridCol w:w="3336"/>
        <w:gridCol w:w="667"/>
        <w:gridCol w:w="953"/>
        <w:gridCol w:w="762"/>
        <w:gridCol w:w="762"/>
        <w:gridCol w:w="762"/>
        <w:gridCol w:w="762"/>
        <w:gridCol w:w="767"/>
      </w:tblGrid>
      <w:tr w:rsidR="00594753" w:rsidRPr="00594753" w14:paraId="153A5C05" w14:textId="77777777" w:rsidTr="00191BEF">
        <w:trPr>
          <w:trHeight w:val="363"/>
        </w:trPr>
        <w:tc>
          <w:tcPr>
            <w:tcW w:w="87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964DFB" w14:textId="77777777" w:rsidR="00594753" w:rsidRPr="00594753" w:rsidRDefault="00594753" w:rsidP="00191BE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sz w:val="22"/>
                <w:szCs w:val="22"/>
              </w:rPr>
              <w:t>Table 3</w:t>
            </w:r>
          </w:p>
        </w:tc>
      </w:tr>
      <w:tr w:rsidR="00594753" w:rsidRPr="00594753" w14:paraId="54747EC7" w14:textId="77777777" w:rsidTr="00191BEF">
        <w:trPr>
          <w:trHeight w:val="363"/>
        </w:trPr>
        <w:tc>
          <w:tcPr>
            <w:tcW w:w="87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8EA61" w14:textId="77777777" w:rsidR="00594753" w:rsidRPr="00594753" w:rsidRDefault="00594753" w:rsidP="00191BE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4-Class Solution: Conditional Item Probabilities and Univariate Entropy Scores</w:t>
            </w:r>
          </w:p>
        </w:tc>
      </w:tr>
      <w:tr w:rsidR="00594753" w:rsidRPr="00594753" w14:paraId="6A4F21FD" w14:textId="77777777" w:rsidTr="00191BEF">
        <w:trPr>
          <w:trHeight w:val="363"/>
        </w:trPr>
        <w:tc>
          <w:tcPr>
            <w:tcW w:w="33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43075BB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right w:val="nil"/>
            </w:tcBorders>
          </w:tcPr>
          <w:p w14:paraId="22214DD1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</w:tcPr>
          <w:p w14:paraId="72B31E51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right w:val="nil"/>
            </w:tcBorders>
          </w:tcPr>
          <w:p w14:paraId="5C9F0FF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358C2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Classes</w:t>
            </w:r>
          </w:p>
        </w:tc>
      </w:tr>
      <w:tr w:rsidR="00594753" w:rsidRPr="00594753" w14:paraId="6D175A96" w14:textId="77777777" w:rsidTr="00191BEF">
        <w:trPr>
          <w:trHeight w:val="281"/>
        </w:trPr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D7D4FA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127482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</w:tcPr>
          <w:p w14:paraId="5E0C521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%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B6961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9111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0F77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384B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69E6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94753" w:rsidRPr="00594753" w14:paraId="6C833DED" w14:textId="77777777" w:rsidTr="00191BEF">
        <w:trPr>
          <w:trHeight w:val="343"/>
        </w:trPr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FB1AC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Laid off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right w:val="nil"/>
            </w:tcBorders>
          </w:tcPr>
          <w:p w14:paraId="433F793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</w:tcPr>
          <w:p w14:paraId="751B32C3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22.0%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right w:val="nil"/>
            </w:tcBorders>
          </w:tcPr>
          <w:p w14:paraId="2F774A9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.107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658E8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6D3D770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6A0C0A9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FA5A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0.19</w:t>
            </w:r>
          </w:p>
        </w:tc>
      </w:tr>
      <w:tr w:rsidR="00594753" w:rsidRPr="00594753" w14:paraId="684649DE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B9EE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Reduced Work Hours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473C4D8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6F77EC32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38.6%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66AD2011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.092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1AB4073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0785970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0.78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2B00D84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5A757CE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0.40</w:t>
            </w:r>
          </w:p>
        </w:tc>
      </w:tr>
      <w:tr w:rsidR="00594753" w:rsidRPr="00594753" w14:paraId="3CDE4753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CA53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Laid Off Others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0DAAE11C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6F8AB693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5.2%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378B299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.079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6D62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17116EC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3AA8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1B58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</w:tr>
      <w:tr w:rsidR="00594753" w:rsidRPr="00594753" w14:paraId="1B90FB8B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30CF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Continued Working Despite Exposure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10F593C9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38334C01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46.0%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22F78ED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.062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0E309F9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7A66F52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5AD8248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30FE019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0.37</w:t>
            </w:r>
          </w:p>
        </w:tc>
      </w:tr>
      <w:tr w:rsidR="00594753" w:rsidRPr="00594753" w14:paraId="4CC66650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EC19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Hard Time Working Due to Caretaking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65266DC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0E4DC7DB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34.6%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58F8D341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.199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D5561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4C51523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66CCCC7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DF1E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</w:tr>
      <w:tr w:rsidR="00594753" w:rsidRPr="00594753" w14:paraId="5A8E0999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FEFC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Hard Time Working from Home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7FAE10D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53C8CB77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31.8%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5932797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.084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A668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0CED226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004D10C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278954F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0.39</w:t>
            </w:r>
          </w:p>
        </w:tc>
      </w:tr>
      <w:tr w:rsidR="00594753" w:rsidRPr="00594753" w14:paraId="0858C3A1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30C1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Provided Direct Care to Covid+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73C36D8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2B4D9D1A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10.9%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5B90A5D1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.073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625A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53506D7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50FC1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A338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</w:tr>
      <w:tr w:rsidR="00594753" w:rsidRPr="00594753" w14:paraId="63F49615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5A05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Provided Supportive Care to Covid+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7FF469C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5E8A6755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13.1%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7EAB0DB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.070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9ACD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56A7ECF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BE462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543B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="00594753" w:rsidRPr="00594753" w14:paraId="656F13E1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E8E1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Provided Care to Persons who Died of Covid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4A0E598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238E7BD2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5.7%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2C30FBF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.061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EC99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8425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56B42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0754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="00594753" w:rsidRPr="00594753" w14:paraId="7F61B838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A93D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Childcare Unavailable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3AE6E85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476D0D6E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25.5%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3DA9000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.225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359A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3F42085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6347F5A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0.70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8235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594753" w:rsidRPr="00594753" w14:paraId="530BCB8E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52BD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Difficulty Taking Care of Children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0CCF9560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12A2352E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24.8%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73DEED1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.232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B75B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661F8A7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63104F7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5B70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594753" w:rsidRPr="00594753" w14:paraId="5F6392D6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CE70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Having to Take Over Teaching Children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66877BE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76A8A1D5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37.8%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3E55579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.301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6B0D6B2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7CD4C5A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09B090A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96A6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594753" w:rsidRPr="00594753" w14:paraId="30BF94D3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4F60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 xml:space="preserve">Moved or </w:t>
            </w:r>
            <w:proofErr w:type="gramStart"/>
            <w:r w:rsidRPr="00594753">
              <w:rPr>
                <w:rFonts w:ascii="Arial" w:hAnsi="Arial" w:cs="Arial"/>
                <w:sz w:val="22"/>
                <w:szCs w:val="22"/>
              </w:rPr>
              <w:t>Relocated</w:t>
            </w:r>
            <w:proofErr w:type="gramEnd"/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7B5F660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15D9DB36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12.3%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61BB50C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.077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7AC6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293EB74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9E4E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0328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</w:tr>
      <w:tr w:rsidR="00594753" w:rsidRPr="00594753" w14:paraId="61D95E52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D4170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Homelessness*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8436E9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3B5E96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4.0%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A88772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0E9E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ABD7B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3DAB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B9AA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94753" w:rsidRPr="00594753" w14:paraId="6C45946A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659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Conflict with Adults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22B9A6EC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47458293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28.5%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50AF2F3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.148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468A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0320275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0.76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0392D9F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33C01DD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0.29</w:t>
            </w:r>
          </w:p>
        </w:tc>
      </w:tr>
      <w:tr w:rsidR="00594753" w:rsidRPr="00594753" w14:paraId="004E6869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B96D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Conflict with Children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08B7712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007DC3D6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36.8%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73CE9F3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.172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EDCD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2D2B2402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6B113CE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9BA5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594753" w:rsidRPr="00594753" w14:paraId="5DBA8046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83E9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Conflict Among Children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6655F468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</w:tcPr>
          <w:p w14:paraId="0A8E21EF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36.5%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09B893BC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.194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858D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2044AC7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0597FBF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ACE5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594753" w:rsidRPr="00594753" w14:paraId="3C3EF689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7DEC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Difficulty Getting Food or Healthy Food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3289B6C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6836E01D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20.1%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1C40AC3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.140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BF1E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631D0E8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0.78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32D9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86D1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</w:tr>
      <w:tr w:rsidR="00594753" w:rsidRPr="00594753" w14:paraId="3534B463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4A90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Unable to Pay Bills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3A565C4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1E1EA945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31.4%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19508C9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.168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F46F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2AC33D9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1F1E8FF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7286B75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</w:tr>
      <w:tr w:rsidR="00594753" w:rsidRPr="00594753" w14:paraId="61B1133B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918E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Difficulty with Transportation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0C3D0EB8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1D6A502F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22.0%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1292DC6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.099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E90F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5AAC585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20C661D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75A54E1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</w:tr>
      <w:tr w:rsidR="00594753" w:rsidRPr="00594753" w14:paraId="6FFB21CD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BA0A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Unable to Get Medications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478F789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66131D96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14.5%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0662FBA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E032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17AC9B5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0.70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FD861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ACEC8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</w:tr>
      <w:tr w:rsidR="00594753" w:rsidRPr="00594753" w14:paraId="1A387E52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CB41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Mental Health Problems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69A62262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2581FABF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77.3%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067D2F82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.179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0B94319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4F3F63D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4DE718B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35ABC88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0.94</w:t>
            </w:r>
          </w:p>
        </w:tc>
      </w:tr>
      <w:tr w:rsidR="00594753" w:rsidRPr="00594753" w14:paraId="05EF7ADC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2C7C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Sleep Problems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76C6519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3135E2B5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70.7%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7B46F82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.168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6CAB6F3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07D6C33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550CB36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634C6C9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</w:tr>
      <w:tr w:rsidR="00594753" w:rsidRPr="00594753" w14:paraId="755CB841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909C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Alcohol/Substance Use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40084E6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19B40FEC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28.2%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2BD3900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.096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A08D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2942940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7A3480C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4B3CC4F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</w:tr>
      <w:tr w:rsidR="00594753" w:rsidRPr="00594753" w14:paraId="3B1565F2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579D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Barriers to Mental Health Services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2FF114F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418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4EBEF17F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20.6%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0E43745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.124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2C54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4CE7444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0.71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351E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4EDACDC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</w:tr>
      <w:tr w:rsidR="00594753" w:rsidRPr="00594753" w14:paraId="43218D82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4CB2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Increased Physical Health Problems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502299F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5A7A84A8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29.7%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294003A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.161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85F8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62D68E2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5C1901A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466245EE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</w:tr>
      <w:tr w:rsidR="00594753" w:rsidRPr="00594753" w14:paraId="2168E4E5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E8A1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Less Physical Activity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6F449AB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35EFB918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66.9%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489C8F22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.108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392BD4C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618ED6C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3FD3174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2031612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0.69</w:t>
            </w:r>
          </w:p>
        </w:tc>
      </w:tr>
      <w:tr w:rsidR="00594753" w:rsidRPr="00594753" w14:paraId="5BF16478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1E2DB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Overeating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3F08D83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515B2B44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65.2%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3197AA8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2275697D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0D5CAA9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370935F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776795F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0.69</w:t>
            </w:r>
          </w:p>
        </w:tc>
      </w:tr>
      <w:tr w:rsidR="00594753" w:rsidRPr="00594753" w14:paraId="21C27E53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848E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lastRenderedPageBreak/>
              <w:t>Barriers to Healthcare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1101A2A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06CAC21C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14.2%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2B8557E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.123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B224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35AF997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F84F5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C8836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</w:tr>
      <w:tr w:rsidR="00594753" w:rsidRPr="00594753" w14:paraId="0EB25A82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4EF9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 xml:space="preserve">Less Routine Healthcare 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4A198CD0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513BF089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51.2%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0387A3F8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.123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14:paraId="05AA1FA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</w:tcPr>
          <w:p w14:paraId="6A8D6392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0.93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4D31B55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0.55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</w:tcPr>
          <w:p w14:paraId="0706107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0.60</w:t>
            </w:r>
          </w:p>
        </w:tc>
      </w:tr>
      <w:tr w:rsidR="00594753" w:rsidRPr="00594753" w14:paraId="3C16089F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6E652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Current Covid Symptoms but Not Tested*</w:t>
            </w:r>
          </w:p>
        </w:tc>
        <w:tc>
          <w:tcPr>
            <w:tcW w:w="667" w:type="dxa"/>
            <w:tcBorders>
              <w:left w:val="nil"/>
              <w:right w:val="nil"/>
            </w:tcBorders>
            <w:shd w:val="clear" w:color="auto" w:fill="auto"/>
          </w:tcPr>
          <w:p w14:paraId="19FEC15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  <w:shd w:val="clear" w:color="auto" w:fill="auto"/>
          </w:tcPr>
          <w:p w14:paraId="5D4CE413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4.3%</w:t>
            </w:r>
          </w:p>
        </w:tc>
        <w:tc>
          <w:tcPr>
            <w:tcW w:w="762" w:type="dxa"/>
            <w:tcBorders>
              <w:left w:val="nil"/>
              <w:right w:val="nil"/>
            </w:tcBorders>
            <w:shd w:val="clear" w:color="auto" w:fill="auto"/>
          </w:tcPr>
          <w:p w14:paraId="69D69E31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FB037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815D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A5CC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6144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94753" w:rsidRPr="00594753" w14:paraId="53EDA144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58139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Currently Test Positive for Covid*</w:t>
            </w:r>
          </w:p>
        </w:tc>
        <w:tc>
          <w:tcPr>
            <w:tcW w:w="667" w:type="dxa"/>
            <w:tcBorders>
              <w:left w:val="nil"/>
              <w:right w:val="nil"/>
            </w:tcBorders>
            <w:shd w:val="clear" w:color="auto" w:fill="auto"/>
          </w:tcPr>
          <w:p w14:paraId="4F4B29CB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  <w:shd w:val="clear" w:color="auto" w:fill="auto"/>
          </w:tcPr>
          <w:p w14:paraId="118F3288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  <w:tc>
          <w:tcPr>
            <w:tcW w:w="762" w:type="dxa"/>
            <w:tcBorders>
              <w:left w:val="nil"/>
              <w:right w:val="nil"/>
            </w:tcBorders>
            <w:shd w:val="clear" w:color="auto" w:fill="auto"/>
          </w:tcPr>
          <w:p w14:paraId="3D92407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F930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97607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19A4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83DF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94753" w:rsidRPr="00594753" w14:paraId="54345749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08F8F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Had Covid Symptoms but Never Tested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53A0435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4643DA50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9.5%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341AFF03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.095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B5E8AA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14:paraId="7FAB7BA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0.41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48558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6C7794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594753" w:rsidRPr="00594753" w14:paraId="4B2515BA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05624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Tested Positive for Covid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2498716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074318AB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7.1%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34161DF5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.058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87FE92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3DF437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CEBF43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8C7302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="00594753" w:rsidRPr="00594753" w14:paraId="005024C0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BF601A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Treatment for Severe Covid*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10D6B5F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18107E02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4.5%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4BBED710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4D4D76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A1A119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AE3864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B614F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94753" w:rsidRPr="00594753" w14:paraId="472EA745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9E9060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Hospitalization Due to Covid*</w:t>
            </w:r>
          </w:p>
        </w:tc>
        <w:tc>
          <w:tcPr>
            <w:tcW w:w="667" w:type="dxa"/>
            <w:tcBorders>
              <w:left w:val="nil"/>
              <w:right w:val="nil"/>
            </w:tcBorders>
          </w:tcPr>
          <w:p w14:paraId="6715764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53" w:type="dxa"/>
            <w:tcBorders>
              <w:left w:val="nil"/>
              <w:right w:val="nil"/>
            </w:tcBorders>
          </w:tcPr>
          <w:p w14:paraId="3D68AF35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1.9%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74165D6A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0AB18F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A4A6CC7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3BE01E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119FDD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94753" w:rsidRPr="00594753" w14:paraId="12E40952" w14:textId="77777777" w:rsidTr="00191BEF">
        <w:trPr>
          <w:trHeight w:val="343"/>
        </w:trPr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D3CE91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Death of Family/Friend Due to Covid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</w:tcPr>
          <w:p w14:paraId="4FA87BF9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</w:tcPr>
          <w:p w14:paraId="0DA8DD7F" w14:textId="77777777" w:rsidR="00594753" w:rsidRPr="00594753" w:rsidRDefault="00594753" w:rsidP="00191B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17.8%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</w:tcPr>
          <w:p w14:paraId="2246030B" w14:textId="77777777" w:rsidR="00594753" w:rsidRPr="00594753" w:rsidRDefault="00594753" w:rsidP="00191B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color w:val="000000"/>
                <w:sz w:val="22"/>
                <w:szCs w:val="22"/>
              </w:rPr>
              <w:t>.082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EF6F6C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6692657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4A6669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56479320" w14:textId="77777777" w:rsidR="00594753" w:rsidRPr="00594753" w:rsidRDefault="00594753" w:rsidP="00191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4753"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</w:tr>
      <w:tr w:rsidR="00594753" w:rsidRPr="00594753" w14:paraId="1051D1E7" w14:textId="77777777" w:rsidTr="00191BEF">
        <w:trPr>
          <w:trHeight w:val="343"/>
        </w:trPr>
        <w:tc>
          <w:tcPr>
            <w:tcW w:w="8771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464855" w14:textId="77777777" w:rsidR="00594753" w:rsidRPr="00594753" w:rsidRDefault="00594753" w:rsidP="00191BEF">
            <w:pPr>
              <w:rPr>
                <w:rFonts w:ascii="Arial" w:hAnsi="Arial" w:cs="Arial"/>
                <w:sz w:val="22"/>
                <w:szCs w:val="22"/>
              </w:rPr>
            </w:pPr>
            <w:r w:rsidRPr="0059475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Note. n </w:t>
            </w:r>
            <w:r w:rsidRPr="00594753">
              <w:rPr>
                <w:rFonts w:ascii="Arial" w:hAnsi="Arial" w:cs="Arial"/>
                <w:sz w:val="22"/>
                <w:szCs w:val="22"/>
              </w:rPr>
              <w:t xml:space="preserve">= number of participants who contributed to an item. % = base-rate among contributing respondents. </w:t>
            </w:r>
            <w:r w:rsidRPr="0059475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 </w:t>
            </w:r>
            <w:r w:rsidRPr="00594753">
              <w:rPr>
                <w:rFonts w:ascii="Arial" w:hAnsi="Arial" w:cs="Arial"/>
                <w:sz w:val="22"/>
                <w:szCs w:val="22"/>
              </w:rPr>
              <w:t xml:space="preserve">= univariate entropy. Darker shades correspond to higher conditional item probabilities. * Base-rate &lt;5% and not included in the LCA. </w:t>
            </w:r>
          </w:p>
        </w:tc>
      </w:tr>
    </w:tbl>
    <w:p w14:paraId="0F5DA881" w14:textId="77777777" w:rsidR="00A55129" w:rsidRDefault="00A55129"/>
    <w:sectPr w:rsidR="00A551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26141" w14:textId="77777777" w:rsidR="00D8136E" w:rsidRDefault="00D8136E" w:rsidP="00594753">
      <w:r>
        <w:separator/>
      </w:r>
    </w:p>
  </w:endnote>
  <w:endnote w:type="continuationSeparator" w:id="0">
    <w:p w14:paraId="69A9CE0E" w14:textId="77777777" w:rsidR="00D8136E" w:rsidRDefault="00D8136E" w:rsidP="0059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85C2" w14:textId="77777777" w:rsidR="00AC63FA" w:rsidRDefault="00AC63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34F9" w14:textId="77777777" w:rsidR="00AC63FA" w:rsidRDefault="00AC63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513E" w14:textId="77777777" w:rsidR="00AC63FA" w:rsidRDefault="00AC6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110BE" w14:textId="77777777" w:rsidR="00D8136E" w:rsidRDefault="00D8136E" w:rsidP="00594753">
      <w:r>
        <w:separator/>
      </w:r>
    </w:p>
  </w:footnote>
  <w:footnote w:type="continuationSeparator" w:id="0">
    <w:p w14:paraId="381068FF" w14:textId="77777777" w:rsidR="00D8136E" w:rsidRDefault="00D8136E" w:rsidP="00594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5A48" w14:textId="77777777" w:rsidR="00AC63FA" w:rsidRDefault="00AC63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EC14" w14:textId="11DE0B23" w:rsidR="00594753" w:rsidRPr="00AC63FA" w:rsidRDefault="00594753">
    <w:pPr>
      <w:pStyle w:val="Header"/>
      <w:rPr>
        <w:rFonts w:ascii="Arial" w:hAnsi="Arial" w:cs="Arial"/>
        <w:sz w:val="22"/>
        <w:szCs w:val="22"/>
      </w:rPr>
    </w:pPr>
    <w:r w:rsidRPr="00AC63FA">
      <w:rPr>
        <w:rFonts w:ascii="Arial" w:hAnsi="Arial" w:cs="Arial"/>
        <w:b/>
        <w:bCs/>
        <w:sz w:val="22"/>
        <w:szCs w:val="22"/>
      </w:rPr>
      <w:t>Additional file 4</w:t>
    </w:r>
    <w:r w:rsidRPr="00AC63FA">
      <w:rPr>
        <w:rFonts w:ascii="Arial" w:hAnsi="Arial" w:cs="Arial"/>
        <w:sz w:val="22"/>
        <w:szCs w:val="22"/>
      </w:rPr>
      <w:t xml:space="preserve"> </w:t>
    </w:r>
    <w:r w:rsidRPr="00AC63FA">
      <w:rPr>
        <w:rFonts w:ascii="Arial" w:hAnsi="Arial" w:cs="Arial"/>
        <w:color w:val="000000"/>
        <w:sz w:val="22"/>
        <w:szCs w:val="22"/>
      </w:rPr>
      <w:t>Conditional Item Probabilities and Univariate Entropy Scores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56A9" w14:textId="77777777" w:rsidR="00AC63FA" w:rsidRDefault="00AC63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53"/>
    <w:rsid w:val="0005241F"/>
    <w:rsid w:val="000B15FF"/>
    <w:rsid w:val="00101D73"/>
    <w:rsid w:val="0012228A"/>
    <w:rsid w:val="001538FC"/>
    <w:rsid w:val="00154870"/>
    <w:rsid w:val="00163977"/>
    <w:rsid w:val="002621B4"/>
    <w:rsid w:val="00361564"/>
    <w:rsid w:val="00372EE5"/>
    <w:rsid w:val="003A2331"/>
    <w:rsid w:val="003A7939"/>
    <w:rsid w:val="003C60B5"/>
    <w:rsid w:val="003E4454"/>
    <w:rsid w:val="003F2B98"/>
    <w:rsid w:val="00404A7F"/>
    <w:rsid w:val="0042189C"/>
    <w:rsid w:val="00477C09"/>
    <w:rsid w:val="00483FD3"/>
    <w:rsid w:val="004916AE"/>
    <w:rsid w:val="004E075C"/>
    <w:rsid w:val="0055291C"/>
    <w:rsid w:val="00556C21"/>
    <w:rsid w:val="00594753"/>
    <w:rsid w:val="006039D1"/>
    <w:rsid w:val="00651348"/>
    <w:rsid w:val="00685850"/>
    <w:rsid w:val="00693480"/>
    <w:rsid w:val="00694A39"/>
    <w:rsid w:val="007A37F7"/>
    <w:rsid w:val="007D4D41"/>
    <w:rsid w:val="00815ED6"/>
    <w:rsid w:val="00842A18"/>
    <w:rsid w:val="00885EE5"/>
    <w:rsid w:val="008D31EC"/>
    <w:rsid w:val="008E1D7A"/>
    <w:rsid w:val="008E375B"/>
    <w:rsid w:val="009C480B"/>
    <w:rsid w:val="009F26A0"/>
    <w:rsid w:val="00A160B7"/>
    <w:rsid w:val="00A23104"/>
    <w:rsid w:val="00A55129"/>
    <w:rsid w:val="00A8698B"/>
    <w:rsid w:val="00AC63FA"/>
    <w:rsid w:val="00AD6BC5"/>
    <w:rsid w:val="00AE18FC"/>
    <w:rsid w:val="00AE6B57"/>
    <w:rsid w:val="00AF42EE"/>
    <w:rsid w:val="00B013F6"/>
    <w:rsid w:val="00B055D1"/>
    <w:rsid w:val="00B1083B"/>
    <w:rsid w:val="00B30B22"/>
    <w:rsid w:val="00B31C0F"/>
    <w:rsid w:val="00B42F1F"/>
    <w:rsid w:val="00B55C04"/>
    <w:rsid w:val="00B64DF7"/>
    <w:rsid w:val="00BB6EB6"/>
    <w:rsid w:val="00C4155D"/>
    <w:rsid w:val="00C434BC"/>
    <w:rsid w:val="00C85943"/>
    <w:rsid w:val="00CE097B"/>
    <w:rsid w:val="00D11800"/>
    <w:rsid w:val="00D347F8"/>
    <w:rsid w:val="00D53BE6"/>
    <w:rsid w:val="00D8136E"/>
    <w:rsid w:val="00DB46FE"/>
    <w:rsid w:val="00E17116"/>
    <w:rsid w:val="00E60C09"/>
    <w:rsid w:val="00E9625D"/>
    <w:rsid w:val="00EB6CD1"/>
    <w:rsid w:val="00EC4327"/>
    <w:rsid w:val="00F17AF2"/>
    <w:rsid w:val="00FB7CA3"/>
    <w:rsid w:val="00FD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AD5CF"/>
  <w15:chartTrackingRefBased/>
  <w15:docId w15:val="{1D19D125-250C-4943-B5B5-C4936BEB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75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7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5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47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McCool-Myers, Megan</dc:creator>
  <cp:keywords/>
  <dc:description/>
  <cp:lastModifiedBy>Megan McCool-Myers</cp:lastModifiedBy>
  <cp:revision>3</cp:revision>
  <dcterms:created xsi:type="dcterms:W3CDTF">2021-12-13T14:54:00Z</dcterms:created>
  <dcterms:modified xsi:type="dcterms:W3CDTF">2022-08-14T14:50:00Z</dcterms:modified>
</cp:coreProperties>
</file>