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FA0F3" w14:textId="13FA14DC" w:rsidR="00E6038F" w:rsidRDefault="00FC57A8" w:rsidP="00E6038F">
      <w:pPr>
        <w:spacing w:after="360"/>
        <w:rPr>
          <w:rFonts w:ascii="Calibri" w:eastAsia="Arial" w:hAnsi="Calibri" w:cs="Calibri"/>
          <w:b/>
          <w:sz w:val="28"/>
          <w:lang w:val="en-US"/>
        </w:rPr>
      </w:pPr>
      <w:r w:rsidRPr="00D33CFF">
        <w:rPr>
          <w:rFonts w:ascii="Calibri" w:eastAsia="Arial" w:hAnsi="Calibri" w:cs="Calibri"/>
          <w:b/>
          <w:sz w:val="28"/>
          <w:lang w:val="en-US"/>
        </w:rPr>
        <w:t>A</w:t>
      </w:r>
      <w:r>
        <w:rPr>
          <w:rFonts w:ascii="Calibri" w:eastAsia="Arial" w:hAnsi="Calibri" w:cs="Calibri"/>
          <w:b/>
          <w:sz w:val="28"/>
          <w:lang w:val="en-US"/>
        </w:rPr>
        <w:t>dditional files</w:t>
      </w:r>
    </w:p>
    <w:p w14:paraId="7BFEF17F" w14:textId="7EAAC276" w:rsidR="009C6D01" w:rsidRPr="00140FF9" w:rsidRDefault="00140FF9" w:rsidP="00E6038F">
      <w:pPr>
        <w:spacing w:after="360"/>
        <w:rPr>
          <w:rFonts w:ascii="Calibri" w:eastAsia="Arial" w:hAnsi="Calibri" w:cs="Calibri"/>
          <w:b/>
          <w:sz w:val="24"/>
          <w:lang w:val="en-US"/>
        </w:rPr>
      </w:pPr>
      <w:r w:rsidRPr="00140FF9">
        <w:rPr>
          <w:rFonts w:ascii="Calibri" w:eastAsia="Arial" w:hAnsi="Calibri" w:cs="Calibri"/>
          <w:b/>
          <w:sz w:val="24"/>
          <w:lang w:val="en-US"/>
        </w:rPr>
        <w:t>Contents</w:t>
      </w:r>
      <w:r w:rsidR="009C6D01" w:rsidRPr="00140FF9">
        <w:rPr>
          <w:rFonts w:ascii="Calibri" w:eastAsia="Arial" w:hAnsi="Calibri" w:cs="Calibri"/>
          <w:b/>
          <w:sz w:val="24"/>
          <w:lang w:val="en-US"/>
        </w:rPr>
        <w:t>:</w:t>
      </w:r>
    </w:p>
    <w:p w14:paraId="4DB627A5" w14:textId="64B0EDB0" w:rsidR="009C6D01" w:rsidRPr="00FA0979" w:rsidRDefault="009C6D01" w:rsidP="00FA0979">
      <w:pPr>
        <w:spacing w:after="0" w:line="480" w:lineRule="auto"/>
        <w:jc w:val="both"/>
        <w:rPr>
          <w:rFonts w:ascii="Calibri" w:hAnsi="Calibri" w:cs="Calibri"/>
          <w:lang w:val="en-US"/>
        </w:rPr>
      </w:pPr>
      <w:r w:rsidRPr="00921FF4">
        <w:rPr>
          <w:rFonts w:ascii="Calibri" w:hAnsi="Calibri" w:cs="Calibri"/>
          <w:lang w:val="en-US"/>
        </w:rPr>
        <w:t>Additional file 1: Unit pric</w:t>
      </w:r>
      <w:bookmarkStart w:id="0" w:name="_GoBack"/>
      <w:bookmarkEnd w:id="0"/>
      <w:r w:rsidRPr="00921FF4">
        <w:rPr>
          <w:rFonts w:ascii="Calibri" w:hAnsi="Calibri" w:cs="Calibri"/>
          <w:lang w:val="en-US"/>
        </w:rPr>
        <w:t>es ambulatory care (2019)</w:t>
      </w:r>
      <w:r w:rsidR="00FA0979">
        <w:rPr>
          <w:rFonts w:ascii="Calibri" w:hAnsi="Calibri" w:cs="Calibri"/>
          <w:lang w:val="en-US"/>
        </w:rPr>
        <w:t xml:space="preserve">. </w:t>
      </w:r>
      <w:r w:rsidRPr="00FA0979">
        <w:rPr>
          <w:rFonts w:ascii="Calibri" w:eastAsia="Arial" w:hAnsi="Calibri" w:cs="Calibri"/>
        </w:rPr>
        <w:t>Table S1. Consultations</w:t>
      </w:r>
    </w:p>
    <w:p w14:paraId="601BB650" w14:textId="77777777" w:rsidR="009C6D01" w:rsidRPr="00921FF4" w:rsidRDefault="009C6D01" w:rsidP="009C6D0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921FF4">
        <w:rPr>
          <w:rFonts w:ascii="Calibri" w:eastAsia="Arial" w:hAnsi="Calibri" w:cs="Calibri"/>
          <w:sz w:val="22"/>
        </w:rPr>
        <w:t>Table S</w:t>
      </w:r>
      <w:r>
        <w:rPr>
          <w:rFonts w:ascii="Calibri" w:eastAsia="Arial" w:hAnsi="Calibri" w:cs="Calibri"/>
          <w:sz w:val="22"/>
        </w:rPr>
        <w:t>2. Laboratory tests ambulatory care</w:t>
      </w:r>
    </w:p>
    <w:p w14:paraId="222DFEF2" w14:textId="77777777" w:rsidR="009C6D01" w:rsidRPr="00921FF4" w:rsidRDefault="009C6D01" w:rsidP="009C6D0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921FF4">
        <w:rPr>
          <w:rFonts w:ascii="Calibri" w:eastAsia="Arial" w:hAnsi="Calibri" w:cs="Calibri"/>
          <w:sz w:val="22"/>
        </w:rPr>
        <w:t>Table S</w:t>
      </w:r>
      <w:r>
        <w:rPr>
          <w:rFonts w:ascii="Calibri" w:eastAsia="Arial" w:hAnsi="Calibri" w:cs="Calibri"/>
          <w:sz w:val="22"/>
        </w:rPr>
        <w:t>3. Antibiotic therapy</w:t>
      </w:r>
    </w:p>
    <w:p w14:paraId="599A4242" w14:textId="77777777" w:rsidR="009C6D01" w:rsidRPr="00921FF4" w:rsidRDefault="009C6D01" w:rsidP="009C6D0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921FF4">
        <w:rPr>
          <w:rFonts w:ascii="Calibri" w:eastAsia="Arial" w:hAnsi="Calibri" w:cs="Calibri"/>
          <w:sz w:val="22"/>
        </w:rPr>
        <w:t>Table S</w:t>
      </w:r>
      <w:r>
        <w:rPr>
          <w:rFonts w:ascii="Calibri" w:eastAsia="Arial" w:hAnsi="Calibri" w:cs="Calibri"/>
          <w:sz w:val="22"/>
        </w:rPr>
        <w:t>4. Other ambulatory costs</w:t>
      </w:r>
    </w:p>
    <w:p w14:paraId="54EC1323" w14:textId="77777777" w:rsidR="009C6D01" w:rsidRPr="00D33CFF" w:rsidRDefault="009C6D01" w:rsidP="00E6038F">
      <w:pPr>
        <w:spacing w:after="360"/>
        <w:rPr>
          <w:rFonts w:ascii="Calibri" w:eastAsia="Arial" w:hAnsi="Calibri" w:cs="Calibri"/>
          <w:b/>
          <w:sz w:val="28"/>
          <w:lang w:val="en-US"/>
        </w:rPr>
      </w:pPr>
    </w:p>
    <w:p w14:paraId="02F1DEB9" w14:textId="77777777" w:rsidR="009C6D01" w:rsidRDefault="009C6D01">
      <w:pPr>
        <w:rPr>
          <w:rFonts w:ascii="Calibri" w:eastAsia="Arial" w:hAnsi="Calibri" w:cs="Calibri"/>
          <w:b/>
          <w:sz w:val="24"/>
          <w:lang w:val="en-US"/>
        </w:rPr>
      </w:pPr>
      <w:r>
        <w:rPr>
          <w:rFonts w:ascii="Calibri" w:eastAsia="Arial" w:hAnsi="Calibri" w:cs="Calibri"/>
          <w:b/>
          <w:sz w:val="24"/>
          <w:lang w:val="en-US"/>
        </w:rPr>
        <w:br w:type="page"/>
      </w:r>
    </w:p>
    <w:p w14:paraId="697E4CD0" w14:textId="54C0C928" w:rsidR="00E6038F" w:rsidRPr="00D33CFF" w:rsidRDefault="00FC57A8" w:rsidP="00E6038F">
      <w:pPr>
        <w:contextualSpacing/>
        <w:rPr>
          <w:rFonts w:ascii="Calibri" w:eastAsia="Arial" w:hAnsi="Calibri" w:cs="Calibri"/>
          <w:b/>
          <w:sz w:val="24"/>
          <w:lang w:val="en-US"/>
        </w:rPr>
      </w:pPr>
      <w:r>
        <w:rPr>
          <w:rFonts w:ascii="Calibri" w:eastAsia="Arial" w:hAnsi="Calibri" w:cs="Calibri"/>
          <w:b/>
          <w:sz w:val="24"/>
          <w:lang w:val="en-US"/>
        </w:rPr>
        <w:lastRenderedPageBreak/>
        <w:t>Additional file</w:t>
      </w:r>
      <w:r w:rsidR="00CE5253">
        <w:rPr>
          <w:rFonts w:ascii="Calibri" w:eastAsia="Arial" w:hAnsi="Calibri" w:cs="Calibri"/>
          <w:b/>
          <w:sz w:val="24"/>
          <w:lang w:val="en-US"/>
        </w:rPr>
        <w:t xml:space="preserve"> 1</w:t>
      </w:r>
      <w:r w:rsidR="00E6038F" w:rsidRPr="00D33CFF">
        <w:rPr>
          <w:rFonts w:ascii="Calibri" w:eastAsia="Arial" w:hAnsi="Calibri" w:cs="Calibri"/>
          <w:b/>
          <w:sz w:val="24"/>
          <w:lang w:val="en-US"/>
        </w:rPr>
        <w:t>: Unit prices ambulatory care (2019)</w:t>
      </w:r>
    </w:p>
    <w:p w14:paraId="2D55ACCB" w14:textId="77777777" w:rsidR="00E6038F" w:rsidRPr="00D33CFF" w:rsidRDefault="00E6038F" w:rsidP="00E6038F">
      <w:pPr>
        <w:contextualSpacing/>
        <w:rPr>
          <w:rFonts w:ascii="Calibri" w:eastAsia="Arial" w:hAnsi="Calibri" w:cs="Calibri"/>
          <w:b/>
          <w:u w:val="single"/>
          <w:lang w:val="en-US"/>
        </w:rPr>
      </w:pPr>
    </w:p>
    <w:p w14:paraId="4AD2AA6F" w14:textId="77777777" w:rsidR="00E6038F" w:rsidRPr="007E12BB" w:rsidRDefault="00E6038F" w:rsidP="00E6038F">
      <w:pPr>
        <w:spacing w:after="120"/>
        <w:rPr>
          <w:rFonts w:ascii="Calibri" w:eastAsia="Arial" w:hAnsi="Calibri" w:cs="Calibri"/>
          <w:b/>
          <w:lang w:val="en-US"/>
        </w:rPr>
      </w:pPr>
      <w:r w:rsidRPr="007E12BB">
        <w:rPr>
          <w:rFonts w:ascii="Calibri" w:eastAsia="Arial" w:hAnsi="Calibri" w:cs="Calibri"/>
          <w:b/>
          <w:lang w:val="en-US"/>
        </w:rPr>
        <w:t xml:space="preserve">Table </w:t>
      </w:r>
      <w:r w:rsidR="00413DD7" w:rsidRPr="007E12BB">
        <w:rPr>
          <w:rFonts w:ascii="Calibri" w:eastAsia="Arial" w:hAnsi="Calibri" w:cs="Calibri"/>
          <w:b/>
          <w:lang w:val="en-US"/>
        </w:rPr>
        <w:t>S</w:t>
      </w:r>
      <w:r w:rsidRPr="007E12BB">
        <w:rPr>
          <w:rFonts w:ascii="Calibri" w:eastAsia="Arial" w:hAnsi="Calibri" w:cs="Calibri"/>
          <w:b/>
          <w:lang w:val="en-US"/>
        </w:rPr>
        <w:t>1. Consultations</w:t>
      </w:r>
    </w:p>
    <w:p w14:paraId="0EE13121" w14:textId="77777777" w:rsidR="00E6038F" w:rsidRPr="00D33CFF" w:rsidRDefault="00E6038F" w:rsidP="00E6038F">
      <w:pPr>
        <w:spacing w:line="480" w:lineRule="auto"/>
        <w:contextualSpacing/>
        <w:jc w:val="both"/>
        <w:rPr>
          <w:rFonts w:ascii="Calibri" w:eastAsia="Arial" w:hAnsi="Calibri" w:cs="Calibri"/>
          <w:lang w:val="en-US"/>
        </w:rPr>
      </w:pPr>
      <w:r w:rsidRPr="00D33CFF">
        <w:rPr>
          <w:rFonts w:ascii="Calibri" w:eastAsia="Arial" w:hAnsi="Calibri" w:cs="Calibri"/>
          <w:lang w:val="en-US"/>
        </w:rPr>
        <w:t>Prices for accredited care providers applicable on 01/01/2019 and reimbursements without increased allowance were counted. For some specialists a higher reimbursement is foreseen for the first consultation when referred to by a GP which was assumed to be the case. For emergency visits, the price without referral by a GP was counted. No additional services were counted unless explicitly reported by the patient (e.g. scan under other expenses) and no additional weekend/evening/night tariffs were counted as this information was not available for all consultations.</w:t>
      </w:r>
    </w:p>
    <w:p w14:paraId="7026796E" w14:textId="77777777" w:rsidR="00E6038F" w:rsidRPr="00D33CFF" w:rsidRDefault="00E6038F" w:rsidP="00E6038F">
      <w:pPr>
        <w:contextualSpacing/>
        <w:rPr>
          <w:rFonts w:ascii="Calibri" w:eastAsia="Arial" w:hAnsi="Calibri" w:cs="Calibri"/>
          <w:lang w:val="en-US"/>
        </w:rPr>
      </w:pPr>
    </w:p>
    <w:tbl>
      <w:tblPr>
        <w:tblStyle w:val="TableGridLight11"/>
        <w:tblW w:w="9240" w:type="dxa"/>
        <w:tblLayout w:type="fixed"/>
        <w:tblLook w:val="04A0" w:firstRow="1" w:lastRow="0" w:firstColumn="1" w:lastColumn="0" w:noHBand="0" w:noVBand="1"/>
      </w:tblPr>
      <w:tblGrid>
        <w:gridCol w:w="3408"/>
        <w:gridCol w:w="1650"/>
        <w:gridCol w:w="1650"/>
        <w:gridCol w:w="1514"/>
        <w:gridCol w:w="1018"/>
      </w:tblGrid>
      <w:tr w:rsidR="00E6038F" w:rsidRPr="00D33CFF" w14:paraId="65928B99" w14:textId="77777777" w:rsidTr="00B35AB9">
        <w:trPr>
          <w:trHeight w:val="223"/>
        </w:trPr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0D64E1" w14:textId="77777777" w:rsidR="00E6038F" w:rsidRPr="00D33CFF" w:rsidRDefault="00E6038F" w:rsidP="00387018">
            <w:pPr>
              <w:contextualSpacing/>
              <w:jc w:val="center"/>
              <w:rPr>
                <w:rFonts w:ascii="Calibri" w:hAnsi="Calibri" w:cs="Calibri"/>
                <w:b/>
                <w:color w:val="auto"/>
                <w:sz w:val="24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sz w:val="24"/>
                <w:lang w:val="en-US"/>
              </w:rPr>
              <w:t>Reimbursed care providers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E3BF38" w14:textId="77777777" w:rsidR="00E6038F" w:rsidRPr="00D33CFF" w:rsidRDefault="00E6038F" w:rsidP="00387018">
            <w:pPr>
              <w:contextualSpacing/>
              <w:jc w:val="center"/>
              <w:rPr>
                <w:rFonts w:ascii="Calibri" w:hAnsi="Calibri" w:cs="Calibri"/>
                <w:b/>
                <w:color w:val="auto"/>
                <w:sz w:val="24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sz w:val="24"/>
                <w:lang w:val="en-US"/>
              </w:rPr>
              <w:t>Total fee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F2B72A7" w14:textId="77777777" w:rsidR="00E6038F" w:rsidRPr="00D33CFF" w:rsidRDefault="00E6038F" w:rsidP="00387018">
            <w:pPr>
              <w:contextualSpacing/>
              <w:jc w:val="center"/>
              <w:rPr>
                <w:rFonts w:ascii="Calibri" w:hAnsi="Calibri" w:cs="Calibri"/>
                <w:b/>
                <w:color w:val="auto"/>
                <w:sz w:val="24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sz w:val="24"/>
                <w:lang w:val="en-US"/>
              </w:rPr>
              <w:t>Reimbursed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0DA4A0F" w14:textId="77777777" w:rsidR="00E6038F" w:rsidRPr="00D33CFF" w:rsidRDefault="00E6038F" w:rsidP="00387018">
            <w:pPr>
              <w:contextualSpacing/>
              <w:jc w:val="center"/>
              <w:rPr>
                <w:rFonts w:ascii="Calibri" w:hAnsi="Calibri" w:cs="Calibri"/>
                <w:b/>
                <w:color w:val="auto"/>
                <w:sz w:val="24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sz w:val="24"/>
                <w:lang w:val="en-US"/>
              </w:rPr>
              <w:t>Patient fee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157EFAD" w14:textId="77777777" w:rsidR="00E6038F" w:rsidRPr="00D33CFF" w:rsidRDefault="00E6038F" w:rsidP="00387018">
            <w:pPr>
              <w:contextualSpacing/>
              <w:jc w:val="center"/>
              <w:rPr>
                <w:rFonts w:ascii="Calibri" w:hAnsi="Calibri" w:cs="Calibri"/>
                <w:b/>
                <w:color w:val="auto"/>
                <w:sz w:val="24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sz w:val="24"/>
                <w:lang w:val="en-US"/>
              </w:rPr>
              <w:t>Source</w:t>
            </w:r>
          </w:p>
        </w:tc>
      </w:tr>
      <w:tr w:rsidR="00E6038F" w:rsidRPr="00D33CFF" w14:paraId="6935ED65" w14:textId="77777777" w:rsidTr="00387018">
        <w:trPr>
          <w:trHeight w:hRule="exact" w:val="255"/>
        </w:trPr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025EEC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u w:val="single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GP</w:t>
            </w:r>
            <w:r w:rsidRPr="00D33CFF">
              <w:rPr>
                <w:rFonts w:ascii="Calibri" w:hAnsi="Calibri" w:cs="Calibri"/>
                <w:b/>
                <w:color w:val="auto"/>
                <w:vertAlign w:val="superscript"/>
                <w:lang w:val="en-US"/>
              </w:rPr>
              <w:t>1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00649D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€26.27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20D5EB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€22.27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BB6E04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€4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785A8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u w:val="single"/>
                <w:lang w:val="en-US"/>
              </w:rPr>
            </w:pPr>
            <w:r w:rsidRPr="00D33CFF">
              <w:rPr>
                <w:rFonts w:ascii="Calibri" w:hAnsi="Calibri" w:cs="Calibri"/>
                <w:u w:val="single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u w:val="single"/>
                <w:lang w:val="en-US"/>
              </w:rPr>
              <w:instrText xml:space="preserve"> ADDIN ZOTERO_ITEM CSL_CITATION {"citationID":"zGgIOflA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u w:val="single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u w:val="single"/>
                <w:lang w:val="en-US"/>
              </w:rPr>
              <w:fldChar w:fldCharType="end"/>
            </w:r>
          </w:p>
        </w:tc>
      </w:tr>
      <w:tr w:rsidR="00E6038F" w:rsidRPr="00D33CFF" w14:paraId="65C2ECA4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4E11B4D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Neurologist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AE12A1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€59.96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B19B63D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€47.96</w:t>
            </w:r>
          </w:p>
          <w:p w14:paraId="747106D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*€52.96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F216225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2EBEE3B5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C326E6B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u w:val="single"/>
                <w:lang w:val="en-US"/>
              </w:rPr>
            </w:pPr>
            <w:r w:rsidRPr="00D33CFF">
              <w:rPr>
                <w:rFonts w:ascii="Calibri" w:hAnsi="Calibri" w:cs="Calibri"/>
                <w:u w:val="single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u w:val="single"/>
                <w:lang w:val="en-US"/>
              </w:rPr>
              <w:instrText xml:space="preserve"> ADDIN ZOTERO_ITEM CSL_CITATION {"citationID":"faCBYSbQ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u w:val="single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u w:val="single"/>
                <w:lang w:val="en-US"/>
              </w:rPr>
              <w:fldChar w:fldCharType="end"/>
            </w:r>
          </w:p>
        </w:tc>
      </w:tr>
      <w:tr w:rsidR="00E6038F" w:rsidRPr="00D33CFF" w14:paraId="479FD0AF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1FD2D78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Rheumatologist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8C5F88F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€59.05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DDD66FD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€47.05</w:t>
            </w:r>
          </w:p>
          <w:p w14:paraId="01C4A4A5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*€52.05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FED1246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74E2FA72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2AED14A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KzB8QzIN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49D61CF3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915AA61" w14:textId="77777777" w:rsidR="00E6038F" w:rsidRPr="00B35AB9" w:rsidRDefault="00B35AB9" w:rsidP="00B35AB9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>
              <w:rPr>
                <w:rFonts w:ascii="Calibri" w:hAnsi="Calibri" w:cs="Calibri"/>
                <w:b/>
                <w:color w:val="auto"/>
                <w:lang w:val="en-US"/>
              </w:rPr>
              <w:t>Internal medicine/</w:t>
            </w:r>
            <w:r w:rsidRPr="00B35AB9">
              <w:rPr>
                <w:lang w:val="en-US"/>
              </w:rPr>
              <w:t xml:space="preserve"> </w:t>
            </w:r>
            <w:r w:rsidRPr="00B35AB9">
              <w:rPr>
                <w:rFonts w:ascii="Calibri" w:hAnsi="Calibri" w:cs="Calibri"/>
                <w:b/>
                <w:color w:val="auto"/>
                <w:lang w:val="en-US"/>
              </w:rPr>
              <w:t>infectious disease specialist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F363F27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€46.50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F2194E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€34.50</w:t>
            </w:r>
          </w:p>
          <w:p w14:paraId="565B5F87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*€39.50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A6C9B8F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03986471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851EBF7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qfZVRvu3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37CD8DC4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621754A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Dermatologist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C9D57A6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€33.67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7B3844E2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€21.67</w:t>
            </w:r>
          </w:p>
          <w:p w14:paraId="38B77A2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*€26.67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71D6F5B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5E9DB131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2A38FB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eXC6aKNq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2E20524D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3C45EB5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Cardiologist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7F724308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€39.38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D827EB8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€27.38</w:t>
            </w:r>
          </w:p>
          <w:p w14:paraId="72443993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*€32.38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E61A95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43AA995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2CA836B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R9rlsTle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3C7125A5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90210D2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Gastro-</w:t>
            </w:r>
            <w:proofErr w:type="spellStart"/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enterologist</w:t>
            </w:r>
            <w:proofErr w:type="spellEnd"/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 xml:space="preserve"> 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F4BFF4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€39.38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18D79CC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€27.38</w:t>
            </w:r>
          </w:p>
          <w:p w14:paraId="1B865EA1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*€32.38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CE8FFF6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61B0400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1964210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ENyRDuON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5510426E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BBE0FD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Physical medicine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573AB31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€29.04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17B2DB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€17.04</w:t>
            </w:r>
          </w:p>
          <w:p w14:paraId="4D95F184" w14:textId="77777777" w:rsidR="00E6038F" w:rsidRPr="00D33CFF" w:rsidDel="00D92AA3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*€22.04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C5F3098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3AD7F051" w14:textId="77777777" w:rsidR="00E6038F" w:rsidRPr="00D33CFF" w:rsidDel="00D92AA3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92B16A4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Hw98P642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5451C033" w14:textId="77777777" w:rsidTr="00B35AB9">
        <w:trPr>
          <w:trHeight w:val="718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BD16048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Radiologist</w:t>
            </w:r>
          </w:p>
          <w:p w14:paraId="5A67A0B1" w14:textId="77777777" w:rsidR="00B35AB9" w:rsidRPr="00B35AB9" w:rsidRDefault="00B35AB9" w:rsidP="00B35AB9">
            <w:pPr>
              <w:ind w:left="1025"/>
              <w:contextualSpacing/>
              <w:jc w:val="left"/>
              <w:rPr>
                <w:rFonts w:asciiTheme="minorHAnsi" w:hAnsiTheme="minorHAnsi" w:cstheme="minorHAnsi"/>
                <w:b/>
                <w:color w:val="000000" w:themeColor="text1"/>
                <w:szCs w:val="20"/>
              </w:rPr>
            </w:pPr>
            <w:r w:rsidRPr="00B35AB9">
              <w:rPr>
                <w:rFonts w:asciiTheme="minorHAnsi" w:hAnsiTheme="minorHAnsi" w:cstheme="minorHAnsi"/>
                <w:b/>
                <w:color w:val="000000" w:themeColor="text1"/>
                <w:szCs w:val="20"/>
              </w:rPr>
              <w:t>Consultation    +</w:t>
            </w:r>
          </w:p>
          <w:p w14:paraId="548C8DED" w14:textId="77777777" w:rsidR="00B35AB9" w:rsidRPr="00B35AB9" w:rsidRDefault="00B35AB9" w:rsidP="00B35AB9">
            <w:pPr>
              <w:ind w:left="1025"/>
              <w:contextualSpacing/>
              <w:jc w:val="left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en-US"/>
              </w:rPr>
            </w:pPr>
            <w:r w:rsidRPr="00B35AB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en-US"/>
              </w:rPr>
              <w:t>Fee prescription (CT/MRI)</w:t>
            </w:r>
          </w:p>
          <w:p w14:paraId="2F2D9EF5" w14:textId="77777777" w:rsidR="00E6038F" w:rsidRPr="00D33CFF" w:rsidRDefault="00B35AB9" w:rsidP="00B35AB9">
            <w:pPr>
              <w:ind w:left="1025"/>
              <w:contextualSpacing/>
              <w:jc w:val="left"/>
              <w:rPr>
                <w:rFonts w:ascii="Calibri" w:hAnsi="Calibri" w:cs="Calibri"/>
                <w:b/>
                <w:color w:val="auto"/>
                <w:sz w:val="18"/>
                <w:lang w:val="en-US"/>
              </w:rPr>
            </w:pPr>
            <w:r w:rsidRPr="00B35AB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en-US"/>
              </w:rPr>
              <w:t>Fee prescription (echo)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437D907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</w:p>
          <w:p w14:paraId="6D8D819C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€27.31   +</w:t>
            </w:r>
          </w:p>
          <w:p w14:paraId="68B233FB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 €44.70</w:t>
            </w:r>
          </w:p>
          <w:p w14:paraId="17811D32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 €12.59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F49C80D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</w:p>
          <w:p w14:paraId="5C8C801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€19.87  +</w:t>
            </w:r>
          </w:p>
          <w:p w14:paraId="151B3612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 €44.70</w:t>
            </w:r>
          </w:p>
          <w:p w14:paraId="4FF6151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 €12.59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E9441A4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</w:p>
          <w:p w14:paraId="08A6F717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€7.44  +</w:t>
            </w:r>
          </w:p>
          <w:p w14:paraId="0861DDEA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 €0</w:t>
            </w:r>
          </w:p>
          <w:p w14:paraId="2D8B021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 €0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8DC3360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</w:p>
          <w:p w14:paraId="42ABCFDA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RGd5RO1H","properties":{"formattedCitation":"[2]","plainCitation":"[2]","noteIndex":0},"citationItems":[{"id":2265,"uris":["http://zotero.org/users/6238811/items/8RW4P3T7"],"uri":["http://zotero.org/users/6238811/items/8RW4P3T7"],"itemData":{"id":2265,"type":"webpage","title":"Tarifs ; médecins - imagerie médicale ; 01-01-2019","URL":"https://www.riziv.fgov.be/SiteCollectionDocuments/tarif_medecins_partie04_20190101.pdf","author":[{"family":"Institut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[2]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5A65F21F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F4754D8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 xml:space="preserve">Orthopedic specialist 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E8EC706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€26.27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67601E0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€14.27</w:t>
            </w:r>
          </w:p>
          <w:p w14:paraId="0832E045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*€19.27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2D26E24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7DD821F5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79BADC3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czQImkqj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77B1FF77" w14:textId="77777777" w:rsidTr="00B35AB9">
        <w:trPr>
          <w:trHeight w:hRule="exact" w:val="510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0678C4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Ophthalmologist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53A116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€26.27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57B770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€14.27</w:t>
            </w:r>
          </w:p>
          <w:p w14:paraId="4625137C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*€19.27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69670C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€12.00</w:t>
            </w:r>
          </w:p>
          <w:p w14:paraId="41A2F985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   *€7.00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4B4C11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POsjPtXs","properties":{"formattedCitation":"[1]","plainCitation":"[1]","noteIndex":0},"citationItems":[{"id":2260,"uris":["http://zotero.org/users/6238811/items/CU756FAF"],"uri":["http://zotero.org/users/6238811/items/CU756FAF"],"itemData":{"id":2260,"type":"webpage","title":"Tarifs ; médecins - consultations et visites ; 01-01-2019 ; A","URL":"https://www.riziv.fgov.be/SiteCollectionDocuments/tarif_medecins_partie01_20190101.pdf","author":[{"family":"Institut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[1]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1F9BF1D2" w14:textId="77777777" w:rsidTr="00B35AB9">
        <w:trPr>
          <w:trHeight w:hRule="exact" w:val="255"/>
        </w:trPr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2A26987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Physiotherapist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BB705BC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€22.26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763BECA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€16.37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89B0C6C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€5.89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F385830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hStbj5zi","properties":{"formattedCitation":"[3]","plainCitation":"[3]","noteIndex":0},"citationItems":[{"id":2263,"uris":["http://zotero.org/users/6238811/items/RHEP2FPB"],"uri":["http://zotero.org/users/6238811/items/RHEP2FPB"],"itemData":{"id":2263,"type":"webpage","title":"Tarifs ; Kinésithérapeutes ; 01-01-2019.","URL":"https://www.riziv.fgov.be/SiteCollectionDocuments/tarif_kinesitherapeutes_20190101.pdf","author":[{"family":"Institut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[3]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46B92631" w14:textId="77777777" w:rsidTr="00B35AB9">
        <w:trPr>
          <w:trHeight w:hRule="exact" w:val="255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C98CA99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Psychologist</w:t>
            </w:r>
            <w:r w:rsidRPr="00D33CFF">
              <w:rPr>
                <w:rFonts w:ascii="Calibri" w:hAnsi="Calibri" w:cs="Calibri"/>
                <w:b/>
                <w:color w:val="auto"/>
                <w:vertAlign w:val="superscript"/>
                <w:lang w:val="en-US"/>
              </w:rPr>
              <w:t>2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CA12A18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€60.00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DD8C4B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€49.00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00087AF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€11.00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F623C8A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mZH355VF","properties":{"formattedCitation":"[4]","plainCitation":"[4]","noteIndex":0},"citationItems":[{"id":2270,"uris":["http://zotero.org/users/6238811/items/3QLIPFN5"],"uri":["http://zotero.org/users/6238811/items/3QLIPFN5"],"itemData":{"id":2270,"type":"webpage","title":"Tarifs des séances de psychologie de première ligne à partir du 1-1-2019","URL":"https://www.riziv.fgov.be/SiteCollectionDocuments/tarif_ppl_orthopedagogue_psychologue_clinique_20190101.pdf","author":[{"family":"Institut National d'Assurance Maladie-Invalidité (I.N.A.M.I)","given":""}],"accessed":{"date-parts":[["2021",12,22]]}}}],"schema":"https://github.com/citation-style-language/schema/raw/master/csl-citation.json"}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[4]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756F099F" w14:textId="77777777" w:rsidTr="00B35AB9">
        <w:trPr>
          <w:trHeight w:hRule="exact" w:val="255"/>
        </w:trPr>
        <w:tc>
          <w:tcPr>
            <w:tcW w:w="3408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47FAF826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Emergency department (ED)</w:t>
            </w:r>
            <w:r w:rsidRPr="00D33CFF">
              <w:rPr>
                <w:rFonts w:ascii="Calibri" w:hAnsi="Calibri" w:cs="Calibri"/>
                <w:b/>
                <w:color w:val="auto"/>
                <w:vertAlign w:val="superscript"/>
                <w:lang w:val="en-US"/>
              </w:rPr>
              <w:t>3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020E9530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€34.90</w:t>
            </w:r>
          </w:p>
        </w:tc>
        <w:tc>
          <w:tcPr>
            <w:tcW w:w="1650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047DFB94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€13.80</w:t>
            </w:r>
          </w:p>
        </w:tc>
        <w:tc>
          <w:tcPr>
            <w:tcW w:w="1514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70290587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€21.10</w:t>
            </w:r>
          </w:p>
        </w:tc>
        <w:tc>
          <w:tcPr>
            <w:tcW w:w="1018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70C5F5AE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lang w:val="en-US"/>
              </w:rPr>
              <w:fldChar w:fldCharType="begin"/>
            </w:r>
            <w:r w:rsidR="000F0399" w:rsidRPr="00D33CFF">
              <w:rPr>
                <w:rFonts w:ascii="Calibri" w:hAnsi="Calibri" w:cs="Calibri"/>
                <w:color w:val="auto"/>
                <w:lang w:val="en-US"/>
              </w:rPr>
              <w:instrText xml:space="preserve"> ADDIN ZOTERO_ITEM CSL_CITATION {"citationID":"bDdWIxea","properties":{"formattedCitation":"[5]","plainCitation":"[5]","noteIndex":0},"citationItems":[{"id":2273,"uris":["http://zotero.org/users/6238811/items/HDVARM7D"],"uri":["http://zotero.org/users/6238811/items/HDVARM7D"],"itemData":{"id":2273,"type":"webpage","title":"Tarifs ; médecins - consultations et visites ; 01-01-2019 ; B","URL":"https://www.riziv.fgov.be/SiteCollectionDocuments/tarif_medecins_partie02_20190101.pdf","author":[{"family":"Institut National d'Assurance Maladie-Invalidité (I.N.A.M.I)","given":""}],"accessed":{"date-parts":[["2021",12,22]]},"issued":{"date-parts":[["2019"]]}}}],"schema":"https://github.com/citation-style-language/schema/raw/master/csl-citation.json"}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  <w:lang w:val="en-US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</w:rPr>
              <w:t>[5]</w:t>
            </w:r>
            <w:r w:rsidRPr="00D33CFF">
              <w:rPr>
                <w:rFonts w:ascii="Calibri" w:hAnsi="Calibri" w:cs="Calibri"/>
                <w:lang w:val="en-US"/>
              </w:rPr>
              <w:fldChar w:fldCharType="end"/>
            </w:r>
          </w:p>
        </w:tc>
      </w:tr>
      <w:tr w:rsidR="00E6038F" w:rsidRPr="00D33CFF" w14:paraId="02DD3548" w14:textId="77777777" w:rsidTr="00387018">
        <w:trPr>
          <w:trHeight w:val="223"/>
        </w:trPr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D10AE1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b/>
                <w:color w:val="auto"/>
                <w:vertAlign w:val="superscript"/>
                <w:lang w:val="en-US"/>
              </w:rPr>
            </w:pP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Alternative therapists</w:t>
            </w:r>
            <w:r w:rsidRPr="00D33CFF">
              <w:rPr>
                <w:rFonts w:ascii="Calibri" w:hAnsi="Calibri" w:cs="Calibri"/>
                <w:b/>
                <w:color w:val="auto"/>
                <w:vertAlign w:val="superscript"/>
                <w:lang w:val="en-US"/>
              </w:rPr>
              <w:t>4</w:t>
            </w:r>
            <w:r w:rsidRPr="00D33CFF">
              <w:rPr>
                <w:rFonts w:ascii="Calibri" w:hAnsi="Calibri" w:cs="Calibri"/>
                <w:b/>
                <w:color w:val="auto"/>
                <w:lang w:val="en-US"/>
              </w:rPr>
              <w:t>:</w:t>
            </w:r>
            <w:r w:rsidRPr="00D33CFF">
              <w:rPr>
                <w:rFonts w:ascii="Calibri" w:hAnsi="Calibri" w:cs="Calibri"/>
                <w:color w:val="auto"/>
                <w:lang w:val="en-US"/>
              </w:rPr>
              <w:t xml:space="preserve"> Homeopath</w:t>
            </w:r>
            <w:r w:rsidRPr="00D33CFF">
              <w:rPr>
                <w:rFonts w:ascii="Calibri" w:hAnsi="Calibri" w:cs="Calibri"/>
                <w:color w:val="auto"/>
                <w:vertAlign w:val="superscript"/>
                <w:lang w:val="en-US"/>
              </w:rPr>
              <w:t>5</w:t>
            </w:r>
            <w:r w:rsidRPr="00D33CFF">
              <w:rPr>
                <w:rFonts w:ascii="Calibri" w:hAnsi="Calibri" w:cs="Calibri"/>
                <w:color w:val="auto"/>
                <w:lang w:val="en-US"/>
              </w:rPr>
              <w:t>, osteopath, chiropractor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9B25CA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€50</w:t>
            </w:r>
          </w:p>
          <w:p w14:paraId="48059E3C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strike/>
                <w:color w:val="auto"/>
                <w:lang w:val="en-US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943433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€0</w:t>
            </w:r>
          </w:p>
          <w:p w14:paraId="42A3382F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AF2AA2" w14:textId="77777777" w:rsidR="00E6038F" w:rsidRPr="00D33CFF" w:rsidRDefault="00E6038F" w:rsidP="00387018">
            <w:pPr>
              <w:contextualSpacing/>
              <w:rPr>
                <w:rFonts w:ascii="Calibri" w:hAnsi="Calibri" w:cs="Calibri"/>
                <w:color w:val="auto"/>
                <w:lang w:val="en-US"/>
              </w:rPr>
            </w:pPr>
            <w:r w:rsidRPr="00D33CFF">
              <w:rPr>
                <w:rFonts w:ascii="Calibri" w:hAnsi="Calibri" w:cs="Calibri"/>
                <w:color w:val="auto"/>
                <w:lang w:val="en-US"/>
              </w:rPr>
              <w:t>€50</w:t>
            </w:r>
            <w:r w:rsidRPr="00D33CFF">
              <w:rPr>
                <w:rFonts w:ascii="Calibri" w:hAnsi="Calibri" w:cs="Calibri"/>
                <w:color w:val="auto"/>
                <w:vertAlign w:val="superscript"/>
                <w:lang w:val="en-US"/>
              </w:rPr>
              <w:t>6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034E3B" w14:textId="77777777" w:rsidR="00E6038F" w:rsidRPr="00D33CFF" w:rsidRDefault="00E6038F" w:rsidP="00E6038F">
            <w:pPr>
              <w:contextualSpacing/>
              <w:rPr>
                <w:rFonts w:ascii="Calibri" w:hAnsi="Calibri" w:cs="Calibri"/>
                <w:color w:val="auto"/>
                <w:sz w:val="16"/>
                <w:u w:val="single"/>
                <w:lang w:val="en-US"/>
              </w:rPr>
            </w:pPr>
            <w:r w:rsidRPr="00D33CFF">
              <w:rPr>
                <w:rFonts w:ascii="Calibri" w:hAnsi="Calibri" w:cs="Calibri"/>
              </w:rPr>
              <w:fldChar w:fldCharType="begin"/>
            </w:r>
            <w:r w:rsidRPr="00D33CFF">
              <w:rPr>
                <w:rFonts w:ascii="Calibri" w:hAnsi="Calibri" w:cs="Calibri"/>
                <w:color w:val="auto"/>
              </w:rPr>
              <w:instrText xml:space="preserve"> ADDIN ZOTERO_ITEM CSL_CITATION {"citationID":"3xD22yoa","properties":{"formattedCitation":"[6\\uc0\\u8211{}8]","plainCitation":"[6–8]","noteIndex":0},"citationItems":[{"id":2785,"uris":["http://zotero.org/users/6238811/items/53RKKQ9X"],"uri":["http://zotero.org/users/6238811/items/53RKKQ9X"],"itemData":{"id":2785,"type":"report","language":"nl","number":"KCE Reports 154A. D/2011/10.273/12.","source":"Zotero","title":"Stand van zaken van de homeopathie in België. Health Services Research (HSR). Brussel: Federaal Kenniscentrum voor de Gezondheidszorg (KCE).","URL":"https://kce.fgov.be/sites/default/files/atoms/files/kce_154a_homeopathie_in_belgi%C3%AB_0_0.pdf","author":[{"family":"De Gendt","given":"Tom"},{"family":"Desomer","given":"A"},{"family":"Goosens","given":"M"},{"family":"Hanquet","given":"G."},{"family":"Léonard","given":"C"},{"family":"Mertens","given":"R"},{"family":"Piérart","given":"J"},{"family":"Robays","given":"J"},{"family":"Roberfroid","given":"D"},{"family":"Schmitz","given":"O"},{"family":"Vinck","given":"I"},{"family":"Kohn","given":"L"}],"issued":{"date-parts":[["2011"]]}}},{"id":2808,"uris":["http://zotero.org/users/6238811/items/N76U2WWM"],"uri":["http://zotero.org/users/6238811/items/N76U2WWM"],"itemData":{"id":2808,"type":"report","language":"nl","number":"KCE Reports 148A. D/2010/10.273/91","source":"Zotero","title":"Stand van zaken voor de osteopathie en de chiropraxie in België. Health Services Research (HSR). Brussel: Federaal Kenniscentrum voor de Gezondheidszorg (KCE).","URL":"https://kce.fgov.be/sites/default/files/atoms/files/kce_148a_osteopatie_en_chiropraxie_in_belgi%C3%AB_0.pdf","author":[{"family":"De Gendt","given":"Tom"},{"family":"Desomer","given":"Anja"},{"family":"Goossens","given":"M"},{"family":"Hanquet","given":"G."},{"family":"Léonard","given":"C"},{"family":"Mélard","given":"F"},{"family":"Mertens","given":"R"},{"family":"Piérart","given":"J"},{"family":"Robays","given":"J"},{"family":"Schmitz","given":"O"},{"family":"Vinck","given":"I"},{"family":"Kohn","given":"L"}],"issued":{"date-parts":[["2010"]]}}},{"id":2780,"uris":["http://zotero.org/users/6238811/items/9E9QYY2A"],"uri":["http://zotero.org/users/6238811/items/9E9QYY2A"],"itemData":{"id":2780,"type":"webpage","abstract":"Wat is de gemiddelde prijs van een consultatie? Voorziet mijn ziekenfonds een tussenkomst voor osteopathie?","language":"nl","title":"Kosten en vergoeding","URL":"https://osteopathie.be/nl/osteopathie-ik-ben-patient/kosten-vergoeding-osteopathische-zorg/","author":[{"family":"www.osteopathie.be","given":""}],"accessed":{"date-parts":[["2019",11,25]]},"issued":{"date-parts":[["2019"]]}}}],"schema":"https://github.com/citation-style-language/schema/raw/master/csl-citation.json"} </w:instrText>
            </w:r>
            <w:r w:rsidRPr="00D33CFF">
              <w:rPr>
                <w:rFonts w:ascii="Calibri" w:hAnsi="Calibri" w:cs="Calibri"/>
              </w:rPr>
              <w:fldChar w:fldCharType="separate"/>
            </w:r>
            <w:r w:rsidRPr="00D33CFF">
              <w:rPr>
                <w:rFonts w:ascii="Calibri" w:hAnsi="Calibri" w:cs="Calibri"/>
                <w:color w:val="auto"/>
                <w:szCs w:val="24"/>
              </w:rPr>
              <w:t>[6–8]</w:t>
            </w:r>
            <w:r w:rsidRPr="00D33CFF">
              <w:rPr>
                <w:rFonts w:ascii="Calibri" w:hAnsi="Calibri" w:cs="Calibri"/>
              </w:rPr>
              <w:fldChar w:fldCharType="end"/>
            </w:r>
          </w:p>
        </w:tc>
      </w:tr>
    </w:tbl>
    <w:p w14:paraId="7B51CAC4" w14:textId="77777777" w:rsidR="00E6038F" w:rsidRPr="00D33CFF" w:rsidRDefault="00E6038F" w:rsidP="00E6038F">
      <w:pPr>
        <w:contextualSpacing/>
        <w:rPr>
          <w:rFonts w:ascii="Calibri" w:eastAsia="Arial" w:hAnsi="Calibri" w:cs="Calibri"/>
          <w:sz w:val="18"/>
          <w:lang w:val="en-US"/>
        </w:rPr>
      </w:pPr>
      <w:r w:rsidRPr="00D33CFF">
        <w:rPr>
          <w:rFonts w:ascii="Calibri" w:eastAsia="Arial" w:hAnsi="Calibri" w:cs="Calibri"/>
          <w:sz w:val="18"/>
          <w:vertAlign w:val="superscript"/>
          <w:lang w:val="en-US"/>
        </w:rPr>
        <w:t>1</w:t>
      </w:r>
      <w:r w:rsidRPr="00D33CFF">
        <w:rPr>
          <w:rFonts w:ascii="Calibri" w:eastAsia="Arial" w:hAnsi="Calibri" w:cs="Calibri"/>
          <w:sz w:val="18"/>
          <w:lang w:val="en-US"/>
        </w:rPr>
        <w:t xml:space="preserve"> Consultation in the consulting room with global medical record</w:t>
      </w:r>
    </w:p>
    <w:p w14:paraId="0BDCC994" w14:textId="77777777" w:rsidR="00E6038F" w:rsidRPr="00D33CFF" w:rsidRDefault="00E6038F" w:rsidP="00E6038F">
      <w:pPr>
        <w:contextualSpacing/>
        <w:rPr>
          <w:rFonts w:ascii="Calibri" w:eastAsia="Arial" w:hAnsi="Calibri" w:cs="Calibri"/>
          <w:sz w:val="18"/>
          <w:lang w:val="en-US"/>
        </w:rPr>
      </w:pPr>
      <w:r w:rsidRPr="00D33CFF">
        <w:rPr>
          <w:rFonts w:ascii="Calibri" w:eastAsia="Arial" w:hAnsi="Calibri" w:cs="Calibri"/>
          <w:sz w:val="18"/>
          <w:vertAlign w:val="superscript"/>
          <w:lang w:val="en-US"/>
        </w:rPr>
        <w:t>2</w:t>
      </w:r>
      <w:r w:rsidRPr="00D33CFF">
        <w:rPr>
          <w:rFonts w:ascii="Calibri" w:eastAsia="Arial" w:hAnsi="Calibri" w:cs="Calibri"/>
          <w:sz w:val="18"/>
          <w:lang w:val="en-US"/>
        </w:rPr>
        <w:t xml:space="preserve"> Psychological </w:t>
      </w:r>
      <w:proofErr w:type="gramStart"/>
      <w:r w:rsidRPr="00D33CFF">
        <w:rPr>
          <w:rFonts w:ascii="Calibri" w:eastAsia="Arial" w:hAnsi="Calibri" w:cs="Calibri"/>
          <w:sz w:val="18"/>
          <w:lang w:val="en-US"/>
        </w:rPr>
        <w:t>session</w:t>
      </w:r>
      <w:proofErr w:type="gramEnd"/>
      <w:r w:rsidRPr="00D33CFF">
        <w:rPr>
          <w:rFonts w:ascii="Calibri" w:eastAsia="Arial" w:hAnsi="Calibri" w:cs="Calibri"/>
          <w:sz w:val="18"/>
          <w:lang w:val="en-US"/>
        </w:rPr>
        <w:t xml:space="preserve"> of 60 minutes</w:t>
      </w:r>
    </w:p>
    <w:p w14:paraId="302DED70" w14:textId="77777777" w:rsidR="00E6038F" w:rsidRPr="00D33CFF" w:rsidRDefault="00E6038F" w:rsidP="00E6038F">
      <w:pPr>
        <w:contextualSpacing/>
        <w:rPr>
          <w:rFonts w:ascii="Calibri" w:eastAsia="Arial" w:hAnsi="Calibri" w:cs="Calibri"/>
          <w:sz w:val="18"/>
          <w:lang w:val="en-US"/>
        </w:rPr>
      </w:pPr>
      <w:r w:rsidRPr="00D33CFF">
        <w:rPr>
          <w:rFonts w:ascii="Calibri" w:eastAsia="Arial" w:hAnsi="Calibri" w:cs="Calibri"/>
          <w:sz w:val="18"/>
          <w:vertAlign w:val="superscript"/>
          <w:lang w:val="en-US"/>
        </w:rPr>
        <w:t>3</w:t>
      </w:r>
      <w:r w:rsidRPr="00D33CFF">
        <w:rPr>
          <w:rFonts w:ascii="Calibri" w:eastAsia="Arial" w:hAnsi="Calibri" w:cs="Calibri"/>
          <w:sz w:val="18"/>
          <w:lang w:val="en-US"/>
        </w:rPr>
        <w:t xml:space="preserve"> Mean price of a consultation with a specialist in emergency medicine, a specialist in acute medicine, a specialist and a physician with an acute medicine license (all accredited), no referral by GP counted for reimbursement</w:t>
      </w:r>
    </w:p>
    <w:p w14:paraId="6CFA9DC7" w14:textId="77777777" w:rsidR="00E6038F" w:rsidRPr="00D33CFF" w:rsidRDefault="00E6038F" w:rsidP="00E6038F">
      <w:pPr>
        <w:contextualSpacing/>
        <w:rPr>
          <w:rFonts w:ascii="Calibri" w:eastAsia="Arial" w:hAnsi="Calibri" w:cs="Calibri"/>
          <w:sz w:val="18"/>
          <w:lang w:val="en-US"/>
        </w:rPr>
      </w:pPr>
      <w:r w:rsidRPr="00D33CFF">
        <w:rPr>
          <w:rFonts w:ascii="Calibri" w:eastAsia="Arial" w:hAnsi="Calibri" w:cs="Calibri"/>
          <w:sz w:val="18"/>
          <w:vertAlign w:val="superscript"/>
          <w:lang w:val="en-US"/>
        </w:rPr>
        <w:t>4</w:t>
      </w:r>
      <w:r w:rsidRPr="00D33CFF">
        <w:rPr>
          <w:rFonts w:ascii="Calibri" w:eastAsia="Arial" w:hAnsi="Calibri" w:cs="Calibri"/>
          <w:sz w:val="18"/>
          <w:lang w:val="en-US"/>
        </w:rPr>
        <w:t xml:space="preserve"> No reimbursement counted as it is not standard and depends on the health insurance fund of the patient and the alternative therapist consulted whether or not part of consultations are reimbursed</w:t>
      </w:r>
    </w:p>
    <w:p w14:paraId="6583CF0E" w14:textId="77777777" w:rsidR="00E6038F" w:rsidRPr="00D33CFF" w:rsidRDefault="00E6038F" w:rsidP="00E6038F">
      <w:pPr>
        <w:contextualSpacing/>
        <w:rPr>
          <w:rFonts w:ascii="Calibri" w:eastAsia="Arial" w:hAnsi="Calibri" w:cs="Calibri"/>
          <w:sz w:val="18"/>
          <w:lang w:val="en-US"/>
        </w:rPr>
      </w:pPr>
      <w:r w:rsidRPr="00D33CFF">
        <w:rPr>
          <w:rFonts w:ascii="Calibri" w:eastAsia="Arial" w:hAnsi="Calibri" w:cs="Calibri"/>
          <w:sz w:val="18"/>
          <w:vertAlign w:val="superscript"/>
          <w:lang w:val="en-US"/>
        </w:rPr>
        <w:t>5</w:t>
      </w:r>
      <w:r w:rsidRPr="00D33CFF">
        <w:rPr>
          <w:rFonts w:ascii="Calibri" w:eastAsia="Arial" w:hAnsi="Calibri" w:cs="Calibri"/>
          <w:sz w:val="18"/>
          <w:lang w:val="en-US"/>
        </w:rPr>
        <w:t xml:space="preserve"> A primary consult can be more expensive, for this study it is assumed that the patients have consulted a homeopath before</w:t>
      </w:r>
    </w:p>
    <w:p w14:paraId="0CAB3E5B" w14:textId="77777777" w:rsidR="00E6038F" w:rsidRPr="00D33CFF" w:rsidRDefault="00E6038F" w:rsidP="00E6038F">
      <w:pPr>
        <w:rPr>
          <w:rFonts w:ascii="Calibri" w:eastAsia="Arial" w:hAnsi="Calibri" w:cs="Calibri"/>
          <w:b/>
          <w:lang w:val="en-US"/>
        </w:rPr>
      </w:pPr>
      <w:r w:rsidRPr="00D33CFF">
        <w:rPr>
          <w:rFonts w:ascii="Calibri" w:eastAsia="Arial" w:hAnsi="Calibri" w:cs="Calibri"/>
          <w:sz w:val="18"/>
          <w:vertAlign w:val="superscript"/>
          <w:lang w:val="en-US"/>
        </w:rPr>
        <w:lastRenderedPageBreak/>
        <w:t>6</w:t>
      </w:r>
      <w:r w:rsidRPr="00D33CFF">
        <w:rPr>
          <w:rFonts w:ascii="Calibri" w:eastAsia="Arial" w:hAnsi="Calibri" w:cs="Calibri"/>
          <w:sz w:val="18"/>
          <w:lang w:val="en-US"/>
        </w:rPr>
        <w:t xml:space="preserve"> </w:t>
      </w:r>
      <w:r w:rsidRPr="00D33CFF">
        <w:rPr>
          <w:rFonts w:cstheme="minorHAnsi"/>
          <w:lang w:val="en-US"/>
        </w:rPr>
        <w:t>T</w:t>
      </w:r>
      <w:r w:rsidRPr="00D33CFF">
        <w:rPr>
          <w:rFonts w:ascii="Calibri" w:eastAsia="Arial" w:hAnsi="Calibri" w:cs="Calibri"/>
          <w:sz w:val="18"/>
          <w:lang w:val="en-US"/>
        </w:rPr>
        <w:t xml:space="preserve">he mean of the price range provided by the Belgian professional association of osteopathy in 2019 </w:t>
      </w:r>
      <w:r w:rsidRPr="00D33CFF">
        <w:rPr>
          <w:rFonts w:ascii="Calibri" w:eastAsia="Arial" w:hAnsi="Calibri" w:cs="Calibri"/>
          <w:sz w:val="18"/>
          <w:lang w:val="en-US"/>
        </w:rPr>
        <w:fldChar w:fldCharType="begin"/>
      </w:r>
      <w:r w:rsidRPr="00D33CFF">
        <w:rPr>
          <w:rFonts w:ascii="Calibri" w:eastAsia="Arial" w:hAnsi="Calibri" w:cs="Calibri"/>
          <w:sz w:val="18"/>
          <w:lang w:val="en-US"/>
        </w:rPr>
        <w:instrText xml:space="preserve"> ADDIN ZOTERO_ITEM CSL_CITATION {"citationID":"6fyBt4JN","properties":{"formattedCitation":"[8]","plainCitation":"[8]","noteIndex":0},"citationItems":[{"id":2780,"uris":["http://zotero.org/users/6238811/items/9E9QYY2A"],"uri":["http://zotero.org/users/6238811/items/9E9QYY2A"],"itemData":{"id":2780,"type":"webpage","abstract":"Wat is de gemiddelde prijs van een consultatie? Voorziet mijn ziekenfonds een tussenkomst voor osteopathie?","language":"nl","title":"Kosten en vergoeding","URL":"https://osteopathie.be/nl/osteopathie-ik-ben-patient/kosten-vergoeding-osteopathische-zorg/","author":[{"family":"www.osteopathie.be","given":""}],"accessed":{"date-parts":[["2019",11,25]]},"issued":{"date-parts":[["2019"]]}}}],"schema":"https://github.com/citation-style-language/schema/raw/master/csl-citation.json"} </w:instrText>
      </w:r>
      <w:r w:rsidRPr="00D33CFF">
        <w:rPr>
          <w:rFonts w:ascii="Calibri" w:eastAsia="Arial" w:hAnsi="Calibri" w:cs="Calibri"/>
          <w:sz w:val="18"/>
          <w:lang w:val="en-US"/>
        </w:rPr>
        <w:fldChar w:fldCharType="separate"/>
      </w:r>
      <w:r w:rsidRPr="00D33CFF">
        <w:rPr>
          <w:rFonts w:ascii="Calibri" w:hAnsi="Calibri" w:cs="Calibri"/>
          <w:sz w:val="18"/>
          <w:lang w:val="en-US"/>
        </w:rPr>
        <w:t>[8]</w:t>
      </w:r>
      <w:r w:rsidRPr="00D33CFF">
        <w:rPr>
          <w:rFonts w:ascii="Calibri" w:eastAsia="Arial" w:hAnsi="Calibri" w:cs="Calibri"/>
          <w:sz w:val="18"/>
          <w:lang w:val="en-US"/>
        </w:rPr>
        <w:fldChar w:fldCharType="end"/>
      </w:r>
      <w:r w:rsidRPr="00D33CFF">
        <w:rPr>
          <w:rFonts w:ascii="Calibri" w:eastAsia="Arial" w:hAnsi="Calibri" w:cs="Calibri"/>
          <w:sz w:val="18"/>
          <w:lang w:val="en-US"/>
        </w:rPr>
        <w:t xml:space="preserve"> and the price ranges for a consultation with a homeopath or chiropractor in Belgium reported by De </w:t>
      </w:r>
      <w:proofErr w:type="spellStart"/>
      <w:r w:rsidRPr="00D33CFF">
        <w:rPr>
          <w:rFonts w:ascii="Calibri" w:eastAsia="Arial" w:hAnsi="Calibri" w:cs="Calibri"/>
          <w:sz w:val="18"/>
          <w:lang w:val="en-US"/>
        </w:rPr>
        <w:t>Gendt</w:t>
      </w:r>
      <w:proofErr w:type="spellEnd"/>
      <w:r w:rsidRPr="00D33CFF">
        <w:rPr>
          <w:rFonts w:ascii="Calibri" w:eastAsia="Arial" w:hAnsi="Calibri" w:cs="Calibri"/>
          <w:sz w:val="18"/>
          <w:lang w:val="en-US"/>
        </w:rPr>
        <w:t xml:space="preserve"> et al. (2010 &amp; 2011) </w:t>
      </w:r>
      <w:r w:rsidRPr="00D33CFF">
        <w:rPr>
          <w:rFonts w:ascii="Calibri" w:eastAsia="Arial" w:hAnsi="Calibri" w:cs="Calibri"/>
          <w:sz w:val="18"/>
          <w:lang w:val="en-US"/>
        </w:rPr>
        <w:fldChar w:fldCharType="begin"/>
      </w:r>
      <w:r w:rsidRPr="00D33CFF">
        <w:rPr>
          <w:rFonts w:ascii="Calibri" w:eastAsia="Arial" w:hAnsi="Calibri" w:cs="Calibri"/>
          <w:sz w:val="18"/>
          <w:lang w:val="en-US"/>
        </w:rPr>
        <w:instrText xml:space="preserve"> ADDIN ZOTERO_ITEM CSL_CITATION {"citationID":"STMlM8EG","properties":{"formattedCitation":"[6, 7]","plainCitation":"[6, 7]","noteIndex":0},"citationItems":[{"id":2785,"uris":["http://zotero.org/users/6238811/items/53RKKQ9X"],"uri":["http://zotero.org/users/6238811/items/53RKKQ9X"],"itemData":{"id":2785,"type":"report","language":"nl","number":"KCE Reports 154A. D/2011/10.273/12.","source":"Zotero","title":"Stand van zaken van de homeopathie in België. Health Services Research (HSR). Brussel: Federaal Kenniscentrum voor de Gezondheidszorg (KCE).","URL":"https://kce.fgov.be/sites/default/files/atoms/files/kce_154a_homeopathie_in_belgi%C3%AB_0_0.pdf","author":[{"family":"De Gendt","given":"Tom"},{"family":"Desomer","given":"A"},{"family":"Goosens","given":"M"},{"family":"Hanquet","given":"G."},{"family":"Léonard","given":"C"},{"family":"Mertens","given":"R"},{"family":"Piérart","given":"J"},{"family":"Robays","given":"J"},{"family":"Roberfroid","given":"D"},{"family":"Schmitz","given":"O"},{"family":"Vinck","given":"I"},{"family":"Kohn","given":"L"}],"issued":{"date-parts":[["2011"]]}}},{"id":2808,"uris":["http://zotero.org/users/6238811/items/N76U2WWM"],"uri":["http://zotero.org/users/6238811/items/N76U2WWM"],"itemData":{"id":2808,"type":"report","language":"nl","number":"KCE Reports 148A. D/2010/10.273/91","source":"Zotero","title":"Stand van zaken voor de osteopathie en de chiropraxie in België. Health Services Research (HSR). Brussel: Federaal Kenniscentrum voor de Gezondheidszorg (KCE).","URL":"https://kce.fgov.be/sites/default/files/atoms/files/kce_148a_osteopatie_en_chiropraxie_in_belgi%C3%AB_0.pdf","author":[{"family":"De Gendt","given":"Tom"},{"family":"Desomer","given":"Anja"},{"family":"Goossens","given":"M"},{"family":"Hanquet","given":"G."},{"family":"Léonard","given":"C"},{"family":"Mélard","given":"F"},{"family":"Mertens","given":"R"},{"family":"Piérart","given":"J"},{"family":"Robays","given":"J"},{"family":"Schmitz","given":"O"},{"family":"Vinck","given":"I"},{"family":"Kohn","given":"L"}],"issued":{"date-parts":[["2010"]]}}}],"schema":"https://github.com/citation-style-language/schema/raw/master/csl-citation.json"} </w:instrText>
      </w:r>
      <w:r w:rsidRPr="00D33CFF">
        <w:rPr>
          <w:rFonts w:ascii="Calibri" w:eastAsia="Arial" w:hAnsi="Calibri" w:cs="Calibri"/>
          <w:sz w:val="18"/>
          <w:lang w:val="en-US"/>
        </w:rPr>
        <w:fldChar w:fldCharType="separate"/>
      </w:r>
      <w:r w:rsidRPr="00D33CFF">
        <w:rPr>
          <w:rFonts w:ascii="Calibri" w:hAnsi="Calibri" w:cs="Calibri"/>
          <w:sz w:val="18"/>
        </w:rPr>
        <w:t>[6, 7]</w:t>
      </w:r>
      <w:r w:rsidRPr="00D33CFF">
        <w:rPr>
          <w:rFonts w:ascii="Calibri" w:eastAsia="Arial" w:hAnsi="Calibri" w:cs="Calibri"/>
          <w:sz w:val="18"/>
          <w:lang w:val="en-US"/>
        </w:rPr>
        <w:fldChar w:fldCharType="end"/>
      </w:r>
      <w:r w:rsidRPr="00D33CFF">
        <w:rPr>
          <w:rFonts w:ascii="Calibri" w:eastAsia="Arial" w:hAnsi="Calibri" w:cs="Calibri"/>
          <w:sz w:val="18"/>
          <w:lang w:val="en-US"/>
        </w:rPr>
        <w:t xml:space="preserve">─ adding inflation </w:t>
      </w:r>
      <w:r w:rsidR="00B35AB9">
        <w:rPr>
          <w:rFonts w:ascii="Calibri" w:eastAsia="Arial" w:hAnsi="Calibri" w:cs="Calibri"/>
          <w:sz w:val="18"/>
          <w:lang w:val="en-US"/>
        </w:rPr>
        <w:t>of prices between 2009 and 2019</w:t>
      </w:r>
    </w:p>
    <w:p w14:paraId="4A598C21" w14:textId="78900265" w:rsidR="00214B8F" w:rsidRPr="007E12BB" w:rsidRDefault="00214B8F" w:rsidP="00214B8F">
      <w:pPr>
        <w:spacing w:after="40"/>
        <w:rPr>
          <w:rFonts w:ascii="Calibri" w:eastAsia="Arial" w:hAnsi="Calibri" w:cs="Calibri"/>
          <w:b/>
          <w:lang w:val="en-US"/>
        </w:rPr>
      </w:pPr>
      <w:r w:rsidRPr="007E12BB">
        <w:rPr>
          <w:rFonts w:ascii="Calibri" w:eastAsia="Arial" w:hAnsi="Calibri" w:cs="Calibri"/>
          <w:b/>
          <w:lang w:val="en-US"/>
        </w:rPr>
        <w:t>Table S</w:t>
      </w:r>
      <w:r>
        <w:rPr>
          <w:rFonts w:ascii="Calibri" w:eastAsia="Arial" w:hAnsi="Calibri" w:cs="Calibri"/>
          <w:b/>
          <w:lang w:val="en-US"/>
        </w:rPr>
        <w:t>2</w:t>
      </w:r>
      <w:r w:rsidRPr="007E12BB">
        <w:rPr>
          <w:rFonts w:ascii="Calibri" w:eastAsia="Arial" w:hAnsi="Calibri" w:cs="Calibri"/>
          <w:b/>
          <w:lang w:val="en-US"/>
        </w:rPr>
        <w:t>. Laboratory tests ambulatory care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7"/>
        <w:gridCol w:w="1742"/>
        <w:gridCol w:w="1743"/>
        <w:gridCol w:w="1743"/>
        <w:gridCol w:w="985"/>
      </w:tblGrid>
      <w:tr w:rsidR="00214B8F" w:rsidRPr="00D33CFF" w14:paraId="54FD9AB0" w14:textId="77777777" w:rsidTr="00214B8F">
        <w:tc>
          <w:tcPr>
            <w:tcW w:w="2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61B84F" w14:textId="77777777" w:rsidR="00214B8F" w:rsidRPr="00D33CFF" w:rsidRDefault="00214B8F" w:rsidP="00214B8F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Type cost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8A53D" w14:textId="77777777" w:rsidR="00214B8F" w:rsidRPr="00D33CFF" w:rsidRDefault="00214B8F" w:rsidP="00214B8F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Total fee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17D647" w14:textId="77777777" w:rsidR="00214B8F" w:rsidRPr="00D33CFF" w:rsidRDefault="00214B8F" w:rsidP="00214B8F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Reimbursed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40F59" w14:textId="77777777" w:rsidR="00214B8F" w:rsidRPr="00D33CFF" w:rsidRDefault="00214B8F" w:rsidP="00214B8F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Patient fee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4DB3F6" w14:textId="77777777" w:rsidR="00214B8F" w:rsidRPr="00D33CFF" w:rsidRDefault="00214B8F" w:rsidP="00214B8F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Source</w:t>
            </w:r>
          </w:p>
        </w:tc>
      </w:tr>
      <w:tr w:rsidR="00214B8F" w:rsidRPr="00D33CFF" w14:paraId="4C42E235" w14:textId="77777777" w:rsidTr="00214B8F">
        <w:tc>
          <w:tcPr>
            <w:tcW w:w="2847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024463A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Elisa IgG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AA6F550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€1.95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21DDA86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€1.95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E552611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€0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3A2166C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Pr="00D33CFF">
              <w:rPr>
                <w:rFonts w:cs="Calibri"/>
                <w:b/>
              </w:rPr>
              <w:instrText xml:space="preserve"> ADDIN ZOTERO_ITEM CSL_CITATION {"citationID":"XHkAEKsP","properties":{"formattedCitation":"[10]","plainCitation":"[10]","noteIndex":0},"citationItems":[{"id":2279,"uris":["http://zotero.org/users/6238811/items/4E3IBQVA"],"uri":["http://zotero.org/users/6238811/items/4E3IBQVA"],"itemData":{"id":2279,"type":"webpage","title":"Tarifs ; médecins - biologie clinique ; 01-01-2019","URL":"https://www.riziv.fgov.be/SiteCollectionDocuments/tarif_medecins_partie05_20190101.pdf","author":[{"family":"Institut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[10]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214B8F" w:rsidRPr="00D33CFF" w14:paraId="591BDD1B" w14:textId="77777777" w:rsidTr="00214B8F">
        <w:tc>
          <w:tcPr>
            <w:tcW w:w="284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CECF534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Elisa IgM</w:t>
            </w:r>
          </w:p>
        </w:tc>
        <w:tc>
          <w:tcPr>
            <w:tcW w:w="174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9879F95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€2.34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3021337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€2.34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1A7D0AA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€0</w:t>
            </w:r>
          </w:p>
        </w:tc>
        <w:tc>
          <w:tcPr>
            <w:tcW w:w="9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DFCDFA1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Pr="00D33CFF">
              <w:rPr>
                <w:rFonts w:cs="Calibri"/>
                <w:b/>
              </w:rPr>
              <w:instrText xml:space="preserve"> ADDIN ZOTERO_ITEM CSL_CITATION {"citationID":"japsnZ4q","properties":{"formattedCitation":"[10]","plainCitation":"[10]","noteIndex":0},"citationItems":[{"id":2279,"uris":["http://zotero.org/users/6238811/items/4E3IBQVA"],"uri":["http://zotero.org/users/6238811/items/4E3IBQVA"],"itemData":{"id":2279,"type":"webpage","title":"Tarifs ; médecins - biologie clinique ; 01-01-2019","URL":"https://www.riziv.fgov.be/SiteCollectionDocuments/tarif_medecins_partie05_20190101.pdf","author":[{"family":"Institut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[10]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214B8F" w:rsidRPr="00D33CFF" w14:paraId="6D2C4308" w14:textId="77777777" w:rsidTr="00214B8F">
        <w:tc>
          <w:tcPr>
            <w:tcW w:w="284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CFE48CD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Blot IgG</w:t>
            </w:r>
          </w:p>
        </w:tc>
        <w:tc>
          <w:tcPr>
            <w:tcW w:w="174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3B9AD7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€9.38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3B0170E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€9.38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5712B9C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€0</w:t>
            </w:r>
          </w:p>
        </w:tc>
        <w:tc>
          <w:tcPr>
            <w:tcW w:w="9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1A2CA00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Pr="00D33CFF">
              <w:rPr>
                <w:rFonts w:cs="Calibri"/>
                <w:b/>
              </w:rPr>
              <w:instrText xml:space="preserve"> ADDIN ZOTERO_ITEM CSL_CITATION {"citationID":"uP5tjjHU","properties":{"formattedCitation":"[10]","plainCitation":"[10]","noteIndex":0},"citationItems":[{"id":2279,"uris":["http://zotero.org/users/6238811/items/4E3IBQVA"],"uri":["http://zotero.org/users/6238811/items/4E3IBQVA"],"itemData":{"id":2279,"type":"webpage","title":"Tarifs ; médecins - biologie clinique ; 01-01-2019","URL":"https://www.riziv.fgov.be/SiteCollectionDocuments/tarif_medecins_partie05_20190101.pdf","author":[{"family":"Institut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[10]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214B8F" w:rsidRPr="00D33CFF" w14:paraId="65804DCE" w14:textId="77777777" w:rsidTr="00214B8F">
        <w:tc>
          <w:tcPr>
            <w:tcW w:w="284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6146C5C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Blot IgM</w:t>
            </w:r>
          </w:p>
        </w:tc>
        <w:tc>
          <w:tcPr>
            <w:tcW w:w="174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88DF955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€9.38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9A33202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€9.38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4C2416D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€0</w:t>
            </w:r>
          </w:p>
        </w:tc>
        <w:tc>
          <w:tcPr>
            <w:tcW w:w="9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B54F678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Pr="00D33CFF">
              <w:rPr>
                <w:rFonts w:cs="Calibri"/>
                <w:b/>
              </w:rPr>
              <w:instrText xml:space="preserve"> ADDIN ZOTERO_ITEM CSL_CITATION {"citationID":"VlcPwi2v","properties":{"formattedCitation":"[10]","plainCitation":"[10]","noteIndex":0},"citationItems":[{"id":2279,"uris":["http://zotero.org/users/6238811/items/4E3IBQVA"],"uri":["http://zotero.org/users/6238811/items/4E3IBQVA"],"itemData":{"id":2279,"type":"webpage","title":"Tarifs ; médecins - biologie clinique ; 01-01-2019","URL":"https://www.riziv.fgov.be/SiteCollectionDocuments/tarif_medecins_partie05_20190101.pdf","author":[{"family":"Institut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[10]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214B8F" w:rsidRPr="00D33CFF" w14:paraId="28557475" w14:textId="77777777" w:rsidTr="00214B8F">
        <w:tc>
          <w:tcPr>
            <w:tcW w:w="2847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635CD7A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Forfait</w:t>
            </w:r>
            <w:r w:rsidRPr="00D33CFF">
              <w:rPr>
                <w:rFonts w:cs="Calibri"/>
                <w:b/>
                <w:vertAlign w:val="superscript"/>
              </w:rPr>
              <w:t>1</w:t>
            </w:r>
          </w:p>
        </w:tc>
        <w:tc>
          <w:tcPr>
            <w:tcW w:w="1742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9187B8A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€19.84 – 36.37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B483C25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€19.84 –23.41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D381735" w14:textId="77777777" w:rsidR="00214B8F" w:rsidRPr="00D33CFF" w:rsidRDefault="00214B8F" w:rsidP="00214B8F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€0-12.96</w:t>
            </w:r>
          </w:p>
        </w:tc>
        <w:tc>
          <w:tcPr>
            <w:tcW w:w="985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BDF15D6" w14:textId="77777777" w:rsidR="00214B8F" w:rsidRPr="00D33CFF" w:rsidRDefault="00214B8F" w:rsidP="00214B8F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Pr="00D33CFF">
              <w:rPr>
                <w:rFonts w:cs="Calibri"/>
                <w:b/>
              </w:rPr>
              <w:instrText xml:space="preserve"> ADDIN ZOTERO_ITEM CSL_CITATION {"citationID":"PFB81eds","properties":{"formattedCitation":"[10]","plainCitation":"[10]","noteIndex":0},"citationItems":[{"id":2279,"uris":["http://zotero.org/users/6238811/items/4E3IBQVA"],"uri":["http://zotero.org/users/6238811/items/4E3IBQVA"],"itemData":{"id":2279,"type":"webpage","title":"Tarifs ; médecins - biologie clinique ; 01-01-2019","URL":"https://www.riziv.fgov.be/SiteCollectionDocuments/tarif_medecins_partie05_20190101.pdf","author":[{"family":"Institut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[10]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</w:tbl>
    <w:p w14:paraId="71616B71" w14:textId="77777777" w:rsidR="00214B8F" w:rsidRPr="00B35AB9" w:rsidRDefault="00214B8F" w:rsidP="00214B8F">
      <w:pPr>
        <w:spacing w:line="240" w:lineRule="auto"/>
        <w:contextualSpacing/>
        <w:rPr>
          <w:rFonts w:ascii="Calibri" w:eastAsia="Arial" w:hAnsi="Calibri" w:cs="Calibri"/>
          <w:sz w:val="18"/>
          <w:szCs w:val="18"/>
          <w:vertAlign w:val="superscript"/>
          <w:lang w:val="en-US"/>
        </w:rPr>
      </w:pPr>
      <w:r w:rsidRPr="00B35AB9">
        <w:rPr>
          <w:rFonts w:ascii="Calibri" w:eastAsia="Arial" w:hAnsi="Calibri" w:cs="Calibri"/>
          <w:i/>
          <w:sz w:val="18"/>
          <w:szCs w:val="18"/>
          <w:lang w:val="en-US"/>
        </w:rPr>
        <w:t>Cerebrospinal fluid testing is counted under (day) hospitalizations.</w:t>
      </w:r>
    </w:p>
    <w:p w14:paraId="4163BE12" w14:textId="77777777" w:rsidR="00214B8F" w:rsidRPr="00B35AB9" w:rsidRDefault="00214B8F" w:rsidP="00214B8F">
      <w:pPr>
        <w:spacing w:line="240" w:lineRule="auto"/>
        <w:contextualSpacing/>
        <w:rPr>
          <w:rFonts w:ascii="Calibri" w:eastAsia="Arial" w:hAnsi="Calibri" w:cs="Calibri"/>
          <w:sz w:val="18"/>
          <w:szCs w:val="18"/>
          <w:lang w:val="en-US"/>
        </w:rPr>
      </w:pPr>
      <w:r w:rsidRPr="00B35AB9">
        <w:rPr>
          <w:rFonts w:ascii="Calibri" w:eastAsia="Arial" w:hAnsi="Calibri" w:cs="Calibri"/>
          <w:sz w:val="18"/>
          <w:szCs w:val="18"/>
          <w:vertAlign w:val="superscript"/>
          <w:lang w:val="en-US"/>
        </w:rPr>
        <w:t>1</w:t>
      </w:r>
      <w:r w:rsidRPr="00B35AB9">
        <w:rPr>
          <w:rFonts w:ascii="Calibri" w:eastAsia="Arial" w:hAnsi="Calibri" w:cs="Calibri"/>
          <w:sz w:val="18"/>
          <w:szCs w:val="18"/>
          <w:lang w:val="en-US"/>
        </w:rPr>
        <w:t xml:space="preserve"> Amount dependent on number of tests performed</w:t>
      </w:r>
    </w:p>
    <w:p w14:paraId="2083DC9D" w14:textId="77777777" w:rsidR="00E6038F" w:rsidRPr="00D33CFF" w:rsidRDefault="00E6038F" w:rsidP="00E6038F">
      <w:pPr>
        <w:spacing w:after="40"/>
        <w:rPr>
          <w:rFonts w:ascii="Calibri" w:eastAsia="Arial" w:hAnsi="Calibri" w:cs="Calibri"/>
          <w:b/>
          <w:u w:val="single"/>
          <w:lang w:val="en-US"/>
        </w:rPr>
      </w:pPr>
    </w:p>
    <w:p w14:paraId="7DB3254F" w14:textId="17027157" w:rsidR="00E6038F" w:rsidRPr="007E12BB" w:rsidRDefault="00E6038F" w:rsidP="00E6038F">
      <w:pPr>
        <w:spacing w:after="40"/>
        <w:rPr>
          <w:rFonts w:ascii="Calibri" w:eastAsia="Arial" w:hAnsi="Calibri" w:cs="Calibri"/>
          <w:b/>
          <w:lang w:val="en-US"/>
        </w:rPr>
      </w:pPr>
      <w:r w:rsidRPr="007E12BB">
        <w:rPr>
          <w:rFonts w:ascii="Calibri" w:eastAsia="Arial" w:hAnsi="Calibri" w:cs="Calibri"/>
          <w:b/>
          <w:lang w:val="en-US"/>
        </w:rPr>
        <w:t>Table S</w:t>
      </w:r>
      <w:r w:rsidR="00214B8F">
        <w:rPr>
          <w:rFonts w:ascii="Calibri" w:eastAsia="Arial" w:hAnsi="Calibri" w:cs="Calibri"/>
          <w:b/>
          <w:lang w:val="en-US"/>
        </w:rPr>
        <w:t>3</w:t>
      </w:r>
      <w:r w:rsidRPr="007E12BB">
        <w:rPr>
          <w:rFonts w:ascii="Calibri" w:eastAsia="Arial" w:hAnsi="Calibri" w:cs="Calibri"/>
          <w:b/>
          <w:lang w:val="en-US"/>
        </w:rPr>
        <w:t>. Antibiotic therapy</w:t>
      </w:r>
    </w:p>
    <w:tbl>
      <w:tblPr>
        <w:tblStyle w:val="TableGrid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37"/>
        <w:gridCol w:w="1169"/>
        <w:gridCol w:w="1370"/>
        <w:gridCol w:w="1370"/>
        <w:gridCol w:w="1371"/>
        <w:gridCol w:w="843"/>
      </w:tblGrid>
      <w:tr w:rsidR="00E6038F" w:rsidRPr="00D33CFF" w14:paraId="7D1CE415" w14:textId="77777777" w:rsidTr="00B35AB9"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CAB4354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42E2A1" w14:textId="77777777" w:rsidR="00E6038F" w:rsidRPr="00D33CFF" w:rsidRDefault="00E6038F" w:rsidP="00387018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N tablets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DFD10A7" w14:textId="77777777" w:rsidR="00E6038F" w:rsidRPr="00D33CFF" w:rsidRDefault="00E6038F" w:rsidP="00387018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Total fee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074D287" w14:textId="77777777" w:rsidR="00E6038F" w:rsidRPr="00D33CFF" w:rsidRDefault="00E6038F" w:rsidP="00387018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Reimbursed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CBD4243" w14:textId="77777777" w:rsidR="00E6038F" w:rsidRPr="00D33CFF" w:rsidRDefault="00E6038F" w:rsidP="00387018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Patient fee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3A3C72D" w14:textId="77777777" w:rsidR="00E6038F" w:rsidRPr="00D33CFF" w:rsidRDefault="00E6038F" w:rsidP="00387018">
            <w:pPr>
              <w:contextualSpacing/>
              <w:jc w:val="center"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Source</w:t>
            </w:r>
          </w:p>
        </w:tc>
      </w:tr>
      <w:tr w:rsidR="00E6038F" w:rsidRPr="00D33CFF" w14:paraId="00B94732" w14:textId="77777777" w:rsidTr="00B35AB9">
        <w:tc>
          <w:tcPr>
            <w:tcW w:w="2937" w:type="dxa"/>
            <w:tcBorders>
              <w:top w:val="single" w:sz="4" w:space="0" w:color="auto"/>
              <w:left w:val="nil"/>
              <w:right w:val="nil"/>
            </w:tcBorders>
          </w:tcPr>
          <w:p w14:paraId="5866F88E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Doxycycline 100 mg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right w:val="nil"/>
            </w:tcBorders>
          </w:tcPr>
          <w:p w14:paraId="015A5467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right w:val="nil"/>
            </w:tcBorders>
          </w:tcPr>
          <w:p w14:paraId="0164ADB7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€6.86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right w:val="nil"/>
            </w:tcBorders>
          </w:tcPr>
          <w:p w14:paraId="0E690519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€5.32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right w:val="nil"/>
            </w:tcBorders>
          </w:tcPr>
          <w:p w14:paraId="6DF55739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€1.54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right w:val="nil"/>
            </w:tcBorders>
          </w:tcPr>
          <w:p w14:paraId="78200DAB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k2TH9pJg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7ADF8879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5EECF632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Doxycycline 200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43ADBC60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10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7B207681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€8.54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276F2595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€5.78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6E017C33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€2.76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4A069DC6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HwHVVMTj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511E4E35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6C837819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Amoxicilline 500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0AA357E3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16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376F5C3C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€6.76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46322930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€5.3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0D62E38B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€1.46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25BFFB74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B9MukYak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7D6F0685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12AB2285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Amoxicilline 500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4A5804EF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30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2DC21CA4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€11.85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0AD194ED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€6.82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254AF74E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€5.03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47FE2F72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Z3E7yST7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6E212F42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275A21EA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Amoxicilline 1000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47D3E2C0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20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26AECA4D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€12.73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1A93AAB1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€7.1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2E07FD0D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€5.63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0383B0C5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cGxUf7xH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054E43D6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0A1EF1F0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Amoxicilline 1000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60343A82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24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4EB58184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€13.63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24367B33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€7.37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592109A0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€6.26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637B1E82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koocRqFv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7D422CAC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268D1DB8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proofErr w:type="spellStart"/>
            <w:r w:rsidRPr="00D33CFF">
              <w:rPr>
                <w:rFonts w:cs="Calibri"/>
                <w:b/>
              </w:rPr>
              <w:t>Cefuroxim</w:t>
            </w:r>
            <w:proofErr w:type="spellEnd"/>
            <w:r w:rsidRPr="00D33CFF">
              <w:rPr>
                <w:rFonts w:cs="Calibri"/>
                <w:b/>
              </w:rPr>
              <w:t xml:space="preserve"> 500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0EB9DF6F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10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0BBD52A9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€10.63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7918CCBF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€6.43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4773B3CC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€4.2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3CC56F0D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TGiWWnhw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7ED88409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6EB8B25A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proofErr w:type="spellStart"/>
            <w:r w:rsidRPr="00D33CFF">
              <w:rPr>
                <w:rFonts w:cs="Calibri"/>
                <w:b/>
              </w:rPr>
              <w:t>Cefuroxim</w:t>
            </w:r>
            <w:proofErr w:type="spellEnd"/>
            <w:r w:rsidRPr="00D33CFF">
              <w:rPr>
                <w:rFonts w:cs="Calibri"/>
                <w:b/>
              </w:rPr>
              <w:t xml:space="preserve"> 500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3E9F07E1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20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75FE0CD7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€15.96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2E3F8699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€8.1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561B6409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€7.86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73D99FE8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yM2gPQNt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742C7F2C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534E37BE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proofErr w:type="spellStart"/>
            <w:r w:rsidRPr="00D33CFF">
              <w:rPr>
                <w:rFonts w:cs="Calibri"/>
                <w:b/>
              </w:rPr>
              <w:t>Amoxi</w:t>
            </w:r>
            <w:proofErr w:type="spellEnd"/>
            <w:r w:rsidRPr="00D33CFF">
              <w:rPr>
                <w:rFonts w:cs="Calibri"/>
                <w:b/>
              </w:rPr>
              <w:t>/</w:t>
            </w:r>
            <w:proofErr w:type="spellStart"/>
            <w:r w:rsidRPr="00D33CFF">
              <w:rPr>
                <w:rFonts w:cs="Calibri"/>
                <w:b/>
              </w:rPr>
              <w:t>clav</w:t>
            </w:r>
            <w:proofErr w:type="spellEnd"/>
            <w:r w:rsidRPr="00D33CFF">
              <w:rPr>
                <w:rFonts w:cs="Calibri"/>
                <w:b/>
              </w:rPr>
              <w:t xml:space="preserve"> 500/125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7ABD5234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16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4C07A175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€10.11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5BC9D60D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€6.27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692594AD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€3.84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61C59686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7Hj5tayA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71379413" w14:textId="77777777" w:rsidTr="00B35AB9">
        <w:tc>
          <w:tcPr>
            <w:tcW w:w="2937" w:type="dxa"/>
            <w:tcBorders>
              <w:left w:val="nil"/>
              <w:right w:val="nil"/>
            </w:tcBorders>
          </w:tcPr>
          <w:p w14:paraId="6A17BBC9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proofErr w:type="spellStart"/>
            <w:r w:rsidRPr="00D33CFF">
              <w:rPr>
                <w:rFonts w:cs="Calibri"/>
                <w:b/>
              </w:rPr>
              <w:t>Amoxi</w:t>
            </w:r>
            <w:proofErr w:type="spellEnd"/>
            <w:r w:rsidRPr="00D33CFF">
              <w:rPr>
                <w:rFonts w:cs="Calibri"/>
                <w:b/>
              </w:rPr>
              <w:t>/</w:t>
            </w:r>
            <w:proofErr w:type="spellStart"/>
            <w:r w:rsidRPr="00D33CFF">
              <w:rPr>
                <w:rFonts w:cs="Calibri"/>
                <w:b/>
              </w:rPr>
              <w:t>clav</w:t>
            </w:r>
            <w:proofErr w:type="spellEnd"/>
            <w:r w:rsidRPr="00D33CFF">
              <w:rPr>
                <w:rFonts w:cs="Calibri"/>
                <w:b/>
              </w:rPr>
              <w:t xml:space="preserve"> 500/125 mg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2B8BF127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30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32AF248F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€13.65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14:paraId="041A4F0E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€7.38</w:t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 w14:paraId="00577C0B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€6.27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373E6F10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rjrGhvoH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0D01CB94" w14:textId="77777777" w:rsidTr="00B35AB9">
        <w:tc>
          <w:tcPr>
            <w:tcW w:w="2937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7C388E44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proofErr w:type="spellStart"/>
            <w:r w:rsidRPr="00D33CFF">
              <w:rPr>
                <w:rFonts w:cs="Calibri"/>
                <w:b/>
              </w:rPr>
              <w:t>Amoxi</w:t>
            </w:r>
            <w:proofErr w:type="spellEnd"/>
            <w:r w:rsidRPr="00D33CFF">
              <w:rPr>
                <w:rFonts w:cs="Calibri"/>
                <w:b/>
              </w:rPr>
              <w:t>/</w:t>
            </w:r>
            <w:proofErr w:type="spellStart"/>
            <w:r w:rsidRPr="00D33CFF">
              <w:rPr>
                <w:rFonts w:cs="Calibri"/>
                <w:b/>
              </w:rPr>
              <w:t>clav</w:t>
            </w:r>
            <w:proofErr w:type="spellEnd"/>
            <w:r w:rsidRPr="00D33CFF">
              <w:rPr>
                <w:rFonts w:cs="Calibri"/>
                <w:b/>
              </w:rPr>
              <w:t xml:space="preserve"> 875/125 mg</w:t>
            </w:r>
          </w:p>
        </w:tc>
        <w:tc>
          <w:tcPr>
            <w:tcW w:w="1169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20B6C02A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20</w:t>
            </w:r>
          </w:p>
        </w:tc>
        <w:tc>
          <w:tcPr>
            <w:tcW w:w="1370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1DF6CFAB" w14:textId="77777777" w:rsidR="00E6038F" w:rsidRPr="00D33CFF" w:rsidRDefault="00E6038F" w:rsidP="00387018">
            <w:pPr>
              <w:shd w:val="clear" w:color="auto" w:fill="FFFFFF"/>
              <w:rPr>
                <w:rFonts w:cs="Calibri"/>
              </w:rPr>
            </w:pPr>
            <w:r w:rsidRPr="00D33CFF">
              <w:rPr>
                <w:rFonts w:cs="Calibri"/>
              </w:rPr>
              <w:t>€13.99</w:t>
            </w:r>
          </w:p>
        </w:tc>
        <w:tc>
          <w:tcPr>
            <w:tcW w:w="1370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2089A6BE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€7.48</w:t>
            </w:r>
          </w:p>
        </w:tc>
        <w:tc>
          <w:tcPr>
            <w:tcW w:w="1371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5BCE95C6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€6.51</w:t>
            </w:r>
          </w:p>
        </w:tc>
        <w:tc>
          <w:tcPr>
            <w:tcW w:w="843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1F54A319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ezi82BFG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  <w:tr w:rsidR="00E6038F" w:rsidRPr="00D33CFF" w14:paraId="3AB2E23A" w14:textId="77777777" w:rsidTr="00B35AB9">
        <w:tc>
          <w:tcPr>
            <w:tcW w:w="2937" w:type="dxa"/>
            <w:tcBorders>
              <w:left w:val="nil"/>
              <w:bottom w:val="single" w:sz="4" w:space="0" w:color="auto"/>
              <w:right w:val="nil"/>
            </w:tcBorders>
          </w:tcPr>
          <w:p w14:paraId="18EBA9E9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proofErr w:type="spellStart"/>
            <w:r w:rsidRPr="00D33CFF">
              <w:rPr>
                <w:rFonts w:cs="Calibri"/>
                <w:b/>
              </w:rPr>
              <w:t>Tetralysal</w:t>
            </w:r>
            <w:proofErr w:type="spellEnd"/>
            <w:r w:rsidRPr="00D33CFF">
              <w:rPr>
                <w:rFonts w:cs="Calibri"/>
                <w:b/>
              </w:rPr>
              <w:t xml:space="preserve"> 300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</w:tcPr>
          <w:p w14:paraId="23E20B84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28</w:t>
            </w:r>
          </w:p>
        </w:tc>
        <w:tc>
          <w:tcPr>
            <w:tcW w:w="1370" w:type="dxa"/>
            <w:tcBorders>
              <w:left w:val="nil"/>
              <w:bottom w:val="single" w:sz="4" w:space="0" w:color="auto"/>
              <w:right w:val="nil"/>
            </w:tcBorders>
          </w:tcPr>
          <w:p w14:paraId="31E07F73" w14:textId="77777777" w:rsidR="00E6038F" w:rsidRPr="00D33CFF" w:rsidRDefault="00E6038F" w:rsidP="00387018">
            <w:pPr>
              <w:shd w:val="clear" w:color="auto" w:fill="FFFFFF"/>
              <w:rPr>
                <w:rFonts w:cs="Calibri"/>
              </w:rPr>
            </w:pPr>
            <w:r w:rsidRPr="00D33CFF">
              <w:rPr>
                <w:rFonts w:cs="Calibri"/>
              </w:rPr>
              <w:t>€19.47</w:t>
            </w:r>
          </w:p>
        </w:tc>
        <w:tc>
          <w:tcPr>
            <w:tcW w:w="1370" w:type="dxa"/>
            <w:tcBorders>
              <w:left w:val="nil"/>
              <w:bottom w:val="single" w:sz="4" w:space="0" w:color="auto"/>
              <w:right w:val="nil"/>
            </w:tcBorders>
          </w:tcPr>
          <w:p w14:paraId="0C8636F9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€9.21</w:t>
            </w:r>
          </w:p>
        </w:tc>
        <w:tc>
          <w:tcPr>
            <w:tcW w:w="1371" w:type="dxa"/>
            <w:tcBorders>
              <w:left w:val="nil"/>
              <w:bottom w:val="single" w:sz="4" w:space="0" w:color="auto"/>
              <w:right w:val="nil"/>
            </w:tcBorders>
          </w:tcPr>
          <w:p w14:paraId="13F799EB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€10.26</w:t>
            </w:r>
          </w:p>
        </w:tc>
        <w:tc>
          <w:tcPr>
            <w:tcW w:w="843" w:type="dxa"/>
            <w:tcBorders>
              <w:left w:val="nil"/>
              <w:bottom w:val="single" w:sz="4" w:space="0" w:color="auto"/>
              <w:right w:val="nil"/>
            </w:tcBorders>
          </w:tcPr>
          <w:p w14:paraId="1CD88D56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2A2411">
              <w:rPr>
                <w:rFonts w:cs="Calibri"/>
                <w:b/>
              </w:rPr>
              <w:instrText xml:space="preserve"> ADDIN ZOTERO_ITEM CSL_CITATION {"citationID":"htDxj0IZ","properties":{"formattedCitation":"[9]","plainCitation":"[9]","noteIndex":0},"citationItems":[{"id":2266,"uris":["http://zotero.org/users/6238811/items/8M872L8H"],"uri":["http://zotero.org/users/6238811/items/8M872L8H"],"itemData":{"id":2266,"type":"webpage","title":"Répertoire commenté des médicaments","URL":"http://www.cbip.be/fr/start","author":[{"family":"Belgian Centre for Pharmacotherapeutic Information","given":""}],"accessed":{"date-parts":[["2019",12,30]]},"issued":{"date-parts":[["2019"]]}}}],"schema":"https://github.com/citation-style-language/schema/raw/master/csl-citation.json"}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[9]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</w:tbl>
    <w:p w14:paraId="7B9D9792" w14:textId="77777777" w:rsidR="00E6038F" w:rsidRPr="00B35AB9" w:rsidRDefault="00E6038F" w:rsidP="00E6038F">
      <w:pPr>
        <w:spacing w:line="240" w:lineRule="auto"/>
        <w:contextualSpacing/>
        <w:rPr>
          <w:rFonts w:ascii="Calibri" w:eastAsia="Arial" w:hAnsi="Calibri" w:cs="Calibri"/>
          <w:i/>
          <w:sz w:val="18"/>
          <w:szCs w:val="18"/>
          <w:lang w:val="en-US"/>
        </w:rPr>
      </w:pPr>
      <w:r w:rsidRPr="00B35AB9">
        <w:rPr>
          <w:rFonts w:ascii="Calibri" w:eastAsia="Arial" w:hAnsi="Calibri" w:cs="Calibri"/>
          <w:i/>
          <w:sz w:val="18"/>
          <w:szCs w:val="18"/>
          <w:lang w:val="en-US"/>
        </w:rPr>
        <w:t xml:space="preserve"> Ceftriaxone treatment is count</w:t>
      </w:r>
      <w:r w:rsidR="00B35AB9" w:rsidRPr="00B35AB9">
        <w:rPr>
          <w:rFonts w:ascii="Calibri" w:eastAsia="Arial" w:hAnsi="Calibri" w:cs="Calibri"/>
          <w:i/>
          <w:sz w:val="18"/>
          <w:szCs w:val="18"/>
          <w:lang w:val="en-US"/>
        </w:rPr>
        <w:t>ed under (day) hospitalizations</w:t>
      </w:r>
    </w:p>
    <w:p w14:paraId="67CCA756" w14:textId="77777777" w:rsidR="00E6038F" w:rsidRPr="007E12BB" w:rsidRDefault="00E6038F" w:rsidP="00E6038F">
      <w:pPr>
        <w:spacing w:line="240" w:lineRule="auto"/>
        <w:contextualSpacing/>
        <w:rPr>
          <w:rFonts w:ascii="Calibri" w:eastAsia="Arial" w:hAnsi="Calibri" w:cs="Calibri"/>
          <w:b/>
          <w:lang w:val="en-US"/>
        </w:rPr>
      </w:pPr>
    </w:p>
    <w:p w14:paraId="6C1D64B2" w14:textId="77777777" w:rsidR="00E6038F" w:rsidRPr="00D33CFF" w:rsidRDefault="00E6038F" w:rsidP="00E6038F">
      <w:pPr>
        <w:spacing w:line="240" w:lineRule="auto"/>
        <w:contextualSpacing/>
        <w:rPr>
          <w:rFonts w:ascii="Calibri" w:eastAsia="Arial" w:hAnsi="Calibri" w:cs="Calibri"/>
          <w:b/>
          <w:lang w:val="en-US"/>
        </w:rPr>
      </w:pPr>
    </w:p>
    <w:p w14:paraId="3EACEC56" w14:textId="77777777" w:rsidR="00E6038F" w:rsidRPr="00D33CFF" w:rsidRDefault="00E6038F" w:rsidP="00E6038F">
      <w:pPr>
        <w:spacing w:after="40"/>
        <w:rPr>
          <w:rFonts w:ascii="Calibri" w:eastAsia="Arial" w:hAnsi="Calibri" w:cs="Calibri"/>
          <w:b/>
          <w:u w:val="single"/>
          <w:lang w:val="en-US"/>
        </w:rPr>
      </w:pPr>
      <w:r w:rsidRPr="00D33CFF">
        <w:rPr>
          <w:rFonts w:ascii="Calibri" w:eastAsia="Arial" w:hAnsi="Calibri" w:cs="Calibri"/>
          <w:b/>
          <w:u w:val="single"/>
          <w:lang w:val="en-US"/>
        </w:rPr>
        <w:t xml:space="preserve">Table S4. </w:t>
      </w:r>
      <w:proofErr w:type="gramStart"/>
      <w:r w:rsidRPr="00D33CFF">
        <w:rPr>
          <w:rFonts w:ascii="Calibri" w:eastAsia="Arial" w:hAnsi="Calibri" w:cs="Calibri"/>
          <w:b/>
          <w:u w:val="single"/>
          <w:lang w:val="en-US"/>
        </w:rPr>
        <w:t>other</w:t>
      </w:r>
      <w:proofErr w:type="gramEnd"/>
      <w:r w:rsidRPr="00D33CFF">
        <w:rPr>
          <w:rFonts w:ascii="Calibri" w:eastAsia="Arial" w:hAnsi="Calibri" w:cs="Calibri"/>
          <w:b/>
          <w:u w:val="single"/>
          <w:lang w:val="en-US"/>
        </w:rPr>
        <w:t xml:space="preserve"> ambulatory costs 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7"/>
        <w:gridCol w:w="1742"/>
        <w:gridCol w:w="1743"/>
        <w:gridCol w:w="1743"/>
        <w:gridCol w:w="985"/>
      </w:tblGrid>
      <w:tr w:rsidR="00E6038F" w:rsidRPr="00D33CFF" w14:paraId="42F31683" w14:textId="77777777" w:rsidTr="00B35AB9">
        <w:tc>
          <w:tcPr>
            <w:tcW w:w="2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F379D6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Type cost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995AB02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Total fee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CE4245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Reimbursed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D1230A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Patient fee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E3A0588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Source</w:t>
            </w:r>
          </w:p>
        </w:tc>
      </w:tr>
      <w:tr w:rsidR="00E6038F" w:rsidRPr="00D33CFF" w14:paraId="5CC93BFE" w14:textId="77777777" w:rsidTr="00B35AB9">
        <w:tc>
          <w:tcPr>
            <w:tcW w:w="2847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2B36CD8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CT-scan knee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863585C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€98.65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6419C9C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€96.17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E21FFB0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€2.48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95AD5CE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0F0399" w:rsidRPr="00D33CFF">
              <w:rPr>
                <w:rFonts w:cs="Calibri"/>
                <w:b/>
              </w:rPr>
              <w:instrText xml:space="preserve"> ADDIN ZOTERO_ITEM CSL_CITATION {"citationID":"FnplflGA","properties":{"formattedCitation":"[2]","plainCitation":"[2]","noteIndex":0},"citationItems":[{"id":2265,"uris":["http://zotero.org/users/6238811/items/8RW4P3T7"],"uri":["http://zotero.org/users/6238811/items/8RW4P3T7"],"itemData":{"id":2265,"type":"webpage","title":"Tarifs ; médecins - imagerie médicale ; 01-01-2019","URL":"https://www.riziv.fgov.be/SiteCollectionDocuments/tarif_medecins_partie04_20190101.pdf","author":[{"family":"Institut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[2]</w:t>
            </w:r>
            <w:r w:rsidRPr="00D33CFF">
              <w:rPr>
                <w:rFonts w:cs="Calibri"/>
                <w:b/>
              </w:rPr>
              <w:fldChar w:fldCharType="end"/>
            </w:r>
            <w:r w:rsidRPr="00D33CFF">
              <w:rPr>
                <w:rFonts w:cs="Calibri"/>
                <w:b/>
              </w:rPr>
              <w:t xml:space="preserve"> </w:t>
            </w:r>
          </w:p>
        </w:tc>
      </w:tr>
      <w:tr w:rsidR="00E6038F" w:rsidRPr="00D33CFF" w14:paraId="62E39488" w14:textId="77777777" w:rsidTr="00B35AB9">
        <w:tc>
          <w:tcPr>
            <w:tcW w:w="284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F0F584A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MRI</w:t>
            </w:r>
          </w:p>
        </w:tc>
        <w:tc>
          <w:tcPr>
            <w:tcW w:w="174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ABAE0A0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€52.44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E4860D8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€49.96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9B82F15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€2.48</w:t>
            </w:r>
          </w:p>
        </w:tc>
        <w:tc>
          <w:tcPr>
            <w:tcW w:w="9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9F33921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0F0399" w:rsidRPr="00D33CFF">
              <w:rPr>
                <w:rFonts w:cs="Calibri"/>
                <w:b/>
              </w:rPr>
              <w:instrText xml:space="preserve"> ADDIN ZOTERO_ITEM CSL_CITATION {"citationID":"lsPMPIp5","properties":{"formattedCitation":"[2]","plainCitation":"[2]","noteIndex":0},"citationItems":[{"id":2265,"uris":["http://zotero.org/users/6238811/items/8RW4P3T7"],"uri":["http://zotero.org/users/6238811/items/8RW4P3T7"],"itemData":{"id":2265,"type":"webpage","title":"Tarifs ; médecins - imagerie médicale ; 01-01-2019","URL":"https://www.riziv.fgov.be/SiteCollectionDocuments/tarif_medecins_partie04_20190101.pdf","author":[{"family":"Institut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[2]</w:t>
            </w:r>
            <w:r w:rsidRPr="00D33CFF">
              <w:rPr>
                <w:rFonts w:cs="Calibri"/>
                <w:b/>
              </w:rPr>
              <w:fldChar w:fldCharType="end"/>
            </w:r>
            <w:r w:rsidRPr="00D33CFF">
              <w:rPr>
                <w:rFonts w:cs="Calibri"/>
                <w:b/>
              </w:rPr>
              <w:t xml:space="preserve"> </w:t>
            </w:r>
          </w:p>
        </w:tc>
      </w:tr>
      <w:tr w:rsidR="00E6038F" w:rsidRPr="00D33CFF" w14:paraId="6B72AF76" w14:textId="77777777" w:rsidTr="00B35AB9">
        <w:tc>
          <w:tcPr>
            <w:tcW w:w="2847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FC614AD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t>Echo lower extremities</w:t>
            </w:r>
          </w:p>
        </w:tc>
        <w:tc>
          <w:tcPr>
            <w:tcW w:w="1742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D140091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€40.13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366C513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€37.65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8A309E6" w14:textId="77777777" w:rsidR="00E6038F" w:rsidRPr="00D33CFF" w:rsidRDefault="00E6038F" w:rsidP="00387018">
            <w:pPr>
              <w:contextualSpacing/>
              <w:rPr>
                <w:rFonts w:cs="Calibri"/>
              </w:rPr>
            </w:pPr>
            <w:r w:rsidRPr="00D33CFF">
              <w:rPr>
                <w:rFonts w:cs="Calibri"/>
              </w:rPr>
              <w:t>€2.48</w:t>
            </w:r>
          </w:p>
        </w:tc>
        <w:tc>
          <w:tcPr>
            <w:tcW w:w="985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1BF8589" w14:textId="77777777" w:rsidR="00E6038F" w:rsidRPr="00D33CFF" w:rsidRDefault="00E6038F" w:rsidP="00387018">
            <w:pPr>
              <w:contextualSpacing/>
              <w:rPr>
                <w:rFonts w:cs="Calibri"/>
                <w:b/>
              </w:rPr>
            </w:pPr>
            <w:r w:rsidRPr="00D33CFF">
              <w:rPr>
                <w:rFonts w:cs="Calibri"/>
                <w:b/>
              </w:rPr>
              <w:fldChar w:fldCharType="begin"/>
            </w:r>
            <w:r w:rsidR="000F0399" w:rsidRPr="00D33CFF">
              <w:rPr>
                <w:rFonts w:cs="Calibri"/>
                <w:b/>
              </w:rPr>
              <w:instrText xml:space="preserve"> ADDIN ZOTERO_ITEM CSL_CITATION {"citationID":"x5aH7xxC","properties":{"formattedCitation":"[2]","plainCitation":"[2]","noteIndex":0},"citationItems":[{"id":2265,"uris":["http://zotero.org/users/6238811/items/8RW4P3T7"],"uri":["http://zotero.org/users/6238811/items/8RW4P3T7"],"itemData":{"id":2265,"type":"webpage","title":"Tarifs ; médecins - imagerie médicale ; 01-01-2019","URL":"https://www.riziv.fgov.be/SiteCollectionDocuments/tarif_medecins_partie04_20190101.pdf","author":[{"family":"Institut National d'Assurance Maladie-Invalidité (I.N.A.M.I)","given":""}],"accessed":{"date-parts":[["2021",12,22]]},"issued":{"date-parts":[["2019",1,1]]}}}],"schema":"https://github.com/citation-style-language/schema/raw/master/csl-citation.json"} </w:instrText>
            </w:r>
            <w:r w:rsidRPr="00D33CFF">
              <w:rPr>
                <w:rFonts w:cs="Calibri"/>
                <w:b/>
              </w:rPr>
              <w:fldChar w:fldCharType="separate"/>
            </w:r>
            <w:r w:rsidRPr="00D33CFF">
              <w:rPr>
                <w:rFonts w:cs="Calibri"/>
              </w:rPr>
              <w:t>[2]</w:t>
            </w:r>
            <w:r w:rsidRPr="00D33CFF">
              <w:rPr>
                <w:rFonts w:cs="Calibri"/>
                <w:b/>
              </w:rPr>
              <w:fldChar w:fldCharType="end"/>
            </w:r>
          </w:p>
        </w:tc>
      </w:tr>
    </w:tbl>
    <w:p w14:paraId="29C221C7" w14:textId="77777777" w:rsidR="00BC7DF2" w:rsidRPr="00D33CFF" w:rsidRDefault="00BC7DF2"/>
    <w:p w14:paraId="179695F4" w14:textId="77777777" w:rsidR="00E6038F" w:rsidRPr="00D33CFF" w:rsidRDefault="00E6038F">
      <w:r w:rsidRPr="00D33CFF">
        <w:br w:type="page"/>
      </w:r>
    </w:p>
    <w:p w14:paraId="07037022" w14:textId="77777777" w:rsidR="00E6038F" w:rsidRPr="00D33CFF" w:rsidRDefault="00E6038F" w:rsidP="00E6038F">
      <w:pPr>
        <w:spacing w:after="360"/>
        <w:rPr>
          <w:rFonts w:ascii="Calibri" w:eastAsia="Arial" w:hAnsi="Calibri" w:cs="Calibri"/>
          <w:b/>
          <w:sz w:val="24"/>
          <w:lang w:val="en-US"/>
        </w:rPr>
        <w:sectPr w:rsidR="00E6038F" w:rsidRPr="00D33CF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9F18E90" w14:textId="0F75592B" w:rsidR="00E6038F" w:rsidRDefault="00E6038F" w:rsidP="009320F1">
      <w:pPr>
        <w:spacing w:after="120"/>
        <w:rPr>
          <w:rFonts w:ascii="Calibri" w:eastAsia="Arial" w:hAnsi="Calibri" w:cs="Calibri"/>
          <w:b/>
          <w:sz w:val="24"/>
          <w:lang w:val="en-US"/>
        </w:rPr>
      </w:pPr>
      <w:r w:rsidRPr="00D33CFF">
        <w:rPr>
          <w:rFonts w:ascii="Calibri" w:eastAsia="Arial" w:hAnsi="Calibri" w:cs="Calibri"/>
          <w:b/>
          <w:sz w:val="24"/>
          <w:lang w:val="en-US"/>
        </w:rPr>
        <w:lastRenderedPageBreak/>
        <w:t>A</w:t>
      </w:r>
      <w:r w:rsidR="003A647F">
        <w:rPr>
          <w:rFonts w:ascii="Calibri" w:eastAsia="Arial" w:hAnsi="Calibri" w:cs="Calibri"/>
          <w:b/>
          <w:sz w:val="24"/>
          <w:lang w:val="en-US"/>
        </w:rPr>
        <w:t>dditional file 2</w:t>
      </w:r>
      <w:r w:rsidR="008E0B1A">
        <w:rPr>
          <w:rFonts w:ascii="Calibri" w:eastAsia="Arial" w:hAnsi="Calibri" w:cs="Calibri"/>
          <w:b/>
          <w:sz w:val="24"/>
          <w:lang w:val="en-US"/>
        </w:rPr>
        <w:t>: Estimated median costs per patient</w:t>
      </w:r>
    </w:p>
    <w:p w14:paraId="32F6E55B" w14:textId="63513859" w:rsidR="001A4F82" w:rsidRPr="009320F1" w:rsidRDefault="00473F5E" w:rsidP="001A4F82">
      <w:pPr>
        <w:pStyle w:val="BodySciensano"/>
        <w:ind w:left="-567" w:right="-457"/>
        <w:rPr>
          <w:rFonts w:ascii="Calibri" w:eastAsia="Arial" w:hAnsi="Calibri" w:cs="Calibri"/>
          <w:b/>
          <w:color w:val="auto"/>
          <w:sz w:val="22"/>
          <w:u w:val="single"/>
          <w:lang w:val="en-US"/>
        </w:rPr>
      </w:pPr>
      <w:r w:rsidRPr="009320F1">
        <w:rPr>
          <w:rFonts w:ascii="Calibri" w:eastAsia="Arial" w:hAnsi="Calibri" w:cs="Calibri"/>
          <w:b/>
          <w:color w:val="auto"/>
          <w:sz w:val="22"/>
          <w:u w:val="single"/>
          <w:lang w:val="en-US"/>
        </w:rPr>
        <w:t xml:space="preserve">Table S5. Estimated median ambulatory cost per patient, expressed in 2019 euros, for the different manifestation groups of Lyme borreliosis in the prospective cohort study (HUMTICK), 2016─2020, Belgium. Mean and 95% uncertainty intervals </w:t>
      </w:r>
      <w:r w:rsidR="00E25EC4" w:rsidRPr="009320F1">
        <w:rPr>
          <w:rFonts w:ascii="Calibri" w:eastAsia="Arial" w:hAnsi="Calibri" w:cs="Calibri"/>
          <w:b/>
          <w:color w:val="auto"/>
          <w:sz w:val="22"/>
          <w:u w:val="single"/>
          <w:lang w:val="en-US"/>
        </w:rPr>
        <w:t xml:space="preserve">of the bootstrap distribution </w:t>
      </w:r>
      <w:r w:rsidRPr="009320F1">
        <w:rPr>
          <w:rFonts w:ascii="Calibri" w:eastAsia="Arial" w:hAnsi="Calibri" w:cs="Calibri"/>
          <w:b/>
          <w:color w:val="auto"/>
          <w:sz w:val="22"/>
          <w:u w:val="single"/>
          <w:lang w:val="en-US"/>
        </w:rPr>
        <w:t>of the median</w:t>
      </w:r>
      <w:r w:rsidR="008D3B68">
        <w:rPr>
          <w:rFonts w:ascii="Calibri" w:eastAsia="Arial" w:hAnsi="Calibri" w:cs="Calibri"/>
          <w:b/>
          <w:color w:val="auto"/>
          <w:sz w:val="22"/>
          <w:u w:val="single"/>
          <w:lang w:val="en-US"/>
        </w:rPr>
        <w:t>.</w:t>
      </w:r>
    </w:p>
    <w:tbl>
      <w:tblPr>
        <w:tblW w:w="16160" w:type="dxa"/>
        <w:jc w:val="center"/>
        <w:tblLayout w:type="fixed"/>
        <w:tblLook w:val="0420" w:firstRow="1" w:lastRow="0" w:firstColumn="0" w:lastColumn="0" w:noHBand="0" w:noVBand="1"/>
      </w:tblPr>
      <w:tblGrid>
        <w:gridCol w:w="2268"/>
        <w:gridCol w:w="1134"/>
        <w:gridCol w:w="2102"/>
        <w:gridCol w:w="2103"/>
        <w:gridCol w:w="2103"/>
        <w:gridCol w:w="2102"/>
        <w:gridCol w:w="2103"/>
        <w:gridCol w:w="2245"/>
      </w:tblGrid>
      <w:tr w:rsidR="001A4F82" w:rsidRPr="00FA712D" w14:paraId="706C068F" w14:textId="77777777" w:rsidTr="002D6BDE">
        <w:trPr>
          <w:cantSplit/>
          <w:trHeight w:hRule="exact" w:val="415"/>
          <w:tblHeader/>
          <w:jc w:val="center"/>
        </w:trPr>
        <w:tc>
          <w:tcPr>
            <w:tcW w:w="2268" w:type="dxa"/>
            <w:vMerge w:val="restart"/>
            <w:tcBorders>
              <w:top w:val="single" w:sz="8" w:space="0" w:color="00000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9B2FE" w14:textId="77777777" w:rsidR="001A4F82" w:rsidRPr="00343E22" w:rsidRDefault="001A4F82" w:rsidP="002D6BDE">
            <w:pPr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49970" w14:textId="77777777" w:rsidR="001A4F82" w:rsidRPr="00343E22" w:rsidRDefault="001A4F82" w:rsidP="002D6BDE">
            <w:pPr>
              <w:spacing w:before="120" w:after="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Unit cost</w:t>
            </w:r>
          </w:p>
        </w:tc>
        <w:tc>
          <w:tcPr>
            <w:tcW w:w="6308" w:type="dxa"/>
            <w:gridSpan w:val="3"/>
            <w:tcBorders>
              <w:top w:val="single" w:sz="8" w:space="0" w:color="00000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0506" w14:textId="77777777" w:rsidR="001A4F82" w:rsidRPr="00343E22" w:rsidRDefault="001A4F82" w:rsidP="002D6BDE">
            <w:pPr>
              <w:spacing w:after="0"/>
              <w:jc w:val="center"/>
              <w:rPr>
                <w:rFonts w:cstheme="minorHAnsi"/>
                <w:color w:val="000000" w:themeColor="text1"/>
                <w:sz w:val="28"/>
                <w:szCs w:val="20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8"/>
                <w:szCs w:val="20"/>
                <w:lang w:val="en-US"/>
              </w:rPr>
              <w:t>(</w:t>
            </w:r>
            <w:proofErr w:type="spellStart"/>
            <w:r w:rsidRPr="00343E22">
              <w:rPr>
                <w:rFonts w:eastAsia="Arial" w:cstheme="minorHAnsi"/>
                <w:b/>
                <w:color w:val="000000" w:themeColor="text1"/>
                <w:sz w:val="28"/>
                <w:szCs w:val="20"/>
                <w:lang w:val="en-US"/>
              </w:rPr>
              <w:t>i</w:t>
            </w:r>
            <w:proofErr w:type="spellEnd"/>
            <w:r w:rsidRPr="00343E22">
              <w:rPr>
                <w:rFonts w:eastAsia="Arial" w:cstheme="minorHAnsi"/>
                <w:b/>
                <w:color w:val="000000" w:themeColor="text1"/>
                <w:sz w:val="28"/>
                <w:szCs w:val="20"/>
                <w:lang w:val="en-US"/>
              </w:rPr>
              <w:t xml:space="preserve">) Erythema </w:t>
            </w:r>
            <w:proofErr w:type="spellStart"/>
            <w:r w:rsidRPr="00343E22">
              <w:rPr>
                <w:rFonts w:eastAsia="Arial" w:cstheme="minorHAnsi"/>
                <w:b/>
                <w:color w:val="000000" w:themeColor="text1"/>
                <w:sz w:val="28"/>
                <w:szCs w:val="20"/>
                <w:lang w:val="en-US"/>
              </w:rPr>
              <w:t>migrans</w:t>
            </w:r>
            <w:proofErr w:type="spellEnd"/>
          </w:p>
        </w:tc>
        <w:tc>
          <w:tcPr>
            <w:tcW w:w="6450" w:type="dxa"/>
            <w:gridSpan w:val="3"/>
            <w:tcBorders>
              <w:top w:val="single" w:sz="8" w:space="0" w:color="000000"/>
              <w:lef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AD09EE2" w14:textId="77777777" w:rsidR="001A4F82" w:rsidRPr="00343E22" w:rsidRDefault="001A4F82" w:rsidP="002D6BDE">
            <w:pPr>
              <w:spacing w:after="0"/>
              <w:jc w:val="center"/>
              <w:rPr>
                <w:rFonts w:eastAsia="Arial" w:cstheme="minorHAnsi"/>
                <w:b/>
                <w:color w:val="000000" w:themeColor="text1"/>
                <w:sz w:val="28"/>
                <w:szCs w:val="20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8"/>
                <w:szCs w:val="20"/>
                <w:lang w:val="en-US"/>
              </w:rPr>
              <w:t>(ii) Disseminated/late LB</w:t>
            </w:r>
          </w:p>
        </w:tc>
      </w:tr>
      <w:tr w:rsidR="001A4F82" w:rsidRPr="00FA712D" w14:paraId="19ABF00B" w14:textId="77777777" w:rsidTr="002D6BDE">
        <w:trPr>
          <w:cantSplit/>
          <w:trHeight w:hRule="exact" w:val="312"/>
          <w:tblHeader/>
          <w:jc w:val="center"/>
        </w:trPr>
        <w:tc>
          <w:tcPr>
            <w:tcW w:w="2268" w:type="dxa"/>
            <w:vMerge/>
            <w:tcBorders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4A092" w14:textId="77777777" w:rsidR="001A4F82" w:rsidRPr="00343E22" w:rsidRDefault="001A4F82" w:rsidP="002D6BDE">
            <w:pPr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0EE5D" w14:textId="77777777" w:rsidR="001A4F82" w:rsidRPr="00343E22" w:rsidRDefault="001A4F82" w:rsidP="002D6BDE">
            <w:pPr>
              <w:spacing w:after="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519DC" w14:textId="77777777" w:rsidR="001A4F82" w:rsidRPr="00343E22" w:rsidRDefault="001A4F82" w:rsidP="002D6BDE">
            <w:pPr>
              <w:spacing w:after="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No PTLDS</w:t>
            </w:r>
          </w:p>
        </w:tc>
        <w:tc>
          <w:tcPr>
            <w:tcW w:w="210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DEFF9" w14:textId="77777777" w:rsidR="001A4F82" w:rsidRPr="00343E22" w:rsidRDefault="001A4F82" w:rsidP="002D6BDE">
            <w:pPr>
              <w:spacing w:after="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PTLDS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C28C2" w14:textId="77777777" w:rsidR="001A4F82" w:rsidRPr="00343E22" w:rsidRDefault="001A4F82" w:rsidP="002D6BDE">
            <w:pPr>
              <w:spacing w:after="0"/>
              <w:jc w:val="center"/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All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45359" w14:textId="77777777" w:rsidR="001A4F82" w:rsidRPr="00343E22" w:rsidRDefault="001A4F82" w:rsidP="002D6BDE">
            <w:pPr>
              <w:spacing w:after="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No PTLDS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7A6E51FF" w14:textId="77777777" w:rsidR="001A4F82" w:rsidRPr="00343E22" w:rsidRDefault="001A4F82" w:rsidP="002D6BDE">
            <w:pPr>
              <w:spacing w:after="0"/>
              <w:jc w:val="center"/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PTLDS</w:t>
            </w:r>
          </w:p>
        </w:tc>
        <w:tc>
          <w:tcPr>
            <w:tcW w:w="2245" w:type="dxa"/>
            <w:shd w:val="clear" w:color="auto" w:fill="D9D9D9" w:themeFill="background1" w:themeFillShade="D9"/>
          </w:tcPr>
          <w:p w14:paraId="754CAD94" w14:textId="77777777" w:rsidR="001A4F82" w:rsidRPr="00343E22" w:rsidRDefault="001A4F82" w:rsidP="002D6BDE">
            <w:pPr>
              <w:spacing w:after="0"/>
              <w:jc w:val="center"/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All</w:t>
            </w:r>
          </w:p>
        </w:tc>
      </w:tr>
      <w:tr w:rsidR="001A4F82" w:rsidRPr="00FA712D" w14:paraId="58D7C84B" w14:textId="77777777" w:rsidTr="002D6BDE">
        <w:trPr>
          <w:cantSplit/>
          <w:trHeight w:hRule="exact" w:val="312"/>
          <w:jc w:val="center"/>
        </w:trPr>
        <w:tc>
          <w:tcPr>
            <w:tcW w:w="2268" w:type="dxa"/>
            <w:tcBorders>
              <w:bottom w:val="single" w:sz="8" w:space="0" w:color="00000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9169" w14:textId="77777777" w:rsidR="001A4F82" w:rsidRPr="00343E22" w:rsidRDefault="001A4F82" w:rsidP="002D6BDE">
            <w:pPr>
              <w:spacing w:before="40" w:after="40"/>
              <w:ind w:left="100" w:right="10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proofErr w:type="spellStart"/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Nb</w:t>
            </w:r>
            <w:proofErr w:type="spellEnd"/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 xml:space="preserve"> pts in cohort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bottom w:val="single" w:sz="8" w:space="0" w:color="00000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B6AEC" w14:textId="77777777" w:rsidR="001A4F82" w:rsidRPr="00343E22" w:rsidRDefault="001A4F82" w:rsidP="002D6BDE">
            <w:pPr>
              <w:spacing w:before="40" w:after="40"/>
              <w:ind w:left="100" w:right="10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  <w:bottom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1AA4A" w14:textId="77777777" w:rsidR="001A4F82" w:rsidRPr="00343E22" w:rsidRDefault="001A4F82" w:rsidP="002D6BDE">
            <w:pPr>
              <w:spacing w:before="40" w:after="40"/>
              <w:ind w:left="100" w:right="10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102</w:t>
            </w:r>
          </w:p>
        </w:tc>
        <w:tc>
          <w:tcPr>
            <w:tcW w:w="2103" w:type="dxa"/>
            <w:tcBorders>
              <w:bottom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EA874" w14:textId="77777777" w:rsidR="001A4F82" w:rsidRPr="00343E22" w:rsidRDefault="001A4F82" w:rsidP="002D6BDE">
            <w:pPr>
              <w:spacing w:before="40" w:after="40"/>
              <w:ind w:left="100" w:right="10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6</w:t>
            </w:r>
          </w:p>
        </w:tc>
        <w:tc>
          <w:tcPr>
            <w:tcW w:w="2103" w:type="dxa"/>
            <w:tcBorders>
              <w:bottom w:val="single" w:sz="8" w:space="0" w:color="00000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16699" w14:textId="77777777" w:rsidR="001A4F82" w:rsidRPr="00343E22" w:rsidRDefault="001A4F82" w:rsidP="002D6BDE">
            <w:pPr>
              <w:spacing w:before="40" w:after="40"/>
              <w:ind w:left="100" w:right="10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ascii="Calibri" w:eastAsia="Arial" w:hAnsi="Calibri" w:cs="Calibri"/>
                <w:b/>
                <w:color w:val="000000" w:themeColor="text1"/>
                <w:sz w:val="23"/>
                <w:szCs w:val="23"/>
                <w:lang w:val="en-US"/>
              </w:rPr>
              <w:t>108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  <w:bottom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9CA2E" w14:textId="77777777" w:rsidR="001A4F82" w:rsidRPr="00343E22" w:rsidRDefault="001A4F82" w:rsidP="002D6BDE">
            <w:pPr>
              <w:spacing w:before="40" w:after="40"/>
              <w:ind w:left="100" w:right="100"/>
              <w:jc w:val="center"/>
              <w:rPr>
                <w:rFonts w:cstheme="minorHAnsi"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12</w:t>
            </w:r>
          </w:p>
        </w:tc>
        <w:tc>
          <w:tcPr>
            <w:tcW w:w="2103" w:type="dxa"/>
            <w:tcBorders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18E354F" w14:textId="77777777" w:rsidR="001A4F82" w:rsidRPr="00343E22" w:rsidRDefault="001A4F82" w:rsidP="002D6BDE">
            <w:pPr>
              <w:spacing w:before="40" w:after="40"/>
              <w:ind w:left="100" w:right="100"/>
              <w:jc w:val="center"/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  <w:t>3</w:t>
            </w:r>
          </w:p>
        </w:tc>
        <w:tc>
          <w:tcPr>
            <w:tcW w:w="2245" w:type="dxa"/>
            <w:tcBorders>
              <w:bottom w:val="single" w:sz="8" w:space="0" w:color="000000"/>
            </w:tcBorders>
            <w:shd w:val="clear" w:color="auto" w:fill="D9D9D9" w:themeFill="background1" w:themeFillShade="D9"/>
          </w:tcPr>
          <w:p w14:paraId="479FCF12" w14:textId="77777777" w:rsidR="001A4F82" w:rsidRPr="00343E22" w:rsidRDefault="001A4F82" w:rsidP="002D6BDE">
            <w:pPr>
              <w:spacing w:before="40" w:after="40"/>
              <w:ind w:left="100" w:right="100"/>
              <w:jc w:val="center"/>
              <w:rPr>
                <w:rFonts w:eastAsia="Arial" w:cstheme="minorHAnsi"/>
                <w:b/>
                <w:color w:val="000000" w:themeColor="text1"/>
                <w:sz w:val="23"/>
                <w:szCs w:val="23"/>
                <w:lang w:val="en-US"/>
              </w:rPr>
            </w:pPr>
            <w:r w:rsidRPr="00343E22">
              <w:rPr>
                <w:rFonts w:ascii="Calibri" w:eastAsia="Arial" w:hAnsi="Calibri" w:cs="Calibri"/>
                <w:b/>
                <w:color w:val="000000" w:themeColor="text1"/>
                <w:sz w:val="23"/>
                <w:szCs w:val="23"/>
                <w:lang w:val="en-US"/>
              </w:rPr>
              <w:t>15</w:t>
            </w:r>
          </w:p>
        </w:tc>
      </w:tr>
      <w:tr w:rsidR="00F25F58" w:rsidRPr="00FA712D" w14:paraId="3EB4C2AE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BD9FB" w14:textId="77777777" w:rsidR="00F25F58" w:rsidRPr="00FA712D" w:rsidRDefault="00F25F58" w:rsidP="00F25F58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Total direct medical costs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6723C" w14:textId="77777777" w:rsidR="00F25F58" w:rsidRPr="00FA712D" w:rsidRDefault="00F25F58" w:rsidP="00F25F58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51E5" w14:textId="7FEB1351" w:rsidR="00F25F58" w:rsidRPr="004003A3" w:rsidRDefault="00F25F58" w:rsidP="004003A3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 w:rsidRPr="004003A3">
              <w:rPr>
                <w:rFonts w:eastAsia="Arial" w:cstheme="minorHAnsi"/>
                <w:b/>
                <w:color w:val="111111"/>
                <w:sz w:val="21"/>
                <w:szCs w:val="21"/>
              </w:rPr>
              <w:t>€</w:t>
            </w:r>
            <w:r w:rsidR="004003A3" w:rsidRPr="004003A3">
              <w:rPr>
                <w:rFonts w:eastAsia="Arial" w:cstheme="minorHAnsi"/>
                <w:b/>
                <w:color w:val="111111"/>
                <w:sz w:val="21"/>
                <w:szCs w:val="21"/>
              </w:rPr>
              <w:t>52.5 (45.9-60.6)</w:t>
            </w:r>
            <w:r w:rsidRPr="004003A3">
              <w:rPr>
                <w:rFonts w:eastAsia="Arial" w:cstheme="minorHAnsi"/>
                <w:b/>
                <w:color w:val="111111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2103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79FD3" w14:textId="17BA797F" w:rsidR="00F25F58" w:rsidRPr="004003A3" w:rsidRDefault="004003A3" w:rsidP="004003A3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</w:pPr>
            <w:r w:rsidRPr="004003A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</w:t>
            </w:r>
            <w:r w:rsidRPr="004003A3">
              <w:rPr>
                <w:rFonts w:eastAsia="Arial" w:cstheme="minorHAnsi"/>
                <w:b/>
                <w:color w:val="111111"/>
                <w:sz w:val="21"/>
                <w:szCs w:val="21"/>
              </w:rPr>
              <w:t>146.4 (53.9-433.1)</w:t>
            </w:r>
            <w:r w:rsidR="00F25F58" w:rsidRPr="004003A3">
              <w:rPr>
                <w:rFonts w:eastAsia="Arial" w:cstheme="minorHAnsi"/>
                <w:b/>
                <w:color w:val="111111"/>
                <w:sz w:val="21"/>
                <w:szCs w:val="21"/>
                <w:vertAlign w:val="superscript"/>
                <w:lang w:val="en-US"/>
              </w:rPr>
              <w:t>1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B2F20" w14:textId="491FB8AD" w:rsidR="00F25F58" w:rsidRPr="004003A3" w:rsidRDefault="004003A3" w:rsidP="00C63DB9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 w:rsidRPr="004003A3">
              <w:rPr>
                <w:rFonts w:eastAsia="Arial" w:cstheme="minorHAnsi"/>
                <w:b/>
                <w:color w:val="111111"/>
                <w:sz w:val="21"/>
                <w:szCs w:val="21"/>
              </w:rPr>
              <w:t>€53.7 (46.9-63.0)</w:t>
            </w:r>
            <w:r w:rsidR="00F25F58" w:rsidRPr="004003A3">
              <w:rPr>
                <w:rFonts w:eastAsia="Arial" w:cstheme="minorHAnsi"/>
                <w:b/>
                <w:color w:val="111111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BD7C8" w14:textId="1C0EC57C" w:rsidR="00F25F58" w:rsidRPr="00F25F58" w:rsidRDefault="00F25F58" w:rsidP="00F25F58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>
              <w:rPr>
                <w:rFonts w:eastAsia="Arial" w:cstheme="minorHAnsi"/>
                <w:b/>
                <w:color w:val="111111"/>
                <w:sz w:val="21"/>
                <w:szCs w:val="21"/>
              </w:rPr>
              <w:t>€421 (212</w:t>
            </w: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</w:rPr>
              <w:t>-715)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14:paraId="64E208D8" w14:textId="66DCF6A3" w:rsidR="00F25F58" w:rsidRPr="00C63DB9" w:rsidRDefault="00F25F58" w:rsidP="00F25F58">
            <w:pPr>
              <w:spacing w:before="40" w:after="40"/>
              <w:ind w:lef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 w:rsidRPr="00C63DB9">
              <w:rPr>
                <w:rFonts w:eastAsia="Arial" w:cstheme="minorHAnsi"/>
                <w:b/>
                <w:color w:val="111111"/>
                <w:sz w:val="21"/>
                <w:szCs w:val="21"/>
              </w:rPr>
              <w:t>€470 (262-723)</w:t>
            </w: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4E7A239B" w14:textId="0CE5CA0B" w:rsidR="00F25F58" w:rsidRPr="00C63DB9" w:rsidRDefault="00F25F58" w:rsidP="00C2337F">
            <w:pPr>
              <w:spacing w:before="40" w:after="40"/>
              <w:ind w:left="100" w:right="100"/>
              <w:rPr>
                <w:rFonts w:cstheme="minorHAnsi"/>
                <w:b/>
                <w:sz w:val="21"/>
                <w:szCs w:val="21"/>
              </w:rPr>
            </w:pPr>
            <w:r w:rsidRPr="00C63DB9">
              <w:rPr>
                <w:rFonts w:cstheme="minorHAnsi"/>
                <w:b/>
                <w:color w:val="111111"/>
                <w:sz w:val="21"/>
                <w:szCs w:val="21"/>
              </w:rPr>
              <w:t>€</w:t>
            </w:r>
            <w:r w:rsidR="00C2337F">
              <w:rPr>
                <w:rFonts w:eastAsia="Arial" w:cstheme="minorHAnsi"/>
                <w:b/>
                <w:color w:val="111111"/>
                <w:sz w:val="21"/>
                <w:szCs w:val="21"/>
              </w:rPr>
              <w:t>429 (212-723</w:t>
            </w:r>
            <w:r w:rsidR="00C63DB9" w:rsidRPr="00C63DB9">
              <w:rPr>
                <w:rFonts w:eastAsia="Arial" w:cstheme="minorHAnsi"/>
                <w:b/>
                <w:color w:val="111111"/>
                <w:sz w:val="21"/>
                <w:szCs w:val="21"/>
              </w:rPr>
              <w:t>)</w:t>
            </w:r>
          </w:p>
        </w:tc>
      </w:tr>
      <w:tr w:rsidR="00C2337F" w:rsidRPr="00FA712D" w14:paraId="5E20D482" w14:textId="77777777" w:rsidTr="002D6BDE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D7117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Consultations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85E11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7C6F" w14:textId="23FE15E3" w:rsidR="00C2337F" w:rsidRPr="00F25F58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</w:rPr>
              <w:t>€26.3 (26.3-26.3)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B6207" w14:textId="1D7A1856" w:rsidR="00C2337F" w:rsidRPr="00C2337F" w:rsidRDefault="00C2337F" w:rsidP="00C2337F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>
              <w:rPr>
                <w:rFonts w:eastAsia="Arial" w:cstheme="minorHAnsi"/>
                <w:b/>
                <w:color w:val="111111"/>
                <w:sz w:val="21"/>
                <w:szCs w:val="21"/>
              </w:rPr>
              <w:t>€</w:t>
            </w: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</w:rPr>
              <w:t>80.8 (26.3-182.4)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C66C1" w14:textId="4E2E7ED2" w:rsidR="00C2337F" w:rsidRPr="00C2337F" w:rsidRDefault="00C2337F" w:rsidP="00C2337F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 w:rsidRPr="00C2337F">
              <w:rPr>
                <w:rFonts w:eastAsia="Arial" w:cstheme="minorHAnsi"/>
                <w:b/>
                <w:color w:val="111111"/>
                <w:sz w:val="21"/>
                <w:szCs w:val="21"/>
              </w:rPr>
              <w:t>€26.3 (26.3-26.3)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EED81" w14:textId="6BB7BB96" w:rsidR="00C2337F" w:rsidRPr="00F25F58" w:rsidRDefault="00C2337F" w:rsidP="00C2337F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</w:rPr>
              <w:t>€</w:t>
            </w:r>
            <w:r>
              <w:rPr>
                <w:rFonts w:eastAsia="Arial" w:cstheme="minorHAnsi"/>
                <w:b/>
                <w:color w:val="111111"/>
                <w:sz w:val="21"/>
                <w:szCs w:val="21"/>
              </w:rPr>
              <w:t>351 (169-544</w:t>
            </w: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</w:rPr>
              <w:t>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508A3D36" w14:textId="43C134CD" w:rsidR="00C2337F" w:rsidRPr="00F25F58" w:rsidRDefault="00C2337F" w:rsidP="00C2337F">
            <w:pPr>
              <w:spacing w:before="40" w:after="40"/>
              <w:ind w:lef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</w:rPr>
              <w:t>€</w:t>
            </w:r>
            <w:r>
              <w:rPr>
                <w:rFonts w:eastAsia="Arial" w:cstheme="minorHAnsi"/>
                <w:b/>
                <w:color w:val="111111"/>
                <w:sz w:val="21"/>
                <w:szCs w:val="21"/>
              </w:rPr>
              <w:t>305 (85.3-382</w:t>
            </w: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</w:rPr>
              <w:t>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625B282B" w14:textId="55824F35" w:rsidR="00C2337F" w:rsidRPr="00C2337F" w:rsidRDefault="00C2337F" w:rsidP="00C2337F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>
              <w:rPr>
                <w:rFonts w:eastAsia="Arial" w:cstheme="minorHAnsi"/>
                <w:b/>
                <w:color w:val="111111"/>
                <w:sz w:val="21"/>
                <w:szCs w:val="21"/>
              </w:rPr>
              <w:t>€ 346 (156-526</w:t>
            </w:r>
            <w:r w:rsidRPr="00C2337F">
              <w:rPr>
                <w:rFonts w:eastAsia="Arial" w:cstheme="minorHAnsi"/>
                <w:b/>
                <w:color w:val="111111"/>
                <w:sz w:val="21"/>
                <w:szCs w:val="21"/>
              </w:rPr>
              <w:t>)</w:t>
            </w:r>
          </w:p>
        </w:tc>
      </w:tr>
      <w:tr w:rsidR="00C2337F" w:rsidRPr="00FA712D" w14:paraId="0C4AD407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565BB" w14:textId="77777777" w:rsidR="00C2337F" w:rsidRPr="00FA712D" w:rsidRDefault="00C2337F" w:rsidP="00C2337F">
            <w:pPr>
              <w:spacing w:before="40" w:after="40"/>
              <w:ind w:left="426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sz w:val="21"/>
                <w:szCs w:val="21"/>
                <w:lang w:val="en-US"/>
              </w:rPr>
              <w:t>GP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C7CFF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i/>
                <w:color w:val="111111"/>
                <w:sz w:val="21"/>
                <w:szCs w:val="21"/>
                <w:lang w:val="en-US"/>
              </w:rPr>
              <w:t>€26.3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3EFBE" w14:textId="011D380E" w:rsidR="00C2337F" w:rsidRPr="00F25F58" w:rsidRDefault="00C2337F" w:rsidP="00C2337F">
            <w:pPr>
              <w:spacing w:before="40" w:after="40"/>
              <w:ind w:left="423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sz w:val="21"/>
                <w:szCs w:val="21"/>
              </w:rPr>
              <w:t>€26.3 (26.3-26.3)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13333" w14:textId="019662C9" w:rsidR="00C2337F" w:rsidRPr="00F25F58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F25F58">
              <w:rPr>
                <w:sz w:val="21"/>
                <w:szCs w:val="21"/>
              </w:rPr>
              <w:t>44.4 (26.3-78.8)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609F0" w14:textId="4506E55C" w:rsidR="00C2337F" w:rsidRPr="00C2337F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€26.3 (26.3-26.3)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810EF" w14:textId="7DA1B8F8" w:rsidR="00C2337F" w:rsidRPr="007A5931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€87.4 (59.1-158</w:t>
            </w:r>
            <w:r w:rsidRPr="007A5931">
              <w:rPr>
                <w:sz w:val="21"/>
                <w:szCs w:val="21"/>
              </w:rPr>
              <w:t>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6FBE6502" w14:textId="30DBB422" w:rsidR="00C2337F" w:rsidRPr="007A5931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 w:rsidRPr="007A5931">
              <w:rPr>
                <w:sz w:val="21"/>
                <w:szCs w:val="21"/>
              </w:rPr>
              <w:t>€</w:t>
            </w:r>
            <w:r>
              <w:rPr>
                <w:sz w:val="21"/>
                <w:szCs w:val="21"/>
              </w:rPr>
              <w:t>116 (0-158</w:t>
            </w:r>
            <w:r w:rsidRPr="007A5931">
              <w:rPr>
                <w:sz w:val="21"/>
                <w:szCs w:val="21"/>
              </w:rPr>
              <w:t>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7635E2CD" w14:textId="249E673F" w:rsidR="00C2337F" w:rsidRPr="00C2337F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€94.3 (52.5-158</w:t>
            </w:r>
            <w:r w:rsidRPr="00C2337F">
              <w:rPr>
                <w:sz w:val="21"/>
                <w:szCs w:val="21"/>
              </w:rPr>
              <w:t>)</w:t>
            </w:r>
          </w:p>
        </w:tc>
      </w:tr>
      <w:tr w:rsidR="00C2337F" w:rsidRPr="00FA712D" w14:paraId="378CB406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C645" w14:textId="77777777" w:rsidR="00C2337F" w:rsidRPr="00F76A13" w:rsidRDefault="00C2337F" w:rsidP="00C2337F">
            <w:pPr>
              <w:spacing w:before="40" w:after="40"/>
              <w:ind w:left="426" w:right="100"/>
              <w:rPr>
                <w:rFonts w:cstheme="minorHAnsi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color w:val="111111"/>
                <w:sz w:val="21"/>
                <w:szCs w:val="21"/>
                <w:lang w:val="en-US"/>
              </w:rPr>
              <w:t>Specialist</w:t>
            </w:r>
            <w:r w:rsidRPr="00F76A13">
              <w:rPr>
                <w:rFonts w:eastAsia="Arial" w:cstheme="minorHAnsi"/>
                <w:color w:val="111111"/>
                <w:sz w:val="21"/>
                <w:szCs w:val="21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019D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i/>
                <w:color w:val="111111"/>
                <w:sz w:val="21"/>
                <w:szCs w:val="21"/>
                <w:lang w:val="en-US"/>
              </w:rPr>
              <w:t>€26.3-60.0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58E84" w14:textId="229D218F" w:rsidR="00C2337F" w:rsidRPr="00F25F58" w:rsidRDefault="00C2337F" w:rsidP="00C2337F">
            <w:pPr>
              <w:spacing w:before="40" w:after="40"/>
              <w:ind w:left="423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sz w:val="21"/>
                <w:szCs w:val="21"/>
              </w:rPr>
              <w:t>€0 (0-0)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95DC8" w14:textId="01586921" w:rsidR="00C2337F" w:rsidRPr="00F25F58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F25F58">
              <w:rPr>
                <w:sz w:val="21"/>
                <w:szCs w:val="21"/>
              </w:rPr>
              <w:t>€3.3 (0-46.5)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F96FF" w14:textId="0CB2FD0A" w:rsidR="00C2337F" w:rsidRPr="00C2337F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€0 (0-0)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B091" w14:textId="0101EBBB" w:rsidR="00C2337F" w:rsidRPr="007A5931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€135 (97.5-179</w:t>
            </w:r>
            <w:r w:rsidRPr="007A5931">
              <w:rPr>
                <w:sz w:val="21"/>
                <w:szCs w:val="21"/>
              </w:rPr>
              <w:t>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1D52954D" w14:textId="75563694" w:rsidR="00C2337F" w:rsidRPr="007A5931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 w:rsidRPr="007A5931">
              <w:rPr>
                <w:sz w:val="21"/>
                <w:szCs w:val="21"/>
              </w:rPr>
              <w:t>€</w:t>
            </w:r>
            <w:r>
              <w:rPr>
                <w:sz w:val="21"/>
                <w:szCs w:val="21"/>
              </w:rPr>
              <w:t>116 (85.3-139</w:t>
            </w:r>
            <w:r w:rsidRPr="007A5931">
              <w:rPr>
                <w:sz w:val="21"/>
                <w:szCs w:val="21"/>
              </w:rPr>
              <w:t>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043670A9" w14:textId="657CF835" w:rsidR="00C2337F" w:rsidRPr="00C2337F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€129</w:t>
            </w:r>
            <w:r w:rsidRPr="00C2337F">
              <w:rPr>
                <w:sz w:val="21"/>
                <w:szCs w:val="21"/>
              </w:rPr>
              <w:t xml:space="preserve"> (85.3-179)</w:t>
            </w:r>
          </w:p>
        </w:tc>
      </w:tr>
      <w:tr w:rsidR="00C2337F" w:rsidRPr="00FA712D" w14:paraId="319CAD80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31F99" w14:textId="77777777" w:rsidR="00C2337F" w:rsidRPr="00F76A13" w:rsidRDefault="00C2337F" w:rsidP="00C2337F">
            <w:pPr>
              <w:spacing w:before="40" w:after="40"/>
              <w:ind w:left="426" w:right="100"/>
              <w:rPr>
                <w:rFonts w:cstheme="minorHAnsi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color w:val="111111"/>
                <w:sz w:val="21"/>
                <w:szCs w:val="21"/>
                <w:lang w:val="en-US"/>
              </w:rPr>
              <w:t>Emergency</w:t>
            </w:r>
            <w:r w:rsidRPr="00F76A13">
              <w:rPr>
                <w:rFonts w:eastAsia="Arial" w:cstheme="minorHAnsi"/>
                <w:color w:val="111111"/>
                <w:sz w:val="21"/>
                <w:szCs w:val="21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00D1E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i/>
                <w:color w:val="111111"/>
                <w:sz w:val="21"/>
                <w:szCs w:val="21"/>
                <w:lang w:val="en-US"/>
              </w:rPr>
              <w:t>€34.9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41E41" w14:textId="1AB81227" w:rsidR="00C2337F" w:rsidRPr="00F25F58" w:rsidRDefault="00C2337F" w:rsidP="00C2337F">
            <w:pPr>
              <w:spacing w:before="40" w:after="40"/>
              <w:ind w:left="423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sz w:val="21"/>
                <w:szCs w:val="21"/>
              </w:rPr>
              <w:t>€0 (0-0)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5BBC" w14:textId="37C5BBA1" w:rsidR="00C2337F" w:rsidRPr="00F25F58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F25F58">
              <w:rPr>
                <w:sz w:val="21"/>
                <w:szCs w:val="21"/>
              </w:rPr>
              <w:t>€0 (0-0)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1702" w14:textId="6E16ED92" w:rsidR="00C2337F" w:rsidRPr="00C2337F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€0 (0-0)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C8E27" w14:textId="40FCDCBC" w:rsidR="00C2337F" w:rsidRPr="007A5931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30.6 (0-34.9)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5716539F" w14:textId="4800A7CF" w:rsidR="00C2337F" w:rsidRPr="007A5931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€43.9 (0-105</w:t>
            </w:r>
            <w:r w:rsidRPr="007A5931">
              <w:rPr>
                <w:sz w:val="21"/>
                <w:szCs w:val="21"/>
              </w:rPr>
              <w:t>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0E92D25B" w14:textId="283F98DC" w:rsidR="00C2337F" w:rsidRPr="00C2337F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C2337F">
              <w:rPr>
                <w:sz w:val="21"/>
                <w:szCs w:val="21"/>
              </w:rPr>
              <w:t>32 (0-34.9)</w:t>
            </w:r>
          </w:p>
        </w:tc>
      </w:tr>
      <w:tr w:rsidR="00C2337F" w:rsidRPr="00FA712D" w14:paraId="70163DD0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8C311" w14:textId="77777777" w:rsidR="00C2337F" w:rsidRPr="00F76A13" w:rsidRDefault="00C2337F" w:rsidP="00C2337F">
            <w:pPr>
              <w:spacing w:before="40" w:after="40"/>
              <w:ind w:left="426" w:right="100"/>
              <w:rPr>
                <w:rFonts w:cstheme="minorHAnsi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color w:val="111111"/>
                <w:sz w:val="21"/>
                <w:szCs w:val="21"/>
                <w:lang w:val="en-US"/>
              </w:rPr>
              <w:t>Alternative</w:t>
            </w:r>
            <w:r w:rsidRPr="00F76A13">
              <w:rPr>
                <w:rFonts w:eastAsia="Arial" w:cstheme="minorHAnsi"/>
                <w:color w:val="111111"/>
                <w:sz w:val="21"/>
                <w:szCs w:val="21"/>
                <w:vertAlign w:val="superscript"/>
                <w:lang w:val="en-US"/>
              </w:rPr>
              <w:t>4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4C86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i/>
                <w:color w:val="111111"/>
                <w:sz w:val="21"/>
                <w:szCs w:val="21"/>
                <w:lang w:val="en-US"/>
              </w:rPr>
              <w:t>€50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4995B" w14:textId="68D050C9" w:rsidR="00C2337F" w:rsidRPr="00F25F58" w:rsidRDefault="00C2337F" w:rsidP="00C2337F">
            <w:pPr>
              <w:spacing w:before="40" w:after="40"/>
              <w:ind w:left="423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sz w:val="21"/>
                <w:szCs w:val="21"/>
              </w:rPr>
              <w:t>€0 (0-0)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0862" w14:textId="37BBEE02" w:rsidR="00C2337F" w:rsidRPr="00F25F58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F25F58">
              <w:rPr>
                <w:sz w:val="21"/>
                <w:szCs w:val="21"/>
              </w:rPr>
              <w:t>€3.8 (0-50)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A66A7" w14:textId="5160AE07" w:rsidR="00C2337F" w:rsidRPr="00C2337F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€0 (0-0)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0E059" w14:textId="671A2E2C" w:rsidR="00C2337F" w:rsidRPr="007A5931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16.6 (0-75)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306B7B58" w14:textId="77848FCA" w:rsidR="00C2337F" w:rsidRPr="007A5931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 w:rsidRPr="007A5931">
              <w:rPr>
                <w:sz w:val="21"/>
                <w:szCs w:val="21"/>
              </w:rPr>
              <w:t>€12.9 (0-50)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26679D9C" w14:textId="2AD7EEDD" w:rsidR="00C2337F" w:rsidRPr="00C2337F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€11.2 (0-50)</w:t>
            </w:r>
          </w:p>
        </w:tc>
      </w:tr>
      <w:tr w:rsidR="00C2337F" w:rsidRPr="00FA712D" w14:paraId="5D37DFA6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E5418" w14:textId="77777777" w:rsidR="00C2337F" w:rsidRPr="00F76A13" w:rsidRDefault="00C2337F" w:rsidP="00C2337F">
            <w:pPr>
              <w:spacing w:before="40" w:after="40"/>
              <w:ind w:left="426" w:right="100"/>
              <w:rPr>
                <w:rFonts w:cstheme="minorHAnsi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color w:val="111111"/>
                <w:sz w:val="21"/>
                <w:szCs w:val="21"/>
                <w:lang w:val="en-US"/>
              </w:rPr>
              <w:t>Others</w:t>
            </w:r>
            <w:r w:rsidRPr="00F76A13">
              <w:rPr>
                <w:rFonts w:eastAsia="Arial" w:cstheme="minorHAnsi"/>
                <w:color w:val="111111"/>
                <w:sz w:val="21"/>
                <w:szCs w:val="21"/>
                <w:vertAlign w:val="superscript"/>
                <w:lang w:val="en-US"/>
              </w:rPr>
              <w:t>5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D630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i/>
                <w:color w:val="111111"/>
                <w:sz w:val="21"/>
                <w:szCs w:val="21"/>
                <w:lang w:val="en-US"/>
              </w:rPr>
              <w:t>€22.3-60.0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1D57E" w14:textId="2B9E091C" w:rsidR="00C2337F" w:rsidRPr="00F25F58" w:rsidRDefault="00C2337F" w:rsidP="00C2337F">
            <w:pPr>
              <w:spacing w:before="40" w:after="40"/>
              <w:ind w:left="423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sz w:val="21"/>
                <w:szCs w:val="21"/>
              </w:rPr>
              <w:t>€0 (0-0)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0588" w14:textId="3FA69E24" w:rsidR="00C2337F" w:rsidRPr="00F25F58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F25F58">
              <w:rPr>
                <w:sz w:val="21"/>
                <w:szCs w:val="21"/>
              </w:rPr>
              <w:t>€2.5 (0-33.4)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92C8B" w14:textId="1A84AC62" w:rsidR="00C2337F" w:rsidRPr="00C2337F" w:rsidRDefault="00C2337F" w:rsidP="00C2337F">
            <w:pPr>
              <w:spacing w:before="40" w:after="40"/>
              <w:ind w:left="409" w:right="100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€0 (0-0)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86F9" w14:textId="6FF65F42" w:rsidR="00C2337F" w:rsidRPr="007A5931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3.4 (0-44.5)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75DCB3F4" w14:textId="03F8B6AC" w:rsidR="00C2337F" w:rsidRPr="007A5931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0 (0-0)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2EF08C01" w14:textId="6B67AF3B" w:rsidR="00C2337F" w:rsidRPr="00C2337F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C2337F">
              <w:rPr>
                <w:sz w:val="21"/>
                <w:szCs w:val="21"/>
              </w:rPr>
              <w:t>0.4 (0-0)</w:t>
            </w:r>
          </w:p>
        </w:tc>
      </w:tr>
      <w:tr w:rsidR="00C2337F" w:rsidRPr="00FA712D" w14:paraId="7FDE77EF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BC29D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Medication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5DCAC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F91F1" w14:textId="5B8C6010" w:rsidR="00C2337F" w:rsidRPr="00F25F58" w:rsidRDefault="00C2337F" w:rsidP="00C2337F">
            <w:pPr>
              <w:spacing w:before="40" w:after="40"/>
              <w:ind w:left="100" w:right="100"/>
              <w:rPr>
                <w:rFonts w:cstheme="minorHAnsi"/>
                <w:b/>
                <w:sz w:val="21"/>
                <w:szCs w:val="21"/>
                <w:lang w:val="en-US"/>
              </w:rPr>
            </w:pPr>
            <w:r w:rsidRPr="00F25F58">
              <w:rPr>
                <w:b/>
                <w:sz w:val="21"/>
                <w:szCs w:val="21"/>
              </w:rPr>
              <w:t>€18.8 (13.7-21.2)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EB41F" w14:textId="5ED72CFB" w:rsidR="00C2337F" w:rsidRPr="00C2337F" w:rsidRDefault="00C2337F" w:rsidP="00C2337F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</w:rPr>
              <w:t>€68.7 (14.5-250.6)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06D8" w14:textId="250C92FC" w:rsidR="00C2337F" w:rsidRPr="00C2337F" w:rsidRDefault="00C2337F" w:rsidP="00C2337F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</w:rPr>
            </w:pPr>
            <w:r w:rsidRPr="00C2337F">
              <w:rPr>
                <w:rFonts w:eastAsia="Arial" w:cstheme="minorHAnsi"/>
                <w:b/>
                <w:color w:val="111111"/>
                <w:sz w:val="21"/>
                <w:szCs w:val="21"/>
              </w:rPr>
              <w:t>€19.3 (17.1-21.3)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506E" w14:textId="551B7EC7" w:rsidR="00C2337F" w:rsidRPr="007A5931" w:rsidRDefault="00C2337F" w:rsidP="00C2337F">
            <w:pPr>
              <w:spacing w:before="40" w:after="40"/>
              <w:ind w:left="100" w:right="10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€70.3 (36.7-133</w:t>
            </w:r>
            <w:r w:rsidRPr="007A5931">
              <w:rPr>
                <w:b/>
                <w:sz w:val="21"/>
                <w:szCs w:val="21"/>
              </w:rPr>
              <w:t>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274A5C23" w14:textId="565AA176" w:rsidR="00C2337F" w:rsidRPr="007A5931" w:rsidRDefault="00C2337F" w:rsidP="00C2337F">
            <w:pPr>
              <w:spacing w:before="40" w:after="40"/>
              <w:ind w:left="100" w:right="10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€161.4 (65.8-341</w:t>
            </w:r>
            <w:r w:rsidRPr="007A5931">
              <w:rPr>
                <w:b/>
                <w:sz w:val="21"/>
                <w:szCs w:val="21"/>
              </w:rPr>
              <w:t>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6ABD6BD3" w14:textId="05F22964" w:rsidR="00C2337F" w:rsidRPr="00C2337F" w:rsidRDefault="00C2337F" w:rsidP="00C2337F">
            <w:pPr>
              <w:spacing w:before="40" w:after="40"/>
              <w:ind w:left="100" w:right="10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€79.7 (41.2-164</w:t>
            </w:r>
            <w:r w:rsidRPr="00C2337F">
              <w:rPr>
                <w:b/>
                <w:sz w:val="21"/>
                <w:szCs w:val="21"/>
              </w:rPr>
              <w:t>)</w:t>
            </w:r>
          </w:p>
        </w:tc>
      </w:tr>
      <w:tr w:rsidR="00C2337F" w:rsidRPr="00FA712D" w14:paraId="70A6CDDD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BF673" w14:textId="77777777" w:rsidR="00C2337F" w:rsidRPr="00FA712D" w:rsidRDefault="00C2337F" w:rsidP="00C2337F">
            <w:pPr>
              <w:spacing w:before="40" w:after="40"/>
              <w:ind w:left="426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sz w:val="21"/>
                <w:szCs w:val="21"/>
                <w:lang w:val="en-US"/>
              </w:rPr>
              <w:t xml:space="preserve">Antibiotics at T0 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A5F8A" w14:textId="77777777" w:rsidR="00C2337F" w:rsidRPr="00FA712D" w:rsidRDefault="00C2337F" w:rsidP="00C2337F">
            <w:pPr>
              <w:spacing w:before="40" w:after="40"/>
              <w:ind w:right="100"/>
              <w:rPr>
                <w:rFonts w:cstheme="minorHAnsi"/>
                <w:i/>
                <w:sz w:val="21"/>
                <w:szCs w:val="21"/>
                <w:lang w:val="en-US"/>
              </w:rPr>
            </w:pPr>
            <w:r w:rsidRPr="00FA712D">
              <w:rPr>
                <w:rFonts w:cstheme="minorHAnsi"/>
                <w:i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FE8BB" w14:textId="026F4F2E" w:rsidR="00C2337F" w:rsidRPr="00F25F58" w:rsidRDefault="00C2337F" w:rsidP="00C2337F">
            <w:pPr>
              <w:spacing w:before="40" w:after="40"/>
              <w:ind w:left="423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>
              <w:rPr>
                <w:sz w:val="21"/>
                <w:szCs w:val="21"/>
              </w:rPr>
              <w:t>€</w:t>
            </w:r>
            <w:r w:rsidRPr="00F25F58">
              <w:rPr>
                <w:sz w:val="21"/>
                <w:szCs w:val="21"/>
              </w:rPr>
              <w:t>16.3 (13.7-18.6)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01F3C" w14:textId="10E0E8AE" w:rsidR="00C2337F" w:rsidRPr="00F25F58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F25F58">
              <w:rPr>
                <w:sz w:val="21"/>
                <w:szCs w:val="21"/>
              </w:rPr>
              <w:t>15 (11.1-20.6)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F758" w14:textId="493977E2" w:rsidR="00C2337F" w:rsidRPr="00C2337F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€16 (13.7-18.6)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FCDCC" w14:textId="0830659D" w:rsidR="00C2337F" w:rsidRPr="007A5931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3 (0-27.4)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1F16FB6E" w14:textId="6669673F" w:rsidR="00C2337F" w:rsidRPr="007A5931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26.7 (0-41.2)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4FB86927" w14:textId="1C75BF2C" w:rsidR="00C2337F" w:rsidRPr="00C2337F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€5.4 (0-34.3)</w:t>
            </w:r>
          </w:p>
        </w:tc>
      </w:tr>
      <w:tr w:rsidR="00C2337F" w:rsidRPr="00FA712D" w14:paraId="19150EA8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4892D" w14:textId="77777777" w:rsidR="00C2337F" w:rsidRPr="00FA712D" w:rsidRDefault="00C2337F" w:rsidP="00C2337F">
            <w:pPr>
              <w:spacing w:before="40" w:after="40"/>
              <w:ind w:left="426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sz w:val="21"/>
                <w:szCs w:val="21"/>
                <w:lang w:val="en-US"/>
              </w:rPr>
              <w:t>Prescription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F60C8" w14:textId="77777777" w:rsidR="00C2337F" w:rsidRPr="00FA712D" w:rsidRDefault="00C2337F" w:rsidP="00C2337F">
            <w:pPr>
              <w:spacing w:before="40" w:after="40"/>
              <w:ind w:left="7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C5E7" w14:textId="5E8EE3BC" w:rsidR="00C2337F" w:rsidRPr="00F25F58" w:rsidRDefault="00C2337F" w:rsidP="00C2337F">
            <w:pPr>
              <w:spacing w:before="40" w:after="40"/>
              <w:ind w:left="423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>
              <w:rPr>
                <w:sz w:val="21"/>
                <w:szCs w:val="21"/>
              </w:rPr>
              <w:t>€</w:t>
            </w:r>
            <w:r w:rsidRPr="00F25F58">
              <w:rPr>
                <w:sz w:val="21"/>
                <w:szCs w:val="21"/>
              </w:rPr>
              <w:t>0 (0-0)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0251" w14:textId="143B1344" w:rsidR="00C2337F" w:rsidRPr="00F25F58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 w:rsidRPr="00F25F58">
              <w:rPr>
                <w:sz w:val="21"/>
                <w:szCs w:val="21"/>
              </w:rPr>
              <w:t>€4.3 (0-32.1)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69745" w14:textId="1DE55DE1" w:rsidR="00C2337F" w:rsidRPr="00C2337F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€0 (0-0)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61498" w14:textId="5C646787" w:rsidR="00C2337F" w:rsidRPr="007A5931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24.1 (0-47.6)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218105F4" w14:textId="6D33FCC4" w:rsidR="00C2337F" w:rsidRPr="007A5931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47.4 (13.4-75.8)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6DCE2958" w14:textId="6C33B893" w:rsidR="00C2337F" w:rsidRPr="00C2337F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€29.1 (0-49.4)</w:t>
            </w:r>
          </w:p>
        </w:tc>
      </w:tr>
      <w:tr w:rsidR="00C2337F" w:rsidRPr="00FA712D" w14:paraId="58302DAB" w14:textId="77777777" w:rsidTr="00C63DB9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F5E8" w14:textId="77777777" w:rsidR="00C2337F" w:rsidRPr="00FA712D" w:rsidRDefault="00C2337F" w:rsidP="00C2337F">
            <w:pPr>
              <w:spacing w:before="40" w:after="40"/>
              <w:ind w:left="426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sz w:val="21"/>
                <w:szCs w:val="21"/>
                <w:lang w:val="en-US"/>
              </w:rPr>
              <w:t>Over the counter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9ABEF" w14:textId="77777777" w:rsidR="00C2337F" w:rsidRPr="00FA712D" w:rsidRDefault="00C2337F" w:rsidP="00C2337F">
            <w:pPr>
              <w:spacing w:before="40" w:after="40"/>
              <w:ind w:left="7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5C3D2" w14:textId="2AC390FD" w:rsidR="00C2337F" w:rsidRPr="00F25F58" w:rsidRDefault="00C2337F" w:rsidP="00C2337F">
            <w:pPr>
              <w:spacing w:before="40" w:after="40"/>
              <w:ind w:left="423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sz w:val="21"/>
                <w:szCs w:val="21"/>
              </w:rPr>
              <w:t>€0 (0-0)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61A85" w14:textId="78EA32ED" w:rsidR="00C2337F" w:rsidRPr="00F25F58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 w:rsidRPr="00F25F58">
              <w:rPr>
                <w:sz w:val="21"/>
                <w:szCs w:val="21"/>
              </w:rPr>
              <w:t>€</w:t>
            </w:r>
            <w:r>
              <w:rPr>
                <w:sz w:val="21"/>
                <w:szCs w:val="21"/>
              </w:rPr>
              <w:t>38.9 (0-212</w:t>
            </w:r>
            <w:r w:rsidRPr="00F25F58">
              <w:rPr>
                <w:sz w:val="21"/>
                <w:szCs w:val="21"/>
              </w:rPr>
              <w:t>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421E2" w14:textId="157DFB03" w:rsidR="00C2337F" w:rsidRPr="00C2337F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€0 (0-0)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48C1A" w14:textId="63752DFD" w:rsidR="00C2337F" w:rsidRPr="007A5931" w:rsidRDefault="00C2337F" w:rsidP="00C2337F">
            <w:pPr>
              <w:spacing w:before="40" w:after="40"/>
              <w:ind w:left="423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</w:t>
            </w:r>
            <w:r w:rsidRPr="007A5931">
              <w:rPr>
                <w:sz w:val="21"/>
                <w:szCs w:val="21"/>
              </w:rPr>
              <w:t>25.8 (7.7-71.5)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09DFB9B5" w14:textId="3E1CF598" w:rsidR="00C2337F" w:rsidRPr="007A5931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€83.3 (0-294</w:t>
            </w:r>
            <w:r w:rsidRPr="007A5931">
              <w:rPr>
                <w:sz w:val="21"/>
                <w:szCs w:val="21"/>
              </w:rPr>
              <w:t>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66E41CC2" w14:textId="11617CD7" w:rsidR="00C2337F" w:rsidRPr="00C2337F" w:rsidRDefault="00C2337F" w:rsidP="00C2337F">
            <w:pPr>
              <w:spacing w:before="40" w:after="40"/>
              <w:ind w:left="423"/>
              <w:rPr>
                <w:sz w:val="21"/>
                <w:szCs w:val="21"/>
              </w:rPr>
            </w:pPr>
            <w:r w:rsidRPr="00C2337F">
              <w:rPr>
                <w:sz w:val="21"/>
                <w:szCs w:val="21"/>
              </w:rPr>
              <w:t>€23.4 (12.1-90.1)</w:t>
            </w:r>
          </w:p>
        </w:tc>
      </w:tr>
      <w:tr w:rsidR="001A4F82" w:rsidRPr="00FA712D" w14:paraId="08F7EFB9" w14:textId="77777777" w:rsidTr="002D6BDE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4E83D" w14:textId="77777777" w:rsidR="001A4F82" w:rsidRPr="00FA712D" w:rsidRDefault="001A4F82" w:rsidP="002D6BDE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LB serology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E5450" w14:textId="77777777" w:rsidR="001A4F82" w:rsidRPr="00FA712D" w:rsidRDefault="001A4F82" w:rsidP="002D6BDE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46F9" w14:textId="458E898A" w:rsidR="001A4F82" w:rsidRPr="00F76A13" w:rsidRDefault="001A4F82" w:rsidP="002367A4">
            <w:pPr>
              <w:spacing w:before="40" w:after="40"/>
              <w:ind w:left="100" w:right="100"/>
              <w:rPr>
                <w:rFonts w:eastAsia="Arial" w:cstheme="minorHAnsi"/>
                <w:b/>
                <w:i/>
                <w:color w:val="111111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lang w:val="en-US"/>
              </w:rPr>
              <w:t>€</w:t>
            </w:r>
            <w:r w:rsidR="002367A4"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lang w:val="en-US"/>
              </w:rPr>
              <w:t>0 (0-0)</w:t>
            </w:r>
            <w:r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vertAlign w:val="superscript"/>
                <w:lang w:val="en-US"/>
              </w:rPr>
              <w:t>6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083FE" w14:textId="01125BAB" w:rsidR="001A4F82" w:rsidRPr="00F76A13" w:rsidRDefault="001A4F82" w:rsidP="002D6BDE">
            <w:pPr>
              <w:spacing w:before="40" w:after="40"/>
              <w:ind w:left="100" w:right="100"/>
              <w:rPr>
                <w:rFonts w:eastAsia="Arial" w:cstheme="minorHAnsi"/>
                <w:b/>
                <w:i/>
                <w:color w:val="111111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lang w:val="en-US"/>
              </w:rPr>
              <w:t>€</w:t>
            </w:r>
            <w:r w:rsidR="002367A4"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lang w:val="en-US"/>
              </w:rPr>
              <w:t>0 (0-0)</w:t>
            </w:r>
            <w:r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vertAlign w:val="superscript"/>
                <w:lang w:val="en-US"/>
              </w:rPr>
              <w:t>6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47055" w14:textId="6F9EB469" w:rsidR="001A4F82" w:rsidRPr="00F76A13" w:rsidRDefault="001A4F82" w:rsidP="002D6BDE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lang w:val="en-US"/>
              </w:rPr>
              <w:t>€</w:t>
            </w:r>
            <w:r w:rsidR="002367A4"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lang w:val="en-US"/>
              </w:rPr>
              <w:t>0 (0-0)</w:t>
            </w:r>
            <w:r w:rsidRPr="00F76A13">
              <w:rPr>
                <w:rFonts w:eastAsia="Arial" w:cstheme="minorHAnsi"/>
                <w:b/>
                <w:i/>
                <w:color w:val="111111"/>
                <w:sz w:val="21"/>
                <w:szCs w:val="21"/>
                <w:vertAlign w:val="superscript"/>
                <w:lang w:val="en-US"/>
              </w:rPr>
              <w:t>6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242E" w14:textId="23177393" w:rsidR="001A4F82" w:rsidRPr="00F76A13" w:rsidRDefault="001A4F82" w:rsidP="002D6BDE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</w:t>
            </w:r>
            <w:r w:rsidR="007A5931" w:rsidRPr="00F76A1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0.3 (0-0)</w:t>
            </w: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vertAlign w:val="superscript"/>
                <w:lang w:val="en-US"/>
              </w:rPr>
              <w:t>7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1F56AE23" w14:textId="0E3FAE16" w:rsidR="001A4F82" w:rsidRPr="00F76A13" w:rsidRDefault="001A4F82" w:rsidP="002D6BDE">
            <w:pPr>
              <w:spacing w:before="40" w:after="40"/>
              <w:ind w:left="100"/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</w:t>
            </w:r>
            <w:r w:rsidR="007A5931" w:rsidRPr="00F76A1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15.5 (0-59.4</w:t>
            </w: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)</w:t>
            </w: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vertAlign w:val="superscript"/>
                <w:lang w:val="en-US"/>
              </w:rPr>
              <w:t>7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5B633BBF" w14:textId="5BB9B0A0" w:rsidR="001A4F82" w:rsidRPr="00F76A13" w:rsidRDefault="00BD56AA" w:rsidP="002D6BDE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</w:pP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€0.3 (0-0)</w:t>
            </w: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vertAlign w:val="superscript"/>
                <w:lang w:val="en-US"/>
              </w:rPr>
              <w:t>7</w:t>
            </w:r>
          </w:p>
        </w:tc>
      </w:tr>
      <w:tr w:rsidR="00C2337F" w:rsidRPr="00FA712D" w14:paraId="52E70889" w14:textId="77777777" w:rsidTr="002D6BDE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43DD0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Oth</w:t>
            </w: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er</w:t>
            </w: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vertAlign w:val="superscript"/>
                <w:lang w:val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4117A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F6903" w14:textId="5641CCE6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€0 (0-0)</w:t>
            </w:r>
          </w:p>
        </w:tc>
        <w:tc>
          <w:tcPr>
            <w:tcW w:w="2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C5CF3" w14:textId="77777777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€0 (0-0)</w:t>
            </w: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6AD59" w14:textId="3B5B27C1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€0 (0-0)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4E55A" w14:textId="0B4F44B9" w:rsidR="00C2337F" w:rsidRPr="007A5931" w:rsidRDefault="00C2337F" w:rsidP="00C2337F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</w:pPr>
            <w:r w:rsidRPr="007A5931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€ 0 (0-0)</w:t>
            </w:r>
          </w:p>
        </w:tc>
        <w:tc>
          <w:tcPr>
            <w:tcW w:w="2103" w:type="dxa"/>
            <w:shd w:val="clear" w:color="auto" w:fill="FFFFFF"/>
            <w:vAlign w:val="center"/>
          </w:tcPr>
          <w:p w14:paraId="500FAC79" w14:textId="1CB03B57" w:rsidR="00C2337F" w:rsidRPr="007A5931" w:rsidRDefault="00C2337F" w:rsidP="00C2337F">
            <w:pPr>
              <w:spacing w:before="40" w:after="40"/>
              <w:ind w:left="100"/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</w:pPr>
            <w:r w:rsidRPr="007A5931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€ 0 (0-0)</w:t>
            </w:r>
          </w:p>
        </w:tc>
        <w:tc>
          <w:tcPr>
            <w:tcW w:w="2245" w:type="dxa"/>
            <w:shd w:val="clear" w:color="auto" w:fill="FFFFFF"/>
            <w:vAlign w:val="center"/>
          </w:tcPr>
          <w:p w14:paraId="045884B0" w14:textId="69D84032" w:rsidR="00C2337F" w:rsidRPr="001A4F82" w:rsidRDefault="00C2337F" w:rsidP="00C2337F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€0 (0-0)</w:t>
            </w:r>
          </w:p>
        </w:tc>
      </w:tr>
      <w:tr w:rsidR="00C2337F" w:rsidRPr="00FA712D" w14:paraId="6A42F58E" w14:textId="77777777" w:rsidTr="002D6BDE">
        <w:trPr>
          <w:cantSplit/>
          <w:trHeight w:hRule="exact" w:val="340"/>
          <w:jc w:val="center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F5D3E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Indirect non-medical costs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8D577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1E3B6" w14:textId="77777777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</w:p>
        </w:tc>
        <w:tc>
          <w:tcPr>
            <w:tcW w:w="2103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9A0C6" w14:textId="77777777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</w:p>
        </w:tc>
        <w:tc>
          <w:tcPr>
            <w:tcW w:w="2103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995BB" w14:textId="77777777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</w:p>
        </w:tc>
        <w:tc>
          <w:tcPr>
            <w:tcW w:w="2102" w:type="dxa"/>
            <w:tcBorders>
              <w:lef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223EB" w14:textId="77777777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14:paraId="0718A0F4" w14:textId="77777777" w:rsidR="00C2337F" w:rsidRPr="001A4F82" w:rsidRDefault="00C2337F" w:rsidP="00C2337F">
            <w:pPr>
              <w:spacing w:before="40" w:after="40"/>
              <w:ind w:lef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56E3550F" w14:textId="77777777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</w:p>
        </w:tc>
      </w:tr>
      <w:tr w:rsidR="00C2337F" w:rsidRPr="00FA712D" w14:paraId="1766D920" w14:textId="77777777" w:rsidTr="002D6BDE">
        <w:trPr>
          <w:cantSplit/>
          <w:trHeight w:hRule="exact" w:val="340"/>
          <w:jc w:val="center"/>
        </w:trPr>
        <w:tc>
          <w:tcPr>
            <w:tcW w:w="2268" w:type="dxa"/>
            <w:tcBorders>
              <w:bottom w:val="single" w:sz="8" w:space="0" w:color="00000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346B1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Ambulat</w:t>
            </w: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ory</w:t>
            </w:r>
            <w:r w:rsidRPr="00F76A13">
              <w:rPr>
                <w:rFonts w:eastAsia="Arial" w:cstheme="minorHAnsi"/>
                <w:b/>
                <w:color w:val="111111"/>
                <w:sz w:val="21"/>
                <w:szCs w:val="21"/>
                <w:vertAlign w:val="superscript"/>
                <w:lang w:val="en-US"/>
              </w:rPr>
              <w:t>9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bottom w:val="single" w:sz="8" w:space="0" w:color="00000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BC2AD" w14:textId="77777777" w:rsidR="00C2337F" w:rsidRPr="00FA712D" w:rsidRDefault="00C2337F" w:rsidP="00C2337F">
            <w:pPr>
              <w:spacing w:before="40" w:after="40"/>
              <w:ind w:left="100" w:right="100"/>
              <w:rPr>
                <w:rFonts w:cstheme="minorHAnsi"/>
                <w:i/>
                <w:sz w:val="21"/>
                <w:szCs w:val="21"/>
                <w:lang w:val="en-US"/>
              </w:rPr>
            </w:pPr>
            <w:r w:rsidRPr="00FA712D">
              <w:rPr>
                <w:rFonts w:eastAsia="Arial" w:cstheme="minorHAnsi"/>
                <w:i/>
                <w:color w:val="111111"/>
                <w:sz w:val="21"/>
                <w:szCs w:val="21"/>
                <w:lang w:val="en-US"/>
              </w:rPr>
              <w:t>€40.5/</w:t>
            </w:r>
            <w:proofErr w:type="spellStart"/>
            <w:r w:rsidRPr="00FA712D">
              <w:rPr>
                <w:rFonts w:eastAsia="Arial" w:cstheme="minorHAnsi"/>
                <w:i/>
                <w:color w:val="111111"/>
                <w:sz w:val="21"/>
                <w:szCs w:val="21"/>
                <w:lang w:val="en-US"/>
              </w:rPr>
              <w:t>hr</w:t>
            </w:r>
            <w:proofErr w:type="spellEnd"/>
          </w:p>
        </w:tc>
        <w:tc>
          <w:tcPr>
            <w:tcW w:w="2102" w:type="dxa"/>
            <w:tcBorders>
              <w:left w:val="single" w:sz="4" w:space="0" w:color="808080" w:themeColor="background1" w:themeShade="8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408A" w14:textId="2DDD4A18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b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€0 (0-0)</w:t>
            </w:r>
          </w:p>
        </w:tc>
        <w:tc>
          <w:tcPr>
            <w:tcW w:w="2103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0B1DE" w14:textId="412CABDC" w:rsidR="00C2337F" w:rsidRPr="001A4F82" w:rsidRDefault="00C2337F" w:rsidP="00C2337F">
            <w:pPr>
              <w:spacing w:before="40" w:after="40"/>
              <w:ind w:left="100" w:right="100"/>
              <w:rPr>
                <w:rFonts w:cstheme="minorHAnsi"/>
                <w:b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b/>
                <w:sz w:val="21"/>
                <w:szCs w:val="21"/>
              </w:rPr>
              <w:t>€</w:t>
            </w:r>
            <w:r>
              <w:rPr>
                <w:b/>
                <w:sz w:val="21"/>
                <w:szCs w:val="21"/>
              </w:rPr>
              <w:t>15.1 (0-213</w:t>
            </w:r>
            <w:r w:rsidRPr="00F25F58">
              <w:rPr>
                <w:b/>
                <w:sz w:val="21"/>
                <w:szCs w:val="21"/>
              </w:rPr>
              <w:t>)</w:t>
            </w:r>
          </w:p>
        </w:tc>
        <w:tc>
          <w:tcPr>
            <w:tcW w:w="2103" w:type="dxa"/>
            <w:tcBorders>
              <w:bottom w:val="single" w:sz="8" w:space="0" w:color="000000"/>
              <w:right w:val="single" w:sz="4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7348" w14:textId="33402FC9" w:rsidR="00C2337F" w:rsidRPr="001A4F82" w:rsidRDefault="00BD56AA" w:rsidP="00C2337F">
            <w:pPr>
              <w:spacing w:before="40" w:after="40"/>
              <w:ind w:left="100" w:right="100"/>
              <w:rPr>
                <w:rFonts w:cstheme="minorHAnsi"/>
                <w:b/>
                <w:sz w:val="21"/>
                <w:szCs w:val="21"/>
                <w:highlight w:val="yellow"/>
                <w:lang w:val="en-US"/>
              </w:rPr>
            </w:pPr>
            <w:r w:rsidRPr="00F25F58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€0 (0-0)</w:t>
            </w:r>
          </w:p>
        </w:tc>
        <w:tc>
          <w:tcPr>
            <w:tcW w:w="2102" w:type="dxa"/>
            <w:tcBorders>
              <w:left w:val="single" w:sz="4" w:space="0" w:color="808080" w:themeColor="background1" w:themeShade="8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5EA1" w14:textId="7B55C7F5" w:rsidR="00C2337F" w:rsidRPr="001A4F82" w:rsidRDefault="00C2337F" w:rsidP="00BD56AA">
            <w:pPr>
              <w:spacing w:before="40" w:after="40"/>
              <w:ind w:left="100" w:right="100"/>
              <w:rPr>
                <w:rFonts w:cstheme="minorHAnsi"/>
                <w:b/>
                <w:sz w:val="21"/>
                <w:szCs w:val="21"/>
                <w:highlight w:val="yellow"/>
                <w:lang w:val="en-US"/>
              </w:rPr>
            </w:pPr>
            <w:r w:rsidRPr="00BD56AA">
              <w:rPr>
                <w:rFonts w:cstheme="minorHAnsi"/>
                <w:b/>
                <w:sz w:val="21"/>
                <w:szCs w:val="21"/>
                <w:lang w:val="en-US"/>
              </w:rPr>
              <w:t>€</w:t>
            </w:r>
            <w:r w:rsidR="00BD56AA" w:rsidRPr="00BD56AA">
              <w:rPr>
                <w:rFonts w:cstheme="minorHAnsi"/>
                <w:b/>
                <w:sz w:val="21"/>
                <w:szCs w:val="21"/>
                <w:lang w:val="en-US"/>
              </w:rPr>
              <w:t>332 (0-2</w:t>
            </w:r>
            <w:r w:rsidR="00BD56AA">
              <w:rPr>
                <w:rFonts w:cstheme="minorHAnsi"/>
                <w:b/>
                <w:sz w:val="21"/>
                <w:szCs w:val="21"/>
                <w:lang w:val="en-US"/>
              </w:rPr>
              <w:t>,</w:t>
            </w:r>
            <w:r w:rsidR="00BD56AA" w:rsidRPr="00BD56AA">
              <w:rPr>
                <w:rFonts w:cstheme="minorHAnsi"/>
                <w:b/>
                <w:sz w:val="21"/>
                <w:szCs w:val="21"/>
                <w:lang w:val="en-US"/>
              </w:rPr>
              <w:t>946)</w:t>
            </w:r>
          </w:p>
        </w:tc>
        <w:tc>
          <w:tcPr>
            <w:tcW w:w="2103" w:type="dxa"/>
            <w:tcBorders>
              <w:bottom w:val="single" w:sz="8" w:space="0" w:color="000000"/>
            </w:tcBorders>
            <w:shd w:val="clear" w:color="auto" w:fill="FFFFFF"/>
          </w:tcPr>
          <w:p w14:paraId="5B463FA5" w14:textId="08A99553" w:rsidR="00C2337F" w:rsidRPr="001A4F82" w:rsidRDefault="00C2337F" w:rsidP="00BD56AA">
            <w:pPr>
              <w:spacing w:before="40" w:after="40"/>
              <w:ind w:left="100"/>
              <w:rPr>
                <w:rFonts w:cstheme="minorHAnsi"/>
                <w:b/>
                <w:sz w:val="21"/>
                <w:szCs w:val="21"/>
                <w:highlight w:val="yellow"/>
                <w:lang w:val="en-US"/>
              </w:rPr>
            </w:pPr>
            <w:r w:rsidRPr="00BD56AA">
              <w:rPr>
                <w:rFonts w:cstheme="minorHAnsi"/>
                <w:b/>
                <w:sz w:val="21"/>
                <w:szCs w:val="21"/>
                <w:lang w:val="en-US"/>
              </w:rPr>
              <w:t>€3,</w:t>
            </w:r>
            <w:r w:rsidR="00BD56AA" w:rsidRPr="00BD56AA">
              <w:rPr>
                <w:rFonts w:cstheme="minorHAnsi"/>
                <w:b/>
                <w:sz w:val="21"/>
                <w:szCs w:val="21"/>
                <w:lang w:val="en-US"/>
              </w:rPr>
              <w:t>578</w:t>
            </w:r>
            <w:r w:rsidRPr="00BD56AA">
              <w:rPr>
                <w:rFonts w:cstheme="minorHAnsi"/>
                <w:b/>
                <w:sz w:val="21"/>
                <w:szCs w:val="21"/>
                <w:lang w:val="en-US"/>
              </w:rPr>
              <w:t xml:space="preserve"> (0-5,604)</w:t>
            </w:r>
          </w:p>
        </w:tc>
        <w:tc>
          <w:tcPr>
            <w:tcW w:w="2245" w:type="dxa"/>
            <w:tcBorders>
              <w:bottom w:val="single" w:sz="8" w:space="0" w:color="000000"/>
            </w:tcBorders>
            <w:shd w:val="clear" w:color="auto" w:fill="FFFFFF"/>
            <w:vAlign w:val="center"/>
          </w:tcPr>
          <w:p w14:paraId="31049221" w14:textId="025CCD41" w:rsidR="00C2337F" w:rsidRPr="001A4F82" w:rsidRDefault="00C2337F" w:rsidP="00BD56AA">
            <w:pPr>
              <w:spacing w:before="40" w:after="40"/>
              <w:ind w:left="100" w:right="100"/>
              <w:rPr>
                <w:rFonts w:cstheme="minorHAnsi"/>
                <w:b/>
                <w:sz w:val="21"/>
                <w:szCs w:val="21"/>
                <w:highlight w:val="yellow"/>
                <w:lang w:val="en-US"/>
              </w:rPr>
            </w:pPr>
            <w:r w:rsidRPr="00BD56AA">
              <w:rPr>
                <w:rFonts w:cstheme="minorHAnsi"/>
                <w:b/>
                <w:color w:val="111111"/>
                <w:sz w:val="21"/>
                <w:szCs w:val="21"/>
                <w:lang w:val="en-US"/>
              </w:rPr>
              <w:t>€</w:t>
            </w:r>
            <w:r w:rsidR="00BD56AA" w:rsidRPr="00BD56AA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654</w:t>
            </w:r>
            <w:r w:rsidRPr="00BD56AA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 xml:space="preserve"> (</w:t>
            </w:r>
            <w:r w:rsidR="00BD56AA" w:rsidRPr="00BD56AA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0</w:t>
            </w:r>
            <w:r w:rsidRPr="00BD56AA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-</w:t>
            </w:r>
            <w:r w:rsidR="00BD56AA" w:rsidRPr="00BD56AA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4</w:t>
            </w:r>
            <w:r w:rsidRPr="00BD56AA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,</w:t>
            </w:r>
            <w:r w:rsidR="00BD56AA" w:rsidRPr="00BD56AA">
              <w:rPr>
                <w:rFonts w:eastAsia="Arial" w:cstheme="minorHAnsi"/>
                <w:b/>
                <w:color w:val="111111"/>
                <w:sz w:val="21"/>
                <w:szCs w:val="21"/>
                <w:lang w:val="en-US"/>
              </w:rPr>
              <w:t>427</w:t>
            </w:r>
            <w:r w:rsidRPr="00BD56AA">
              <w:rPr>
                <w:rFonts w:cstheme="minorHAnsi"/>
                <w:b/>
                <w:color w:val="111111"/>
                <w:sz w:val="21"/>
                <w:szCs w:val="21"/>
                <w:lang w:val="en-US"/>
              </w:rPr>
              <w:t>)</w:t>
            </w:r>
          </w:p>
        </w:tc>
      </w:tr>
    </w:tbl>
    <w:p w14:paraId="5FA471FF" w14:textId="5D40E690" w:rsidR="001A4F82" w:rsidRPr="00FA712D" w:rsidRDefault="001A4F82" w:rsidP="001A4F82">
      <w:pPr>
        <w:spacing w:after="0" w:line="240" w:lineRule="auto"/>
        <w:ind w:left="-567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>1</w:t>
      </w:r>
      <w:r w:rsidRPr="00FA712D">
        <w:rPr>
          <w:rFonts w:cstheme="minorHAnsi"/>
          <w:sz w:val="20"/>
          <w:szCs w:val="20"/>
          <w:lang w:val="en-US"/>
        </w:rPr>
        <w:t xml:space="preserve"> </w:t>
      </w:r>
      <w:r w:rsidR="00F25F58">
        <w:rPr>
          <w:rFonts w:cstheme="minorHAnsi"/>
          <w:sz w:val="20"/>
          <w:szCs w:val="20"/>
          <w:lang w:val="en-US"/>
        </w:rPr>
        <w:t>LB serology not included as not available by patient</w:t>
      </w:r>
    </w:p>
    <w:p w14:paraId="42B62784" w14:textId="77777777" w:rsidR="001A4F82" w:rsidRPr="00FA712D" w:rsidRDefault="001A4F82" w:rsidP="001A4F82">
      <w:pPr>
        <w:spacing w:after="0" w:line="240" w:lineRule="auto"/>
        <w:ind w:left="-567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>2</w:t>
      </w:r>
      <w:r w:rsidRPr="00FA712D">
        <w:rPr>
          <w:rFonts w:cstheme="minorHAnsi"/>
          <w:sz w:val="20"/>
          <w:szCs w:val="20"/>
          <w:lang w:val="en-US"/>
        </w:rPr>
        <w:t xml:space="preserve"> Neurologist, rheumatologist, infectious disease specialist, dermatologist, gastroenterologist, orthopedist, radiologist (consult + </w:t>
      </w:r>
      <w:proofErr w:type="spellStart"/>
      <w:r w:rsidRPr="00FA712D">
        <w:rPr>
          <w:rFonts w:cstheme="minorHAnsi"/>
          <w:sz w:val="20"/>
          <w:szCs w:val="20"/>
          <w:lang w:val="en-US"/>
        </w:rPr>
        <w:t>forfait</w:t>
      </w:r>
      <w:proofErr w:type="spellEnd"/>
      <w:r w:rsidRPr="00FA712D">
        <w:rPr>
          <w:rFonts w:cstheme="minorHAnsi"/>
          <w:sz w:val="20"/>
          <w:szCs w:val="20"/>
          <w:lang w:val="en-US"/>
        </w:rPr>
        <w:t xml:space="preserve"> by prescription)</w:t>
      </w:r>
    </w:p>
    <w:p w14:paraId="6116D1A9" w14:textId="77777777" w:rsidR="001A4F82" w:rsidRPr="00FA712D" w:rsidRDefault="001A4F82" w:rsidP="001A4F82">
      <w:pPr>
        <w:spacing w:after="0" w:line="240" w:lineRule="auto"/>
        <w:ind w:left="-567" w:right="-740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>3</w:t>
      </w:r>
      <w:r w:rsidRPr="00FA712D">
        <w:rPr>
          <w:rFonts w:cstheme="minorHAnsi"/>
          <w:sz w:val="20"/>
          <w:szCs w:val="20"/>
          <w:lang w:val="en-US"/>
        </w:rPr>
        <w:t xml:space="preserve"> Visit and care included only (no medication/performances); price visit without referral by a GP, on a weekday and care provided by a specialist in emergency medicine</w:t>
      </w:r>
    </w:p>
    <w:p w14:paraId="43763103" w14:textId="77777777" w:rsidR="001A4F82" w:rsidRPr="00FA712D" w:rsidRDefault="001A4F82" w:rsidP="001A4F82">
      <w:pPr>
        <w:spacing w:after="0" w:line="240" w:lineRule="auto"/>
        <w:ind w:left="-567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 xml:space="preserve">4 </w:t>
      </w:r>
      <w:r w:rsidRPr="00FA712D">
        <w:rPr>
          <w:rFonts w:cstheme="minorHAnsi"/>
          <w:sz w:val="20"/>
          <w:szCs w:val="20"/>
          <w:lang w:val="en-US"/>
        </w:rPr>
        <w:t>Homeopath, osteopath, chiropractor</w:t>
      </w:r>
    </w:p>
    <w:p w14:paraId="28431A28" w14:textId="77777777" w:rsidR="001A4F82" w:rsidRPr="00FA712D" w:rsidRDefault="001A4F82" w:rsidP="001A4F82">
      <w:pPr>
        <w:spacing w:after="0" w:line="240" w:lineRule="auto"/>
        <w:ind w:left="-567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 xml:space="preserve">5 </w:t>
      </w:r>
      <w:r w:rsidRPr="00FA712D">
        <w:rPr>
          <w:rFonts w:cstheme="minorHAnsi"/>
          <w:sz w:val="20"/>
          <w:szCs w:val="20"/>
          <w:lang w:val="en-US"/>
        </w:rPr>
        <w:t>Physiotherapist, psychologist</w:t>
      </w:r>
    </w:p>
    <w:p w14:paraId="314F30BF" w14:textId="77777777" w:rsidR="001A4F82" w:rsidRPr="00FA712D" w:rsidRDefault="001A4F82" w:rsidP="001A4F82">
      <w:pPr>
        <w:spacing w:after="0" w:line="240" w:lineRule="auto"/>
        <w:ind w:left="-567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 xml:space="preserve">6 </w:t>
      </w:r>
      <w:r w:rsidRPr="00FA712D">
        <w:rPr>
          <w:rFonts w:cstheme="minorHAnsi"/>
          <w:sz w:val="20"/>
          <w:szCs w:val="20"/>
          <w:lang w:val="en-US"/>
        </w:rPr>
        <w:t>Based on SGP data 2015─2017: at diagnosis or in the first 2 months after, ELISA (1st tier test) was performed in 39.7% and Immunoblot (2nd tier test) in 19.0% of EM cases with available information (n=348), no differentiation could be made between patients without or with PTLDS</w:t>
      </w:r>
    </w:p>
    <w:p w14:paraId="460DDC6A" w14:textId="77777777" w:rsidR="001A4F82" w:rsidRPr="00FA712D" w:rsidRDefault="001A4F82" w:rsidP="001A4F82">
      <w:pPr>
        <w:spacing w:after="0" w:line="240" w:lineRule="auto"/>
        <w:ind w:left="-567"/>
        <w:jc w:val="both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 xml:space="preserve">7 </w:t>
      </w:r>
      <w:r w:rsidRPr="00FA712D">
        <w:rPr>
          <w:rFonts w:cstheme="minorHAnsi"/>
          <w:sz w:val="20"/>
          <w:szCs w:val="20"/>
          <w:lang w:val="en-US"/>
        </w:rPr>
        <w:t>Only includes testing performed in patients that were not hospitalized and did not have Lyme neuroborreliosis (n=3), as the latter needs cerebrospinal fluid testing, all tests in these patients and hospitalized patients were expected to be performed during (day-</w:t>
      </w:r>
      <w:proofErr w:type="gramStart"/>
      <w:r w:rsidRPr="00FA712D">
        <w:rPr>
          <w:rFonts w:cstheme="minorHAnsi"/>
          <w:sz w:val="20"/>
          <w:szCs w:val="20"/>
          <w:lang w:val="en-US"/>
        </w:rPr>
        <w:t>)hospitalization</w:t>
      </w:r>
      <w:proofErr w:type="gramEnd"/>
      <w:r w:rsidRPr="00FA712D">
        <w:rPr>
          <w:rFonts w:cstheme="minorHAnsi"/>
          <w:sz w:val="20"/>
          <w:szCs w:val="20"/>
          <w:lang w:val="en-US"/>
        </w:rPr>
        <w:t xml:space="preserve">.  </w:t>
      </w:r>
    </w:p>
    <w:p w14:paraId="1CCD9DDC" w14:textId="77777777" w:rsidR="001A4F82" w:rsidRPr="00FA712D" w:rsidRDefault="001A4F82" w:rsidP="001A4F82">
      <w:pPr>
        <w:spacing w:after="0" w:line="240" w:lineRule="auto"/>
        <w:ind w:left="-567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>8</w:t>
      </w:r>
      <w:r w:rsidRPr="00FA712D">
        <w:rPr>
          <w:rFonts w:cstheme="minorHAnsi"/>
          <w:sz w:val="20"/>
          <w:szCs w:val="20"/>
          <w:lang w:val="en-US"/>
        </w:rPr>
        <w:t xml:space="preserve"> Scans: CT-scan, MRI or echo in ambulatory patient</w:t>
      </w:r>
    </w:p>
    <w:p w14:paraId="172DC21D" w14:textId="77777777" w:rsidR="001A4F82" w:rsidRPr="00FA712D" w:rsidRDefault="001A4F82" w:rsidP="001A4F82">
      <w:pPr>
        <w:spacing w:after="0" w:line="240" w:lineRule="auto"/>
        <w:ind w:left="-567"/>
        <w:rPr>
          <w:rFonts w:cstheme="minorHAnsi"/>
          <w:sz w:val="20"/>
          <w:szCs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>9</w:t>
      </w:r>
      <w:r w:rsidRPr="00FA712D">
        <w:rPr>
          <w:rFonts w:cstheme="minorHAnsi"/>
          <w:sz w:val="20"/>
          <w:szCs w:val="20"/>
          <w:lang w:val="en-US"/>
        </w:rPr>
        <w:t xml:space="preserve"> Productivity losses taking into account part-time work in the cohorts</w:t>
      </w:r>
    </w:p>
    <w:p w14:paraId="517C870F" w14:textId="77777777" w:rsidR="009320F1" w:rsidRDefault="001A4F82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  <w:sectPr w:rsidR="009320F1" w:rsidSect="002D6BDE">
          <w:headerReference w:type="default" r:id="rId9"/>
          <w:pgSz w:w="16838" w:h="11906" w:orient="landscape"/>
          <w:pgMar w:top="851" w:right="1418" w:bottom="426" w:left="1418" w:header="709" w:footer="709" w:gutter="0"/>
          <w:cols w:space="708"/>
          <w:docGrid w:linePitch="360"/>
        </w:sectPr>
      </w:pPr>
      <w:proofErr w:type="spellStart"/>
      <w:r w:rsidRPr="00FA712D">
        <w:rPr>
          <w:rFonts w:asciiTheme="minorHAnsi" w:hAnsiTheme="minorHAnsi" w:cstheme="minorHAnsi"/>
          <w:color w:val="auto"/>
          <w:lang w:val="en-US"/>
        </w:rPr>
        <w:t>Nb</w:t>
      </w:r>
      <w:proofErr w:type="spellEnd"/>
      <w:r w:rsidRPr="00FA712D">
        <w:rPr>
          <w:rFonts w:asciiTheme="minorHAnsi" w:hAnsiTheme="minorHAnsi" w:cstheme="minorHAnsi"/>
          <w:color w:val="auto"/>
          <w:lang w:val="en-US"/>
        </w:rPr>
        <w:t>: Number; LB: Lyme borreliosis; PTLDS: Post-treatment Lyme disease syndrome; SGP: sentinel general practices; GP: general practitioner; EM: erythema migrans</w:t>
      </w:r>
    </w:p>
    <w:p w14:paraId="315630F4" w14:textId="25A45A39" w:rsidR="009320F1" w:rsidRPr="00FA712D" w:rsidRDefault="0045479B" w:rsidP="009320F1">
      <w:pPr>
        <w:rPr>
          <w:rFonts w:cstheme="minorHAnsi"/>
          <w:b/>
          <w:lang w:val="en-US"/>
        </w:rPr>
      </w:pPr>
      <w:r w:rsidRPr="00FA712D">
        <w:rPr>
          <w:rFonts w:cstheme="minorHAnsi"/>
          <w:b/>
          <w:lang w:val="en-US"/>
        </w:rPr>
        <w:lastRenderedPageBreak/>
        <w:t xml:space="preserve">Table </w:t>
      </w:r>
      <w:r>
        <w:rPr>
          <w:rFonts w:cstheme="minorHAnsi"/>
          <w:b/>
          <w:lang w:val="en-US"/>
        </w:rPr>
        <w:t>S6</w:t>
      </w:r>
      <w:r w:rsidRPr="00FA712D">
        <w:rPr>
          <w:rFonts w:cstheme="minorHAnsi"/>
          <w:b/>
          <w:lang w:val="en-US"/>
        </w:rPr>
        <w:t xml:space="preserve">. </w:t>
      </w:r>
      <w:r w:rsidR="00E25EC4">
        <w:rPr>
          <w:rFonts w:cstheme="minorHAnsi"/>
          <w:b/>
          <w:lang w:val="en-US"/>
        </w:rPr>
        <w:t>Estimated median</w:t>
      </w:r>
      <w:r w:rsidRPr="00FA712D">
        <w:rPr>
          <w:rFonts w:cstheme="minorHAnsi"/>
          <w:b/>
          <w:lang w:val="en-US"/>
        </w:rPr>
        <w:t xml:space="preserve"> costs </w:t>
      </w:r>
      <w:r w:rsidR="00117C55">
        <w:rPr>
          <w:rFonts w:cstheme="minorHAnsi"/>
          <w:b/>
          <w:lang w:val="en-US"/>
        </w:rPr>
        <w:t>per classical hospitalization</w:t>
      </w:r>
      <w:r w:rsidRPr="00FA712D">
        <w:rPr>
          <w:rFonts w:cstheme="minorHAnsi"/>
          <w:b/>
          <w:lang w:val="en-US"/>
        </w:rPr>
        <w:t xml:space="preserve"> and day hospitalization, 2016 euros converted to 2019 euros, Belgium.</w:t>
      </w:r>
      <w:r w:rsidR="00E25EC4" w:rsidRPr="00E25EC4">
        <w:rPr>
          <w:rFonts w:cstheme="minorHAnsi"/>
          <w:b/>
          <w:lang w:val="en-US"/>
        </w:rPr>
        <w:t xml:space="preserve"> </w:t>
      </w:r>
      <w:r w:rsidR="00E25EC4" w:rsidRPr="00FA712D">
        <w:rPr>
          <w:rFonts w:cstheme="minorHAnsi"/>
          <w:b/>
          <w:lang w:val="en-US"/>
        </w:rPr>
        <w:t>Mean and 95% uncertainty intervals of the bootstrap distribution of the me</w:t>
      </w:r>
      <w:r w:rsidR="00E25EC4">
        <w:rPr>
          <w:rFonts w:cstheme="minorHAnsi"/>
          <w:b/>
          <w:lang w:val="en-US"/>
        </w:rPr>
        <w:t>di</w:t>
      </w:r>
      <w:r w:rsidR="00E25EC4" w:rsidRPr="00FA712D">
        <w:rPr>
          <w:rFonts w:cstheme="minorHAnsi"/>
          <w:b/>
          <w:lang w:val="en-US"/>
        </w:rPr>
        <w:t>an.</w:t>
      </w:r>
    </w:p>
    <w:tbl>
      <w:tblPr>
        <w:tblpPr w:leftFromText="141" w:rightFromText="141" w:vertAnchor="text" w:tblpY="1"/>
        <w:tblOverlap w:val="never"/>
        <w:tblW w:w="8931" w:type="dxa"/>
        <w:tblLayout w:type="fixed"/>
        <w:tblLook w:val="0420" w:firstRow="1" w:lastRow="0" w:firstColumn="0" w:lastColumn="0" w:noHBand="0" w:noVBand="1"/>
      </w:tblPr>
      <w:tblGrid>
        <w:gridCol w:w="3686"/>
        <w:gridCol w:w="1417"/>
        <w:gridCol w:w="3828"/>
      </w:tblGrid>
      <w:tr w:rsidR="009320F1" w:rsidRPr="00FA712D" w14:paraId="0C92F093" w14:textId="77777777" w:rsidTr="002D6BDE">
        <w:trPr>
          <w:cantSplit/>
          <w:trHeight w:hRule="exact" w:val="312"/>
          <w:tblHeader/>
        </w:trPr>
        <w:tc>
          <w:tcPr>
            <w:tcW w:w="3686" w:type="dxa"/>
            <w:vMerge w:val="restart"/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0C6B3" w14:textId="77777777" w:rsidR="009320F1" w:rsidRPr="00343E22" w:rsidRDefault="009320F1" w:rsidP="002D6BDE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 w:val="restart"/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3947E" w14:textId="5D406C88" w:rsidR="009320F1" w:rsidRPr="00343E22" w:rsidRDefault="00164E51" w:rsidP="002D6BDE">
            <w:pPr>
              <w:spacing w:after="0"/>
              <w:jc w:val="center"/>
              <w:rPr>
                <w:rFonts w:eastAsia="Arial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Arial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Median </w:t>
            </w:r>
            <w:r w:rsidR="009320F1" w:rsidRPr="00343E22">
              <w:rPr>
                <w:rFonts w:eastAsia="Arial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unit </w:t>
            </w:r>
          </w:p>
          <w:p w14:paraId="2794B351" w14:textId="77777777" w:rsidR="009320F1" w:rsidRPr="00343E22" w:rsidRDefault="009320F1" w:rsidP="002D6BDE">
            <w:pPr>
              <w:spacing w:after="0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4"/>
                <w:szCs w:val="24"/>
                <w:lang w:val="en-US"/>
              </w:rPr>
              <w:t>cost</w:t>
            </w:r>
          </w:p>
        </w:tc>
        <w:tc>
          <w:tcPr>
            <w:tcW w:w="3828" w:type="dxa"/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FE28D" w14:textId="77777777" w:rsidR="009320F1" w:rsidRPr="00343E22" w:rsidRDefault="009320F1" w:rsidP="002D6BDE">
            <w:pPr>
              <w:spacing w:after="0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4"/>
                <w:szCs w:val="24"/>
                <w:lang w:val="en-US"/>
              </w:rPr>
              <w:t>Cost per hospital stay</w:t>
            </w:r>
          </w:p>
        </w:tc>
      </w:tr>
      <w:tr w:rsidR="009320F1" w:rsidRPr="00FA712D" w14:paraId="1FEDFBCE" w14:textId="77777777" w:rsidTr="002D6BDE">
        <w:trPr>
          <w:cantSplit/>
          <w:trHeight w:hRule="exact" w:val="312"/>
          <w:tblHeader/>
        </w:trPr>
        <w:tc>
          <w:tcPr>
            <w:tcW w:w="3686" w:type="dxa"/>
            <w:vMerge/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3F776" w14:textId="77777777" w:rsidR="009320F1" w:rsidRPr="00343E22" w:rsidRDefault="009320F1" w:rsidP="002D6BDE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75B0" w14:textId="77777777" w:rsidR="009320F1" w:rsidRPr="00343E22" w:rsidRDefault="009320F1" w:rsidP="002D6BDE">
            <w:pPr>
              <w:spacing w:after="0"/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3828" w:type="dxa"/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49250" w14:textId="77777777" w:rsidR="009320F1" w:rsidRPr="00343E22" w:rsidRDefault="009320F1" w:rsidP="002D6BDE">
            <w:pPr>
              <w:spacing w:after="0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343E22">
              <w:rPr>
                <w:rFonts w:eastAsia="Arial" w:cstheme="minorHAnsi"/>
                <w:b/>
                <w:color w:val="000000" w:themeColor="text1"/>
                <w:sz w:val="24"/>
                <w:szCs w:val="24"/>
                <w:lang w:val="en-US"/>
              </w:rPr>
              <w:t>Mean (95% UI)</w:t>
            </w:r>
          </w:p>
        </w:tc>
      </w:tr>
      <w:tr w:rsidR="009320F1" w:rsidRPr="00FA712D" w14:paraId="1FF090E8" w14:textId="77777777" w:rsidTr="002D6BDE">
        <w:trPr>
          <w:cantSplit/>
          <w:trHeight w:hRule="exact" w:val="397"/>
        </w:trPr>
        <w:tc>
          <w:tcPr>
            <w:tcW w:w="5103" w:type="dxa"/>
            <w:gridSpan w:val="2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1C12A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4"/>
                <w:szCs w:val="28"/>
                <w:lang w:val="en-US"/>
              </w:rPr>
              <w:t>Overnight hospital stays (n=286)</w:t>
            </w:r>
          </w:p>
        </w:tc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ABC2BFD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</w:tr>
      <w:tr w:rsidR="009320F1" w:rsidRPr="00FA712D" w14:paraId="19A878B2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E1D4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lang w:val="en-US"/>
              </w:rPr>
              <w:t>Total direct medical costs</w:t>
            </w:r>
          </w:p>
        </w:tc>
        <w:tc>
          <w:tcPr>
            <w:tcW w:w="1417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B8225" w14:textId="77777777" w:rsidR="009320F1" w:rsidRPr="00164E51" w:rsidRDefault="009320F1" w:rsidP="002D6BDE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lang w:val="en-US"/>
              </w:rPr>
            </w:pPr>
          </w:p>
        </w:tc>
        <w:tc>
          <w:tcPr>
            <w:tcW w:w="3828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C904C" w14:textId="7D16E470" w:rsidR="009320F1" w:rsidRPr="00164E51" w:rsidRDefault="009320F1" w:rsidP="00164E51">
            <w:pPr>
              <w:spacing w:before="40" w:after="40"/>
              <w:ind w:left="100" w:right="100"/>
              <w:rPr>
                <w:rFonts w:eastAsia="Arial" w:cstheme="minorHAnsi"/>
                <w:b/>
                <w:color w:val="111111"/>
                <w:lang w:val="en-US"/>
              </w:rPr>
            </w:pPr>
            <w:r w:rsidRPr="00164E51">
              <w:rPr>
                <w:rFonts w:eastAsia="Arial" w:cstheme="minorHAnsi"/>
                <w:b/>
                <w:color w:val="111111"/>
                <w:lang w:val="en-US"/>
              </w:rPr>
              <w:t>€</w:t>
            </w:r>
            <w:r w:rsidR="00164E51" w:rsidRPr="00164E51">
              <w:rPr>
                <w:rFonts w:eastAsia="Arial" w:cstheme="minorHAnsi"/>
                <w:b/>
                <w:color w:val="111111"/>
                <w:lang w:val="en-US"/>
              </w:rPr>
              <w:t>2,637 (2,295-3,030)</w:t>
            </w:r>
          </w:p>
        </w:tc>
      </w:tr>
      <w:tr w:rsidR="009320F1" w:rsidRPr="00FA712D" w14:paraId="67B0055F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B0A45" w14:textId="77777777" w:rsidR="009320F1" w:rsidRPr="00FA712D" w:rsidRDefault="009320F1" w:rsidP="002D6BDE">
            <w:pPr>
              <w:spacing w:before="40" w:after="40"/>
              <w:ind w:left="4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lang w:val="en-US"/>
              </w:rPr>
              <w:t>100 % day cost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EF74" w14:textId="0B90906D" w:rsidR="009320F1" w:rsidRPr="00164E51" w:rsidRDefault="009320F1" w:rsidP="00E85BE0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164E51">
              <w:rPr>
                <w:rFonts w:eastAsia="Arial" w:cstheme="minorHAnsi"/>
                <w:b/>
                <w:color w:val="111111"/>
                <w:lang w:val="en-US"/>
              </w:rPr>
              <w:t>€525</w:t>
            </w: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0EAD" w14:textId="0CCA2054" w:rsidR="009320F1" w:rsidRPr="0022293D" w:rsidRDefault="009320F1" w:rsidP="002D6BDE">
            <w:pPr>
              <w:spacing w:before="40" w:after="40"/>
              <w:ind w:left="400" w:right="100"/>
              <w:rPr>
                <w:rFonts w:eastAsia="Arial" w:cstheme="minorHAnsi"/>
                <w:b/>
                <w:color w:val="111111"/>
                <w:lang w:val="en-US"/>
              </w:rPr>
            </w:pPr>
            <w:r w:rsidRPr="0022293D">
              <w:rPr>
                <w:rFonts w:eastAsia="Arial" w:cstheme="minorHAnsi"/>
                <w:b/>
                <w:color w:val="111111"/>
                <w:lang w:val="en-US"/>
              </w:rPr>
              <w:t>€</w:t>
            </w:r>
            <w:r w:rsidR="00164E51" w:rsidRPr="0022293D">
              <w:rPr>
                <w:rFonts w:eastAsia="Arial" w:cstheme="minorHAnsi"/>
                <w:b/>
                <w:color w:val="111111"/>
                <w:lang w:val="en-US"/>
              </w:rPr>
              <w:t>1704.1 (1453-2120.2)</w:t>
            </w:r>
          </w:p>
        </w:tc>
      </w:tr>
      <w:tr w:rsidR="009320F1" w:rsidRPr="00164E51" w14:paraId="0C73BC29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AF789" w14:textId="77777777" w:rsidR="009320F1" w:rsidRPr="00FA712D" w:rsidRDefault="009320F1" w:rsidP="002D6BDE">
            <w:pPr>
              <w:spacing w:before="40" w:after="40"/>
              <w:ind w:left="4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lang w:val="en-US"/>
              </w:rPr>
              <w:t>Medication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71D70" w14:textId="77777777" w:rsidR="009320F1" w:rsidRPr="00164E51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FCEC" w14:textId="5CBFACC3" w:rsidR="009320F1" w:rsidRPr="0022293D" w:rsidRDefault="009320F1" w:rsidP="002D6BDE">
            <w:pPr>
              <w:spacing w:before="40" w:after="40"/>
              <w:ind w:left="400" w:right="100"/>
              <w:rPr>
                <w:rFonts w:eastAsia="Arial" w:cstheme="minorHAnsi"/>
                <w:b/>
                <w:color w:val="111111"/>
                <w:lang w:val="en-US"/>
              </w:rPr>
            </w:pPr>
            <w:r w:rsidRPr="0022293D">
              <w:rPr>
                <w:rFonts w:eastAsia="Arial" w:cstheme="minorHAnsi"/>
                <w:b/>
                <w:color w:val="111111"/>
                <w:lang w:val="en-US"/>
              </w:rPr>
              <w:t>€</w:t>
            </w:r>
            <w:r w:rsidR="00164E51" w:rsidRPr="0022293D">
              <w:rPr>
                <w:rFonts w:eastAsia="Arial" w:cstheme="minorHAnsi"/>
                <w:b/>
                <w:color w:val="111111"/>
                <w:lang w:val="en-US"/>
              </w:rPr>
              <w:t>122 (117-127)</w:t>
            </w:r>
          </w:p>
        </w:tc>
      </w:tr>
      <w:tr w:rsidR="009320F1" w:rsidRPr="00164E51" w14:paraId="5233D52E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1CE0" w14:textId="77777777" w:rsidR="009320F1" w:rsidRPr="00FA712D" w:rsidRDefault="009320F1" w:rsidP="002D6BDE">
            <w:pPr>
              <w:spacing w:before="40" w:after="40"/>
              <w:ind w:left="8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lang w:val="en-US"/>
              </w:rPr>
              <w:t>Lump sum per admission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EAF1E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lang w:val="en-US"/>
              </w:rPr>
              <w:t>€95.7</w:t>
            </w: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0E165" w14:textId="64E54938" w:rsidR="009320F1" w:rsidRPr="00164E51" w:rsidRDefault="00164E51" w:rsidP="002D6BDE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>
              <w:rPr>
                <w:rFonts w:eastAsia="Arial" w:cstheme="minorHAnsi"/>
                <w:color w:val="111111"/>
                <w:lang w:val="en-US"/>
              </w:rPr>
              <w:t>€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90 (88.1-92.7)</w:t>
            </w:r>
          </w:p>
        </w:tc>
      </w:tr>
      <w:tr w:rsidR="00164E51" w:rsidRPr="00164E51" w14:paraId="4F0AEDE3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6185C" w14:textId="77777777" w:rsidR="00164E51" w:rsidRPr="0022293D" w:rsidRDefault="00164E51" w:rsidP="00164E51">
            <w:pPr>
              <w:spacing w:before="40" w:after="40"/>
              <w:ind w:left="800" w:right="100"/>
              <w:rPr>
                <w:rFonts w:cstheme="minorHAnsi"/>
                <w:lang w:val="en-US"/>
              </w:rPr>
            </w:pPr>
            <w:r w:rsidRPr="0022293D">
              <w:rPr>
                <w:rFonts w:eastAsia="Arial" w:cstheme="minorHAnsi"/>
                <w:color w:val="111111"/>
                <w:lang w:val="en-US"/>
              </w:rPr>
              <w:t>Lump sum per day</w:t>
            </w:r>
            <w:r w:rsidRPr="0022293D">
              <w:rPr>
                <w:rFonts w:eastAsia="Arial" w:cstheme="minorHAnsi"/>
                <w:color w:val="111111"/>
                <w:vertAlign w:val="superscript"/>
                <w:lang w:val="en-US"/>
              </w:rPr>
              <w:t>1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14250" w14:textId="77777777" w:rsidR="00164E51" w:rsidRPr="00FA712D" w:rsidRDefault="00164E51" w:rsidP="00164E51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lang w:val="en-US"/>
              </w:rPr>
              <w:t>€0.62</w:t>
            </w: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9B613" w14:textId="132942DD" w:rsidR="00164E51" w:rsidRPr="00164E51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>
              <w:rPr>
                <w:rFonts w:eastAsia="Arial" w:cstheme="minorHAnsi"/>
                <w:color w:val="111111"/>
                <w:lang w:val="en-US"/>
              </w:rPr>
              <w:t>€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2.1 (1.9-2.5)</w:t>
            </w:r>
          </w:p>
        </w:tc>
      </w:tr>
      <w:tr w:rsidR="00164E51" w:rsidRPr="00164E51" w14:paraId="5B522E18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0863" w14:textId="77777777" w:rsidR="00164E51" w:rsidRPr="0022293D" w:rsidRDefault="00164E51" w:rsidP="00164E51">
            <w:pPr>
              <w:spacing w:before="40" w:after="40"/>
              <w:ind w:left="800" w:right="100"/>
              <w:rPr>
                <w:rFonts w:cstheme="minorHAnsi"/>
                <w:lang w:val="en-US"/>
              </w:rPr>
            </w:pPr>
            <w:r w:rsidRPr="0022293D">
              <w:rPr>
                <w:rFonts w:eastAsia="Arial" w:cstheme="minorHAnsi"/>
                <w:color w:val="111111"/>
                <w:lang w:val="en-US"/>
              </w:rPr>
              <w:t>Antibiotics</w:t>
            </w:r>
            <w:r w:rsidRPr="0022293D">
              <w:rPr>
                <w:rFonts w:eastAsia="Arial" w:cstheme="minorHAnsi"/>
                <w:color w:val="111111"/>
                <w:vertAlign w:val="superscript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F9F85" w14:textId="77777777" w:rsidR="00164E51" w:rsidRPr="00FA712D" w:rsidRDefault="00164E51" w:rsidP="00164E51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79E56" w14:textId="1B907655" w:rsidR="00164E51" w:rsidRPr="00164E51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>
              <w:rPr>
                <w:rFonts w:eastAsia="Arial" w:cstheme="minorHAnsi"/>
                <w:color w:val="111111"/>
                <w:lang w:val="en-US"/>
              </w:rPr>
              <w:t>€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4.4 (1</w:t>
            </w:r>
            <w:r>
              <w:rPr>
                <w:rFonts w:eastAsia="Arial" w:cstheme="minorHAnsi"/>
                <w:color w:val="111111"/>
                <w:lang w:val="en-US"/>
              </w:rPr>
              <w:t>.0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-7.3)</w:t>
            </w:r>
          </w:p>
        </w:tc>
      </w:tr>
      <w:tr w:rsidR="00164E51" w:rsidRPr="00164E51" w14:paraId="6DFC1115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F3B49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lang w:val="en-US"/>
              </w:rPr>
              <w:t>Pain killers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2674B" w14:textId="77777777" w:rsidR="00164E51" w:rsidRPr="00FA712D" w:rsidRDefault="00164E51" w:rsidP="00164E51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160D2" w14:textId="3655F627" w:rsidR="00164E51" w:rsidRPr="00164E51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>
              <w:rPr>
                <w:rFonts w:eastAsia="Arial" w:cstheme="minorHAnsi"/>
                <w:color w:val="111111"/>
                <w:lang w:val="en-US"/>
              </w:rPr>
              <w:t>€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0 (0-0)</w:t>
            </w:r>
          </w:p>
        </w:tc>
      </w:tr>
      <w:tr w:rsidR="00164E51" w:rsidRPr="00164E51" w14:paraId="533ACABF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846B1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lang w:val="en-US"/>
              </w:rPr>
              <w:t>Others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CDC13" w14:textId="77777777" w:rsidR="00164E51" w:rsidRPr="00FA712D" w:rsidRDefault="00164E51" w:rsidP="00164E51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B4C5" w14:textId="5F4F0631" w:rsidR="00164E51" w:rsidRPr="00164E51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>
              <w:rPr>
                <w:rFonts w:eastAsia="Arial" w:cstheme="minorHAnsi"/>
                <w:color w:val="111111"/>
                <w:lang w:val="en-US"/>
              </w:rPr>
              <w:t>€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12.5 (9.9-15.4)</w:t>
            </w:r>
          </w:p>
        </w:tc>
      </w:tr>
      <w:tr w:rsidR="00164E51" w:rsidRPr="00164E51" w14:paraId="227F20C5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F1C8" w14:textId="77777777" w:rsidR="00164E51" w:rsidRPr="00FA712D" w:rsidRDefault="00164E51" w:rsidP="00164E51">
            <w:pPr>
              <w:spacing w:before="40" w:after="40"/>
              <w:ind w:left="4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lang w:val="en-US"/>
              </w:rPr>
              <w:t>Laboratory tests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4AD1" w14:textId="77777777" w:rsidR="00164E51" w:rsidRPr="00FA712D" w:rsidRDefault="00164E51" w:rsidP="00164E51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B0081" w14:textId="0D85C82F" w:rsidR="00164E51" w:rsidRPr="009320F1" w:rsidRDefault="0022293D" w:rsidP="00164E51">
            <w:pPr>
              <w:spacing w:before="40" w:after="40"/>
              <w:ind w:left="400" w:right="100"/>
              <w:rPr>
                <w:rFonts w:cstheme="minorHAnsi"/>
                <w:highlight w:val="yellow"/>
                <w:lang w:val="en-US"/>
              </w:rPr>
            </w:pPr>
            <w:r>
              <w:rPr>
                <w:rFonts w:eastAsia="Arial" w:cstheme="minorHAnsi"/>
                <w:b/>
                <w:color w:val="111111"/>
                <w:lang w:val="en-US"/>
              </w:rPr>
              <w:t>€</w:t>
            </w:r>
            <w:r w:rsidR="00164E51" w:rsidRPr="0022293D">
              <w:rPr>
                <w:rFonts w:eastAsia="Arial" w:cstheme="minorHAnsi"/>
                <w:b/>
                <w:color w:val="111111"/>
                <w:lang w:val="en-US"/>
              </w:rPr>
              <w:t>64 (59.2-71.6)</w:t>
            </w:r>
          </w:p>
        </w:tc>
      </w:tr>
      <w:tr w:rsidR="00164E51" w:rsidRPr="00164E51" w14:paraId="35977806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8D91F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lang w:val="en-US"/>
              </w:rPr>
              <w:t>LB serology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E2C8B" w14:textId="77777777" w:rsidR="00164E51" w:rsidRPr="00FA712D" w:rsidRDefault="00164E51" w:rsidP="00164E51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F7F67" w14:textId="53904148" w:rsidR="00164E51" w:rsidRPr="00164E51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164E51">
              <w:rPr>
                <w:rFonts w:eastAsia="Arial" w:cstheme="minorHAnsi"/>
                <w:color w:val="111111"/>
                <w:lang w:val="en-US"/>
              </w:rPr>
              <w:t>€ 7.6 (6.1-11.8)</w:t>
            </w:r>
          </w:p>
        </w:tc>
      </w:tr>
      <w:tr w:rsidR="00164E51" w:rsidRPr="00FA712D" w14:paraId="37665384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43D59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lang w:val="en-US"/>
              </w:rPr>
              <w:t xml:space="preserve">Others 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23787" w14:textId="77777777" w:rsidR="00164E51" w:rsidRPr="00FA712D" w:rsidRDefault="00164E51" w:rsidP="00164E51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918BA" w14:textId="11E7950B" w:rsidR="00164E51" w:rsidRPr="00164E51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164E51">
              <w:rPr>
                <w:rFonts w:eastAsia="Arial" w:cstheme="minorHAnsi"/>
                <w:color w:val="111111"/>
                <w:lang w:val="en-US"/>
              </w:rPr>
              <w:t>€ 52.1 (45.9-58.6)</w:t>
            </w:r>
          </w:p>
        </w:tc>
      </w:tr>
      <w:tr w:rsidR="00164E51" w:rsidRPr="00FA712D" w14:paraId="778E37EE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EAE6A" w14:textId="77777777" w:rsidR="00164E51" w:rsidRPr="00FA712D" w:rsidRDefault="00164E51" w:rsidP="00164E51">
            <w:pPr>
              <w:spacing w:before="40" w:after="40"/>
              <w:ind w:left="4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lang w:val="en-US"/>
              </w:rPr>
              <w:t>Medical acts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12F1" w14:textId="77777777" w:rsidR="00164E51" w:rsidRPr="00FA712D" w:rsidRDefault="00164E51" w:rsidP="00164E51">
            <w:pPr>
              <w:spacing w:before="40" w:after="40"/>
              <w:ind w:left="400" w:right="100"/>
              <w:rPr>
                <w:rFonts w:eastAsia="Arial" w:cstheme="minorHAnsi"/>
                <w:b/>
                <w:color w:val="111111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179E6" w14:textId="592358DD" w:rsidR="00164E51" w:rsidRPr="0022293D" w:rsidRDefault="0022293D" w:rsidP="00164E51">
            <w:pPr>
              <w:spacing w:before="40" w:after="40"/>
              <w:ind w:left="400" w:right="100"/>
              <w:rPr>
                <w:rFonts w:eastAsia="Arial" w:cstheme="minorHAnsi"/>
                <w:b/>
                <w:color w:val="111111"/>
                <w:lang w:val="en-US"/>
              </w:rPr>
            </w:pPr>
            <w:r>
              <w:rPr>
                <w:rFonts w:eastAsia="Arial" w:cstheme="minorHAnsi"/>
                <w:b/>
                <w:color w:val="111111"/>
                <w:lang w:val="en-US"/>
              </w:rPr>
              <w:t>€</w:t>
            </w:r>
            <w:r w:rsidR="00164E51" w:rsidRPr="0022293D">
              <w:rPr>
                <w:rFonts w:eastAsia="Arial" w:cstheme="minorHAnsi"/>
                <w:b/>
                <w:color w:val="111111"/>
                <w:lang w:val="en-US"/>
              </w:rPr>
              <w:t>667 (589.7-733.8)</w:t>
            </w:r>
          </w:p>
        </w:tc>
      </w:tr>
      <w:tr w:rsidR="00164E51" w:rsidRPr="00FA712D" w14:paraId="5FF275D4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9B53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lang w:val="en-US"/>
              </w:rPr>
              <w:t>Clinical biology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78E5B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CEC50" w14:textId="456009BC" w:rsidR="00164E51" w:rsidRPr="00164E51" w:rsidRDefault="0022293D" w:rsidP="0022293D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>
              <w:rPr>
                <w:rFonts w:eastAsia="Arial" w:cstheme="minorHAnsi"/>
                <w:color w:val="111111"/>
                <w:lang w:val="en-US"/>
              </w:rPr>
              <w:t>€163 (153-180</w:t>
            </w:r>
            <w:r w:rsidR="00164E51" w:rsidRPr="00164E51">
              <w:rPr>
                <w:rFonts w:eastAsia="Arial" w:cstheme="minorHAnsi"/>
                <w:color w:val="111111"/>
                <w:lang w:val="en-US"/>
              </w:rPr>
              <w:t>)</w:t>
            </w:r>
          </w:p>
        </w:tc>
      </w:tr>
      <w:tr w:rsidR="00164E51" w:rsidRPr="0022293D" w14:paraId="7B15A2FC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2BC4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lang w:val="en-US"/>
              </w:rPr>
              <w:t>Permanence, examinations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EF1AB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A0384" w14:textId="0BF252DA" w:rsidR="00164E51" w:rsidRPr="00164E51" w:rsidRDefault="00164E51" w:rsidP="0022293D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164E51">
              <w:rPr>
                <w:rFonts w:eastAsia="Arial" w:cstheme="minorHAnsi"/>
                <w:color w:val="111111"/>
                <w:lang w:val="en-US"/>
              </w:rPr>
              <w:t>€</w:t>
            </w:r>
            <w:r w:rsidR="0022293D">
              <w:rPr>
                <w:rFonts w:eastAsia="Arial" w:cstheme="minorHAnsi"/>
                <w:color w:val="111111"/>
                <w:lang w:val="en-US"/>
              </w:rPr>
              <w:t>167 (154-186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)</w:t>
            </w:r>
          </w:p>
        </w:tc>
      </w:tr>
      <w:tr w:rsidR="00164E51" w:rsidRPr="0022293D" w14:paraId="46BB7317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A9B0E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FA712D">
              <w:rPr>
                <w:rFonts w:eastAsia="Arial" w:cstheme="minorHAnsi"/>
                <w:color w:val="111111"/>
                <w:lang w:val="en-US"/>
              </w:rPr>
              <w:t>Medical imaging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B2526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246E" w14:textId="0EB0EED7" w:rsidR="00164E51" w:rsidRPr="00164E51" w:rsidRDefault="00164E51" w:rsidP="0022293D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164E51">
              <w:rPr>
                <w:rFonts w:eastAsia="Arial" w:cstheme="minorHAnsi"/>
                <w:color w:val="111111"/>
                <w:lang w:val="en-US"/>
              </w:rPr>
              <w:t>€</w:t>
            </w:r>
            <w:r w:rsidR="0022293D">
              <w:rPr>
                <w:rFonts w:eastAsia="Arial" w:cstheme="minorHAnsi"/>
                <w:color w:val="111111"/>
                <w:lang w:val="en-US"/>
              </w:rPr>
              <w:t>160 (135-175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)</w:t>
            </w:r>
          </w:p>
        </w:tc>
      </w:tr>
      <w:tr w:rsidR="00164E51" w:rsidRPr="0022293D" w14:paraId="54EF7BD1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B1F1C" w14:textId="77777777" w:rsidR="00164E51" w:rsidRPr="0022293D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22293D">
              <w:rPr>
                <w:rFonts w:eastAsia="Arial" w:cstheme="minorHAnsi"/>
                <w:color w:val="111111"/>
                <w:lang w:val="en-US"/>
              </w:rPr>
              <w:t>Others</w:t>
            </w:r>
            <w:r w:rsidRPr="0022293D">
              <w:rPr>
                <w:rFonts w:eastAsia="Arial" w:cstheme="minorHAnsi"/>
                <w:color w:val="111111"/>
                <w:vertAlign w:val="superscript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4247" w14:textId="77777777" w:rsidR="00164E51" w:rsidRPr="00FA712D" w:rsidRDefault="00164E51" w:rsidP="00164E51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C4DC0" w14:textId="47F7FFE9" w:rsidR="00164E51" w:rsidRPr="00164E51" w:rsidRDefault="00164E51" w:rsidP="0022293D">
            <w:pPr>
              <w:spacing w:before="40" w:after="40"/>
              <w:ind w:left="800" w:right="100"/>
              <w:rPr>
                <w:rFonts w:eastAsia="Arial" w:cstheme="minorHAnsi"/>
                <w:color w:val="111111"/>
                <w:lang w:val="en-US"/>
              </w:rPr>
            </w:pPr>
            <w:r w:rsidRPr="00164E51">
              <w:rPr>
                <w:rFonts w:eastAsia="Arial" w:cstheme="minorHAnsi"/>
                <w:color w:val="111111"/>
                <w:lang w:val="en-US"/>
              </w:rPr>
              <w:t>€</w:t>
            </w:r>
            <w:r w:rsidR="0022293D">
              <w:rPr>
                <w:rFonts w:eastAsia="Arial" w:cstheme="minorHAnsi"/>
                <w:color w:val="111111"/>
                <w:lang w:val="en-US"/>
              </w:rPr>
              <w:t>113 (101</w:t>
            </w:r>
            <w:r w:rsidRPr="00164E51">
              <w:rPr>
                <w:rFonts w:eastAsia="Arial" w:cstheme="minorHAnsi"/>
                <w:color w:val="111111"/>
                <w:lang w:val="en-US"/>
              </w:rPr>
              <w:t>-132)</w:t>
            </w:r>
          </w:p>
        </w:tc>
      </w:tr>
      <w:tr w:rsidR="0022293D" w:rsidRPr="0022293D" w14:paraId="7371AC48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DDC31" w14:textId="77777777" w:rsidR="0022293D" w:rsidRPr="0022293D" w:rsidRDefault="0022293D" w:rsidP="0022293D">
            <w:pPr>
              <w:spacing w:before="40" w:after="40"/>
              <w:ind w:left="400" w:right="100"/>
              <w:rPr>
                <w:rFonts w:cstheme="minorHAnsi"/>
                <w:lang w:val="en-US"/>
              </w:rPr>
            </w:pPr>
            <w:r w:rsidRPr="0022293D">
              <w:rPr>
                <w:rFonts w:eastAsia="Arial" w:cstheme="minorHAnsi"/>
                <w:b/>
                <w:color w:val="111111"/>
                <w:lang w:val="en-US"/>
              </w:rPr>
              <w:t>Implants</w:t>
            </w:r>
            <w:r w:rsidRPr="0022293D">
              <w:rPr>
                <w:rFonts w:eastAsia="Arial" w:cstheme="minorHAnsi"/>
                <w:b/>
                <w:color w:val="111111"/>
                <w:vertAlign w:val="superscript"/>
                <w:lang w:val="en-US"/>
              </w:rPr>
              <w:t>4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5006B" w14:textId="77777777" w:rsidR="0022293D" w:rsidRPr="00FA712D" w:rsidRDefault="0022293D" w:rsidP="0022293D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DE0B1" w14:textId="7515273F" w:rsidR="0022293D" w:rsidRPr="0022293D" w:rsidRDefault="0022293D" w:rsidP="0022293D">
            <w:pPr>
              <w:spacing w:before="40" w:after="40"/>
              <w:ind w:left="400" w:right="100"/>
              <w:rPr>
                <w:rFonts w:eastAsia="Arial" w:cstheme="minorHAnsi"/>
                <w:b/>
                <w:color w:val="111111"/>
                <w:lang w:val="en-US"/>
              </w:rPr>
            </w:pPr>
            <w:r>
              <w:rPr>
                <w:rFonts w:eastAsia="Arial" w:cstheme="minorHAnsi"/>
                <w:b/>
                <w:color w:val="111111"/>
                <w:lang w:val="en-US"/>
              </w:rPr>
              <w:t>€</w:t>
            </w:r>
            <w:r w:rsidRPr="0022293D">
              <w:rPr>
                <w:rFonts w:eastAsia="Arial" w:cstheme="minorHAnsi"/>
                <w:b/>
                <w:color w:val="111111"/>
                <w:lang w:val="en-US"/>
              </w:rPr>
              <w:t>0 (0-0)</w:t>
            </w:r>
          </w:p>
        </w:tc>
      </w:tr>
      <w:tr w:rsidR="0022293D" w:rsidRPr="0022293D" w14:paraId="2CCB0111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B3905" w14:textId="77777777" w:rsidR="0022293D" w:rsidRPr="00FA712D" w:rsidRDefault="0022293D" w:rsidP="0022293D">
            <w:pPr>
              <w:spacing w:before="40" w:after="40"/>
              <w:ind w:left="4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lang w:val="en-US"/>
              </w:rPr>
              <w:t>Radiopharmaceuticals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76030" w14:textId="77777777" w:rsidR="0022293D" w:rsidRPr="00FA712D" w:rsidRDefault="0022293D" w:rsidP="0022293D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1F685" w14:textId="6C8C02DB" w:rsidR="0022293D" w:rsidRPr="0022293D" w:rsidRDefault="0022293D" w:rsidP="0022293D">
            <w:pPr>
              <w:spacing w:before="40" w:after="40"/>
              <w:ind w:left="400" w:right="100"/>
              <w:rPr>
                <w:rFonts w:eastAsia="Arial" w:cstheme="minorHAnsi"/>
                <w:b/>
                <w:color w:val="111111"/>
                <w:lang w:val="en-US"/>
              </w:rPr>
            </w:pPr>
            <w:r w:rsidRPr="0022293D">
              <w:rPr>
                <w:rFonts w:eastAsia="Arial" w:cstheme="minorHAnsi"/>
                <w:b/>
                <w:color w:val="111111"/>
                <w:lang w:val="en-US"/>
              </w:rPr>
              <w:t>€0 (0-0)</w:t>
            </w:r>
          </w:p>
        </w:tc>
      </w:tr>
      <w:tr w:rsidR="009320F1" w:rsidRPr="0022293D" w14:paraId="368834B3" w14:textId="77777777" w:rsidTr="002D6BDE">
        <w:trPr>
          <w:cantSplit/>
          <w:trHeight w:hRule="exact" w:val="589"/>
        </w:trPr>
        <w:tc>
          <w:tcPr>
            <w:tcW w:w="3686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4BE39" w14:textId="77777777" w:rsidR="009320F1" w:rsidRPr="0022293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22293D">
              <w:rPr>
                <w:rFonts w:eastAsia="Arial" w:cstheme="minorHAnsi"/>
                <w:b/>
                <w:color w:val="111111"/>
                <w:lang w:val="en-US"/>
              </w:rPr>
              <w:t>Indirect non-medical cost (productivity loss)</w:t>
            </w:r>
            <w:r w:rsidRPr="0022293D">
              <w:rPr>
                <w:rFonts w:eastAsia="Arial" w:cstheme="minorHAnsi"/>
                <w:b/>
                <w:color w:val="111111"/>
                <w:vertAlign w:val="superscript"/>
                <w:lang w:val="en-US"/>
              </w:rPr>
              <w:t>5</w:t>
            </w:r>
          </w:p>
        </w:tc>
        <w:tc>
          <w:tcPr>
            <w:tcW w:w="1417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24A68" w14:textId="77777777" w:rsidR="009320F1" w:rsidRPr="0022293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22293D">
              <w:rPr>
                <w:rFonts w:eastAsia="Arial" w:cstheme="minorHAnsi"/>
                <w:b/>
                <w:color w:val="111111"/>
                <w:lang w:val="en-US"/>
              </w:rPr>
              <w:t>€40.5/</w:t>
            </w:r>
            <w:proofErr w:type="spellStart"/>
            <w:r w:rsidRPr="0022293D">
              <w:rPr>
                <w:rFonts w:eastAsia="Arial" w:cstheme="minorHAnsi"/>
                <w:b/>
                <w:color w:val="111111"/>
                <w:lang w:val="en-US"/>
              </w:rPr>
              <w:t>hr</w:t>
            </w:r>
            <w:proofErr w:type="spellEnd"/>
          </w:p>
        </w:tc>
        <w:tc>
          <w:tcPr>
            <w:tcW w:w="3828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D2603" w14:textId="1C49D97E" w:rsidR="009320F1" w:rsidRPr="0022293D" w:rsidRDefault="009320F1" w:rsidP="0022293D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22293D">
              <w:rPr>
                <w:b/>
                <w:color w:val="111111"/>
                <w:lang w:val="en-US"/>
              </w:rPr>
              <w:t>€</w:t>
            </w:r>
            <w:r w:rsidR="0022293D" w:rsidRPr="0022293D">
              <w:rPr>
                <w:b/>
                <w:color w:val="111111"/>
                <w:lang w:val="en-US"/>
              </w:rPr>
              <w:t>269 (178-356)</w:t>
            </w:r>
          </w:p>
        </w:tc>
      </w:tr>
      <w:tr w:rsidR="009320F1" w:rsidRPr="0022293D" w14:paraId="0C211771" w14:textId="77777777" w:rsidTr="002D6BDE">
        <w:trPr>
          <w:cantSplit/>
          <w:trHeight w:hRule="exact" w:val="73"/>
        </w:trPr>
        <w:tc>
          <w:tcPr>
            <w:tcW w:w="36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A93A4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EC18A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37F23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</w:tr>
      <w:tr w:rsidR="009320F1" w:rsidRPr="0022293D" w14:paraId="7942C610" w14:textId="77777777" w:rsidTr="002D6BDE">
        <w:trPr>
          <w:cantSplit/>
          <w:trHeight w:hRule="exact" w:val="397"/>
        </w:trPr>
        <w:tc>
          <w:tcPr>
            <w:tcW w:w="8931" w:type="dxa"/>
            <w:gridSpan w:val="3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D0697" w14:textId="45F65F06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sz w:val="24"/>
                <w:lang w:val="en-US"/>
              </w:rPr>
              <w:t>Day hospital</w:t>
            </w:r>
            <w:r w:rsidR="0022293D">
              <w:rPr>
                <w:rFonts w:eastAsia="Arial" w:cstheme="minorHAnsi"/>
                <w:b/>
                <w:color w:val="111111"/>
                <w:sz w:val="24"/>
                <w:lang w:val="en-US"/>
              </w:rPr>
              <w:t xml:space="preserve"> </w:t>
            </w:r>
            <w:r w:rsidRPr="00FA712D">
              <w:rPr>
                <w:rFonts w:eastAsia="Arial" w:cstheme="minorHAnsi"/>
                <w:b/>
                <w:color w:val="111111"/>
                <w:sz w:val="24"/>
                <w:lang w:val="en-US"/>
              </w:rPr>
              <w:t>(n=613)</w:t>
            </w:r>
          </w:p>
        </w:tc>
      </w:tr>
      <w:tr w:rsidR="009320F1" w:rsidRPr="0022293D" w14:paraId="28BC28E9" w14:textId="77777777" w:rsidTr="002D6BDE">
        <w:trPr>
          <w:cantSplit/>
          <w:trHeight w:hRule="exact" w:val="284"/>
        </w:trPr>
        <w:tc>
          <w:tcPr>
            <w:tcW w:w="3686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553B8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lang w:val="en-US"/>
              </w:rPr>
              <w:t xml:space="preserve">Total direct medical costs </w:t>
            </w:r>
          </w:p>
        </w:tc>
        <w:tc>
          <w:tcPr>
            <w:tcW w:w="1417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96FB7" w14:textId="77777777" w:rsidR="009320F1" w:rsidRPr="00A37900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</w:p>
        </w:tc>
        <w:tc>
          <w:tcPr>
            <w:tcW w:w="3828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FB053" w14:textId="0EB07CAE" w:rsidR="009320F1" w:rsidRPr="00A37900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A37900">
              <w:rPr>
                <w:rFonts w:eastAsia="Arial" w:cstheme="minorHAnsi"/>
                <w:b/>
                <w:color w:val="111111"/>
                <w:lang w:val="en-US"/>
              </w:rPr>
              <w:t>€</w:t>
            </w:r>
            <w:r w:rsidR="00A37900" w:rsidRPr="00A37900">
              <w:rPr>
                <w:rFonts w:eastAsia="Arial" w:cstheme="minorHAnsi"/>
                <w:b/>
                <w:color w:val="111111"/>
                <w:lang w:val="en-US"/>
              </w:rPr>
              <w:t>14.4 (14-15.6)</w:t>
            </w:r>
          </w:p>
        </w:tc>
      </w:tr>
      <w:tr w:rsidR="009320F1" w:rsidRPr="00FA712D" w14:paraId="44D508EF" w14:textId="77777777" w:rsidTr="002D6BDE">
        <w:trPr>
          <w:cantSplit/>
          <w:trHeight w:hRule="exact" w:val="617"/>
        </w:trPr>
        <w:tc>
          <w:tcPr>
            <w:tcW w:w="3686" w:type="dxa"/>
            <w:tcBorders>
              <w:bottom w:val="single" w:sz="16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346E" w14:textId="77777777" w:rsidR="009320F1" w:rsidRPr="00FA712D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FA712D">
              <w:rPr>
                <w:rFonts w:eastAsia="Arial" w:cstheme="minorHAnsi"/>
                <w:b/>
                <w:color w:val="111111"/>
                <w:lang w:val="en-US"/>
              </w:rPr>
              <w:t>Indirect non-medical cost (productivity lo</w:t>
            </w:r>
            <w:r w:rsidRPr="00A37900">
              <w:rPr>
                <w:rFonts w:eastAsia="Arial" w:cstheme="minorHAnsi"/>
                <w:b/>
                <w:color w:val="111111"/>
                <w:lang w:val="en-US"/>
              </w:rPr>
              <w:t>ss)</w:t>
            </w:r>
            <w:r w:rsidRPr="00A37900">
              <w:rPr>
                <w:rFonts w:eastAsia="Arial" w:cstheme="minorHAnsi"/>
                <w:b/>
                <w:color w:val="111111"/>
                <w:vertAlign w:val="superscript"/>
                <w:lang w:val="en-US"/>
              </w:rPr>
              <w:t>5</w:t>
            </w:r>
          </w:p>
        </w:tc>
        <w:tc>
          <w:tcPr>
            <w:tcW w:w="1417" w:type="dxa"/>
            <w:tcBorders>
              <w:bottom w:val="single" w:sz="16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A4C3B" w14:textId="77777777" w:rsidR="009320F1" w:rsidRPr="00A37900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A37900">
              <w:rPr>
                <w:rFonts w:eastAsia="Arial" w:cstheme="minorHAnsi"/>
                <w:b/>
                <w:color w:val="111111"/>
                <w:lang w:val="en-US"/>
              </w:rPr>
              <w:t>€40.5/</w:t>
            </w:r>
            <w:proofErr w:type="spellStart"/>
            <w:r w:rsidRPr="00A37900">
              <w:rPr>
                <w:rFonts w:eastAsia="Arial" w:cstheme="minorHAnsi"/>
                <w:b/>
                <w:color w:val="111111"/>
                <w:lang w:val="en-US"/>
              </w:rPr>
              <w:t>hr</w:t>
            </w:r>
            <w:proofErr w:type="spellEnd"/>
          </w:p>
        </w:tc>
        <w:tc>
          <w:tcPr>
            <w:tcW w:w="3828" w:type="dxa"/>
            <w:tcBorders>
              <w:bottom w:val="single" w:sz="16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B5F54" w14:textId="77777777" w:rsidR="009320F1" w:rsidRPr="00A37900" w:rsidRDefault="009320F1" w:rsidP="002D6BDE">
            <w:pPr>
              <w:spacing w:before="40" w:after="40"/>
              <w:ind w:left="100" w:right="100"/>
              <w:rPr>
                <w:rFonts w:cstheme="minorHAnsi"/>
                <w:lang w:val="en-US"/>
              </w:rPr>
            </w:pPr>
            <w:r w:rsidRPr="00A37900">
              <w:rPr>
                <w:rFonts w:eastAsia="Arial" w:cstheme="minorHAnsi"/>
                <w:b/>
                <w:color w:val="111111"/>
                <w:lang w:val="en-US"/>
              </w:rPr>
              <w:t>€29.8</w:t>
            </w:r>
          </w:p>
        </w:tc>
      </w:tr>
    </w:tbl>
    <w:p w14:paraId="3BC4968F" w14:textId="77777777" w:rsidR="001A4F82" w:rsidRDefault="001A4F82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7FD0CEB3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0896B8AB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1937338B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75C1108B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0AA4956B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6704D328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3F258298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1D0FCBA0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02037AC4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5A89692C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6494B120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375BF7EF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5E436776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5AE4F953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1D3DCEBB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67308CC9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4C95E558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2D8C3125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7646198D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7A4F3081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4B04AF7C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0DCD142C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0F8B9396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78A98C6C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1B7D0E83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27A2740F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1E4B2D55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4516CD1A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16C73344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730682DA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5BD6EC84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5F3C5F97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2A2C0351" w14:textId="77777777" w:rsidR="009320F1" w:rsidRDefault="009320F1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</w:pPr>
    </w:p>
    <w:p w14:paraId="7587FDA2" w14:textId="77777777" w:rsidR="009320F1" w:rsidRPr="00FA712D" w:rsidRDefault="009320F1" w:rsidP="009320F1">
      <w:pPr>
        <w:spacing w:after="0" w:line="240" w:lineRule="auto"/>
        <w:rPr>
          <w:rFonts w:cstheme="minorHAnsi"/>
          <w:b/>
          <w:lang w:val="en-US"/>
        </w:rPr>
      </w:pPr>
      <w:r w:rsidRPr="00FA712D">
        <w:rPr>
          <w:rFonts w:cstheme="minorHAnsi"/>
          <w:i/>
          <w:sz w:val="20"/>
          <w:vertAlign w:val="superscript"/>
          <w:lang w:val="en-US"/>
        </w:rPr>
        <w:t>1</w:t>
      </w:r>
      <w:r w:rsidRPr="00FA712D">
        <w:rPr>
          <w:rFonts w:cstheme="minorHAnsi"/>
          <w:i/>
          <w:sz w:val="20"/>
          <w:lang w:val="en-US"/>
        </w:rPr>
        <w:t xml:space="preserve"> Lump sum per day: </w:t>
      </w:r>
      <w:proofErr w:type="spellStart"/>
      <w:r w:rsidRPr="00FA712D">
        <w:rPr>
          <w:rFonts w:cstheme="minorHAnsi"/>
          <w:i/>
          <w:sz w:val="20"/>
          <w:lang w:val="en-US"/>
        </w:rPr>
        <w:t>forfait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 for reimbursed medicines, charged to the patient by day even if such medicines have not been used.</w:t>
      </w:r>
    </w:p>
    <w:p w14:paraId="7D1A2D6E" w14:textId="77777777" w:rsidR="009320F1" w:rsidRPr="00FA712D" w:rsidRDefault="009320F1" w:rsidP="009320F1">
      <w:pPr>
        <w:spacing w:after="0" w:line="240" w:lineRule="auto"/>
        <w:rPr>
          <w:rFonts w:cstheme="minorHAnsi"/>
          <w:i/>
          <w:sz w:val="20"/>
          <w:lang w:val="en-US"/>
        </w:rPr>
      </w:pPr>
      <w:r w:rsidRPr="00FA712D">
        <w:rPr>
          <w:rFonts w:cstheme="minorHAnsi"/>
          <w:sz w:val="20"/>
          <w:szCs w:val="20"/>
          <w:vertAlign w:val="superscript"/>
          <w:lang w:val="en-US"/>
        </w:rPr>
        <w:t>2</w:t>
      </w:r>
      <w:r w:rsidRPr="00FA712D">
        <w:rPr>
          <w:rFonts w:cstheme="minorHAnsi"/>
          <w:lang w:val="en-US"/>
        </w:rPr>
        <w:t xml:space="preserve"> </w:t>
      </w:r>
      <w:r w:rsidRPr="00FA712D">
        <w:rPr>
          <w:rFonts w:cstheme="minorHAnsi"/>
          <w:i/>
          <w:sz w:val="20"/>
          <w:lang w:val="en-US"/>
        </w:rPr>
        <w:t xml:space="preserve">Antibiotics probably related to Lyme </w:t>
      </w:r>
      <w:proofErr w:type="spellStart"/>
      <w:r w:rsidRPr="00FA712D">
        <w:rPr>
          <w:rFonts w:cstheme="minorHAnsi"/>
          <w:i/>
          <w:sz w:val="20"/>
          <w:lang w:val="en-US"/>
        </w:rPr>
        <w:t>borreliosis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: </w:t>
      </w:r>
      <w:proofErr w:type="spellStart"/>
      <w:r w:rsidRPr="00FA712D">
        <w:rPr>
          <w:rFonts w:cstheme="minorHAnsi"/>
          <w:i/>
          <w:sz w:val="20"/>
          <w:lang w:val="en-US"/>
        </w:rPr>
        <w:t>Ceftriaxon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, Doxycycline, </w:t>
      </w:r>
      <w:proofErr w:type="spellStart"/>
      <w:r w:rsidRPr="00FA712D">
        <w:rPr>
          <w:rFonts w:cstheme="minorHAnsi"/>
          <w:i/>
          <w:sz w:val="20"/>
          <w:lang w:val="en-US"/>
        </w:rPr>
        <w:t>Amoxicilline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, </w:t>
      </w:r>
      <w:proofErr w:type="spellStart"/>
      <w:r w:rsidRPr="00FA712D">
        <w:rPr>
          <w:rFonts w:cstheme="minorHAnsi"/>
          <w:i/>
          <w:sz w:val="20"/>
          <w:lang w:val="en-US"/>
        </w:rPr>
        <w:t>Clarithromycine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, cefuroxime, </w:t>
      </w:r>
      <w:proofErr w:type="spellStart"/>
      <w:r w:rsidRPr="00FA712D">
        <w:rPr>
          <w:rFonts w:cstheme="minorHAnsi"/>
          <w:i/>
          <w:sz w:val="20"/>
          <w:lang w:val="en-US"/>
        </w:rPr>
        <w:t>azithromycine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, </w:t>
      </w:r>
      <w:proofErr w:type="spellStart"/>
      <w:r w:rsidRPr="00FA712D">
        <w:rPr>
          <w:rFonts w:cstheme="minorHAnsi"/>
          <w:i/>
          <w:sz w:val="20"/>
          <w:lang w:val="en-US"/>
        </w:rPr>
        <w:t>cefotaxim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, </w:t>
      </w:r>
      <w:proofErr w:type="spellStart"/>
      <w:r w:rsidRPr="00FA712D">
        <w:rPr>
          <w:rFonts w:cstheme="minorHAnsi"/>
          <w:i/>
          <w:sz w:val="20"/>
          <w:lang w:val="en-US"/>
        </w:rPr>
        <w:t>ampicilline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 </w:t>
      </w:r>
      <w:proofErr w:type="spellStart"/>
      <w:r w:rsidRPr="00FA712D">
        <w:rPr>
          <w:rFonts w:cstheme="minorHAnsi"/>
          <w:i/>
          <w:sz w:val="20"/>
          <w:lang w:val="en-US"/>
        </w:rPr>
        <w:t>cefepime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, </w:t>
      </w:r>
      <w:proofErr w:type="spellStart"/>
      <w:r w:rsidRPr="00FA712D">
        <w:rPr>
          <w:rFonts w:cstheme="minorHAnsi"/>
          <w:i/>
          <w:sz w:val="20"/>
          <w:lang w:val="en-US"/>
        </w:rPr>
        <w:t>cefazoline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 and </w:t>
      </w:r>
      <w:proofErr w:type="spellStart"/>
      <w:r w:rsidRPr="00FA712D">
        <w:rPr>
          <w:rFonts w:cstheme="minorHAnsi"/>
          <w:i/>
          <w:sz w:val="20"/>
          <w:lang w:val="en-US"/>
        </w:rPr>
        <w:t>flucloxacilline</w:t>
      </w:r>
      <w:proofErr w:type="spellEnd"/>
      <w:r w:rsidRPr="00FA712D">
        <w:rPr>
          <w:rFonts w:cstheme="minorHAnsi"/>
          <w:i/>
          <w:sz w:val="20"/>
          <w:lang w:val="en-US"/>
        </w:rPr>
        <w:t>.</w:t>
      </w:r>
    </w:p>
    <w:p w14:paraId="704DBF48" w14:textId="77777777" w:rsidR="009320F1" w:rsidRPr="00FA712D" w:rsidRDefault="009320F1" w:rsidP="009320F1">
      <w:pPr>
        <w:spacing w:after="0" w:line="240" w:lineRule="auto"/>
        <w:rPr>
          <w:rFonts w:cstheme="minorHAnsi"/>
          <w:i/>
          <w:sz w:val="20"/>
          <w:lang w:val="en-US"/>
        </w:rPr>
      </w:pPr>
      <w:r w:rsidRPr="00FA712D">
        <w:rPr>
          <w:rFonts w:cstheme="minorHAnsi"/>
          <w:i/>
          <w:sz w:val="20"/>
          <w:vertAlign w:val="superscript"/>
          <w:lang w:val="en-US"/>
        </w:rPr>
        <w:t xml:space="preserve">3 </w:t>
      </w:r>
      <w:r w:rsidRPr="00FA712D">
        <w:rPr>
          <w:rFonts w:cstheme="minorHAnsi"/>
          <w:i/>
          <w:sz w:val="20"/>
          <w:lang w:val="en-US"/>
        </w:rPr>
        <w:t>Including internal medicine, revalidation, surgery, night/weekend supplements and others.</w:t>
      </w:r>
    </w:p>
    <w:p w14:paraId="71B023C4" w14:textId="77777777" w:rsidR="009320F1" w:rsidRPr="00FA712D" w:rsidRDefault="009320F1" w:rsidP="009320F1">
      <w:pPr>
        <w:spacing w:after="0" w:line="240" w:lineRule="auto"/>
        <w:rPr>
          <w:rFonts w:cstheme="minorHAnsi"/>
          <w:i/>
          <w:sz w:val="20"/>
          <w:lang w:val="en-US"/>
        </w:rPr>
      </w:pPr>
      <w:r w:rsidRPr="00FA712D">
        <w:rPr>
          <w:rFonts w:cstheme="minorHAnsi"/>
          <w:i/>
          <w:sz w:val="20"/>
          <w:vertAlign w:val="superscript"/>
          <w:lang w:val="en-US"/>
        </w:rPr>
        <w:t>4</w:t>
      </w:r>
      <w:r w:rsidRPr="00FA712D">
        <w:rPr>
          <w:rFonts w:cstheme="minorHAnsi"/>
          <w:i/>
          <w:sz w:val="20"/>
          <w:lang w:val="en-US"/>
        </w:rPr>
        <w:t xml:space="preserve"> Mainly catheter</w:t>
      </w:r>
    </w:p>
    <w:p w14:paraId="0D5904BA" w14:textId="175A4A41" w:rsidR="009320F1" w:rsidRPr="00FA712D" w:rsidRDefault="009320F1" w:rsidP="009320F1">
      <w:pPr>
        <w:spacing w:after="360" w:line="240" w:lineRule="auto"/>
        <w:rPr>
          <w:rFonts w:cstheme="minorHAnsi"/>
          <w:i/>
          <w:sz w:val="20"/>
          <w:lang w:val="en-US"/>
        </w:rPr>
      </w:pPr>
      <w:r w:rsidRPr="00FA712D">
        <w:rPr>
          <w:rFonts w:cstheme="minorHAnsi"/>
          <w:i/>
          <w:sz w:val="20"/>
          <w:vertAlign w:val="superscript"/>
          <w:lang w:val="en-US"/>
        </w:rPr>
        <w:t xml:space="preserve">5 </w:t>
      </w:r>
      <w:r w:rsidRPr="00FA712D">
        <w:rPr>
          <w:rFonts w:cstheme="minorHAnsi"/>
          <w:i/>
          <w:sz w:val="20"/>
          <w:lang w:val="en-US"/>
        </w:rPr>
        <w:t xml:space="preserve">Based on </w:t>
      </w:r>
      <w:r w:rsidRPr="002D6BDE">
        <w:rPr>
          <w:rFonts w:cstheme="minorHAnsi"/>
          <w:b/>
          <w:i/>
          <w:sz w:val="20"/>
          <w:lang w:val="en-US"/>
        </w:rPr>
        <w:t>me</w:t>
      </w:r>
      <w:r w:rsidR="002D6BDE" w:rsidRPr="002D6BDE">
        <w:rPr>
          <w:rFonts w:cstheme="minorHAnsi"/>
          <w:b/>
          <w:i/>
          <w:sz w:val="20"/>
          <w:lang w:val="en-US"/>
        </w:rPr>
        <w:t>di</w:t>
      </w:r>
      <w:r w:rsidRPr="002D6BDE">
        <w:rPr>
          <w:rFonts w:cstheme="minorHAnsi"/>
          <w:b/>
          <w:i/>
          <w:sz w:val="20"/>
          <w:lang w:val="en-US"/>
        </w:rPr>
        <w:t>an</w:t>
      </w:r>
      <w:r w:rsidRPr="00FA712D">
        <w:rPr>
          <w:rFonts w:cstheme="minorHAnsi"/>
          <w:i/>
          <w:sz w:val="20"/>
          <w:lang w:val="en-US"/>
        </w:rPr>
        <w:t xml:space="preserve"> bootstrapped days of stay (&lt;65 </w:t>
      </w:r>
      <w:proofErr w:type="spellStart"/>
      <w:r w:rsidRPr="00FA712D">
        <w:rPr>
          <w:rFonts w:cstheme="minorHAnsi"/>
          <w:i/>
          <w:sz w:val="20"/>
          <w:lang w:val="en-US"/>
        </w:rPr>
        <w:t>yrs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 olds) * proportion hospitalizations &lt; 65 </w:t>
      </w:r>
      <w:proofErr w:type="spellStart"/>
      <w:r w:rsidRPr="00FA712D">
        <w:rPr>
          <w:rFonts w:cstheme="minorHAnsi"/>
          <w:i/>
          <w:sz w:val="20"/>
          <w:lang w:val="en-US"/>
        </w:rPr>
        <w:t>yrs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 old * proportion of &lt; 65 </w:t>
      </w:r>
      <w:proofErr w:type="spellStart"/>
      <w:r w:rsidRPr="00FA712D">
        <w:rPr>
          <w:rFonts w:cstheme="minorHAnsi"/>
          <w:i/>
          <w:sz w:val="20"/>
          <w:lang w:val="en-US"/>
        </w:rPr>
        <w:t>yrs</w:t>
      </w:r>
      <w:proofErr w:type="spellEnd"/>
      <w:r w:rsidRPr="00FA712D">
        <w:rPr>
          <w:rFonts w:cstheme="minorHAnsi"/>
          <w:i/>
          <w:sz w:val="20"/>
          <w:lang w:val="en-US"/>
        </w:rPr>
        <w:t xml:space="preserve"> olds working *proportion working days *7.6 hours * €40.5</w:t>
      </w:r>
      <w:r>
        <w:rPr>
          <w:rFonts w:cstheme="minorHAnsi"/>
          <w:i/>
          <w:sz w:val="20"/>
          <w:lang w:val="en-US"/>
        </w:rPr>
        <w:t xml:space="preserve">. For day hospitalizations, the number of days was multiplied with 0.5 as half a day of sick leave was counted. </w:t>
      </w:r>
    </w:p>
    <w:p w14:paraId="356F8821" w14:textId="60D115DA" w:rsidR="000818B9" w:rsidRPr="000818B9" w:rsidRDefault="000818B9" w:rsidP="000818B9">
      <w:pPr>
        <w:pStyle w:val="CommentText"/>
        <w:spacing w:line="480" w:lineRule="auto"/>
        <w:jc w:val="both"/>
        <w:rPr>
          <w:rFonts w:cstheme="minorHAnsi"/>
          <w:sz w:val="22"/>
          <w:szCs w:val="22"/>
          <w:highlight w:val="yellow"/>
          <w:lang w:val="en-US"/>
        </w:rPr>
      </w:pPr>
      <w:r w:rsidRPr="00B90793">
        <w:rPr>
          <w:rFonts w:cstheme="minorHAnsi"/>
          <w:sz w:val="22"/>
          <w:szCs w:val="22"/>
          <w:lang w:val="en-US"/>
        </w:rPr>
        <w:t xml:space="preserve">The estimated mean </w:t>
      </w:r>
      <w:r w:rsidR="00B90793" w:rsidRPr="00B90793">
        <w:rPr>
          <w:rFonts w:cstheme="minorHAnsi"/>
          <w:sz w:val="22"/>
          <w:szCs w:val="22"/>
          <w:lang w:val="en-US"/>
        </w:rPr>
        <w:t xml:space="preserve">of the median </w:t>
      </w:r>
      <w:r w:rsidRPr="00B90793">
        <w:rPr>
          <w:rFonts w:cstheme="minorHAnsi"/>
          <w:sz w:val="22"/>
          <w:szCs w:val="22"/>
          <w:lang w:val="en-US"/>
        </w:rPr>
        <w:t>travel expenses related to ambulatory care or hospitalization equaled €0 (95% UI 0-</w:t>
      </w:r>
      <w:r w:rsidR="00B90793" w:rsidRPr="00B90793">
        <w:rPr>
          <w:rFonts w:cstheme="minorHAnsi"/>
          <w:sz w:val="22"/>
          <w:szCs w:val="22"/>
          <w:lang w:val="en-US"/>
        </w:rPr>
        <w:t>0</w:t>
      </w:r>
      <w:r w:rsidRPr="00B90793">
        <w:rPr>
          <w:rFonts w:cstheme="minorHAnsi"/>
          <w:sz w:val="22"/>
          <w:szCs w:val="22"/>
          <w:lang w:val="en-US"/>
        </w:rPr>
        <w:t xml:space="preserve">) in EM patients and </w:t>
      </w:r>
      <w:r w:rsidR="00B90793" w:rsidRPr="00B90793">
        <w:rPr>
          <w:rFonts w:cstheme="minorHAnsi"/>
          <w:sz w:val="22"/>
          <w:szCs w:val="22"/>
          <w:lang w:val="en-US"/>
        </w:rPr>
        <w:t>€129 (0-219)</w:t>
      </w:r>
      <w:r w:rsidRPr="00B90793">
        <w:rPr>
          <w:rFonts w:cstheme="minorHAnsi"/>
          <w:sz w:val="22"/>
          <w:szCs w:val="22"/>
          <w:lang w:val="en-US"/>
        </w:rPr>
        <w:t xml:space="preserve"> in dis</w:t>
      </w:r>
      <w:r w:rsidRPr="00A8014D">
        <w:rPr>
          <w:rFonts w:cstheme="minorHAnsi"/>
          <w:sz w:val="22"/>
          <w:szCs w:val="22"/>
          <w:lang w:val="en-US"/>
        </w:rPr>
        <w:t>seminated/late LB patients. Within the EM group, me</w:t>
      </w:r>
      <w:r w:rsidR="00B90793" w:rsidRPr="00A8014D">
        <w:rPr>
          <w:rFonts w:cstheme="minorHAnsi"/>
          <w:sz w:val="22"/>
          <w:szCs w:val="22"/>
          <w:lang w:val="en-US"/>
        </w:rPr>
        <w:t>di</w:t>
      </w:r>
      <w:r w:rsidRPr="00A8014D">
        <w:rPr>
          <w:rFonts w:cstheme="minorHAnsi"/>
          <w:sz w:val="22"/>
          <w:szCs w:val="22"/>
          <w:lang w:val="en-US"/>
        </w:rPr>
        <w:t>an costs were higher in patients with PTLDS (€</w:t>
      </w:r>
      <w:r w:rsidR="00B90793" w:rsidRPr="00A8014D">
        <w:rPr>
          <w:rFonts w:cstheme="minorHAnsi"/>
          <w:sz w:val="22"/>
          <w:szCs w:val="22"/>
          <w:lang w:val="en-US"/>
        </w:rPr>
        <w:t>6.4</w:t>
      </w:r>
      <w:r w:rsidRPr="00A8014D">
        <w:rPr>
          <w:rFonts w:cstheme="minorHAnsi"/>
          <w:sz w:val="22"/>
          <w:szCs w:val="22"/>
          <w:lang w:val="en-US"/>
        </w:rPr>
        <w:t>, 95% UI 0-4</w:t>
      </w:r>
      <w:r w:rsidR="00B90793" w:rsidRPr="00A8014D">
        <w:rPr>
          <w:rFonts w:cstheme="minorHAnsi"/>
          <w:sz w:val="22"/>
          <w:szCs w:val="22"/>
          <w:lang w:val="en-US"/>
        </w:rPr>
        <w:t>6</w:t>
      </w:r>
      <w:r w:rsidRPr="00A8014D">
        <w:rPr>
          <w:rFonts w:cstheme="minorHAnsi"/>
          <w:sz w:val="22"/>
          <w:szCs w:val="22"/>
          <w:lang w:val="en-US"/>
        </w:rPr>
        <w:t>) compared to no PTLDS (€</w:t>
      </w:r>
      <w:r w:rsidR="00B90793" w:rsidRPr="00A8014D">
        <w:rPr>
          <w:rFonts w:cstheme="minorHAnsi"/>
          <w:sz w:val="22"/>
          <w:szCs w:val="22"/>
          <w:lang w:val="en-US"/>
        </w:rPr>
        <w:t>0</w:t>
      </w:r>
      <w:r w:rsidRPr="00A8014D">
        <w:rPr>
          <w:rFonts w:cstheme="minorHAnsi"/>
          <w:sz w:val="22"/>
          <w:szCs w:val="22"/>
          <w:lang w:val="en-US"/>
        </w:rPr>
        <w:t>, 95% UI 0</w:t>
      </w:r>
      <w:r w:rsidR="00B90793" w:rsidRPr="00A37900">
        <w:rPr>
          <w:rFonts w:cstheme="minorHAnsi"/>
          <w:sz w:val="22"/>
          <w:szCs w:val="22"/>
          <w:lang w:val="en-US"/>
        </w:rPr>
        <w:t>-0</w:t>
      </w:r>
      <w:r w:rsidRPr="00A37900">
        <w:rPr>
          <w:rFonts w:cstheme="minorHAnsi"/>
          <w:sz w:val="22"/>
          <w:szCs w:val="22"/>
          <w:lang w:val="en-US"/>
        </w:rPr>
        <w:t>). For disseminated/late LB, costs were lower for patients with PTLDS (€</w:t>
      </w:r>
      <w:r w:rsidR="00A37900" w:rsidRPr="00A37900">
        <w:rPr>
          <w:rFonts w:cstheme="minorHAnsi"/>
          <w:sz w:val="22"/>
          <w:szCs w:val="22"/>
          <w:lang w:val="en-US"/>
        </w:rPr>
        <w:t>91.9</w:t>
      </w:r>
      <w:r w:rsidRPr="00A37900">
        <w:rPr>
          <w:rFonts w:cstheme="minorHAnsi"/>
          <w:sz w:val="22"/>
          <w:szCs w:val="22"/>
          <w:lang w:val="en-US"/>
        </w:rPr>
        <w:t>, 95% UI 0-219) than no PTLDS (€</w:t>
      </w:r>
      <w:r w:rsidR="00A37900" w:rsidRPr="00A37900">
        <w:rPr>
          <w:rFonts w:cstheme="minorHAnsi"/>
          <w:sz w:val="22"/>
          <w:szCs w:val="22"/>
          <w:lang w:val="en-US"/>
        </w:rPr>
        <w:t>155</w:t>
      </w:r>
      <w:r w:rsidRPr="00A37900">
        <w:rPr>
          <w:rFonts w:cstheme="minorHAnsi"/>
          <w:sz w:val="22"/>
          <w:szCs w:val="22"/>
          <w:lang w:val="en-US"/>
        </w:rPr>
        <w:t xml:space="preserve">, 95% UI </w:t>
      </w:r>
      <w:r w:rsidR="00A8014D" w:rsidRPr="00A37900">
        <w:rPr>
          <w:rFonts w:cstheme="minorHAnsi"/>
          <w:sz w:val="22"/>
          <w:szCs w:val="22"/>
          <w:lang w:val="en-US"/>
        </w:rPr>
        <w:t>0</w:t>
      </w:r>
      <w:r w:rsidRPr="00A37900">
        <w:rPr>
          <w:rFonts w:cstheme="minorHAnsi"/>
          <w:sz w:val="22"/>
          <w:szCs w:val="22"/>
          <w:lang w:val="en-US"/>
        </w:rPr>
        <w:t>-</w:t>
      </w:r>
      <w:r w:rsidR="00A37900" w:rsidRPr="00A8014D">
        <w:rPr>
          <w:rFonts w:cstheme="minorHAnsi"/>
          <w:sz w:val="22"/>
          <w:szCs w:val="22"/>
          <w:lang w:val="en-US"/>
        </w:rPr>
        <w:t>434</w:t>
      </w:r>
      <w:r w:rsidRPr="00A8014D">
        <w:rPr>
          <w:rFonts w:cstheme="minorHAnsi"/>
          <w:sz w:val="22"/>
          <w:szCs w:val="22"/>
          <w:lang w:val="en-US"/>
        </w:rPr>
        <w:t xml:space="preserve">), but the number of patients in the disseminated/late LB group and PTLDS groups were low. </w:t>
      </w:r>
    </w:p>
    <w:p w14:paraId="0D37EC43" w14:textId="77777777" w:rsidR="000818B9" w:rsidRPr="00FA712D" w:rsidRDefault="000818B9" w:rsidP="001A4F82">
      <w:pPr>
        <w:pStyle w:val="BodySciensano"/>
        <w:spacing w:line="240" w:lineRule="auto"/>
        <w:ind w:left="-567"/>
        <w:rPr>
          <w:rFonts w:asciiTheme="minorHAnsi" w:hAnsiTheme="minorHAnsi" w:cstheme="minorHAnsi"/>
          <w:color w:val="auto"/>
          <w:lang w:val="en-US"/>
        </w:rPr>
        <w:sectPr w:rsidR="000818B9" w:rsidRPr="00FA712D" w:rsidSect="009320F1">
          <w:pgSz w:w="11906" w:h="16838"/>
          <w:pgMar w:top="1418" w:right="425" w:bottom="1418" w:left="851" w:header="709" w:footer="709" w:gutter="0"/>
          <w:cols w:space="708"/>
          <w:docGrid w:linePitch="360"/>
        </w:sectPr>
      </w:pPr>
    </w:p>
    <w:p w14:paraId="2D032E35" w14:textId="6AD65280" w:rsidR="00473F5E" w:rsidRDefault="00473F5E" w:rsidP="00473F5E">
      <w:pPr>
        <w:spacing w:after="360"/>
        <w:rPr>
          <w:rFonts w:ascii="Calibri" w:eastAsia="Arial" w:hAnsi="Calibri" w:cs="Calibri"/>
          <w:b/>
          <w:sz w:val="24"/>
          <w:lang w:val="en-US"/>
        </w:rPr>
      </w:pPr>
      <w:r w:rsidRPr="00D33CFF">
        <w:rPr>
          <w:rFonts w:ascii="Calibri" w:eastAsia="Arial" w:hAnsi="Calibri" w:cs="Calibri"/>
          <w:b/>
          <w:sz w:val="24"/>
          <w:lang w:val="en-US"/>
        </w:rPr>
        <w:lastRenderedPageBreak/>
        <w:t>A</w:t>
      </w:r>
      <w:r>
        <w:rPr>
          <w:rFonts w:ascii="Calibri" w:eastAsia="Arial" w:hAnsi="Calibri" w:cs="Calibri"/>
          <w:b/>
          <w:sz w:val="24"/>
          <w:lang w:val="en-US"/>
        </w:rPr>
        <w:t>dditional file 3</w:t>
      </w:r>
      <w:r w:rsidR="008E0B1A">
        <w:rPr>
          <w:rFonts w:ascii="Calibri" w:eastAsia="Arial" w:hAnsi="Calibri" w:cs="Calibri"/>
          <w:b/>
          <w:sz w:val="24"/>
          <w:lang w:val="en-US"/>
        </w:rPr>
        <w:t>:</w:t>
      </w:r>
      <w:r w:rsidR="001F3CBC" w:rsidRPr="001F3CBC">
        <w:rPr>
          <w:lang w:val="en-US"/>
        </w:rPr>
        <w:t xml:space="preserve"> </w:t>
      </w:r>
      <w:r w:rsidR="001F3CBC" w:rsidRPr="001F3CBC">
        <w:rPr>
          <w:rFonts w:ascii="Calibri" w:eastAsia="Arial" w:hAnsi="Calibri" w:cs="Calibri"/>
          <w:b/>
          <w:sz w:val="24"/>
          <w:lang w:val="en-US"/>
        </w:rPr>
        <w:t>Incidence number of cases and total costs for LB in Belgium for the healthcare insurance system or patient.</w:t>
      </w:r>
    </w:p>
    <w:p w14:paraId="6E1065AB" w14:textId="2F48B6E0" w:rsidR="00E6038F" w:rsidRPr="00D33CFF" w:rsidRDefault="00E6038F" w:rsidP="00E6038F">
      <w:pPr>
        <w:contextualSpacing/>
        <w:rPr>
          <w:rFonts w:ascii="Calibri" w:eastAsia="Arial" w:hAnsi="Calibri" w:cs="Calibri"/>
          <w:b/>
          <w:lang w:val="en-US"/>
        </w:rPr>
      </w:pPr>
      <w:r w:rsidRPr="00A37900">
        <w:rPr>
          <w:rFonts w:ascii="Calibri" w:eastAsia="Arial" w:hAnsi="Calibri" w:cs="Calibri"/>
          <w:b/>
          <w:lang w:val="en-US"/>
        </w:rPr>
        <w:t xml:space="preserve">Table </w:t>
      </w:r>
      <w:r w:rsidR="000D21F4" w:rsidRPr="00A37900">
        <w:rPr>
          <w:rFonts w:ascii="Calibri" w:eastAsia="Arial" w:hAnsi="Calibri" w:cs="Calibri"/>
          <w:b/>
          <w:lang w:val="en-US"/>
        </w:rPr>
        <w:t>S</w:t>
      </w:r>
      <w:r w:rsidR="000D21F4">
        <w:rPr>
          <w:rFonts w:ascii="Calibri" w:eastAsia="Arial" w:hAnsi="Calibri" w:cs="Calibri"/>
          <w:b/>
          <w:lang w:val="en-US"/>
        </w:rPr>
        <w:t>7</w:t>
      </w:r>
      <w:r w:rsidRPr="00A37900">
        <w:rPr>
          <w:rFonts w:ascii="Calibri" w:eastAsia="Arial" w:hAnsi="Calibri" w:cs="Calibri"/>
          <w:b/>
          <w:lang w:val="en-US"/>
        </w:rPr>
        <w:t>:</w:t>
      </w:r>
      <w:r w:rsidRPr="00D33CFF">
        <w:rPr>
          <w:rFonts w:ascii="Calibri" w:eastAsia="Arial" w:hAnsi="Calibri" w:cs="Calibri"/>
          <w:b/>
          <w:lang w:val="en-US"/>
        </w:rPr>
        <w:t xml:space="preserve"> Incidence number of cases and total costs f</w:t>
      </w:r>
      <w:r w:rsidR="008D3B68">
        <w:rPr>
          <w:rFonts w:ascii="Calibri" w:eastAsia="Arial" w:hAnsi="Calibri" w:cs="Calibri"/>
          <w:b/>
          <w:lang w:val="en-US"/>
        </w:rPr>
        <w:t>or LB in Belgium for the health</w:t>
      </w:r>
      <w:r w:rsidRPr="00D33CFF">
        <w:rPr>
          <w:rFonts w:ascii="Calibri" w:eastAsia="Arial" w:hAnsi="Calibri" w:cs="Calibri"/>
          <w:b/>
          <w:lang w:val="en-US"/>
        </w:rPr>
        <w:t>care insurance system or patient. Total costs and 95% uncertainty interval.</w:t>
      </w:r>
    </w:p>
    <w:tbl>
      <w:tblPr>
        <w:tblW w:w="14459" w:type="dxa"/>
        <w:jc w:val="center"/>
        <w:tblLayout w:type="fixed"/>
        <w:tblLook w:val="0420" w:firstRow="1" w:lastRow="0" w:firstColumn="0" w:lastColumn="0" w:noHBand="0" w:noVBand="1"/>
      </w:tblPr>
      <w:tblGrid>
        <w:gridCol w:w="2836"/>
        <w:gridCol w:w="3827"/>
        <w:gridCol w:w="3874"/>
        <w:gridCol w:w="3922"/>
      </w:tblGrid>
      <w:tr w:rsidR="00E6038F" w:rsidRPr="00D33CFF" w14:paraId="358D7078" w14:textId="77777777" w:rsidTr="00B35AB9">
        <w:trPr>
          <w:cantSplit/>
          <w:trHeight w:val="438"/>
          <w:tblHeader/>
          <w:jc w:val="center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936BA" w14:textId="77777777" w:rsidR="00E6038F" w:rsidRPr="00D33CFF" w:rsidRDefault="00E6038F" w:rsidP="00387018">
            <w:pPr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53CBD" w14:textId="77777777" w:rsidR="00E6038F" w:rsidRPr="00D33CFF" w:rsidRDefault="00E6038F" w:rsidP="00387018">
            <w:pPr>
              <w:spacing w:after="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szCs w:val="24"/>
                <w:lang w:val="en-US"/>
              </w:rPr>
              <w:t>(</w:t>
            </w:r>
            <w:proofErr w:type="spellStart"/>
            <w:r w:rsidRPr="00D33CFF">
              <w:rPr>
                <w:rFonts w:ascii="Calibri" w:eastAsia="Arial" w:hAnsi="Calibri" w:cs="Calibri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D33CFF">
              <w:rPr>
                <w:rFonts w:ascii="Calibri" w:eastAsia="Arial" w:hAnsi="Calibri" w:cs="Calibri"/>
                <w:b/>
                <w:sz w:val="24"/>
                <w:szCs w:val="24"/>
                <w:lang w:val="en-US"/>
              </w:rPr>
              <w:t xml:space="preserve">) Erythema </w:t>
            </w:r>
            <w:proofErr w:type="spellStart"/>
            <w:r w:rsidRPr="00D33CFF">
              <w:rPr>
                <w:rFonts w:ascii="Calibri" w:eastAsia="Arial" w:hAnsi="Calibri" w:cs="Calibri"/>
                <w:b/>
                <w:sz w:val="24"/>
                <w:szCs w:val="24"/>
                <w:lang w:val="en-US"/>
              </w:rPr>
              <w:t>migrans</w:t>
            </w:r>
            <w:proofErr w:type="spellEnd"/>
          </w:p>
        </w:tc>
        <w:tc>
          <w:tcPr>
            <w:tcW w:w="3874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7D6DC" w14:textId="77777777" w:rsidR="00E6038F" w:rsidRPr="00D33CFF" w:rsidRDefault="00E6038F" w:rsidP="00387018">
            <w:pPr>
              <w:spacing w:after="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szCs w:val="24"/>
                <w:lang w:val="en-US"/>
              </w:rPr>
              <w:t>(ii) Disseminated/late LB</w:t>
            </w:r>
          </w:p>
        </w:tc>
        <w:tc>
          <w:tcPr>
            <w:tcW w:w="3922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723E" w14:textId="77777777" w:rsidR="00E6038F" w:rsidRPr="00D33CFF" w:rsidRDefault="00E6038F" w:rsidP="00387018">
            <w:pPr>
              <w:spacing w:after="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szCs w:val="24"/>
                <w:lang w:val="en-US"/>
              </w:rPr>
              <w:t>Total</w:t>
            </w:r>
          </w:p>
        </w:tc>
      </w:tr>
      <w:tr w:rsidR="00E6038F" w:rsidRPr="00D33CFF" w14:paraId="6EC8C56E" w14:textId="77777777" w:rsidTr="00B35AB9">
        <w:trPr>
          <w:cantSplit/>
          <w:trHeight w:hRule="exact" w:val="360"/>
          <w:jc w:val="center"/>
        </w:trPr>
        <w:tc>
          <w:tcPr>
            <w:tcW w:w="2836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06B10" w14:textId="77777777" w:rsidR="00E6038F" w:rsidRPr="00D33CFF" w:rsidRDefault="00E6038F" w:rsidP="00387018">
            <w:pPr>
              <w:spacing w:before="40" w:after="40"/>
              <w:ind w:left="100" w:right="100"/>
              <w:rPr>
                <w:rFonts w:ascii="Calibri" w:eastAsia="Arial" w:hAnsi="Calibri" w:cs="Calibri"/>
                <w:sz w:val="24"/>
                <w:lang w:val="en-US"/>
              </w:rPr>
            </w:pPr>
            <w:proofErr w:type="spellStart"/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Nb</w:t>
            </w:r>
            <w:proofErr w:type="spellEnd"/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 xml:space="preserve"> cases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7F286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11,168 (9,417-12,954)</w:t>
            </w:r>
          </w:p>
        </w:tc>
        <w:tc>
          <w:tcPr>
            <w:tcW w:w="387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FAA84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673 (519-867)</w:t>
            </w:r>
          </w:p>
        </w:tc>
        <w:tc>
          <w:tcPr>
            <w:tcW w:w="3922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4765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11,840 (9,976-13,732)</w:t>
            </w:r>
          </w:p>
        </w:tc>
      </w:tr>
      <w:tr w:rsidR="00E6038F" w:rsidRPr="00D33CFF" w14:paraId="219DDCF0" w14:textId="77777777" w:rsidTr="00B35AB9">
        <w:trPr>
          <w:cantSplit/>
          <w:trHeight w:hRule="exact" w:val="360"/>
          <w:jc w:val="center"/>
        </w:trPr>
        <w:tc>
          <w:tcPr>
            <w:tcW w:w="2836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B01B3" w14:textId="77777777" w:rsidR="00E6038F" w:rsidRPr="00D33CFF" w:rsidRDefault="00E6038F" w:rsidP="00387018">
            <w:pPr>
              <w:spacing w:before="40" w:after="40"/>
              <w:ind w:left="100" w:right="100"/>
              <w:rPr>
                <w:rFonts w:ascii="Calibri" w:eastAsia="Arial" w:hAnsi="Calibri" w:cs="Calibri"/>
                <w:sz w:val="24"/>
                <w:lang w:val="en-US"/>
              </w:rPr>
            </w:pPr>
            <w:proofErr w:type="spellStart"/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Nb</w:t>
            </w:r>
            <w:proofErr w:type="spellEnd"/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 xml:space="preserve"> hospitalizations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09DF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0</w:t>
            </w:r>
          </w:p>
        </w:tc>
        <w:tc>
          <w:tcPr>
            <w:tcW w:w="387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05B52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248</w:t>
            </w:r>
          </w:p>
        </w:tc>
        <w:tc>
          <w:tcPr>
            <w:tcW w:w="3922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C322D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248</w:t>
            </w:r>
          </w:p>
        </w:tc>
      </w:tr>
      <w:tr w:rsidR="00E6038F" w:rsidRPr="00D33CFF" w14:paraId="7A3F490A" w14:textId="77777777" w:rsidTr="00B35AB9">
        <w:trPr>
          <w:cantSplit/>
          <w:trHeight w:hRule="exact" w:val="360"/>
          <w:jc w:val="center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1AEF1" w14:textId="77777777" w:rsidR="00E6038F" w:rsidRPr="00D33CFF" w:rsidRDefault="00E6038F" w:rsidP="00387018">
            <w:pPr>
              <w:spacing w:before="40" w:after="40"/>
              <w:ind w:left="100" w:right="100"/>
              <w:rPr>
                <w:rFonts w:ascii="Calibri" w:eastAsia="Arial" w:hAnsi="Calibri" w:cs="Calibri"/>
                <w:sz w:val="24"/>
                <w:lang w:val="en-US"/>
              </w:rPr>
            </w:pPr>
            <w:proofErr w:type="spellStart"/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Nb</w:t>
            </w:r>
            <w:proofErr w:type="spellEnd"/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 xml:space="preserve"> day-hospitalizations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11F87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0</w:t>
            </w:r>
          </w:p>
        </w:tc>
        <w:tc>
          <w:tcPr>
            <w:tcW w:w="387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35EED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539</w:t>
            </w:r>
          </w:p>
        </w:tc>
        <w:tc>
          <w:tcPr>
            <w:tcW w:w="392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D7E9E" w14:textId="77777777" w:rsidR="00E6038F" w:rsidRPr="00D33CFF" w:rsidRDefault="00E6038F" w:rsidP="00387018">
            <w:pPr>
              <w:spacing w:before="40" w:after="40"/>
              <w:ind w:left="100" w:right="100"/>
              <w:jc w:val="center"/>
              <w:rPr>
                <w:rFonts w:ascii="Calibri" w:eastAsia="Arial" w:hAnsi="Calibri" w:cs="Calibri"/>
                <w:sz w:val="24"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sz w:val="24"/>
                <w:lang w:val="en-US"/>
              </w:rPr>
              <w:t>539</w:t>
            </w:r>
          </w:p>
        </w:tc>
      </w:tr>
      <w:tr w:rsidR="00E6038F" w:rsidRPr="00D33CFF" w14:paraId="335F4033" w14:textId="77777777" w:rsidTr="00B35AB9">
        <w:trPr>
          <w:cantSplit/>
          <w:trHeight w:hRule="exact" w:val="760"/>
          <w:jc w:val="center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F612" w14:textId="77777777" w:rsidR="00E6038F" w:rsidRPr="00D33CFF" w:rsidRDefault="00E6038F" w:rsidP="00387018">
            <w:pPr>
              <w:spacing w:before="40" w:after="40"/>
              <w:ind w:left="100" w:right="100"/>
              <w:rPr>
                <w:rFonts w:ascii="Calibri" w:eastAsia="Arial" w:hAnsi="Calibri" w:cs="Calibri"/>
                <w:b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lang w:val="en-US"/>
              </w:rPr>
              <w:t>Direct medical costs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A110B" w14:textId="77777777" w:rsidR="00E6038F" w:rsidRPr="00D33CFF" w:rsidRDefault="00E6038F" w:rsidP="00387018">
            <w:pPr>
              <w:spacing w:before="40" w:after="40" w:line="240" w:lineRule="auto"/>
              <w:ind w:left="100" w:right="100"/>
              <w:rPr>
                <w:b/>
                <w:lang w:val="en-US"/>
              </w:rPr>
            </w:pPr>
            <w:proofErr w:type="spellStart"/>
            <w:r w:rsidRPr="00D33CFF">
              <w:rPr>
                <w:rFonts w:eastAsia="Arial" w:cstheme="minorHAnsi"/>
                <w:b/>
              </w:rPr>
              <w:t>Ins</w:t>
            </w:r>
            <w:proofErr w:type="spellEnd"/>
            <w:r w:rsidRPr="00D33CFF">
              <w:rPr>
                <w:rFonts w:eastAsia="Arial" w:cstheme="minorHAnsi"/>
                <w:b/>
              </w:rPr>
              <w:t>.: €889,769 (650,710-1</w:t>
            </w:r>
            <w:proofErr w:type="gramStart"/>
            <w:r w:rsidRPr="00D33CFF">
              <w:rPr>
                <w:rFonts w:eastAsia="Arial" w:cstheme="minorHAnsi"/>
                <w:b/>
              </w:rPr>
              <w:t>,212,840</w:t>
            </w:r>
            <w:proofErr w:type="gramEnd"/>
            <w:r w:rsidRPr="00D33CFF">
              <w:rPr>
                <w:rFonts w:eastAsia="Arial" w:cstheme="minorHAnsi"/>
                <w:b/>
              </w:rPr>
              <w:t xml:space="preserve">) </w:t>
            </w:r>
            <w:r w:rsidRPr="00D33CFF">
              <w:rPr>
                <w:rFonts w:eastAsia="Arial" w:cstheme="minorHAnsi"/>
                <w:b/>
              </w:rPr>
              <w:br/>
              <w:t>Pt.: €490,069 (269,825-790,456)</w:t>
            </w:r>
          </w:p>
        </w:tc>
        <w:tc>
          <w:tcPr>
            <w:tcW w:w="3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9A2D" w14:textId="77777777" w:rsidR="00E6038F" w:rsidRPr="00D33CFF" w:rsidRDefault="00E6038F" w:rsidP="00387018">
            <w:pPr>
              <w:spacing w:before="40" w:after="40" w:line="240" w:lineRule="auto"/>
              <w:ind w:left="100" w:right="100"/>
              <w:rPr>
                <w:rFonts w:eastAsia="Arial" w:cstheme="minorHAnsi"/>
                <w:b/>
              </w:rPr>
            </w:pPr>
            <w:proofErr w:type="spellStart"/>
            <w:r w:rsidRPr="00D33CFF">
              <w:rPr>
                <w:rFonts w:eastAsia="Arial" w:cstheme="minorHAnsi"/>
                <w:b/>
              </w:rPr>
              <w:t>Ins</w:t>
            </w:r>
            <w:proofErr w:type="spellEnd"/>
            <w:r w:rsidRPr="00D33CFF">
              <w:rPr>
                <w:rFonts w:eastAsia="Arial" w:cstheme="minorHAnsi"/>
                <w:b/>
              </w:rPr>
              <w:t>.: €1</w:t>
            </w:r>
            <w:proofErr w:type="gramStart"/>
            <w:r w:rsidRPr="00D33CFF">
              <w:rPr>
                <w:rFonts w:eastAsia="Arial" w:cstheme="minorHAnsi"/>
                <w:b/>
              </w:rPr>
              <w:t>,214,884</w:t>
            </w:r>
            <w:proofErr w:type="gramEnd"/>
            <w:r w:rsidRPr="00D33CFF">
              <w:rPr>
                <w:rFonts w:eastAsia="Arial" w:cstheme="minorHAnsi"/>
                <w:b/>
              </w:rPr>
              <w:t xml:space="preserve"> (1,069,390-1,385,462) </w:t>
            </w:r>
            <w:r w:rsidRPr="00D33CFF">
              <w:rPr>
                <w:rFonts w:eastAsia="Arial" w:cstheme="minorHAnsi"/>
                <w:b/>
              </w:rPr>
              <w:br/>
              <w:t>Pt.: €191,617 (101,720-333,853)</w:t>
            </w:r>
          </w:p>
        </w:tc>
        <w:tc>
          <w:tcPr>
            <w:tcW w:w="3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9F9E" w14:textId="77777777" w:rsidR="00E6038F" w:rsidRPr="00D33CFF" w:rsidRDefault="00E6038F" w:rsidP="00387018">
            <w:pPr>
              <w:spacing w:before="40" w:after="40" w:line="240" w:lineRule="auto"/>
              <w:ind w:left="100" w:right="100"/>
              <w:rPr>
                <w:rFonts w:eastAsia="Arial" w:cstheme="minorHAnsi"/>
                <w:b/>
              </w:rPr>
            </w:pPr>
            <w:proofErr w:type="spellStart"/>
            <w:r w:rsidRPr="00D33CFF">
              <w:rPr>
                <w:rFonts w:eastAsia="Arial" w:cstheme="minorHAnsi"/>
                <w:b/>
              </w:rPr>
              <w:t>Ins</w:t>
            </w:r>
            <w:proofErr w:type="spellEnd"/>
            <w:r w:rsidRPr="00D33CFF">
              <w:rPr>
                <w:rFonts w:eastAsia="Arial" w:cstheme="minorHAnsi"/>
                <w:b/>
              </w:rPr>
              <w:t xml:space="preserve">.: €2,104,653 (1,800,383-2,474,597) </w:t>
            </w:r>
            <w:r w:rsidRPr="00D33CFF">
              <w:rPr>
                <w:rFonts w:eastAsia="Arial" w:cstheme="minorHAnsi"/>
                <w:b/>
              </w:rPr>
              <w:br/>
              <w:t>Pt.: €681,685 (425,171-1,021,477)</w:t>
            </w:r>
          </w:p>
        </w:tc>
      </w:tr>
      <w:tr w:rsidR="00E6038F" w:rsidRPr="00D33CFF" w14:paraId="5D474381" w14:textId="77777777" w:rsidTr="00B35AB9">
        <w:trPr>
          <w:cantSplit/>
          <w:trHeight w:hRule="exact" w:val="714"/>
          <w:jc w:val="center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EA929" w14:textId="77777777" w:rsidR="00E6038F" w:rsidRPr="00D33CFF" w:rsidRDefault="00E6038F" w:rsidP="00387018">
            <w:pPr>
              <w:spacing w:before="40" w:after="40"/>
              <w:ind w:left="400" w:right="100"/>
              <w:rPr>
                <w:rFonts w:ascii="Calibri" w:eastAsia="Arial" w:hAnsi="Calibri" w:cs="Calibri"/>
                <w:lang w:val="en-US"/>
              </w:rPr>
            </w:pPr>
            <w:r w:rsidRPr="00D33CFF">
              <w:rPr>
                <w:rFonts w:ascii="Calibri" w:eastAsia="Arial" w:hAnsi="Calibri" w:cs="Calibri"/>
                <w:lang w:val="en-US"/>
              </w:rPr>
              <w:t>Ambulatory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C726B" w14:textId="77777777" w:rsidR="00E6038F" w:rsidRPr="00D33CFF" w:rsidRDefault="00E6038F" w:rsidP="00387018">
            <w:pPr>
              <w:spacing w:before="40" w:after="40" w:line="240" w:lineRule="auto"/>
              <w:ind w:left="400" w:right="100"/>
            </w:pPr>
            <w:r w:rsidRPr="00D33CFF">
              <w:rPr>
                <w:lang w:val="en-US"/>
              </w:rPr>
              <w:t>Ins.: €889,769 (</w:t>
            </w:r>
            <w:r w:rsidRPr="00D33CFF">
              <w:t xml:space="preserve">650,710-1,212,840) </w:t>
            </w:r>
          </w:p>
          <w:p w14:paraId="1B5E5BA0" w14:textId="77777777" w:rsidR="00E6038F" w:rsidRPr="00D33CFF" w:rsidRDefault="00E6038F" w:rsidP="00387018">
            <w:pPr>
              <w:spacing w:before="40" w:after="40" w:line="240" w:lineRule="auto"/>
              <w:ind w:left="400" w:right="100"/>
              <w:rPr>
                <w:lang w:val="en-US"/>
              </w:rPr>
            </w:pPr>
            <w:r w:rsidRPr="00D33CFF">
              <w:t>Pt.: €490,069 (2</w:t>
            </w:r>
            <w:r w:rsidRPr="00D33CFF">
              <w:rPr>
                <w:lang w:val="en-US"/>
              </w:rPr>
              <w:t>69,825-790,456)</w:t>
            </w:r>
          </w:p>
        </w:tc>
        <w:tc>
          <w:tcPr>
            <w:tcW w:w="387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BA0E" w14:textId="77777777" w:rsidR="00E6038F" w:rsidRPr="00D33CFF" w:rsidRDefault="00E6038F" w:rsidP="00387018">
            <w:pPr>
              <w:spacing w:before="40" w:after="40" w:line="240" w:lineRule="auto"/>
              <w:ind w:left="400" w:right="100"/>
            </w:pPr>
            <w:proofErr w:type="spellStart"/>
            <w:r w:rsidRPr="00D33CFF">
              <w:t>Ins</w:t>
            </w:r>
            <w:proofErr w:type="spellEnd"/>
            <w:r w:rsidRPr="00D33CFF">
              <w:t xml:space="preserve">.: €184,984 (129,145-256,279) </w:t>
            </w:r>
            <w:r w:rsidRPr="00D33CFF">
              <w:br/>
              <w:t>Pt.: €161,981 (72,453-303,738)</w:t>
            </w:r>
          </w:p>
        </w:tc>
        <w:tc>
          <w:tcPr>
            <w:tcW w:w="392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77603" w14:textId="77777777" w:rsidR="00E6038F" w:rsidRPr="00D33CFF" w:rsidRDefault="00E6038F" w:rsidP="00387018">
            <w:pPr>
              <w:spacing w:before="40" w:after="40" w:line="240" w:lineRule="auto"/>
              <w:ind w:left="400" w:right="100"/>
            </w:pPr>
            <w:proofErr w:type="spellStart"/>
            <w:r w:rsidRPr="00D33CFF">
              <w:t>Ins</w:t>
            </w:r>
            <w:proofErr w:type="spellEnd"/>
            <w:r w:rsidRPr="00D33CFF">
              <w:t>.: €1</w:t>
            </w:r>
            <w:proofErr w:type="gramStart"/>
            <w:r w:rsidRPr="00D33CFF">
              <w:t>,074,753</w:t>
            </w:r>
            <w:proofErr w:type="gramEnd"/>
            <w:r w:rsidRPr="00D33CFF">
              <w:t xml:space="preserve"> (810,758-1,418,809) </w:t>
            </w:r>
            <w:r w:rsidRPr="00D33CFF">
              <w:br/>
              <w:t>Pt.: €652,050 (395,997-991,616)</w:t>
            </w:r>
          </w:p>
        </w:tc>
      </w:tr>
      <w:tr w:rsidR="00E6038F" w:rsidRPr="00D33CFF" w14:paraId="61300C05" w14:textId="77777777" w:rsidTr="00387018">
        <w:trPr>
          <w:cantSplit/>
          <w:trHeight w:hRule="exact" w:val="696"/>
          <w:jc w:val="center"/>
        </w:trPr>
        <w:tc>
          <w:tcPr>
            <w:tcW w:w="28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593CB" w14:textId="77777777" w:rsidR="00E6038F" w:rsidRPr="00D33CFF" w:rsidRDefault="00E6038F" w:rsidP="00387018">
            <w:pPr>
              <w:spacing w:before="40" w:after="40"/>
              <w:ind w:left="400" w:right="100"/>
              <w:rPr>
                <w:rFonts w:ascii="Calibri" w:eastAsia="Arial" w:hAnsi="Calibri" w:cs="Calibri"/>
                <w:lang w:val="en-US"/>
              </w:rPr>
            </w:pPr>
            <w:r w:rsidRPr="00D33CFF">
              <w:rPr>
                <w:rFonts w:ascii="Calibri" w:eastAsia="Arial" w:hAnsi="Calibri" w:cs="Calibri"/>
                <w:lang w:val="en-US"/>
              </w:rPr>
              <w:t>Hospital</w:t>
            </w:r>
          </w:p>
        </w:tc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383C1" w14:textId="77777777" w:rsidR="00E6038F" w:rsidRPr="00D33CFF" w:rsidRDefault="00E6038F" w:rsidP="00387018">
            <w:pPr>
              <w:spacing w:before="40" w:after="40" w:line="240" w:lineRule="auto"/>
              <w:ind w:left="400" w:right="100"/>
              <w:rPr>
                <w:lang w:val="en-US"/>
              </w:rPr>
            </w:pPr>
            <w:r w:rsidRPr="00D33CFF">
              <w:rPr>
                <w:lang w:val="en-US"/>
              </w:rPr>
              <w:t>€0</w:t>
            </w:r>
          </w:p>
        </w:tc>
        <w:tc>
          <w:tcPr>
            <w:tcW w:w="38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22EA5" w14:textId="77777777" w:rsidR="00E6038F" w:rsidRPr="00D33CFF" w:rsidRDefault="00E6038F" w:rsidP="00387018">
            <w:pPr>
              <w:spacing w:before="40" w:after="40" w:line="240" w:lineRule="auto"/>
              <w:ind w:left="400" w:right="100"/>
            </w:pPr>
            <w:proofErr w:type="spellStart"/>
            <w:r w:rsidRPr="00D33CFF">
              <w:t>Ins</w:t>
            </w:r>
            <w:proofErr w:type="spellEnd"/>
            <w:r w:rsidRPr="00D33CFF">
              <w:t>.: €1</w:t>
            </w:r>
            <w:proofErr w:type="gramStart"/>
            <w:r w:rsidRPr="00D33CFF">
              <w:t>,005,719</w:t>
            </w:r>
            <w:proofErr w:type="gramEnd"/>
            <w:r w:rsidRPr="00D33CFF">
              <w:t xml:space="preserve"> (870,347-1,158,271) </w:t>
            </w:r>
            <w:r w:rsidRPr="00D33CFF">
              <w:br/>
              <w:t>Pt.: €26,606 (23,041-30,630)</w:t>
            </w:r>
          </w:p>
        </w:tc>
        <w:tc>
          <w:tcPr>
            <w:tcW w:w="3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45E3D" w14:textId="77777777" w:rsidR="00E6038F" w:rsidRPr="00D33CFF" w:rsidRDefault="00E6038F" w:rsidP="00387018">
            <w:pPr>
              <w:spacing w:before="40" w:after="40" w:line="240" w:lineRule="auto"/>
              <w:ind w:left="400" w:right="100"/>
            </w:pPr>
            <w:proofErr w:type="spellStart"/>
            <w:r w:rsidRPr="00D33CFF">
              <w:t>Ins</w:t>
            </w:r>
            <w:proofErr w:type="spellEnd"/>
            <w:r w:rsidRPr="00D33CFF">
              <w:t>.: €1</w:t>
            </w:r>
            <w:proofErr w:type="gramStart"/>
            <w:r w:rsidRPr="00D33CFF">
              <w:t>,005,719</w:t>
            </w:r>
            <w:proofErr w:type="gramEnd"/>
            <w:r w:rsidRPr="00D33CFF">
              <w:t xml:space="preserve"> (870,347-1,158,271) </w:t>
            </w:r>
            <w:r w:rsidRPr="00D33CFF">
              <w:br/>
              <w:t>Pt.: €26,606 (23,041-30,630)</w:t>
            </w:r>
          </w:p>
        </w:tc>
      </w:tr>
      <w:tr w:rsidR="00E6038F" w:rsidRPr="00D33CFF" w14:paraId="2989A6F2" w14:textId="77777777" w:rsidTr="00B35AB9">
        <w:trPr>
          <w:cantSplit/>
          <w:trHeight w:hRule="exact" w:val="624"/>
          <w:jc w:val="center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A0F0F" w14:textId="77777777" w:rsidR="00E6038F" w:rsidRPr="00D33CFF" w:rsidRDefault="00E6038F" w:rsidP="00387018">
            <w:pPr>
              <w:spacing w:before="40" w:after="40"/>
              <w:ind w:left="400" w:right="100"/>
              <w:rPr>
                <w:rFonts w:ascii="Calibri" w:eastAsia="Arial" w:hAnsi="Calibri" w:cs="Calibri"/>
                <w:lang w:val="en-US"/>
              </w:rPr>
            </w:pPr>
            <w:r w:rsidRPr="00D33CFF">
              <w:rPr>
                <w:rFonts w:ascii="Calibri" w:eastAsia="Arial" w:hAnsi="Calibri" w:cs="Calibri"/>
                <w:lang w:val="en-US"/>
              </w:rPr>
              <w:t>Day-hospital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073DD" w14:textId="77777777" w:rsidR="00E6038F" w:rsidRPr="00D33CFF" w:rsidRDefault="00E6038F" w:rsidP="00387018">
            <w:pPr>
              <w:spacing w:before="40" w:after="40" w:line="240" w:lineRule="auto"/>
              <w:ind w:left="400" w:right="100"/>
              <w:rPr>
                <w:lang w:val="en-US"/>
              </w:rPr>
            </w:pPr>
            <w:r w:rsidRPr="00D33CFF">
              <w:rPr>
                <w:lang w:val="en-US"/>
              </w:rPr>
              <w:t>€0</w:t>
            </w:r>
          </w:p>
        </w:tc>
        <w:tc>
          <w:tcPr>
            <w:tcW w:w="387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9AEB7" w14:textId="77777777" w:rsidR="00E6038F" w:rsidRPr="00D33CFF" w:rsidRDefault="00E6038F" w:rsidP="00387018">
            <w:pPr>
              <w:spacing w:before="40" w:after="40" w:line="240" w:lineRule="auto"/>
              <w:ind w:left="400" w:right="100"/>
            </w:pPr>
            <w:proofErr w:type="spellStart"/>
            <w:r w:rsidRPr="00D33CFF">
              <w:t>Ins</w:t>
            </w:r>
            <w:proofErr w:type="spellEnd"/>
            <w:r w:rsidRPr="00D33CFF">
              <w:t xml:space="preserve">.: €24,182 (16,364-34,492) </w:t>
            </w:r>
            <w:r w:rsidRPr="00D33CFF">
              <w:br/>
              <w:t>Pt.: €3,029 (2,499-3,941)</w:t>
            </w:r>
          </w:p>
        </w:tc>
        <w:tc>
          <w:tcPr>
            <w:tcW w:w="392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07C9F" w14:textId="77777777" w:rsidR="00E6038F" w:rsidRPr="00D33CFF" w:rsidRDefault="00E6038F" w:rsidP="00387018">
            <w:pPr>
              <w:spacing w:before="40" w:after="40" w:line="240" w:lineRule="auto"/>
              <w:ind w:left="400" w:right="100"/>
            </w:pPr>
            <w:proofErr w:type="spellStart"/>
            <w:r w:rsidRPr="00D33CFF">
              <w:t>Ins</w:t>
            </w:r>
            <w:proofErr w:type="spellEnd"/>
            <w:r w:rsidRPr="00D33CFF">
              <w:t xml:space="preserve">.: €24,182 (16,364-34,492) </w:t>
            </w:r>
            <w:r w:rsidRPr="00D33CFF">
              <w:br/>
              <w:t>Pt.: €3,029 (2,499-3,941)</w:t>
            </w:r>
          </w:p>
        </w:tc>
      </w:tr>
      <w:tr w:rsidR="00E6038F" w:rsidRPr="00D33CFF" w14:paraId="2AB75482" w14:textId="77777777" w:rsidTr="00B35AB9">
        <w:trPr>
          <w:cantSplit/>
          <w:trHeight w:hRule="exact" w:val="624"/>
          <w:jc w:val="center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65AD2" w14:textId="77777777" w:rsidR="00E6038F" w:rsidRPr="00D33CFF" w:rsidRDefault="00E6038F" w:rsidP="00387018">
            <w:pPr>
              <w:spacing w:before="40" w:after="40"/>
              <w:ind w:right="100"/>
              <w:rPr>
                <w:rFonts w:ascii="Calibri" w:eastAsia="Arial" w:hAnsi="Calibri" w:cs="Calibri"/>
                <w:b/>
                <w:lang w:val="en-US"/>
              </w:rPr>
            </w:pPr>
            <w:r w:rsidRPr="00D33CFF">
              <w:rPr>
                <w:rFonts w:ascii="Calibri" w:eastAsia="Arial" w:hAnsi="Calibri" w:cs="Calibri"/>
                <w:b/>
                <w:lang w:val="en-US"/>
              </w:rPr>
              <w:t>Direct medical costs per patient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6FA03" w14:textId="77777777" w:rsidR="00E6038F" w:rsidRPr="00D33CFF" w:rsidRDefault="00E6038F" w:rsidP="00387018">
            <w:pPr>
              <w:spacing w:before="40" w:after="40" w:line="240" w:lineRule="auto"/>
              <w:ind w:right="100"/>
              <w:rPr>
                <w:b/>
              </w:rPr>
            </w:pPr>
            <w:proofErr w:type="spellStart"/>
            <w:r w:rsidRPr="00D33CFF">
              <w:rPr>
                <w:b/>
              </w:rPr>
              <w:t>Ins</w:t>
            </w:r>
            <w:proofErr w:type="spellEnd"/>
            <w:r w:rsidRPr="00D33CFF">
              <w:rPr>
                <w:b/>
              </w:rPr>
              <w:t>.: €79.7 (63.1-102.8)</w:t>
            </w:r>
          </w:p>
          <w:p w14:paraId="3B92291F" w14:textId="77777777" w:rsidR="00E6038F" w:rsidRPr="00D33CFF" w:rsidRDefault="00E6038F" w:rsidP="00387018">
            <w:pPr>
              <w:spacing w:before="40" w:after="40" w:line="240" w:lineRule="auto"/>
              <w:ind w:right="100"/>
              <w:rPr>
                <w:b/>
              </w:rPr>
            </w:pPr>
            <w:r w:rsidRPr="00D33CFF">
              <w:rPr>
                <w:b/>
              </w:rPr>
              <w:t>Pt.: €43.9 (25.1-68.1)</w:t>
            </w:r>
          </w:p>
        </w:tc>
        <w:tc>
          <w:tcPr>
            <w:tcW w:w="3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0508B" w14:textId="77777777" w:rsidR="00E6038F" w:rsidRPr="00D33CFF" w:rsidRDefault="00E6038F" w:rsidP="00387018">
            <w:pPr>
              <w:spacing w:before="40" w:after="40" w:line="240" w:lineRule="auto"/>
              <w:ind w:right="100"/>
              <w:rPr>
                <w:b/>
              </w:rPr>
            </w:pPr>
            <w:proofErr w:type="spellStart"/>
            <w:r w:rsidRPr="00D33CFF">
              <w:rPr>
                <w:b/>
              </w:rPr>
              <w:t>Ins</w:t>
            </w:r>
            <w:proofErr w:type="spellEnd"/>
            <w:r w:rsidRPr="00D33CFF">
              <w:rPr>
                <w:b/>
              </w:rPr>
              <w:t>.: €4632 (2615-7430)</w:t>
            </w:r>
          </w:p>
          <w:p w14:paraId="4B5ECCDF" w14:textId="77777777" w:rsidR="00E6038F" w:rsidRPr="00D33CFF" w:rsidRDefault="00E6038F" w:rsidP="00387018">
            <w:pPr>
              <w:spacing w:before="40" w:after="40" w:line="240" w:lineRule="auto"/>
              <w:ind w:right="100"/>
              <w:rPr>
                <w:b/>
              </w:rPr>
            </w:pPr>
            <w:r w:rsidRPr="00D33CFF">
              <w:rPr>
                <w:b/>
              </w:rPr>
              <w:t>Pt.: €286 (160-476)</w:t>
            </w:r>
          </w:p>
        </w:tc>
        <w:tc>
          <w:tcPr>
            <w:tcW w:w="3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661E7" w14:textId="77777777" w:rsidR="00E6038F" w:rsidRPr="00D33CFF" w:rsidRDefault="00E6038F" w:rsidP="00387018">
            <w:pPr>
              <w:spacing w:before="40" w:after="40" w:line="240" w:lineRule="auto"/>
              <w:ind w:right="100"/>
              <w:rPr>
                <w:b/>
              </w:rPr>
            </w:pPr>
            <w:proofErr w:type="spellStart"/>
            <w:r w:rsidRPr="00D33CFF">
              <w:rPr>
                <w:b/>
              </w:rPr>
              <w:t>Ins</w:t>
            </w:r>
            <w:proofErr w:type="spellEnd"/>
            <w:r w:rsidRPr="00D33CFF">
              <w:rPr>
                <w:b/>
              </w:rPr>
              <w:t>.: €179 (152-209)</w:t>
            </w:r>
          </w:p>
          <w:p w14:paraId="37469B0F" w14:textId="77777777" w:rsidR="00E6038F" w:rsidRPr="00D33CFF" w:rsidRDefault="00E6038F" w:rsidP="00387018">
            <w:pPr>
              <w:spacing w:before="40" w:after="40" w:line="240" w:lineRule="auto"/>
              <w:ind w:right="100"/>
              <w:rPr>
                <w:b/>
              </w:rPr>
            </w:pPr>
            <w:r w:rsidRPr="00D33CFF">
              <w:rPr>
                <w:b/>
              </w:rPr>
              <w:t>Pt.: €57.6 (37.5-82.1)</w:t>
            </w:r>
          </w:p>
        </w:tc>
      </w:tr>
    </w:tbl>
    <w:p w14:paraId="5631D2B2" w14:textId="77777777" w:rsidR="00E6038F" w:rsidRPr="00B35AB9" w:rsidRDefault="00E6038F" w:rsidP="00E6038F">
      <w:pPr>
        <w:contextualSpacing/>
        <w:rPr>
          <w:rFonts w:ascii="Calibri" w:eastAsia="Arial" w:hAnsi="Calibri" w:cs="Calibri"/>
          <w:sz w:val="18"/>
        </w:rPr>
      </w:pPr>
      <w:r w:rsidRPr="00B35AB9">
        <w:rPr>
          <w:rFonts w:ascii="Calibri" w:eastAsia="Arial" w:hAnsi="Calibri" w:cs="Calibri"/>
          <w:sz w:val="18"/>
        </w:rPr>
        <w:t xml:space="preserve">Nb : </w:t>
      </w:r>
      <w:proofErr w:type="spellStart"/>
      <w:r w:rsidRPr="00B35AB9">
        <w:rPr>
          <w:rFonts w:ascii="Calibri" w:eastAsia="Arial" w:hAnsi="Calibri" w:cs="Calibri"/>
          <w:sz w:val="18"/>
        </w:rPr>
        <w:t>Number</w:t>
      </w:r>
      <w:proofErr w:type="spellEnd"/>
      <w:r w:rsidRPr="00B35AB9">
        <w:rPr>
          <w:rFonts w:ascii="Calibri" w:eastAsia="Arial" w:hAnsi="Calibri" w:cs="Calibri"/>
          <w:sz w:val="18"/>
        </w:rPr>
        <w:t xml:space="preserve"> ; </w:t>
      </w:r>
      <w:proofErr w:type="spellStart"/>
      <w:r w:rsidRPr="00B35AB9">
        <w:rPr>
          <w:rFonts w:ascii="Calibri" w:eastAsia="Arial" w:hAnsi="Calibri" w:cs="Calibri"/>
          <w:sz w:val="18"/>
        </w:rPr>
        <w:t>Ins</w:t>
      </w:r>
      <w:proofErr w:type="spellEnd"/>
      <w:r w:rsidRPr="00B35AB9">
        <w:rPr>
          <w:rFonts w:ascii="Calibri" w:eastAsia="Arial" w:hAnsi="Calibri" w:cs="Calibri"/>
          <w:sz w:val="18"/>
        </w:rPr>
        <w:t xml:space="preserve">.: </w:t>
      </w:r>
      <w:proofErr w:type="spellStart"/>
      <w:r w:rsidRPr="00B35AB9">
        <w:rPr>
          <w:rFonts w:ascii="Calibri" w:eastAsia="Arial" w:hAnsi="Calibri" w:cs="Calibri"/>
          <w:sz w:val="18"/>
        </w:rPr>
        <w:t>Insurance</w:t>
      </w:r>
      <w:proofErr w:type="spellEnd"/>
      <w:r w:rsidRPr="00B35AB9">
        <w:rPr>
          <w:rFonts w:ascii="Calibri" w:eastAsia="Arial" w:hAnsi="Calibri" w:cs="Calibri"/>
          <w:sz w:val="18"/>
        </w:rPr>
        <w:t> ; Pt.: Patient</w:t>
      </w:r>
    </w:p>
    <w:p w14:paraId="506CDDD7" w14:textId="77777777" w:rsidR="00E6038F" w:rsidRPr="00D33CFF" w:rsidRDefault="00E6038F"/>
    <w:p w14:paraId="7B875F83" w14:textId="77777777" w:rsidR="00E6038F" w:rsidRPr="00D33CFF" w:rsidRDefault="00E6038F">
      <w:r w:rsidRPr="00D33CFF">
        <w:br w:type="page"/>
      </w:r>
    </w:p>
    <w:p w14:paraId="13681FB3" w14:textId="77777777" w:rsidR="00E6038F" w:rsidRPr="00D33CFF" w:rsidRDefault="00E6038F">
      <w:pPr>
        <w:sectPr w:rsidR="00E6038F" w:rsidRPr="00D33CFF" w:rsidSect="00E6038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C94DA4A" w14:textId="77777777" w:rsidR="00413DD7" w:rsidRPr="00413DD7" w:rsidRDefault="00413DD7" w:rsidP="002A2411">
      <w:pPr>
        <w:pStyle w:val="Bibliography"/>
        <w:rPr>
          <w:rFonts w:ascii="Calibri" w:eastAsia="Arial" w:hAnsi="Calibri" w:cs="Calibri"/>
          <w:b/>
          <w:sz w:val="28"/>
          <w:lang w:val="en-US"/>
        </w:rPr>
      </w:pPr>
      <w:r w:rsidRPr="00413DD7">
        <w:rPr>
          <w:rFonts w:ascii="Calibri" w:eastAsia="Arial" w:hAnsi="Calibri" w:cs="Calibri"/>
          <w:b/>
          <w:sz w:val="28"/>
          <w:lang w:val="en-US"/>
        </w:rPr>
        <w:lastRenderedPageBreak/>
        <w:t>References</w:t>
      </w:r>
    </w:p>
    <w:p w14:paraId="15870E92" w14:textId="77777777" w:rsidR="002A2411" w:rsidRPr="002A2411" w:rsidRDefault="00E6038F" w:rsidP="002A2411">
      <w:pPr>
        <w:pStyle w:val="Bibliography"/>
        <w:rPr>
          <w:rFonts w:ascii="Calibri" w:hAnsi="Calibri" w:cs="Calibri"/>
        </w:rPr>
      </w:pPr>
      <w:r w:rsidRPr="00D33CFF">
        <w:fldChar w:fldCharType="begin"/>
      </w:r>
      <w:r w:rsidR="002A2411">
        <w:instrText xml:space="preserve"> ADDIN ZOTERO_BIBL {"uncited":[],"omitted":[],"custom":[]} CSL_BIBLIOGRAPHY </w:instrText>
      </w:r>
      <w:r w:rsidRPr="00D33CFF">
        <w:fldChar w:fldCharType="separate"/>
      </w:r>
      <w:r w:rsidR="002A2411" w:rsidRPr="002A2411">
        <w:rPr>
          <w:rFonts w:ascii="Calibri" w:hAnsi="Calibri" w:cs="Calibri"/>
        </w:rPr>
        <w:t>1. Institut National d’Assurance Maladie-Invalidité (I.N.A.M.I). Tarifs ; médecins - consultations et visites ; 01-01-2019 ; A. 2019. https://www.riziv.fgov.be/SiteCollectionDocuments/tarif_medecins_partie01_20190101.pdf. Accessed 22 Dec 2021.</w:t>
      </w:r>
    </w:p>
    <w:p w14:paraId="7946A7AA" w14:textId="77777777" w:rsidR="002A2411" w:rsidRPr="002A2411" w:rsidRDefault="002A2411" w:rsidP="002A2411">
      <w:pPr>
        <w:pStyle w:val="Bibliography"/>
        <w:rPr>
          <w:rFonts w:ascii="Calibri" w:hAnsi="Calibri" w:cs="Calibri"/>
        </w:rPr>
      </w:pPr>
      <w:r w:rsidRPr="002A2411">
        <w:rPr>
          <w:rFonts w:ascii="Calibri" w:hAnsi="Calibri" w:cs="Calibri"/>
        </w:rPr>
        <w:t>2. Institut National d’Assurance Maladie-Invalidité (I.N.A.M.I). Tarifs ; médecins - imagerie médicale ; 01-01-2019. 2019. https://www.riziv.fgov.be/SiteCollectionDocuments/tarif_medecins_partie04_20190101.pdf. Accessed 22 Dec 2021.</w:t>
      </w:r>
    </w:p>
    <w:p w14:paraId="269B208B" w14:textId="77777777" w:rsidR="002A2411" w:rsidRPr="002A2411" w:rsidRDefault="002A2411" w:rsidP="002A2411">
      <w:pPr>
        <w:pStyle w:val="Bibliography"/>
        <w:rPr>
          <w:rFonts w:ascii="Calibri" w:hAnsi="Calibri" w:cs="Calibri"/>
        </w:rPr>
      </w:pPr>
      <w:r w:rsidRPr="002A2411">
        <w:rPr>
          <w:rFonts w:ascii="Calibri" w:hAnsi="Calibri" w:cs="Calibri"/>
        </w:rPr>
        <w:t>3. Institut National d’Assurance Maladie-Invalidité (I.N.A.M.I). Tarifs ; Kinésithérapeutes ; 01-01-2019. 2019. https://www.riziv.fgov.be/SiteCollectionDocuments/tarif_kinesitherapeutes_20190101.pdf. Accessed 22 Dec 2021.</w:t>
      </w:r>
    </w:p>
    <w:p w14:paraId="283C2AAC" w14:textId="77777777" w:rsidR="002A2411" w:rsidRPr="002A2411" w:rsidRDefault="002A2411" w:rsidP="002A2411">
      <w:pPr>
        <w:pStyle w:val="Bibliography"/>
        <w:rPr>
          <w:rFonts w:ascii="Calibri" w:hAnsi="Calibri" w:cs="Calibri"/>
        </w:rPr>
      </w:pPr>
      <w:r w:rsidRPr="002A2411">
        <w:rPr>
          <w:rFonts w:ascii="Calibri" w:hAnsi="Calibri" w:cs="Calibri"/>
        </w:rPr>
        <w:t>4. Institut National d’Assurance Maladie-Invalidité (I.N.A.M.I). Tarifs des séances de psychologie de première ligne à partir du 1-1-2019. https://www.riziv.fgov.be/SiteCollectionDocuments/tarif_ppl_orthopedagogue_psychologue_clinique_20190101.pdf. Accessed 22 Dec 2021.</w:t>
      </w:r>
    </w:p>
    <w:p w14:paraId="273DC87A" w14:textId="77777777" w:rsidR="002A2411" w:rsidRPr="002A2411" w:rsidRDefault="002A2411" w:rsidP="002A2411">
      <w:pPr>
        <w:pStyle w:val="Bibliography"/>
        <w:rPr>
          <w:rFonts w:ascii="Calibri" w:hAnsi="Calibri" w:cs="Calibri"/>
        </w:rPr>
      </w:pPr>
      <w:r w:rsidRPr="002A2411">
        <w:rPr>
          <w:rFonts w:ascii="Calibri" w:hAnsi="Calibri" w:cs="Calibri"/>
        </w:rPr>
        <w:t>5. Institut National d’Assurance Maladie-Invalidité (I.N.A.M.I). Tarifs ; médecins - consultations et visites ; 01-01-2019 ; B. 2019. https://www.riziv.fgov.be/SiteCollectionDocuments/tarif_medecins_partie02_20190101.pdf. Accessed 22 Dec 2021.</w:t>
      </w:r>
    </w:p>
    <w:p w14:paraId="0840A872" w14:textId="77777777" w:rsidR="002A2411" w:rsidRPr="002A2411" w:rsidRDefault="002A2411" w:rsidP="002A2411">
      <w:pPr>
        <w:pStyle w:val="Bibliography"/>
        <w:rPr>
          <w:rFonts w:ascii="Calibri" w:hAnsi="Calibri" w:cs="Calibri"/>
          <w:lang w:val="nl-BE"/>
        </w:rPr>
      </w:pPr>
      <w:r w:rsidRPr="002A2411">
        <w:rPr>
          <w:rFonts w:ascii="Calibri" w:hAnsi="Calibri" w:cs="Calibri"/>
          <w:lang w:val="nl-BE"/>
        </w:rPr>
        <w:t>6. De Gendt T, Desomer A, Goosens M, Hanquet G, Léonard C, Mertens R, et al. Stand van zaken van de homeopathie in België. Health Services Research (HSR). Brussel: Federaal Kenniscentrum voor de Gezondheidszorg (KCE). 2011.</w:t>
      </w:r>
    </w:p>
    <w:p w14:paraId="338AD2C4" w14:textId="77777777" w:rsidR="002A2411" w:rsidRPr="002A2411" w:rsidRDefault="002A2411" w:rsidP="002A2411">
      <w:pPr>
        <w:pStyle w:val="Bibliography"/>
        <w:rPr>
          <w:rFonts w:ascii="Calibri" w:hAnsi="Calibri" w:cs="Calibri"/>
          <w:lang w:val="nl-BE"/>
        </w:rPr>
      </w:pPr>
      <w:r w:rsidRPr="002A2411">
        <w:rPr>
          <w:rFonts w:ascii="Calibri" w:hAnsi="Calibri" w:cs="Calibri"/>
        </w:rPr>
        <w:t xml:space="preserve">7. De Gendt T, Desomer A, Goossens M, Hanquet G, Léonard C, Mélard F, et al. </w:t>
      </w:r>
      <w:r w:rsidRPr="002A2411">
        <w:rPr>
          <w:rFonts w:ascii="Calibri" w:hAnsi="Calibri" w:cs="Calibri"/>
          <w:lang w:val="nl-BE"/>
        </w:rPr>
        <w:t>Stand van zaken voor de osteopathie en de chiropraxie in België. Health Services Research (HSR). Brussel: Federaal Kenniscentrum voor de Gezondheidszorg (KCE). 2010.</w:t>
      </w:r>
    </w:p>
    <w:p w14:paraId="6FC46944" w14:textId="77777777" w:rsidR="002A2411" w:rsidRPr="002A2411" w:rsidRDefault="002A2411" w:rsidP="002A2411">
      <w:pPr>
        <w:pStyle w:val="Bibliography"/>
        <w:rPr>
          <w:rFonts w:ascii="Calibri" w:hAnsi="Calibri" w:cs="Calibri"/>
        </w:rPr>
      </w:pPr>
      <w:r w:rsidRPr="002A2411">
        <w:rPr>
          <w:rFonts w:ascii="Calibri" w:hAnsi="Calibri" w:cs="Calibri"/>
          <w:lang w:val="nl-BE"/>
        </w:rPr>
        <w:t xml:space="preserve">8. www.osteopathie.be. Kosten en vergoeding. 2019. https://osteopathie.be/nl/osteopathie-ik-ben-patient/kosten-vergoeding-osteopathische-zorg/. </w:t>
      </w:r>
      <w:r w:rsidRPr="002A2411">
        <w:rPr>
          <w:rFonts w:ascii="Calibri" w:hAnsi="Calibri" w:cs="Calibri"/>
        </w:rPr>
        <w:t>Accessed 25 Nov 2019.</w:t>
      </w:r>
    </w:p>
    <w:p w14:paraId="5D073B28" w14:textId="77777777" w:rsidR="002A2411" w:rsidRPr="002A2411" w:rsidRDefault="002A2411" w:rsidP="002A2411">
      <w:pPr>
        <w:pStyle w:val="Bibliography"/>
        <w:rPr>
          <w:rFonts w:ascii="Calibri" w:hAnsi="Calibri" w:cs="Calibri"/>
        </w:rPr>
      </w:pPr>
      <w:r w:rsidRPr="002A2411">
        <w:rPr>
          <w:rFonts w:ascii="Calibri" w:hAnsi="Calibri" w:cs="Calibri"/>
        </w:rPr>
        <w:t>9. Belgian Centre for Pharmacotherapeutic Information. Répertoire commenté des médicaments. 2019. http://www.cbip.be/fr/start. Accessed 30 Dec 2019.</w:t>
      </w:r>
    </w:p>
    <w:p w14:paraId="79754545" w14:textId="77777777" w:rsidR="002A2411" w:rsidRPr="002A2411" w:rsidRDefault="002A2411" w:rsidP="002A2411">
      <w:pPr>
        <w:pStyle w:val="Bibliography"/>
        <w:rPr>
          <w:rFonts w:ascii="Calibri" w:hAnsi="Calibri" w:cs="Calibri"/>
        </w:rPr>
      </w:pPr>
      <w:r w:rsidRPr="002A2411">
        <w:rPr>
          <w:rFonts w:ascii="Calibri" w:hAnsi="Calibri" w:cs="Calibri"/>
        </w:rPr>
        <w:t>10. Institut National d’Assurance Maladie-Invalidité (I.N.A.M.I). Tarifs ; médecins - biologie clinique ; 01-01-2019. 2019. https://www.riziv.fgov.be/SiteCollectionDocuments/tarif_medecins_partie05_20190101.pdf. Accessed 22 Dec 2021.</w:t>
      </w:r>
    </w:p>
    <w:p w14:paraId="22EF5CCF" w14:textId="77777777" w:rsidR="00E6038F" w:rsidRPr="00D33CFF" w:rsidRDefault="00E6038F">
      <w:r w:rsidRPr="00D33CFF">
        <w:fldChar w:fldCharType="end"/>
      </w:r>
    </w:p>
    <w:sectPr w:rsidR="00E6038F" w:rsidRPr="00D33CFF" w:rsidSect="00E6038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B80333" w16cid:durableId="26D6D752"/>
  <w16cid:commentId w16cid:paraId="414FF4A5" w16cid:durableId="26D6D753"/>
  <w16cid:commentId w16cid:paraId="1385A997" w16cid:durableId="26D6D75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87FD4" w14:textId="77777777" w:rsidR="00424233" w:rsidRDefault="00424233" w:rsidP="009320F1">
      <w:pPr>
        <w:spacing w:after="0" w:line="240" w:lineRule="auto"/>
      </w:pPr>
      <w:r>
        <w:separator/>
      </w:r>
    </w:p>
  </w:endnote>
  <w:endnote w:type="continuationSeparator" w:id="0">
    <w:p w14:paraId="61313FB6" w14:textId="77777777" w:rsidR="00424233" w:rsidRDefault="00424233" w:rsidP="00932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2B91C9" w14:textId="77777777" w:rsidR="00424233" w:rsidRDefault="00424233" w:rsidP="009320F1">
      <w:pPr>
        <w:spacing w:after="0" w:line="240" w:lineRule="auto"/>
      </w:pPr>
      <w:r>
        <w:separator/>
      </w:r>
    </w:p>
  </w:footnote>
  <w:footnote w:type="continuationSeparator" w:id="0">
    <w:p w14:paraId="4903A1C3" w14:textId="77777777" w:rsidR="00424233" w:rsidRDefault="00424233" w:rsidP="00932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659ED" w14:textId="77777777" w:rsidR="009C6D01" w:rsidRDefault="009C6D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A3900"/>
    <w:multiLevelType w:val="hybridMultilevel"/>
    <w:tmpl w:val="744294A0"/>
    <w:lvl w:ilvl="0" w:tplc="72D8247E">
      <w:start w:val="4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38F"/>
    <w:rsid w:val="000818B9"/>
    <w:rsid w:val="000D21F4"/>
    <w:rsid w:val="000F0399"/>
    <w:rsid w:val="00117C55"/>
    <w:rsid w:val="00135D53"/>
    <w:rsid w:val="00140FF9"/>
    <w:rsid w:val="00164E51"/>
    <w:rsid w:val="001A069D"/>
    <w:rsid w:val="001A4F82"/>
    <w:rsid w:val="001F3CBC"/>
    <w:rsid w:val="00214B8F"/>
    <w:rsid w:val="0022293D"/>
    <w:rsid w:val="002367A4"/>
    <w:rsid w:val="00280F5A"/>
    <w:rsid w:val="002A2411"/>
    <w:rsid w:val="002D6BDE"/>
    <w:rsid w:val="002F415D"/>
    <w:rsid w:val="00325EA5"/>
    <w:rsid w:val="00387018"/>
    <w:rsid w:val="003A647F"/>
    <w:rsid w:val="004003A3"/>
    <w:rsid w:val="00413DD7"/>
    <w:rsid w:val="00424233"/>
    <w:rsid w:val="0045479B"/>
    <w:rsid w:val="00473F5E"/>
    <w:rsid w:val="00597EEA"/>
    <w:rsid w:val="00670EFF"/>
    <w:rsid w:val="006E732A"/>
    <w:rsid w:val="00703764"/>
    <w:rsid w:val="00772820"/>
    <w:rsid w:val="007A5931"/>
    <w:rsid w:val="007E12BB"/>
    <w:rsid w:val="00884DB8"/>
    <w:rsid w:val="008D0F75"/>
    <w:rsid w:val="008D3B68"/>
    <w:rsid w:val="008E0B1A"/>
    <w:rsid w:val="009320F1"/>
    <w:rsid w:val="009C6D01"/>
    <w:rsid w:val="009D1BB7"/>
    <w:rsid w:val="00A37900"/>
    <w:rsid w:val="00A8014D"/>
    <w:rsid w:val="00B35AB9"/>
    <w:rsid w:val="00B90793"/>
    <w:rsid w:val="00BC7DF2"/>
    <w:rsid w:val="00BD56AA"/>
    <w:rsid w:val="00C2337F"/>
    <w:rsid w:val="00C252E2"/>
    <w:rsid w:val="00C27715"/>
    <w:rsid w:val="00C63DB9"/>
    <w:rsid w:val="00CE30E9"/>
    <w:rsid w:val="00CE5253"/>
    <w:rsid w:val="00D33CFF"/>
    <w:rsid w:val="00DE1DF9"/>
    <w:rsid w:val="00E25EC4"/>
    <w:rsid w:val="00E6038F"/>
    <w:rsid w:val="00E85BE0"/>
    <w:rsid w:val="00F25F58"/>
    <w:rsid w:val="00F414B1"/>
    <w:rsid w:val="00F76A13"/>
    <w:rsid w:val="00FA0979"/>
    <w:rsid w:val="00FC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9D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8F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1">
    <w:name w:val="Table Grid Light11"/>
    <w:basedOn w:val="TableNormal"/>
    <w:uiPriority w:val="40"/>
    <w:rsid w:val="00E6038F"/>
    <w:pPr>
      <w:spacing w:after="0" w:line="240" w:lineRule="auto"/>
      <w:jc w:val="both"/>
    </w:pPr>
    <w:rPr>
      <w:rFonts w:ascii="Arial" w:eastAsia="Arial" w:hAnsi="Arial"/>
      <w:color w:val="58595B"/>
      <w:sz w:val="20"/>
      <w:lang w:val="nl-BE"/>
    </w:rPr>
    <w:tblPr>
      <w:tblBorders>
        <w:top w:val="single" w:sz="4" w:space="0" w:color="7B7B7B"/>
        <w:left w:val="single" w:sz="4" w:space="0" w:color="7B7B7B"/>
        <w:bottom w:val="single" w:sz="4" w:space="0" w:color="7B7B7B"/>
        <w:right w:val="single" w:sz="4" w:space="0" w:color="7B7B7B"/>
        <w:insideH w:val="single" w:sz="4" w:space="0" w:color="7B7B7B"/>
        <w:insideV w:val="single" w:sz="4" w:space="0" w:color="7B7B7B"/>
      </w:tblBorders>
    </w:tblPr>
  </w:style>
  <w:style w:type="table" w:customStyle="1" w:styleId="TableGrid11">
    <w:name w:val="Table Grid11"/>
    <w:basedOn w:val="TableNormal"/>
    <w:next w:val="TableGrid"/>
    <w:rsid w:val="00E6038F"/>
    <w:pPr>
      <w:spacing w:after="0" w:line="240" w:lineRule="auto"/>
    </w:pPr>
    <w:rPr>
      <w:rFonts w:ascii="Calibri" w:eastAsia="Arial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0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E6038F"/>
    <w:pPr>
      <w:spacing w:after="2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B9"/>
    <w:rPr>
      <w:rFonts w:ascii="Segoe UI" w:eastAsia="MS Mincho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4F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F82"/>
    <w:rPr>
      <w:rFonts w:eastAsia="MS Mincho"/>
    </w:rPr>
  </w:style>
  <w:style w:type="paragraph" w:customStyle="1" w:styleId="BodySciensano">
    <w:name w:val="Body Sciensano"/>
    <w:basedOn w:val="Normal"/>
    <w:qFormat/>
    <w:rsid w:val="001A4F82"/>
    <w:pPr>
      <w:spacing w:after="0" w:line="276" w:lineRule="auto"/>
      <w:contextualSpacing/>
      <w:jc w:val="both"/>
    </w:pPr>
    <w:rPr>
      <w:rFonts w:ascii="Arial" w:hAnsi="Arial"/>
      <w:color w:val="58595B"/>
      <w:sz w:val="20"/>
      <w:lang w:val="nl-BE"/>
    </w:rPr>
  </w:style>
  <w:style w:type="paragraph" w:styleId="Footer">
    <w:name w:val="footer"/>
    <w:basedOn w:val="Normal"/>
    <w:link w:val="FooterChar"/>
    <w:uiPriority w:val="99"/>
    <w:unhideWhenUsed/>
    <w:rsid w:val="00932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0F1"/>
    <w:rPr>
      <w:rFonts w:eastAsia="MS Mincho"/>
    </w:rPr>
  </w:style>
  <w:style w:type="character" w:styleId="CommentReference">
    <w:name w:val="annotation reference"/>
    <w:basedOn w:val="DefaultParagraphFont"/>
    <w:uiPriority w:val="99"/>
    <w:semiHidden/>
    <w:unhideWhenUsed/>
    <w:rsid w:val="00932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0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0F1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F58"/>
    <w:rPr>
      <w:rFonts w:eastAsia="MS Mincho"/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9C6D01"/>
    <w:pPr>
      <w:spacing w:after="0" w:line="276" w:lineRule="auto"/>
      <w:ind w:left="720"/>
      <w:contextualSpacing/>
    </w:pPr>
    <w:rPr>
      <w:rFonts w:ascii="Helvetica" w:hAnsi="Helvetica"/>
      <w:sz w:val="20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C6D01"/>
    <w:rPr>
      <w:rFonts w:ascii="Helvetica" w:eastAsia="MS Mincho" w:hAnsi="Helvetica"/>
      <w:sz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8F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1">
    <w:name w:val="Table Grid Light11"/>
    <w:basedOn w:val="TableNormal"/>
    <w:uiPriority w:val="40"/>
    <w:rsid w:val="00E6038F"/>
    <w:pPr>
      <w:spacing w:after="0" w:line="240" w:lineRule="auto"/>
      <w:jc w:val="both"/>
    </w:pPr>
    <w:rPr>
      <w:rFonts w:ascii="Arial" w:eastAsia="Arial" w:hAnsi="Arial"/>
      <w:color w:val="58595B"/>
      <w:sz w:val="20"/>
      <w:lang w:val="nl-BE"/>
    </w:rPr>
    <w:tblPr>
      <w:tblBorders>
        <w:top w:val="single" w:sz="4" w:space="0" w:color="7B7B7B"/>
        <w:left w:val="single" w:sz="4" w:space="0" w:color="7B7B7B"/>
        <w:bottom w:val="single" w:sz="4" w:space="0" w:color="7B7B7B"/>
        <w:right w:val="single" w:sz="4" w:space="0" w:color="7B7B7B"/>
        <w:insideH w:val="single" w:sz="4" w:space="0" w:color="7B7B7B"/>
        <w:insideV w:val="single" w:sz="4" w:space="0" w:color="7B7B7B"/>
      </w:tblBorders>
    </w:tblPr>
  </w:style>
  <w:style w:type="table" w:customStyle="1" w:styleId="TableGrid11">
    <w:name w:val="Table Grid11"/>
    <w:basedOn w:val="TableNormal"/>
    <w:next w:val="TableGrid"/>
    <w:rsid w:val="00E6038F"/>
    <w:pPr>
      <w:spacing w:after="0" w:line="240" w:lineRule="auto"/>
    </w:pPr>
    <w:rPr>
      <w:rFonts w:ascii="Calibri" w:eastAsia="Arial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0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E6038F"/>
    <w:pPr>
      <w:spacing w:after="2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B9"/>
    <w:rPr>
      <w:rFonts w:ascii="Segoe UI" w:eastAsia="MS Mincho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4F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F82"/>
    <w:rPr>
      <w:rFonts w:eastAsia="MS Mincho"/>
    </w:rPr>
  </w:style>
  <w:style w:type="paragraph" w:customStyle="1" w:styleId="BodySciensano">
    <w:name w:val="Body Sciensano"/>
    <w:basedOn w:val="Normal"/>
    <w:qFormat/>
    <w:rsid w:val="001A4F82"/>
    <w:pPr>
      <w:spacing w:after="0" w:line="276" w:lineRule="auto"/>
      <w:contextualSpacing/>
      <w:jc w:val="both"/>
    </w:pPr>
    <w:rPr>
      <w:rFonts w:ascii="Arial" w:hAnsi="Arial"/>
      <w:color w:val="58595B"/>
      <w:sz w:val="20"/>
      <w:lang w:val="nl-BE"/>
    </w:rPr>
  </w:style>
  <w:style w:type="paragraph" w:styleId="Footer">
    <w:name w:val="footer"/>
    <w:basedOn w:val="Normal"/>
    <w:link w:val="FooterChar"/>
    <w:uiPriority w:val="99"/>
    <w:unhideWhenUsed/>
    <w:rsid w:val="00932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0F1"/>
    <w:rPr>
      <w:rFonts w:eastAsia="MS Mincho"/>
    </w:rPr>
  </w:style>
  <w:style w:type="character" w:styleId="CommentReference">
    <w:name w:val="annotation reference"/>
    <w:basedOn w:val="DefaultParagraphFont"/>
    <w:uiPriority w:val="99"/>
    <w:semiHidden/>
    <w:unhideWhenUsed/>
    <w:rsid w:val="00932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0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0F1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F58"/>
    <w:rPr>
      <w:rFonts w:eastAsia="MS Mincho"/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9C6D01"/>
    <w:pPr>
      <w:spacing w:after="0" w:line="276" w:lineRule="auto"/>
      <w:ind w:left="720"/>
      <w:contextualSpacing/>
    </w:pPr>
    <w:rPr>
      <w:rFonts w:ascii="Helvetica" w:hAnsi="Helvetica"/>
      <w:sz w:val="20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C6D01"/>
    <w:rPr>
      <w:rFonts w:ascii="Helvetica" w:eastAsia="MS Mincho" w:hAnsi="Helvetic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39C03-A7D0-4A9D-946D-BBC99B7CE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6532</Words>
  <Characters>37239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43684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Geebelen</dc:creator>
  <cp:lastModifiedBy>Mary May Magsayo</cp:lastModifiedBy>
  <cp:revision>2</cp:revision>
  <dcterms:created xsi:type="dcterms:W3CDTF">2022-10-18T23:51:00Z</dcterms:created>
  <dcterms:modified xsi:type="dcterms:W3CDTF">2022-10-18T23:51:00Z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id="ypLp0oxO"/&gt;&lt;style id="http://www.zotero.org/styles/bmc-public-health" hasBibliography="1" bibliographyStyleHasBeenSet="1"/&gt;&lt;prefs&gt;&lt;pref name="fieldType" value="Field"/&gt;&lt;/prefs&gt;&lt;/data&gt;</vt:lpwstr>
  </property>
</Properties>
</file>