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004" w:rsidRPr="008A0930" w:rsidRDefault="00722004" w:rsidP="00722004">
      <w:pPr>
        <w:pStyle w:val="Heading1"/>
        <w:rPr>
          <w:rFonts w:ascii="Times New Roman" w:hAnsi="Times New Roman" w:cs="Times New Roman"/>
          <w:lang w:val="en-US"/>
        </w:rPr>
      </w:pPr>
      <w:r w:rsidRPr="008A0930">
        <w:rPr>
          <w:rFonts w:ascii="Times New Roman" w:hAnsi="Times New Roman" w:cs="Times New Roman"/>
          <w:lang w:val="en-US"/>
        </w:rPr>
        <w:t>Additional File 4</w:t>
      </w:r>
    </w:p>
    <w:p w:rsidR="00722004" w:rsidRPr="008A0930" w:rsidRDefault="00722004" w:rsidP="00722004">
      <w:pPr>
        <w:keepNext/>
        <w:keepLines/>
        <w:spacing w:before="40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val="en-US"/>
        </w:rPr>
      </w:pPr>
    </w:p>
    <w:p w:rsidR="00722004" w:rsidRPr="008A0930" w:rsidRDefault="00722004" w:rsidP="00722004">
      <w:pPr>
        <w:autoSpaceDE w:val="0"/>
        <w:autoSpaceDN w:val="0"/>
        <w:adjustRightInd w:val="0"/>
        <w:rPr>
          <w:sz w:val="24"/>
          <w:szCs w:val="24"/>
          <w:lang w:val="en-US"/>
        </w:rPr>
      </w:pPr>
      <w:r w:rsidRPr="008A0930">
        <w:rPr>
          <w:rFonts w:cstheme="minorHAnsi"/>
          <w:sz w:val="24"/>
          <w:szCs w:val="24"/>
          <w:lang w:val="en-US"/>
        </w:rPr>
        <w:t xml:space="preserve">Location/context of the exposure/s*, as experienced by university staff &amp; PhD students and by students, who affirmed having been exposed to SH at least once. </w:t>
      </w:r>
      <w:proofErr w:type="spellStart"/>
      <w:r w:rsidRPr="008A0930">
        <w:rPr>
          <w:rFonts w:cstheme="minorHAnsi"/>
          <w:sz w:val="24"/>
          <w:szCs w:val="24"/>
          <w:lang w:val="en-US"/>
        </w:rPr>
        <w:t>Tellus</w:t>
      </w:r>
      <w:proofErr w:type="spellEnd"/>
      <w:r w:rsidRPr="008A0930">
        <w:rPr>
          <w:rFonts w:cstheme="minorHAnsi"/>
          <w:sz w:val="24"/>
          <w:szCs w:val="24"/>
          <w:lang w:val="en-US"/>
        </w:rPr>
        <w:t xml:space="preserve"> survey, Lund University, Sweden, 2020.</w:t>
      </w:r>
    </w:p>
    <w:p w:rsidR="00722004" w:rsidRPr="008A0930" w:rsidRDefault="00722004" w:rsidP="00722004">
      <w:pPr>
        <w:rPr>
          <w:lang w:val="en-US"/>
        </w:rPr>
      </w:pPr>
    </w:p>
    <w:tbl>
      <w:tblPr>
        <w:tblStyle w:val="TableGrid31"/>
        <w:tblW w:w="9694" w:type="dxa"/>
        <w:tblLayout w:type="fixed"/>
        <w:tblLook w:val="04A0" w:firstRow="1" w:lastRow="0" w:firstColumn="1" w:lastColumn="0" w:noHBand="0" w:noVBand="1"/>
      </w:tblPr>
      <w:tblGrid>
        <w:gridCol w:w="4248"/>
        <w:gridCol w:w="798"/>
        <w:gridCol w:w="624"/>
        <w:gridCol w:w="624"/>
        <w:gridCol w:w="56"/>
        <w:gridCol w:w="568"/>
        <w:gridCol w:w="56"/>
        <w:gridCol w:w="568"/>
        <w:gridCol w:w="56"/>
        <w:gridCol w:w="619"/>
        <w:gridCol w:w="56"/>
        <w:gridCol w:w="653"/>
        <w:gridCol w:w="56"/>
        <w:gridCol w:w="712"/>
      </w:tblGrid>
      <w:tr w:rsidR="00722004" w:rsidRPr="006A46A2" w:rsidTr="00EA4D73">
        <w:trPr>
          <w:trHeight w:val="510"/>
        </w:trPr>
        <w:tc>
          <w:tcPr>
            <w:tcW w:w="4248" w:type="dxa"/>
            <w:vMerge w:val="restart"/>
            <w:vAlign w:val="center"/>
          </w:tcPr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 xml:space="preserve">Staff &amp; PhD students 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sz w:val="20"/>
                <w:szCs w:val="20"/>
                <w:lang w:val="en-US"/>
              </w:rPr>
            </w:pPr>
          </w:p>
        </w:tc>
        <w:tc>
          <w:tcPr>
            <w:tcW w:w="5443" w:type="dxa"/>
            <w:gridSpan w:val="13"/>
            <w:vAlign w:val="center"/>
          </w:tcPr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Participants</w:t>
            </w:r>
            <w:r w:rsidRPr="00D52D5F">
              <w:rPr>
                <w:rFonts w:cstheme="minorHAnsi"/>
                <w:sz w:val="20"/>
                <w:szCs w:val="20"/>
                <w:lang w:val="en-US"/>
              </w:rPr>
              <w:t xml:space="preserve"> who had been exposed to SH</w:t>
            </w:r>
          </w:p>
        </w:tc>
      </w:tr>
      <w:tr w:rsidR="00722004" w:rsidRPr="008A0930" w:rsidTr="00EA4D73">
        <w:trPr>
          <w:trHeight w:val="340"/>
        </w:trPr>
        <w:tc>
          <w:tcPr>
            <w:tcW w:w="4248" w:type="dxa"/>
            <w:vMerge/>
            <w:vAlign w:val="center"/>
          </w:tcPr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Women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N=380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i/>
                <w:sz w:val="20"/>
                <w:szCs w:val="20"/>
                <w:lang w:val="en-US"/>
              </w:rPr>
              <w:t>(missing=10)</w:t>
            </w:r>
          </w:p>
        </w:tc>
        <w:tc>
          <w:tcPr>
            <w:tcW w:w="1248" w:type="dxa"/>
            <w:gridSpan w:val="3"/>
            <w:vAlign w:val="center"/>
          </w:tcPr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Men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N=81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i/>
                <w:sz w:val="20"/>
                <w:szCs w:val="20"/>
                <w:lang w:val="en-US"/>
              </w:rPr>
              <w:t>(missing=9)</w:t>
            </w:r>
          </w:p>
        </w:tc>
        <w:tc>
          <w:tcPr>
            <w:tcW w:w="1299" w:type="dxa"/>
            <w:gridSpan w:val="4"/>
            <w:vAlign w:val="center"/>
          </w:tcPr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 xml:space="preserve">Non-binary 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N=8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i/>
                <w:sz w:val="20"/>
                <w:szCs w:val="20"/>
                <w:lang w:val="en-US"/>
              </w:rPr>
              <w:t>(missing=0)</w:t>
            </w:r>
          </w:p>
        </w:tc>
        <w:tc>
          <w:tcPr>
            <w:tcW w:w="1474" w:type="dxa"/>
            <w:gridSpan w:val="4"/>
            <w:vAlign w:val="center"/>
          </w:tcPr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All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N=469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i/>
                <w:sz w:val="20"/>
                <w:szCs w:val="20"/>
                <w:lang w:val="en-US"/>
              </w:rPr>
              <w:t>(missing=19)</w:t>
            </w:r>
          </w:p>
        </w:tc>
      </w:tr>
      <w:tr w:rsidR="00722004" w:rsidRPr="008A0930" w:rsidTr="00EA4D73">
        <w:trPr>
          <w:trHeight w:val="340"/>
        </w:trPr>
        <w:tc>
          <w:tcPr>
            <w:tcW w:w="4248" w:type="dxa"/>
            <w:vMerge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98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ns</w:t>
            </w:r>
          </w:p>
        </w:tc>
        <w:tc>
          <w:tcPr>
            <w:tcW w:w="624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% </w:t>
            </w:r>
          </w:p>
        </w:tc>
        <w:tc>
          <w:tcPr>
            <w:tcW w:w="624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ns</w:t>
            </w:r>
          </w:p>
        </w:tc>
        <w:tc>
          <w:tcPr>
            <w:tcW w:w="624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%</w:t>
            </w:r>
          </w:p>
        </w:tc>
        <w:tc>
          <w:tcPr>
            <w:tcW w:w="624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ns</w:t>
            </w:r>
          </w:p>
        </w:tc>
        <w:tc>
          <w:tcPr>
            <w:tcW w:w="675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%</w:t>
            </w:r>
          </w:p>
        </w:tc>
        <w:tc>
          <w:tcPr>
            <w:tcW w:w="709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ns</w:t>
            </w:r>
          </w:p>
        </w:tc>
        <w:tc>
          <w:tcPr>
            <w:tcW w:w="765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%</w:t>
            </w:r>
          </w:p>
        </w:tc>
      </w:tr>
      <w:tr w:rsidR="00722004" w:rsidRPr="008A0930" w:rsidTr="00EA4D73">
        <w:tc>
          <w:tcPr>
            <w:tcW w:w="4248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On Lund University’s premises</w:t>
            </w:r>
          </w:p>
        </w:tc>
        <w:tc>
          <w:tcPr>
            <w:tcW w:w="798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270</w:t>
            </w:r>
          </w:p>
        </w:tc>
        <w:tc>
          <w:tcPr>
            <w:tcW w:w="624" w:type="dxa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71.1</w:t>
            </w:r>
          </w:p>
        </w:tc>
        <w:tc>
          <w:tcPr>
            <w:tcW w:w="624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53</w:t>
            </w:r>
          </w:p>
        </w:tc>
        <w:tc>
          <w:tcPr>
            <w:tcW w:w="624" w:type="dxa"/>
            <w:gridSpan w:val="2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65.4</w:t>
            </w:r>
          </w:p>
        </w:tc>
        <w:tc>
          <w:tcPr>
            <w:tcW w:w="624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675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87.5</w:t>
            </w:r>
          </w:p>
        </w:tc>
        <w:tc>
          <w:tcPr>
            <w:tcW w:w="709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330</w:t>
            </w:r>
          </w:p>
        </w:tc>
        <w:tc>
          <w:tcPr>
            <w:tcW w:w="765" w:type="dxa"/>
            <w:gridSpan w:val="2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70.4</w:t>
            </w:r>
          </w:p>
        </w:tc>
      </w:tr>
      <w:tr w:rsidR="00722004" w:rsidRPr="008A0930" w:rsidTr="00EA4D73">
        <w:tc>
          <w:tcPr>
            <w:tcW w:w="4248" w:type="dxa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Outside Lund University’s premises in conjunction with an activity connected to my work at Lund University</w:t>
            </w:r>
          </w:p>
        </w:tc>
        <w:tc>
          <w:tcPr>
            <w:tcW w:w="798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133</w:t>
            </w:r>
          </w:p>
        </w:tc>
        <w:tc>
          <w:tcPr>
            <w:tcW w:w="624" w:type="dxa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35.0</w:t>
            </w:r>
          </w:p>
        </w:tc>
        <w:tc>
          <w:tcPr>
            <w:tcW w:w="624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17</w:t>
            </w:r>
          </w:p>
        </w:tc>
        <w:tc>
          <w:tcPr>
            <w:tcW w:w="624" w:type="dxa"/>
            <w:gridSpan w:val="2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21.0</w:t>
            </w:r>
          </w:p>
        </w:tc>
        <w:tc>
          <w:tcPr>
            <w:tcW w:w="624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675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150</w:t>
            </w:r>
          </w:p>
        </w:tc>
        <w:tc>
          <w:tcPr>
            <w:tcW w:w="765" w:type="dxa"/>
            <w:gridSpan w:val="2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32.0</w:t>
            </w:r>
          </w:p>
        </w:tc>
      </w:tr>
      <w:tr w:rsidR="00722004" w:rsidRPr="008A0930" w:rsidTr="00EA4D73">
        <w:tc>
          <w:tcPr>
            <w:tcW w:w="4248" w:type="dxa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Other location</w:t>
            </w:r>
          </w:p>
        </w:tc>
        <w:tc>
          <w:tcPr>
            <w:tcW w:w="798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31</w:t>
            </w:r>
          </w:p>
        </w:tc>
        <w:tc>
          <w:tcPr>
            <w:tcW w:w="624" w:type="dxa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8.2</w:t>
            </w:r>
          </w:p>
        </w:tc>
        <w:tc>
          <w:tcPr>
            <w:tcW w:w="624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11</w:t>
            </w:r>
          </w:p>
        </w:tc>
        <w:tc>
          <w:tcPr>
            <w:tcW w:w="624" w:type="dxa"/>
            <w:gridSpan w:val="2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13.6</w:t>
            </w:r>
          </w:p>
        </w:tc>
        <w:tc>
          <w:tcPr>
            <w:tcW w:w="624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675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37.5</w:t>
            </w:r>
          </w:p>
        </w:tc>
        <w:tc>
          <w:tcPr>
            <w:tcW w:w="709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45</w:t>
            </w:r>
          </w:p>
        </w:tc>
        <w:tc>
          <w:tcPr>
            <w:tcW w:w="765" w:type="dxa"/>
            <w:gridSpan w:val="2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9.6</w:t>
            </w:r>
          </w:p>
        </w:tc>
      </w:tr>
      <w:tr w:rsidR="00722004" w:rsidRPr="008A0930" w:rsidTr="00EA4D73">
        <w:tc>
          <w:tcPr>
            <w:tcW w:w="9694" w:type="dxa"/>
            <w:gridSpan w:val="14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722004" w:rsidRPr="008A0930" w:rsidTr="00EA4D73">
        <w:tc>
          <w:tcPr>
            <w:tcW w:w="4248" w:type="dxa"/>
            <w:vMerge w:val="restart"/>
            <w:vAlign w:val="center"/>
          </w:tcPr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Students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Women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N=1625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FF0000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i/>
                <w:sz w:val="20"/>
                <w:szCs w:val="20"/>
                <w:lang w:val="en-US"/>
              </w:rPr>
              <w:t>(missing=49)</w:t>
            </w:r>
          </w:p>
        </w:tc>
        <w:tc>
          <w:tcPr>
            <w:tcW w:w="1304" w:type="dxa"/>
            <w:gridSpan w:val="4"/>
            <w:vAlign w:val="center"/>
          </w:tcPr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Men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N=399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FF0000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i/>
                <w:sz w:val="20"/>
                <w:szCs w:val="20"/>
                <w:lang w:val="en-US"/>
              </w:rPr>
              <w:t>(missing=22)</w:t>
            </w:r>
          </w:p>
        </w:tc>
        <w:tc>
          <w:tcPr>
            <w:tcW w:w="1299" w:type="dxa"/>
            <w:gridSpan w:val="4"/>
            <w:vAlign w:val="center"/>
          </w:tcPr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Non-binary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N=20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FF0000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i/>
                <w:sz w:val="20"/>
                <w:szCs w:val="20"/>
                <w:lang w:val="en-US"/>
              </w:rPr>
              <w:t>(missing=0)</w:t>
            </w:r>
          </w:p>
        </w:tc>
        <w:tc>
          <w:tcPr>
            <w:tcW w:w="1418" w:type="dxa"/>
            <w:gridSpan w:val="3"/>
            <w:vAlign w:val="center"/>
          </w:tcPr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All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sz w:val="20"/>
                <w:szCs w:val="20"/>
                <w:lang w:val="en-US"/>
              </w:rPr>
              <w:t>N=2044</w:t>
            </w:r>
          </w:p>
          <w:p w:rsidR="00722004" w:rsidRPr="00D52D5F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FF0000"/>
                <w:sz w:val="20"/>
                <w:szCs w:val="20"/>
                <w:lang w:val="en-US"/>
              </w:rPr>
            </w:pPr>
            <w:r w:rsidRPr="00D52D5F">
              <w:rPr>
                <w:rFonts w:cstheme="minorHAnsi"/>
                <w:i/>
                <w:sz w:val="20"/>
                <w:szCs w:val="20"/>
                <w:lang w:val="en-US"/>
              </w:rPr>
              <w:t>(missing=71)</w:t>
            </w:r>
          </w:p>
        </w:tc>
      </w:tr>
      <w:tr w:rsidR="00722004" w:rsidRPr="008A0930" w:rsidTr="00EA4D73">
        <w:tc>
          <w:tcPr>
            <w:tcW w:w="4248" w:type="dxa"/>
            <w:vMerge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798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ns</w:t>
            </w:r>
          </w:p>
        </w:tc>
        <w:tc>
          <w:tcPr>
            <w:tcW w:w="624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%</w:t>
            </w:r>
          </w:p>
        </w:tc>
        <w:tc>
          <w:tcPr>
            <w:tcW w:w="680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ns</w:t>
            </w:r>
          </w:p>
        </w:tc>
        <w:tc>
          <w:tcPr>
            <w:tcW w:w="624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%</w:t>
            </w:r>
          </w:p>
        </w:tc>
        <w:tc>
          <w:tcPr>
            <w:tcW w:w="624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ns</w:t>
            </w:r>
          </w:p>
        </w:tc>
        <w:tc>
          <w:tcPr>
            <w:tcW w:w="675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%</w:t>
            </w:r>
          </w:p>
        </w:tc>
        <w:tc>
          <w:tcPr>
            <w:tcW w:w="709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ns</w:t>
            </w:r>
          </w:p>
        </w:tc>
        <w:tc>
          <w:tcPr>
            <w:tcW w:w="709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%</w:t>
            </w:r>
          </w:p>
        </w:tc>
      </w:tr>
      <w:tr w:rsidR="00722004" w:rsidRPr="008A0930" w:rsidTr="00EA4D73">
        <w:tc>
          <w:tcPr>
            <w:tcW w:w="4248" w:type="dxa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On Lund University’s premises</w:t>
            </w:r>
          </w:p>
        </w:tc>
        <w:tc>
          <w:tcPr>
            <w:tcW w:w="798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389</w:t>
            </w:r>
          </w:p>
        </w:tc>
        <w:tc>
          <w:tcPr>
            <w:tcW w:w="624" w:type="dxa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23.9</w:t>
            </w:r>
          </w:p>
        </w:tc>
        <w:tc>
          <w:tcPr>
            <w:tcW w:w="680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85</w:t>
            </w:r>
          </w:p>
        </w:tc>
        <w:tc>
          <w:tcPr>
            <w:tcW w:w="624" w:type="dxa"/>
            <w:gridSpan w:val="2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21.3</w:t>
            </w:r>
          </w:p>
        </w:tc>
        <w:tc>
          <w:tcPr>
            <w:tcW w:w="624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675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30.0</w:t>
            </w:r>
          </w:p>
        </w:tc>
        <w:tc>
          <w:tcPr>
            <w:tcW w:w="709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480</w:t>
            </w:r>
          </w:p>
        </w:tc>
        <w:tc>
          <w:tcPr>
            <w:tcW w:w="709" w:type="dxa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23.5</w:t>
            </w:r>
          </w:p>
        </w:tc>
      </w:tr>
      <w:tr w:rsidR="00722004" w:rsidRPr="008A0930" w:rsidTr="00EA4D73">
        <w:tc>
          <w:tcPr>
            <w:tcW w:w="4248" w:type="dxa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Outside Lund University’s premises in conjunction with lectures, internship, exchange, supervision, or equivalent</w:t>
            </w:r>
          </w:p>
        </w:tc>
        <w:tc>
          <w:tcPr>
            <w:tcW w:w="798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192</w:t>
            </w:r>
          </w:p>
        </w:tc>
        <w:tc>
          <w:tcPr>
            <w:tcW w:w="624" w:type="dxa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11.8</w:t>
            </w:r>
          </w:p>
        </w:tc>
        <w:tc>
          <w:tcPr>
            <w:tcW w:w="680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32</w:t>
            </w:r>
          </w:p>
        </w:tc>
        <w:tc>
          <w:tcPr>
            <w:tcW w:w="624" w:type="dxa"/>
            <w:gridSpan w:val="2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8.0</w:t>
            </w:r>
          </w:p>
        </w:tc>
        <w:tc>
          <w:tcPr>
            <w:tcW w:w="624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675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15.0</w:t>
            </w:r>
          </w:p>
        </w:tc>
        <w:tc>
          <w:tcPr>
            <w:tcW w:w="709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227</w:t>
            </w:r>
          </w:p>
        </w:tc>
        <w:tc>
          <w:tcPr>
            <w:tcW w:w="709" w:type="dxa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652956">
              <w:rPr>
                <w:rFonts w:cstheme="minorHAnsi"/>
                <w:sz w:val="20"/>
                <w:szCs w:val="20"/>
                <w:lang w:val="en-US"/>
              </w:rPr>
              <w:t>11.1</w:t>
            </w:r>
          </w:p>
        </w:tc>
      </w:tr>
      <w:tr w:rsidR="00722004" w:rsidRPr="008A0930" w:rsidTr="00EA4D73">
        <w:tc>
          <w:tcPr>
            <w:tcW w:w="4248" w:type="dxa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As part of the student social scene</w:t>
            </w:r>
          </w:p>
        </w:tc>
        <w:tc>
          <w:tcPr>
            <w:tcW w:w="798" w:type="dxa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1188</w:t>
            </w:r>
          </w:p>
        </w:tc>
        <w:tc>
          <w:tcPr>
            <w:tcW w:w="624" w:type="dxa"/>
            <w:vAlign w:val="center"/>
          </w:tcPr>
          <w:p w:rsidR="00722004" w:rsidRPr="002258DD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2258DD">
              <w:rPr>
                <w:rFonts w:cstheme="minorHAnsi"/>
                <w:sz w:val="20"/>
                <w:szCs w:val="20"/>
                <w:lang w:val="en-US"/>
              </w:rPr>
              <w:t>73.1</w:t>
            </w:r>
          </w:p>
        </w:tc>
        <w:tc>
          <w:tcPr>
            <w:tcW w:w="680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285</w:t>
            </w:r>
          </w:p>
        </w:tc>
        <w:tc>
          <w:tcPr>
            <w:tcW w:w="624" w:type="dxa"/>
            <w:gridSpan w:val="2"/>
            <w:vAlign w:val="center"/>
          </w:tcPr>
          <w:p w:rsidR="00722004" w:rsidRPr="002258DD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2258DD">
              <w:rPr>
                <w:rFonts w:cstheme="minorHAnsi"/>
                <w:sz w:val="20"/>
                <w:szCs w:val="20"/>
                <w:lang w:val="en-US"/>
              </w:rPr>
              <w:t>71.4</w:t>
            </w:r>
          </w:p>
        </w:tc>
        <w:tc>
          <w:tcPr>
            <w:tcW w:w="624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</w:t>
            </w:r>
          </w:p>
        </w:tc>
        <w:tc>
          <w:tcPr>
            <w:tcW w:w="675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70.0</w:t>
            </w:r>
          </w:p>
        </w:tc>
        <w:tc>
          <w:tcPr>
            <w:tcW w:w="709" w:type="dxa"/>
            <w:gridSpan w:val="2"/>
            <w:vAlign w:val="center"/>
          </w:tcPr>
          <w:p w:rsidR="00722004" w:rsidRPr="008A0930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1487</w:t>
            </w:r>
          </w:p>
        </w:tc>
        <w:tc>
          <w:tcPr>
            <w:tcW w:w="709" w:type="dxa"/>
            <w:vAlign w:val="center"/>
          </w:tcPr>
          <w:p w:rsidR="00722004" w:rsidRPr="00652956" w:rsidRDefault="00722004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</w:rPr>
            </w:pPr>
            <w:r w:rsidRPr="00652956">
              <w:rPr>
                <w:rFonts w:cstheme="minorHAnsi"/>
                <w:sz w:val="20"/>
                <w:szCs w:val="20"/>
              </w:rPr>
              <w:t>72.7</w:t>
            </w:r>
          </w:p>
        </w:tc>
      </w:tr>
    </w:tbl>
    <w:p w:rsidR="00722004" w:rsidRPr="008A0930" w:rsidRDefault="00722004" w:rsidP="00722004">
      <w:pPr>
        <w:autoSpaceDE w:val="0"/>
        <w:autoSpaceDN w:val="0"/>
        <w:adjustRightInd w:val="0"/>
        <w:rPr>
          <w:rFonts w:ascii="Arial" w:hAnsi="Arial" w:cs="Arial"/>
          <w:b/>
          <w:color w:val="FF0000"/>
          <w:sz w:val="20"/>
          <w:szCs w:val="20"/>
        </w:rPr>
      </w:pPr>
    </w:p>
    <w:p w:rsidR="00722004" w:rsidRPr="008A0930" w:rsidRDefault="00722004" w:rsidP="00722004">
      <w:pPr>
        <w:autoSpaceDE w:val="0"/>
        <w:autoSpaceDN w:val="0"/>
        <w:adjustRightInd w:val="0"/>
        <w:rPr>
          <w:rFonts w:cstheme="minorHAnsi"/>
          <w:sz w:val="20"/>
          <w:szCs w:val="20"/>
          <w:lang w:val="en-US"/>
        </w:rPr>
      </w:pPr>
      <w:r w:rsidRPr="008A0930">
        <w:rPr>
          <w:rFonts w:cstheme="minorHAnsi"/>
          <w:sz w:val="20"/>
          <w:szCs w:val="20"/>
          <w:lang w:val="en-US"/>
        </w:rPr>
        <w:t>* Exposed persons could mark several options</w:t>
      </w:r>
      <w:r>
        <w:rPr>
          <w:rFonts w:cstheme="minorHAnsi"/>
          <w:sz w:val="20"/>
          <w:szCs w:val="20"/>
          <w:lang w:val="en-US"/>
        </w:rPr>
        <w:t>.</w:t>
      </w:r>
      <w:r w:rsidRPr="008A0930">
        <w:rPr>
          <w:rFonts w:cstheme="minorHAnsi"/>
          <w:sz w:val="20"/>
          <w:szCs w:val="20"/>
          <w:lang w:val="en-US"/>
        </w:rPr>
        <w:t xml:space="preserve"> </w:t>
      </w:r>
    </w:p>
    <w:p w:rsidR="00722004" w:rsidRPr="008A0930" w:rsidRDefault="00722004" w:rsidP="00722004">
      <w:pPr>
        <w:autoSpaceDE w:val="0"/>
        <w:autoSpaceDN w:val="0"/>
        <w:adjustRightInd w:val="0"/>
        <w:rPr>
          <w:rFonts w:cstheme="minorHAnsi"/>
          <w:b/>
          <w:sz w:val="24"/>
          <w:szCs w:val="24"/>
          <w:lang w:val="en-US"/>
        </w:rPr>
      </w:pPr>
      <w:r w:rsidRPr="008A0930">
        <w:rPr>
          <w:rFonts w:cstheme="minorHAnsi"/>
          <w:sz w:val="20"/>
          <w:szCs w:val="20"/>
          <w:lang w:val="en-US"/>
        </w:rPr>
        <w:t>The percentages are given as percent ‘yes’ out of the total number of exposed persons in each gender group.</w:t>
      </w:r>
    </w:p>
    <w:p w:rsidR="00722004" w:rsidRPr="008A0930" w:rsidRDefault="00722004" w:rsidP="00722004">
      <w:pPr>
        <w:rPr>
          <w:rFonts w:cstheme="minorHAnsi"/>
          <w:b/>
          <w:sz w:val="24"/>
          <w:szCs w:val="24"/>
          <w:lang w:val="en-US"/>
        </w:rPr>
      </w:pPr>
    </w:p>
    <w:p w:rsidR="00722004" w:rsidRPr="002F2A7D" w:rsidRDefault="00722004" w:rsidP="0072200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5471A" w:rsidRPr="00722004" w:rsidRDefault="0045471A">
      <w:pPr>
        <w:rPr>
          <w:lang w:val="en-US"/>
        </w:rPr>
      </w:pPr>
      <w:bookmarkStart w:id="0" w:name="_GoBack"/>
      <w:bookmarkEnd w:id="0"/>
    </w:p>
    <w:sectPr w:rsidR="0045471A" w:rsidRPr="00722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004"/>
    <w:rsid w:val="0045471A"/>
    <w:rsid w:val="0072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2C2CC7-3EA5-48E9-A556-C1AC83FE4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004"/>
    <w:pPr>
      <w:spacing w:after="0" w:line="240" w:lineRule="auto"/>
    </w:pPr>
    <w:rPr>
      <w:rFonts w:eastAsiaTheme="minorHAnsi"/>
      <w:lang w:val="sv-SE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20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00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v-SE" w:eastAsia="en-US"/>
    </w:rPr>
  </w:style>
  <w:style w:type="table" w:customStyle="1" w:styleId="TableGrid31">
    <w:name w:val="Table Grid31"/>
    <w:basedOn w:val="TableNormal"/>
    <w:next w:val="TableGrid"/>
    <w:uiPriority w:val="39"/>
    <w:rsid w:val="00722004"/>
    <w:pPr>
      <w:spacing w:after="0" w:line="240" w:lineRule="auto"/>
    </w:pPr>
    <w:rPr>
      <w:rFonts w:eastAsiaTheme="minorHAnsi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22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1053</Characters>
  <Application>Microsoft Office Word</Application>
  <DocSecurity>0</DocSecurity>
  <Lines>8</Lines>
  <Paragraphs>2</Paragraphs>
  <ScaleCrop>false</ScaleCrop>
  <Company>Springer Nature IT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Aanstoot</dc:creator>
  <cp:keywords/>
  <dc:description/>
  <cp:lastModifiedBy>Rene Aanstoot</cp:lastModifiedBy>
  <cp:revision>1</cp:revision>
  <dcterms:created xsi:type="dcterms:W3CDTF">2022-11-07T07:44:00Z</dcterms:created>
  <dcterms:modified xsi:type="dcterms:W3CDTF">2022-11-07T07:47:00Z</dcterms:modified>
</cp:coreProperties>
</file>