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61744" w14:textId="60096DE1" w:rsidR="00810E5A" w:rsidRPr="002428FF" w:rsidRDefault="00810E5A" w:rsidP="00810E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Supplemental Table 1</w:t>
      </w:r>
      <w:r w:rsidRPr="002428FF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>Minnesota All-Cause Mortality</w:t>
      </w:r>
      <w:r w:rsidR="002D4AEE">
        <w:rPr>
          <w:rFonts w:ascii="Times New Roman" w:hAnsi="Times New Roman" w:cs="Times New Roman"/>
          <w:b/>
          <w:bCs/>
        </w:rPr>
        <w:t>, by Demographic Subgroup,</w:t>
      </w:r>
      <w:r>
        <w:rPr>
          <w:rFonts w:ascii="Times New Roman" w:hAnsi="Times New Roman" w:cs="Times New Roman"/>
          <w:b/>
          <w:bCs/>
        </w:rPr>
        <w:t xml:space="preserve"> Stratified by Sex</w:t>
      </w:r>
      <w:r w:rsidRPr="002428FF">
        <w:rPr>
          <w:rFonts w:ascii="Times New Roman" w:hAnsi="Times New Roman" w:cs="Times New Roman"/>
          <w:b/>
          <w:bCs/>
        </w:rPr>
        <w:t>, 2018-2020.</w:t>
      </w:r>
      <w:r w:rsidRPr="00441C4D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Shown are the crude (unadjusted) mortality rates and rate ratios (RR) for each demographic </w:t>
      </w:r>
      <w:r w:rsidRPr="003B78B5">
        <w:rPr>
          <w:rFonts w:ascii="Times New Roman" w:hAnsi="Times New Roman" w:cs="Times New Roman"/>
        </w:rPr>
        <w:t>subgroup in 2018-2019 and 2020</w:t>
      </w:r>
      <w:r w:rsidR="003B78B5" w:rsidRPr="003B78B5">
        <w:rPr>
          <w:rFonts w:ascii="Times New Roman" w:hAnsi="Times New Roman" w:cs="Times New Roman"/>
        </w:rPr>
        <w:t xml:space="preserve">. </w:t>
      </w:r>
      <w:r w:rsidRPr="003B78B5">
        <w:rPr>
          <w:rFonts w:ascii="Times New Roman" w:hAnsi="Times New Roman" w:cs="Times New Roman"/>
        </w:rPr>
        <w:t xml:space="preserve">*Indicates statistical </w:t>
      </w:r>
      <w:r w:rsidR="001E2783" w:rsidRPr="001E2783">
        <w:rPr>
          <w:rFonts w:ascii="Times New Roman" w:hAnsi="Times New Roman" w:cs="Times New Roman"/>
        </w:rPr>
        <w:t xml:space="preserve">significance at p&lt;0.05 after </w:t>
      </w:r>
      <w:r w:rsidRPr="003B78B5">
        <w:rPr>
          <w:rFonts w:ascii="Times New Roman" w:hAnsi="Times New Roman" w:cs="Times New Roman"/>
        </w:rPr>
        <w:t>correcting for multiple comparisons using the Benjamini-Hochberg correction.</w:t>
      </w:r>
    </w:p>
    <w:tbl>
      <w:tblPr>
        <w:tblStyle w:val="TableGrid"/>
        <w:tblW w:w="129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8"/>
        <w:gridCol w:w="975"/>
        <w:gridCol w:w="976"/>
        <w:gridCol w:w="1859"/>
        <w:gridCol w:w="976"/>
        <w:gridCol w:w="1206"/>
        <w:gridCol w:w="889"/>
        <w:gridCol w:w="1991"/>
        <w:gridCol w:w="1170"/>
      </w:tblGrid>
      <w:tr w:rsidR="00810E5A" w:rsidRPr="00810E5A" w14:paraId="56A74C4A" w14:textId="77777777" w:rsidTr="00E77EDF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33EFA923" w14:textId="77777777" w:rsidR="00810E5A" w:rsidRPr="00810E5A" w:rsidRDefault="00810E5A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786" w:type="dxa"/>
            <w:gridSpan w:val="4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0C3883C7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Females</w:t>
            </w:r>
          </w:p>
        </w:tc>
        <w:tc>
          <w:tcPr>
            <w:tcW w:w="5256" w:type="dxa"/>
            <w:gridSpan w:val="4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6F241785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Males</w:t>
            </w:r>
          </w:p>
        </w:tc>
      </w:tr>
      <w:tr w:rsidR="00810E5A" w:rsidRPr="00810E5A" w14:paraId="4BC566B7" w14:textId="77777777" w:rsidTr="00E77EDF">
        <w:trPr>
          <w:trHeight w:val="300"/>
        </w:trPr>
        <w:tc>
          <w:tcPr>
            <w:tcW w:w="2918" w:type="dxa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6B26A033" w14:textId="77777777" w:rsidR="00810E5A" w:rsidRPr="00810E5A" w:rsidRDefault="00810E5A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43DCC541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Deaths per 100,000</w:t>
            </w:r>
          </w:p>
        </w:tc>
        <w:tc>
          <w:tcPr>
            <w:tcW w:w="1859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07882ADB" w14:textId="7C7D75BD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RR </w:t>
            </w:r>
          </w:p>
          <w:p w14:paraId="0DE0B7AD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976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00F33075" w14:textId="7F114E7A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095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0C96AC5C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Deaths per 100,000</w:t>
            </w:r>
          </w:p>
        </w:tc>
        <w:tc>
          <w:tcPr>
            <w:tcW w:w="1991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0B5EED37" w14:textId="741ACFBD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RR</w:t>
            </w:r>
          </w:p>
          <w:p w14:paraId="53BF00E7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1170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61927CAA" w14:textId="43A07E12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810E5A" w:rsidRPr="00810E5A" w14:paraId="7EDC9A8A" w14:textId="77777777" w:rsidTr="008A4475">
        <w:trPr>
          <w:trHeight w:val="300"/>
        </w:trPr>
        <w:tc>
          <w:tcPr>
            <w:tcW w:w="2918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F0255F7" w14:textId="77777777" w:rsidR="00810E5A" w:rsidRPr="00810E5A" w:rsidRDefault="00810E5A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7A8DC9E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2018-2019 </w:t>
            </w:r>
          </w:p>
        </w:tc>
        <w:tc>
          <w:tcPr>
            <w:tcW w:w="976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42464DA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859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33DD5A9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63AA5C3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2F5FCF0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2018-2019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1F54786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91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9C5AC55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F710BC1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10E5A" w:rsidRPr="00810E5A" w14:paraId="708CA95D" w14:textId="77777777" w:rsidTr="008A4475">
        <w:trPr>
          <w:trHeight w:val="300"/>
        </w:trPr>
        <w:tc>
          <w:tcPr>
            <w:tcW w:w="2918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219F82" w14:textId="77777777" w:rsidR="00810E5A" w:rsidRPr="00810E5A" w:rsidRDefault="00810E5A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F13656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BE61AD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B5FAEB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67F7BE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97FCDB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CC2651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E6B336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760AE4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0E5A" w:rsidRPr="00810E5A" w14:paraId="31EFEE9F" w14:textId="77777777" w:rsidTr="008A4475">
        <w:trPr>
          <w:trHeight w:val="330"/>
        </w:trPr>
        <w:tc>
          <w:tcPr>
            <w:tcW w:w="2918" w:type="dxa"/>
            <w:noWrap/>
            <w:vAlign w:val="center"/>
            <w:hideMark/>
          </w:tcPr>
          <w:p w14:paraId="5F4A3B23" w14:textId="17B3EF68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0-4</w:t>
            </w:r>
            <w:r w:rsidR="008A4475"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3DCB8C5A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97.4</w:t>
            </w:r>
          </w:p>
        </w:tc>
        <w:tc>
          <w:tcPr>
            <w:tcW w:w="976" w:type="dxa"/>
            <w:noWrap/>
            <w:vAlign w:val="center"/>
          </w:tcPr>
          <w:p w14:paraId="44D41BFB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51.4</w:t>
            </w:r>
          </w:p>
        </w:tc>
        <w:tc>
          <w:tcPr>
            <w:tcW w:w="1859" w:type="dxa"/>
            <w:noWrap/>
            <w:vAlign w:val="center"/>
          </w:tcPr>
          <w:p w14:paraId="422BDE5A" w14:textId="66D4771A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(0.42 - 0.66)</w:t>
            </w:r>
          </w:p>
        </w:tc>
        <w:tc>
          <w:tcPr>
            <w:tcW w:w="976" w:type="dxa"/>
            <w:vAlign w:val="center"/>
          </w:tcPr>
          <w:p w14:paraId="27FDF33F" w14:textId="2B15C6C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noWrap/>
            <w:vAlign w:val="center"/>
          </w:tcPr>
          <w:p w14:paraId="5469757A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124.3</w:t>
            </w:r>
          </w:p>
        </w:tc>
        <w:tc>
          <w:tcPr>
            <w:tcW w:w="889" w:type="dxa"/>
            <w:noWrap/>
            <w:vAlign w:val="center"/>
          </w:tcPr>
          <w:p w14:paraId="6CCCAEFF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75.6</w:t>
            </w:r>
          </w:p>
        </w:tc>
        <w:tc>
          <w:tcPr>
            <w:tcW w:w="1991" w:type="dxa"/>
            <w:noWrap/>
            <w:vAlign w:val="center"/>
          </w:tcPr>
          <w:p w14:paraId="6F0247CA" w14:textId="28C9DD9A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(0.50 – 0.74)</w:t>
            </w:r>
          </w:p>
        </w:tc>
        <w:tc>
          <w:tcPr>
            <w:tcW w:w="1170" w:type="dxa"/>
            <w:vAlign w:val="center"/>
          </w:tcPr>
          <w:p w14:paraId="4588F370" w14:textId="735398DF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10E5A" w:rsidRPr="00810E5A" w14:paraId="72EBC121" w14:textId="77777777" w:rsidTr="008A4475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5CA228EB" w14:textId="2EDB59B7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5-14</w:t>
            </w:r>
            <w:r w:rsidR="008A4475"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5408B36F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6CD89106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03E210B4" w14:textId="53079C95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(0.42 – 1.05)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12A770CE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206" w:type="dxa"/>
            <w:shd w:val="clear" w:color="auto" w:fill="F2F2F2" w:themeFill="background1" w:themeFillShade="F2"/>
            <w:noWrap/>
            <w:vAlign w:val="center"/>
          </w:tcPr>
          <w:p w14:paraId="3C9F5724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889" w:type="dxa"/>
            <w:shd w:val="clear" w:color="auto" w:fill="F2F2F2" w:themeFill="background1" w:themeFillShade="F2"/>
            <w:noWrap/>
            <w:vAlign w:val="center"/>
          </w:tcPr>
          <w:p w14:paraId="47DEE4C8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6DE71F87" w14:textId="39F45DE5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(0.73 – 1.43)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56B18297" w14:textId="35D6734E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</w:tr>
      <w:tr w:rsidR="00810E5A" w:rsidRPr="00810E5A" w14:paraId="659AAE55" w14:textId="77777777" w:rsidTr="008A4475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595D0CDE" w14:textId="3158A0AF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15-24</w:t>
            </w:r>
            <w:r w:rsidR="008A4475"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61C3807B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31.5</w:t>
            </w:r>
          </w:p>
        </w:tc>
        <w:tc>
          <w:tcPr>
            <w:tcW w:w="976" w:type="dxa"/>
            <w:noWrap/>
            <w:vAlign w:val="center"/>
          </w:tcPr>
          <w:p w14:paraId="2424D4BD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36.4</w:t>
            </w:r>
          </w:p>
        </w:tc>
        <w:tc>
          <w:tcPr>
            <w:tcW w:w="1859" w:type="dxa"/>
            <w:noWrap/>
            <w:vAlign w:val="center"/>
          </w:tcPr>
          <w:p w14:paraId="4F905843" w14:textId="61A1DE37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(0.93 – 1.44)</w:t>
            </w:r>
          </w:p>
        </w:tc>
        <w:tc>
          <w:tcPr>
            <w:tcW w:w="976" w:type="dxa"/>
            <w:vAlign w:val="center"/>
          </w:tcPr>
          <w:p w14:paraId="6F96E744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206" w:type="dxa"/>
            <w:noWrap/>
            <w:vAlign w:val="center"/>
          </w:tcPr>
          <w:p w14:paraId="0B330F3F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83.0</w:t>
            </w:r>
          </w:p>
        </w:tc>
        <w:tc>
          <w:tcPr>
            <w:tcW w:w="889" w:type="dxa"/>
            <w:noWrap/>
            <w:vAlign w:val="center"/>
          </w:tcPr>
          <w:p w14:paraId="40DC9AF6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93.6</w:t>
            </w:r>
          </w:p>
        </w:tc>
        <w:tc>
          <w:tcPr>
            <w:tcW w:w="1991" w:type="dxa"/>
            <w:noWrap/>
            <w:vAlign w:val="center"/>
          </w:tcPr>
          <w:p w14:paraId="0B5DE8A6" w14:textId="493AFB84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(0.99 – 1.29)</w:t>
            </w:r>
          </w:p>
        </w:tc>
        <w:tc>
          <w:tcPr>
            <w:tcW w:w="1170" w:type="dxa"/>
            <w:vAlign w:val="center"/>
          </w:tcPr>
          <w:p w14:paraId="2CB2E227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</w:tr>
      <w:tr w:rsidR="00810E5A" w:rsidRPr="00810E5A" w14:paraId="0E1A5072" w14:textId="77777777" w:rsidTr="008A4475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7A1EED9C" w14:textId="1CE131B5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25-34</w:t>
            </w:r>
            <w:r w:rsidR="008A4475"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0F8E67BF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56.0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652EB76B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77.0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36EF35CC" w14:textId="5F28A85B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(1.19 – 1.59)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11EFA77B" w14:textId="2001CD90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shd w:val="clear" w:color="auto" w:fill="F2F2F2" w:themeFill="background1" w:themeFillShade="F2"/>
            <w:noWrap/>
            <w:vAlign w:val="center"/>
          </w:tcPr>
          <w:p w14:paraId="31F8E164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127.0</w:t>
            </w:r>
          </w:p>
        </w:tc>
        <w:tc>
          <w:tcPr>
            <w:tcW w:w="889" w:type="dxa"/>
            <w:shd w:val="clear" w:color="auto" w:fill="F2F2F2" w:themeFill="background1" w:themeFillShade="F2"/>
            <w:noWrap/>
            <w:vAlign w:val="center"/>
          </w:tcPr>
          <w:p w14:paraId="33EB8CA6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162.8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2F98DC26" w14:textId="1E58C41C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(1.16 – 1.41)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164271F4" w14:textId="2FE1EAE8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10E5A" w:rsidRPr="00810E5A" w14:paraId="1235C889" w14:textId="77777777" w:rsidTr="008A4475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228CDEBD" w14:textId="28EE41EC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35-44</w:t>
            </w:r>
            <w:r w:rsidR="008A4475"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1149AA6A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102.1</w:t>
            </w:r>
          </w:p>
        </w:tc>
        <w:tc>
          <w:tcPr>
            <w:tcW w:w="976" w:type="dxa"/>
            <w:noWrap/>
            <w:vAlign w:val="center"/>
          </w:tcPr>
          <w:p w14:paraId="521B6F5C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127.0</w:t>
            </w:r>
          </w:p>
        </w:tc>
        <w:tc>
          <w:tcPr>
            <w:tcW w:w="1859" w:type="dxa"/>
            <w:noWrap/>
            <w:vAlign w:val="center"/>
          </w:tcPr>
          <w:p w14:paraId="7416BB9E" w14:textId="7632B153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(1.11 – 1.40)</w:t>
            </w:r>
          </w:p>
        </w:tc>
        <w:tc>
          <w:tcPr>
            <w:tcW w:w="976" w:type="dxa"/>
            <w:vAlign w:val="center"/>
          </w:tcPr>
          <w:p w14:paraId="272892CA" w14:textId="26C0EAC3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noWrap/>
            <w:vAlign w:val="center"/>
          </w:tcPr>
          <w:p w14:paraId="5A940E19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162.6</w:t>
            </w:r>
          </w:p>
        </w:tc>
        <w:tc>
          <w:tcPr>
            <w:tcW w:w="889" w:type="dxa"/>
            <w:noWrap/>
            <w:vAlign w:val="center"/>
          </w:tcPr>
          <w:p w14:paraId="7CEDB031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206.1</w:t>
            </w:r>
          </w:p>
        </w:tc>
        <w:tc>
          <w:tcPr>
            <w:tcW w:w="1991" w:type="dxa"/>
            <w:noWrap/>
            <w:vAlign w:val="center"/>
          </w:tcPr>
          <w:p w14:paraId="57582863" w14:textId="0C2835E9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(1.16 – 1.39)</w:t>
            </w:r>
          </w:p>
        </w:tc>
        <w:tc>
          <w:tcPr>
            <w:tcW w:w="1170" w:type="dxa"/>
            <w:vAlign w:val="center"/>
          </w:tcPr>
          <w:p w14:paraId="6C123986" w14:textId="4EF4753B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10E5A" w:rsidRPr="00810E5A" w14:paraId="3B4E66DA" w14:textId="77777777" w:rsidTr="008A4475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345AF72D" w14:textId="2FF61E3A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45-64</w:t>
            </w:r>
            <w:r w:rsidR="008A4475"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20C95729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385.6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67218341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419.6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4275F649" w14:textId="040D56D3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(1.04 – 1.14)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42761F71" w14:textId="69C2A313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shd w:val="clear" w:color="auto" w:fill="F2F2F2" w:themeFill="background1" w:themeFillShade="F2"/>
            <w:noWrap/>
            <w:vAlign w:val="center"/>
          </w:tcPr>
          <w:p w14:paraId="48A1127C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620.2</w:t>
            </w:r>
          </w:p>
        </w:tc>
        <w:tc>
          <w:tcPr>
            <w:tcW w:w="889" w:type="dxa"/>
            <w:shd w:val="clear" w:color="auto" w:fill="F2F2F2" w:themeFill="background1" w:themeFillShade="F2"/>
            <w:noWrap/>
            <w:vAlign w:val="center"/>
          </w:tcPr>
          <w:p w14:paraId="664EF01E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689.4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31C428E6" w14:textId="516AC69B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(1.07 – 1.15)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4D61C84F" w14:textId="2D880984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10E5A" w:rsidRPr="00810E5A" w14:paraId="65F6176D" w14:textId="77777777" w:rsidTr="008A4475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49CC7F1A" w14:textId="125BB634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65-84</w:t>
            </w:r>
            <w:r w:rsidR="008A4475"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4534F458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1986.3</w:t>
            </w:r>
          </w:p>
        </w:tc>
        <w:tc>
          <w:tcPr>
            <w:tcW w:w="976" w:type="dxa"/>
            <w:noWrap/>
            <w:vAlign w:val="center"/>
          </w:tcPr>
          <w:p w14:paraId="1B8E9D07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2343.7</w:t>
            </w:r>
          </w:p>
        </w:tc>
        <w:tc>
          <w:tcPr>
            <w:tcW w:w="1859" w:type="dxa"/>
            <w:noWrap/>
            <w:vAlign w:val="center"/>
          </w:tcPr>
          <w:p w14:paraId="0A012FE5" w14:textId="416D5B38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(1.15 – 1.21)</w:t>
            </w:r>
          </w:p>
        </w:tc>
        <w:tc>
          <w:tcPr>
            <w:tcW w:w="976" w:type="dxa"/>
            <w:vAlign w:val="center"/>
          </w:tcPr>
          <w:p w14:paraId="6A972B39" w14:textId="34D41EB3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noWrap/>
            <w:vAlign w:val="center"/>
          </w:tcPr>
          <w:p w14:paraId="44620B0A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2738.0</w:t>
            </w:r>
          </w:p>
        </w:tc>
        <w:tc>
          <w:tcPr>
            <w:tcW w:w="889" w:type="dxa"/>
            <w:noWrap/>
            <w:vAlign w:val="center"/>
          </w:tcPr>
          <w:p w14:paraId="004E569A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3198.1</w:t>
            </w:r>
          </w:p>
        </w:tc>
        <w:tc>
          <w:tcPr>
            <w:tcW w:w="1991" w:type="dxa"/>
            <w:noWrap/>
            <w:vAlign w:val="center"/>
          </w:tcPr>
          <w:p w14:paraId="0510019E" w14:textId="50201B55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(1.14 – 1.19)</w:t>
            </w:r>
          </w:p>
        </w:tc>
        <w:tc>
          <w:tcPr>
            <w:tcW w:w="1170" w:type="dxa"/>
            <w:vAlign w:val="center"/>
          </w:tcPr>
          <w:p w14:paraId="521AB748" w14:textId="3FF82EA9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10E5A" w:rsidRPr="00810E5A" w14:paraId="23E96F3E" w14:textId="77777777" w:rsidTr="008A4475">
        <w:trPr>
          <w:trHeight w:val="300"/>
        </w:trPr>
        <w:tc>
          <w:tcPr>
            <w:tcW w:w="2918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ED9B5F" w14:textId="7EBDA261" w:rsidR="00810E5A" w:rsidRPr="00810E5A" w:rsidRDefault="008A4475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="00810E5A" w:rsidRPr="00810E5A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26E5F22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14406.5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F446A1A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15790.2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0F38587" w14:textId="173C0A92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(1.07 – 1.12)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566F8C" w14:textId="2B7A6065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4023017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16409.7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2FBC137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18789.1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727F0CF" w14:textId="0579ABE0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(1.11 – 1.18)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4DF62A" w14:textId="014157B4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10E5A" w:rsidRPr="00810E5A" w14:paraId="608BA889" w14:textId="77777777" w:rsidTr="008A4475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5D6A06" w14:textId="77777777" w:rsidR="00810E5A" w:rsidRPr="00810E5A" w:rsidRDefault="00810E5A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Race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3B9537B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47C44D5B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0D87453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AF36CF2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7A73CC2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5D2A4D6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6D0A6EB8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44685E6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0E5A" w:rsidRPr="00810E5A" w14:paraId="6FE6BB49" w14:textId="77777777" w:rsidTr="008A4475">
        <w:trPr>
          <w:trHeight w:val="300"/>
        </w:trPr>
        <w:tc>
          <w:tcPr>
            <w:tcW w:w="2918" w:type="dxa"/>
            <w:tcBorders>
              <w:top w:val="nil"/>
            </w:tcBorders>
            <w:noWrap/>
            <w:vAlign w:val="center"/>
            <w:hideMark/>
          </w:tcPr>
          <w:p w14:paraId="68CD83C2" w14:textId="77777777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975" w:type="dxa"/>
            <w:tcBorders>
              <w:top w:val="nil"/>
            </w:tcBorders>
            <w:noWrap/>
            <w:vAlign w:val="center"/>
          </w:tcPr>
          <w:p w14:paraId="2F448A36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124.9</w:t>
            </w:r>
          </w:p>
        </w:tc>
        <w:tc>
          <w:tcPr>
            <w:tcW w:w="976" w:type="dxa"/>
            <w:tcBorders>
              <w:top w:val="nil"/>
            </w:tcBorders>
            <w:noWrap/>
            <w:vAlign w:val="center"/>
          </w:tcPr>
          <w:p w14:paraId="73770032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177.1</w:t>
            </w:r>
          </w:p>
        </w:tc>
        <w:tc>
          <w:tcPr>
            <w:tcW w:w="1859" w:type="dxa"/>
            <w:tcBorders>
              <w:top w:val="nil"/>
            </w:tcBorders>
            <w:noWrap/>
            <w:vAlign w:val="center"/>
          </w:tcPr>
          <w:p w14:paraId="004AE6EA" w14:textId="21CF04E0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(1.22 – 1.65)</w:t>
            </w: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548960A5" w14:textId="3FA0C72E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tcBorders>
              <w:top w:val="nil"/>
            </w:tcBorders>
            <w:noWrap/>
            <w:vAlign w:val="center"/>
          </w:tcPr>
          <w:p w14:paraId="354D7847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180.5</w:t>
            </w:r>
          </w:p>
        </w:tc>
        <w:tc>
          <w:tcPr>
            <w:tcW w:w="889" w:type="dxa"/>
            <w:tcBorders>
              <w:top w:val="nil"/>
            </w:tcBorders>
            <w:noWrap/>
            <w:vAlign w:val="center"/>
          </w:tcPr>
          <w:p w14:paraId="780C17F4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295.8</w:t>
            </w:r>
          </w:p>
        </w:tc>
        <w:tc>
          <w:tcPr>
            <w:tcW w:w="1991" w:type="dxa"/>
            <w:tcBorders>
              <w:top w:val="nil"/>
            </w:tcBorders>
            <w:noWrap/>
            <w:vAlign w:val="center"/>
          </w:tcPr>
          <w:p w14:paraId="2BAEF5C2" w14:textId="1024D97D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(1.45 – 1.85)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7216CDEC" w14:textId="74D420F8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10E5A" w:rsidRPr="00810E5A" w14:paraId="62F2FA79" w14:textId="77777777" w:rsidTr="008A4475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01ABD6BC" w14:textId="77777777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Non-Hispanic American Indian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38599D79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889.8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60FB071F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1114.0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3BA337F4" w14:textId="38F3B973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(1.09 – 1.43)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7FA6664D" w14:textId="5DAD38A2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shd w:val="clear" w:color="auto" w:fill="F2F2F2" w:themeFill="background1" w:themeFillShade="F2"/>
            <w:noWrap/>
            <w:vAlign w:val="center"/>
          </w:tcPr>
          <w:p w14:paraId="2DAF8FEF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994.2</w:t>
            </w:r>
          </w:p>
        </w:tc>
        <w:tc>
          <w:tcPr>
            <w:tcW w:w="889" w:type="dxa"/>
            <w:shd w:val="clear" w:color="auto" w:fill="F2F2F2" w:themeFill="background1" w:themeFillShade="F2"/>
            <w:noWrap/>
            <w:vAlign w:val="center"/>
          </w:tcPr>
          <w:p w14:paraId="43319652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1203.3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76115010" w14:textId="687E6838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(1.06 – 1.38)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11396C0D" w14:textId="41719071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10E5A" w:rsidRPr="00810E5A" w14:paraId="66399494" w14:textId="77777777" w:rsidTr="008A4475">
        <w:trPr>
          <w:trHeight w:val="300"/>
        </w:trPr>
        <w:tc>
          <w:tcPr>
            <w:tcW w:w="2918" w:type="dxa"/>
            <w:noWrap/>
            <w:vAlign w:val="center"/>
            <w:hideMark/>
          </w:tcPr>
          <w:p w14:paraId="1E7FE64D" w14:textId="77777777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Non-Hispanic Asian/Pacific Islander</w:t>
            </w:r>
          </w:p>
        </w:tc>
        <w:tc>
          <w:tcPr>
            <w:tcW w:w="975" w:type="dxa"/>
            <w:noWrap/>
            <w:vAlign w:val="center"/>
          </w:tcPr>
          <w:p w14:paraId="2BB2D27E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230.7</w:t>
            </w:r>
          </w:p>
        </w:tc>
        <w:tc>
          <w:tcPr>
            <w:tcW w:w="976" w:type="dxa"/>
            <w:noWrap/>
            <w:vAlign w:val="center"/>
          </w:tcPr>
          <w:p w14:paraId="0642004C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321.2</w:t>
            </w:r>
          </w:p>
        </w:tc>
        <w:tc>
          <w:tcPr>
            <w:tcW w:w="1859" w:type="dxa"/>
            <w:noWrap/>
            <w:vAlign w:val="center"/>
          </w:tcPr>
          <w:p w14:paraId="296B7FE8" w14:textId="1B5D92D9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(1.24 – 1.56)</w:t>
            </w:r>
          </w:p>
        </w:tc>
        <w:tc>
          <w:tcPr>
            <w:tcW w:w="976" w:type="dxa"/>
            <w:vAlign w:val="center"/>
          </w:tcPr>
          <w:p w14:paraId="1C16C146" w14:textId="475ED4CF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noWrap/>
            <w:vAlign w:val="center"/>
          </w:tcPr>
          <w:p w14:paraId="300153AD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274.4</w:t>
            </w:r>
          </w:p>
        </w:tc>
        <w:tc>
          <w:tcPr>
            <w:tcW w:w="889" w:type="dxa"/>
            <w:noWrap/>
            <w:vAlign w:val="center"/>
          </w:tcPr>
          <w:p w14:paraId="3DF3E4FF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353.7</w:t>
            </w:r>
          </w:p>
        </w:tc>
        <w:tc>
          <w:tcPr>
            <w:tcW w:w="1991" w:type="dxa"/>
            <w:noWrap/>
            <w:vAlign w:val="center"/>
          </w:tcPr>
          <w:p w14:paraId="5F3D20BE" w14:textId="143CCEBE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(1.16 – 1.44)</w:t>
            </w:r>
          </w:p>
        </w:tc>
        <w:tc>
          <w:tcPr>
            <w:tcW w:w="1170" w:type="dxa"/>
            <w:vAlign w:val="center"/>
          </w:tcPr>
          <w:p w14:paraId="471E0884" w14:textId="68A09700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10E5A" w:rsidRPr="00810E5A" w14:paraId="2A1011C7" w14:textId="77777777" w:rsidTr="008A4475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4A05EFCB" w14:textId="77777777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Non-Hispanic Black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60CD2C84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353.4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3A31A1C4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430.1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2E513C78" w14:textId="311496FE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(1.12 – 1.33)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7D89834F" w14:textId="39953A24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shd w:val="clear" w:color="auto" w:fill="F2F2F2" w:themeFill="background1" w:themeFillShade="F2"/>
            <w:noWrap/>
            <w:vAlign w:val="center"/>
          </w:tcPr>
          <w:p w14:paraId="1F7F64FD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436.3</w:t>
            </w:r>
          </w:p>
        </w:tc>
        <w:tc>
          <w:tcPr>
            <w:tcW w:w="889" w:type="dxa"/>
            <w:shd w:val="clear" w:color="auto" w:fill="F2F2F2" w:themeFill="background1" w:themeFillShade="F2"/>
            <w:noWrap/>
            <w:vAlign w:val="center"/>
          </w:tcPr>
          <w:p w14:paraId="7551F7FA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610.8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62729121" w14:textId="1045709B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(1.30 – 1.51)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60369C1E" w14:textId="0FAE1FB1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10E5A" w:rsidRPr="00810E5A" w14:paraId="0BA8BE65" w14:textId="77777777" w:rsidTr="008A4475">
        <w:trPr>
          <w:trHeight w:val="300"/>
        </w:trPr>
        <w:tc>
          <w:tcPr>
            <w:tcW w:w="29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586C1D4" w14:textId="77777777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Non-Hispanic White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noWrap/>
            <w:vAlign w:val="center"/>
          </w:tcPr>
          <w:p w14:paraId="5DC6C73E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941.2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noWrap/>
            <w:vAlign w:val="center"/>
          </w:tcPr>
          <w:p w14:paraId="2DD67E93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1050.2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noWrap/>
            <w:vAlign w:val="center"/>
          </w:tcPr>
          <w:p w14:paraId="7CA29DB2" w14:textId="2E8D90BB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(1.10 – 1.13)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vAlign w:val="center"/>
          </w:tcPr>
          <w:p w14:paraId="0588A995" w14:textId="6203FEE9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noWrap/>
            <w:vAlign w:val="center"/>
          </w:tcPr>
          <w:p w14:paraId="66DE6C9A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962.4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noWrap/>
            <w:vAlign w:val="center"/>
          </w:tcPr>
          <w:p w14:paraId="7DF947FA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1088.4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noWrap/>
            <w:vAlign w:val="center"/>
          </w:tcPr>
          <w:p w14:paraId="651F72B3" w14:textId="3FB7C6BF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(1.11 – 1.15)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0280361E" w14:textId="542F37AA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10E5A" w:rsidRPr="00810E5A" w14:paraId="1204F0FE" w14:textId="77777777" w:rsidTr="008A4475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9CE396" w14:textId="77777777" w:rsidR="00810E5A" w:rsidRPr="00810E5A" w:rsidRDefault="00810E5A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County of Residency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4D3D97C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E4B3919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46DA3FC2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DCCE0D9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77DAC9D5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F7DEAE4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CA8DFB4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59AE30B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0E5A" w:rsidRPr="00810E5A" w14:paraId="14073FAE" w14:textId="77777777" w:rsidTr="008A4475">
        <w:trPr>
          <w:trHeight w:val="300"/>
        </w:trPr>
        <w:tc>
          <w:tcPr>
            <w:tcW w:w="2918" w:type="dxa"/>
            <w:tcBorders>
              <w:top w:val="nil"/>
            </w:tcBorders>
            <w:noWrap/>
            <w:vAlign w:val="center"/>
            <w:hideMark/>
          </w:tcPr>
          <w:p w14:paraId="629E0B80" w14:textId="77777777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Non-Rural Resident</w:t>
            </w:r>
          </w:p>
        </w:tc>
        <w:tc>
          <w:tcPr>
            <w:tcW w:w="975" w:type="dxa"/>
            <w:tcBorders>
              <w:top w:val="nil"/>
            </w:tcBorders>
            <w:noWrap/>
            <w:vAlign w:val="center"/>
          </w:tcPr>
          <w:p w14:paraId="642C156C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723.2</w:t>
            </w:r>
          </w:p>
        </w:tc>
        <w:tc>
          <w:tcPr>
            <w:tcW w:w="976" w:type="dxa"/>
            <w:tcBorders>
              <w:top w:val="nil"/>
            </w:tcBorders>
            <w:noWrap/>
            <w:vAlign w:val="center"/>
          </w:tcPr>
          <w:p w14:paraId="0A3ECDF8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823.6</w:t>
            </w:r>
          </w:p>
        </w:tc>
        <w:tc>
          <w:tcPr>
            <w:tcW w:w="1859" w:type="dxa"/>
            <w:tcBorders>
              <w:top w:val="nil"/>
            </w:tcBorders>
            <w:noWrap/>
            <w:vAlign w:val="center"/>
          </w:tcPr>
          <w:p w14:paraId="3D853E6B" w14:textId="06CDBC0F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(1.12 – 1.16)</w:t>
            </w: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3BB87719" w14:textId="72185606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tcBorders>
              <w:top w:val="nil"/>
            </w:tcBorders>
            <w:noWrap/>
            <w:vAlign w:val="center"/>
          </w:tcPr>
          <w:p w14:paraId="2EBDC6F6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744.1</w:t>
            </w:r>
          </w:p>
        </w:tc>
        <w:tc>
          <w:tcPr>
            <w:tcW w:w="889" w:type="dxa"/>
            <w:tcBorders>
              <w:top w:val="nil"/>
            </w:tcBorders>
            <w:noWrap/>
            <w:vAlign w:val="center"/>
          </w:tcPr>
          <w:p w14:paraId="41868CC8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868.3</w:t>
            </w:r>
          </w:p>
        </w:tc>
        <w:tc>
          <w:tcPr>
            <w:tcW w:w="1991" w:type="dxa"/>
            <w:tcBorders>
              <w:top w:val="nil"/>
            </w:tcBorders>
            <w:noWrap/>
            <w:vAlign w:val="center"/>
          </w:tcPr>
          <w:p w14:paraId="0E648C22" w14:textId="0E4D3C7D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(1.15 – 1.19)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4260BB89" w14:textId="142DB2CF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10E5A" w:rsidRPr="00810E5A" w14:paraId="1CDE946F" w14:textId="77777777" w:rsidTr="008A4475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75229F92" w14:textId="77777777" w:rsidR="00810E5A" w:rsidRPr="00810E5A" w:rsidRDefault="00810E5A" w:rsidP="003D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Rural Resident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4C508811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1005.5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4880E0E6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1109.5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315B7E76" w14:textId="27579657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(1.07 – 1.14)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1E0F54C7" w14:textId="4622F2EE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6" w:type="dxa"/>
            <w:shd w:val="clear" w:color="auto" w:fill="F2F2F2" w:themeFill="background1" w:themeFillShade="F2"/>
            <w:noWrap/>
            <w:vAlign w:val="center"/>
          </w:tcPr>
          <w:p w14:paraId="4D341CF3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1064.9</w:t>
            </w:r>
          </w:p>
        </w:tc>
        <w:tc>
          <w:tcPr>
            <w:tcW w:w="889" w:type="dxa"/>
            <w:shd w:val="clear" w:color="auto" w:fill="F2F2F2" w:themeFill="background1" w:themeFillShade="F2"/>
            <w:noWrap/>
            <w:vAlign w:val="center"/>
          </w:tcPr>
          <w:p w14:paraId="63477B21" w14:textId="77777777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1187.9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1582885C" w14:textId="2536D89F" w:rsidR="00810E5A" w:rsidRPr="00810E5A" w:rsidRDefault="00810E5A" w:rsidP="00810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(1.08 – 1.15)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4BB5E9FE" w14:textId="2EA3E123" w:rsidR="00810E5A" w:rsidRPr="00810E5A" w:rsidRDefault="00810E5A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</w:tbl>
    <w:p w14:paraId="5D1ADD83" w14:textId="77777777" w:rsidR="00810E5A" w:rsidRDefault="00810E5A" w:rsidP="00E528C3">
      <w:pPr>
        <w:spacing w:line="480" w:lineRule="auto"/>
        <w:rPr>
          <w:rFonts w:ascii="Times New Roman" w:hAnsi="Times New Roman" w:cs="Times New Roman"/>
          <w:b/>
          <w:bCs/>
        </w:rPr>
        <w:sectPr w:rsidR="00810E5A" w:rsidSect="00810E5A">
          <w:headerReference w:type="default" r:id="rId7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8C73924" w14:textId="1C4BF2E8" w:rsidR="00E528C3" w:rsidRPr="002428FF" w:rsidRDefault="00E528C3" w:rsidP="00E528C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810E5A">
        <w:rPr>
          <w:rFonts w:ascii="Times New Roman" w:hAnsi="Times New Roman" w:cs="Times New Roman"/>
          <w:b/>
          <w:bCs/>
        </w:rPr>
        <w:t>2</w:t>
      </w:r>
      <w:r w:rsidRPr="002428FF">
        <w:rPr>
          <w:rFonts w:ascii="Times New Roman" w:hAnsi="Times New Roman" w:cs="Times New Roman"/>
          <w:b/>
          <w:bCs/>
        </w:rPr>
        <w:t xml:space="preserve">: </w:t>
      </w:r>
      <w:r w:rsidR="00C42999">
        <w:rPr>
          <w:rFonts w:ascii="Times New Roman" w:hAnsi="Times New Roman" w:cs="Times New Roman"/>
          <w:b/>
          <w:bCs/>
        </w:rPr>
        <w:t xml:space="preserve">Minnesota </w:t>
      </w:r>
      <w:r>
        <w:rPr>
          <w:rFonts w:ascii="Times New Roman" w:hAnsi="Times New Roman" w:cs="Times New Roman"/>
          <w:b/>
          <w:bCs/>
        </w:rPr>
        <w:t>Deaths by Discharge of Firearms</w:t>
      </w:r>
      <w:r w:rsidR="002D4AEE">
        <w:rPr>
          <w:rFonts w:ascii="Times New Roman" w:hAnsi="Times New Roman" w:cs="Times New Roman"/>
          <w:b/>
          <w:bCs/>
        </w:rPr>
        <w:t>, by Demographic Subgroup</w:t>
      </w:r>
      <w:r w:rsidRPr="002428FF">
        <w:rPr>
          <w:rFonts w:ascii="Times New Roman" w:hAnsi="Times New Roman" w:cs="Times New Roman"/>
          <w:b/>
          <w:bCs/>
        </w:rPr>
        <w:t>, 2018-2020.</w:t>
      </w:r>
      <w:r w:rsidRPr="00441C4D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Shown are the crude (unadjusted) mortality </w:t>
      </w:r>
      <w:r>
        <w:rPr>
          <w:rFonts w:ascii="Times New Roman" w:hAnsi="Times New Roman" w:cs="Times New Roman"/>
        </w:rPr>
        <w:t>rates and rate ratios (RR) for each demographic subgroup in 2018-2019 an</w:t>
      </w:r>
      <w:r>
        <w:rPr>
          <w:rFonts w:ascii="Times New Roman" w:hAnsi="Times New Roman" w:cs="Times New Roman"/>
        </w:rPr>
        <w:t xml:space="preserve">d 2020. </w:t>
      </w:r>
      <w:r w:rsidRPr="00441C4D">
        <w:rPr>
          <w:rFonts w:ascii="Times New Roman" w:hAnsi="Times New Roman" w:cs="Times New Roman"/>
          <w:vertAlign w:val="superscript"/>
        </w:rPr>
        <w:t>1</w:t>
      </w:r>
      <w:r w:rsidRPr="002428FF">
        <w:rPr>
          <w:rFonts w:ascii="Times New Roman" w:hAnsi="Times New Roman" w:cs="Times New Roman"/>
        </w:rPr>
        <w:t xml:space="preserve"> P-values adjusted using multivariable Poisson regression accounting for </w:t>
      </w:r>
      <w:r>
        <w:rPr>
          <w:rFonts w:ascii="Times New Roman" w:hAnsi="Times New Roman" w:cs="Times New Roman"/>
        </w:rPr>
        <w:t>age and sex.</w:t>
      </w:r>
      <w:r w:rsidRPr="00575365">
        <w:rPr>
          <w:rFonts w:ascii="Times New Roman" w:hAnsi="Times New Roman" w:cs="Times New Roman"/>
        </w:rPr>
        <w:t xml:space="preserve"> *Indicates statistical </w:t>
      </w:r>
      <w:r w:rsidR="001E2783" w:rsidRPr="001E2783">
        <w:rPr>
          <w:rFonts w:ascii="Times New Roman" w:hAnsi="Times New Roman" w:cs="Times New Roman"/>
        </w:rPr>
        <w:t xml:space="preserve">significance at p&lt;0.05 after </w:t>
      </w:r>
      <w:r>
        <w:rPr>
          <w:rFonts w:ascii="Times New Roman" w:hAnsi="Times New Roman" w:cs="Times New Roman"/>
        </w:rPr>
        <w:t>correcting</w:t>
      </w:r>
      <w:r w:rsidRPr="00575365">
        <w:rPr>
          <w:rFonts w:ascii="Times New Roman" w:hAnsi="Times New Roman" w:cs="Times New Roman"/>
        </w:rPr>
        <w:t xml:space="preserve"> for multiple comparisons using the Benjamini-Hochberg correction.</w:t>
      </w:r>
    </w:p>
    <w:tbl>
      <w:tblPr>
        <w:tblStyle w:val="TableGrid1"/>
        <w:tblW w:w="98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805"/>
        <w:gridCol w:w="1260"/>
        <w:gridCol w:w="805"/>
        <w:gridCol w:w="1232"/>
        <w:gridCol w:w="566"/>
        <w:gridCol w:w="1170"/>
        <w:gridCol w:w="990"/>
        <w:gridCol w:w="955"/>
      </w:tblGrid>
      <w:tr w:rsidR="00E528C3" w:rsidRPr="00441C4D" w14:paraId="694A8F25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5DE7D38C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98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21AB87E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2018-2019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4C89DE9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3681" w:type="dxa"/>
            <w:gridSpan w:val="4"/>
            <w:tcBorders>
              <w:left w:val="single" w:sz="4" w:space="0" w:color="auto"/>
              <w:bottom w:val="nil"/>
            </w:tcBorders>
            <w:shd w:val="clear" w:color="auto" w:fill="A6A6A6"/>
            <w:noWrap/>
            <w:vAlign w:val="center"/>
          </w:tcPr>
          <w:p w14:paraId="602E3F9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Rate Ratio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 xml:space="preserve"> (RR)</w:t>
            </w:r>
          </w:p>
        </w:tc>
      </w:tr>
      <w:tr w:rsidR="00E528C3" w:rsidRPr="00441C4D" w14:paraId="64CD7439" w14:textId="77777777" w:rsidTr="003D433B">
        <w:trPr>
          <w:trHeight w:val="300"/>
        </w:trPr>
        <w:tc>
          <w:tcPr>
            <w:tcW w:w="21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6C6271FA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17BB877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Deaths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1048E5F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Deaths 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Per 100,000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57AB8A6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Deaths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123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6AEA52E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Deaths 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Per 100,000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A7C84C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RR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55FE73C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1DAC569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proofErr w:type="spellStart"/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Unadj</w:t>
            </w:r>
            <w:proofErr w:type="spellEnd"/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. P-Value</w:t>
            </w:r>
          </w:p>
        </w:tc>
        <w:tc>
          <w:tcPr>
            <w:tcW w:w="955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782824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Adj. P-Value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</w:tr>
      <w:tr w:rsidR="00E528C3" w:rsidRPr="00441C4D" w14:paraId="3739E8A2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38F0AE03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Age Group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045073D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D79F02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9FDEBB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D48C17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7B33DBD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0F856B2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0C6C528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2A6774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1A5DA23C" w14:textId="77777777" w:rsidTr="003D433B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5788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0-4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DD9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B3E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ED0A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56B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034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2E2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B38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F640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—</w:t>
            </w:r>
          </w:p>
        </w:tc>
      </w:tr>
      <w:tr w:rsidR="00E528C3" w:rsidRPr="00441C4D" w14:paraId="1F7B258C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525A008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5-14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5F790A4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18C288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8FC6C2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6CD360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99FB1E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0E786CD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.09 - 10.87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CF54FD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2A05117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—</w:t>
            </w:r>
          </w:p>
        </w:tc>
      </w:tr>
      <w:tr w:rsidR="00E528C3" w:rsidRPr="00441C4D" w14:paraId="5C6AB142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2B3F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15-24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4035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6A0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D88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419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FADB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503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1.19 - 2.58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B03D" w14:textId="2F84676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6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3C35D" w14:textId="0D0B3DFC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08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528C3" w:rsidRPr="00441C4D" w14:paraId="385E3BD3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41F0F17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25-34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6929E3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1CCEBB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D7C953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F762E5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03DD5A2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5DD8AF7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1.24 - 2.69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5CD0102A" w14:textId="06E1A82E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0.003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5091458" w14:textId="30914336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.01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528C3" w:rsidRPr="00441C4D" w14:paraId="6AF14043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EEEA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35-44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31A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047F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352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481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7AC6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52D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0.56 - 1.86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FEC2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88A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1.00</w:t>
            </w:r>
          </w:p>
        </w:tc>
      </w:tr>
      <w:tr w:rsidR="00E528C3" w:rsidRPr="00441C4D" w14:paraId="648D2F7B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43B4320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45-64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08AF4F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5DE4BFD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2BA0443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E66CDA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08EC2BF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75EF08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1.23 - 4.32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03E506C" w14:textId="6A39DB4A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0.01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1A00FDC" w14:textId="09AF87A9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.03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528C3" w:rsidRPr="00441C4D" w14:paraId="7BEC88CF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633E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65-84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3080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7F1D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4FA1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981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7039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E7F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0.49 - 7.88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704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F794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—</w:t>
            </w:r>
          </w:p>
        </w:tc>
      </w:tr>
      <w:tr w:rsidR="00E528C3" w:rsidRPr="00441C4D" w14:paraId="03B6CAB3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C495C3E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656497D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5F22848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4A42EBF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46309B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6677B68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19A209C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785CC0C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195C445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—</w:t>
            </w:r>
          </w:p>
        </w:tc>
      </w:tr>
      <w:tr w:rsidR="00E528C3" w:rsidRPr="00441C4D" w14:paraId="5B2A6ECB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E9A1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18C9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8B8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4412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A58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FDC0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CF2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030D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E4C8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14BFB8C4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05E951D8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2F574C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D8CED2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2273A1C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9112AD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2A4C5F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764B11A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1.25 - 2.04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8F14913" w14:textId="05676052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&lt;0.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001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B8D3F3D" w14:textId="5789F978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&lt;0.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001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528C3" w:rsidRPr="00441C4D" w14:paraId="65D4B70E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F41F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5169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63B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E3A8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E94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8EE6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DC69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1.24 - 4.22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7A5E1" w14:textId="6C1A87D3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0.01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39695" w14:textId="4742404E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528C3" w:rsidRPr="00441C4D" w14:paraId="30E57CF1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2C7F87B4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385C24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D7B1F5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76E4EF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DD8CF2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518EAD3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998898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BE0B26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628A8E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7DD2BE65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F227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C2B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E78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5DE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D07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6C1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304F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1.11 - 6.24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3071" w14:textId="35088326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0.04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64F0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.09</w:t>
            </w:r>
          </w:p>
        </w:tc>
      </w:tr>
      <w:tr w:rsidR="00E528C3" w:rsidRPr="00441C4D" w14:paraId="24E1FB11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18DF1664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American Indian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16AAAC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4278EA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C998DF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59E9088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5BF86F1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4CBB07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0.36 - 2.10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753D5B2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DDFFC6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97</w:t>
            </w:r>
          </w:p>
        </w:tc>
      </w:tr>
      <w:tr w:rsidR="00E528C3" w:rsidRPr="00441C4D" w14:paraId="3335F706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8F40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Asian/Pacific Islander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361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A77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0251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CB8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B9E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C09B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0.22 - 7.86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9FA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FBD8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—</w:t>
            </w:r>
          </w:p>
        </w:tc>
      </w:tr>
      <w:tr w:rsidR="00E528C3" w:rsidRPr="00441C4D" w14:paraId="2D123A84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38527001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Black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D9FB38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2B606E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C327CE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57EE158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20.7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3BD306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BF63D5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1.35 - 2.45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09B808D" w14:textId="58D05DCC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&lt;0.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001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89F9489" w14:textId="5F8B3AE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&lt;0.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001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528C3" w:rsidRPr="00441C4D" w14:paraId="245DCC89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9F43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9A7D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403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17F0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2415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0DF9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DDCC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1.03 - 2.51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A7D21" w14:textId="1FCC5442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0.048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F2A7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E528C3" w:rsidRPr="00441C4D" w14:paraId="34850950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3D7C766A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County of Residency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AD7A7C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E4BA2D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6B37C4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EB2BB9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79D3012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2EE0B7B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7DF5EE3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5EC1311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373BB430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0040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Non-Rural Resident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8E5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5EA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1842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8020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24D9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5E8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1.35 - 2.20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31FDD" w14:textId="4A7F7F31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&lt;0.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001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A368D" w14:textId="5087EA49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&lt;0.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001</w:t>
            </w:r>
            <w:r w:rsidR="00EF62F5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528C3" w:rsidRPr="00441C4D" w14:paraId="567B35A0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087C5DAC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Rural Resident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262246D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C05225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3C02405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D6B04F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4DA9B2B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023A31E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0.78 - 2.61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0D987A4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0.3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2D98B59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</w:t>
            </w: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.4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4</w:t>
            </w:r>
          </w:p>
        </w:tc>
      </w:tr>
    </w:tbl>
    <w:p w14:paraId="4FC517D0" w14:textId="77777777" w:rsidR="00E528C3" w:rsidRDefault="00E528C3" w:rsidP="00E528C3">
      <w:r>
        <w:br w:type="page"/>
      </w:r>
    </w:p>
    <w:p w14:paraId="343ECC23" w14:textId="77777777" w:rsidR="00C42999" w:rsidRDefault="00C42999" w:rsidP="00C42999">
      <w:pPr>
        <w:spacing w:line="480" w:lineRule="auto"/>
        <w:rPr>
          <w:rFonts w:ascii="Times New Roman" w:hAnsi="Times New Roman" w:cs="Times New Roman"/>
          <w:b/>
          <w:bCs/>
        </w:rPr>
        <w:sectPr w:rsidR="00C42999" w:rsidSect="00C4299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50A22F0" w14:textId="246BA9B7" w:rsidR="00C42999" w:rsidRPr="002428FF" w:rsidRDefault="00C42999" w:rsidP="00C4299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Supplemental Table 3</w:t>
      </w:r>
      <w:r w:rsidRPr="002428FF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>Minnesota Deaths by Discharge of Firearms</w:t>
      </w:r>
      <w:r w:rsidR="002D4AEE">
        <w:rPr>
          <w:rFonts w:ascii="Times New Roman" w:hAnsi="Times New Roman" w:cs="Times New Roman"/>
          <w:b/>
          <w:bCs/>
        </w:rPr>
        <w:t>, by Demographic Subgroup,</w:t>
      </w:r>
      <w:r>
        <w:rPr>
          <w:rFonts w:ascii="Times New Roman" w:hAnsi="Times New Roman" w:cs="Times New Roman"/>
          <w:b/>
          <w:bCs/>
        </w:rPr>
        <w:t xml:space="preserve"> Stratified by Sex</w:t>
      </w:r>
      <w:r w:rsidRPr="002428FF">
        <w:rPr>
          <w:rFonts w:ascii="Times New Roman" w:hAnsi="Times New Roman" w:cs="Times New Roman"/>
          <w:b/>
          <w:bCs/>
        </w:rPr>
        <w:t>, 2018-2020.</w:t>
      </w:r>
      <w:r w:rsidRPr="00441C4D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Shown are the crude (unadjusted) </w:t>
      </w:r>
      <w:r>
        <w:rPr>
          <w:rFonts w:ascii="Times New Roman" w:hAnsi="Times New Roman" w:cs="Times New Roman"/>
        </w:rPr>
        <w:t xml:space="preserve">mortality rates and rate ratios (RR) for </w:t>
      </w:r>
      <w:r>
        <w:rPr>
          <w:rFonts w:ascii="Times New Roman" w:hAnsi="Times New Roman" w:cs="Times New Roman"/>
        </w:rPr>
        <w:t>each demographic subgroup in 2018-2019 a</w:t>
      </w:r>
      <w:r w:rsidRPr="00EF62F5">
        <w:rPr>
          <w:rFonts w:ascii="Times New Roman" w:hAnsi="Times New Roman" w:cs="Times New Roman"/>
        </w:rPr>
        <w:t xml:space="preserve">nd 2020. *Indicates statistical </w:t>
      </w:r>
      <w:r w:rsidR="001E2783" w:rsidRPr="001E2783">
        <w:rPr>
          <w:rFonts w:ascii="Times New Roman" w:hAnsi="Times New Roman" w:cs="Times New Roman"/>
        </w:rPr>
        <w:t xml:space="preserve">significance at p&lt;0.05 after </w:t>
      </w:r>
      <w:r w:rsidRPr="00EF62F5">
        <w:rPr>
          <w:rFonts w:ascii="Times New Roman" w:hAnsi="Times New Roman" w:cs="Times New Roman"/>
        </w:rPr>
        <w:t>correcting for multiple comparisons using the Benjamini-Hochberg correction.</w:t>
      </w:r>
    </w:p>
    <w:tbl>
      <w:tblPr>
        <w:tblStyle w:val="TableGrid"/>
        <w:tblW w:w="129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8"/>
        <w:gridCol w:w="975"/>
        <w:gridCol w:w="976"/>
        <w:gridCol w:w="1859"/>
        <w:gridCol w:w="976"/>
        <w:gridCol w:w="1241"/>
        <w:gridCol w:w="854"/>
        <w:gridCol w:w="1991"/>
        <w:gridCol w:w="1170"/>
      </w:tblGrid>
      <w:tr w:rsidR="00C42999" w:rsidRPr="00810E5A" w14:paraId="486C4370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60EB2854" w14:textId="77777777" w:rsidR="00C42999" w:rsidRPr="00810E5A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786" w:type="dxa"/>
            <w:gridSpan w:val="4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387701DF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Females</w:t>
            </w:r>
          </w:p>
        </w:tc>
        <w:tc>
          <w:tcPr>
            <w:tcW w:w="5256" w:type="dxa"/>
            <w:gridSpan w:val="4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488F9C4E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Males</w:t>
            </w:r>
          </w:p>
        </w:tc>
      </w:tr>
      <w:tr w:rsidR="00C42999" w:rsidRPr="00810E5A" w14:paraId="556DD577" w14:textId="77777777" w:rsidTr="003D433B">
        <w:trPr>
          <w:trHeight w:val="300"/>
        </w:trPr>
        <w:tc>
          <w:tcPr>
            <w:tcW w:w="2918" w:type="dxa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7C63F720" w14:textId="77777777" w:rsidR="00C42999" w:rsidRPr="00810E5A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220C85DB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Deaths per 100,000</w:t>
            </w:r>
          </w:p>
        </w:tc>
        <w:tc>
          <w:tcPr>
            <w:tcW w:w="1859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5577E684" w14:textId="4F1F9844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RR </w:t>
            </w:r>
          </w:p>
          <w:p w14:paraId="73D34C7D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976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0C2A3EE4" w14:textId="0A214099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095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4BBB5E76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Deaths per 100,000</w:t>
            </w:r>
          </w:p>
        </w:tc>
        <w:tc>
          <w:tcPr>
            <w:tcW w:w="1991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6E23A018" w14:textId="38B7E388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RR</w:t>
            </w:r>
          </w:p>
          <w:p w14:paraId="67C1A0A4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1170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0A3CB163" w14:textId="01A0A9DC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C42999" w:rsidRPr="00810E5A" w14:paraId="340066FF" w14:textId="77777777" w:rsidTr="003D433B">
        <w:trPr>
          <w:trHeight w:val="300"/>
        </w:trPr>
        <w:tc>
          <w:tcPr>
            <w:tcW w:w="2918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1A32067" w14:textId="77777777" w:rsidR="00C42999" w:rsidRPr="00810E5A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A1EF805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2018-2019 </w:t>
            </w:r>
          </w:p>
        </w:tc>
        <w:tc>
          <w:tcPr>
            <w:tcW w:w="976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11DA12C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859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8BCE827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22311D5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6700745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2018-2019</w:t>
            </w:r>
          </w:p>
        </w:tc>
        <w:tc>
          <w:tcPr>
            <w:tcW w:w="854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2D3DBAD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91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49F4E31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E879F8A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42999" w:rsidRPr="00810E5A" w14:paraId="51EAA4C7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7C13D7" w14:textId="77777777" w:rsidR="00C42999" w:rsidRPr="00810E5A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11D25B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BFD030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A2A731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F4CFE7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D8A73C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948C3A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D46868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B647BB" w14:textId="77777777" w:rsidR="00C42999" w:rsidRPr="00810E5A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4475" w:rsidRPr="00810E5A" w14:paraId="6581778E" w14:textId="77777777" w:rsidTr="003D433B">
        <w:trPr>
          <w:trHeight w:val="330"/>
        </w:trPr>
        <w:tc>
          <w:tcPr>
            <w:tcW w:w="2918" w:type="dxa"/>
            <w:noWrap/>
            <w:vAlign w:val="center"/>
            <w:hideMark/>
          </w:tcPr>
          <w:p w14:paraId="31C049F3" w14:textId="0ED3A06A" w:rsidR="008A4475" w:rsidRPr="00810E5A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38E1B915" w14:textId="062ACF0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noWrap/>
            <w:vAlign w:val="center"/>
          </w:tcPr>
          <w:p w14:paraId="4686313F" w14:textId="3354290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noWrap/>
            <w:vAlign w:val="center"/>
          </w:tcPr>
          <w:p w14:paraId="251C16D4" w14:textId="3EB6352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vAlign w:val="center"/>
          </w:tcPr>
          <w:p w14:paraId="41A48DCB" w14:textId="6F21E39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noWrap/>
            <w:vAlign w:val="center"/>
          </w:tcPr>
          <w:p w14:paraId="60E08939" w14:textId="0224400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854" w:type="dxa"/>
            <w:noWrap/>
            <w:vAlign w:val="center"/>
          </w:tcPr>
          <w:p w14:paraId="20FD3FCD" w14:textId="43B99DF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noWrap/>
            <w:vAlign w:val="center"/>
          </w:tcPr>
          <w:p w14:paraId="2E856B1F" w14:textId="42EE00D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vAlign w:val="center"/>
          </w:tcPr>
          <w:p w14:paraId="4F6B6152" w14:textId="3FA44A5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810E5A" w14:paraId="22B733B3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32D46A96" w14:textId="7590A3FB" w:rsidR="008A4475" w:rsidRPr="00810E5A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5-14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1A09DAD4" w14:textId="1CC4076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071CC4CC" w14:textId="275DC00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75B6680D" w14:textId="529DC2A9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71C29F6C" w14:textId="0941A49D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526AF73B" w14:textId="3654DEF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6C9B7C28" w14:textId="70FBACC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23F6EFB0" w14:textId="47BA178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(0.09 – 10.9)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5355EECE" w14:textId="7387BAE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</w:tr>
      <w:tr w:rsidR="008A4475" w:rsidRPr="00810E5A" w14:paraId="1F41B1F3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69470BDA" w14:textId="32CAD643" w:rsidR="008A4475" w:rsidRPr="00810E5A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15-24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659EA261" w14:textId="37B9589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76" w:type="dxa"/>
            <w:noWrap/>
            <w:vAlign w:val="center"/>
          </w:tcPr>
          <w:p w14:paraId="11C84A91" w14:textId="5C888D8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859" w:type="dxa"/>
            <w:noWrap/>
            <w:vAlign w:val="center"/>
          </w:tcPr>
          <w:p w14:paraId="4BE162A9" w14:textId="55A82DD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(0.71 – 21.5)</w:t>
            </w:r>
          </w:p>
        </w:tc>
        <w:tc>
          <w:tcPr>
            <w:tcW w:w="976" w:type="dxa"/>
            <w:vAlign w:val="center"/>
          </w:tcPr>
          <w:p w14:paraId="2092B9E6" w14:textId="3BE0B1B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241" w:type="dxa"/>
            <w:noWrap/>
            <w:vAlign w:val="center"/>
          </w:tcPr>
          <w:p w14:paraId="37F2717D" w14:textId="360F9E1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854" w:type="dxa"/>
            <w:noWrap/>
            <w:vAlign w:val="center"/>
          </w:tcPr>
          <w:p w14:paraId="6AF8A671" w14:textId="102FB61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1991" w:type="dxa"/>
            <w:noWrap/>
            <w:vAlign w:val="center"/>
          </w:tcPr>
          <w:p w14:paraId="60163BAE" w14:textId="3FCB7A09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(1.12 – 2.49)</w:t>
            </w:r>
          </w:p>
        </w:tc>
        <w:tc>
          <w:tcPr>
            <w:tcW w:w="1170" w:type="dxa"/>
            <w:vAlign w:val="center"/>
          </w:tcPr>
          <w:p w14:paraId="4FFC5B26" w14:textId="75F9DBC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A4475" w:rsidRPr="00810E5A" w14:paraId="58AF786C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36547565" w14:textId="23CA2CE5" w:rsidR="008A4475" w:rsidRPr="00810E5A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25-34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61286D6B" w14:textId="5ED8FAD9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66FA97E2" w14:textId="451C311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36A1962A" w14:textId="16CDC1B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(0.78 – 13.7)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700A93A9" w14:textId="774E702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60CFA265" w14:textId="17324B5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1895DB07" w14:textId="7F80E5C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10.9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48006952" w14:textId="617DAAE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(1.16 – 2.60)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52D53718" w14:textId="2CAB35C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A4475" w:rsidRPr="00810E5A" w14:paraId="7F0E6483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5EABA5DE" w14:textId="268CCBFA" w:rsidR="008A4475" w:rsidRPr="00810E5A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35-44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7A071F4B" w14:textId="6BF3DAE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976" w:type="dxa"/>
            <w:noWrap/>
            <w:vAlign w:val="center"/>
          </w:tcPr>
          <w:p w14:paraId="7E4884CA" w14:textId="0520DE5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859" w:type="dxa"/>
            <w:noWrap/>
            <w:vAlign w:val="center"/>
          </w:tcPr>
          <w:p w14:paraId="3F1B4606" w14:textId="4C03B56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(0.45 – 4.43)</w:t>
            </w:r>
          </w:p>
        </w:tc>
        <w:tc>
          <w:tcPr>
            <w:tcW w:w="976" w:type="dxa"/>
            <w:vAlign w:val="center"/>
          </w:tcPr>
          <w:p w14:paraId="145A2BC6" w14:textId="71BBEC3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241" w:type="dxa"/>
            <w:noWrap/>
            <w:vAlign w:val="center"/>
          </w:tcPr>
          <w:p w14:paraId="624E0B5E" w14:textId="51615BB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54" w:type="dxa"/>
            <w:noWrap/>
            <w:vAlign w:val="center"/>
          </w:tcPr>
          <w:p w14:paraId="6716F714" w14:textId="1F08204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991" w:type="dxa"/>
            <w:noWrap/>
            <w:vAlign w:val="center"/>
          </w:tcPr>
          <w:p w14:paraId="7711A39D" w14:textId="16A1B4A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(0.44 – 1.84)</w:t>
            </w:r>
          </w:p>
        </w:tc>
        <w:tc>
          <w:tcPr>
            <w:tcW w:w="1170" w:type="dxa"/>
            <w:vAlign w:val="center"/>
          </w:tcPr>
          <w:p w14:paraId="7ABEA6B5" w14:textId="3919F99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</w:tr>
      <w:tr w:rsidR="008A4475" w:rsidRPr="00810E5A" w14:paraId="30C30484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6632F20B" w14:textId="1ADAF011" w:rsidR="008A4475" w:rsidRPr="00810E5A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45-64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4B7C84F5" w14:textId="7EE2536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0305999A" w14:textId="4BA6203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08E26052" w14:textId="1E64102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(1.01 – 11.8)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6F95E62E" w14:textId="226ECE3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64AC72FA" w14:textId="0FEA54B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46C3D0B0" w14:textId="2BC0116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6129D10B" w14:textId="6A1F2FE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(0.94 – 4.13)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1C457C6C" w14:textId="1CE20AC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8A4475" w:rsidRPr="00810E5A" w14:paraId="4A9C2246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44910828" w14:textId="7F03011A" w:rsidR="008A4475" w:rsidRPr="00810E5A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65-84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0AF2B5F5" w14:textId="26C4460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976" w:type="dxa"/>
            <w:noWrap/>
            <w:vAlign w:val="center"/>
          </w:tcPr>
          <w:p w14:paraId="1C3B402A" w14:textId="52BFCDFD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859" w:type="dxa"/>
            <w:noWrap/>
            <w:vAlign w:val="center"/>
          </w:tcPr>
          <w:p w14:paraId="28193BAA" w14:textId="651030C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(0.07 – 6.32)</w:t>
            </w:r>
          </w:p>
        </w:tc>
        <w:tc>
          <w:tcPr>
            <w:tcW w:w="976" w:type="dxa"/>
            <w:vAlign w:val="center"/>
          </w:tcPr>
          <w:p w14:paraId="6B12A945" w14:textId="42650ED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  <w:tc>
          <w:tcPr>
            <w:tcW w:w="1241" w:type="dxa"/>
            <w:noWrap/>
            <w:vAlign w:val="center"/>
          </w:tcPr>
          <w:p w14:paraId="45F4A4F7" w14:textId="7B6CEA9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854" w:type="dxa"/>
            <w:noWrap/>
            <w:vAlign w:val="center"/>
          </w:tcPr>
          <w:p w14:paraId="55697CF5" w14:textId="1C71089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91" w:type="dxa"/>
            <w:noWrap/>
            <w:vAlign w:val="center"/>
          </w:tcPr>
          <w:p w14:paraId="4AEBAC0E" w14:textId="11E502B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(0.62 – 56.9)</w:t>
            </w:r>
          </w:p>
        </w:tc>
        <w:tc>
          <w:tcPr>
            <w:tcW w:w="1170" w:type="dxa"/>
            <w:vAlign w:val="center"/>
          </w:tcPr>
          <w:p w14:paraId="4E3461E3" w14:textId="4E9A796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</w:tr>
      <w:tr w:rsidR="008A4475" w:rsidRPr="00810E5A" w14:paraId="5A8CDD66" w14:textId="77777777" w:rsidTr="003D433B">
        <w:trPr>
          <w:trHeight w:val="300"/>
        </w:trPr>
        <w:tc>
          <w:tcPr>
            <w:tcW w:w="2918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DBA4FB" w14:textId="2334627C" w:rsidR="008A4475" w:rsidRPr="00810E5A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F550AF3" w14:textId="1731086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C91D6FC" w14:textId="4F1C9EB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1F138B2" w14:textId="180225B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18D284" w14:textId="5E769A7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950E13A" w14:textId="256D45F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EDD4EA8" w14:textId="6C217A2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B1F3BAD" w14:textId="5B5731A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4141F9" w14:textId="0D3404E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999" w:rsidRPr="00810E5A" w14:paraId="76D9BDD1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167A21" w14:textId="77777777" w:rsidR="00C42999" w:rsidRPr="00810E5A" w:rsidRDefault="00C42999" w:rsidP="00C429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Race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E58294B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734EBE7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44AC59A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38B5FC4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4E5AC3B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A0D3EF6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9350995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2BD6508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999" w:rsidRPr="00810E5A" w14:paraId="19937DC4" w14:textId="77777777" w:rsidTr="003D433B">
        <w:trPr>
          <w:trHeight w:val="300"/>
        </w:trPr>
        <w:tc>
          <w:tcPr>
            <w:tcW w:w="2918" w:type="dxa"/>
            <w:tcBorders>
              <w:top w:val="nil"/>
            </w:tcBorders>
            <w:noWrap/>
            <w:vAlign w:val="center"/>
            <w:hideMark/>
          </w:tcPr>
          <w:p w14:paraId="1A53F9EF" w14:textId="77777777" w:rsidR="00C42999" w:rsidRPr="00810E5A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975" w:type="dxa"/>
            <w:tcBorders>
              <w:top w:val="nil"/>
            </w:tcBorders>
            <w:noWrap/>
            <w:vAlign w:val="center"/>
          </w:tcPr>
          <w:p w14:paraId="22A7F4CE" w14:textId="3B19DD6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76" w:type="dxa"/>
            <w:tcBorders>
              <w:top w:val="nil"/>
            </w:tcBorders>
            <w:noWrap/>
            <w:vAlign w:val="center"/>
          </w:tcPr>
          <w:p w14:paraId="20675868" w14:textId="6A50195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tcBorders>
              <w:top w:val="nil"/>
            </w:tcBorders>
            <w:noWrap/>
            <w:vAlign w:val="center"/>
          </w:tcPr>
          <w:p w14:paraId="37B751E4" w14:textId="1DE9767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0ECD75F1" w14:textId="745A2C5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  <w:tc>
          <w:tcPr>
            <w:tcW w:w="1241" w:type="dxa"/>
            <w:tcBorders>
              <w:top w:val="nil"/>
            </w:tcBorders>
            <w:noWrap/>
            <w:vAlign w:val="center"/>
          </w:tcPr>
          <w:p w14:paraId="7B32576B" w14:textId="72DD847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54" w:type="dxa"/>
            <w:tcBorders>
              <w:top w:val="nil"/>
            </w:tcBorders>
            <w:noWrap/>
            <w:vAlign w:val="center"/>
          </w:tcPr>
          <w:p w14:paraId="55509EE7" w14:textId="37301AE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991" w:type="dxa"/>
            <w:tcBorders>
              <w:top w:val="nil"/>
            </w:tcBorders>
            <w:noWrap/>
            <w:vAlign w:val="center"/>
          </w:tcPr>
          <w:p w14:paraId="10ECE7A7" w14:textId="690920E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(1.21 – 7.23)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6B7F9C13" w14:textId="3488452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C42999" w:rsidRPr="00810E5A" w14:paraId="53CDFDF0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4A4C7B3B" w14:textId="77777777" w:rsidR="00C42999" w:rsidRPr="00810E5A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Non-Hispanic American Indian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732054A8" w14:textId="614E85D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3A5CA326" w14:textId="1C70BAC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0EEBB4DC" w14:textId="203636C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(0.49 – 17.7)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03861D6A" w14:textId="7638335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4B23158B" w14:textId="65159C3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22.7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1BFE4B84" w14:textId="0917CD1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05A3CE83" w14:textId="771EE64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(0.19 – 1.71)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78363CF8" w14:textId="25F62C9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</w:tr>
      <w:tr w:rsidR="00C42999" w:rsidRPr="00810E5A" w14:paraId="105E76DB" w14:textId="77777777" w:rsidTr="003D433B">
        <w:trPr>
          <w:trHeight w:val="300"/>
        </w:trPr>
        <w:tc>
          <w:tcPr>
            <w:tcW w:w="2918" w:type="dxa"/>
            <w:noWrap/>
            <w:vAlign w:val="center"/>
            <w:hideMark/>
          </w:tcPr>
          <w:p w14:paraId="2093C62B" w14:textId="77777777" w:rsidR="00C42999" w:rsidRPr="00810E5A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Non-Hispanic Asian/Pacific Islander</w:t>
            </w:r>
          </w:p>
        </w:tc>
        <w:tc>
          <w:tcPr>
            <w:tcW w:w="975" w:type="dxa"/>
            <w:noWrap/>
            <w:vAlign w:val="center"/>
          </w:tcPr>
          <w:p w14:paraId="60261B43" w14:textId="7018B14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76" w:type="dxa"/>
            <w:noWrap/>
            <w:vAlign w:val="center"/>
          </w:tcPr>
          <w:p w14:paraId="30F0C9A9" w14:textId="7E55111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859" w:type="dxa"/>
            <w:noWrap/>
            <w:vAlign w:val="center"/>
          </w:tcPr>
          <w:p w14:paraId="20751696" w14:textId="167886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(0.12 – 31.5)</w:t>
            </w:r>
          </w:p>
        </w:tc>
        <w:tc>
          <w:tcPr>
            <w:tcW w:w="976" w:type="dxa"/>
            <w:vAlign w:val="center"/>
          </w:tcPr>
          <w:p w14:paraId="46F04931" w14:textId="5CEFBE0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  <w:tc>
          <w:tcPr>
            <w:tcW w:w="1241" w:type="dxa"/>
            <w:noWrap/>
            <w:vAlign w:val="center"/>
          </w:tcPr>
          <w:p w14:paraId="0B34A855" w14:textId="74159F6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854" w:type="dxa"/>
            <w:noWrap/>
            <w:vAlign w:val="center"/>
          </w:tcPr>
          <w:p w14:paraId="7E2A7BF3" w14:textId="7C91904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91" w:type="dxa"/>
            <w:noWrap/>
            <w:vAlign w:val="center"/>
          </w:tcPr>
          <w:p w14:paraId="3EE20686" w14:textId="05822B0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(0.09 – 10.9)</w:t>
            </w:r>
          </w:p>
        </w:tc>
        <w:tc>
          <w:tcPr>
            <w:tcW w:w="1170" w:type="dxa"/>
            <w:vAlign w:val="center"/>
          </w:tcPr>
          <w:p w14:paraId="0021163B" w14:textId="521724E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</w:tr>
      <w:tr w:rsidR="00C42999" w:rsidRPr="00810E5A" w14:paraId="5FBA22B2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1302637D" w14:textId="77777777" w:rsidR="00C42999" w:rsidRPr="00810E5A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Non-Hispanic Black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5DAF6F88" w14:textId="188DD0B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2E569E7D" w14:textId="138CD8B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4C0AE48C" w14:textId="177D09B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(1.01 – 11.8)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58EE9F1B" w14:textId="267D81B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555ABD40" w14:textId="37E5317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21.5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151B366A" w14:textId="6EA6F3E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37.4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50034524" w14:textId="6B428F7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(1.28 – 2.37)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28805E9B" w14:textId="08A4816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2999" w:rsidRPr="00810E5A" w14:paraId="3666012B" w14:textId="77777777" w:rsidTr="003D433B">
        <w:trPr>
          <w:trHeight w:val="300"/>
        </w:trPr>
        <w:tc>
          <w:tcPr>
            <w:tcW w:w="29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D1DDF6" w14:textId="77777777" w:rsidR="00C42999" w:rsidRPr="00810E5A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Non-Hispanic White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noWrap/>
            <w:vAlign w:val="center"/>
          </w:tcPr>
          <w:p w14:paraId="483CCAEF" w14:textId="77E9A3D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noWrap/>
            <w:vAlign w:val="center"/>
          </w:tcPr>
          <w:p w14:paraId="5F41FEE1" w14:textId="593E78D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noWrap/>
            <w:vAlign w:val="center"/>
          </w:tcPr>
          <w:p w14:paraId="01DBD63C" w14:textId="092F7E1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(0.85 – 4.55)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vAlign w:val="center"/>
          </w:tcPr>
          <w:p w14:paraId="69B65CC3" w14:textId="1297890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noWrap/>
            <w:vAlign w:val="center"/>
          </w:tcPr>
          <w:p w14:paraId="1411A20D" w14:textId="5A709AF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  <w:vAlign w:val="center"/>
          </w:tcPr>
          <w:p w14:paraId="038284D9" w14:textId="2CF61C9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noWrap/>
            <w:vAlign w:val="center"/>
          </w:tcPr>
          <w:p w14:paraId="412F2E2E" w14:textId="7AE2431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(0.87 – 2.51)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4A0B8123" w14:textId="6CEC69F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</w:tr>
      <w:tr w:rsidR="00C42999" w:rsidRPr="00810E5A" w14:paraId="18D41F74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47A637" w14:textId="77777777" w:rsidR="00C42999" w:rsidRPr="00810E5A" w:rsidRDefault="00C42999" w:rsidP="00C429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County of Residency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1C04C6C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94086CF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B8066D3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7F58C42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212B77D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3160563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6ED96BAC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60494FB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999" w:rsidRPr="00810E5A" w14:paraId="7B791FE8" w14:textId="77777777" w:rsidTr="003D433B">
        <w:trPr>
          <w:trHeight w:val="300"/>
        </w:trPr>
        <w:tc>
          <w:tcPr>
            <w:tcW w:w="2918" w:type="dxa"/>
            <w:tcBorders>
              <w:top w:val="nil"/>
            </w:tcBorders>
            <w:noWrap/>
            <w:vAlign w:val="center"/>
            <w:hideMark/>
          </w:tcPr>
          <w:p w14:paraId="1CC75672" w14:textId="77777777" w:rsidR="00C42999" w:rsidRPr="00810E5A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Non-Rural Resident</w:t>
            </w:r>
          </w:p>
        </w:tc>
        <w:tc>
          <w:tcPr>
            <w:tcW w:w="975" w:type="dxa"/>
            <w:tcBorders>
              <w:top w:val="nil"/>
            </w:tcBorders>
            <w:noWrap/>
            <w:vAlign w:val="center"/>
          </w:tcPr>
          <w:p w14:paraId="264C1AD3" w14:textId="44AA3A1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76" w:type="dxa"/>
            <w:tcBorders>
              <w:top w:val="nil"/>
            </w:tcBorders>
            <w:noWrap/>
            <w:vAlign w:val="center"/>
          </w:tcPr>
          <w:p w14:paraId="50ADC819" w14:textId="51836CE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859" w:type="dxa"/>
            <w:tcBorders>
              <w:top w:val="nil"/>
            </w:tcBorders>
            <w:noWrap/>
            <w:vAlign w:val="center"/>
          </w:tcPr>
          <w:p w14:paraId="35E250CF" w14:textId="7344067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(1.51 – 6.09)</w:t>
            </w: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4642D3FD" w14:textId="0056B85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1" w:type="dxa"/>
            <w:tcBorders>
              <w:top w:val="nil"/>
            </w:tcBorders>
            <w:noWrap/>
            <w:vAlign w:val="center"/>
          </w:tcPr>
          <w:p w14:paraId="0CCB72FF" w14:textId="29DF37D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854" w:type="dxa"/>
            <w:tcBorders>
              <w:top w:val="nil"/>
            </w:tcBorders>
            <w:noWrap/>
            <w:vAlign w:val="center"/>
          </w:tcPr>
          <w:p w14:paraId="74074B31" w14:textId="736E31F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991" w:type="dxa"/>
            <w:tcBorders>
              <w:top w:val="nil"/>
            </w:tcBorders>
            <w:noWrap/>
            <w:vAlign w:val="center"/>
          </w:tcPr>
          <w:p w14:paraId="56DC9D99" w14:textId="7BDA31A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(1.22 – 2.07)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6896C7BA" w14:textId="678F076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2999" w:rsidRPr="00810E5A" w14:paraId="2C275D80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70C9F25A" w14:textId="77777777" w:rsidR="00C42999" w:rsidRPr="00810E5A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Rural Resident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0E635644" w14:textId="3601D68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13F13404" w14:textId="7F90C4E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2765319B" w14:textId="26B4FDB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(0.13 – 3.26)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702CCAF7" w14:textId="39F6BE7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017366C3" w14:textId="4138A0E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4339F239" w14:textId="3482BDE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210E5511" w14:textId="0F00B24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(0.86 – 3.23)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3DE242BF" w14:textId="5C80BE7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</w:tr>
    </w:tbl>
    <w:p w14:paraId="7D3AAF3E" w14:textId="77777777" w:rsidR="00C42999" w:rsidRDefault="00C42999" w:rsidP="00C42999">
      <w:pPr>
        <w:spacing w:line="480" w:lineRule="auto"/>
        <w:rPr>
          <w:rFonts w:ascii="Times New Roman" w:hAnsi="Times New Roman" w:cs="Times New Roman"/>
          <w:b/>
          <w:bCs/>
        </w:rPr>
        <w:sectPr w:rsidR="00C42999" w:rsidSect="00C4299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72F547D" w14:textId="45A00BEB" w:rsidR="00E528C3" w:rsidRPr="002428FF" w:rsidRDefault="00E528C3" w:rsidP="00E528C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C42999">
        <w:rPr>
          <w:rFonts w:ascii="Times New Roman" w:hAnsi="Times New Roman" w:cs="Times New Roman"/>
          <w:b/>
          <w:bCs/>
        </w:rPr>
        <w:t>4</w:t>
      </w:r>
      <w:r w:rsidRPr="002428FF">
        <w:rPr>
          <w:rFonts w:ascii="Times New Roman" w:hAnsi="Times New Roman" w:cs="Times New Roman"/>
          <w:b/>
          <w:bCs/>
        </w:rPr>
        <w:t xml:space="preserve">: </w:t>
      </w:r>
      <w:r w:rsidR="00C42999">
        <w:rPr>
          <w:rFonts w:ascii="Times New Roman" w:hAnsi="Times New Roman" w:cs="Times New Roman"/>
          <w:b/>
          <w:bCs/>
        </w:rPr>
        <w:t xml:space="preserve">Minnesota </w:t>
      </w:r>
      <w:r>
        <w:rPr>
          <w:rFonts w:ascii="Times New Roman" w:hAnsi="Times New Roman" w:cs="Times New Roman"/>
          <w:b/>
          <w:bCs/>
        </w:rPr>
        <w:t>Deaths by Accidental Poisoning</w:t>
      </w:r>
      <w:r w:rsidR="002D4AEE">
        <w:rPr>
          <w:rFonts w:ascii="Times New Roman" w:hAnsi="Times New Roman" w:cs="Times New Roman"/>
          <w:b/>
          <w:bCs/>
        </w:rPr>
        <w:t>, by Demographic Subgroup</w:t>
      </w:r>
      <w:r w:rsidRPr="002428FF">
        <w:rPr>
          <w:rFonts w:ascii="Times New Roman" w:hAnsi="Times New Roman" w:cs="Times New Roman"/>
          <w:b/>
          <w:bCs/>
        </w:rPr>
        <w:t>, 2018-2020.</w:t>
      </w:r>
      <w:r w:rsidRPr="002428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Shown are the crude (unadjusted) mortality rates </w:t>
      </w:r>
      <w:r>
        <w:rPr>
          <w:rFonts w:ascii="Times New Roman" w:hAnsi="Times New Roman" w:cs="Times New Roman"/>
        </w:rPr>
        <w:t xml:space="preserve">and rate ratios (RR) for each demographic subgroup in 2018-2019 and 2020. </w:t>
      </w:r>
      <w:r w:rsidRPr="00441C4D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2428FF">
        <w:rPr>
          <w:rFonts w:ascii="Times New Roman" w:hAnsi="Times New Roman" w:cs="Times New Roman"/>
        </w:rPr>
        <w:t xml:space="preserve">P-values adjusted using multivariable Poisson regression accounting for </w:t>
      </w:r>
      <w:r>
        <w:rPr>
          <w:rFonts w:ascii="Times New Roman" w:hAnsi="Times New Roman" w:cs="Times New Roman"/>
        </w:rPr>
        <w:t xml:space="preserve">age and sex. </w:t>
      </w:r>
      <w:r w:rsidRPr="00575365">
        <w:rPr>
          <w:rFonts w:ascii="Times New Roman" w:hAnsi="Times New Roman" w:cs="Times New Roman"/>
        </w:rPr>
        <w:t xml:space="preserve">*Indicates </w:t>
      </w:r>
      <w:r w:rsidRPr="00575365">
        <w:rPr>
          <w:rFonts w:ascii="Times New Roman" w:hAnsi="Times New Roman" w:cs="Times New Roman"/>
        </w:rPr>
        <w:t xml:space="preserve">statistical </w:t>
      </w:r>
      <w:r w:rsidR="001E2783" w:rsidRPr="001E2783">
        <w:rPr>
          <w:rFonts w:ascii="Times New Roman" w:hAnsi="Times New Roman" w:cs="Times New Roman"/>
        </w:rPr>
        <w:t xml:space="preserve">significance at p&lt;0.05 after </w:t>
      </w:r>
      <w:r>
        <w:rPr>
          <w:rFonts w:ascii="Times New Roman" w:hAnsi="Times New Roman" w:cs="Times New Roman"/>
        </w:rPr>
        <w:t>correcting</w:t>
      </w:r>
      <w:r w:rsidRPr="00575365">
        <w:rPr>
          <w:rFonts w:ascii="Times New Roman" w:hAnsi="Times New Roman" w:cs="Times New Roman"/>
        </w:rPr>
        <w:t xml:space="preserve"> for multiple comparisons using the Benjamini-Hochberg correction.</w:t>
      </w:r>
    </w:p>
    <w:tbl>
      <w:tblPr>
        <w:tblStyle w:val="TableGrid1"/>
        <w:tblW w:w="99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805"/>
        <w:gridCol w:w="1260"/>
        <w:gridCol w:w="805"/>
        <w:gridCol w:w="1232"/>
        <w:gridCol w:w="566"/>
        <w:gridCol w:w="1170"/>
        <w:gridCol w:w="990"/>
        <w:gridCol w:w="955"/>
      </w:tblGrid>
      <w:tr w:rsidR="00E528C3" w:rsidRPr="00441C4D" w14:paraId="14824A3D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4DC915A7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6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3650842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2018-2019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49E9C55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3681" w:type="dxa"/>
            <w:gridSpan w:val="4"/>
            <w:tcBorders>
              <w:left w:val="single" w:sz="4" w:space="0" w:color="auto"/>
              <w:bottom w:val="nil"/>
            </w:tcBorders>
            <w:shd w:val="clear" w:color="auto" w:fill="A6A6A6"/>
            <w:noWrap/>
            <w:vAlign w:val="center"/>
          </w:tcPr>
          <w:p w14:paraId="2845B01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Rate Ratio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 xml:space="preserve"> (RR)</w:t>
            </w:r>
          </w:p>
        </w:tc>
      </w:tr>
      <w:tr w:rsidR="00E528C3" w:rsidRPr="00441C4D" w14:paraId="599B2A37" w14:textId="77777777" w:rsidTr="003D433B">
        <w:trPr>
          <w:trHeight w:val="300"/>
        </w:trPr>
        <w:tc>
          <w:tcPr>
            <w:tcW w:w="21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6566C9BE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356781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Deaths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1749935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Deaths 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Per 100,000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CA68F6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Deaths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123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1CD7521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Deaths 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Per 100,000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0B75B5F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RR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DD1BA1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1DDC30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proofErr w:type="spellStart"/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Unadj</w:t>
            </w:r>
            <w:proofErr w:type="spellEnd"/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. P-Value</w:t>
            </w:r>
          </w:p>
        </w:tc>
        <w:tc>
          <w:tcPr>
            <w:tcW w:w="955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38FAAE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Adj. P-Value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</w:tr>
      <w:tr w:rsidR="00E528C3" w:rsidRPr="00441C4D" w14:paraId="72D62326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30AF6DD4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Age Group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55151C6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5F08D9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873B2D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9A0C0A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70C1C7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6ABD6F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963B41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1011D8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282C1279" w14:textId="77777777" w:rsidTr="003D433B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4C9D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0-4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AD46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3B4E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F1BC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9FE7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4965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76EE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666B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F494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20ED162D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DCD7D54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5-14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F4DE36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A19786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E2CD1A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8748D8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A671A9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073C77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4B79A9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2B33B0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66C2F547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87585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15-24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1397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7903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5122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56F0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04C3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96FB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1.28 - 2.09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08CAF" w14:textId="6EB1B6D5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20C69" w14:textId="0C3C6AE1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6BC525BD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0489C87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25-34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CA9CAE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8DA9E7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21.2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5FD45A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275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0668B4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34.7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8F9509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F95CD7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1.40 - 1.92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0F7CD1B" w14:textId="2B7F3D6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D846936" w14:textId="3F151751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0AE748AD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BDCC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35-44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EF19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6BCF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D2A4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204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B9CA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517E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3722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1.30 - 1.88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E3B12" w14:textId="693AB1C8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D0EA2" w14:textId="5A17603A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0E9E2DE9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5DBD6EF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45-64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DD1709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503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6D9C5B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17.8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B8314C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349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EC04C6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24.4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240549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8FA667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1.19 - 1.57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939F139" w14:textId="44264DE4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EE7D334" w14:textId="33BB23E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4FA67B17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0A13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65-84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3713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B1D8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98A8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3605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4.9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4A00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C415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0.75 - 1.65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3E97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171C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</w:tr>
      <w:tr w:rsidR="00E528C3" w:rsidRPr="00441C4D" w14:paraId="39DC9EB2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0CD0A1B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1509851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944016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30F58BE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5705EAF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19133CA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120B8ED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0.16 - 2.15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6074A23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757F90A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</w:tr>
      <w:tr w:rsidR="00E528C3" w:rsidRPr="00441C4D" w14:paraId="7A341C58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0F8A4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F8D9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77D7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462F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594C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9FB5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C69B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13A6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B2C0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08A4259A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3C305115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4A368E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889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BFB0F7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98D745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681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2B5103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73BC2F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AB2F49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1.37 - 1.67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E5E188C" w14:textId="6AB23BD4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AE0AEF1" w14:textId="7C8CA2C0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41968C16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3474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3FFFC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3A97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7.5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C91AF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3C5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10.7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42A6F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0B829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1.24 - 1.66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9E5557" w14:textId="27A150F9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3CCD24" w14:textId="53C3ED1A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3B3D2BC6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4788EFB3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B60795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F1C249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5B3DBC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002C93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5EF1D9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14F5AC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C59CCE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C1636B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64F17E76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0DFE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6928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11DC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09DD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2D65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637D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8978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1.14 - 2.54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A1C3D" w14:textId="295285D5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3649" w14:textId="36984AC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5081FD62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1F8D5CF2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American Indian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D336ED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930913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94.2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73FB3A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51DC3B9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158.7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8E666C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A02654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1.29 - 2.20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8F3D4A5" w14:textId="50B34702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D3189D8" w14:textId="1284A751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0FFC894F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713E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Asian/Pacific Islander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F2CC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6365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FBCA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49DF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2.9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DFEE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7BCE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0.49 - 2.51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6C87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5D30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528C3" w:rsidRPr="00441C4D" w14:paraId="75E2166E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662C66AA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Black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06B6A7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43E09CE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AEFB71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176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95096A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43.8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3B114B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B75387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1.41 - 2.11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B0390E9" w14:textId="38CF6589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2DAFB29" w14:textId="7B76DA58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3E1DCA20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35F30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E79D9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921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4712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10.6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C5EF2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657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5CE3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14.9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75F73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99D8E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1.27 - 1.55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22697D" w14:textId="2B75C9AF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359EE6" w14:textId="4BE48706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6B054DCC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17E00F09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County of Residency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9AD84D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0CE0B4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B92FD6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110401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778A7B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AC7427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94DBC6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64187D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51665BB2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6D44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Non-Rural Resident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AA1B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1060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BE04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7A6A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837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0807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C8F5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32AE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1.42 - 1.70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2ED1C" w14:textId="7FDEF968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F46A8" w14:textId="7FE67CB4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299AF88D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5ED88C23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Rural Resident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3484F7B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C1F77D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10.3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0E44C5C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F641AF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3E6B4DF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359C089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0.98 - 1.46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3E01E08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691018F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</w:tbl>
    <w:p w14:paraId="393E08DF" w14:textId="77777777" w:rsidR="00E528C3" w:rsidRDefault="00E528C3" w:rsidP="00E528C3"/>
    <w:p w14:paraId="7E224547" w14:textId="77777777" w:rsidR="00C42999" w:rsidRDefault="00C42999" w:rsidP="00E528C3">
      <w:pPr>
        <w:rPr>
          <w:rFonts w:ascii="Times New Roman" w:hAnsi="Times New Roman" w:cs="Times New Roman"/>
          <w:sz w:val="20"/>
          <w:szCs w:val="20"/>
        </w:rPr>
        <w:sectPr w:rsidR="00C42999" w:rsidSect="00810E5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3C8ABDC" w14:textId="60C112CB" w:rsidR="00C42999" w:rsidRPr="002428FF" w:rsidRDefault="00C42999" w:rsidP="00C4299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Supplemental Table 5</w:t>
      </w:r>
      <w:r w:rsidRPr="002428FF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>Minnesota Deaths by Accidental Poisoning</w:t>
      </w:r>
      <w:r w:rsidR="002D4AEE">
        <w:rPr>
          <w:rFonts w:ascii="Times New Roman" w:hAnsi="Times New Roman" w:cs="Times New Roman"/>
          <w:b/>
          <w:bCs/>
        </w:rPr>
        <w:t>, by Demographic Subgroup,</w:t>
      </w:r>
      <w:r>
        <w:rPr>
          <w:rFonts w:ascii="Times New Roman" w:hAnsi="Times New Roman" w:cs="Times New Roman"/>
          <w:b/>
          <w:bCs/>
        </w:rPr>
        <w:t xml:space="preserve"> Stratified by Sex</w:t>
      </w:r>
      <w:r w:rsidRPr="002428FF">
        <w:rPr>
          <w:rFonts w:ascii="Times New Roman" w:hAnsi="Times New Roman" w:cs="Times New Roman"/>
          <w:b/>
          <w:bCs/>
        </w:rPr>
        <w:t>, 2018-2020.</w:t>
      </w:r>
      <w:r w:rsidRPr="00441C4D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Shown are the crude (unadjusted) mortality </w:t>
      </w:r>
      <w:r>
        <w:rPr>
          <w:rFonts w:ascii="Times New Roman" w:hAnsi="Times New Roman" w:cs="Times New Roman"/>
        </w:rPr>
        <w:t>rates and rate ratios (RR) for each demographic subgroup in 2018-2019 and 2020</w:t>
      </w:r>
      <w:r w:rsidRPr="001E2783">
        <w:rPr>
          <w:rFonts w:ascii="Times New Roman" w:hAnsi="Times New Roman" w:cs="Times New Roman"/>
        </w:rPr>
        <w:t xml:space="preserve">. *Indicates statistical significance </w:t>
      </w:r>
      <w:r w:rsidR="00392CD5" w:rsidRPr="001E2783">
        <w:rPr>
          <w:rFonts w:ascii="Times New Roman" w:hAnsi="Times New Roman" w:cs="Times New Roman"/>
        </w:rPr>
        <w:t xml:space="preserve">at p&lt;0.05 </w:t>
      </w:r>
      <w:r w:rsidRPr="001E2783">
        <w:rPr>
          <w:rFonts w:ascii="Times New Roman" w:hAnsi="Times New Roman" w:cs="Times New Roman"/>
        </w:rPr>
        <w:t>after correcting for multiple comparisons using the Benjamini-Hochberg correction.</w:t>
      </w:r>
    </w:p>
    <w:tbl>
      <w:tblPr>
        <w:tblStyle w:val="TableGrid"/>
        <w:tblW w:w="129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8"/>
        <w:gridCol w:w="975"/>
        <w:gridCol w:w="976"/>
        <w:gridCol w:w="1859"/>
        <w:gridCol w:w="976"/>
        <w:gridCol w:w="1241"/>
        <w:gridCol w:w="854"/>
        <w:gridCol w:w="1991"/>
        <w:gridCol w:w="1170"/>
      </w:tblGrid>
      <w:tr w:rsidR="00C42999" w:rsidRPr="00C42999" w14:paraId="5A085924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4475BC29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786" w:type="dxa"/>
            <w:gridSpan w:val="4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73C0554C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Females</w:t>
            </w:r>
          </w:p>
        </w:tc>
        <w:tc>
          <w:tcPr>
            <w:tcW w:w="5256" w:type="dxa"/>
            <w:gridSpan w:val="4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34952DBC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Males</w:t>
            </w:r>
          </w:p>
        </w:tc>
      </w:tr>
      <w:tr w:rsidR="00C42999" w:rsidRPr="00C42999" w14:paraId="7E1CB8B2" w14:textId="77777777" w:rsidTr="003D433B">
        <w:trPr>
          <w:trHeight w:val="300"/>
        </w:trPr>
        <w:tc>
          <w:tcPr>
            <w:tcW w:w="2918" w:type="dxa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0D509DBC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68BFFF19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Deaths per 100,000</w:t>
            </w:r>
          </w:p>
        </w:tc>
        <w:tc>
          <w:tcPr>
            <w:tcW w:w="1859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28AA5F10" w14:textId="64C929E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RR </w:t>
            </w:r>
          </w:p>
          <w:p w14:paraId="2B0DC1C1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976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49CED3E4" w14:textId="44288610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095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1EA3B64F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Deaths per 100,000</w:t>
            </w:r>
          </w:p>
        </w:tc>
        <w:tc>
          <w:tcPr>
            <w:tcW w:w="1991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0995BE6F" w14:textId="1459629B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RR</w:t>
            </w:r>
          </w:p>
          <w:p w14:paraId="50B7519C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1170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23C2AABC" w14:textId="61ABDEAA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C42999" w:rsidRPr="00C42999" w14:paraId="36E0FAED" w14:textId="77777777" w:rsidTr="003D433B">
        <w:trPr>
          <w:trHeight w:val="300"/>
        </w:trPr>
        <w:tc>
          <w:tcPr>
            <w:tcW w:w="2918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EE69307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EA351E0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2018-2019 </w:t>
            </w:r>
          </w:p>
        </w:tc>
        <w:tc>
          <w:tcPr>
            <w:tcW w:w="976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A88F284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859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2CC7A43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97B1AAE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2BB63D9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2018-2019</w:t>
            </w:r>
          </w:p>
        </w:tc>
        <w:tc>
          <w:tcPr>
            <w:tcW w:w="854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9F23F1E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91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D6C4015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CE34BD4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42999" w:rsidRPr="00C42999" w14:paraId="3C4B375E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073A20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4DCA45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55A198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25069B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7B3F99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43C1DF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717A6E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728F73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F5FF2E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4475" w:rsidRPr="00C42999" w14:paraId="2C8B069E" w14:textId="77777777" w:rsidTr="003D433B">
        <w:trPr>
          <w:trHeight w:val="330"/>
        </w:trPr>
        <w:tc>
          <w:tcPr>
            <w:tcW w:w="2918" w:type="dxa"/>
            <w:noWrap/>
            <w:vAlign w:val="center"/>
            <w:hideMark/>
          </w:tcPr>
          <w:p w14:paraId="2C97D8B5" w14:textId="22899B7D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58615D23" w14:textId="60571AE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noWrap/>
            <w:vAlign w:val="center"/>
          </w:tcPr>
          <w:p w14:paraId="2A3EE933" w14:textId="08AF58ED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noWrap/>
            <w:vAlign w:val="center"/>
          </w:tcPr>
          <w:p w14:paraId="4A850911" w14:textId="49F3232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vAlign w:val="center"/>
          </w:tcPr>
          <w:p w14:paraId="6CB9AC36" w14:textId="0F97C18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noWrap/>
            <w:vAlign w:val="center"/>
          </w:tcPr>
          <w:p w14:paraId="2A10880F" w14:textId="4BE8C47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noWrap/>
            <w:vAlign w:val="center"/>
          </w:tcPr>
          <w:p w14:paraId="5740656A" w14:textId="3BC4FFD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991" w:type="dxa"/>
            <w:noWrap/>
            <w:vAlign w:val="center"/>
          </w:tcPr>
          <w:p w14:paraId="5C7F75AA" w14:textId="0F96A37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vAlign w:val="center"/>
          </w:tcPr>
          <w:p w14:paraId="20D1D2A7" w14:textId="210991A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1E61B038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6C89ACD8" w14:textId="7E6F70B5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5-14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78B8C550" w14:textId="072483F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63768F2A" w14:textId="1EE7503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565F16E6" w14:textId="2AFDB57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18FE4AD3" w14:textId="62264089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6E894F40" w14:textId="7086A01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24B238D9" w14:textId="77B931ED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643B9434" w14:textId="16BD56B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5CB171A5" w14:textId="78B3BF6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36CEB091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24B20FB0" w14:textId="053DC1D5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15-24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5E10A761" w14:textId="22C2E35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976" w:type="dxa"/>
            <w:noWrap/>
            <w:vAlign w:val="center"/>
          </w:tcPr>
          <w:p w14:paraId="3FF22947" w14:textId="2997F2B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1859" w:type="dxa"/>
            <w:noWrap/>
            <w:vAlign w:val="center"/>
          </w:tcPr>
          <w:p w14:paraId="482657FE" w14:textId="14A361B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1.83 (1.18 – 2.83)</w:t>
            </w:r>
          </w:p>
        </w:tc>
        <w:tc>
          <w:tcPr>
            <w:tcW w:w="976" w:type="dxa"/>
            <w:vAlign w:val="center"/>
          </w:tcPr>
          <w:p w14:paraId="020A84E4" w14:textId="097BBB99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1" w:type="dxa"/>
            <w:noWrap/>
            <w:vAlign w:val="center"/>
          </w:tcPr>
          <w:p w14:paraId="6898DB98" w14:textId="43CDAD1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854" w:type="dxa"/>
            <w:noWrap/>
            <w:vAlign w:val="center"/>
          </w:tcPr>
          <w:p w14:paraId="4B2D3BF9" w14:textId="4475BD7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21.5</w:t>
            </w:r>
          </w:p>
        </w:tc>
        <w:tc>
          <w:tcPr>
            <w:tcW w:w="1991" w:type="dxa"/>
            <w:noWrap/>
            <w:vAlign w:val="center"/>
          </w:tcPr>
          <w:p w14:paraId="2162A390" w14:textId="5E468E3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1.55 (1.15 – 2.09)</w:t>
            </w:r>
          </w:p>
        </w:tc>
        <w:tc>
          <w:tcPr>
            <w:tcW w:w="1170" w:type="dxa"/>
            <w:vAlign w:val="center"/>
          </w:tcPr>
          <w:p w14:paraId="60299890" w14:textId="4A423E39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A4475" w:rsidRPr="00C42999" w14:paraId="0E96C620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325885DD" w14:textId="4BF64792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25-34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09144B4D" w14:textId="277653B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11.9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6A997E8B" w14:textId="0175CFAD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1D9895D5" w14:textId="7F0927D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1.54 (1.13 – 2.10)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01B8BF1C" w14:textId="3A484F1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27884787" w14:textId="030EB86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30.2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322CBBEC" w14:textId="66C48D0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50.6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793207DA" w14:textId="3B121C3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1.67 (1.39 – 2.02)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0F641C1A" w14:textId="7F94DD89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A4475" w:rsidRPr="00C42999" w14:paraId="5121E6A3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493B6156" w14:textId="0C8A4D6D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35-44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0612046D" w14:textId="5896F02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</w:tc>
        <w:tc>
          <w:tcPr>
            <w:tcW w:w="976" w:type="dxa"/>
            <w:noWrap/>
            <w:vAlign w:val="center"/>
          </w:tcPr>
          <w:p w14:paraId="7C407773" w14:textId="3187706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21.1</w:t>
            </w:r>
          </w:p>
        </w:tc>
        <w:tc>
          <w:tcPr>
            <w:tcW w:w="1859" w:type="dxa"/>
            <w:noWrap/>
            <w:vAlign w:val="center"/>
          </w:tcPr>
          <w:p w14:paraId="50337D46" w14:textId="45BA4E8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1.66 (1.23 – 2.23)</w:t>
            </w:r>
          </w:p>
        </w:tc>
        <w:tc>
          <w:tcPr>
            <w:tcW w:w="976" w:type="dxa"/>
            <w:vAlign w:val="center"/>
          </w:tcPr>
          <w:p w14:paraId="6259C211" w14:textId="4073521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1" w:type="dxa"/>
            <w:noWrap/>
            <w:vAlign w:val="center"/>
          </w:tcPr>
          <w:p w14:paraId="2876E5A3" w14:textId="6CF73CE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22.0</w:t>
            </w:r>
          </w:p>
        </w:tc>
        <w:tc>
          <w:tcPr>
            <w:tcW w:w="854" w:type="dxa"/>
            <w:noWrap/>
            <w:vAlign w:val="center"/>
          </w:tcPr>
          <w:p w14:paraId="7454616C" w14:textId="63E972B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33.2</w:t>
            </w:r>
          </w:p>
        </w:tc>
        <w:tc>
          <w:tcPr>
            <w:tcW w:w="1991" w:type="dxa"/>
            <w:noWrap/>
            <w:vAlign w:val="center"/>
          </w:tcPr>
          <w:p w14:paraId="642A69D0" w14:textId="4962AEC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1.51 (1.20 – 1.91)</w:t>
            </w:r>
          </w:p>
        </w:tc>
        <w:tc>
          <w:tcPr>
            <w:tcW w:w="1170" w:type="dxa"/>
            <w:vAlign w:val="center"/>
          </w:tcPr>
          <w:p w14:paraId="4A2A3AE3" w14:textId="06D02AC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A4475" w:rsidRPr="00C42999" w14:paraId="1AE590DA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1C99E2B1" w14:textId="291C9331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45-64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569A7438" w14:textId="62389F5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7E6972F7" w14:textId="31457D1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2E6C59C7" w14:textId="5218443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1.25 (0.98 – 1.60)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0DBCFE70" w14:textId="21FB9BE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2679CBAE" w14:textId="4C98AC1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24.1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2987A682" w14:textId="180E803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34.3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540B89F7" w14:textId="44BEB83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1.42 (1.21 – 1.68)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59B8A02C" w14:textId="25F5294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A4475" w:rsidRPr="00C42999" w14:paraId="292A4831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73F2BF01" w14:textId="78B2B70E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65-84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429671F7" w14:textId="246963E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2.97</w:t>
            </w:r>
          </w:p>
        </w:tc>
        <w:tc>
          <w:tcPr>
            <w:tcW w:w="976" w:type="dxa"/>
            <w:noWrap/>
            <w:vAlign w:val="center"/>
          </w:tcPr>
          <w:p w14:paraId="209EDA16" w14:textId="7A2ADA3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3.51</w:t>
            </w:r>
          </w:p>
        </w:tc>
        <w:tc>
          <w:tcPr>
            <w:tcW w:w="1859" w:type="dxa"/>
            <w:noWrap/>
            <w:vAlign w:val="center"/>
          </w:tcPr>
          <w:p w14:paraId="0921512B" w14:textId="40139E9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1.18 (0.62 – 2.24)</w:t>
            </w:r>
          </w:p>
        </w:tc>
        <w:tc>
          <w:tcPr>
            <w:tcW w:w="976" w:type="dxa"/>
            <w:vAlign w:val="center"/>
          </w:tcPr>
          <w:p w14:paraId="5E33838F" w14:textId="3AE8382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241" w:type="dxa"/>
            <w:noWrap/>
            <w:vAlign w:val="center"/>
          </w:tcPr>
          <w:p w14:paraId="794AF3D7" w14:textId="79BF303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854" w:type="dxa"/>
            <w:noWrap/>
            <w:vAlign w:val="center"/>
          </w:tcPr>
          <w:p w14:paraId="4B7978B7" w14:textId="36A9BE7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991" w:type="dxa"/>
            <w:noWrap/>
            <w:vAlign w:val="center"/>
          </w:tcPr>
          <w:p w14:paraId="0E18D6D4" w14:textId="08C0A96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1.08 (0.65 – 1.77)</w:t>
            </w:r>
          </w:p>
        </w:tc>
        <w:tc>
          <w:tcPr>
            <w:tcW w:w="1170" w:type="dxa"/>
            <w:vAlign w:val="center"/>
          </w:tcPr>
          <w:p w14:paraId="69F64E64" w14:textId="7ABF2F9D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</w:tr>
      <w:tr w:rsidR="008A4475" w:rsidRPr="00C42999" w14:paraId="5EF5158D" w14:textId="77777777" w:rsidTr="003D433B">
        <w:trPr>
          <w:trHeight w:val="300"/>
        </w:trPr>
        <w:tc>
          <w:tcPr>
            <w:tcW w:w="2918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204EED" w14:textId="6BBF4C50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080ACBF" w14:textId="69A6FB2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4.20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36FDC46" w14:textId="45FD713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5624ED0" w14:textId="44FA940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0.33 (0.04 – 2.73)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762BD3" w14:textId="5FCEC21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B7C0235" w14:textId="19F99CC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F6DB32C" w14:textId="1800CB7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E7F8C02" w14:textId="408933AD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0.99 (0.18 – 5.38)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2AE737" w14:textId="1392A25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</w:tr>
      <w:tr w:rsidR="00C42999" w:rsidRPr="00C42999" w14:paraId="4F7FE73D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48A3A0" w14:textId="77777777" w:rsidR="00C42999" w:rsidRPr="00C42999" w:rsidRDefault="00C42999" w:rsidP="00C429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Race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CBA366D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7EC6AC77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6D34C44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3218A13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8BAA551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7B64C08E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633C0743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0EF82F7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999" w:rsidRPr="00C42999" w14:paraId="589EB7B5" w14:textId="77777777" w:rsidTr="003D433B">
        <w:trPr>
          <w:trHeight w:val="300"/>
        </w:trPr>
        <w:tc>
          <w:tcPr>
            <w:tcW w:w="2918" w:type="dxa"/>
            <w:tcBorders>
              <w:top w:val="nil"/>
            </w:tcBorders>
            <w:noWrap/>
            <w:vAlign w:val="center"/>
            <w:hideMark/>
          </w:tcPr>
          <w:p w14:paraId="78D7011F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975" w:type="dxa"/>
            <w:tcBorders>
              <w:top w:val="nil"/>
            </w:tcBorders>
            <w:noWrap/>
            <w:vAlign w:val="center"/>
          </w:tcPr>
          <w:p w14:paraId="6B530D07" w14:textId="7A40AD5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976" w:type="dxa"/>
            <w:tcBorders>
              <w:top w:val="nil"/>
            </w:tcBorders>
            <w:noWrap/>
            <w:vAlign w:val="center"/>
          </w:tcPr>
          <w:p w14:paraId="6C27AEAA" w14:textId="1E46BD7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7.94</w:t>
            </w:r>
          </w:p>
        </w:tc>
        <w:tc>
          <w:tcPr>
            <w:tcW w:w="1859" w:type="dxa"/>
            <w:tcBorders>
              <w:top w:val="nil"/>
            </w:tcBorders>
            <w:noWrap/>
            <w:vAlign w:val="center"/>
          </w:tcPr>
          <w:p w14:paraId="4964A9F7" w14:textId="18E2E30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2.85 (1.22 – 6.66)</w:t>
            </w: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35D94C76" w14:textId="4E04AC4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1" w:type="dxa"/>
            <w:tcBorders>
              <w:top w:val="nil"/>
            </w:tcBorders>
            <w:noWrap/>
            <w:vAlign w:val="center"/>
          </w:tcPr>
          <w:p w14:paraId="6C571BA3" w14:textId="253E1D2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854" w:type="dxa"/>
            <w:tcBorders>
              <w:top w:val="nil"/>
            </w:tcBorders>
            <w:noWrap/>
            <w:vAlign w:val="center"/>
          </w:tcPr>
          <w:p w14:paraId="64CC3512" w14:textId="5AF0A2C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19.6</w:t>
            </w:r>
          </w:p>
        </w:tc>
        <w:tc>
          <w:tcPr>
            <w:tcW w:w="1991" w:type="dxa"/>
            <w:tcBorders>
              <w:top w:val="nil"/>
            </w:tcBorders>
            <w:noWrap/>
            <w:vAlign w:val="center"/>
          </w:tcPr>
          <w:p w14:paraId="091CF34C" w14:textId="3C4C12C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1.47 (0.93 – 2.32)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36AE5279" w14:textId="1FE6569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</w:tr>
      <w:tr w:rsidR="00C42999" w:rsidRPr="00C42999" w14:paraId="66EDB25A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5BFA8D18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American Indian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3603B29A" w14:textId="6295CB8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100.9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46E79277" w14:textId="27ADFBF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173.4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3CEAB4E0" w14:textId="3D7BD44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1.72 (1.19 – 2.48)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1329C075" w14:textId="54EA37D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43C8FC21" w14:textId="6CE04E9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87.6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107D5D9A" w14:textId="7434E82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144.0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347C87BB" w14:textId="1FF8834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1.64 (1.11 – 2.44)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286FDFE9" w14:textId="38CD1A8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42999" w:rsidRPr="00C42999" w14:paraId="25BE4546" w14:textId="77777777" w:rsidTr="003D433B">
        <w:trPr>
          <w:trHeight w:val="300"/>
        </w:trPr>
        <w:tc>
          <w:tcPr>
            <w:tcW w:w="2918" w:type="dxa"/>
            <w:noWrap/>
            <w:vAlign w:val="center"/>
            <w:hideMark/>
          </w:tcPr>
          <w:p w14:paraId="47E01630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Asian/Pacific Islander</w:t>
            </w:r>
          </w:p>
        </w:tc>
        <w:tc>
          <w:tcPr>
            <w:tcW w:w="975" w:type="dxa"/>
            <w:noWrap/>
            <w:vAlign w:val="center"/>
          </w:tcPr>
          <w:p w14:paraId="7AC01410" w14:textId="7BEE067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976" w:type="dxa"/>
            <w:noWrap/>
            <w:vAlign w:val="center"/>
          </w:tcPr>
          <w:p w14:paraId="35CEA7D8" w14:textId="757AE27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1859" w:type="dxa"/>
            <w:noWrap/>
            <w:vAlign w:val="center"/>
          </w:tcPr>
          <w:p w14:paraId="5409D106" w14:textId="2A76A9D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(0.28 – 4.95)</w:t>
            </w:r>
          </w:p>
        </w:tc>
        <w:tc>
          <w:tcPr>
            <w:tcW w:w="976" w:type="dxa"/>
            <w:vAlign w:val="center"/>
          </w:tcPr>
          <w:p w14:paraId="17A4BEEE" w14:textId="6621708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  <w:tc>
          <w:tcPr>
            <w:tcW w:w="1241" w:type="dxa"/>
            <w:noWrap/>
            <w:vAlign w:val="center"/>
          </w:tcPr>
          <w:p w14:paraId="263D6B95" w14:textId="22A4550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854" w:type="dxa"/>
            <w:noWrap/>
            <w:vAlign w:val="center"/>
          </w:tcPr>
          <w:p w14:paraId="1D54F2AC" w14:textId="155FCF8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1991" w:type="dxa"/>
            <w:noWrap/>
            <w:vAlign w:val="center"/>
          </w:tcPr>
          <w:p w14:paraId="5EEE6528" w14:textId="4D68EB6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(0.40 – 2.91)</w:t>
            </w:r>
          </w:p>
        </w:tc>
        <w:tc>
          <w:tcPr>
            <w:tcW w:w="1170" w:type="dxa"/>
            <w:vAlign w:val="center"/>
          </w:tcPr>
          <w:p w14:paraId="7AABA3F7" w14:textId="7B6A59F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</w:tr>
      <w:tr w:rsidR="00C42999" w:rsidRPr="00C42999" w14:paraId="0120DB58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0F7462BA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Black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7EFC3A4E" w14:textId="46E30B6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16.6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2D55C024" w14:textId="0F39C7F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24.7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4DB8FE04" w14:textId="2EE44EB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(1.02 – 2.15)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4CF5D098" w14:textId="7D1B0E6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0D503BB3" w14:textId="1204675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34.0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5A0F0BC1" w14:textId="4DFDAAC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62.5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0E42E121" w14:textId="3466F37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(1.44 – 2.34)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36C365B0" w14:textId="04000AD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2999" w:rsidRPr="00C42999" w14:paraId="0DA88D99" w14:textId="77777777" w:rsidTr="003D433B">
        <w:trPr>
          <w:trHeight w:val="300"/>
        </w:trPr>
        <w:tc>
          <w:tcPr>
            <w:tcW w:w="29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8B809B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White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noWrap/>
            <w:vAlign w:val="center"/>
          </w:tcPr>
          <w:p w14:paraId="56D198A5" w14:textId="53FDAE5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noWrap/>
            <w:vAlign w:val="center"/>
          </w:tcPr>
          <w:p w14:paraId="41D9CB2E" w14:textId="4617494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noWrap/>
            <w:vAlign w:val="center"/>
          </w:tcPr>
          <w:p w14:paraId="5B548A5D" w14:textId="5C2D71A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(1.10 – 1.59)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vAlign w:val="center"/>
          </w:tcPr>
          <w:p w14:paraId="554CE5C7" w14:textId="17C33D7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noWrap/>
            <w:vAlign w:val="center"/>
          </w:tcPr>
          <w:p w14:paraId="0217F4E3" w14:textId="518F5C0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14.9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  <w:vAlign w:val="center"/>
          </w:tcPr>
          <w:p w14:paraId="6C1A6A06" w14:textId="03CB052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21.5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noWrap/>
            <w:vAlign w:val="center"/>
          </w:tcPr>
          <w:p w14:paraId="4C6265E9" w14:textId="5D8EC08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(1.28 – 1.63)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5EC849E" w14:textId="406C097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2999" w:rsidRPr="00C42999" w14:paraId="2F14EC5D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4CE526" w14:textId="77777777" w:rsidR="00C42999" w:rsidRPr="00C42999" w:rsidRDefault="00C42999" w:rsidP="00C429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County of Residency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EFFAFFC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20F0D78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68493E8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72AE08E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2F5870B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04A9A92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918AA42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24869F1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999" w:rsidRPr="00C42999" w14:paraId="1D7492DA" w14:textId="77777777" w:rsidTr="003D433B">
        <w:trPr>
          <w:trHeight w:val="300"/>
        </w:trPr>
        <w:tc>
          <w:tcPr>
            <w:tcW w:w="2918" w:type="dxa"/>
            <w:tcBorders>
              <w:top w:val="nil"/>
            </w:tcBorders>
            <w:noWrap/>
            <w:vAlign w:val="center"/>
            <w:hideMark/>
          </w:tcPr>
          <w:p w14:paraId="50BC6CE6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Non-Rural Resident</w:t>
            </w:r>
          </w:p>
        </w:tc>
        <w:tc>
          <w:tcPr>
            <w:tcW w:w="975" w:type="dxa"/>
            <w:tcBorders>
              <w:top w:val="nil"/>
            </w:tcBorders>
            <w:noWrap/>
            <w:vAlign w:val="center"/>
          </w:tcPr>
          <w:p w14:paraId="67AA9E7A" w14:textId="13FE4D2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976" w:type="dxa"/>
            <w:tcBorders>
              <w:top w:val="nil"/>
            </w:tcBorders>
            <w:noWrap/>
            <w:vAlign w:val="center"/>
          </w:tcPr>
          <w:p w14:paraId="178E8FE1" w14:textId="1DE1C88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dxa"/>
            <w:tcBorders>
              <w:top w:val="nil"/>
            </w:tcBorders>
            <w:noWrap/>
            <w:vAlign w:val="center"/>
          </w:tcPr>
          <w:p w14:paraId="5332713F" w14:textId="61185AC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(1.30 – 1.79)</w:t>
            </w: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512F54CE" w14:textId="45F1DFA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1" w:type="dxa"/>
            <w:tcBorders>
              <w:top w:val="nil"/>
            </w:tcBorders>
            <w:noWrap/>
            <w:vAlign w:val="center"/>
          </w:tcPr>
          <w:p w14:paraId="1FD5314A" w14:textId="0526449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16.7</w:t>
            </w:r>
          </w:p>
        </w:tc>
        <w:tc>
          <w:tcPr>
            <w:tcW w:w="854" w:type="dxa"/>
            <w:tcBorders>
              <w:top w:val="nil"/>
            </w:tcBorders>
            <w:noWrap/>
            <w:vAlign w:val="center"/>
          </w:tcPr>
          <w:p w14:paraId="50D09E2D" w14:textId="28227F7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26.3</w:t>
            </w:r>
          </w:p>
        </w:tc>
        <w:tc>
          <w:tcPr>
            <w:tcW w:w="1991" w:type="dxa"/>
            <w:tcBorders>
              <w:top w:val="nil"/>
            </w:tcBorders>
            <w:noWrap/>
            <w:vAlign w:val="center"/>
          </w:tcPr>
          <w:p w14:paraId="6E510A53" w14:textId="0836790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(1.41 – 1.75)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3605F429" w14:textId="7A11B10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2999" w:rsidRPr="00C42999" w14:paraId="424E7762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1C327363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Rural Resident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56816DA9" w14:textId="6D90F3C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3E58DE49" w14:textId="6CE5A4E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725473F4" w14:textId="19B0673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(0.79 – 1.57)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2CF144E3" w14:textId="6404DC4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3EEC8C03" w14:textId="298443F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13C416E0" w14:textId="523084A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16.4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64AE434C" w14:textId="6FA858C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(0.97 – 1.59)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0C58B618" w14:textId="0C313B3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</w:tbl>
    <w:p w14:paraId="5746BB13" w14:textId="77777777" w:rsidR="00C42999" w:rsidRDefault="00C42999" w:rsidP="00C42999">
      <w:pPr>
        <w:spacing w:line="480" w:lineRule="auto"/>
        <w:rPr>
          <w:rFonts w:ascii="Times New Roman" w:hAnsi="Times New Roman" w:cs="Times New Roman"/>
          <w:b/>
          <w:bCs/>
        </w:rPr>
        <w:sectPr w:rsidR="00C42999" w:rsidSect="00C4299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A3AE494" w14:textId="3A25B038" w:rsidR="00E528C3" w:rsidRPr="002428FF" w:rsidRDefault="00E528C3" w:rsidP="00E528C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C42999">
        <w:rPr>
          <w:rFonts w:ascii="Times New Roman" w:hAnsi="Times New Roman" w:cs="Times New Roman"/>
          <w:b/>
          <w:bCs/>
        </w:rPr>
        <w:t>6</w:t>
      </w:r>
      <w:r w:rsidRPr="002428FF">
        <w:rPr>
          <w:rFonts w:ascii="Times New Roman" w:hAnsi="Times New Roman" w:cs="Times New Roman"/>
          <w:b/>
          <w:bCs/>
        </w:rPr>
        <w:t xml:space="preserve">: </w:t>
      </w:r>
      <w:r w:rsidR="00C42999">
        <w:rPr>
          <w:rFonts w:ascii="Times New Roman" w:hAnsi="Times New Roman" w:cs="Times New Roman"/>
          <w:b/>
          <w:bCs/>
        </w:rPr>
        <w:t xml:space="preserve">Minnesota </w:t>
      </w:r>
      <w:r>
        <w:rPr>
          <w:rFonts w:ascii="Times New Roman" w:hAnsi="Times New Roman" w:cs="Times New Roman"/>
          <w:b/>
          <w:bCs/>
        </w:rPr>
        <w:t xml:space="preserve">Deaths </w:t>
      </w:r>
      <w:r w:rsidR="00C42999">
        <w:rPr>
          <w:rFonts w:ascii="Times New Roman" w:hAnsi="Times New Roman" w:cs="Times New Roman"/>
          <w:b/>
          <w:bCs/>
        </w:rPr>
        <w:t>by Malnutrition</w:t>
      </w:r>
      <w:r w:rsidR="002D4AEE">
        <w:rPr>
          <w:rFonts w:ascii="Times New Roman" w:hAnsi="Times New Roman" w:cs="Times New Roman"/>
          <w:b/>
          <w:bCs/>
        </w:rPr>
        <w:t>, by Demographic Subgroup</w:t>
      </w:r>
      <w:r w:rsidRPr="002428FF">
        <w:rPr>
          <w:rFonts w:ascii="Times New Roman" w:hAnsi="Times New Roman" w:cs="Times New Roman"/>
          <w:b/>
          <w:bCs/>
        </w:rPr>
        <w:t>, 2018-2020.</w:t>
      </w:r>
      <w:r w:rsidRPr="002428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Shown are the crude (unadjusted) mortality rates </w:t>
      </w:r>
      <w:r>
        <w:rPr>
          <w:rFonts w:ascii="Times New Roman" w:hAnsi="Times New Roman" w:cs="Times New Roman"/>
        </w:rPr>
        <w:t>and rate ratios (RR) for each demographic subgroup in 2018-2019 and 202</w:t>
      </w:r>
      <w:r>
        <w:rPr>
          <w:rFonts w:ascii="Times New Roman" w:hAnsi="Times New Roman" w:cs="Times New Roman"/>
        </w:rPr>
        <w:t xml:space="preserve">0. </w:t>
      </w:r>
      <w:r w:rsidRPr="00441C4D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2428FF">
        <w:rPr>
          <w:rFonts w:ascii="Times New Roman" w:hAnsi="Times New Roman" w:cs="Times New Roman"/>
        </w:rPr>
        <w:t xml:space="preserve">P-values adjusted using multivariable Poisson regression accounting for </w:t>
      </w:r>
      <w:r>
        <w:rPr>
          <w:rFonts w:ascii="Times New Roman" w:hAnsi="Times New Roman" w:cs="Times New Roman"/>
        </w:rPr>
        <w:t xml:space="preserve">age and sex. </w:t>
      </w:r>
      <w:r w:rsidRPr="00575365">
        <w:rPr>
          <w:rFonts w:ascii="Times New Roman" w:hAnsi="Times New Roman" w:cs="Times New Roman"/>
        </w:rPr>
        <w:t xml:space="preserve">*Indicates statistical </w:t>
      </w:r>
      <w:r w:rsidR="001E2783" w:rsidRPr="001E2783">
        <w:rPr>
          <w:rFonts w:ascii="Times New Roman" w:hAnsi="Times New Roman" w:cs="Times New Roman"/>
        </w:rPr>
        <w:t xml:space="preserve">significance at p&lt;0.05 after </w:t>
      </w:r>
      <w:r>
        <w:rPr>
          <w:rFonts w:ascii="Times New Roman" w:hAnsi="Times New Roman" w:cs="Times New Roman"/>
        </w:rPr>
        <w:t>correcting</w:t>
      </w:r>
      <w:r w:rsidRPr="00575365">
        <w:rPr>
          <w:rFonts w:ascii="Times New Roman" w:hAnsi="Times New Roman" w:cs="Times New Roman"/>
        </w:rPr>
        <w:t xml:space="preserve"> for multiple comparisons using the Benjamini-Hochberg correction.</w:t>
      </w:r>
    </w:p>
    <w:tbl>
      <w:tblPr>
        <w:tblStyle w:val="TableGrid1"/>
        <w:tblW w:w="99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805"/>
        <w:gridCol w:w="1260"/>
        <w:gridCol w:w="805"/>
        <w:gridCol w:w="1232"/>
        <w:gridCol w:w="566"/>
        <w:gridCol w:w="1290"/>
        <w:gridCol w:w="990"/>
        <w:gridCol w:w="835"/>
      </w:tblGrid>
      <w:tr w:rsidR="00E528C3" w:rsidRPr="00441C4D" w14:paraId="1FD26A14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005FCF8C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6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76A9CFC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2018-2019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6B95D02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3681" w:type="dxa"/>
            <w:gridSpan w:val="4"/>
            <w:tcBorders>
              <w:left w:val="single" w:sz="4" w:space="0" w:color="auto"/>
              <w:bottom w:val="nil"/>
            </w:tcBorders>
            <w:shd w:val="clear" w:color="auto" w:fill="A6A6A6"/>
            <w:noWrap/>
            <w:vAlign w:val="center"/>
          </w:tcPr>
          <w:p w14:paraId="6D603B5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Rate Ratio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 xml:space="preserve"> (RR)</w:t>
            </w:r>
          </w:p>
        </w:tc>
      </w:tr>
      <w:tr w:rsidR="00E528C3" w:rsidRPr="00441C4D" w14:paraId="2F724979" w14:textId="77777777" w:rsidTr="003D433B">
        <w:trPr>
          <w:trHeight w:val="300"/>
        </w:trPr>
        <w:tc>
          <w:tcPr>
            <w:tcW w:w="21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663C4E84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29D023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Deaths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4C6A867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Deaths 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Per 100,000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DB4791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Deaths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123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F9536B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Deaths 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Per 100,000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1A6238B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RR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4526C41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B3D404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proofErr w:type="spellStart"/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Unadj</w:t>
            </w:r>
            <w:proofErr w:type="spellEnd"/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. P-Value</w:t>
            </w:r>
          </w:p>
        </w:tc>
        <w:tc>
          <w:tcPr>
            <w:tcW w:w="835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7D7DE2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Adj. P-Value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</w:tr>
      <w:tr w:rsidR="00E528C3" w:rsidRPr="00441C4D" w14:paraId="7A3B62AE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4E796F90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Age Group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23B9C18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842263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0CC010F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F570A6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0935E56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73ADB8A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A9155D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64966F5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42413348" w14:textId="77777777" w:rsidTr="003D433B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59EE0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0-4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CE65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D983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4113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5A2D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57BA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5BC9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1B20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8361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1AE908B0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5A5919E9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5-14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743E7C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320430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7B7DC5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38D31C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ABA706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D7747E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40F62E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D532CC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31C3C087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053A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15-24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8723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364D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0DF1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BD57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91B1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0E13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C430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389A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2D9F1064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DBDC91E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25-34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4D9681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37A9B7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1ABC42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591F44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B54F9E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3.94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6049A1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 xml:space="preserve">0.36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 xml:space="preserve"> 43.46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997550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DA5684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2E2646B0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48B91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35-44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B1F3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8EC7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3DA7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09CD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C970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ABB9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C486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1A2F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68D0338E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D728DB4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45-64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EB2FBF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379412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DC5F40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E2E74A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73CE2B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5D1352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 xml:space="preserve">0.46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 xml:space="preserve"> 2.11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5F01FD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80311D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528C3" w:rsidRPr="00441C4D" w14:paraId="1CFFF92A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AF3F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65-84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DC38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1E78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B302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4394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5B66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1.32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358F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 xml:space="preserve">0.90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 xml:space="preserve"> 1.95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8195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0.18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1589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528C3" w:rsidRPr="00441C4D" w14:paraId="65114FF6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3067A1B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4A8730F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F6ED87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34.3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1A73FBF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E951FC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60.4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69F1A76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1.76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76AF1F2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 xml:space="preserve">1.27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 xml:space="preserve"> 2.45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374B4974" w14:textId="5FD1FD6C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5E4DADCC" w14:textId="4D1E779B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5806F782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7CF0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6E49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C7A2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7096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0891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7F49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E6E3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7F4E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AF43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64208A6D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1E520BDF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C9E351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C678D5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BA6489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53B26E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950ADF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1.21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72F614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 xml:space="preserve">0.81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 xml:space="preserve"> 1.81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FB2EA1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DCBF27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E528C3" w:rsidRPr="00441C4D" w14:paraId="7AEB5708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B6C56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27F8E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5AC9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39CB9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3E09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0C6D1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1.64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C273A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 xml:space="preserve">1.23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 xml:space="preserve"> 2.19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DAEAFC" w14:textId="257EFB65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75BD47" w14:textId="0B5D8FA4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660985CC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3176D30E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68B916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355398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78C396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983AE1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BBB6C1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02FB62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16BEEA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4AF598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6A58380A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DE72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86E2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633C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DCEF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A640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C292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3711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67AD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34AC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45AE20E1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556AB49E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American Indian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99FFB3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974994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929638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3DD16D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3C281F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80183C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 xml:space="preserve">0.09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 xml:space="preserve"> 10.88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D28497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D976FF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33FE1C73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37A6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Asian/Pacific Islander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3A1F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93F3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B33E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3796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5B67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1.48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4EC3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 xml:space="preserve">0.33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 xml:space="preserve"> 6.60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6A15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7882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09B09F14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3696460A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Black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E09B47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55C1F7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A306FA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F38157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59C27C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2.95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2AE19D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 xml:space="preserve">0.49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 xml:space="preserve"> 17.68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C230BB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784B8C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7CE4E714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895F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49E9C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BA46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FF0D7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34B7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63F76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1.44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16904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 xml:space="preserve">1.13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 xml:space="preserve"> 1.83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A971D8" w14:textId="30DE34BE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814FF2" w14:textId="4E5ABA72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5B4A1806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7481E751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County of Residency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69414C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9EDBDA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090B13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9EA674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088539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8FC01C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6DC158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433337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50A822C1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7612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Non-Rural Resident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66CD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AB8A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A566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26E3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9F21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1.25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84CB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 xml:space="preserve">0.95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 xml:space="preserve"> 1.64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400D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0.12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020D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528C3" w:rsidRPr="00441C4D" w14:paraId="181F925C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5D4A39BA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Rural Resident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039578D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84911D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463E411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5D54F7D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1FB4A1B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2.50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6FAC9C3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 xml:space="preserve">1.55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 xml:space="preserve"> 4.04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4BF175F8" w14:textId="2CA8302B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09478756" w14:textId="553723C9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</w:tbl>
    <w:p w14:paraId="0E3E9C08" w14:textId="77777777" w:rsidR="00E528C3" w:rsidRDefault="00E528C3" w:rsidP="00E528C3"/>
    <w:p w14:paraId="5127C40C" w14:textId="77777777" w:rsidR="00C42999" w:rsidRDefault="00C42999" w:rsidP="00E528C3">
      <w:pPr>
        <w:sectPr w:rsidR="00C42999" w:rsidSect="00810E5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D98CFB4" w14:textId="77777777" w:rsidR="00C42999" w:rsidRDefault="00C42999" w:rsidP="00E528C3">
      <w:pPr>
        <w:sectPr w:rsidR="00C42999" w:rsidSect="00C4299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A653A4D" w14:textId="40CBC1C3" w:rsidR="00C42999" w:rsidRPr="002428FF" w:rsidRDefault="00C42999" w:rsidP="00C4299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Supplemental Table 7</w:t>
      </w:r>
      <w:r w:rsidRPr="002428FF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>Minnesota Deaths by Malnutrition</w:t>
      </w:r>
      <w:r w:rsidR="002D4AEE">
        <w:rPr>
          <w:rFonts w:ascii="Times New Roman" w:hAnsi="Times New Roman" w:cs="Times New Roman"/>
          <w:b/>
          <w:bCs/>
        </w:rPr>
        <w:t>, by Demographic Subgroup,</w:t>
      </w:r>
      <w:r>
        <w:rPr>
          <w:rFonts w:ascii="Times New Roman" w:hAnsi="Times New Roman" w:cs="Times New Roman"/>
          <w:b/>
          <w:bCs/>
        </w:rPr>
        <w:t xml:space="preserve"> Stratified by Sex</w:t>
      </w:r>
      <w:r w:rsidRPr="002428FF">
        <w:rPr>
          <w:rFonts w:ascii="Times New Roman" w:hAnsi="Times New Roman" w:cs="Times New Roman"/>
          <w:b/>
          <w:bCs/>
        </w:rPr>
        <w:t>, 2018-2020.</w:t>
      </w:r>
      <w:r w:rsidRPr="00441C4D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Shown are the crude (unadjusted) mortality </w:t>
      </w:r>
      <w:r>
        <w:rPr>
          <w:rFonts w:ascii="Times New Roman" w:hAnsi="Times New Roman" w:cs="Times New Roman"/>
        </w:rPr>
        <w:t xml:space="preserve">rates and rate ratios (RR) for </w:t>
      </w:r>
      <w:r>
        <w:rPr>
          <w:rFonts w:ascii="Times New Roman" w:hAnsi="Times New Roman" w:cs="Times New Roman"/>
        </w:rPr>
        <w:t xml:space="preserve">each demographic </w:t>
      </w:r>
      <w:r w:rsidRPr="001E2783">
        <w:rPr>
          <w:rFonts w:ascii="Times New Roman" w:hAnsi="Times New Roman" w:cs="Times New Roman"/>
        </w:rPr>
        <w:t xml:space="preserve">subgroup in 2018-2019 and 2020. *Indicates statistical </w:t>
      </w:r>
      <w:r w:rsidR="001E2783" w:rsidRPr="001E2783">
        <w:rPr>
          <w:rFonts w:ascii="Times New Roman" w:hAnsi="Times New Roman" w:cs="Times New Roman"/>
        </w:rPr>
        <w:t xml:space="preserve">significance at p&lt;0.05 after </w:t>
      </w:r>
      <w:r w:rsidRPr="001E2783">
        <w:rPr>
          <w:rFonts w:ascii="Times New Roman" w:hAnsi="Times New Roman" w:cs="Times New Roman"/>
        </w:rPr>
        <w:t>correcting for multiple comparisons using the Benjamini-Hochberg correction.</w:t>
      </w:r>
    </w:p>
    <w:tbl>
      <w:tblPr>
        <w:tblStyle w:val="TableGrid"/>
        <w:tblW w:w="129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8"/>
        <w:gridCol w:w="975"/>
        <w:gridCol w:w="976"/>
        <w:gridCol w:w="1859"/>
        <w:gridCol w:w="976"/>
        <w:gridCol w:w="1241"/>
        <w:gridCol w:w="854"/>
        <w:gridCol w:w="1991"/>
        <w:gridCol w:w="1170"/>
      </w:tblGrid>
      <w:tr w:rsidR="00C42999" w:rsidRPr="00C42999" w14:paraId="147173BA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487A9D60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786" w:type="dxa"/>
            <w:gridSpan w:val="4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22F439F4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Females</w:t>
            </w:r>
          </w:p>
        </w:tc>
        <w:tc>
          <w:tcPr>
            <w:tcW w:w="5256" w:type="dxa"/>
            <w:gridSpan w:val="4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0E600376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Males</w:t>
            </w:r>
          </w:p>
        </w:tc>
      </w:tr>
      <w:tr w:rsidR="00C42999" w:rsidRPr="00C42999" w14:paraId="5BD7EE5C" w14:textId="77777777" w:rsidTr="003D433B">
        <w:trPr>
          <w:trHeight w:val="300"/>
        </w:trPr>
        <w:tc>
          <w:tcPr>
            <w:tcW w:w="2918" w:type="dxa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5F716057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1B89C52C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Deaths per 100,000</w:t>
            </w:r>
          </w:p>
        </w:tc>
        <w:tc>
          <w:tcPr>
            <w:tcW w:w="1859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0F5DDB1D" w14:textId="63D519BA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RR </w:t>
            </w:r>
          </w:p>
          <w:p w14:paraId="1EABAEDF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976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3B60517E" w14:textId="0148D4C8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095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79231640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Deaths per 100,000</w:t>
            </w:r>
          </w:p>
        </w:tc>
        <w:tc>
          <w:tcPr>
            <w:tcW w:w="1991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5219A064" w14:textId="6217B8D2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RR</w:t>
            </w:r>
          </w:p>
          <w:p w14:paraId="3C2B0202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1170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58F8CCDC" w14:textId="431A4B06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C42999" w:rsidRPr="00C42999" w14:paraId="155667CE" w14:textId="77777777" w:rsidTr="003D433B">
        <w:trPr>
          <w:trHeight w:val="300"/>
        </w:trPr>
        <w:tc>
          <w:tcPr>
            <w:tcW w:w="2918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5E0227B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297811C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2018-2019 </w:t>
            </w:r>
          </w:p>
        </w:tc>
        <w:tc>
          <w:tcPr>
            <w:tcW w:w="976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940BA09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859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32D9ADB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79A74C7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B7ECDD8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2018-2019</w:t>
            </w:r>
          </w:p>
        </w:tc>
        <w:tc>
          <w:tcPr>
            <w:tcW w:w="854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AABCE02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91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C0AE3D7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8D38306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42999" w:rsidRPr="00C42999" w14:paraId="29CE4B01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D90F85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35384F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BE041F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B0CF6F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12BBAD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B6BA7B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1CEA55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569D10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D45503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4475" w:rsidRPr="00C42999" w14:paraId="08EFF1D7" w14:textId="77777777" w:rsidTr="003D433B">
        <w:trPr>
          <w:trHeight w:val="330"/>
        </w:trPr>
        <w:tc>
          <w:tcPr>
            <w:tcW w:w="2918" w:type="dxa"/>
            <w:noWrap/>
            <w:vAlign w:val="center"/>
            <w:hideMark/>
          </w:tcPr>
          <w:p w14:paraId="6A2022F4" w14:textId="322AAEB4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6DE9D051" w14:textId="25A5583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noWrap/>
            <w:vAlign w:val="center"/>
          </w:tcPr>
          <w:p w14:paraId="3DE99FEC" w14:textId="5335EC7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noWrap/>
            <w:vAlign w:val="center"/>
          </w:tcPr>
          <w:p w14:paraId="46A8FB2C" w14:textId="56BCFA0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vAlign w:val="center"/>
          </w:tcPr>
          <w:p w14:paraId="5BB8AA0A" w14:textId="2ACFC65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noWrap/>
            <w:vAlign w:val="center"/>
          </w:tcPr>
          <w:p w14:paraId="5660206B" w14:textId="7FF9BAF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noWrap/>
            <w:vAlign w:val="center"/>
          </w:tcPr>
          <w:p w14:paraId="40C87A18" w14:textId="2A87A0F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noWrap/>
            <w:vAlign w:val="center"/>
          </w:tcPr>
          <w:p w14:paraId="6600C0A9" w14:textId="303776A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vAlign w:val="center"/>
          </w:tcPr>
          <w:p w14:paraId="45EBFA59" w14:textId="5ACFCAB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6EE03E5B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781D7FD9" w14:textId="15EF9B1D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5-14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1EBE9142" w14:textId="70A0DDD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0FD75A56" w14:textId="666A871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53B1420C" w14:textId="1FCE953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523FB806" w14:textId="533E45F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7183AD12" w14:textId="170F651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63938525" w14:textId="44A69C1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2D67D527" w14:textId="46C00689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0369048D" w14:textId="4FC7953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393D0A68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2BC51E8C" w14:textId="3DB87B31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15-24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4431B381" w14:textId="36B4BBA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976" w:type="dxa"/>
            <w:noWrap/>
            <w:vAlign w:val="center"/>
          </w:tcPr>
          <w:p w14:paraId="41C0431D" w14:textId="4E8F802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noWrap/>
            <w:vAlign w:val="center"/>
          </w:tcPr>
          <w:p w14:paraId="07DB94EB" w14:textId="723468D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vAlign w:val="center"/>
          </w:tcPr>
          <w:p w14:paraId="0DECA5A2" w14:textId="5FA769B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noWrap/>
            <w:vAlign w:val="center"/>
          </w:tcPr>
          <w:p w14:paraId="4A9AFC69" w14:textId="3490128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noWrap/>
            <w:vAlign w:val="center"/>
          </w:tcPr>
          <w:p w14:paraId="36D229B4" w14:textId="1624D9C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noWrap/>
            <w:vAlign w:val="center"/>
          </w:tcPr>
          <w:p w14:paraId="3796A4E6" w14:textId="1EC4963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vAlign w:val="center"/>
          </w:tcPr>
          <w:p w14:paraId="2940E279" w14:textId="76C3A8C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1C14B380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75C51870" w14:textId="5BFBE12F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25-34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254766AB" w14:textId="4B2EAA3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3F3A69D7" w14:textId="5845DF2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3EFB2E07" w14:textId="0B8F5BE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4521A2FA" w14:textId="15C45F6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367621E5" w14:textId="298C4FF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6CFF1632" w14:textId="06E4083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11036B5C" w14:textId="751B6E1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4B3A712D" w14:textId="385B088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3CEE11FB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6136FB68" w14:textId="733C1301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35-44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1557B0AE" w14:textId="1761ED7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976" w:type="dxa"/>
            <w:noWrap/>
            <w:vAlign w:val="center"/>
          </w:tcPr>
          <w:p w14:paraId="6021CC44" w14:textId="22E0D03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noWrap/>
            <w:vAlign w:val="center"/>
          </w:tcPr>
          <w:p w14:paraId="0BA62A5E" w14:textId="259FC45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vAlign w:val="center"/>
          </w:tcPr>
          <w:p w14:paraId="00B40D94" w14:textId="7D3BFD9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noWrap/>
            <w:vAlign w:val="center"/>
          </w:tcPr>
          <w:p w14:paraId="16798770" w14:textId="017C8EB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854" w:type="dxa"/>
            <w:noWrap/>
            <w:vAlign w:val="center"/>
          </w:tcPr>
          <w:p w14:paraId="4F4D8EA8" w14:textId="227B6B2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noWrap/>
            <w:vAlign w:val="center"/>
          </w:tcPr>
          <w:p w14:paraId="6D66A67F" w14:textId="73CB8AB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vAlign w:val="center"/>
          </w:tcPr>
          <w:p w14:paraId="160E4808" w14:textId="629687D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43BEE754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14349112" w14:textId="60A5E91D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45-64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3FAE0C92" w14:textId="43E6C349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13251D40" w14:textId="06DEA27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11DFDC6C" w14:textId="0728590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(0.58 – 3.56)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5417C93D" w14:textId="66E2F57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2F90173B" w14:textId="2BEEAD5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45D805C1" w14:textId="7E7CD2C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0B61965B" w14:textId="5ABE144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(0.09 – 2.03)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39D1E159" w14:textId="42A1564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</w:tr>
      <w:tr w:rsidR="008A4475" w:rsidRPr="00C42999" w14:paraId="358E3768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0DBD4CBF" w14:textId="38C3B95C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65-84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3235FCF3" w14:textId="4276B9E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976" w:type="dxa"/>
            <w:noWrap/>
            <w:vAlign w:val="center"/>
          </w:tcPr>
          <w:p w14:paraId="5C35CDA4" w14:textId="5FC5C46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1859" w:type="dxa"/>
            <w:noWrap/>
            <w:vAlign w:val="center"/>
          </w:tcPr>
          <w:p w14:paraId="171F04D7" w14:textId="2027083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(1.06 – 2.84)</w:t>
            </w:r>
          </w:p>
        </w:tc>
        <w:tc>
          <w:tcPr>
            <w:tcW w:w="976" w:type="dxa"/>
            <w:vAlign w:val="center"/>
          </w:tcPr>
          <w:p w14:paraId="1C09740A" w14:textId="531AFD7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241" w:type="dxa"/>
            <w:noWrap/>
            <w:vAlign w:val="center"/>
          </w:tcPr>
          <w:p w14:paraId="31B5657F" w14:textId="1FF893D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54" w:type="dxa"/>
            <w:noWrap/>
            <w:vAlign w:val="center"/>
          </w:tcPr>
          <w:p w14:paraId="17038604" w14:textId="1E4BE7E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991" w:type="dxa"/>
            <w:noWrap/>
            <w:vAlign w:val="center"/>
          </w:tcPr>
          <w:p w14:paraId="7D3908DD" w14:textId="56B74FF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(0.45 – 1.64)</w:t>
            </w:r>
          </w:p>
        </w:tc>
        <w:tc>
          <w:tcPr>
            <w:tcW w:w="1170" w:type="dxa"/>
            <w:vAlign w:val="center"/>
          </w:tcPr>
          <w:p w14:paraId="1015F615" w14:textId="42801FC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</w:tr>
      <w:tr w:rsidR="008A4475" w:rsidRPr="00C42999" w14:paraId="741BE9EF" w14:textId="77777777" w:rsidTr="003D433B">
        <w:trPr>
          <w:trHeight w:val="300"/>
        </w:trPr>
        <w:tc>
          <w:tcPr>
            <w:tcW w:w="2918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F057F7" w14:textId="0017B570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E6B67A3" w14:textId="484FAFE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38.5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973A7F0" w14:textId="341BAA2D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62.2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4FE8638" w14:textId="04A2AC4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(1.09 – 2.39)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6FD8A0" w14:textId="72DB1FB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4D65A81" w14:textId="7CF0BA7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E5ABB51" w14:textId="3A2D803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57.3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9D0CB98" w14:textId="487D58E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(1.20 – 3.90)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1F76C4" w14:textId="22FBA9F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2999" w:rsidRPr="00C42999" w14:paraId="4DE08EA6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EA6085" w14:textId="77777777" w:rsidR="00C42999" w:rsidRPr="00C42999" w:rsidRDefault="00C42999" w:rsidP="00C429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Race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385C155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4D56ACD3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130F76B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E907267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681AB8B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79EA9F8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7CEB6AF4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E730700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999" w:rsidRPr="00C42999" w14:paraId="374F8CFC" w14:textId="77777777" w:rsidTr="003D433B">
        <w:trPr>
          <w:trHeight w:val="300"/>
        </w:trPr>
        <w:tc>
          <w:tcPr>
            <w:tcW w:w="2918" w:type="dxa"/>
            <w:tcBorders>
              <w:top w:val="nil"/>
            </w:tcBorders>
            <w:noWrap/>
            <w:vAlign w:val="center"/>
            <w:hideMark/>
          </w:tcPr>
          <w:p w14:paraId="3ACD55B0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975" w:type="dxa"/>
            <w:tcBorders>
              <w:top w:val="nil"/>
            </w:tcBorders>
            <w:noWrap/>
            <w:vAlign w:val="center"/>
          </w:tcPr>
          <w:p w14:paraId="725D238A" w14:textId="759C84C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tcBorders>
              <w:top w:val="nil"/>
            </w:tcBorders>
            <w:noWrap/>
            <w:vAlign w:val="center"/>
          </w:tcPr>
          <w:p w14:paraId="7A2966D5" w14:textId="109F88D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859" w:type="dxa"/>
            <w:tcBorders>
              <w:top w:val="nil"/>
            </w:tcBorders>
            <w:noWrap/>
            <w:vAlign w:val="center"/>
          </w:tcPr>
          <w:p w14:paraId="215AE368" w14:textId="5352386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36D2C128" w14:textId="144B01D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tcBorders>
              <w:top w:val="nil"/>
            </w:tcBorders>
            <w:noWrap/>
            <w:vAlign w:val="center"/>
          </w:tcPr>
          <w:p w14:paraId="4E48F419" w14:textId="1C926BF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tcBorders>
              <w:top w:val="nil"/>
            </w:tcBorders>
            <w:noWrap/>
            <w:vAlign w:val="center"/>
          </w:tcPr>
          <w:p w14:paraId="5FC93161" w14:textId="384410C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991" w:type="dxa"/>
            <w:tcBorders>
              <w:top w:val="nil"/>
            </w:tcBorders>
            <w:noWrap/>
            <w:vAlign w:val="center"/>
          </w:tcPr>
          <w:p w14:paraId="44784F53" w14:textId="2643C74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5687EB02" w14:textId="113FEE3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C42999" w:rsidRPr="00C42999" w14:paraId="1C6C651F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01E0708C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American Indian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1A4A6BE6" w14:textId="5CA2998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341A2382" w14:textId="64E7EEC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 xml:space="preserve">3.2 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69D1119C" w14:textId="57EBDA7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(0.09 – 10.9)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149D7048" w14:textId="41C27AD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76E92F21" w14:textId="550C3DD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6AC1EEEF" w14:textId="51AC99D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2CF84109" w14:textId="6596FDA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4AE3B38F" w14:textId="6C8D2DF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C42999" w:rsidRPr="00C42999" w14:paraId="238EF585" w14:textId="77777777" w:rsidTr="003D433B">
        <w:trPr>
          <w:trHeight w:val="300"/>
        </w:trPr>
        <w:tc>
          <w:tcPr>
            <w:tcW w:w="2918" w:type="dxa"/>
            <w:noWrap/>
            <w:vAlign w:val="center"/>
            <w:hideMark/>
          </w:tcPr>
          <w:p w14:paraId="05700685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Asian/Pacific Islander</w:t>
            </w:r>
          </w:p>
        </w:tc>
        <w:tc>
          <w:tcPr>
            <w:tcW w:w="975" w:type="dxa"/>
            <w:noWrap/>
            <w:vAlign w:val="center"/>
          </w:tcPr>
          <w:p w14:paraId="35B6CEE5" w14:textId="7F28DE6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976" w:type="dxa"/>
            <w:noWrap/>
            <w:vAlign w:val="center"/>
          </w:tcPr>
          <w:p w14:paraId="412BF1F8" w14:textId="5DE8091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859" w:type="dxa"/>
            <w:noWrap/>
            <w:vAlign w:val="center"/>
          </w:tcPr>
          <w:p w14:paraId="4DEE9B92" w14:textId="2DEAD8D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(0.28 – 14.0)</w:t>
            </w:r>
          </w:p>
        </w:tc>
        <w:tc>
          <w:tcPr>
            <w:tcW w:w="976" w:type="dxa"/>
            <w:vAlign w:val="center"/>
          </w:tcPr>
          <w:p w14:paraId="55D32021" w14:textId="5CEF7D9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  <w:tc>
          <w:tcPr>
            <w:tcW w:w="1241" w:type="dxa"/>
            <w:noWrap/>
            <w:vAlign w:val="center"/>
          </w:tcPr>
          <w:p w14:paraId="1F848801" w14:textId="3637143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854" w:type="dxa"/>
            <w:noWrap/>
            <w:vAlign w:val="center"/>
          </w:tcPr>
          <w:p w14:paraId="3A624510" w14:textId="7A0FE3E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91" w:type="dxa"/>
            <w:noWrap/>
            <w:vAlign w:val="center"/>
          </w:tcPr>
          <w:p w14:paraId="67004137" w14:textId="40DF645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(0.09 – 10.9)</w:t>
            </w:r>
          </w:p>
        </w:tc>
        <w:tc>
          <w:tcPr>
            <w:tcW w:w="1170" w:type="dxa"/>
            <w:vAlign w:val="center"/>
          </w:tcPr>
          <w:p w14:paraId="0FD2C2FC" w14:textId="2833267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</w:tr>
      <w:tr w:rsidR="00C42999" w:rsidRPr="00C42999" w14:paraId="43EA435A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3E6DBD18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Black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12FC0A07" w14:textId="69945D0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6A196CE2" w14:textId="7BC16CE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6C72F8BC" w14:textId="4B0A31D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(0.36 – 43.4)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11BD2DF3" w14:textId="4A59348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21987B40" w14:textId="5B411D4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71BD1406" w14:textId="6C0DC8E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7DB618D8" w14:textId="1E51CDA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(0.12 – 31.5)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4DE4219C" w14:textId="4D5864A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</w:tr>
      <w:tr w:rsidR="00C42999" w:rsidRPr="00C42999" w14:paraId="5A2AA7D0" w14:textId="77777777" w:rsidTr="003D433B">
        <w:trPr>
          <w:trHeight w:val="300"/>
        </w:trPr>
        <w:tc>
          <w:tcPr>
            <w:tcW w:w="29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D2699D5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White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noWrap/>
            <w:vAlign w:val="center"/>
          </w:tcPr>
          <w:p w14:paraId="1CE83475" w14:textId="7B4DC4A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noWrap/>
            <w:vAlign w:val="center"/>
          </w:tcPr>
          <w:p w14:paraId="13312933" w14:textId="717E119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noWrap/>
            <w:vAlign w:val="center"/>
          </w:tcPr>
          <w:p w14:paraId="600641F2" w14:textId="1FA1C19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(1.19 – 2.16)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vAlign w:val="center"/>
          </w:tcPr>
          <w:p w14:paraId="6B1CD87F" w14:textId="57E8010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noWrap/>
            <w:vAlign w:val="center"/>
          </w:tcPr>
          <w:p w14:paraId="4CAA7C71" w14:textId="6F88F55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  <w:vAlign w:val="center"/>
          </w:tcPr>
          <w:p w14:paraId="4374E214" w14:textId="7438883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noWrap/>
            <w:vAlign w:val="center"/>
          </w:tcPr>
          <w:p w14:paraId="7611E9BC" w14:textId="266EA27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(0.77 – 1.78)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840D4A6" w14:textId="53C5F81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</w:tr>
      <w:tr w:rsidR="00C42999" w:rsidRPr="00C42999" w14:paraId="21DACB2F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74C9A7" w14:textId="77777777" w:rsidR="00C42999" w:rsidRPr="00C42999" w:rsidRDefault="00C42999" w:rsidP="00C429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County of Residency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6868E581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B397DE7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79FB9F3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5AD4724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38EFBD5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F5FE65C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6D1511F0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C5E1F12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999" w:rsidRPr="00C42999" w14:paraId="579AD426" w14:textId="77777777" w:rsidTr="003D433B">
        <w:trPr>
          <w:trHeight w:val="300"/>
        </w:trPr>
        <w:tc>
          <w:tcPr>
            <w:tcW w:w="2918" w:type="dxa"/>
            <w:tcBorders>
              <w:top w:val="nil"/>
            </w:tcBorders>
            <w:noWrap/>
            <w:vAlign w:val="center"/>
            <w:hideMark/>
          </w:tcPr>
          <w:p w14:paraId="61B19527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Non-Rural Resident</w:t>
            </w:r>
          </w:p>
        </w:tc>
        <w:tc>
          <w:tcPr>
            <w:tcW w:w="975" w:type="dxa"/>
            <w:tcBorders>
              <w:top w:val="nil"/>
            </w:tcBorders>
            <w:noWrap/>
            <w:vAlign w:val="center"/>
          </w:tcPr>
          <w:p w14:paraId="74B3D327" w14:textId="6CCB789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976" w:type="dxa"/>
            <w:tcBorders>
              <w:top w:val="nil"/>
            </w:tcBorders>
            <w:noWrap/>
            <w:vAlign w:val="center"/>
          </w:tcPr>
          <w:p w14:paraId="31B88524" w14:textId="54DD80A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859" w:type="dxa"/>
            <w:tcBorders>
              <w:top w:val="nil"/>
            </w:tcBorders>
            <w:noWrap/>
            <w:vAlign w:val="center"/>
          </w:tcPr>
          <w:p w14:paraId="0ED8873B" w14:textId="79417BA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(0.95 – 1.87)</w:t>
            </w: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23C88B0C" w14:textId="7E62E1A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241" w:type="dxa"/>
            <w:tcBorders>
              <w:top w:val="nil"/>
            </w:tcBorders>
            <w:noWrap/>
            <w:vAlign w:val="center"/>
          </w:tcPr>
          <w:p w14:paraId="5F8B1011" w14:textId="3278264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54" w:type="dxa"/>
            <w:tcBorders>
              <w:top w:val="nil"/>
            </w:tcBorders>
            <w:noWrap/>
            <w:vAlign w:val="center"/>
          </w:tcPr>
          <w:p w14:paraId="74F44BAB" w14:textId="466049E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91" w:type="dxa"/>
            <w:tcBorders>
              <w:top w:val="nil"/>
            </w:tcBorders>
            <w:noWrap/>
            <w:vAlign w:val="center"/>
          </w:tcPr>
          <w:p w14:paraId="5B07C3C0" w14:textId="534BF8D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(0.69 – 1.75)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53ED747D" w14:textId="563A8C5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C42999" w:rsidRPr="00C42999" w14:paraId="684C260D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69C98F7E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Rural Resident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7492BEDE" w14:textId="1F26167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3CB152A5" w14:textId="13394DB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79BC517D" w14:textId="4BB38A0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(1.70 – 5.56)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488F288A" w14:textId="2115E50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371300FD" w14:textId="7D878F8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6F19AEFE" w14:textId="5499BE1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475B323F" w14:textId="3FAEC3F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(0.71 – 3.81)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10A36AFD" w14:textId="168A2F1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</w:tr>
    </w:tbl>
    <w:p w14:paraId="4C5CBF20" w14:textId="77777777" w:rsidR="00C42999" w:rsidRDefault="00C42999" w:rsidP="00C42999">
      <w:pPr>
        <w:spacing w:line="480" w:lineRule="auto"/>
        <w:rPr>
          <w:rFonts w:ascii="Times New Roman" w:hAnsi="Times New Roman" w:cs="Times New Roman"/>
          <w:b/>
          <w:bCs/>
        </w:rPr>
        <w:sectPr w:rsidR="00C42999" w:rsidSect="00C4299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F49738D" w14:textId="4195BB83" w:rsidR="00E528C3" w:rsidRPr="002428FF" w:rsidRDefault="00E528C3" w:rsidP="00E528C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C42999">
        <w:rPr>
          <w:rFonts w:ascii="Times New Roman" w:hAnsi="Times New Roman" w:cs="Times New Roman"/>
          <w:b/>
          <w:bCs/>
        </w:rPr>
        <w:t>8</w:t>
      </w:r>
      <w:r w:rsidRPr="002428FF">
        <w:rPr>
          <w:rFonts w:ascii="Times New Roman" w:hAnsi="Times New Roman" w:cs="Times New Roman"/>
          <w:b/>
          <w:bCs/>
        </w:rPr>
        <w:t xml:space="preserve">: </w:t>
      </w:r>
      <w:r w:rsidR="00C42999">
        <w:rPr>
          <w:rFonts w:ascii="Times New Roman" w:hAnsi="Times New Roman" w:cs="Times New Roman"/>
          <w:b/>
          <w:bCs/>
        </w:rPr>
        <w:t xml:space="preserve">Minnesota </w:t>
      </w:r>
      <w:r>
        <w:rPr>
          <w:rFonts w:ascii="Times New Roman" w:hAnsi="Times New Roman" w:cs="Times New Roman"/>
          <w:b/>
          <w:bCs/>
        </w:rPr>
        <w:t>Deaths from Alcoholic Liver Disease</w:t>
      </w:r>
      <w:r w:rsidR="002D4AEE">
        <w:rPr>
          <w:rFonts w:ascii="Times New Roman" w:hAnsi="Times New Roman" w:cs="Times New Roman"/>
          <w:b/>
          <w:bCs/>
        </w:rPr>
        <w:t>, by Demographic Subgroup</w:t>
      </w:r>
      <w:r w:rsidRPr="002428FF">
        <w:rPr>
          <w:rFonts w:ascii="Times New Roman" w:hAnsi="Times New Roman" w:cs="Times New Roman"/>
          <w:b/>
          <w:bCs/>
        </w:rPr>
        <w:t>, 2018-2020.</w:t>
      </w:r>
      <w:r w:rsidRPr="002428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Shown are the crude (unadjusted) mortality </w:t>
      </w:r>
      <w:r>
        <w:rPr>
          <w:rFonts w:ascii="Times New Roman" w:hAnsi="Times New Roman" w:cs="Times New Roman"/>
        </w:rPr>
        <w:t>rates and rate ratios (RR) for each demographic subgroup in 2018</w:t>
      </w:r>
      <w:r>
        <w:rPr>
          <w:rFonts w:ascii="Times New Roman" w:hAnsi="Times New Roman" w:cs="Times New Roman"/>
        </w:rPr>
        <w:t xml:space="preserve">-2019 and 2020. </w:t>
      </w:r>
      <w:r w:rsidRPr="00441C4D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2428FF">
        <w:rPr>
          <w:rFonts w:ascii="Times New Roman" w:hAnsi="Times New Roman" w:cs="Times New Roman"/>
        </w:rPr>
        <w:t xml:space="preserve">P-values adjusted using multivariable Poisson regression accounting for </w:t>
      </w:r>
      <w:r>
        <w:rPr>
          <w:rFonts w:ascii="Times New Roman" w:hAnsi="Times New Roman" w:cs="Times New Roman"/>
        </w:rPr>
        <w:t xml:space="preserve">age and sex. *Indicates statistical </w:t>
      </w:r>
      <w:r w:rsidR="001E2783" w:rsidRPr="001E2783">
        <w:rPr>
          <w:rFonts w:ascii="Times New Roman" w:hAnsi="Times New Roman" w:cs="Times New Roman"/>
        </w:rPr>
        <w:t xml:space="preserve">significance at p&lt;0.05 after </w:t>
      </w:r>
      <w:r>
        <w:rPr>
          <w:rFonts w:ascii="Times New Roman" w:hAnsi="Times New Roman" w:cs="Times New Roman"/>
        </w:rPr>
        <w:t>correcting</w:t>
      </w:r>
      <w:r w:rsidRPr="005753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 multiple comparisons using the Benjamini-Hochberg correction.</w:t>
      </w:r>
    </w:p>
    <w:tbl>
      <w:tblPr>
        <w:tblStyle w:val="TableGrid1"/>
        <w:tblW w:w="101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805"/>
        <w:gridCol w:w="1260"/>
        <w:gridCol w:w="805"/>
        <w:gridCol w:w="1232"/>
        <w:gridCol w:w="666"/>
        <w:gridCol w:w="1350"/>
        <w:gridCol w:w="950"/>
        <w:gridCol w:w="965"/>
      </w:tblGrid>
      <w:tr w:rsidR="00E528C3" w:rsidRPr="00441C4D" w14:paraId="3F74FCE8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4FE2C043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6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48F6B49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2018-2019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3B7ACE1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3931" w:type="dxa"/>
            <w:gridSpan w:val="4"/>
            <w:tcBorders>
              <w:left w:val="single" w:sz="4" w:space="0" w:color="auto"/>
              <w:bottom w:val="nil"/>
            </w:tcBorders>
            <w:shd w:val="clear" w:color="auto" w:fill="A6A6A6"/>
            <w:noWrap/>
            <w:vAlign w:val="center"/>
          </w:tcPr>
          <w:p w14:paraId="7140010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Rate Ratio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 xml:space="preserve"> (RR)</w:t>
            </w:r>
          </w:p>
        </w:tc>
      </w:tr>
      <w:tr w:rsidR="00E528C3" w:rsidRPr="00441C4D" w14:paraId="1E8E3C1F" w14:textId="77777777" w:rsidTr="003D433B">
        <w:trPr>
          <w:trHeight w:val="300"/>
        </w:trPr>
        <w:tc>
          <w:tcPr>
            <w:tcW w:w="21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06171824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F05D7F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Deaths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5E3B3C7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Deaths 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Per 100,000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18B158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Deaths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123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6FC6427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Deaths 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Per 100,000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3EFFE2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RR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48F6305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50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7A9D52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proofErr w:type="spellStart"/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Unadj</w:t>
            </w:r>
            <w:proofErr w:type="spellEnd"/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. P-Value</w:t>
            </w:r>
          </w:p>
        </w:tc>
        <w:tc>
          <w:tcPr>
            <w:tcW w:w="955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962CE3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Adj. P-Value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</w:tr>
      <w:tr w:rsidR="00E528C3" w:rsidRPr="00441C4D" w14:paraId="74E27F76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51A53BD1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Age Group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AF4908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358549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0EB219B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19275A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4AB8432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9F55E4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752E903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65FD10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5FE878B1" w14:textId="77777777" w:rsidTr="003D433B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B91F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0-4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A996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CC92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DE63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587E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C4E8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EBE7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D67A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EEAF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20217725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46B0746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5-14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9030BA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4E1FB6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C77599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49B3E8C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5F57FE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639369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BF0C92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F61A5C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6A12BDBE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9498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15-24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5500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B067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3BD6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4E3E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8724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4172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A2B4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C493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7FCFC0F8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C06035A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25-34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DBB920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5FDDD39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C0BE2E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4F0DCDC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4.9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F9D2FA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2.13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C39EF0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1.36 - 3.36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5931BA8" w14:textId="576BC864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798E681" w14:textId="0413CB1C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02A243D1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EFB0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35-44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A2E0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5468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7.5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0279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B0D8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11.3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255F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1.51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9F7B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1.14 - 2.00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03C42" w14:textId="34C4E79A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0.005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48C96" w14:textId="7211AE1F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5F920CE7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6105D01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45-64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CCCAC0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567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2F18AE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7697B8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335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4B4E72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23.4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B156A0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F90C59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1.02 - 1.33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FF8024D" w14:textId="7B7D629F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87D076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528C3" w:rsidRPr="00441C4D" w14:paraId="0427B030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D7E2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65-84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7A40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CCA2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15.7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5350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F4F9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18.7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D20B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D8DB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0.97 - 1.46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2488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5FD0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E528C3" w:rsidRPr="00441C4D" w14:paraId="2022B33E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19EC3FC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42D143E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126FF4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001D71D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4A3F2A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7.1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20A001E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15.77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3576B77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1.97 - 126.10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266996D4" w14:textId="11A26612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3BCC1A88" w14:textId="14510452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66D2A417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1136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82D9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9E62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E458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DEEB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C7FF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5B5C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BF3C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3FAA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07B2240E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39EDE9A3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728DF8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6149C5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FBF263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372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32955F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13.2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3D3734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1F9DAA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1.04 - 1.35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9474365" w14:textId="6AC452CB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0.009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DF128AC" w14:textId="5A34E5D1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0.02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2CD5CC88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F132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BAE94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401A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10AB6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245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D582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8.5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7C9F8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01989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1.18 - 1.64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47FE26" w14:textId="45DCE99B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EDC61B" w14:textId="1B83D9A5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00BFA458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21144544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1B1FC9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44344A9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51DF72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99FF99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93644C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1F9985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F55A90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4425B9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14B3247C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6F34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6F05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E0AE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3F6B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D6F7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4.9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970D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B78E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0.75 - 2.73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AB6C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0.35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296E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E528C3" w:rsidRPr="00441C4D" w14:paraId="07E9A2DE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378B6E5B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American Indian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B15739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0FF921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52.8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7934A8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89FDBC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72.1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7BFAE2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1.37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F88B28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0.93 - 2.00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A3502B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EB6DA8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528C3" w:rsidRPr="00441C4D" w14:paraId="6F22D116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D8DF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Asian/Pacific Islander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19BA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D622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B887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F720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6823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1.79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E1B4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0.76 - 4.22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9151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0.26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BB45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0.38</w:t>
            </w:r>
          </w:p>
        </w:tc>
      </w:tr>
      <w:tr w:rsidR="00E528C3" w:rsidRPr="00441C4D" w14:paraId="4C58749E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25BC2484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Black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DD1A89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F3E152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BBF5B8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7263CE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0FA557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EAE567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0.67 - 1.93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1387DC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F3D43A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528C3" w:rsidRPr="00441C4D" w14:paraId="7768242E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B846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703E5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821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401B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93BF1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523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608B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11.8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58C23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1EEC1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1.13 - 1.40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539508" w14:textId="5E5BB784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891E9D" w14:textId="25ACEB0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043D95AB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7140ECEC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County of Residency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2CE0F7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633700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E5E117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9D1CAC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05D942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10A78A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9C3BDF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55B8D0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4F6F26BE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71F9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Non-Rural Resident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847C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758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693D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8.6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2137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495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29CB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21CE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C75C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1.15 - 1.44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F50A5" w14:textId="1119E31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5C5B9" w14:textId="3C2D6C28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39D8A8E7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762E2D5F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Rural Resident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648F9A5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421973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47B2B9A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E88F6A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9.8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576AA32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3102FEF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0.94 - 1.47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5AFD239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0.17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3C4B8FC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14:paraId="47D4824E" w14:textId="77777777" w:rsidR="00E528C3" w:rsidRDefault="00E528C3" w:rsidP="00E528C3"/>
    <w:p w14:paraId="3E97C2C0" w14:textId="77777777" w:rsidR="00E528C3" w:rsidRDefault="00E528C3" w:rsidP="00E528C3"/>
    <w:p w14:paraId="0C35B4E9" w14:textId="77777777" w:rsidR="00C42999" w:rsidRDefault="00C42999" w:rsidP="00E528C3">
      <w:pPr>
        <w:sectPr w:rsidR="00C42999" w:rsidSect="00C4299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36A0220" w14:textId="189BA5C8" w:rsidR="00C42999" w:rsidRPr="002428FF" w:rsidRDefault="00C42999" w:rsidP="00C4299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Supplemental Table 9</w:t>
      </w:r>
      <w:r w:rsidRPr="002428FF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>Minnesota Deaths from Alcoholic Liver Disease</w:t>
      </w:r>
      <w:r w:rsidR="002D4AEE">
        <w:rPr>
          <w:rFonts w:ascii="Times New Roman" w:hAnsi="Times New Roman" w:cs="Times New Roman"/>
          <w:b/>
          <w:bCs/>
        </w:rPr>
        <w:t>, by Demographic Subgroup,</w:t>
      </w:r>
      <w:r>
        <w:rPr>
          <w:rFonts w:ascii="Times New Roman" w:hAnsi="Times New Roman" w:cs="Times New Roman"/>
          <w:b/>
          <w:bCs/>
        </w:rPr>
        <w:t xml:space="preserve"> Stratified by Sex</w:t>
      </w:r>
      <w:r w:rsidRPr="002428FF">
        <w:rPr>
          <w:rFonts w:ascii="Times New Roman" w:hAnsi="Times New Roman" w:cs="Times New Roman"/>
          <w:b/>
          <w:bCs/>
        </w:rPr>
        <w:t>, 2018-2020.</w:t>
      </w:r>
      <w:r w:rsidRPr="00441C4D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Shown are the crude (unadjusted) mortality rates </w:t>
      </w:r>
      <w:r>
        <w:rPr>
          <w:rFonts w:ascii="Times New Roman" w:hAnsi="Times New Roman" w:cs="Times New Roman"/>
        </w:rPr>
        <w:t xml:space="preserve">and rate ratios (RR) for each </w:t>
      </w:r>
      <w:r>
        <w:rPr>
          <w:rFonts w:ascii="Times New Roman" w:hAnsi="Times New Roman" w:cs="Times New Roman"/>
        </w:rPr>
        <w:t xml:space="preserve">demographic subgroup in 2018-2019 and </w:t>
      </w:r>
      <w:r w:rsidRPr="001E2783">
        <w:rPr>
          <w:rFonts w:ascii="Times New Roman" w:hAnsi="Times New Roman" w:cs="Times New Roman"/>
        </w:rPr>
        <w:t xml:space="preserve">2020. *Indicates statistical </w:t>
      </w:r>
      <w:r w:rsidR="001E2783" w:rsidRPr="001E2783">
        <w:rPr>
          <w:rFonts w:ascii="Times New Roman" w:hAnsi="Times New Roman" w:cs="Times New Roman"/>
        </w:rPr>
        <w:t xml:space="preserve">significance at p&lt;0.05 after </w:t>
      </w:r>
      <w:r w:rsidRPr="001E2783">
        <w:rPr>
          <w:rFonts w:ascii="Times New Roman" w:hAnsi="Times New Roman" w:cs="Times New Roman"/>
        </w:rPr>
        <w:t>correcting for multiple comparisons using the Benjamini-Hochberg correction.</w:t>
      </w:r>
    </w:p>
    <w:tbl>
      <w:tblPr>
        <w:tblStyle w:val="TableGrid"/>
        <w:tblW w:w="129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8"/>
        <w:gridCol w:w="975"/>
        <w:gridCol w:w="976"/>
        <w:gridCol w:w="1859"/>
        <w:gridCol w:w="976"/>
        <w:gridCol w:w="1241"/>
        <w:gridCol w:w="854"/>
        <w:gridCol w:w="1991"/>
        <w:gridCol w:w="1170"/>
      </w:tblGrid>
      <w:tr w:rsidR="00C42999" w:rsidRPr="00C42999" w14:paraId="4C1A8302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14E030F0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786" w:type="dxa"/>
            <w:gridSpan w:val="4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77C21A36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Females</w:t>
            </w:r>
          </w:p>
        </w:tc>
        <w:tc>
          <w:tcPr>
            <w:tcW w:w="5256" w:type="dxa"/>
            <w:gridSpan w:val="4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6C747E34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Males</w:t>
            </w:r>
          </w:p>
        </w:tc>
      </w:tr>
      <w:tr w:rsidR="00C42999" w:rsidRPr="00C42999" w14:paraId="6EBDC527" w14:textId="77777777" w:rsidTr="003D433B">
        <w:trPr>
          <w:trHeight w:val="300"/>
        </w:trPr>
        <w:tc>
          <w:tcPr>
            <w:tcW w:w="2918" w:type="dxa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3020AFC8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71044D24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Deaths per 100,000</w:t>
            </w:r>
          </w:p>
        </w:tc>
        <w:tc>
          <w:tcPr>
            <w:tcW w:w="1859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4D1054D7" w14:textId="2633A6CA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RR </w:t>
            </w:r>
          </w:p>
          <w:p w14:paraId="06939234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976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665C7D0D" w14:textId="2692665E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095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0536435A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Deaths per 100,000</w:t>
            </w:r>
          </w:p>
        </w:tc>
        <w:tc>
          <w:tcPr>
            <w:tcW w:w="1991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0DC28F31" w14:textId="596DF136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RR</w:t>
            </w:r>
          </w:p>
          <w:p w14:paraId="7BFC06D1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1170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0E9E6CBA" w14:textId="69CB8AA1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C42999" w:rsidRPr="00C42999" w14:paraId="00CC592E" w14:textId="77777777" w:rsidTr="003D433B">
        <w:trPr>
          <w:trHeight w:val="300"/>
        </w:trPr>
        <w:tc>
          <w:tcPr>
            <w:tcW w:w="2918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141621B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45D5FE1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2018-2019 </w:t>
            </w:r>
          </w:p>
        </w:tc>
        <w:tc>
          <w:tcPr>
            <w:tcW w:w="976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D340BD0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859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0B5FE08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0DF6015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475E40A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2018-2019</w:t>
            </w:r>
          </w:p>
        </w:tc>
        <w:tc>
          <w:tcPr>
            <w:tcW w:w="854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9BA2860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91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5ABD56D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C277550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42999" w:rsidRPr="00C42999" w14:paraId="393922D4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85E864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312463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4DCA05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4C1CC7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F8B49E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35DF53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C54965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9D8427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E3AB8E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4475" w:rsidRPr="00C42999" w14:paraId="6C49302F" w14:textId="77777777" w:rsidTr="003D433B">
        <w:trPr>
          <w:trHeight w:val="330"/>
        </w:trPr>
        <w:tc>
          <w:tcPr>
            <w:tcW w:w="2918" w:type="dxa"/>
            <w:noWrap/>
            <w:vAlign w:val="center"/>
            <w:hideMark/>
          </w:tcPr>
          <w:p w14:paraId="5FF9FA5A" w14:textId="4B52026F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1406441C" w14:textId="3BB1333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noWrap/>
            <w:vAlign w:val="center"/>
          </w:tcPr>
          <w:p w14:paraId="4F6FB1D9" w14:textId="1806940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noWrap/>
            <w:vAlign w:val="center"/>
          </w:tcPr>
          <w:p w14:paraId="0B06BD35" w14:textId="4F69C29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vAlign w:val="center"/>
          </w:tcPr>
          <w:p w14:paraId="1C9558E5" w14:textId="275AB98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noWrap/>
            <w:vAlign w:val="center"/>
          </w:tcPr>
          <w:p w14:paraId="28801D56" w14:textId="5E8B488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noWrap/>
            <w:vAlign w:val="center"/>
          </w:tcPr>
          <w:p w14:paraId="55F24568" w14:textId="2069510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noWrap/>
            <w:vAlign w:val="center"/>
          </w:tcPr>
          <w:p w14:paraId="4A5D8677" w14:textId="035592E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vAlign w:val="center"/>
          </w:tcPr>
          <w:p w14:paraId="00FC5B5A" w14:textId="04F1148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3D1C659D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4ECA6686" w14:textId="00962BE0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5-14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45CBF3D4" w14:textId="2FACBDB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3C55DAFE" w14:textId="10F6939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44BF06FC" w14:textId="5E898CC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6F7BBAAD" w14:textId="5DE9B41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78B56379" w14:textId="69AE800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61B6170F" w14:textId="6671F2F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219F8F44" w14:textId="3C83D67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0147DE00" w14:textId="28C64A3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0AA675F1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05731A0C" w14:textId="42140FDC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15-24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2BBAED6A" w14:textId="5A19534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noWrap/>
            <w:vAlign w:val="center"/>
          </w:tcPr>
          <w:p w14:paraId="3D32D80B" w14:textId="189BBE7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noWrap/>
            <w:vAlign w:val="center"/>
          </w:tcPr>
          <w:p w14:paraId="62970459" w14:textId="29E639D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vAlign w:val="center"/>
          </w:tcPr>
          <w:p w14:paraId="568EA8D1" w14:textId="0044B9F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noWrap/>
            <w:vAlign w:val="center"/>
          </w:tcPr>
          <w:p w14:paraId="39EF35A4" w14:textId="679E93DD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noWrap/>
            <w:vAlign w:val="center"/>
          </w:tcPr>
          <w:p w14:paraId="28E994A5" w14:textId="499B776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noWrap/>
            <w:vAlign w:val="center"/>
          </w:tcPr>
          <w:p w14:paraId="23F83D08" w14:textId="6C4084C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vAlign w:val="center"/>
          </w:tcPr>
          <w:p w14:paraId="054A3380" w14:textId="0232C8B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38ACCD70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2F075A1F" w14:textId="2969F142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25-34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48191A3F" w14:textId="714C040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0610CB91" w14:textId="0C42722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4D5E23A3" w14:textId="6C233B2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(1.23 – 4.22)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2F89F344" w14:textId="3263F2A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5A464361" w14:textId="08C9119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5493CB9C" w14:textId="24B5A06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44F704AD" w14:textId="66D69C1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(1.01 – 3.86)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537B34FE" w14:textId="522F7CB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8A4475" w:rsidRPr="00C42999" w14:paraId="4CD9A491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5852215F" w14:textId="5808FA1A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35-44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61D711A0" w14:textId="02D1631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976" w:type="dxa"/>
            <w:noWrap/>
            <w:vAlign w:val="center"/>
          </w:tcPr>
          <w:p w14:paraId="12CC1858" w14:textId="35D20EB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1859" w:type="dxa"/>
            <w:noWrap/>
            <w:vAlign w:val="center"/>
          </w:tcPr>
          <w:p w14:paraId="3ACEAD0E" w14:textId="568B5B4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(1.01 – 2.34)</w:t>
            </w:r>
          </w:p>
        </w:tc>
        <w:tc>
          <w:tcPr>
            <w:tcW w:w="976" w:type="dxa"/>
            <w:vAlign w:val="center"/>
          </w:tcPr>
          <w:p w14:paraId="25D1B7B2" w14:textId="3B39604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241" w:type="dxa"/>
            <w:noWrap/>
            <w:vAlign w:val="center"/>
          </w:tcPr>
          <w:p w14:paraId="7980F7AF" w14:textId="232F411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854" w:type="dxa"/>
            <w:noWrap/>
            <w:vAlign w:val="center"/>
          </w:tcPr>
          <w:p w14:paraId="63AAF47A" w14:textId="66E0B2C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1991" w:type="dxa"/>
            <w:noWrap/>
            <w:vAlign w:val="center"/>
          </w:tcPr>
          <w:p w14:paraId="3071C88F" w14:textId="553812B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(1.01 – 2.18)</w:t>
            </w:r>
          </w:p>
        </w:tc>
        <w:tc>
          <w:tcPr>
            <w:tcW w:w="1170" w:type="dxa"/>
            <w:vAlign w:val="center"/>
          </w:tcPr>
          <w:p w14:paraId="1827E06E" w14:textId="6333428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:rsidR="008A4475" w:rsidRPr="00C42999" w14:paraId="478C4C04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548B28E3" w14:textId="359AC75C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45-64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79AC80FA" w14:textId="408B665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69DCE1F7" w14:textId="3EE308A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18.7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59D5B757" w14:textId="26CED23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(1.04 – 1.60)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76E7730C" w14:textId="2F2676C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28358986" w14:textId="6EE5565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25.7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28E99E64" w14:textId="6F2DEBA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28.1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256E2B76" w14:textId="4FB6010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(0.92 – 1.30)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0E860C23" w14:textId="1451DBD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</w:tr>
      <w:tr w:rsidR="008A4475" w:rsidRPr="00C42999" w14:paraId="66B48A7F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6C4D2338" w14:textId="3BDD5838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65-84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664D1F84" w14:textId="236B4B0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976" w:type="dxa"/>
            <w:noWrap/>
            <w:vAlign w:val="center"/>
          </w:tcPr>
          <w:p w14:paraId="37BEF4AE" w14:textId="662929E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11.5</w:t>
            </w:r>
          </w:p>
        </w:tc>
        <w:tc>
          <w:tcPr>
            <w:tcW w:w="1859" w:type="dxa"/>
            <w:noWrap/>
            <w:vAlign w:val="center"/>
          </w:tcPr>
          <w:p w14:paraId="33BD7600" w14:textId="543A244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(0.93 – 1.93)</w:t>
            </w:r>
          </w:p>
        </w:tc>
        <w:tc>
          <w:tcPr>
            <w:tcW w:w="976" w:type="dxa"/>
            <w:vAlign w:val="center"/>
          </w:tcPr>
          <w:p w14:paraId="0664C016" w14:textId="558F17C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241" w:type="dxa"/>
            <w:noWrap/>
            <w:vAlign w:val="center"/>
          </w:tcPr>
          <w:p w14:paraId="6229B68D" w14:textId="6D8F1E0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23.8</w:t>
            </w:r>
          </w:p>
        </w:tc>
        <w:tc>
          <w:tcPr>
            <w:tcW w:w="854" w:type="dxa"/>
            <w:noWrap/>
            <w:vAlign w:val="center"/>
          </w:tcPr>
          <w:p w14:paraId="754D1FA7" w14:textId="267FE75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26.9</w:t>
            </w:r>
          </w:p>
        </w:tc>
        <w:tc>
          <w:tcPr>
            <w:tcW w:w="1991" w:type="dxa"/>
            <w:noWrap/>
            <w:vAlign w:val="center"/>
          </w:tcPr>
          <w:p w14:paraId="2AC4411B" w14:textId="13DB6EC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(0.89 – 1.44)</w:t>
            </w:r>
          </w:p>
        </w:tc>
        <w:tc>
          <w:tcPr>
            <w:tcW w:w="1170" w:type="dxa"/>
            <w:vAlign w:val="center"/>
          </w:tcPr>
          <w:p w14:paraId="460270F7" w14:textId="6436285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</w:tr>
      <w:tr w:rsidR="008A4475" w:rsidRPr="00C42999" w14:paraId="0489B079" w14:textId="77777777" w:rsidTr="003D433B">
        <w:trPr>
          <w:trHeight w:val="300"/>
        </w:trPr>
        <w:tc>
          <w:tcPr>
            <w:tcW w:w="2918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321104" w14:textId="2C96312D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6C388FE" w14:textId="0CB5FC6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66B3723" w14:textId="3CA0C5B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A2F22C4" w14:textId="7ECF116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558601" w14:textId="68DC185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502B52C" w14:textId="5E9E1C1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3ED268A" w14:textId="72A791F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BEC2F88" w14:textId="2196954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13.80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(1.70 – 112.2)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E8657A" w14:textId="4D923AF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2999" w:rsidRPr="00C42999" w14:paraId="5614D7CF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43B972" w14:textId="77777777" w:rsidR="00C42999" w:rsidRPr="00C42999" w:rsidRDefault="00C42999" w:rsidP="00C429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Race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E2E19B1" w14:textId="5134B0D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99C5586" w14:textId="6884FEE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D89AE54" w14:textId="2F5EF25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5F18C48" w14:textId="5605962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E9F6FBC" w14:textId="64C433D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58E6760" w14:textId="52F6E53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63208CD0" w14:textId="6AD6F16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2C6F794" w14:textId="4F1EC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999" w:rsidRPr="00C42999" w14:paraId="6C8854AF" w14:textId="77777777" w:rsidTr="003D433B">
        <w:trPr>
          <w:trHeight w:val="300"/>
        </w:trPr>
        <w:tc>
          <w:tcPr>
            <w:tcW w:w="2918" w:type="dxa"/>
            <w:tcBorders>
              <w:top w:val="nil"/>
            </w:tcBorders>
            <w:noWrap/>
            <w:vAlign w:val="center"/>
            <w:hideMark/>
          </w:tcPr>
          <w:p w14:paraId="78A80187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975" w:type="dxa"/>
            <w:tcBorders>
              <w:top w:val="nil"/>
            </w:tcBorders>
            <w:noWrap/>
            <w:vAlign w:val="center"/>
          </w:tcPr>
          <w:p w14:paraId="604F965F" w14:textId="0388C55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976" w:type="dxa"/>
            <w:tcBorders>
              <w:top w:val="nil"/>
            </w:tcBorders>
            <w:noWrap/>
            <w:vAlign w:val="center"/>
          </w:tcPr>
          <w:p w14:paraId="68489DF0" w14:textId="3107B27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859" w:type="dxa"/>
            <w:tcBorders>
              <w:top w:val="nil"/>
            </w:tcBorders>
            <w:noWrap/>
            <w:vAlign w:val="center"/>
          </w:tcPr>
          <w:p w14:paraId="44E001D0" w14:textId="0F57200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(0.49 – 7.88)</w:t>
            </w: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60B26B8B" w14:textId="1C73A1D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241" w:type="dxa"/>
            <w:tcBorders>
              <w:top w:val="nil"/>
            </w:tcBorders>
            <w:noWrap/>
            <w:vAlign w:val="center"/>
          </w:tcPr>
          <w:p w14:paraId="37D48B50" w14:textId="1B14F9B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854" w:type="dxa"/>
            <w:tcBorders>
              <w:top w:val="nil"/>
            </w:tcBorders>
            <w:noWrap/>
            <w:vAlign w:val="center"/>
          </w:tcPr>
          <w:p w14:paraId="6FF15167" w14:textId="0EBCD34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991" w:type="dxa"/>
            <w:tcBorders>
              <w:top w:val="nil"/>
            </w:tcBorders>
            <w:noWrap/>
            <w:vAlign w:val="center"/>
          </w:tcPr>
          <w:p w14:paraId="17CCD85A" w14:textId="7D02E11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(0.63 – 2.73)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2894B8F5" w14:textId="7281874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</w:tr>
      <w:tr w:rsidR="00C42999" w:rsidRPr="00C42999" w14:paraId="6BC3B293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4525BAEE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American Indian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538111F4" w14:textId="6E2F352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65.1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199AA126" w14:textId="241750A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83.5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5C24EAAC" w14:textId="2D7E83D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(0.78 – 2.10)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0F4BA759" w14:textId="6993BEA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645FB328" w14:textId="640591F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40.6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4668FDB7" w14:textId="44BE6CC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60.8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44DA3CCE" w14:textId="585FEE4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(0.83 – 2.72)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035B9730" w14:textId="7344E76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</w:tr>
      <w:tr w:rsidR="00C42999" w:rsidRPr="00C42999" w14:paraId="56543CB8" w14:textId="77777777" w:rsidTr="003D433B">
        <w:trPr>
          <w:trHeight w:val="300"/>
        </w:trPr>
        <w:tc>
          <w:tcPr>
            <w:tcW w:w="2918" w:type="dxa"/>
            <w:noWrap/>
            <w:vAlign w:val="center"/>
            <w:hideMark/>
          </w:tcPr>
          <w:p w14:paraId="4DA69CB3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Asian/Pacific Islander</w:t>
            </w:r>
          </w:p>
        </w:tc>
        <w:tc>
          <w:tcPr>
            <w:tcW w:w="975" w:type="dxa"/>
            <w:noWrap/>
            <w:vAlign w:val="center"/>
          </w:tcPr>
          <w:p w14:paraId="0BD65D11" w14:textId="356ED49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976" w:type="dxa"/>
            <w:noWrap/>
            <w:vAlign w:val="center"/>
          </w:tcPr>
          <w:p w14:paraId="39BD0714" w14:textId="77DF04F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859" w:type="dxa"/>
            <w:noWrap/>
            <w:vAlign w:val="center"/>
          </w:tcPr>
          <w:p w14:paraId="23C5630F" w14:textId="41CE5C9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(0.37 – 4.65)</w:t>
            </w:r>
          </w:p>
        </w:tc>
        <w:tc>
          <w:tcPr>
            <w:tcW w:w="976" w:type="dxa"/>
            <w:vAlign w:val="center"/>
          </w:tcPr>
          <w:p w14:paraId="6675F34A" w14:textId="40923B20" w:rsidR="00C42999" w:rsidRPr="00C42999" w:rsidRDefault="00392CD5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  <w:tc>
          <w:tcPr>
            <w:tcW w:w="1241" w:type="dxa"/>
            <w:noWrap/>
            <w:vAlign w:val="center"/>
          </w:tcPr>
          <w:p w14:paraId="56034A9A" w14:textId="5B6DF02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854" w:type="dxa"/>
            <w:noWrap/>
            <w:vAlign w:val="center"/>
          </w:tcPr>
          <w:p w14:paraId="5751E54A" w14:textId="23A3C50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1991" w:type="dxa"/>
            <w:noWrap/>
            <w:vAlign w:val="center"/>
          </w:tcPr>
          <w:p w14:paraId="7BD61E92" w14:textId="5CCAF08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(0.72 – 7.74)</w:t>
            </w:r>
          </w:p>
        </w:tc>
        <w:tc>
          <w:tcPr>
            <w:tcW w:w="1170" w:type="dxa"/>
            <w:vAlign w:val="center"/>
          </w:tcPr>
          <w:p w14:paraId="605FCD4F" w14:textId="707ACB2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</w:tr>
      <w:tr w:rsidR="00C42999" w:rsidRPr="00C42999" w14:paraId="7D8FD84D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78AA43B2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Black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36F3F03C" w14:textId="31D07C0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47540F47" w14:textId="2632B88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7EDAFCB1" w14:textId="02DE4F1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(0.91 – 4.25)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321D13B4" w14:textId="258DE23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2089AE8B" w14:textId="4F2CAAF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5CF9CF47" w14:textId="7FA83CD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7691CD40" w14:textId="7433064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(0.33 – 1.52)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527C171F" w14:textId="6483D91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</w:tr>
      <w:tr w:rsidR="00C42999" w:rsidRPr="00C42999" w14:paraId="7A9FD00B" w14:textId="77777777" w:rsidTr="003D433B">
        <w:trPr>
          <w:trHeight w:val="300"/>
        </w:trPr>
        <w:tc>
          <w:tcPr>
            <w:tcW w:w="29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69EC39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White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noWrap/>
            <w:vAlign w:val="center"/>
          </w:tcPr>
          <w:p w14:paraId="04981011" w14:textId="312BE30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noWrap/>
            <w:vAlign w:val="center"/>
          </w:tcPr>
          <w:p w14:paraId="58AD08FB" w14:textId="7BB0782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noWrap/>
            <w:vAlign w:val="center"/>
          </w:tcPr>
          <w:p w14:paraId="013E76DB" w14:textId="3BFF35E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(1.15 – 1.66)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vAlign w:val="center"/>
          </w:tcPr>
          <w:p w14:paraId="546251BA" w14:textId="35366C7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noWrap/>
            <w:vAlign w:val="center"/>
          </w:tcPr>
          <w:p w14:paraId="5AE61FD1" w14:textId="787F221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  <w:vAlign w:val="center"/>
          </w:tcPr>
          <w:p w14:paraId="495F72A9" w14:textId="404CE5D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14.9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noWrap/>
            <w:vAlign w:val="center"/>
          </w:tcPr>
          <w:p w14:paraId="6DBEA026" w14:textId="611A363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(1.04 – 1.37)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4512BB14" w14:textId="79A7A9C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2999" w:rsidRPr="00C42999" w14:paraId="2B68D990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FD37C5" w14:textId="77777777" w:rsidR="00C42999" w:rsidRPr="00C42999" w:rsidRDefault="00C42999" w:rsidP="00C429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County of Residency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051717D" w14:textId="4670E8E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F7B719F" w14:textId="417F29B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DC2B6DA" w14:textId="4B9580E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1EDBE16" w14:textId="073306B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68A21341" w14:textId="6F5E140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CC98679" w14:textId="78DDC86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4A388BF9" w14:textId="720304D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65EBC40" w14:textId="56E388C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999" w:rsidRPr="00C42999" w14:paraId="320892F4" w14:textId="77777777" w:rsidTr="003D433B">
        <w:trPr>
          <w:trHeight w:val="300"/>
        </w:trPr>
        <w:tc>
          <w:tcPr>
            <w:tcW w:w="2918" w:type="dxa"/>
            <w:tcBorders>
              <w:top w:val="nil"/>
            </w:tcBorders>
            <w:noWrap/>
            <w:vAlign w:val="center"/>
            <w:hideMark/>
          </w:tcPr>
          <w:p w14:paraId="706F3BF5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Non-Rural Resident</w:t>
            </w:r>
          </w:p>
        </w:tc>
        <w:tc>
          <w:tcPr>
            <w:tcW w:w="975" w:type="dxa"/>
            <w:tcBorders>
              <w:top w:val="nil"/>
            </w:tcBorders>
            <w:noWrap/>
            <w:vAlign w:val="center"/>
          </w:tcPr>
          <w:p w14:paraId="765C0D41" w14:textId="68AB75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976" w:type="dxa"/>
            <w:tcBorders>
              <w:top w:val="nil"/>
            </w:tcBorders>
            <w:noWrap/>
            <w:vAlign w:val="center"/>
          </w:tcPr>
          <w:p w14:paraId="44755C24" w14:textId="14C657D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1859" w:type="dxa"/>
            <w:tcBorders>
              <w:top w:val="nil"/>
            </w:tcBorders>
            <w:noWrap/>
            <w:vAlign w:val="center"/>
          </w:tcPr>
          <w:p w14:paraId="655CAFB6" w14:textId="18254F8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(1.19 – 1.71)</w:t>
            </w: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2FCDC2C4" w14:textId="2E240CD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1" w:type="dxa"/>
            <w:tcBorders>
              <w:top w:val="nil"/>
            </w:tcBorders>
            <w:noWrap/>
            <w:vAlign w:val="center"/>
          </w:tcPr>
          <w:p w14:paraId="03B5B764" w14:textId="61BA979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854" w:type="dxa"/>
            <w:tcBorders>
              <w:top w:val="nil"/>
            </w:tcBorders>
            <w:noWrap/>
            <w:vAlign w:val="center"/>
          </w:tcPr>
          <w:p w14:paraId="6D49372A" w14:textId="4E57845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13.4</w:t>
            </w:r>
          </w:p>
        </w:tc>
        <w:tc>
          <w:tcPr>
            <w:tcW w:w="1991" w:type="dxa"/>
            <w:tcBorders>
              <w:top w:val="nil"/>
            </w:tcBorders>
            <w:noWrap/>
            <w:vAlign w:val="center"/>
          </w:tcPr>
          <w:p w14:paraId="2CD63D2C" w14:textId="0E7C74F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(1.04 – 1.40)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31F57EA7" w14:textId="00BA5E6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2999" w:rsidRPr="00C42999" w14:paraId="72B414EC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0DFA5CA8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Rural Resident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58C14D7B" w14:textId="356BC68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0AC64739" w14:textId="02ACDD4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73A6F985" w14:textId="619ABBB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(0.88 – 1.88)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67BF5CC6" w14:textId="4C05301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335702B4" w14:textId="7E12681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2C0F8703" w14:textId="23316CF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6ABB4CD6" w14:textId="3E2476E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(0.85 – 1.48)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2E7FAA46" w14:textId="59A8258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</w:tr>
    </w:tbl>
    <w:p w14:paraId="0193853E" w14:textId="77777777" w:rsidR="00C42999" w:rsidRDefault="00C42999" w:rsidP="00C42999">
      <w:pPr>
        <w:spacing w:line="480" w:lineRule="auto"/>
        <w:rPr>
          <w:rFonts w:ascii="Times New Roman" w:hAnsi="Times New Roman" w:cs="Times New Roman"/>
          <w:b/>
          <w:bCs/>
        </w:rPr>
        <w:sectPr w:rsidR="00C42999" w:rsidSect="00C42999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62BF149" w14:textId="51205F30" w:rsidR="00E528C3" w:rsidRPr="002428FF" w:rsidRDefault="00E528C3" w:rsidP="00E528C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C42999">
        <w:rPr>
          <w:rFonts w:ascii="Times New Roman" w:hAnsi="Times New Roman" w:cs="Times New Roman"/>
          <w:b/>
          <w:bCs/>
        </w:rPr>
        <w:t>10</w:t>
      </w:r>
      <w:r w:rsidRPr="002428FF">
        <w:rPr>
          <w:rFonts w:ascii="Times New Roman" w:hAnsi="Times New Roman" w:cs="Times New Roman"/>
          <w:b/>
          <w:bCs/>
        </w:rPr>
        <w:t xml:space="preserve">: </w:t>
      </w:r>
      <w:r w:rsidR="00C42999">
        <w:rPr>
          <w:rFonts w:ascii="Times New Roman" w:hAnsi="Times New Roman" w:cs="Times New Roman"/>
          <w:b/>
          <w:bCs/>
        </w:rPr>
        <w:t xml:space="preserve">Minnesota </w:t>
      </w:r>
      <w:r>
        <w:rPr>
          <w:rFonts w:ascii="Times New Roman" w:hAnsi="Times New Roman" w:cs="Times New Roman"/>
          <w:b/>
          <w:bCs/>
        </w:rPr>
        <w:t>Deaths from Cirrhosis or Other Chronic Liver Disease</w:t>
      </w:r>
      <w:r w:rsidR="002D4AEE">
        <w:rPr>
          <w:rFonts w:ascii="Times New Roman" w:hAnsi="Times New Roman" w:cs="Times New Roman"/>
          <w:b/>
          <w:bCs/>
        </w:rPr>
        <w:t xml:space="preserve">, by </w:t>
      </w:r>
      <w:r w:rsidR="002D4AEE">
        <w:rPr>
          <w:rFonts w:ascii="Times New Roman" w:hAnsi="Times New Roman" w:cs="Times New Roman"/>
          <w:b/>
          <w:bCs/>
        </w:rPr>
        <w:t>Demographic Subgroup</w:t>
      </w:r>
      <w:r w:rsidRPr="002428FF">
        <w:rPr>
          <w:rFonts w:ascii="Times New Roman" w:hAnsi="Times New Roman" w:cs="Times New Roman"/>
          <w:b/>
          <w:bCs/>
        </w:rPr>
        <w:t>, 2018-2020.</w:t>
      </w:r>
      <w:r w:rsidRPr="002428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Shown are the crude (unadjusted) mortality rates and rate ratios (RR) for each demographic subgroup in 2018-2019 and 2020. </w:t>
      </w:r>
      <w:r w:rsidRPr="00441C4D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2428FF">
        <w:rPr>
          <w:rFonts w:ascii="Times New Roman" w:hAnsi="Times New Roman" w:cs="Times New Roman"/>
        </w:rPr>
        <w:t xml:space="preserve">P-values adjusted </w:t>
      </w:r>
      <w:r w:rsidRPr="002428FF">
        <w:rPr>
          <w:rFonts w:ascii="Times New Roman" w:hAnsi="Times New Roman" w:cs="Times New Roman"/>
        </w:rPr>
        <w:t xml:space="preserve">using multivariable Poisson regression accounting for </w:t>
      </w:r>
      <w:r>
        <w:rPr>
          <w:rFonts w:ascii="Times New Roman" w:hAnsi="Times New Roman" w:cs="Times New Roman"/>
        </w:rPr>
        <w:t xml:space="preserve">age and sex. *Indicates statistical </w:t>
      </w:r>
      <w:r w:rsidR="001E2783" w:rsidRPr="001E2783">
        <w:rPr>
          <w:rFonts w:ascii="Times New Roman" w:hAnsi="Times New Roman" w:cs="Times New Roman"/>
        </w:rPr>
        <w:t xml:space="preserve">significance at p&lt;0.05 after </w:t>
      </w:r>
      <w:r>
        <w:rPr>
          <w:rFonts w:ascii="Times New Roman" w:hAnsi="Times New Roman" w:cs="Times New Roman"/>
        </w:rPr>
        <w:t>correcting</w:t>
      </w:r>
      <w:r w:rsidRPr="005753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 multiple comparisons using the Benjamini-Hochberg correction.</w:t>
      </w:r>
    </w:p>
    <w:tbl>
      <w:tblPr>
        <w:tblStyle w:val="TableGrid1"/>
        <w:tblW w:w="99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805"/>
        <w:gridCol w:w="1260"/>
        <w:gridCol w:w="805"/>
        <w:gridCol w:w="1232"/>
        <w:gridCol w:w="566"/>
        <w:gridCol w:w="1170"/>
        <w:gridCol w:w="990"/>
        <w:gridCol w:w="955"/>
      </w:tblGrid>
      <w:tr w:rsidR="00E528C3" w:rsidRPr="00441C4D" w14:paraId="0B435290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2ED444A1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6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2059966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2018-2019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27ECA77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3681" w:type="dxa"/>
            <w:gridSpan w:val="4"/>
            <w:tcBorders>
              <w:left w:val="single" w:sz="4" w:space="0" w:color="auto"/>
              <w:bottom w:val="nil"/>
            </w:tcBorders>
            <w:shd w:val="clear" w:color="auto" w:fill="A6A6A6"/>
            <w:noWrap/>
            <w:vAlign w:val="center"/>
          </w:tcPr>
          <w:p w14:paraId="3CE07DB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Rate Ratio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 xml:space="preserve"> (RR)</w:t>
            </w:r>
          </w:p>
        </w:tc>
      </w:tr>
      <w:tr w:rsidR="00E528C3" w:rsidRPr="00441C4D" w14:paraId="3BC04F85" w14:textId="77777777" w:rsidTr="003D433B">
        <w:trPr>
          <w:trHeight w:val="300"/>
        </w:trPr>
        <w:tc>
          <w:tcPr>
            <w:tcW w:w="21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0C30E91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4612A99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Deaths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5501DD2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Deaths 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Per 100,000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438EEBD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Deaths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123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5CF9EDB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Deaths 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Per 100,000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B22880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RR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6C99E5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FCBED6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proofErr w:type="spellStart"/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Unadj</w:t>
            </w:r>
            <w:proofErr w:type="spellEnd"/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. P-Value</w:t>
            </w:r>
          </w:p>
        </w:tc>
        <w:tc>
          <w:tcPr>
            <w:tcW w:w="955" w:type="dxa"/>
            <w:tcBorders>
              <w:top w:val="nil"/>
              <w:bottom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D608AF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C7124">
              <w:rPr>
                <w:rFonts w:ascii="Times New Roman" w:hAnsi="Times New Roman"/>
                <w:b/>
                <w:bCs/>
                <w:sz w:val="20"/>
                <w:szCs w:val="20"/>
              </w:rPr>
              <w:t>Adj. P-Value</w:t>
            </w:r>
            <w:r w:rsidRPr="00EC7124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</w:tr>
      <w:tr w:rsidR="00E528C3" w:rsidRPr="00441C4D" w14:paraId="1DAEAD46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5BB76BB8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Age Group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26AC59D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CFF91C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389599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73FA45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F90825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05E3EF5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1461798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7A800E3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2970D36B" w14:textId="77777777" w:rsidTr="003D433B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26FA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0-4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628C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7199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E3BC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9284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AE87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5BBD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3AB9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B08E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3FBD1EEA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86B7986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5-14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E21F8B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84FB26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47B706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E951E8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9C0F07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9D5F3B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FF4E38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0C925D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4519E5F7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DC3C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15-24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8DE5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567D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DBFE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8EDF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E1B2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3D19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CCA2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3FF6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E528C3" w:rsidRPr="00441C4D" w14:paraId="59715D7C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D97FC84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25-34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ABF07E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D9E17D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506139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52A31F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ECBADB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6D42F5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0.91 - 7.57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52982D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48E12B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E528C3" w:rsidRPr="00441C4D" w14:paraId="345E071E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37CF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35-44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5F14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59B4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33AC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2B66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CDD5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454D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0.66 - 3.46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73D6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A8F7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E528C3" w:rsidRPr="00441C4D" w14:paraId="332C5D74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643E9BC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45-64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66A90F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148FC8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80C668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EC5948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6.0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CDF8AF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6E2AE4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0.98 - 1.68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144820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C3D352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0.18</w:t>
            </w:r>
          </w:p>
        </w:tc>
      </w:tr>
      <w:tr w:rsidR="00E528C3" w:rsidRPr="00441C4D" w14:paraId="1AE042FD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E788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65-84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435A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C35E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13.3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D4CD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8BC9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17.6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82F2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5782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1.07 - 1.64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E7416" w14:textId="6527649C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851A0" w14:textId="765915BB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7302428E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876B1EA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</w:t>
            </w:r>
            <w:r w:rsidRPr="00EC7124">
              <w:rPr>
                <w:rFonts w:ascii="Times New Roman" w:hAnsi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years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6C9414D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7F0EDE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18.5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40E3706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05B6C0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7E4BBE6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3AD547D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0.43 - 1.37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2332FB9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0.45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75EBD2C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E528C3" w:rsidRPr="00441C4D" w14:paraId="4412D952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4430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4AFF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072D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2C4E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986A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E696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DDCD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D46A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CFAE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34212D43" w14:textId="77777777" w:rsidTr="003D433B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2227F15D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1634DB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9A8F93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3.8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26C779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634847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7CAB44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673DD7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1.14 - 1.73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60402DC" w14:textId="69F9AAC6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2EE8997" w14:textId="2B528F28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117C553B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4126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1A388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7784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CDD81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8C3B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3.9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A8965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9C3D6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0.91 - 1.44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EC827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0.28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5503B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</w:tr>
      <w:tr w:rsidR="00E528C3" w:rsidRPr="00441C4D" w14:paraId="1240DAF6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69DE726D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5D8B01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4E7484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7CDA0C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69E580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3A3B49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A532F7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44FB2D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08C525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0075640D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B7AD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F5D6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F5EC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31B9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6EF0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E061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B781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0.53 - 3.62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9FF5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66EC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</w:tr>
      <w:tr w:rsidR="00E528C3" w:rsidRPr="00441C4D" w14:paraId="4997F02A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328BF567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American Indian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E52507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6E6386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90F25C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552A2DD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9.6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E2E9C5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D31087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0.33 - 2.20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D1E293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9205CE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E528C3" w:rsidRPr="00441C4D" w14:paraId="398596BD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55F96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Asian/Pacific Islander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0DFA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0BB3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A497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19EC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4B00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2BD7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0.40 - 2.91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B308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0C07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528C3" w:rsidRPr="00441C4D" w14:paraId="78F310A9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54F4A747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Black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8C227B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5B7B221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DD71762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5FA8D45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AE69086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A43681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0.53 - 2.53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6FD9E5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AB1255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528C3" w:rsidRPr="00441C4D" w14:paraId="56947192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264C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70F1A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438F0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3926C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232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19E1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6AFDF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9D1717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1.11 - 1.55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8B8F97" w14:textId="62DC4A8A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0.001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108393" w14:textId="6A274E6D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3646A0F2" w14:textId="77777777" w:rsidTr="003D433B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17D5DFB5" w14:textId="77777777" w:rsidR="00E528C3" w:rsidRPr="00441C4D" w:rsidRDefault="00E528C3" w:rsidP="003D433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>County of Residency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2F3EB4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29622C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4C08B7A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59B3A2B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B76D0D9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8370AC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2A4FDA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EA40AF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E528C3" w:rsidRPr="00441C4D" w14:paraId="5CF33458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2241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Non-Rural Resident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3F63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293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AB888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63DF4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39FEB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AD1E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2D14D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1.08 - 1.55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436A9" w14:textId="5BD8AC31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1DA5F" w14:textId="596EE31E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1E2783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E528C3" w:rsidRPr="00441C4D" w14:paraId="691AEAF4" w14:textId="77777777" w:rsidTr="003D433B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792BF8E5" w14:textId="77777777" w:rsidR="00E528C3" w:rsidRPr="00441C4D" w:rsidRDefault="00E528C3" w:rsidP="003D433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441C4D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Rural Resident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26F85CBC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10A4F5F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2393B66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4C91415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61147033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1.25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6821370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0.93 - 1.69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5D4A0ED1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7D2755FE" w14:textId="77777777" w:rsidR="00E528C3" w:rsidRPr="00441C4D" w:rsidRDefault="00E528C3" w:rsidP="003D433B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C7124">
              <w:rPr>
                <w:rFonts w:ascii="Times New Roman" w:hAnsi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14:paraId="48B4923E" w14:textId="77777777" w:rsidR="00E528C3" w:rsidRDefault="00E528C3" w:rsidP="00E528C3"/>
    <w:p w14:paraId="68184036" w14:textId="77777777" w:rsidR="00C42999" w:rsidRDefault="00C42999" w:rsidP="00E528C3">
      <w:pPr>
        <w:sectPr w:rsidR="00C42999" w:rsidSect="00C4299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34BD60E" w14:textId="59A59256" w:rsidR="00C42999" w:rsidRPr="002428FF" w:rsidRDefault="00C42999" w:rsidP="00C4299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Supplemental Table 11</w:t>
      </w:r>
      <w:r w:rsidRPr="002428FF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>Minnesota Deaths from Cirrhosis or Other Chronic Liver Disease</w:t>
      </w:r>
      <w:r w:rsidR="002D4AEE">
        <w:rPr>
          <w:rFonts w:ascii="Times New Roman" w:hAnsi="Times New Roman" w:cs="Times New Roman"/>
          <w:b/>
          <w:bCs/>
        </w:rPr>
        <w:t>, by Demographic Subgroup,</w:t>
      </w:r>
      <w:r>
        <w:rPr>
          <w:rFonts w:ascii="Times New Roman" w:hAnsi="Times New Roman" w:cs="Times New Roman"/>
          <w:b/>
          <w:bCs/>
        </w:rPr>
        <w:t xml:space="preserve"> Stratified by Sex</w:t>
      </w:r>
      <w:r w:rsidRPr="002428FF">
        <w:rPr>
          <w:rFonts w:ascii="Times New Roman" w:hAnsi="Times New Roman" w:cs="Times New Roman"/>
          <w:b/>
          <w:bCs/>
        </w:rPr>
        <w:t>, 2018-2020.</w:t>
      </w:r>
      <w:r w:rsidRPr="00441C4D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Shown are the crude (unadjusted) mortality rates </w:t>
      </w:r>
      <w:r>
        <w:rPr>
          <w:rFonts w:ascii="Times New Roman" w:hAnsi="Times New Roman" w:cs="Times New Roman"/>
        </w:rPr>
        <w:t>and rate ratios (RR) for each demographic subgroup in 2018-2019 and 2020</w:t>
      </w:r>
      <w:r w:rsidRPr="001E2783">
        <w:rPr>
          <w:rFonts w:ascii="Times New Roman" w:hAnsi="Times New Roman" w:cs="Times New Roman"/>
        </w:rPr>
        <w:t xml:space="preserve">. </w:t>
      </w:r>
      <w:r w:rsidRPr="001E2783">
        <w:rPr>
          <w:rFonts w:ascii="Times New Roman" w:hAnsi="Times New Roman" w:cs="Times New Roman"/>
        </w:rPr>
        <w:t xml:space="preserve">*Indicates statistical </w:t>
      </w:r>
      <w:r w:rsidR="001E2783" w:rsidRPr="001E2783">
        <w:rPr>
          <w:rFonts w:ascii="Times New Roman" w:hAnsi="Times New Roman" w:cs="Times New Roman"/>
        </w:rPr>
        <w:t xml:space="preserve">significance at p&lt;0.05 after </w:t>
      </w:r>
      <w:r w:rsidRPr="001E2783">
        <w:rPr>
          <w:rFonts w:ascii="Times New Roman" w:hAnsi="Times New Roman" w:cs="Times New Roman"/>
        </w:rPr>
        <w:t>correcting for multiple comparisons using the Benjamini-Hochberg correction.</w:t>
      </w:r>
    </w:p>
    <w:tbl>
      <w:tblPr>
        <w:tblStyle w:val="TableGrid"/>
        <w:tblW w:w="129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8"/>
        <w:gridCol w:w="975"/>
        <w:gridCol w:w="976"/>
        <w:gridCol w:w="1859"/>
        <w:gridCol w:w="976"/>
        <w:gridCol w:w="1241"/>
        <w:gridCol w:w="854"/>
        <w:gridCol w:w="1991"/>
        <w:gridCol w:w="1170"/>
      </w:tblGrid>
      <w:tr w:rsidR="00C42999" w:rsidRPr="00C42999" w14:paraId="22D9B05A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3F5FC202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786" w:type="dxa"/>
            <w:gridSpan w:val="4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57A2A85B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Females</w:t>
            </w:r>
          </w:p>
        </w:tc>
        <w:tc>
          <w:tcPr>
            <w:tcW w:w="5256" w:type="dxa"/>
            <w:gridSpan w:val="4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16219EE7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Males</w:t>
            </w:r>
          </w:p>
        </w:tc>
      </w:tr>
      <w:tr w:rsidR="00C42999" w:rsidRPr="00C42999" w14:paraId="0321B3B0" w14:textId="77777777" w:rsidTr="003D433B">
        <w:trPr>
          <w:trHeight w:val="300"/>
        </w:trPr>
        <w:tc>
          <w:tcPr>
            <w:tcW w:w="2918" w:type="dxa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144F3B86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3EAB3A74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Deaths per 100,000</w:t>
            </w:r>
          </w:p>
        </w:tc>
        <w:tc>
          <w:tcPr>
            <w:tcW w:w="1859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49EE4583" w14:textId="3FEBD146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RR </w:t>
            </w:r>
          </w:p>
          <w:p w14:paraId="54ED9678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976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39B2584E" w14:textId="54C830B6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095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</w:tcPr>
          <w:p w14:paraId="09F27298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Deaths per 100,000</w:t>
            </w:r>
          </w:p>
        </w:tc>
        <w:tc>
          <w:tcPr>
            <w:tcW w:w="1991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3522E4EC" w14:textId="1F019E7F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RR</w:t>
            </w:r>
          </w:p>
          <w:p w14:paraId="16B4F1F3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1170" w:type="dxa"/>
            <w:vMerge w:val="restart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14:paraId="36B2C44E" w14:textId="228ADAAC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C42999" w:rsidRPr="00C42999" w14:paraId="566EB4E6" w14:textId="77777777" w:rsidTr="003D433B">
        <w:trPr>
          <w:trHeight w:val="300"/>
        </w:trPr>
        <w:tc>
          <w:tcPr>
            <w:tcW w:w="2918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EF72820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ACB2E84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2018-2019 </w:t>
            </w:r>
          </w:p>
        </w:tc>
        <w:tc>
          <w:tcPr>
            <w:tcW w:w="976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FC45518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859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A015D13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15C7632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32F4344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2018-2019</w:t>
            </w:r>
          </w:p>
        </w:tc>
        <w:tc>
          <w:tcPr>
            <w:tcW w:w="854" w:type="dxa"/>
            <w:tcBorders>
              <w:top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7345F25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91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F32E74E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EE08583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42999" w:rsidRPr="00C42999" w14:paraId="358BCEB1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1ED23D" w14:textId="77777777" w:rsidR="00C42999" w:rsidRPr="00C42999" w:rsidRDefault="00C42999" w:rsidP="003D43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746392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1CCA28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842C82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AC581C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BCFEB2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83A1F1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E88BFF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4F696A" w14:textId="77777777" w:rsidR="00C42999" w:rsidRPr="00C42999" w:rsidRDefault="00C42999" w:rsidP="003D4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4475" w:rsidRPr="00C42999" w14:paraId="4CE5EA15" w14:textId="77777777" w:rsidTr="003D433B">
        <w:trPr>
          <w:trHeight w:val="330"/>
        </w:trPr>
        <w:tc>
          <w:tcPr>
            <w:tcW w:w="2918" w:type="dxa"/>
            <w:noWrap/>
            <w:vAlign w:val="center"/>
            <w:hideMark/>
          </w:tcPr>
          <w:p w14:paraId="4F852535" w14:textId="725B1C91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0-4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41F131FA" w14:textId="1F2377C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noWrap/>
            <w:vAlign w:val="center"/>
          </w:tcPr>
          <w:p w14:paraId="5D1727D9" w14:textId="2EB7F1B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noWrap/>
            <w:vAlign w:val="center"/>
          </w:tcPr>
          <w:p w14:paraId="5C609C7A" w14:textId="61C148E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vAlign w:val="center"/>
          </w:tcPr>
          <w:p w14:paraId="015FDCB3" w14:textId="4F15D78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noWrap/>
            <w:vAlign w:val="center"/>
          </w:tcPr>
          <w:p w14:paraId="55A2737A" w14:textId="13FB00B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noWrap/>
            <w:vAlign w:val="center"/>
          </w:tcPr>
          <w:p w14:paraId="5434EEDB" w14:textId="1F56FA5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noWrap/>
            <w:vAlign w:val="center"/>
          </w:tcPr>
          <w:p w14:paraId="0DBC1D34" w14:textId="66CECC9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vAlign w:val="center"/>
          </w:tcPr>
          <w:p w14:paraId="04B91EF9" w14:textId="268BE02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1DA4832A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2B52073D" w14:textId="1088CCE2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5-14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04EC8050" w14:textId="5F21FD9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000325AE" w14:textId="360AA57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13C9228F" w14:textId="517B43C9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263F9115" w14:textId="00E469A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6FAD9EB7" w14:textId="55B5501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72AED0FE" w14:textId="27CEF70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3794A845" w14:textId="49E67C1D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5D082C9E" w14:textId="2A34387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1E8149AB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4B48ACF6" w14:textId="14ABA084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15-24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3E2036E1" w14:textId="3066A4C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76" w:type="dxa"/>
            <w:noWrap/>
            <w:vAlign w:val="center"/>
          </w:tcPr>
          <w:p w14:paraId="74E62396" w14:textId="6CCBB8E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9" w:type="dxa"/>
            <w:noWrap/>
            <w:vAlign w:val="center"/>
          </w:tcPr>
          <w:p w14:paraId="3BF02721" w14:textId="5E80B37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976" w:type="dxa"/>
            <w:vAlign w:val="center"/>
          </w:tcPr>
          <w:p w14:paraId="0719FDB9" w14:textId="0A71650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41" w:type="dxa"/>
            <w:noWrap/>
            <w:vAlign w:val="center"/>
          </w:tcPr>
          <w:p w14:paraId="0B2768CB" w14:textId="3B3C6E2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4" w:type="dxa"/>
            <w:noWrap/>
            <w:vAlign w:val="center"/>
          </w:tcPr>
          <w:p w14:paraId="01EBEB46" w14:textId="185A3D5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91" w:type="dxa"/>
            <w:noWrap/>
            <w:vAlign w:val="center"/>
          </w:tcPr>
          <w:p w14:paraId="52AD8065" w14:textId="58EEDE8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170" w:type="dxa"/>
            <w:vAlign w:val="center"/>
          </w:tcPr>
          <w:p w14:paraId="652383B9" w14:textId="5EDCEC23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4475" w:rsidRPr="00C42999" w14:paraId="6CB1E941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60F3E974" w14:textId="18B914E0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25-34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084FFA29" w14:textId="5C5BF2E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7F3CA366" w14:textId="4E8248E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54557C36" w14:textId="7185085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(0.12 – 31.5)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6E8AFCB4" w14:textId="7577717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650D8478" w14:textId="5EC6BD8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529FCBD4" w14:textId="0961726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575B74DB" w14:textId="43248BA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(0.88 – 8.69)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6A9EE486" w14:textId="018504FB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</w:tr>
      <w:tr w:rsidR="008A4475" w:rsidRPr="00C42999" w14:paraId="51C81604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004E5722" w14:textId="554800EA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35-44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587151D9" w14:textId="671CD55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976" w:type="dxa"/>
            <w:noWrap/>
            <w:vAlign w:val="center"/>
          </w:tcPr>
          <w:p w14:paraId="0E5DC8E7" w14:textId="58325C3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859" w:type="dxa"/>
            <w:noWrap/>
            <w:vAlign w:val="center"/>
          </w:tcPr>
          <w:p w14:paraId="3EF10A54" w14:textId="1E9DA331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(0.50 – 5.38)</w:t>
            </w:r>
          </w:p>
        </w:tc>
        <w:tc>
          <w:tcPr>
            <w:tcW w:w="976" w:type="dxa"/>
            <w:vAlign w:val="center"/>
          </w:tcPr>
          <w:p w14:paraId="40260C23" w14:textId="51C1C03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241" w:type="dxa"/>
            <w:noWrap/>
            <w:vAlign w:val="center"/>
          </w:tcPr>
          <w:p w14:paraId="0EAC6978" w14:textId="10F858A0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854" w:type="dxa"/>
            <w:noWrap/>
            <w:vAlign w:val="center"/>
          </w:tcPr>
          <w:p w14:paraId="0756D067" w14:textId="226CA6A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91" w:type="dxa"/>
            <w:noWrap/>
            <w:vAlign w:val="center"/>
          </w:tcPr>
          <w:p w14:paraId="2885AE8D" w14:textId="1B9EBFE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(0.45 – 4.43)</w:t>
            </w:r>
          </w:p>
        </w:tc>
        <w:tc>
          <w:tcPr>
            <w:tcW w:w="1170" w:type="dxa"/>
            <w:vAlign w:val="center"/>
          </w:tcPr>
          <w:p w14:paraId="2B86145E" w14:textId="47C72A7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</w:tr>
      <w:tr w:rsidR="008A4475" w:rsidRPr="00C42999" w14:paraId="6A16B24C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04017651" w14:textId="3691503A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45-64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4724B341" w14:textId="3EB43E9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65FD966F" w14:textId="23D2054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4C8107A6" w14:textId="747EFF8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(0.79 – 1.82)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0D0F57A8" w14:textId="4DB76B7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20A26E2C" w14:textId="10A1CF8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126952EC" w14:textId="2AA34317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6D9EDF67" w14:textId="75AE97EC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(0.94 – 1.93)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02ED710D" w14:textId="3FB8260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</w:tr>
      <w:tr w:rsidR="008A4475" w:rsidRPr="00C42999" w14:paraId="28539B9E" w14:textId="77777777" w:rsidTr="003D433B">
        <w:trPr>
          <w:trHeight w:val="315"/>
        </w:trPr>
        <w:tc>
          <w:tcPr>
            <w:tcW w:w="2918" w:type="dxa"/>
            <w:noWrap/>
            <w:vAlign w:val="center"/>
            <w:hideMark/>
          </w:tcPr>
          <w:p w14:paraId="03C2FEC2" w14:textId="754D66D0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65-84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noWrap/>
            <w:vAlign w:val="center"/>
          </w:tcPr>
          <w:p w14:paraId="6AB4073B" w14:textId="1698149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976" w:type="dxa"/>
            <w:noWrap/>
            <w:vAlign w:val="center"/>
          </w:tcPr>
          <w:p w14:paraId="17864976" w14:textId="635ABF38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1859" w:type="dxa"/>
            <w:noWrap/>
            <w:vAlign w:val="center"/>
          </w:tcPr>
          <w:p w14:paraId="15BD0458" w14:textId="06D787E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(0.81 – 1.52)</w:t>
            </w:r>
          </w:p>
        </w:tc>
        <w:tc>
          <w:tcPr>
            <w:tcW w:w="976" w:type="dxa"/>
            <w:vAlign w:val="center"/>
          </w:tcPr>
          <w:p w14:paraId="0F5C5A98" w14:textId="47BA367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241" w:type="dxa"/>
            <w:noWrap/>
            <w:vAlign w:val="center"/>
          </w:tcPr>
          <w:p w14:paraId="650C3CA7" w14:textId="4DC97F9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  <w:tc>
          <w:tcPr>
            <w:tcW w:w="854" w:type="dxa"/>
            <w:noWrap/>
            <w:vAlign w:val="center"/>
          </w:tcPr>
          <w:p w14:paraId="217FBECB" w14:textId="46310C24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21.3</w:t>
            </w:r>
          </w:p>
        </w:tc>
        <w:tc>
          <w:tcPr>
            <w:tcW w:w="1991" w:type="dxa"/>
            <w:noWrap/>
            <w:vAlign w:val="center"/>
          </w:tcPr>
          <w:p w14:paraId="3CC72958" w14:textId="1EF4D75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(1.15 – 2.07)</w:t>
            </w:r>
          </w:p>
        </w:tc>
        <w:tc>
          <w:tcPr>
            <w:tcW w:w="1170" w:type="dxa"/>
            <w:vAlign w:val="center"/>
          </w:tcPr>
          <w:p w14:paraId="3F89E644" w14:textId="5A761B4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A4475" w:rsidRPr="00C42999" w14:paraId="777A251A" w14:textId="77777777" w:rsidTr="003D433B">
        <w:trPr>
          <w:trHeight w:val="300"/>
        </w:trPr>
        <w:tc>
          <w:tcPr>
            <w:tcW w:w="2918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85B8DE" w14:textId="5F4675FC" w:rsidR="008A4475" w:rsidRPr="00C42999" w:rsidRDefault="008A4475" w:rsidP="008A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Pr="00810E5A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711E687" w14:textId="66CFB8E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4C5A6A1" w14:textId="49F5E6F6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D96434F" w14:textId="626B9A3A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(0.42 – 2.06)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A0F8DB" w14:textId="419B14BD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277A427" w14:textId="7DD61095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27.8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2E147A9" w14:textId="184716B2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786C98E" w14:textId="68F2712E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(0.27 – 1.47)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EF180B" w14:textId="6807BE3F" w:rsidR="008A4475" w:rsidRPr="00C42999" w:rsidRDefault="008A4475" w:rsidP="008A4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</w:tr>
      <w:tr w:rsidR="00C42999" w:rsidRPr="00C42999" w14:paraId="705C14DE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EE3EBF" w14:textId="77777777" w:rsidR="00C42999" w:rsidRPr="00C42999" w:rsidRDefault="00C42999" w:rsidP="00C429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Race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5E9F93C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7C0B3016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440AC29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0197796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7C0D9566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0295714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CFE58D5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4A2B08F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999" w:rsidRPr="00C42999" w14:paraId="1C0C664A" w14:textId="77777777" w:rsidTr="003D433B">
        <w:trPr>
          <w:trHeight w:val="300"/>
        </w:trPr>
        <w:tc>
          <w:tcPr>
            <w:tcW w:w="2918" w:type="dxa"/>
            <w:tcBorders>
              <w:top w:val="nil"/>
            </w:tcBorders>
            <w:noWrap/>
            <w:vAlign w:val="center"/>
            <w:hideMark/>
          </w:tcPr>
          <w:p w14:paraId="17998E53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975" w:type="dxa"/>
            <w:tcBorders>
              <w:top w:val="nil"/>
            </w:tcBorders>
            <w:noWrap/>
            <w:vAlign w:val="center"/>
          </w:tcPr>
          <w:p w14:paraId="78F5BB6C" w14:textId="0C1A5E2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976" w:type="dxa"/>
            <w:tcBorders>
              <w:top w:val="nil"/>
            </w:tcBorders>
            <w:noWrap/>
            <w:vAlign w:val="center"/>
          </w:tcPr>
          <w:p w14:paraId="0624240F" w14:textId="6A9A4A1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859" w:type="dxa"/>
            <w:tcBorders>
              <w:top w:val="nil"/>
            </w:tcBorders>
            <w:noWrap/>
            <w:vAlign w:val="center"/>
          </w:tcPr>
          <w:p w14:paraId="338816D0" w14:textId="42C39BC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(0.07 – 6.32)</w:t>
            </w: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06DFE85B" w14:textId="4719BE0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  <w:tc>
          <w:tcPr>
            <w:tcW w:w="1241" w:type="dxa"/>
            <w:tcBorders>
              <w:top w:val="nil"/>
            </w:tcBorders>
            <w:noWrap/>
            <w:vAlign w:val="center"/>
          </w:tcPr>
          <w:p w14:paraId="56E1A6C6" w14:textId="1CEE117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54" w:type="dxa"/>
            <w:tcBorders>
              <w:top w:val="nil"/>
            </w:tcBorders>
            <w:noWrap/>
            <w:vAlign w:val="center"/>
          </w:tcPr>
          <w:p w14:paraId="29C7F138" w14:textId="7420660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991" w:type="dxa"/>
            <w:tcBorders>
              <w:top w:val="nil"/>
            </w:tcBorders>
            <w:noWrap/>
            <w:vAlign w:val="center"/>
          </w:tcPr>
          <w:p w14:paraId="767DAB69" w14:textId="172C19A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(0.57 – 5.03)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4E25D294" w14:textId="371708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</w:tr>
      <w:tr w:rsidR="00C42999" w:rsidRPr="00C42999" w14:paraId="138AE593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22BCD54A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American Indian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414F3865" w14:textId="09AC9B1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17336398" w14:textId="3DC7983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29807D16" w14:textId="40E317D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(0.16 – 2.15)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414B77AE" w14:textId="7831505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073B1B04" w14:textId="16E3259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018822E7" w14:textId="2326F15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5EAF9F1B" w14:textId="68B6A58E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(0.33 – 6.61)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1277A894" w14:textId="6BB2D81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&gt;0.99</w:t>
            </w:r>
          </w:p>
        </w:tc>
      </w:tr>
      <w:tr w:rsidR="00C42999" w:rsidRPr="00C42999" w14:paraId="78453B51" w14:textId="77777777" w:rsidTr="003D433B">
        <w:trPr>
          <w:trHeight w:val="300"/>
        </w:trPr>
        <w:tc>
          <w:tcPr>
            <w:tcW w:w="2918" w:type="dxa"/>
            <w:noWrap/>
            <w:vAlign w:val="center"/>
            <w:hideMark/>
          </w:tcPr>
          <w:p w14:paraId="5295E788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Asian/Pacific Islander</w:t>
            </w:r>
          </w:p>
        </w:tc>
        <w:tc>
          <w:tcPr>
            <w:tcW w:w="975" w:type="dxa"/>
            <w:noWrap/>
            <w:vAlign w:val="center"/>
          </w:tcPr>
          <w:p w14:paraId="5BE02FE9" w14:textId="7D581D8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976" w:type="dxa"/>
            <w:noWrap/>
            <w:vAlign w:val="center"/>
          </w:tcPr>
          <w:p w14:paraId="429ADFE0" w14:textId="3872861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859" w:type="dxa"/>
            <w:noWrap/>
            <w:vAlign w:val="center"/>
          </w:tcPr>
          <w:p w14:paraId="4A8B733C" w14:textId="50100EA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(0.12 – 2.71)</w:t>
            </w:r>
          </w:p>
        </w:tc>
        <w:tc>
          <w:tcPr>
            <w:tcW w:w="976" w:type="dxa"/>
            <w:vAlign w:val="center"/>
          </w:tcPr>
          <w:p w14:paraId="62D09CFC" w14:textId="365F992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241" w:type="dxa"/>
            <w:noWrap/>
            <w:vAlign w:val="center"/>
          </w:tcPr>
          <w:p w14:paraId="782367BB" w14:textId="0C83E72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54" w:type="dxa"/>
            <w:noWrap/>
            <w:vAlign w:val="center"/>
          </w:tcPr>
          <w:p w14:paraId="014F5844" w14:textId="3B46B50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991" w:type="dxa"/>
            <w:noWrap/>
            <w:vAlign w:val="center"/>
          </w:tcPr>
          <w:p w14:paraId="5BF9C865" w14:textId="35A9A2D8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(0.49 – 7.88)</w:t>
            </w:r>
          </w:p>
        </w:tc>
        <w:tc>
          <w:tcPr>
            <w:tcW w:w="1170" w:type="dxa"/>
            <w:vAlign w:val="center"/>
          </w:tcPr>
          <w:p w14:paraId="1889C487" w14:textId="0EF8E8E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</w:tr>
      <w:tr w:rsidR="00C42999" w:rsidRPr="00C42999" w14:paraId="2A7E8D2A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13018F2F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Black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3DDEC22F" w14:textId="7E0AACEB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25CC6330" w14:textId="7A98A18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2D05E14F" w14:textId="289ED91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(0.03 – 1.73)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55A1685E" w14:textId="2F54C84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2C2DC1BB" w14:textId="6293591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726DE5C4" w14:textId="49CD2A9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7D14914D" w14:textId="6A50388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2.22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(0.85 – 5.74)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191735FB" w14:textId="3C72809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</w:tr>
      <w:tr w:rsidR="00C42999" w:rsidRPr="00C42999" w14:paraId="0A1F97CA" w14:textId="77777777" w:rsidTr="003D433B">
        <w:trPr>
          <w:trHeight w:val="300"/>
        </w:trPr>
        <w:tc>
          <w:tcPr>
            <w:tcW w:w="29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FA59D3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Non-Hispanic White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noWrap/>
            <w:vAlign w:val="center"/>
          </w:tcPr>
          <w:p w14:paraId="4654DE20" w14:textId="0FBC457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noWrap/>
            <w:vAlign w:val="center"/>
          </w:tcPr>
          <w:p w14:paraId="40DA4FBC" w14:textId="44C20F4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noWrap/>
            <w:vAlign w:val="center"/>
          </w:tcPr>
          <w:p w14:paraId="1231BE89" w14:textId="4179248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(0.99 – 1.61)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vAlign w:val="center"/>
          </w:tcPr>
          <w:p w14:paraId="19673C14" w14:textId="50F1324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noWrap/>
            <w:vAlign w:val="center"/>
          </w:tcPr>
          <w:p w14:paraId="2878887C" w14:textId="5022986C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  <w:vAlign w:val="center"/>
          </w:tcPr>
          <w:p w14:paraId="3318BFE2" w14:textId="5A3E3DC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noWrap/>
            <w:vAlign w:val="center"/>
          </w:tcPr>
          <w:p w14:paraId="57861BD7" w14:textId="51E4E35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(1.09 – 1.71)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4EE6DFAC" w14:textId="3D74B941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2999" w:rsidRPr="00C42999" w14:paraId="1A065A6E" w14:textId="77777777" w:rsidTr="003D433B">
        <w:trPr>
          <w:trHeight w:val="300"/>
        </w:trPr>
        <w:tc>
          <w:tcPr>
            <w:tcW w:w="291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0ECCBD" w14:textId="77777777" w:rsidR="00C42999" w:rsidRPr="00C42999" w:rsidRDefault="00C42999" w:rsidP="00C429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County of Residency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47D15CE1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45E50512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7E005B80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EC34724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48D23D7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45A4E15F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6166D36D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0C9D53D" w14:textId="777777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999" w:rsidRPr="00C42999" w14:paraId="523B72EB" w14:textId="77777777" w:rsidTr="003D433B">
        <w:trPr>
          <w:trHeight w:val="300"/>
        </w:trPr>
        <w:tc>
          <w:tcPr>
            <w:tcW w:w="2918" w:type="dxa"/>
            <w:tcBorders>
              <w:top w:val="nil"/>
            </w:tcBorders>
            <w:noWrap/>
            <w:vAlign w:val="center"/>
            <w:hideMark/>
          </w:tcPr>
          <w:p w14:paraId="00C7FC91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Non-Rural Resident</w:t>
            </w:r>
          </w:p>
        </w:tc>
        <w:tc>
          <w:tcPr>
            <w:tcW w:w="975" w:type="dxa"/>
            <w:tcBorders>
              <w:top w:val="nil"/>
            </w:tcBorders>
            <w:noWrap/>
            <w:vAlign w:val="center"/>
          </w:tcPr>
          <w:p w14:paraId="1330E88C" w14:textId="29910FFA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976" w:type="dxa"/>
            <w:tcBorders>
              <w:top w:val="nil"/>
            </w:tcBorders>
            <w:noWrap/>
            <w:vAlign w:val="center"/>
          </w:tcPr>
          <w:p w14:paraId="5655FA3B" w14:textId="3D1EA7B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859" w:type="dxa"/>
            <w:tcBorders>
              <w:top w:val="nil"/>
            </w:tcBorders>
            <w:noWrap/>
            <w:vAlign w:val="center"/>
          </w:tcPr>
          <w:p w14:paraId="3B6D97B1" w14:textId="6F578D0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(0.97 – 1.65)</w:t>
            </w: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766132D2" w14:textId="72BD3A4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241" w:type="dxa"/>
            <w:tcBorders>
              <w:top w:val="nil"/>
            </w:tcBorders>
            <w:noWrap/>
            <w:vAlign w:val="center"/>
          </w:tcPr>
          <w:p w14:paraId="09E7941C" w14:textId="60713E09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854" w:type="dxa"/>
            <w:tcBorders>
              <w:top w:val="nil"/>
            </w:tcBorders>
            <w:noWrap/>
            <w:vAlign w:val="center"/>
          </w:tcPr>
          <w:p w14:paraId="1429A65B" w14:textId="7365B882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1991" w:type="dxa"/>
            <w:tcBorders>
              <w:top w:val="nil"/>
            </w:tcBorders>
            <w:noWrap/>
            <w:vAlign w:val="center"/>
          </w:tcPr>
          <w:p w14:paraId="1CDF9CAB" w14:textId="5D9ED2B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(1.02 – 1.68)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498A1B05" w14:textId="02490E7F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C42999" w:rsidRPr="00C42999" w14:paraId="31935196" w14:textId="77777777" w:rsidTr="003D433B">
        <w:trPr>
          <w:trHeight w:val="300"/>
        </w:trPr>
        <w:tc>
          <w:tcPr>
            <w:tcW w:w="2918" w:type="dxa"/>
            <w:shd w:val="clear" w:color="auto" w:fill="F2F2F2" w:themeFill="background1" w:themeFillShade="F2"/>
            <w:noWrap/>
            <w:vAlign w:val="center"/>
            <w:hideMark/>
          </w:tcPr>
          <w:p w14:paraId="4DB494FC" w14:textId="77777777" w:rsidR="00C42999" w:rsidRPr="00C42999" w:rsidRDefault="00C42999" w:rsidP="00C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Rural Resident</w:t>
            </w:r>
          </w:p>
        </w:tc>
        <w:tc>
          <w:tcPr>
            <w:tcW w:w="975" w:type="dxa"/>
            <w:shd w:val="clear" w:color="auto" w:fill="F2F2F2" w:themeFill="background1" w:themeFillShade="F2"/>
            <w:noWrap/>
            <w:vAlign w:val="center"/>
          </w:tcPr>
          <w:p w14:paraId="23C46BCE" w14:textId="3CE0CB6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976" w:type="dxa"/>
            <w:shd w:val="clear" w:color="auto" w:fill="F2F2F2" w:themeFill="background1" w:themeFillShade="F2"/>
            <w:noWrap/>
            <w:vAlign w:val="center"/>
          </w:tcPr>
          <w:p w14:paraId="416872A9" w14:textId="16E76D15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859" w:type="dxa"/>
            <w:shd w:val="clear" w:color="auto" w:fill="F2F2F2" w:themeFill="background1" w:themeFillShade="F2"/>
            <w:noWrap/>
            <w:vAlign w:val="center"/>
          </w:tcPr>
          <w:p w14:paraId="5F039968" w14:textId="1EACF154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(0.52 – 1.37)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282106B8" w14:textId="473220F6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241" w:type="dxa"/>
            <w:shd w:val="clear" w:color="auto" w:fill="F2F2F2" w:themeFill="background1" w:themeFillShade="F2"/>
            <w:noWrap/>
            <w:vAlign w:val="center"/>
          </w:tcPr>
          <w:p w14:paraId="160B95D1" w14:textId="69274D77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54" w:type="dxa"/>
            <w:shd w:val="clear" w:color="auto" w:fill="F2F2F2" w:themeFill="background1" w:themeFillShade="F2"/>
            <w:noWrap/>
            <w:vAlign w:val="center"/>
          </w:tcPr>
          <w:p w14:paraId="557F25A7" w14:textId="23D3AEBD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991" w:type="dxa"/>
            <w:shd w:val="clear" w:color="auto" w:fill="F2F2F2" w:themeFill="background1" w:themeFillShade="F2"/>
            <w:noWrap/>
            <w:vAlign w:val="center"/>
          </w:tcPr>
          <w:p w14:paraId="09D45063" w14:textId="0AD4CA93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(1.13 – 2.50)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311C9BD7" w14:textId="726DD2A0" w:rsidR="00C42999" w:rsidRPr="00C42999" w:rsidRDefault="00C42999" w:rsidP="00C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92C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</w:tbl>
    <w:p w14:paraId="46AF9F64" w14:textId="77777777" w:rsidR="00B52E09" w:rsidRDefault="00B52E09"/>
    <w:sectPr w:rsidR="00B52E09" w:rsidSect="00C4299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A0FCD" w14:textId="77777777" w:rsidR="004152E3" w:rsidRDefault="004152E3" w:rsidP="00D71FFA">
      <w:r>
        <w:separator/>
      </w:r>
    </w:p>
  </w:endnote>
  <w:endnote w:type="continuationSeparator" w:id="0">
    <w:p w14:paraId="06B85E63" w14:textId="77777777" w:rsidR="004152E3" w:rsidRDefault="004152E3" w:rsidP="00D71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8B8D9" w14:textId="77777777" w:rsidR="004152E3" w:rsidRDefault="004152E3" w:rsidP="00D71FFA">
      <w:r>
        <w:separator/>
      </w:r>
    </w:p>
  </w:footnote>
  <w:footnote w:type="continuationSeparator" w:id="0">
    <w:p w14:paraId="74D21D36" w14:textId="77777777" w:rsidR="004152E3" w:rsidRDefault="004152E3" w:rsidP="00D71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73924340"/>
      <w:docPartObj>
        <w:docPartGallery w:val="Page Numbers (Top of Page)"/>
        <w:docPartUnique/>
      </w:docPartObj>
    </w:sdtPr>
    <w:sdtEndPr/>
    <w:sdtContent>
      <w:p w14:paraId="076801D9" w14:textId="77777777" w:rsidR="00D71FFA" w:rsidRPr="00D71FFA" w:rsidRDefault="00D71FFA">
        <w:pPr>
          <w:pStyle w:val="Header"/>
          <w:jc w:val="center"/>
          <w:rPr>
            <w:rFonts w:ascii="Times New Roman" w:hAnsi="Times New Roman" w:cs="Times New Roman"/>
          </w:rPr>
        </w:pPr>
        <w:r w:rsidRPr="00D71FFA">
          <w:rPr>
            <w:rFonts w:ascii="Times New Roman" w:hAnsi="Times New Roman" w:cs="Times New Roman"/>
          </w:rPr>
          <w:t xml:space="preserve">Page </w:t>
        </w:r>
        <w:r w:rsidRPr="00D71FFA">
          <w:rPr>
            <w:rFonts w:ascii="Times New Roman" w:hAnsi="Times New Roman" w:cs="Times New Roman"/>
            <w:b/>
            <w:bCs/>
          </w:rPr>
          <w:fldChar w:fldCharType="begin"/>
        </w:r>
        <w:r w:rsidRPr="00D71FFA">
          <w:rPr>
            <w:rFonts w:ascii="Times New Roman" w:hAnsi="Times New Roman" w:cs="Times New Roman"/>
            <w:b/>
            <w:bCs/>
          </w:rPr>
          <w:instrText xml:space="preserve"> PAGE </w:instrText>
        </w:r>
        <w:r w:rsidRPr="00D71FFA">
          <w:rPr>
            <w:rFonts w:ascii="Times New Roman" w:hAnsi="Times New Roman" w:cs="Times New Roman"/>
            <w:b/>
            <w:bCs/>
          </w:rPr>
          <w:fldChar w:fldCharType="separate"/>
        </w:r>
        <w:r w:rsidRPr="00D71FFA">
          <w:rPr>
            <w:rFonts w:ascii="Times New Roman" w:hAnsi="Times New Roman" w:cs="Times New Roman"/>
            <w:b/>
            <w:bCs/>
            <w:noProof/>
          </w:rPr>
          <w:t>2</w:t>
        </w:r>
        <w:r w:rsidRPr="00D71FFA">
          <w:rPr>
            <w:rFonts w:ascii="Times New Roman" w:hAnsi="Times New Roman" w:cs="Times New Roman"/>
            <w:b/>
            <w:bCs/>
          </w:rPr>
          <w:fldChar w:fldCharType="end"/>
        </w:r>
        <w:r w:rsidRPr="00D71FFA">
          <w:rPr>
            <w:rFonts w:ascii="Times New Roman" w:hAnsi="Times New Roman" w:cs="Times New Roman"/>
          </w:rPr>
          <w:t xml:space="preserve"> of </w:t>
        </w:r>
        <w:r w:rsidRPr="00D71FFA">
          <w:rPr>
            <w:rFonts w:ascii="Times New Roman" w:hAnsi="Times New Roman" w:cs="Times New Roman"/>
            <w:b/>
            <w:bCs/>
          </w:rPr>
          <w:fldChar w:fldCharType="begin"/>
        </w:r>
        <w:r w:rsidRPr="00D71FFA">
          <w:rPr>
            <w:rFonts w:ascii="Times New Roman" w:hAnsi="Times New Roman" w:cs="Times New Roman"/>
            <w:b/>
            <w:bCs/>
          </w:rPr>
          <w:instrText xml:space="preserve"> NUMPAGES  </w:instrText>
        </w:r>
        <w:r w:rsidRPr="00D71FFA">
          <w:rPr>
            <w:rFonts w:ascii="Times New Roman" w:hAnsi="Times New Roman" w:cs="Times New Roman"/>
            <w:b/>
            <w:bCs/>
          </w:rPr>
          <w:fldChar w:fldCharType="separate"/>
        </w:r>
        <w:r w:rsidRPr="00D71FFA">
          <w:rPr>
            <w:rFonts w:ascii="Times New Roman" w:hAnsi="Times New Roman" w:cs="Times New Roman"/>
            <w:b/>
            <w:bCs/>
            <w:noProof/>
          </w:rPr>
          <w:t>2</w:t>
        </w:r>
        <w:r w:rsidRPr="00D71FFA">
          <w:rPr>
            <w:rFonts w:ascii="Times New Roman" w:hAnsi="Times New Roman" w:cs="Times New Roman"/>
            <w:b/>
            <w:bCs/>
          </w:rPr>
          <w:fldChar w:fldCharType="end"/>
        </w:r>
      </w:p>
    </w:sdtContent>
  </w:sdt>
  <w:p w14:paraId="6A9A5050" w14:textId="77777777" w:rsidR="00D71FFA" w:rsidRDefault="00D71F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C32B0"/>
    <w:multiLevelType w:val="hybridMultilevel"/>
    <w:tmpl w:val="7BE8D6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9603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C3"/>
    <w:rsid w:val="00034754"/>
    <w:rsid w:val="001E2783"/>
    <w:rsid w:val="00297076"/>
    <w:rsid w:val="002D4AEE"/>
    <w:rsid w:val="00392CD5"/>
    <w:rsid w:val="003B78B5"/>
    <w:rsid w:val="004152E3"/>
    <w:rsid w:val="005B06E9"/>
    <w:rsid w:val="00810E5A"/>
    <w:rsid w:val="008A4475"/>
    <w:rsid w:val="00B52E09"/>
    <w:rsid w:val="00C42999"/>
    <w:rsid w:val="00D71FFA"/>
    <w:rsid w:val="00DF2833"/>
    <w:rsid w:val="00E528C3"/>
    <w:rsid w:val="00E77EDF"/>
    <w:rsid w:val="00EF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057B8"/>
  <w15:chartTrackingRefBased/>
  <w15:docId w15:val="{504AFFB2-B24B-46F2-963E-9797EF0D4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8C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528C3"/>
  </w:style>
  <w:style w:type="table" w:styleId="TableGrid">
    <w:name w:val="Table Grid"/>
    <w:basedOn w:val="TableNormal"/>
    <w:uiPriority w:val="59"/>
    <w:rsid w:val="00E52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E528C3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8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8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8C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528C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528C3"/>
    <w:pPr>
      <w:ind w:left="720"/>
      <w:contextualSpacing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528C3"/>
    <w:rPr>
      <w:sz w:val="16"/>
      <w:szCs w:val="16"/>
    </w:rPr>
  </w:style>
  <w:style w:type="paragraph" w:styleId="Revision">
    <w:name w:val="Revision"/>
    <w:hidden/>
    <w:uiPriority w:val="99"/>
    <w:semiHidden/>
    <w:rsid w:val="00E528C3"/>
    <w:pPr>
      <w:spacing w:after="0" w:line="240" w:lineRule="auto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528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28C3"/>
    <w:rPr>
      <w:color w:val="954F72" w:themeColor="followedHyperlink"/>
      <w:u w:val="single"/>
    </w:rPr>
  </w:style>
  <w:style w:type="character" w:customStyle="1" w:styleId="sr-only">
    <w:name w:val="sr-only"/>
    <w:basedOn w:val="DefaultParagraphFont"/>
    <w:rsid w:val="00E528C3"/>
  </w:style>
  <w:style w:type="paragraph" w:customStyle="1" w:styleId="Default">
    <w:name w:val="Default"/>
    <w:rsid w:val="00E528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528C3"/>
    <w:rPr>
      <w:i/>
      <w:iCs/>
    </w:rPr>
  </w:style>
  <w:style w:type="character" w:customStyle="1" w:styleId="meta-citation-journal-name">
    <w:name w:val="meta-citation-journal-name"/>
    <w:basedOn w:val="DefaultParagraphFont"/>
    <w:rsid w:val="00E528C3"/>
  </w:style>
  <w:style w:type="character" w:customStyle="1" w:styleId="meta-citation">
    <w:name w:val="meta-citation"/>
    <w:basedOn w:val="DefaultParagraphFont"/>
    <w:rsid w:val="00E528C3"/>
  </w:style>
  <w:style w:type="paragraph" w:customStyle="1" w:styleId="EndNoteBibliographyTitle">
    <w:name w:val="EndNote Bibliography Title"/>
    <w:basedOn w:val="Normal"/>
    <w:link w:val="EndNoteBibliographyTitleChar"/>
    <w:rsid w:val="00E528C3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528C3"/>
    <w:rPr>
      <w:rFonts w:ascii="Calibri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E528C3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528C3"/>
    <w:rPr>
      <w:rFonts w:ascii="Calibri" w:hAnsi="Calibri" w:cs="Calibri"/>
      <w:noProof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E528C3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28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8C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528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8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2762</Words>
  <Characters>15744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Rozalina G., M.D., M.S.</dc:creator>
  <cp:keywords/>
  <dc:description/>
  <cp:lastModifiedBy>McCoy, Rozalina G., M.D., M.S.</cp:lastModifiedBy>
  <cp:revision>2</cp:revision>
  <dcterms:created xsi:type="dcterms:W3CDTF">2022-11-08T18:02:00Z</dcterms:created>
  <dcterms:modified xsi:type="dcterms:W3CDTF">2022-11-08T18:02:00Z</dcterms:modified>
</cp:coreProperties>
</file>