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14FB9" w14:textId="2117E712" w:rsidR="00C02110" w:rsidRDefault="008C3490" w:rsidP="00C02110">
      <w:r>
        <w:t>S3</w:t>
      </w:r>
      <w:r w:rsidR="00C02110">
        <w:t xml:space="preserve"> Table. Quality scores based on Drummond checklist</w:t>
      </w:r>
    </w:p>
    <w:p w14:paraId="2D087043" w14:textId="37C78DB3" w:rsidR="00F0122C" w:rsidRDefault="00F0122C" w:rsidP="00C02110"/>
    <w:p w14:paraId="7D93D591" w14:textId="187EA2FB" w:rsidR="00F0122C" w:rsidRDefault="00F0122C" w:rsidP="00F0122C">
      <w:pPr>
        <w:pBdr>
          <w:bottom w:val="single" w:sz="4" w:space="1" w:color="auto"/>
        </w:pBdr>
      </w:pPr>
      <w:r w:rsidRPr="00F0122C">
        <w:drawing>
          <wp:inline distT="0" distB="0" distL="0" distR="0" wp14:anchorId="4D3F2E68" wp14:editId="681A321E">
            <wp:extent cx="5943600" cy="51606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6872C" w14:textId="77777777" w:rsidR="00F0122C" w:rsidRDefault="00F0122C" w:rsidP="00C02110"/>
    <w:p w14:paraId="5B9C4F69" w14:textId="5001A0DC" w:rsidR="00C02110" w:rsidRDefault="00C02110" w:rsidP="00C02110"/>
    <w:p w14:paraId="0D36313A" w14:textId="77777777" w:rsidR="008C1B43" w:rsidRDefault="00F0122C"/>
    <w:sectPr w:rsidR="008C1B43" w:rsidSect="00DA27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10"/>
    <w:rsid w:val="007A6791"/>
    <w:rsid w:val="008C3490"/>
    <w:rsid w:val="00966641"/>
    <w:rsid w:val="00C02110"/>
    <w:rsid w:val="00DA27E8"/>
    <w:rsid w:val="00F0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810DA3"/>
  <w15:chartTrackingRefBased/>
  <w15:docId w15:val="{2AC54292-6CAC-0046-BCE5-CC014F9E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1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Lai</dc:creator>
  <cp:keywords/>
  <dc:description/>
  <cp:lastModifiedBy>Wendy Lai</cp:lastModifiedBy>
  <cp:revision>3</cp:revision>
  <dcterms:created xsi:type="dcterms:W3CDTF">2022-05-10T19:56:00Z</dcterms:created>
  <dcterms:modified xsi:type="dcterms:W3CDTF">2022-05-10T19:57:00Z</dcterms:modified>
</cp:coreProperties>
</file>