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6A2A9" w14:textId="6A816E05" w:rsidR="00340813" w:rsidRDefault="0030392C" w:rsidP="00340813">
      <w:pPr>
        <w:spacing w:line="480" w:lineRule="auto"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>Additional file</w:t>
      </w:r>
      <w:r w:rsidR="00B835F5">
        <w:rPr>
          <w:rFonts w:ascii="Times New Roman" w:hAnsi="Times New Roman"/>
          <w:b/>
          <w:sz w:val="32"/>
          <w:szCs w:val="32"/>
          <w:lang w:val="en-US"/>
        </w:rPr>
        <w:t xml:space="preserve"> 1.</w:t>
      </w:r>
    </w:p>
    <w:p w14:paraId="0D0AE5E5" w14:textId="77777777" w:rsidR="00340813" w:rsidRDefault="00340813" w:rsidP="00340813">
      <w:pPr>
        <w:spacing w:line="48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76223404" w14:textId="44C98BDA" w:rsidR="00340813" w:rsidRPr="00BA1FF6" w:rsidRDefault="00340813" w:rsidP="00340813">
      <w:pPr>
        <w:spacing w:line="48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0306F128" w14:textId="77777777" w:rsidR="00BA1FF6" w:rsidRDefault="00BA1FF6" w:rsidP="00340813">
      <w:pPr>
        <w:spacing w:line="48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193275A4" w14:textId="77777777" w:rsidR="00340813" w:rsidRDefault="00340813" w:rsidP="00340813">
      <w:pPr>
        <w:pStyle w:val="Ingetavstnd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32"/>
          <w:szCs w:val="32"/>
          <w:lang w:val="en-US"/>
        </w:rPr>
      </w:pPr>
      <w:r w:rsidRPr="00890639">
        <w:rPr>
          <w:rFonts w:ascii="Times New Roman" w:hAnsi="Times New Roman"/>
          <w:b/>
          <w:sz w:val="32"/>
          <w:szCs w:val="32"/>
          <w:lang w:val="en-US"/>
        </w:rPr>
        <w:t>Results</w:t>
      </w:r>
    </w:p>
    <w:p w14:paraId="137D6AC4" w14:textId="77777777" w:rsidR="00C93A05" w:rsidRPr="0000151A" w:rsidRDefault="00C93A05" w:rsidP="003E0A05">
      <w:pPr>
        <w:pStyle w:val="Ingetavstnd"/>
        <w:spacing w:line="480" w:lineRule="auto"/>
        <w:ind w:left="360"/>
        <w:rPr>
          <w:rFonts w:ascii="Times New Roman" w:hAnsi="Times New Roman"/>
          <w:strike/>
          <w:sz w:val="24"/>
          <w:szCs w:val="24"/>
          <w:lang w:val="en-US"/>
        </w:rPr>
      </w:pPr>
    </w:p>
    <w:p w14:paraId="6742EE8F" w14:textId="2C82EFDA" w:rsidR="00E845B8" w:rsidRDefault="008B1B4E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00151A">
        <w:rPr>
          <w:rFonts w:ascii="Times New Roman" w:hAnsi="Times New Roman"/>
          <w:sz w:val="24"/>
          <w:szCs w:val="24"/>
          <w:lang w:val="en-US"/>
        </w:rPr>
        <w:t xml:space="preserve">The number </w:t>
      </w:r>
      <w:r w:rsidR="008B4137" w:rsidRPr="0000151A">
        <w:rPr>
          <w:rFonts w:ascii="Times New Roman" w:hAnsi="Times New Roman"/>
          <w:sz w:val="24"/>
          <w:szCs w:val="24"/>
          <w:lang w:val="en-US"/>
        </w:rPr>
        <w:t xml:space="preserve">of participants reporting disability on each of the 12 WHODAS items are shown in Supplementary Table 1. </w:t>
      </w:r>
      <w:r w:rsidR="00B370E7" w:rsidRPr="0000151A">
        <w:rPr>
          <w:rFonts w:ascii="Times New Roman" w:hAnsi="Times New Roman"/>
          <w:sz w:val="24"/>
          <w:szCs w:val="24"/>
          <w:lang w:val="en-US"/>
        </w:rPr>
        <w:t xml:space="preserve">Results of disability in </w:t>
      </w:r>
      <w:r w:rsidR="00825E44" w:rsidRPr="0000151A">
        <w:rPr>
          <w:rFonts w:ascii="Times New Roman" w:hAnsi="Times New Roman"/>
          <w:sz w:val="24"/>
          <w:szCs w:val="24"/>
          <w:lang w:val="en-US"/>
        </w:rPr>
        <w:t>women</w:t>
      </w:r>
      <w:r w:rsidR="00B370E7" w:rsidRPr="0000151A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825E44" w:rsidRPr="0000151A">
        <w:rPr>
          <w:rFonts w:ascii="Times New Roman" w:hAnsi="Times New Roman"/>
          <w:sz w:val="24"/>
          <w:szCs w:val="24"/>
          <w:lang w:val="en-US"/>
        </w:rPr>
        <w:t>men</w:t>
      </w:r>
      <w:r w:rsidR="00B370E7" w:rsidRPr="0000151A">
        <w:rPr>
          <w:rFonts w:ascii="Times New Roman" w:hAnsi="Times New Roman"/>
          <w:sz w:val="24"/>
          <w:szCs w:val="24"/>
          <w:lang w:val="en-US"/>
        </w:rPr>
        <w:t xml:space="preserve"> according to WHODAS (item</w:t>
      </w:r>
      <w:r w:rsidR="00825E44" w:rsidRPr="0000151A">
        <w:rPr>
          <w:rFonts w:ascii="Times New Roman" w:hAnsi="Times New Roman"/>
          <w:sz w:val="24"/>
          <w:szCs w:val="24"/>
          <w:lang w:val="en-US"/>
        </w:rPr>
        <w:t>s</w:t>
      </w:r>
      <w:r w:rsidR="00B370E7" w:rsidRPr="0000151A"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B370E7" w:rsidRPr="0000151A">
        <w:rPr>
          <w:rFonts w:ascii="Times New Roman" w:hAnsi="Times New Roman"/>
          <w:sz w:val="24"/>
          <w:szCs w:val="24"/>
          <w:lang w:val="en-GB"/>
        </w:rPr>
        <w:t>–</w:t>
      </w:r>
      <w:r w:rsidR="00B370E7" w:rsidRPr="0000151A">
        <w:rPr>
          <w:rFonts w:ascii="Times New Roman" w:hAnsi="Times New Roman"/>
          <w:sz w:val="24"/>
          <w:szCs w:val="24"/>
          <w:lang w:val="en-US"/>
        </w:rPr>
        <w:t>12</w:t>
      </w:r>
      <w:r w:rsidR="000D664E" w:rsidRPr="0000151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370E7" w:rsidRPr="0000151A">
        <w:rPr>
          <w:rFonts w:ascii="Times New Roman" w:hAnsi="Times New Roman"/>
          <w:sz w:val="24"/>
          <w:szCs w:val="24"/>
          <w:lang w:val="en-US"/>
        </w:rPr>
        <w:t>item</w:t>
      </w:r>
      <w:r w:rsidR="00825E44" w:rsidRPr="0000151A">
        <w:rPr>
          <w:rFonts w:ascii="Times New Roman" w:hAnsi="Times New Roman"/>
          <w:sz w:val="24"/>
          <w:szCs w:val="24"/>
          <w:lang w:val="en-US"/>
        </w:rPr>
        <w:t>s</w:t>
      </w:r>
      <w:r w:rsidR="00B370E7" w:rsidRPr="0000151A">
        <w:rPr>
          <w:rFonts w:ascii="Times New Roman" w:hAnsi="Times New Roman"/>
          <w:sz w:val="24"/>
          <w:szCs w:val="24"/>
          <w:lang w:val="en-US"/>
        </w:rPr>
        <w:t xml:space="preserve"> 13</w:t>
      </w:r>
      <w:r w:rsidR="00B370E7" w:rsidRPr="0000151A">
        <w:rPr>
          <w:rFonts w:ascii="Times New Roman" w:hAnsi="Times New Roman"/>
          <w:sz w:val="24"/>
          <w:szCs w:val="24"/>
          <w:lang w:val="en-GB"/>
        </w:rPr>
        <w:t>–</w:t>
      </w:r>
      <w:r w:rsidR="00B370E7" w:rsidRPr="0000151A">
        <w:rPr>
          <w:rFonts w:ascii="Times New Roman" w:hAnsi="Times New Roman"/>
          <w:sz w:val="24"/>
          <w:szCs w:val="24"/>
          <w:lang w:val="en-US"/>
        </w:rPr>
        <w:t>15</w:t>
      </w:r>
      <w:r w:rsidR="000D664E" w:rsidRPr="0000151A">
        <w:rPr>
          <w:rFonts w:ascii="Times New Roman" w:hAnsi="Times New Roman"/>
          <w:sz w:val="24"/>
          <w:szCs w:val="24"/>
          <w:lang w:val="en-US"/>
        </w:rPr>
        <w:t>)</w:t>
      </w:r>
      <w:r w:rsidR="00577D97" w:rsidRPr="0000151A">
        <w:rPr>
          <w:rFonts w:ascii="Times New Roman" w:hAnsi="Times New Roman"/>
          <w:sz w:val="24"/>
          <w:szCs w:val="24"/>
          <w:lang w:val="en-US"/>
        </w:rPr>
        <w:t>,</w:t>
      </w:r>
      <w:r w:rsidR="00B370E7" w:rsidRPr="0000151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E4DD7" w:rsidRPr="0000151A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0D664E" w:rsidRPr="0000151A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3E4DD7" w:rsidRPr="0000151A">
        <w:rPr>
          <w:rFonts w:ascii="Times New Roman" w:hAnsi="Times New Roman"/>
          <w:sz w:val="24"/>
          <w:szCs w:val="24"/>
          <w:lang w:val="en-US"/>
        </w:rPr>
        <w:t>total degree of disability are shown in Supplementary Figure</w:t>
      </w:r>
      <w:r w:rsidR="00825E44" w:rsidRPr="0000151A">
        <w:rPr>
          <w:rFonts w:ascii="Times New Roman" w:hAnsi="Times New Roman"/>
          <w:sz w:val="24"/>
          <w:szCs w:val="24"/>
          <w:lang w:val="en-US"/>
        </w:rPr>
        <w:t>s</w:t>
      </w:r>
      <w:r w:rsidR="003E4DD7" w:rsidRPr="0000151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E44D5" w:rsidRPr="0000151A">
        <w:rPr>
          <w:rFonts w:ascii="Times New Roman" w:hAnsi="Times New Roman"/>
          <w:sz w:val="24"/>
          <w:szCs w:val="24"/>
          <w:lang w:val="en-US"/>
        </w:rPr>
        <w:t>1</w:t>
      </w:r>
      <w:r w:rsidR="006E620F" w:rsidRPr="0000151A">
        <w:rPr>
          <w:rFonts w:ascii="Times New Roman" w:hAnsi="Times New Roman"/>
          <w:sz w:val="24"/>
          <w:szCs w:val="24"/>
          <w:lang w:val="en-GB"/>
        </w:rPr>
        <w:t>–</w:t>
      </w:r>
      <w:r w:rsidR="009E44D5" w:rsidRPr="0000151A">
        <w:rPr>
          <w:rFonts w:ascii="Times New Roman" w:hAnsi="Times New Roman"/>
          <w:sz w:val="24"/>
          <w:szCs w:val="24"/>
          <w:lang w:val="en-GB"/>
        </w:rPr>
        <w:t>3</w:t>
      </w:r>
      <w:r w:rsidR="003E4DD7" w:rsidRPr="0000151A">
        <w:rPr>
          <w:rFonts w:ascii="Times New Roman" w:hAnsi="Times New Roman"/>
          <w:sz w:val="24"/>
          <w:szCs w:val="24"/>
          <w:lang w:val="en-US"/>
        </w:rPr>
        <w:t>.</w:t>
      </w:r>
      <w:r w:rsidR="003E4DD7" w:rsidRPr="0000151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611CE" w:rsidRPr="0000151A">
        <w:rPr>
          <w:rFonts w:ascii="Times New Roman" w:hAnsi="Times New Roman"/>
          <w:sz w:val="24"/>
          <w:szCs w:val="24"/>
          <w:lang w:val="en-US"/>
        </w:rPr>
        <w:t xml:space="preserve">The total degree </w:t>
      </w:r>
      <w:r w:rsidR="006611CE" w:rsidRPr="006611CE">
        <w:rPr>
          <w:rFonts w:ascii="Times New Roman" w:hAnsi="Times New Roman"/>
          <w:sz w:val="24"/>
          <w:szCs w:val="24"/>
          <w:lang w:val="en-US"/>
        </w:rPr>
        <w:t xml:space="preserve">of disability </w:t>
      </w:r>
      <w:r w:rsidR="003D2290">
        <w:rPr>
          <w:rFonts w:ascii="Times New Roman" w:hAnsi="Times New Roman"/>
          <w:sz w:val="24"/>
          <w:szCs w:val="24"/>
          <w:lang w:val="en-US"/>
        </w:rPr>
        <w:t xml:space="preserve">according to </w:t>
      </w:r>
      <w:r w:rsidR="006611CE" w:rsidRPr="006611CE">
        <w:rPr>
          <w:rFonts w:ascii="Times New Roman" w:hAnsi="Times New Roman"/>
          <w:sz w:val="24"/>
          <w:szCs w:val="24"/>
          <w:lang w:val="en-US"/>
        </w:rPr>
        <w:t xml:space="preserve">WHODAS </w:t>
      </w:r>
      <w:r w:rsidR="00825E44">
        <w:rPr>
          <w:rFonts w:ascii="Times New Roman" w:hAnsi="Times New Roman"/>
          <w:sz w:val="24"/>
          <w:szCs w:val="24"/>
          <w:lang w:val="en-US"/>
        </w:rPr>
        <w:t>with respect</w:t>
      </w:r>
      <w:r w:rsidR="0012386F">
        <w:rPr>
          <w:rFonts w:ascii="Times New Roman" w:hAnsi="Times New Roman"/>
          <w:sz w:val="24"/>
          <w:szCs w:val="24"/>
          <w:lang w:val="en-US"/>
        </w:rPr>
        <w:t xml:space="preserve"> to </w:t>
      </w:r>
      <w:r w:rsidR="003560DB">
        <w:rPr>
          <w:rFonts w:ascii="Times New Roman" w:hAnsi="Times New Roman"/>
          <w:sz w:val="24"/>
          <w:szCs w:val="24"/>
          <w:lang w:val="en-US"/>
        </w:rPr>
        <w:t xml:space="preserve">occupation </w:t>
      </w:r>
      <w:r w:rsidR="006611CE" w:rsidRPr="006611CE">
        <w:rPr>
          <w:rFonts w:ascii="Times New Roman" w:hAnsi="Times New Roman"/>
          <w:sz w:val="24"/>
          <w:szCs w:val="24"/>
          <w:lang w:val="en-US"/>
        </w:rPr>
        <w:t xml:space="preserve">is presented in </w:t>
      </w:r>
      <w:r w:rsidR="00E845B8" w:rsidRPr="006611CE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Supplementary Figure </w:t>
      </w:r>
      <w:r w:rsidR="009E44D5">
        <w:rPr>
          <w:rFonts w:ascii="Times New Roman" w:hAnsi="Times New Roman"/>
          <w:color w:val="000000" w:themeColor="text1"/>
          <w:sz w:val="24"/>
          <w:szCs w:val="24"/>
          <w:lang w:val="en-US"/>
        </w:rPr>
        <w:t>4</w:t>
      </w:r>
      <w:r w:rsidR="00E845B8" w:rsidRPr="006611CE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</w:p>
    <w:p w14:paraId="6E76F65D" w14:textId="64D62EE4" w:rsidR="00A541B3" w:rsidRDefault="00A541B3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07D1CA42" w14:textId="1648E8E5" w:rsidR="00A541B3" w:rsidRDefault="00A541B3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061B6566" w14:textId="640DA31D" w:rsidR="00A541B3" w:rsidRDefault="00A541B3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7A377E0D" w14:textId="3DEBB5DA" w:rsidR="00A541B3" w:rsidRDefault="00A541B3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6AC5339" w14:textId="6C01822D" w:rsidR="00A541B3" w:rsidRDefault="00A541B3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0EBFBB3" w14:textId="4823C58A" w:rsidR="00A541B3" w:rsidRDefault="00A541B3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F5E0BDD" w14:textId="75F9D0C2" w:rsidR="00A541B3" w:rsidRDefault="00A541B3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0BCA9A84" w14:textId="76966D20" w:rsidR="00A541B3" w:rsidRDefault="00A541B3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03E56727" w14:textId="12B306D5" w:rsidR="00A541B3" w:rsidRDefault="00A541B3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7919CDAD" w14:textId="6DF45DCE" w:rsidR="00A541B3" w:rsidRDefault="00A541B3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52BFA0B2" w14:textId="1C84A60E" w:rsidR="00A541B3" w:rsidRDefault="00A541B3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27E33550" w14:textId="528109D0" w:rsidR="00A541B3" w:rsidRDefault="00A541B3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3B6262E7" w14:textId="487918CD" w:rsidR="00A541B3" w:rsidRDefault="00A541B3" w:rsidP="00BA2DD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65524517" w14:textId="59752031" w:rsidR="00A541B3" w:rsidRPr="0000151A" w:rsidRDefault="00A541B3" w:rsidP="00A541B3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00151A">
        <w:rPr>
          <w:rFonts w:ascii="Times New Roman" w:hAnsi="Times New Roman"/>
          <w:b/>
          <w:sz w:val="24"/>
          <w:szCs w:val="24"/>
          <w:lang w:val="en-US"/>
        </w:rPr>
        <w:lastRenderedPageBreak/>
        <w:t>Supplementary Table 1. The number of participants reporting disability</w:t>
      </w:r>
      <w:r w:rsidR="008F3808" w:rsidRPr="0000151A"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r w:rsidR="008F3808" w:rsidRPr="0000151A">
        <w:rPr>
          <w:rFonts w:ascii="Times New Roman" w:hAnsi="Times New Roman"/>
          <w:b/>
          <w:sz w:val="24"/>
          <w:szCs w:val="24"/>
          <w:lang w:val="en-GB"/>
        </w:rPr>
        <w:t>mild, moderate, severe, extreme)</w:t>
      </w:r>
      <w:r w:rsidRPr="0000151A">
        <w:rPr>
          <w:rFonts w:ascii="Times New Roman" w:hAnsi="Times New Roman"/>
          <w:b/>
          <w:sz w:val="24"/>
          <w:szCs w:val="24"/>
          <w:lang w:val="en-US"/>
        </w:rPr>
        <w:t xml:space="preserve"> on each WHODAS item (1</w:t>
      </w:r>
      <w:r w:rsidRPr="0000151A">
        <w:rPr>
          <w:rFonts w:ascii="Times New Roman" w:hAnsi="Times New Roman"/>
          <w:b/>
          <w:sz w:val="24"/>
          <w:szCs w:val="24"/>
          <w:lang w:val="en-GB"/>
        </w:rPr>
        <w:t>–</w:t>
      </w:r>
      <w:r w:rsidRPr="0000151A">
        <w:rPr>
          <w:rFonts w:ascii="Times New Roman" w:hAnsi="Times New Roman"/>
          <w:b/>
          <w:sz w:val="24"/>
          <w:szCs w:val="24"/>
          <w:lang w:val="en-US"/>
        </w:rPr>
        <w:t>12)</w:t>
      </w:r>
    </w:p>
    <w:tbl>
      <w:tblPr>
        <w:tblStyle w:val="Tabellrutnt2"/>
        <w:tblW w:w="9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8"/>
        <w:gridCol w:w="1984"/>
        <w:gridCol w:w="1984"/>
        <w:gridCol w:w="1984"/>
      </w:tblGrid>
      <w:tr w:rsidR="0000151A" w:rsidRPr="0000151A" w14:paraId="51FA6BCC" w14:textId="77777777" w:rsidTr="008109CD"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14:paraId="683FED88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WHODAS item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887AC1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00151A">
              <w:rPr>
                <w:rFonts w:ascii="Times New Roman" w:eastAsia="Calibri" w:hAnsi="Times New Roman"/>
                <w:lang w:val="en-US"/>
              </w:rPr>
              <w:t>Negative PCR</w:t>
            </w:r>
          </w:p>
          <w:p w14:paraId="49DA4416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  <w:bCs/>
                <w:lang w:val="en-US"/>
              </w:rPr>
            </w:pPr>
          </w:p>
          <w:p w14:paraId="5572D123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n=7185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CE210E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  <w:bCs/>
                <w:lang w:val="en-US"/>
              </w:rPr>
            </w:pPr>
            <w:r w:rsidRPr="0000151A">
              <w:rPr>
                <w:rFonts w:ascii="Times New Roman" w:eastAsia="Calibri" w:hAnsi="Times New Roman"/>
                <w:lang w:val="en-US"/>
              </w:rPr>
              <w:t>Positive PCR</w:t>
            </w:r>
          </w:p>
          <w:p w14:paraId="6ED6DACB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00151A">
              <w:rPr>
                <w:rFonts w:ascii="Times New Roman" w:eastAsia="Calibri" w:hAnsi="Times New Roman"/>
                <w:lang w:val="en-US"/>
              </w:rPr>
              <w:t>4</w:t>
            </w:r>
            <w:r w:rsidRPr="0000151A">
              <w:rPr>
                <w:rFonts w:ascii="Times New Roman" w:eastAsia="Calibri" w:hAnsi="Times New Roman"/>
                <w:lang w:val="en-GB"/>
              </w:rPr>
              <w:t>–</w:t>
            </w:r>
            <w:r w:rsidRPr="0000151A">
              <w:rPr>
                <w:rFonts w:ascii="Times New Roman" w:eastAsia="Calibri" w:hAnsi="Times New Roman"/>
                <w:lang w:val="en-US"/>
              </w:rPr>
              <w:t>12 weeks</w:t>
            </w:r>
          </w:p>
          <w:p w14:paraId="43948D3D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n=1425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FB41CA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  <w:bCs/>
                <w:lang w:val="en-US"/>
              </w:rPr>
            </w:pPr>
            <w:r w:rsidRPr="0000151A">
              <w:rPr>
                <w:rFonts w:ascii="Times New Roman" w:eastAsia="Calibri" w:hAnsi="Times New Roman"/>
                <w:lang w:val="en-US"/>
              </w:rPr>
              <w:t>Positive PCR</w:t>
            </w:r>
          </w:p>
          <w:p w14:paraId="2617BA0D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00151A">
              <w:rPr>
                <w:rFonts w:ascii="Times New Roman" w:eastAsia="Calibri" w:hAnsi="Times New Roman"/>
                <w:lang w:val="en-US"/>
              </w:rPr>
              <w:t>&gt;12 weeks</w:t>
            </w:r>
          </w:p>
          <w:p w14:paraId="77494C20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n=1584</w:t>
            </w:r>
          </w:p>
        </w:tc>
      </w:tr>
      <w:tr w:rsidR="0000151A" w:rsidRPr="0000151A" w14:paraId="09B1B551" w14:textId="77777777" w:rsidTr="008109CD">
        <w:tc>
          <w:tcPr>
            <w:tcW w:w="3458" w:type="dxa"/>
            <w:tcBorders>
              <w:top w:val="single" w:sz="4" w:space="0" w:color="auto"/>
            </w:tcBorders>
          </w:tcPr>
          <w:p w14:paraId="0F065AD6" w14:textId="77777777" w:rsidR="008B10C6" w:rsidRPr="0000151A" w:rsidRDefault="008B10C6" w:rsidP="008B10C6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00151A">
              <w:rPr>
                <w:rFonts w:ascii="Times New Roman" w:eastAsia="Calibri" w:hAnsi="Times New Roman"/>
              </w:rPr>
              <w:t>Standing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1D78289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1051 (14.6)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3B77D7D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497 (34.9)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155F555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342 (21.6)</w:t>
            </w:r>
          </w:p>
        </w:tc>
      </w:tr>
      <w:tr w:rsidR="0000151A" w:rsidRPr="0000151A" w14:paraId="5E049D29" w14:textId="77777777" w:rsidTr="008109CD">
        <w:tc>
          <w:tcPr>
            <w:tcW w:w="3458" w:type="dxa"/>
          </w:tcPr>
          <w:p w14:paraId="0185AC96" w14:textId="77777777" w:rsidR="008B10C6" w:rsidRPr="0000151A" w:rsidRDefault="008B10C6" w:rsidP="008B10C6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00151A">
              <w:rPr>
                <w:rFonts w:ascii="Times New Roman" w:eastAsia="Calibri" w:hAnsi="Times New Roman"/>
              </w:rPr>
              <w:t>Household</w:t>
            </w:r>
            <w:proofErr w:type="spellEnd"/>
            <w:r w:rsidRPr="0000151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0151A">
              <w:rPr>
                <w:rFonts w:ascii="Times New Roman" w:eastAsia="Calibri" w:hAnsi="Times New Roman"/>
              </w:rPr>
              <w:t>responsibilites</w:t>
            </w:r>
            <w:proofErr w:type="spellEnd"/>
          </w:p>
        </w:tc>
        <w:tc>
          <w:tcPr>
            <w:tcW w:w="1984" w:type="dxa"/>
          </w:tcPr>
          <w:p w14:paraId="003AA6E6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1521 (21.2)</w:t>
            </w:r>
          </w:p>
        </w:tc>
        <w:tc>
          <w:tcPr>
            <w:tcW w:w="1984" w:type="dxa"/>
          </w:tcPr>
          <w:p w14:paraId="65218611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597 (41.9)</w:t>
            </w:r>
          </w:p>
        </w:tc>
        <w:tc>
          <w:tcPr>
            <w:tcW w:w="1984" w:type="dxa"/>
          </w:tcPr>
          <w:p w14:paraId="52212E93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461 (29.1)</w:t>
            </w:r>
          </w:p>
        </w:tc>
      </w:tr>
      <w:tr w:rsidR="0000151A" w:rsidRPr="0000151A" w14:paraId="28602703" w14:textId="77777777" w:rsidTr="008109CD">
        <w:tc>
          <w:tcPr>
            <w:tcW w:w="3458" w:type="dxa"/>
          </w:tcPr>
          <w:p w14:paraId="720E0CFA" w14:textId="77777777" w:rsidR="008B10C6" w:rsidRPr="0000151A" w:rsidRDefault="008B10C6" w:rsidP="008B10C6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Learning a new task</w:t>
            </w:r>
          </w:p>
        </w:tc>
        <w:tc>
          <w:tcPr>
            <w:tcW w:w="1984" w:type="dxa"/>
          </w:tcPr>
          <w:p w14:paraId="2014BFEB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744 (10.4)</w:t>
            </w:r>
          </w:p>
        </w:tc>
        <w:tc>
          <w:tcPr>
            <w:tcW w:w="1984" w:type="dxa"/>
          </w:tcPr>
          <w:p w14:paraId="57135FD4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308 (21.6)</w:t>
            </w:r>
          </w:p>
        </w:tc>
        <w:tc>
          <w:tcPr>
            <w:tcW w:w="1984" w:type="dxa"/>
          </w:tcPr>
          <w:p w14:paraId="1D503078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292 (18.4)</w:t>
            </w:r>
          </w:p>
        </w:tc>
      </w:tr>
      <w:tr w:rsidR="0000151A" w:rsidRPr="0000151A" w14:paraId="7FBDA4BF" w14:textId="77777777" w:rsidTr="008109CD">
        <w:tc>
          <w:tcPr>
            <w:tcW w:w="3458" w:type="dxa"/>
          </w:tcPr>
          <w:p w14:paraId="0BC57982" w14:textId="77777777" w:rsidR="008B10C6" w:rsidRPr="0000151A" w:rsidRDefault="008B10C6" w:rsidP="008B10C6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 xml:space="preserve">Community </w:t>
            </w:r>
            <w:proofErr w:type="spellStart"/>
            <w:r w:rsidRPr="0000151A">
              <w:rPr>
                <w:rFonts w:ascii="Times New Roman" w:eastAsia="Calibri" w:hAnsi="Times New Roman"/>
              </w:rPr>
              <w:t>activities</w:t>
            </w:r>
            <w:proofErr w:type="spellEnd"/>
          </w:p>
        </w:tc>
        <w:tc>
          <w:tcPr>
            <w:tcW w:w="1984" w:type="dxa"/>
          </w:tcPr>
          <w:p w14:paraId="31D3146B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1337 (18.6)</w:t>
            </w:r>
          </w:p>
        </w:tc>
        <w:tc>
          <w:tcPr>
            <w:tcW w:w="1984" w:type="dxa"/>
          </w:tcPr>
          <w:p w14:paraId="09C31C73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464 (32.6)</w:t>
            </w:r>
          </w:p>
        </w:tc>
        <w:tc>
          <w:tcPr>
            <w:tcW w:w="1984" w:type="dxa"/>
          </w:tcPr>
          <w:p w14:paraId="1D271782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387 (24.4)</w:t>
            </w:r>
          </w:p>
        </w:tc>
      </w:tr>
      <w:tr w:rsidR="0000151A" w:rsidRPr="0000151A" w14:paraId="38CD4A26" w14:textId="77777777" w:rsidTr="008109CD">
        <w:tc>
          <w:tcPr>
            <w:tcW w:w="3458" w:type="dxa"/>
          </w:tcPr>
          <w:p w14:paraId="29664161" w14:textId="77777777" w:rsidR="008B10C6" w:rsidRPr="0000151A" w:rsidRDefault="008B10C6" w:rsidP="008B10C6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00151A">
              <w:rPr>
                <w:rFonts w:ascii="Times New Roman" w:eastAsia="Calibri" w:hAnsi="Times New Roman"/>
              </w:rPr>
              <w:t>Emotionally</w:t>
            </w:r>
            <w:proofErr w:type="spellEnd"/>
            <w:r w:rsidRPr="0000151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0151A">
              <w:rPr>
                <w:rFonts w:ascii="Times New Roman" w:eastAsia="Calibri" w:hAnsi="Times New Roman"/>
              </w:rPr>
              <w:t>affected</w:t>
            </w:r>
            <w:proofErr w:type="spellEnd"/>
          </w:p>
        </w:tc>
        <w:tc>
          <w:tcPr>
            <w:tcW w:w="1984" w:type="dxa"/>
          </w:tcPr>
          <w:p w14:paraId="52E6E1CE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2897 (40.3)</w:t>
            </w:r>
          </w:p>
        </w:tc>
        <w:tc>
          <w:tcPr>
            <w:tcW w:w="1984" w:type="dxa"/>
          </w:tcPr>
          <w:p w14:paraId="7E71852E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854 (59.9)</w:t>
            </w:r>
          </w:p>
        </w:tc>
        <w:tc>
          <w:tcPr>
            <w:tcW w:w="1984" w:type="dxa"/>
          </w:tcPr>
          <w:p w14:paraId="640F44BF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818 (51.6)</w:t>
            </w:r>
          </w:p>
        </w:tc>
      </w:tr>
      <w:tr w:rsidR="0000151A" w:rsidRPr="0000151A" w14:paraId="42224D96" w14:textId="77777777" w:rsidTr="008109CD">
        <w:tc>
          <w:tcPr>
            <w:tcW w:w="3458" w:type="dxa"/>
          </w:tcPr>
          <w:p w14:paraId="36A269D3" w14:textId="77777777" w:rsidR="008B10C6" w:rsidRPr="0000151A" w:rsidRDefault="008B10C6" w:rsidP="008B10C6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00151A">
              <w:rPr>
                <w:rFonts w:ascii="Times New Roman" w:eastAsia="Calibri" w:hAnsi="Times New Roman"/>
              </w:rPr>
              <w:t>Concentrating</w:t>
            </w:r>
            <w:proofErr w:type="spellEnd"/>
          </w:p>
        </w:tc>
        <w:tc>
          <w:tcPr>
            <w:tcW w:w="1984" w:type="dxa"/>
          </w:tcPr>
          <w:p w14:paraId="0FC28B36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1126 (15.7)</w:t>
            </w:r>
          </w:p>
        </w:tc>
        <w:tc>
          <w:tcPr>
            <w:tcW w:w="1984" w:type="dxa"/>
          </w:tcPr>
          <w:p w14:paraId="35635C00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493 (34.6)</w:t>
            </w:r>
          </w:p>
        </w:tc>
        <w:tc>
          <w:tcPr>
            <w:tcW w:w="1984" w:type="dxa"/>
          </w:tcPr>
          <w:p w14:paraId="3FCD4D7B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432 (27.3)</w:t>
            </w:r>
          </w:p>
        </w:tc>
      </w:tr>
      <w:tr w:rsidR="0000151A" w:rsidRPr="0000151A" w14:paraId="569519FF" w14:textId="77777777" w:rsidTr="008109CD">
        <w:tc>
          <w:tcPr>
            <w:tcW w:w="3458" w:type="dxa"/>
          </w:tcPr>
          <w:p w14:paraId="39074E88" w14:textId="77777777" w:rsidR="008B10C6" w:rsidRPr="0000151A" w:rsidRDefault="008B10C6" w:rsidP="008B10C6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 xml:space="preserve">Walking a long </w:t>
            </w:r>
            <w:proofErr w:type="spellStart"/>
            <w:r w:rsidRPr="0000151A">
              <w:rPr>
                <w:rFonts w:ascii="Times New Roman" w:eastAsia="Calibri" w:hAnsi="Times New Roman"/>
              </w:rPr>
              <w:t>distance</w:t>
            </w:r>
            <w:proofErr w:type="spellEnd"/>
          </w:p>
        </w:tc>
        <w:tc>
          <w:tcPr>
            <w:tcW w:w="1984" w:type="dxa"/>
          </w:tcPr>
          <w:p w14:paraId="685C857B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964 (13.4)</w:t>
            </w:r>
          </w:p>
        </w:tc>
        <w:tc>
          <w:tcPr>
            <w:tcW w:w="1984" w:type="dxa"/>
          </w:tcPr>
          <w:p w14:paraId="4079A3DD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571 (40.1)</w:t>
            </w:r>
          </w:p>
        </w:tc>
        <w:tc>
          <w:tcPr>
            <w:tcW w:w="1984" w:type="dxa"/>
          </w:tcPr>
          <w:p w14:paraId="15902982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383 (24.2)</w:t>
            </w:r>
          </w:p>
        </w:tc>
      </w:tr>
      <w:tr w:rsidR="0000151A" w:rsidRPr="0000151A" w14:paraId="59BD56C9" w14:textId="77777777" w:rsidTr="008109CD">
        <w:tc>
          <w:tcPr>
            <w:tcW w:w="3458" w:type="dxa"/>
          </w:tcPr>
          <w:p w14:paraId="31132733" w14:textId="77777777" w:rsidR="008B10C6" w:rsidRPr="0000151A" w:rsidRDefault="008B10C6" w:rsidP="008B10C6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00151A">
              <w:rPr>
                <w:rFonts w:ascii="Times New Roman" w:eastAsia="Calibri" w:hAnsi="Times New Roman"/>
              </w:rPr>
              <w:t>Washing</w:t>
            </w:r>
            <w:proofErr w:type="spellEnd"/>
            <w:r w:rsidRPr="0000151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0151A">
              <w:rPr>
                <w:rFonts w:ascii="Times New Roman" w:eastAsia="Calibri" w:hAnsi="Times New Roman"/>
              </w:rPr>
              <w:t>oneself</w:t>
            </w:r>
            <w:proofErr w:type="spellEnd"/>
          </w:p>
        </w:tc>
        <w:tc>
          <w:tcPr>
            <w:tcW w:w="1984" w:type="dxa"/>
          </w:tcPr>
          <w:p w14:paraId="46D3A804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358 (5.0)</w:t>
            </w:r>
          </w:p>
        </w:tc>
        <w:tc>
          <w:tcPr>
            <w:tcW w:w="1984" w:type="dxa"/>
          </w:tcPr>
          <w:p w14:paraId="40E18F26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174 (12.2)</w:t>
            </w:r>
          </w:p>
        </w:tc>
        <w:tc>
          <w:tcPr>
            <w:tcW w:w="1984" w:type="dxa"/>
          </w:tcPr>
          <w:p w14:paraId="283D7BA6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100 (6.3)</w:t>
            </w:r>
          </w:p>
        </w:tc>
      </w:tr>
      <w:tr w:rsidR="0000151A" w:rsidRPr="0000151A" w14:paraId="1D35702F" w14:textId="77777777" w:rsidTr="008109CD">
        <w:tc>
          <w:tcPr>
            <w:tcW w:w="3458" w:type="dxa"/>
          </w:tcPr>
          <w:p w14:paraId="4FB741CC" w14:textId="77777777" w:rsidR="008B10C6" w:rsidRPr="0000151A" w:rsidRDefault="008B10C6" w:rsidP="008B10C6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 xml:space="preserve">Dressing </w:t>
            </w:r>
            <w:proofErr w:type="spellStart"/>
            <w:r w:rsidRPr="0000151A">
              <w:rPr>
                <w:rFonts w:ascii="Times New Roman" w:eastAsia="Calibri" w:hAnsi="Times New Roman"/>
              </w:rPr>
              <w:t>oneself</w:t>
            </w:r>
            <w:proofErr w:type="spellEnd"/>
          </w:p>
        </w:tc>
        <w:tc>
          <w:tcPr>
            <w:tcW w:w="1984" w:type="dxa"/>
          </w:tcPr>
          <w:p w14:paraId="446414B6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367 (5.1)</w:t>
            </w:r>
          </w:p>
        </w:tc>
        <w:tc>
          <w:tcPr>
            <w:tcW w:w="1984" w:type="dxa"/>
          </w:tcPr>
          <w:p w14:paraId="4E7B6FA5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169 (11.9)</w:t>
            </w:r>
          </w:p>
        </w:tc>
        <w:tc>
          <w:tcPr>
            <w:tcW w:w="1984" w:type="dxa"/>
          </w:tcPr>
          <w:p w14:paraId="7076EB80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102 (6.4)</w:t>
            </w:r>
          </w:p>
        </w:tc>
      </w:tr>
      <w:tr w:rsidR="0000151A" w:rsidRPr="0000151A" w14:paraId="599632E0" w14:textId="77777777" w:rsidTr="008109CD">
        <w:tc>
          <w:tcPr>
            <w:tcW w:w="3458" w:type="dxa"/>
          </w:tcPr>
          <w:p w14:paraId="261D7718" w14:textId="77777777" w:rsidR="008B10C6" w:rsidRPr="0000151A" w:rsidRDefault="008B10C6" w:rsidP="008B10C6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00151A">
              <w:rPr>
                <w:rFonts w:ascii="Times New Roman" w:eastAsia="Calibri" w:hAnsi="Times New Roman"/>
              </w:rPr>
              <w:t>Dealing</w:t>
            </w:r>
            <w:proofErr w:type="spellEnd"/>
            <w:r w:rsidRPr="0000151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0151A">
              <w:rPr>
                <w:rFonts w:ascii="Times New Roman" w:eastAsia="Calibri" w:hAnsi="Times New Roman"/>
              </w:rPr>
              <w:t>with</w:t>
            </w:r>
            <w:proofErr w:type="spellEnd"/>
            <w:r w:rsidRPr="0000151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0151A">
              <w:rPr>
                <w:rFonts w:ascii="Times New Roman" w:eastAsia="Calibri" w:hAnsi="Times New Roman"/>
              </w:rPr>
              <w:t>strangers</w:t>
            </w:r>
            <w:proofErr w:type="spellEnd"/>
          </w:p>
        </w:tc>
        <w:tc>
          <w:tcPr>
            <w:tcW w:w="1984" w:type="dxa"/>
          </w:tcPr>
          <w:p w14:paraId="536E9A27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900 (12.5)</w:t>
            </w:r>
          </w:p>
        </w:tc>
        <w:tc>
          <w:tcPr>
            <w:tcW w:w="1984" w:type="dxa"/>
          </w:tcPr>
          <w:p w14:paraId="551C9A1E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276 (19.4)</w:t>
            </w:r>
          </w:p>
        </w:tc>
        <w:tc>
          <w:tcPr>
            <w:tcW w:w="1984" w:type="dxa"/>
          </w:tcPr>
          <w:p w14:paraId="45514378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237 (15.0)</w:t>
            </w:r>
          </w:p>
        </w:tc>
      </w:tr>
      <w:tr w:rsidR="0000151A" w:rsidRPr="0000151A" w14:paraId="39177F9D" w14:textId="77777777" w:rsidTr="008109CD">
        <w:tc>
          <w:tcPr>
            <w:tcW w:w="3458" w:type="dxa"/>
          </w:tcPr>
          <w:p w14:paraId="722AA4DF" w14:textId="77777777" w:rsidR="008B10C6" w:rsidRPr="0000151A" w:rsidRDefault="008B10C6" w:rsidP="008B10C6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00151A">
              <w:rPr>
                <w:rFonts w:ascii="Times New Roman" w:eastAsia="Calibri" w:hAnsi="Times New Roman"/>
              </w:rPr>
              <w:t>Maintaining</w:t>
            </w:r>
            <w:proofErr w:type="spellEnd"/>
            <w:r w:rsidRPr="0000151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0151A">
              <w:rPr>
                <w:rFonts w:ascii="Times New Roman" w:eastAsia="Calibri" w:hAnsi="Times New Roman"/>
              </w:rPr>
              <w:t>friendship</w:t>
            </w:r>
            <w:proofErr w:type="spellEnd"/>
          </w:p>
        </w:tc>
        <w:tc>
          <w:tcPr>
            <w:tcW w:w="1984" w:type="dxa"/>
          </w:tcPr>
          <w:p w14:paraId="6903F59F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1201 (16.7)</w:t>
            </w:r>
          </w:p>
        </w:tc>
        <w:tc>
          <w:tcPr>
            <w:tcW w:w="1984" w:type="dxa"/>
          </w:tcPr>
          <w:p w14:paraId="57F2C348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297 (20.8)</w:t>
            </w:r>
          </w:p>
        </w:tc>
        <w:tc>
          <w:tcPr>
            <w:tcW w:w="1984" w:type="dxa"/>
          </w:tcPr>
          <w:p w14:paraId="173A77ED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297 (18.8)</w:t>
            </w:r>
          </w:p>
        </w:tc>
      </w:tr>
      <w:tr w:rsidR="0000151A" w:rsidRPr="0000151A" w14:paraId="58A074D0" w14:textId="77777777" w:rsidTr="008109CD">
        <w:tc>
          <w:tcPr>
            <w:tcW w:w="3458" w:type="dxa"/>
            <w:tcBorders>
              <w:bottom w:val="single" w:sz="4" w:space="0" w:color="auto"/>
            </w:tcBorders>
          </w:tcPr>
          <w:p w14:paraId="55876C92" w14:textId="77777777" w:rsidR="008B10C6" w:rsidRPr="0000151A" w:rsidRDefault="008B10C6" w:rsidP="008B10C6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00151A">
              <w:rPr>
                <w:rFonts w:ascii="Times New Roman" w:eastAsia="Calibri" w:hAnsi="Times New Roman"/>
              </w:rPr>
              <w:t>Working</w:t>
            </w:r>
            <w:proofErr w:type="spellEnd"/>
            <w:r w:rsidRPr="0000151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0151A">
              <w:rPr>
                <w:rFonts w:ascii="Times New Roman" w:eastAsia="Calibri" w:hAnsi="Times New Roman"/>
              </w:rPr>
              <w:t>ability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75D0244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1843 (25.7)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2CD3C0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633 (44.4)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C45FEB" w14:textId="77777777" w:rsidR="008B10C6" w:rsidRPr="0000151A" w:rsidRDefault="008B10C6" w:rsidP="008B10C6">
            <w:pPr>
              <w:spacing w:line="480" w:lineRule="auto"/>
              <w:jc w:val="center"/>
              <w:rPr>
                <w:rFonts w:ascii="Times New Roman" w:eastAsia="Calibri" w:hAnsi="Times New Roman"/>
              </w:rPr>
            </w:pPr>
            <w:r w:rsidRPr="0000151A">
              <w:rPr>
                <w:rFonts w:ascii="Times New Roman" w:eastAsia="Calibri" w:hAnsi="Times New Roman"/>
              </w:rPr>
              <w:t>549 (34.7)</w:t>
            </w:r>
          </w:p>
        </w:tc>
      </w:tr>
    </w:tbl>
    <w:p w14:paraId="76B98DBF" w14:textId="5D8B97AC" w:rsidR="00A541B3" w:rsidRPr="0000151A" w:rsidRDefault="00A541B3" w:rsidP="00A541B3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00151A">
        <w:rPr>
          <w:rFonts w:ascii="Times New Roman" w:hAnsi="Times New Roman"/>
          <w:sz w:val="24"/>
          <w:szCs w:val="24"/>
          <w:lang w:val="en-US"/>
        </w:rPr>
        <w:t>Data are number of (%).</w:t>
      </w:r>
    </w:p>
    <w:p w14:paraId="23343C22" w14:textId="53671359" w:rsidR="00CD423E" w:rsidRDefault="00A541B3" w:rsidP="00D55E0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00151A">
        <w:rPr>
          <w:rFonts w:ascii="Times New Roman" w:hAnsi="Times New Roman"/>
          <w:sz w:val="24"/>
          <w:szCs w:val="24"/>
          <w:lang w:val="en-US"/>
        </w:rPr>
        <w:t xml:space="preserve">WHODAS, World Health Organization Disability Assessment Schedule; </w:t>
      </w:r>
      <w:r w:rsidRPr="0000151A">
        <w:rPr>
          <w:rFonts w:ascii="Times New Roman" w:hAnsi="Times New Roman"/>
          <w:bCs/>
          <w:sz w:val="24"/>
          <w:szCs w:val="24"/>
          <w:lang w:val="en-US"/>
        </w:rPr>
        <w:t xml:space="preserve">PCR, </w:t>
      </w:r>
      <w:r w:rsidRPr="0000151A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polymerase chain reaction</w:t>
      </w:r>
      <w:r w:rsidRPr="0000151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.</w:t>
      </w:r>
      <w:bookmarkStart w:id="0" w:name="_GoBack"/>
      <w:bookmarkEnd w:id="0"/>
    </w:p>
    <w:p w14:paraId="10AC484E" w14:textId="3C5EA357" w:rsidR="00CD423E" w:rsidRDefault="00CD423E" w:rsidP="00D55E0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0B4D5A6F" w14:textId="77777777" w:rsidR="006515C5" w:rsidRDefault="006515C5" w:rsidP="00985B01">
      <w:pPr>
        <w:spacing w:line="480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78391034" w14:textId="77777777" w:rsidR="002F3887" w:rsidRDefault="002F3887" w:rsidP="00985B01">
      <w:pPr>
        <w:spacing w:line="480" w:lineRule="auto"/>
        <w:rPr>
          <w:rFonts w:ascii="Times New Roman" w:hAnsi="Times New Roman"/>
          <w:b/>
          <w:bCs/>
          <w:sz w:val="24"/>
          <w:szCs w:val="24"/>
          <w:lang w:val="en-GB"/>
        </w:rPr>
        <w:sectPr w:rsidR="002F3887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09D6FA9" w14:textId="34CB0933" w:rsidR="002F3887" w:rsidRPr="00E36371" w:rsidRDefault="00E36371" w:rsidP="00E36371">
      <w:pPr>
        <w:rPr>
          <w:rFonts w:ascii="Times New Roman" w:hAnsi="Times New Roman"/>
          <w:sz w:val="24"/>
          <w:szCs w:val="24"/>
          <w:lang w:val="en-GB"/>
        </w:rPr>
        <w:sectPr w:rsidR="002F3887" w:rsidRPr="00E36371" w:rsidSect="002F388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E36371">
        <w:rPr>
          <w:noProof/>
        </w:rPr>
        <w:lastRenderedPageBreak/>
        <w:drawing>
          <wp:inline distT="0" distB="0" distL="0" distR="0" wp14:anchorId="74EC5575" wp14:editId="5F8A1862">
            <wp:extent cx="9704964" cy="63720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4964" cy="63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A9AD4" w14:textId="5BA2D87E" w:rsidR="003A0864" w:rsidRPr="003A0864" w:rsidRDefault="00C17FC8" w:rsidP="003A0864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3887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Supplementary </w:t>
      </w:r>
      <w:r w:rsidR="003A0864" w:rsidRPr="002F3887">
        <w:rPr>
          <w:rFonts w:ascii="Times New Roman" w:hAnsi="Times New Roman"/>
          <w:b/>
          <w:sz w:val="24"/>
          <w:szCs w:val="24"/>
          <w:lang w:val="en-US"/>
        </w:rPr>
        <w:t xml:space="preserve">Figure </w:t>
      </w:r>
      <w:r w:rsidR="009E44D5">
        <w:rPr>
          <w:rFonts w:ascii="Times New Roman" w:hAnsi="Times New Roman"/>
          <w:b/>
          <w:sz w:val="24"/>
          <w:szCs w:val="24"/>
          <w:lang w:val="en-US"/>
        </w:rPr>
        <w:t>1</w:t>
      </w:r>
      <w:r w:rsidR="003A0864" w:rsidRPr="002F3887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3A0864" w:rsidRPr="003A0864">
        <w:rPr>
          <w:rFonts w:ascii="Times New Roman" w:hAnsi="Times New Roman"/>
          <w:b/>
          <w:sz w:val="24"/>
          <w:szCs w:val="24"/>
          <w:lang w:val="en-US"/>
        </w:rPr>
        <w:t xml:space="preserve">Disability according to WHODAS, </w:t>
      </w:r>
      <w:r w:rsidR="004F6AED">
        <w:rPr>
          <w:rFonts w:ascii="Times New Roman" w:hAnsi="Times New Roman"/>
          <w:b/>
          <w:sz w:val="24"/>
          <w:szCs w:val="24"/>
          <w:lang w:val="en-US"/>
        </w:rPr>
        <w:t xml:space="preserve">sex, </w:t>
      </w:r>
      <w:r w:rsidR="003A0864" w:rsidRPr="003A0864">
        <w:rPr>
          <w:rFonts w:ascii="Times New Roman" w:hAnsi="Times New Roman"/>
          <w:b/>
          <w:sz w:val="24"/>
          <w:szCs w:val="24"/>
          <w:lang w:val="en-US"/>
        </w:rPr>
        <w:t>test result</w:t>
      </w:r>
      <w:r w:rsidR="00C121AC">
        <w:rPr>
          <w:rFonts w:ascii="Times New Roman" w:hAnsi="Times New Roman"/>
          <w:b/>
          <w:sz w:val="24"/>
          <w:szCs w:val="24"/>
          <w:lang w:val="en-US"/>
        </w:rPr>
        <w:t>s</w:t>
      </w:r>
      <w:r w:rsidR="003A0864" w:rsidRPr="003A0864">
        <w:rPr>
          <w:rFonts w:ascii="Times New Roman" w:hAnsi="Times New Roman"/>
          <w:b/>
          <w:sz w:val="24"/>
          <w:szCs w:val="24"/>
          <w:lang w:val="en-US"/>
        </w:rPr>
        <w:t xml:space="preserve"> and follow</w:t>
      </w:r>
      <w:r w:rsidR="00C121AC">
        <w:rPr>
          <w:rFonts w:ascii="Times New Roman" w:hAnsi="Times New Roman"/>
          <w:b/>
          <w:sz w:val="24"/>
          <w:szCs w:val="24"/>
          <w:lang w:val="en-US"/>
        </w:rPr>
        <w:t>-</w:t>
      </w:r>
      <w:r w:rsidR="003A0864" w:rsidRPr="003A0864">
        <w:rPr>
          <w:rFonts w:ascii="Times New Roman" w:hAnsi="Times New Roman"/>
          <w:b/>
          <w:sz w:val="24"/>
          <w:szCs w:val="24"/>
          <w:lang w:val="en-US"/>
        </w:rPr>
        <w:t xml:space="preserve">up time </w:t>
      </w:r>
      <w:r w:rsidR="00730C60">
        <w:rPr>
          <w:rFonts w:ascii="Times New Roman" w:hAnsi="Times New Roman"/>
          <w:b/>
          <w:sz w:val="24"/>
          <w:szCs w:val="24"/>
          <w:lang w:val="en-US"/>
        </w:rPr>
        <w:t>after</w:t>
      </w:r>
      <w:r w:rsidR="003A0864" w:rsidRPr="003A0864">
        <w:rPr>
          <w:rFonts w:ascii="Times New Roman" w:hAnsi="Times New Roman"/>
          <w:b/>
          <w:sz w:val="24"/>
          <w:szCs w:val="24"/>
          <w:lang w:val="en-US"/>
        </w:rPr>
        <w:t xml:space="preserve"> PCR test</w:t>
      </w:r>
      <w:r w:rsidR="00C121AC">
        <w:rPr>
          <w:rFonts w:ascii="Times New Roman" w:hAnsi="Times New Roman"/>
          <w:b/>
          <w:sz w:val="24"/>
          <w:szCs w:val="24"/>
          <w:lang w:val="en-US"/>
        </w:rPr>
        <w:t>ing</w:t>
      </w:r>
      <w:r w:rsidR="00A71D64">
        <w:rPr>
          <w:rFonts w:ascii="Times New Roman" w:hAnsi="Times New Roman"/>
          <w:b/>
          <w:sz w:val="24"/>
          <w:szCs w:val="24"/>
          <w:lang w:val="en-US"/>
        </w:rPr>
        <w:t>.</w:t>
      </w:r>
      <w:r w:rsidR="003A0864" w:rsidRPr="003A086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20237288" w14:textId="77777777" w:rsidR="00C121AC" w:rsidRPr="00AB4771" w:rsidRDefault="00C121AC" w:rsidP="00C121AC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AB4771">
        <w:rPr>
          <w:rFonts w:ascii="Times New Roman" w:hAnsi="Times New Roman"/>
          <w:sz w:val="24"/>
          <w:szCs w:val="24"/>
          <w:lang w:val="en-US"/>
        </w:rPr>
        <w:t xml:space="preserve">WHODAS, World Health Organization Disability Assessment Schedule; PCR, polymerase chain reaction; n.s., non-significant. </w:t>
      </w:r>
    </w:p>
    <w:p w14:paraId="20EEE38E" w14:textId="70649474" w:rsidR="00050AE6" w:rsidRDefault="00A71D64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A71D64">
        <w:rPr>
          <w:rFonts w:ascii="Times New Roman" w:hAnsi="Times New Roman"/>
          <w:sz w:val="24"/>
          <w:szCs w:val="24"/>
          <w:lang w:val="en-US"/>
        </w:rPr>
        <w:t>n=10,194 (negative PCR test women n=6181, men n=1004; positive PCR test 4</w:t>
      </w:r>
      <w:r w:rsidRPr="00A71D64">
        <w:rPr>
          <w:rFonts w:ascii="Times New Roman" w:hAnsi="Times New Roman"/>
          <w:sz w:val="24"/>
          <w:szCs w:val="24"/>
          <w:lang w:val="en-GB"/>
        </w:rPr>
        <w:t>–</w:t>
      </w:r>
      <w:r w:rsidRPr="00A71D64">
        <w:rPr>
          <w:rFonts w:ascii="Times New Roman" w:hAnsi="Times New Roman"/>
          <w:sz w:val="24"/>
          <w:szCs w:val="24"/>
          <w:lang w:val="en-US"/>
        </w:rPr>
        <w:t>12 weeks women n=1248, men n=177; positive PCR &gt;12 weeks women n=1320, men n=264).</w:t>
      </w:r>
    </w:p>
    <w:p w14:paraId="06596EA3" w14:textId="2FF60AA1" w:rsidR="00050AE6" w:rsidRDefault="00050AE6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0D028ACC" w14:textId="35937273" w:rsidR="00050AE6" w:rsidRDefault="00050AE6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749A8469" w14:textId="3263251F" w:rsidR="00050AE6" w:rsidRPr="00C121AC" w:rsidRDefault="00050AE6" w:rsidP="003A0864">
      <w:pPr>
        <w:spacing w:line="480" w:lineRule="auto"/>
        <w:rPr>
          <w:noProof/>
          <w:lang w:val="en-US"/>
        </w:rPr>
      </w:pPr>
    </w:p>
    <w:p w14:paraId="2093F520" w14:textId="6913D7CE" w:rsidR="00ED497A" w:rsidRDefault="00ED497A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394AE535" w14:textId="14BA9649" w:rsidR="00ED497A" w:rsidRDefault="00ED497A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55242046" w14:textId="2CD39B77" w:rsidR="00ED497A" w:rsidRDefault="00ED497A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4CFFFA79" w14:textId="39A397AF" w:rsidR="00ED497A" w:rsidRDefault="00ED497A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53FED83C" w14:textId="0DAB73F7" w:rsidR="00ED497A" w:rsidRDefault="00ED497A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058C7299" w14:textId="04920485" w:rsidR="00ED497A" w:rsidRDefault="00ED497A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70C4095A" w14:textId="6FC31F2C" w:rsidR="00ED497A" w:rsidRDefault="00ED497A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2B8FD378" w14:textId="653FE9E0" w:rsidR="00ED497A" w:rsidRDefault="00ED497A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5FFC3514" w14:textId="6F219625" w:rsidR="00ED497A" w:rsidRDefault="00ED497A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7689F1E3" w14:textId="2FBBEBBB" w:rsidR="00ED497A" w:rsidRDefault="00ED497A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574F346E" w14:textId="1487F3D8" w:rsidR="00ED497A" w:rsidRPr="00BA1FF6" w:rsidRDefault="00ED497A" w:rsidP="003A0864">
      <w:pPr>
        <w:spacing w:line="480" w:lineRule="auto"/>
        <w:rPr>
          <w:noProof/>
          <w:lang w:val="en-US"/>
        </w:rPr>
      </w:pPr>
    </w:p>
    <w:p w14:paraId="3EA26635" w14:textId="540F7C5E" w:rsidR="00BD2B1C" w:rsidRDefault="00BD2B1C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7122F252" w14:textId="44CF4541" w:rsidR="00BD2B1C" w:rsidRDefault="00BD2B1C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5EA0B68A" w14:textId="66920BFC" w:rsidR="00BD2B1C" w:rsidRDefault="00BD2B1C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0BE2AAC7" w14:textId="1E9CC878" w:rsidR="00BD2B1C" w:rsidRDefault="00BD2B1C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7FC3575E" w14:textId="1A10FF82" w:rsidR="00BD2B1C" w:rsidRDefault="00BD2B1C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1926D3A7" w14:textId="6DB4EE70" w:rsidR="00BD2B1C" w:rsidRPr="003A0864" w:rsidRDefault="00BD2B1C" w:rsidP="003A086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BD2B1C">
        <w:rPr>
          <w:noProof/>
        </w:rPr>
        <w:lastRenderedPageBreak/>
        <w:drawing>
          <wp:inline distT="0" distB="0" distL="0" distR="0" wp14:anchorId="6BDFAA0D" wp14:editId="3F4F2896">
            <wp:extent cx="5232764" cy="972000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764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F84A6" w14:textId="1A8873EA" w:rsidR="00FF4C13" w:rsidRPr="00FF4C13" w:rsidRDefault="001569C9" w:rsidP="00FF4C13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bookmarkStart w:id="1" w:name="_Hlk95892428"/>
      <w:r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Supplementary </w:t>
      </w:r>
      <w:bookmarkStart w:id="2" w:name="_Hlk106372795"/>
      <w:r w:rsidR="00FF4C13" w:rsidRPr="00FF4C13">
        <w:rPr>
          <w:rFonts w:ascii="Times New Roman" w:hAnsi="Times New Roman"/>
          <w:b/>
          <w:sz w:val="24"/>
          <w:szCs w:val="24"/>
          <w:lang w:val="en-GB"/>
        </w:rPr>
        <w:t xml:space="preserve">Figure </w:t>
      </w:r>
      <w:r w:rsidR="009E44D5">
        <w:rPr>
          <w:rFonts w:ascii="Times New Roman" w:hAnsi="Times New Roman"/>
          <w:b/>
          <w:sz w:val="24"/>
          <w:szCs w:val="24"/>
          <w:lang w:val="en-GB"/>
        </w:rPr>
        <w:t>2</w:t>
      </w:r>
      <w:r w:rsidR="00FF4C13" w:rsidRPr="00FF4C13">
        <w:rPr>
          <w:rFonts w:ascii="Times New Roman" w:hAnsi="Times New Roman"/>
          <w:b/>
          <w:sz w:val="24"/>
          <w:szCs w:val="24"/>
          <w:lang w:val="en-GB"/>
        </w:rPr>
        <w:t xml:space="preserve">. </w:t>
      </w:r>
      <w:r w:rsidR="00702D73"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  <w:lang w:val="en-GB" w:eastAsia="sv-SE"/>
        </w:rPr>
        <w:t>Difference in n</w:t>
      </w:r>
      <w:r w:rsidR="00BC1602"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  <w:lang w:val="en-GB" w:eastAsia="sv-SE"/>
        </w:rPr>
        <w:t>umber</w:t>
      </w:r>
      <w:r w:rsidR="00FF4C13" w:rsidRPr="00FF4C13"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  <w:lang w:val="en-US" w:eastAsia="sv-SE"/>
        </w:rPr>
        <w:t xml:space="preserve"> of days with difficulties</w:t>
      </w:r>
      <w:r w:rsidR="00FF4C13" w:rsidRPr="00FF4C13">
        <w:rPr>
          <w:rFonts w:ascii="Times New Roman" w:hAnsi="Times New Roman"/>
          <w:b/>
          <w:sz w:val="24"/>
          <w:szCs w:val="24"/>
          <w:lang w:val="en-US"/>
        </w:rPr>
        <w:t xml:space="preserve"> according </w:t>
      </w:r>
      <w:r w:rsidR="00004B9B">
        <w:rPr>
          <w:rFonts w:ascii="Times New Roman" w:hAnsi="Times New Roman"/>
          <w:b/>
          <w:sz w:val="24"/>
          <w:szCs w:val="24"/>
          <w:lang w:val="en-US"/>
        </w:rPr>
        <w:t>to</w:t>
      </w:r>
      <w:r w:rsidR="00FF4C13" w:rsidRPr="00FF4C1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BC1602">
        <w:rPr>
          <w:rFonts w:ascii="Times New Roman" w:hAnsi="Times New Roman"/>
          <w:b/>
          <w:sz w:val="24"/>
          <w:szCs w:val="24"/>
          <w:lang w:val="en-US"/>
        </w:rPr>
        <w:t xml:space="preserve">sex, </w:t>
      </w:r>
      <w:r w:rsidR="00FF4C13" w:rsidRPr="00FF4C13">
        <w:rPr>
          <w:rFonts w:ascii="Times New Roman" w:hAnsi="Times New Roman"/>
          <w:b/>
          <w:sz w:val="24"/>
          <w:szCs w:val="24"/>
          <w:lang w:val="en-US"/>
        </w:rPr>
        <w:t>test result</w:t>
      </w:r>
      <w:r w:rsidR="00673FDA">
        <w:rPr>
          <w:rFonts w:ascii="Times New Roman" w:hAnsi="Times New Roman"/>
          <w:b/>
          <w:sz w:val="24"/>
          <w:szCs w:val="24"/>
          <w:lang w:val="en-US"/>
        </w:rPr>
        <w:t>s</w:t>
      </w:r>
      <w:r w:rsidR="00FF4C13" w:rsidRPr="00FF4C13">
        <w:rPr>
          <w:rFonts w:ascii="Times New Roman" w:hAnsi="Times New Roman"/>
          <w:b/>
          <w:sz w:val="24"/>
          <w:szCs w:val="24"/>
          <w:lang w:val="en-US"/>
        </w:rPr>
        <w:t xml:space="preserve"> and follow</w:t>
      </w:r>
      <w:r w:rsidR="00673FDA">
        <w:rPr>
          <w:rFonts w:ascii="Times New Roman" w:hAnsi="Times New Roman"/>
          <w:b/>
          <w:sz w:val="24"/>
          <w:szCs w:val="24"/>
          <w:lang w:val="en-US"/>
        </w:rPr>
        <w:t>-</w:t>
      </w:r>
      <w:r w:rsidR="00FF4C13" w:rsidRPr="00FF4C13">
        <w:rPr>
          <w:rFonts w:ascii="Times New Roman" w:hAnsi="Times New Roman"/>
          <w:b/>
          <w:sz w:val="24"/>
          <w:szCs w:val="24"/>
          <w:lang w:val="en-US"/>
        </w:rPr>
        <w:t>up time</w:t>
      </w:r>
      <w:r w:rsidR="00A71D64">
        <w:rPr>
          <w:rFonts w:ascii="Times New Roman" w:hAnsi="Times New Roman"/>
          <w:b/>
          <w:sz w:val="24"/>
          <w:szCs w:val="24"/>
          <w:lang w:val="en-US"/>
        </w:rPr>
        <w:t>.</w:t>
      </w:r>
    </w:p>
    <w:p w14:paraId="3240942E" w14:textId="32FE090E" w:rsidR="00281CAA" w:rsidRDefault="00281CAA" w:rsidP="00281CAA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AB4771">
        <w:rPr>
          <w:rFonts w:ascii="Times New Roman" w:hAnsi="Times New Roman"/>
          <w:sz w:val="24"/>
          <w:szCs w:val="24"/>
          <w:lang w:val="en-US"/>
        </w:rPr>
        <w:t xml:space="preserve">WHODAS, World Health Organization Disability Assessment Schedule; PCR, polymerase chain reaction; n.s., non-significant. </w:t>
      </w:r>
    </w:p>
    <w:p w14:paraId="2064B26B" w14:textId="704EC2B0" w:rsidR="00A71D64" w:rsidRPr="00A71D64" w:rsidRDefault="00A71D64" w:rsidP="00281CAA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A71D64">
        <w:rPr>
          <w:rFonts w:ascii="Times New Roman" w:hAnsi="Times New Roman"/>
          <w:sz w:val="24"/>
          <w:szCs w:val="24"/>
          <w:lang w:val="en-US"/>
        </w:rPr>
        <w:t>n=10,194 (negative PCR test women n=6181, men n=1004; positive PCR test 4</w:t>
      </w:r>
      <w:r w:rsidRPr="00A71D64">
        <w:rPr>
          <w:rFonts w:ascii="Times New Roman" w:hAnsi="Times New Roman"/>
          <w:sz w:val="24"/>
          <w:szCs w:val="24"/>
          <w:lang w:val="en-GB"/>
        </w:rPr>
        <w:t>–</w:t>
      </w:r>
      <w:r w:rsidRPr="00A71D64">
        <w:rPr>
          <w:rFonts w:ascii="Times New Roman" w:hAnsi="Times New Roman"/>
          <w:sz w:val="24"/>
          <w:szCs w:val="24"/>
          <w:lang w:val="en-US"/>
        </w:rPr>
        <w:t>12 weeks women n=1248, men n=177; positive PCR &gt;12 weeks women n=1320, men n=264).</w:t>
      </w:r>
    </w:p>
    <w:bookmarkEnd w:id="1"/>
    <w:bookmarkEnd w:id="2"/>
    <w:p w14:paraId="3DB923D8" w14:textId="77777777" w:rsidR="003A0864" w:rsidRDefault="003A0864" w:rsidP="003A0864">
      <w:pPr>
        <w:spacing w:line="480" w:lineRule="auto"/>
        <w:rPr>
          <w:b/>
          <w:lang w:val="en-US"/>
        </w:rPr>
      </w:pPr>
    </w:p>
    <w:p w14:paraId="02A0EB6A" w14:textId="77777777" w:rsidR="003A0864" w:rsidRDefault="003A0864" w:rsidP="003A0864">
      <w:pPr>
        <w:spacing w:line="480" w:lineRule="auto"/>
        <w:rPr>
          <w:b/>
          <w:lang w:val="en-US"/>
        </w:rPr>
      </w:pPr>
    </w:p>
    <w:p w14:paraId="72740218" w14:textId="71AA03D0" w:rsidR="003A0864" w:rsidRDefault="003A0864" w:rsidP="003A0864">
      <w:pPr>
        <w:spacing w:line="480" w:lineRule="auto"/>
        <w:rPr>
          <w:b/>
          <w:lang w:val="en-US"/>
        </w:rPr>
      </w:pPr>
    </w:p>
    <w:p w14:paraId="226145D7" w14:textId="08C10594" w:rsidR="004936C6" w:rsidRDefault="004936C6" w:rsidP="003A0864">
      <w:pPr>
        <w:spacing w:line="480" w:lineRule="auto"/>
        <w:rPr>
          <w:b/>
          <w:lang w:val="en-US"/>
        </w:rPr>
      </w:pPr>
    </w:p>
    <w:p w14:paraId="6FFFA247" w14:textId="3D0181BE" w:rsidR="004936C6" w:rsidRDefault="004936C6" w:rsidP="003A0864">
      <w:pPr>
        <w:spacing w:line="480" w:lineRule="auto"/>
        <w:rPr>
          <w:b/>
          <w:lang w:val="en-US"/>
        </w:rPr>
      </w:pPr>
    </w:p>
    <w:p w14:paraId="7DDB2AEA" w14:textId="5C0A4B7E" w:rsidR="004936C6" w:rsidRDefault="004936C6" w:rsidP="003A0864">
      <w:pPr>
        <w:spacing w:line="480" w:lineRule="auto"/>
        <w:rPr>
          <w:b/>
          <w:lang w:val="en-US"/>
        </w:rPr>
      </w:pPr>
    </w:p>
    <w:p w14:paraId="11FEFD9D" w14:textId="7E542588" w:rsidR="004936C6" w:rsidRDefault="004936C6" w:rsidP="003A0864">
      <w:pPr>
        <w:spacing w:line="480" w:lineRule="auto"/>
        <w:rPr>
          <w:b/>
          <w:lang w:val="en-US"/>
        </w:rPr>
      </w:pPr>
    </w:p>
    <w:p w14:paraId="7D30C6C4" w14:textId="534650DA" w:rsidR="004936C6" w:rsidRDefault="004936C6" w:rsidP="003A0864">
      <w:pPr>
        <w:spacing w:line="480" w:lineRule="auto"/>
        <w:rPr>
          <w:b/>
          <w:lang w:val="en-US"/>
        </w:rPr>
      </w:pPr>
    </w:p>
    <w:p w14:paraId="4B989A94" w14:textId="386F025F" w:rsidR="004936C6" w:rsidRDefault="004936C6" w:rsidP="003A0864">
      <w:pPr>
        <w:spacing w:line="480" w:lineRule="auto"/>
        <w:rPr>
          <w:b/>
          <w:lang w:val="en-US"/>
        </w:rPr>
      </w:pPr>
    </w:p>
    <w:p w14:paraId="15BAD1DA" w14:textId="3B115BC8" w:rsidR="004936C6" w:rsidRDefault="004936C6" w:rsidP="003A0864">
      <w:pPr>
        <w:spacing w:line="480" w:lineRule="auto"/>
        <w:rPr>
          <w:b/>
          <w:lang w:val="en-US"/>
        </w:rPr>
      </w:pPr>
    </w:p>
    <w:p w14:paraId="23FADB5A" w14:textId="69BDE169" w:rsidR="004936C6" w:rsidRDefault="004936C6" w:rsidP="003A0864">
      <w:pPr>
        <w:spacing w:line="480" w:lineRule="auto"/>
        <w:rPr>
          <w:b/>
          <w:lang w:val="en-US"/>
        </w:rPr>
      </w:pPr>
    </w:p>
    <w:p w14:paraId="347D718E" w14:textId="4B7A2A74" w:rsidR="004936C6" w:rsidRDefault="004936C6" w:rsidP="003A0864">
      <w:pPr>
        <w:spacing w:line="480" w:lineRule="auto"/>
        <w:rPr>
          <w:b/>
          <w:lang w:val="en-US"/>
        </w:rPr>
      </w:pPr>
    </w:p>
    <w:p w14:paraId="28BB8420" w14:textId="3CC88D40" w:rsidR="004936C6" w:rsidRDefault="004936C6" w:rsidP="003A0864">
      <w:pPr>
        <w:spacing w:line="480" w:lineRule="auto"/>
        <w:rPr>
          <w:b/>
          <w:lang w:val="en-US"/>
        </w:rPr>
      </w:pPr>
    </w:p>
    <w:p w14:paraId="74DFB0FB" w14:textId="44957A21" w:rsidR="004936C6" w:rsidRDefault="004936C6" w:rsidP="003A0864">
      <w:pPr>
        <w:spacing w:line="480" w:lineRule="auto"/>
        <w:rPr>
          <w:b/>
          <w:lang w:val="en-US"/>
        </w:rPr>
      </w:pPr>
    </w:p>
    <w:p w14:paraId="4A871170" w14:textId="19DE3709" w:rsidR="004936C6" w:rsidRPr="000466D1" w:rsidRDefault="004936C6" w:rsidP="004936C6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0D8BD131" w14:textId="7688F1BC" w:rsidR="00A952FE" w:rsidRDefault="00A952FE" w:rsidP="004936C6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bookmarkStart w:id="3" w:name="_Hlk112939751"/>
      <w:r w:rsidRPr="00A952FE">
        <w:rPr>
          <w:noProof/>
        </w:rPr>
        <w:lastRenderedPageBreak/>
        <w:drawing>
          <wp:inline distT="0" distB="0" distL="0" distR="0" wp14:anchorId="2AE39CC9" wp14:editId="2D205D94">
            <wp:extent cx="5760720" cy="4599222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9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4E508" w14:textId="56631321" w:rsidR="004936C6" w:rsidRPr="00D679E3" w:rsidRDefault="004936C6" w:rsidP="004936C6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B21724">
        <w:rPr>
          <w:rFonts w:ascii="Times New Roman" w:hAnsi="Times New Roman"/>
          <w:b/>
          <w:sz w:val="24"/>
          <w:szCs w:val="24"/>
          <w:lang w:val="en-GB"/>
        </w:rPr>
        <w:t xml:space="preserve">Supplementary Figure </w:t>
      </w:r>
      <w:r w:rsidR="009E44D5">
        <w:rPr>
          <w:rFonts w:ascii="Times New Roman" w:hAnsi="Times New Roman"/>
          <w:b/>
          <w:sz w:val="24"/>
          <w:szCs w:val="24"/>
          <w:lang w:val="en-GB"/>
        </w:rPr>
        <w:t>3</w:t>
      </w:r>
      <w:r w:rsidRPr="00B21724">
        <w:rPr>
          <w:rFonts w:ascii="Times New Roman" w:hAnsi="Times New Roman"/>
          <w:b/>
          <w:sz w:val="24"/>
          <w:szCs w:val="24"/>
          <w:lang w:val="en-GB"/>
        </w:rPr>
        <w:t xml:space="preserve">. </w:t>
      </w:r>
      <w:r w:rsidR="009E44D5"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  <w:lang w:val="en-GB" w:eastAsia="sv-SE"/>
        </w:rPr>
        <w:t>Total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  <w:lang w:val="en-US" w:eastAsia="sv-SE"/>
        </w:rPr>
        <w:t xml:space="preserve"> degree of disability according to </w:t>
      </w:r>
      <w:r w:rsidRPr="00D679E3">
        <w:rPr>
          <w:rFonts w:ascii="Times New Roman" w:hAnsi="Times New Roman"/>
          <w:b/>
          <w:sz w:val="24"/>
          <w:szCs w:val="24"/>
          <w:lang w:val="en-US"/>
        </w:rPr>
        <w:t>WHODAS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="00E51D8B">
        <w:rPr>
          <w:rFonts w:ascii="Times New Roman" w:hAnsi="Times New Roman"/>
          <w:b/>
          <w:sz w:val="24"/>
          <w:szCs w:val="24"/>
          <w:lang w:val="en-US"/>
        </w:rPr>
        <w:t>sex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Pr="00D679E3">
        <w:rPr>
          <w:rFonts w:ascii="Times New Roman" w:hAnsi="Times New Roman"/>
          <w:b/>
          <w:sz w:val="24"/>
          <w:szCs w:val="24"/>
          <w:lang w:val="en-US"/>
        </w:rPr>
        <w:t>test result</w:t>
      </w:r>
      <w:r w:rsidR="00E51D8B">
        <w:rPr>
          <w:rFonts w:ascii="Times New Roman" w:hAnsi="Times New Roman"/>
          <w:b/>
          <w:sz w:val="24"/>
          <w:szCs w:val="24"/>
          <w:lang w:val="en-US"/>
        </w:rPr>
        <w:t>s</w:t>
      </w:r>
      <w:r w:rsidRPr="00D679E3">
        <w:rPr>
          <w:rFonts w:ascii="Times New Roman" w:hAnsi="Times New Roman"/>
          <w:b/>
          <w:sz w:val="24"/>
          <w:szCs w:val="24"/>
          <w:lang w:val="en-US"/>
        </w:rPr>
        <w:t xml:space="preserve"> and follow</w:t>
      </w:r>
      <w:r w:rsidR="00E51D8B">
        <w:rPr>
          <w:rFonts w:ascii="Times New Roman" w:hAnsi="Times New Roman"/>
          <w:b/>
          <w:sz w:val="24"/>
          <w:szCs w:val="24"/>
          <w:lang w:val="en-US"/>
        </w:rPr>
        <w:t>-</w:t>
      </w:r>
      <w:r w:rsidRPr="00D679E3">
        <w:rPr>
          <w:rFonts w:ascii="Times New Roman" w:hAnsi="Times New Roman"/>
          <w:b/>
          <w:sz w:val="24"/>
          <w:szCs w:val="24"/>
          <w:lang w:val="en-US"/>
        </w:rPr>
        <w:t>up time</w:t>
      </w:r>
      <w:r w:rsidR="00A71D64">
        <w:rPr>
          <w:rFonts w:ascii="Times New Roman" w:hAnsi="Times New Roman"/>
          <w:b/>
          <w:sz w:val="24"/>
          <w:szCs w:val="24"/>
          <w:lang w:val="en-US"/>
        </w:rPr>
        <w:t>.</w:t>
      </w:r>
    </w:p>
    <w:bookmarkEnd w:id="3"/>
    <w:p w14:paraId="3C5BFEE2" w14:textId="17DE29D4" w:rsidR="0056213E" w:rsidRDefault="0056213E" w:rsidP="0056213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AB4771">
        <w:rPr>
          <w:rFonts w:ascii="Times New Roman" w:hAnsi="Times New Roman"/>
          <w:sz w:val="24"/>
          <w:szCs w:val="24"/>
          <w:lang w:val="en-US"/>
        </w:rPr>
        <w:t xml:space="preserve">WHODAS, World Health Organization Disability Assessment Schedule; PCR, polymerase chain reaction; n.s., non-significant. </w:t>
      </w:r>
    </w:p>
    <w:p w14:paraId="40F75B05" w14:textId="6C6BA0B6" w:rsidR="00A71D64" w:rsidRPr="00A71D64" w:rsidRDefault="00A71D64" w:rsidP="0056213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A71D64">
        <w:rPr>
          <w:rFonts w:ascii="Times New Roman" w:hAnsi="Times New Roman"/>
          <w:sz w:val="24"/>
          <w:szCs w:val="24"/>
          <w:lang w:val="en-US"/>
        </w:rPr>
        <w:t>n=10,194 (negative PCR test women n=6181, men n=1004; positive PCR test 4</w:t>
      </w:r>
      <w:r w:rsidRPr="00A71D64">
        <w:rPr>
          <w:rFonts w:ascii="Times New Roman" w:hAnsi="Times New Roman"/>
          <w:bCs/>
          <w:sz w:val="24"/>
          <w:szCs w:val="24"/>
          <w:lang w:val="en-GB"/>
        </w:rPr>
        <w:t>–</w:t>
      </w:r>
      <w:r w:rsidRPr="00A71D64">
        <w:rPr>
          <w:rFonts w:ascii="Times New Roman" w:hAnsi="Times New Roman"/>
          <w:sz w:val="24"/>
          <w:szCs w:val="24"/>
          <w:lang w:val="en-US"/>
        </w:rPr>
        <w:t>12 weeks women n=1248, men n=177; positive PCR &gt;12 weeks women n=1320, men n=264).</w:t>
      </w:r>
    </w:p>
    <w:p w14:paraId="10D4F5FF" w14:textId="2AAE75A0" w:rsidR="00557E54" w:rsidRPr="009E24C7" w:rsidRDefault="004936C6" w:rsidP="00C20424">
      <w:pPr>
        <w:spacing w:line="480" w:lineRule="auto"/>
        <w:rPr>
          <w:rFonts w:ascii="Times New Roman" w:hAnsi="Times New Roman"/>
          <w:sz w:val="24"/>
          <w:szCs w:val="24"/>
          <w:lang w:val="en-US"/>
        </w:rPr>
        <w:sectPr w:rsidR="00557E54" w:rsidRPr="009E24C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  <w:lang w:val="en-US"/>
        </w:rPr>
        <w:t>Numbers in parentheses are %</w:t>
      </w:r>
      <w:r w:rsidR="0056213E">
        <w:rPr>
          <w:rFonts w:ascii="Times New Roman" w:hAnsi="Times New Roman"/>
          <w:sz w:val="24"/>
          <w:szCs w:val="24"/>
          <w:lang w:val="en-US"/>
        </w:rPr>
        <w:t>.</w:t>
      </w:r>
    </w:p>
    <w:p w14:paraId="0BDBC570" w14:textId="41A2A2E9" w:rsidR="00557E54" w:rsidRPr="0089413A" w:rsidRDefault="0089413A" w:rsidP="0089413A">
      <w:pPr>
        <w:rPr>
          <w:rFonts w:ascii="Times New Roman" w:hAnsi="Times New Roman"/>
          <w:sz w:val="24"/>
          <w:szCs w:val="24"/>
          <w:lang w:val="en-US"/>
        </w:rPr>
        <w:sectPr w:rsidR="00557E54" w:rsidRPr="0089413A" w:rsidSect="00557E5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89413A">
        <w:rPr>
          <w:noProof/>
        </w:rPr>
        <w:lastRenderedPageBreak/>
        <w:drawing>
          <wp:inline distT="0" distB="0" distL="0" distR="0" wp14:anchorId="72B5286D" wp14:editId="13899275">
            <wp:extent cx="9731260" cy="57600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126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A2E1B" w14:textId="1E098969" w:rsidR="00C20424" w:rsidRPr="00C20424" w:rsidRDefault="00C20424" w:rsidP="00C20424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bookmarkStart w:id="4" w:name="_Hlk112939758"/>
      <w:r w:rsidRPr="000A72C9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Supplementary Figure </w:t>
      </w:r>
      <w:r w:rsidR="009E44D5">
        <w:rPr>
          <w:rFonts w:ascii="Times New Roman" w:hAnsi="Times New Roman"/>
          <w:b/>
          <w:bCs/>
          <w:sz w:val="24"/>
          <w:szCs w:val="24"/>
          <w:lang w:val="en-US"/>
        </w:rPr>
        <w:t>4</w:t>
      </w:r>
      <w:r w:rsidRPr="000A72C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2B0C78">
        <w:rPr>
          <w:rFonts w:ascii="Times New Roman" w:hAnsi="Times New Roman"/>
          <w:b/>
          <w:sz w:val="24"/>
          <w:szCs w:val="24"/>
          <w:lang w:val="en-US"/>
        </w:rPr>
        <w:t>T</w:t>
      </w:r>
      <w:r w:rsidR="006024DC">
        <w:rPr>
          <w:rFonts w:ascii="Times New Roman" w:hAnsi="Times New Roman"/>
          <w:b/>
          <w:sz w:val="24"/>
          <w:szCs w:val="24"/>
          <w:lang w:val="en-US"/>
        </w:rPr>
        <w:t xml:space="preserve">otal </w:t>
      </w:r>
      <w:r w:rsidR="002B0C78">
        <w:rPr>
          <w:rFonts w:ascii="Times New Roman" w:hAnsi="Times New Roman"/>
          <w:b/>
          <w:sz w:val="24"/>
          <w:szCs w:val="24"/>
          <w:lang w:val="en-US"/>
        </w:rPr>
        <w:t>d</w:t>
      </w:r>
      <w:r w:rsidR="009F6FBE" w:rsidRPr="00AD5DA8">
        <w:rPr>
          <w:rFonts w:ascii="Times New Roman" w:hAnsi="Times New Roman"/>
          <w:b/>
          <w:sz w:val="24"/>
          <w:szCs w:val="24"/>
          <w:lang w:val="en-US"/>
        </w:rPr>
        <w:t xml:space="preserve">egree of disability </w:t>
      </w:r>
      <w:r w:rsidR="0040521A">
        <w:rPr>
          <w:rFonts w:ascii="Times New Roman" w:hAnsi="Times New Roman"/>
          <w:b/>
          <w:sz w:val="24"/>
          <w:szCs w:val="24"/>
          <w:lang w:val="en-US"/>
        </w:rPr>
        <w:t>with respect to</w:t>
      </w:r>
      <w:r w:rsidR="00AD5DA8">
        <w:rPr>
          <w:rFonts w:ascii="Times New Roman" w:hAnsi="Times New Roman"/>
          <w:b/>
          <w:sz w:val="24"/>
          <w:szCs w:val="24"/>
          <w:lang w:val="en-US"/>
        </w:rPr>
        <w:t xml:space="preserve"> occupation</w:t>
      </w:r>
      <w:r w:rsidR="00A07D2D">
        <w:rPr>
          <w:rFonts w:ascii="Times New Roman" w:hAnsi="Times New Roman"/>
          <w:b/>
          <w:sz w:val="24"/>
          <w:szCs w:val="24"/>
          <w:lang w:val="en-US"/>
        </w:rPr>
        <w:t>,</w:t>
      </w:r>
      <w:r w:rsidRPr="00C20424">
        <w:rPr>
          <w:rFonts w:ascii="Times New Roman" w:hAnsi="Times New Roman"/>
          <w:b/>
          <w:sz w:val="24"/>
          <w:szCs w:val="24"/>
          <w:lang w:val="en-US"/>
        </w:rPr>
        <w:t xml:space="preserve"> test results</w:t>
      </w:r>
      <w:r w:rsidR="0040521A">
        <w:rPr>
          <w:rFonts w:ascii="Times New Roman" w:hAnsi="Times New Roman"/>
          <w:b/>
          <w:sz w:val="24"/>
          <w:szCs w:val="24"/>
          <w:lang w:val="en-US"/>
        </w:rPr>
        <w:t>,</w:t>
      </w:r>
      <w:r w:rsidRPr="00C20424">
        <w:rPr>
          <w:rFonts w:ascii="Times New Roman" w:hAnsi="Times New Roman"/>
          <w:b/>
          <w:sz w:val="24"/>
          <w:szCs w:val="24"/>
          <w:lang w:val="en-US"/>
        </w:rPr>
        <w:t xml:space="preserve"> and follow</w:t>
      </w:r>
      <w:r w:rsidR="0040521A">
        <w:rPr>
          <w:rFonts w:ascii="Times New Roman" w:hAnsi="Times New Roman"/>
          <w:b/>
          <w:sz w:val="24"/>
          <w:szCs w:val="24"/>
          <w:lang w:val="en-US"/>
        </w:rPr>
        <w:t>-</w:t>
      </w:r>
      <w:r w:rsidRPr="00C20424">
        <w:rPr>
          <w:rFonts w:ascii="Times New Roman" w:hAnsi="Times New Roman"/>
          <w:b/>
          <w:sz w:val="24"/>
          <w:szCs w:val="24"/>
          <w:lang w:val="en-US"/>
        </w:rPr>
        <w:t>up time</w:t>
      </w:r>
      <w:r w:rsidR="00C237E3">
        <w:rPr>
          <w:rFonts w:ascii="Times New Roman" w:hAnsi="Times New Roman"/>
          <w:b/>
          <w:sz w:val="24"/>
          <w:szCs w:val="24"/>
          <w:lang w:val="en-US"/>
        </w:rPr>
        <w:t>.</w:t>
      </w:r>
    </w:p>
    <w:bookmarkEnd w:id="4"/>
    <w:p w14:paraId="509E90FA" w14:textId="6EE955A9" w:rsidR="00E60DDC" w:rsidRDefault="00E60DDC" w:rsidP="00E60DDC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AB4771">
        <w:rPr>
          <w:rFonts w:ascii="Times New Roman" w:hAnsi="Times New Roman"/>
          <w:sz w:val="24"/>
          <w:szCs w:val="24"/>
          <w:lang w:val="en-US"/>
        </w:rPr>
        <w:t xml:space="preserve">PCR, polymerase chain reaction; n.s., non-significant. </w:t>
      </w:r>
    </w:p>
    <w:p w14:paraId="56A9F399" w14:textId="19FE1A12" w:rsidR="00C237E3" w:rsidRPr="00C237E3" w:rsidRDefault="00C237E3" w:rsidP="00E60DDC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C237E3">
        <w:rPr>
          <w:rFonts w:ascii="Times New Roman" w:hAnsi="Times New Roman"/>
          <w:sz w:val="24"/>
          <w:szCs w:val="24"/>
          <w:lang w:val="en-US"/>
        </w:rPr>
        <w:t>n=10,194 (negative PCR test women n=6181, men n=1004; positive PCR test 4</w:t>
      </w:r>
      <w:r w:rsidRPr="00C237E3">
        <w:rPr>
          <w:rFonts w:ascii="Times New Roman" w:hAnsi="Times New Roman"/>
          <w:bCs/>
          <w:sz w:val="24"/>
          <w:szCs w:val="24"/>
          <w:lang w:val="en-GB"/>
        </w:rPr>
        <w:t>–</w:t>
      </w:r>
      <w:r w:rsidRPr="00C237E3">
        <w:rPr>
          <w:rFonts w:ascii="Times New Roman" w:hAnsi="Times New Roman"/>
          <w:sz w:val="24"/>
          <w:szCs w:val="24"/>
          <w:lang w:val="en-US"/>
        </w:rPr>
        <w:t>12 weeks women n=1248, men n=177; positive PCR &gt;12 weeks women n=1320, men n=264)</w:t>
      </w:r>
    </w:p>
    <w:sectPr w:rsidR="00C237E3" w:rsidRPr="00C23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D7FE9" w16cex:dateUtc="2022-06-22T09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D2E13" w14:textId="77777777" w:rsidR="006118F6" w:rsidRDefault="006118F6" w:rsidP="006118F6">
      <w:r>
        <w:separator/>
      </w:r>
    </w:p>
  </w:endnote>
  <w:endnote w:type="continuationSeparator" w:id="0">
    <w:p w14:paraId="462B3D49" w14:textId="77777777" w:rsidR="006118F6" w:rsidRDefault="006118F6" w:rsidP="0061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35581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F8C1B0D" w14:textId="77777777" w:rsidR="006118F6" w:rsidRPr="006118F6" w:rsidRDefault="006118F6">
        <w:pPr>
          <w:pStyle w:val="Sidfot"/>
          <w:jc w:val="right"/>
          <w:rPr>
            <w:rFonts w:ascii="Times New Roman" w:hAnsi="Times New Roman"/>
            <w:sz w:val="24"/>
            <w:szCs w:val="24"/>
          </w:rPr>
        </w:pPr>
        <w:r w:rsidRPr="006118F6">
          <w:rPr>
            <w:rFonts w:ascii="Times New Roman" w:hAnsi="Times New Roman"/>
            <w:sz w:val="24"/>
            <w:szCs w:val="24"/>
          </w:rPr>
          <w:fldChar w:fldCharType="begin"/>
        </w:r>
        <w:r w:rsidRPr="006118F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118F6">
          <w:rPr>
            <w:rFonts w:ascii="Times New Roman" w:hAnsi="Times New Roman"/>
            <w:sz w:val="24"/>
            <w:szCs w:val="24"/>
          </w:rPr>
          <w:fldChar w:fldCharType="separate"/>
        </w:r>
        <w:r w:rsidRPr="006118F6">
          <w:rPr>
            <w:rFonts w:ascii="Times New Roman" w:hAnsi="Times New Roman"/>
            <w:sz w:val="24"/>
            <w:szCs w:val="24"/>
          </w:rPr>
          <w:t>2</w:t>
        </w:r>
        <w:r w:rsidRPr="006118F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CF6B736" w14:textId="77777777" w:rsidR="006118F6" w:rsidRDefault="006118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F0134" w14:textId="77777777" w:rsidR="006118F6" w:rsidRDefault="006118F6" w:rsidP="006118F6">
      <w:r>
        <w:separator/>
      </w:r>
    </w:p>
  </w:footnote>
  <w:footnote w:type="continuationSeparator" w:id="0">
    <w:p w14:paraId="3D5F1371" w14:textId="77777777" w:rsidR="006118F6" w:rsidRDefault="006118F6" w:rsidP="00611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F3E42"/>
    <w:multiLevelType w:val="hybridMultilevel"/>
    <w:tmpl w:val="FB54669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16FD"/>
    <w:multiLevelType w:val="multilevel"/>
    <w:tmpl w:val="CEBCC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13"/>
    <w:rsid w:val="0000151A"/>
    <w:rsid w:val="00002D9A"/>
    <w:rsid w:val="00004B9B"/>
    <w:rsid w:val="00007286"/>
    <w:rsid w:val="00011A62"/>
    <w:rsid w:val="0001477A"/>
    <w:rsid w:val="000175E4"/>
    <w:rsid w:val="000258A8"/>
    <w:rsid w:val="00026CF8"/>
    <w:rsid w:val="00032EC3"/>
    <w:rsid w:val="000341F5"/>
    <w:rsid w:val="00035EB3"/>
    <w:rsid w:val="00037269"/>
    <w:rsid w:val="00037659"/>
    <w:rsid w:val="00043FEC"/>
    <w:rsid w:val="000440EF"/>
    <w:rsid w:val="00045472"/>
    <w:rsid w:val="000466D1"/>
    <w:rsid w:val="000473E9"/>
    <w:rsid w:val="00050AE6"/>
    <w:rsid w:val="000512F6"/>
    <w:rsid w:val="000518B2"/>
    <w:rsid w:val="00053FAC"/>
    <w:rsid w:val="00057674"/>
    <w:rsid w:val="00062D8A"/>
    <w:rsid w:val="0007122D"/>
    <w:rsid w:val="0007335F"/>
    <w:rsid w:val="00084EEC"/>
    <w:rsid w:val="00093CE7"/>
    <w:rsid w:val="00095EDE"/>
    <w:rsid w:val="000A363B"/>
    <w:rsid w:val="000A72C9"/>
    <w:rsid w:val="000A7D51"/>
    <w:rsid w:val="000B1DBC"/>
    <w:rsid w:val="000C250A"/>
    <w:rsid w:val="000C37BF"/>
    <w:rsid w:val="000C3E9E"/>
    <w:rsid w:val="000D5129"/>
    <w:rsid w:val="000D664E"/>
    <w:rsid w:val="000D6B47"/>
    <w:rsid w:val="000E04BD"/>
    <w:rsid w:val="000E2DFB"/>
    <w:rsid w:val="000E505E"/>
    <w:rsid w:val="000F01B1"/>
    <w:rsid w:val="000F12A7"/>
    <w:rsid w:val="000F1D76"/>
    <w:rsid w:val="000F1F04"/>
    <w:rsid w:val="000F4288"/>
    <w:rsid w:val="00102D5C"/>
    <w:rsid w:val="00105F80"/>
    <w:rsid w:val="00107E23"/>
    <w:rsid w:val="00117595"/>
    <w:rsid w:val="00120BAC"/>
    <w:rsid w:val="001224E9"/>
    <w:rsid w:val="0012386F"/>
    <w:rsid w:val="00143E59"/>
    <w:rsid w:val="00145D0C"/>
    <w:rsid w:val="001527B5"/>
    <w:rsid w:val="0015391B"/>
    <w:rsid w:val="00154985"/>
    <w:rsid w:val="001569C9"/>
    <w:rsid w:val="001616D8"/>
    <w:rsid w:val="00163F65"/>
    <w:rsid w:val="00164380"/>
    <w:rsid w:val="001674C0"/>
    <w:rsid w:val="001714E1"/>
    <w:rsid w:val="00177ADB"/>
    <w:rsid w:val="00183D35"/>
    <w:rsid w:val="0018407D"/>
    <w:rsid w:val="00193C17"/>
    <w:rsid w:val="0019440A"/>
    <w:rsid w:val="001B7488"/>
    <w:rsid w:val="001B7602"/>
    <w:rsid w:val="001C45ED"/>
    <w:rsid w:val="001C600F"/>
    <w:rsid w:val="001D3690"/>
    <w:rsid w:val="001E3F09"/>
    <w:rsid w:val="001E7DAB"/>
    <w:rsid w:val="001F00D2"/>
    <w:rsid w:val="001F72C1"/>
    <w:rsid w:val="00203581"/>
    <w:rsid w:val="00203724"/>
    <w:rsid w:val="00210673"/>
    <w:rsid w:val="0023484E"/>
    <w:rsid w:val="0024275F"/>
    <w:rsid w:val="00244284"/>
    <w:rsid w:val="00262AE2"/>
    <w:rsid w:val="00270832"/>
    <w:rsid w:val="002737C8"/>
    <w:rsid w:val="00274527"/>
    <w:rsid w:val="00276247"/>
    <w:rsid w:val="00276681"/>
    <w:rsid w:val="00281CAA"/>
    <w:rsid w:val="00283DD0"/>
    <w:rsid w:val="002871F6"/>
    <w:rsid w:val="00294631"/>
    <w:rsid w:val="002964F7"/>
    <w:rsid w:val="002A4F2C"/>
    <w:rsid w:val="002B0C78"/>
    <w:rsid w:val="002B0D5A"/>
    <w:rsid w:val="002B67E3"/>
    <w:rsid w:val="002C293F"/>
    <w:rsid w:val="002C3299"/>
    <w:rsid w:val="002C4EE8"/>
    <w:rsid w:val="002D7589"/>
    <w:rsid w:val="002D76CF"/>
    <w:rsid w:val="002E4772"/>
    <w:rsid w:val="002F298F"/>
    <w:rsid w:val="002F3887"/>
    <w:rsid w:val="002F5547"/>
    <w:rsid w:val="0030392C"/>
    <w:rsid w:val="00303A38"/>
    <w:rsid w:val="00303EF0"/>
    <w:rsid w:val="003071A0"/>
    <w:rsid w:val="00312B17"/>
    <w:rsid w:val="00312FFE"/>
    <w:rsid w:val="003137C2"/>
    <w:rsid w:val="00315F0C"/>
    <w:rsid w:val="00334715"/>
    <w:rsid w:val="00335D68"/>
    <w:rsid w:val="00337B41"/>
    <w:rsid w:val="00340813"/>
    <w:rsid w:val="003560DB"/>
    <w:rsid w:val="00356C8A"/>
    <w:rsid w:val="00361951"/>
    <w:rsid w:val="00364ADD"/>
    <w:rsid w:val="00372150"/>
    <w:rsid w:val="00376919"/>
    <w:rsid w:val="0038382D"/>
    <w:rsid w:val="0038464E"/>
    <w:rsid w:val="00390A99"/>
    <w:rsid w:val="0039493F"/>
    <w:rsid w:val="003A0864"/>
    <w:rsid w:val="003A10E7"/>
    <w:rsid w:val="003A7E1F"/>
    <w:rsid w:val="003B79EA"/>
    <w:rsid w:val="003C011F"/>
    <w:rsid w:val="003C0EF0"/>
    <w:rsid w:val="003C1037"/>
    <w:rsid w:val="003C194A"/>
    <w:rsid w:val="003C6CA6"/>
    <w:rsid w:val="003C7A5D"/>
    <w:rsid w:val="003D05AF"/>
    <w:rsid w:val="003D2290"/>
    <w:rsid w:val="003D2F5F"/>
    <w:rsid w:val="003D4CF0"/>
    <w:rsid w:val="003E0A05"/>
    <w:rsid w:val="003E2396"/>
    <w:rsid w:val="003E4D39"/>
    <w:rsid w:val="003E4DD7"/>
    <w:rsid w:val="0040521A"/>
    <w:rsid w:val="0041170A"/>
    <w:rsid w:val="004214C9"/>
    <w:rsid w:val="0042401A"/>
    <w:rsid w:val="004268AD"/>
    <w:rsid w:val="004270BE"/>
    <w:rsid w:val="00427DC5"/>
    <w:rsid w:val="004317C7"/>
    <w:rsid w:val="0043423E"/>
    <w:rsid w:val="00440D6D"/>
    <w:rsid w:val="00442A0A"/>
    <w:rsid w:val="004544D9"/>
    <w:rsid w:val="0045539B"/>
    <w:rsid w:val="00460290"/>
    <w:rsid w:val="004617D6"/>
    <w:rsid w:val="00471047"/>
    <w:rsid w:val="004767CA"/>
    <w:rsid w:val="00477225"/>
    <w:rsid w:val="004779ED"/>
    <w:rsid w:val="00480EFD"/>
    <w:rsid w:val="0048161A"/>
    <w:rsid w:val="00484119"/>
    <w:rsid w:val="004936C6"/>
    <w:rsid w:val="004A0E06"/>
    <w:rsid w:val="004B4F61"/>
    <w:rsid w:val="004C6D5C"/>
    <w:rsid w:val="004D38D8"/>
    <w:rsid w:val="004E479F"/>
    <w:rsid w:val="004F1692"/>
    <w:rsid w:val="004F5E3E"/>
    <w:rsid w:val="004F6AED"/>
    <w:rsid w:val="005034D8"/>
    <w:rsid w:val="00506065"/>
    <w:rsid w:val="0050757F"/>
    <w:rsid w:val="00511118"/>
    <w:rsid w:val="00513FB2"/>
    <w:rsid w:val="00520FF4"/>
    <w:rsid w:val="00527BC1"/>
    <w:rsid w:val="005363DB"/>
    <w:rsid w:val="005455C8"/>
    <w:rsid w:val="00547BB6"/>
    <w:rsid w:val="00553F4B"/>
    <w:rsid w:val="00557E54"/>
    <w:rsid w:val="0056213E"/>
    <w:rsid w:val="0056508A"/>
    <w:rsid w:val="00575259"/>
    <w:rsid w:val="0057534B"/>
    <w:rsid w:val="00577D97"/>
    <w:rsid w:val="0058137B"/>
    <w:rsid w:val="00582036"/>
    <w:rsid w:val="00584492"/>
    <w:rsid w:val="00585DAE"/>
    <w:rsid w:val="00596456"/>
    <w:rsid w:val="00597DED"/>
    <w:rsid w:val="005A6D49"/>
    <w:rsid w:val="005B02B6"/>
    <w:rsid w:val="005B6FD9"/>
    <w:rsid w:val="005C0AEA"/>
    <w:rsid w:val="005D259D"/>
    <w:rsid w:val="005E1CD9"/>
    <w:rsid w:val="005E4F81"/>
    <w:rsid w:val="005E6434"/>
    <w:rsid w:val="005F2DD7"/>
    <w:rsid w:val="005F4DB9"/>
    <w:rsid w:val="00600E25"/>
    <w:rsid w:val="006024DC"/>
    <w:rsid w:val="0060276F"/>
    <w:rsid w:val="00603FF5"/>
    <w:rsid w:val="00605101"/>
    <w:rsid w:val="0060618A"/>
    <w:rsid w:val="006118F6"/>
    <w:rsid w:val="00623B6A"/>
    <w:rsid w:val="0062491A"/>
    <w:rsid w:val="00632F13"/>
    <w:rsid w:val="00647C6E"/>
    <w:rsid w:val="006515C5"/>
    <w:rsid w:val="00653E7E"/>
    <w:rsid w:val="006611CE"/>
    <w:rsid w:val="00661889"/>
    <w:rsid w:val="0066507B"/>
    <w:rsid w:val="00671019"/>
    <w:rsid w:val="00673FDA"/>
    <w:rsid w:val="006747DA"/>
    <w:rsid w:val="006817BE"/>
    <w:rsid w:val="0068534C"/>
    <w:rsid w:val="006859F1"/>
    <w:rsid w:val="00687412"/>
    <w:rsid w:val="006904CB"/>
    <w:rsid w:val="00691AF6"/>
    <w:rsid w:val="006A0181"/>
    <w:rsid w:val="006C083D"/>
    <w:rsid w:val="006C1BE3"/>
    <w:rsid w:val="006C3B3C"/>
    <w:rsid w:val="006C4C7B"/>
    <w:rsid w:val="006D00FC"/>
    <w:rsid w:val="006D0DAF"/>
    <w:rsid w:val="006D5CF0"/>
    <w:rsid w:val="006D7E67"/>
    <w:rsid w:val="006E1240"/>
    <w:rsid w:val="006E24C4"/>
    <w:rsid w:val="006E2FBD"/>
    <w:rsid w:val="006E620F"/>
    <w:rsid w:val="006F082D"/>
    <w:rsid w:val="00701224"/>
    <w:rsid w:val="00702D73"/>
    <w:rsid w:val="007118B6"/>
    <w:rsid w:val="007131C1"/>
    <w:rsid w:val="00713C0D"/>
    <w:rsid w:val="007235FE"/>
    <w:rsid w:val="00730C60"/>
    <w:rsid w:val="00734D50"/>
    <w:rsid w:val="007423BE"/>
    <w:rsid w:val="00743166"/>
    <w:rsid w:val="00750D92"/>
    <w:rsid w:val="00752863"/>
    <w:rsid w:val="00756DA2"/>
    <w:rsid w:val="00762B5F"/>
    <w:rsid w:val="00763417"/>
    <w:rsid w:val="00786203"/>
    <w:rsid w:val="00796B4E"/>
    <w:rsid w:val="007A5EF3"/>
    <w:rsid w:val="007C029A"/>
    <w:rsid w:val="007C4777"/>
    <w:rsid w:val="007C6314"/>
    <w:rsid w:val="007D1DD8"/>
    <w:rsid w:val="007E18C4"/>
    <w:rsid w:val="007E30FE"/>
    <w:rsid w:val="007E7BF7"/>
    <w:rsid w:val="007F0576"/>
    <w:rsid w:val="007F0B74"/>
    <w:rsid w:val="007F2EB8"/>
    <w:rsid w:val="007F7D6A"/>
    <w:rsid w:val="008028BD"/>
    <w:rsid w:val="008101C9"/>
    <w:rsid w:val="008136B1"/>
    <w:rsid w:val="0081540B"/>
    <w:rsid w:val="00816599"/>
    <w:rsid w:val="00823D88"/>
    <w:rsid w:val="0082576C"/>
    <w:rsid w:val="00825E44"/>
    <w:rsid w:val="00826D03"/>
    <w:rsid w:val="00832820"/>
    <w:rsid w:val="00841B3F"/>
    <w:rsid w:val="00844626"/>
    <w:rsid w:val="0086422C"/>
    <w:rsid w:val="00864ED7"/>
    <w:rsid w:val="00870E13"/>
    <w:rsid w:val="00872FA3"/>
    <w:rsid w:val="00875D0B"/>
    <w:rsid w:val="00876AF2"/>
    <w:rsid w:val="00887DE5"/>
    <w:rsid w:val="0089413A"/>
    <w:rsid w:val="008978B4"/>
    <w:rsid w:val="008A3673"/>
    <w:rsid w:val="008A382C"/>
    <w:rsid w:val="008A5794"/>
    <w:rsid w:val="008B10C6"/>
    <w:rsid w:val="008B1B4E"/>
    <w:rsid w:val="008B4137"/>
    <w:rsid w:val="008C4675"/>
    <w:rsid w:val="008C7245"/>
    <w:rsid w:val="008C7CE4"/>
    <w:rsid w:val="008D57D6"/>
    <w:rsid w:val="008E48AD"/>
    <w:rsid w:val="008E4B72"/>
    <w:rsid w:val="008E4F6E"/>
    <w:rsid w:val="008F242E"/>
    <w:rsid w:val="008F3808"/>
    <w:rsid w:val="008F3E48"/>
    <w:rsid w:val="008F5C60"/>
    <w:rsid w:val="008F653E"/>
    <w:rsid w:val="009005AD"/>
    <w:rsid w:val="00900DAE"/>
    <w:rsid w:val="0090346A"/>
    <w:rsid w:val="00915752"/>
    <w:rsid w:val="00915894"/>
    <w:rsid w:val="00917899"/>
    <w:rsid w:val="0093668E"/>
    <w:rsid w:val="00937F0E"/>
    <w:rsid w:val="00945DEE"/>
    <w:rsid w:val="00953E0B"/>
    <w:rsid w:val="00957ED2"/>
    <w:rsid w:val="009664F9"/>
    <w:rsid w:val="00977A9C"/>
    <w:rsid w:val="0098561F"/>
    <w:rsid w:val="00985B01"/>
    <w:rsid w:val="00992DC4"/>
    <w:rsid w:val="009A1E2D"/>
    <w:rsid w:val="009A312F"/>
    <w:rsid w:val="009A54CC"/>
    <w:rsid w:val="009A6D7C"/>
    <w:rsid w:val="009A6DF0"/>
    <w:rsid w:val="009B0D2F"/>
    <w:rsid w:val="009B10D6"/>
    <w:rsid w:val="009B3B50"/>
    <w:rsid w:val="009B52D6"/>
    <w:rsid w:val="009C4775"/>
    <w:rsid w:val="009E24C7"/>
    <w:rsid w:val="009E44D5"/>
    <w:rsid w:val="009E7FED"/>
    <w:rsid w:val="009F6FBE"/>
    <w:rsid w:val="00A01310"/>
    <w:rsid w:val="00A06ACE"/>
    <w:rsid w:val="00A07D2D"/>
    <w:rsid w:val="00A16AE8"/>
    <w:rsid w:val="00A221EC"/>
    <w:rsid w:val="00A36608"/>
    <w:rsid w:val="00A476F1"/>
    <w:rsid w:val="00A519D4"/>
    <w:rsid w:val="00A53117"/>
    <w:rsid w:val="00A541B3"/>
    <w:rsid w:val="00A54827"/>
    <w:rsid w:val="00A55A46"/>
    <w:rsid w:val="00A579C9"/>
    <w:rsid w:val="00A66374"/>
    <w:rsid w:val="00A71D64"/>
    <w:rsid w:val="00A74CD6"/>
    <w:rsid w:val="00A74F87"/>
    <w:rsid w:val="00A76344"/>
    <w:rsid w:val="00A76AE5"/>
    <w:rsid w:val="00A80D29"/>
    <w:rsid w:val="00A905AC"/>
    <w:rsid w:val="00A952FE"/>
    <w:rsid w:val="00AA1C46"/>
    <w:rsid w:val="00AA2F99"/>
    <w:rsid w:val="00AA487D"/>
    <w:rsid w:val="00AB2053"/>
    <w:rsid w:val="00AB7B57"/>
    <w:rsid w:val="00AC0108"/>
    <w:rsid w:val="00AC0F86"/>
    <w:rsid w:val="00AC62C7"/>
    <w:rsid w:val="00AC6405"/>
    <w:rsid w:val="00AC6D53"/>
    <w:rsid w:val="00AD3579"/>
    <w:rsid w:val="00AD5DA8"/>
    <w:rsid w:val="00AE31CC"/>
    <w:rsid w:val="00AE4924"/>
    <w:rsid w:val="00AE4F69"/>
    <w:rsid w:val="00AE6A0D"/>
    <w:rsid w:val="00AF245F"/>
    <w:rsid w:val="00AF7FB7"/>
    <w:rsid w:val="00B00C45"/>
    <w:rsid w:val="00B0609B"/>
    <w:rsid w:val="00B11BFD"/>
    <w:rsid w:val="00B166B0"/>
    <w:rsid w:val="00B21724"/>
    <w:rsid w:val="00B35147"/>
    <w:rsid w:val="00B370E7"/>
    <w:rsid w:val="00B41027"/>
    <w:rsid w:val="00B4339D"/>
    <w:rsid w:val="00B43A23"/>
    <w:rsid w:val="00B46F8D"/>
    <w:rsid w:val="00B5487C"/>
    <w:rsid w:val="00B554F4"/>
    <w:rsid w:val="00B63B36"/>
    <w:rsid w:val="00B71AE3"/>
    <w:rsid w:val="00B72289"/>
    <w:rsid w:val="00B835F5"/>
    <w:rsid w:val="00B86476"/>
    <w:rsid w:val="00B904C8"/>
    <w:rsid w:val="00B9257F"/>
    <w:rsid w:val="00B964D9"/>
    <w:rsid w:val="00BA0507"/>
    <w:rsid w:val="00BA1FF6"/>
    <w:rsid w:val="00BA2DDD"/>
    <w:rsid w:val="00BB323D"/>
    <w:rsid w:val="00BB6050"/>
    <w:rsid w:val="00BC0122"/>
    <w:rsid w:val="00BC1602"/>
    <w:rsid w:val="00BC4706"/>
    <w:rsid w:val="00BC7233"/>
    <w:rsid w:val="00BD2B1C"/>
    <w:rsid w:val="00BE219D"/>
    <w:rsid w:val="00BE4DDB"/>
    <w:rsid w:val="00BE7298"/>
    <w:rsid w:val="00C015CE"/>
    <w:rsid w:val="00C05D9E"/>
    <w:rsid w:val="00C121AC"/>
    <w:rsid w:val="00C14211"/>
    <w:rsid w:val="00C17FC8"/>
    <w:rsid w:val="00C20424"/>
    <w:rsid w:val="00C237E3"/>
    <w:rsid w:val="00C24EE3"/>
    <w:rsid w:val="00C37134"/>
    <w:rsid w:val="00C41D7D"/>
    <w:rsid w:val="00C5239B"/>
    <w:rsid w:val="00C56696"/>
    <w:rsid w:val="00C612F3"/>
    <w:rsid w:val="00C627F3"/>
    <w:rsid w:val="00C6543B"/>
    <w:rsid w:val="00C72667"/>
    <w:rsid w:val="00C853B7"/>
    <w:rsid w:val="00C87319"/>
    <w:rsid w:val="00C93A05"/>
    <w:rsid w:val="00C95EE5"/>
    <w:rsid w:val="00CA017A"/>
    <w:rsid w:val="00CB393A"/>
    <w:rsid w:val="00CC6FDD"/>
    <w:rsid w:val="00CD007C"/>
    <w:rsid w:val="00CD122B"/>
    <w:rsid w:val="00CD423E"/>
    <w:rsid w:val="00CD4C43"/>
    <w:rsid w:val="00CD7FBF"/>
    <w:rsid w:val="00CE02B2"/>
    <w:rsid w:val="00CE339F"/>
    <w:rsid w:val="00CF0D62"/>
    <w:rsid w:val="00CF11E1"/>
    <w:rsid w:val="00D047EE"/>
    <w:rsid w:val="00D302EF"/>
    <w:rsid w:val="00D30F91"/>
    <w:rsid w:val="00D505EC"/>
    <w:rsid w:val="00D522F7"/>
    <w:rsid w:val="00D55E0E"/>
    <w:rsid w:val="00D55E4D"/>
    <w:rsid w:val="00D56CB4"/>
    <w:rsid w:val="00D679E3"/>
    <w:rsid w:val="00D72218"/>
    <w:rsid w:val="00D7585C"/>
    <w:rsid w:val="00D818A4"/>
    <w:rsid w:val="00D84276"/>
    <w:rsid w:val="00DB0246"/>
    <w:rsid w:val="00DB069B"/>
    <w:rsid w:val="00DB2853"/>
    <w:rsid w:val="00DB594F"/>
    <w:rsid w:val="00DD72BE"/>
    <w:rsid w:val="00DE587F"/>
    <w:rsid w:val="00DF3CBB"/>
    <w:rsid w:val="00E04B7A"/>
    <w:rsid w:val="00E11BB7"/>
    <w:rsid w:val="00E139E8"/>
    <w:rsid w:val="00E14789"/>
    <w:rsid w:val="00E202ED"/>
    <w:rsid w:val="00E21922"/>
    <w:rsid w:val="00E21EEB"/>
    <w:rsid w:val="00E309CA"/>
    <w:rsid w:val="00E313DD"/>
    <w:rsid w:val="00E346A0"/>
    <w:rsid w:val="00E34D7E"/>
    <w:rsid w:val="00E36371"/>
    <w:rsid w:val="00E435E0"/>
    <w:rsid w:val="00E44530"/>
    <w:rsid w:val="00E44F17"/>
    <w:rsid w:val="00E47FFB"/>
    <w:rsid w:val="00E506F6"/>
    <w:rsid w:val="00E51246"/>
    <w:rsid w:val="00E51D8B"/>
    <w:rsid w:val="00E603DF"/>
    <w:rsid w:val="00E60DDC"/>
    <w:rsid w:val="00E6320E"/>
    <w:rsid w:val="00E65135"/>
    <w:rsid w:val="00E66199"/>
    <w:rsid w:val="00E66CC3"/>
    <w:rsid w:val="00E80A36"/>
    <w:rsid w:val="00E845B8"/>
    <w:rsid w:val="00E86205"/>
    <w:rsid w:val="00E9497A"/>
    <w:rsid w:val="00EA0A25"/>
    <w:rsid w:val="00EC2EA5"/>
    <w:rsid w:val="00EC71B2"/>
    <w:rsid w:val="00ED497A"/>
    <w:rsid w:val="00EE225A"/>
    <w:rsid w:val="00EE3927"/>
    <w:rsid w:val="00EE449F"/>
    <w:rsid w:val="00EF0986"/>
    <w:rsid w:val="00EF2DE3"/>
    <w:rsid w:val="00F024CD"/>
    <w:rsid w:val="00F024DC"/>
    <w:rsid w:val="00F03560"/>
    <w:rsid w:val="00F21249"/>
    <w:rsid w:val="00F24AC1"/>
    <w:rsid w:val="00F25163"/>
    <w:rsid w:val="00F262F3"/>
    <w:rsid w:val="00F2694D"/>
    <w:rsid w:val="00F30417"/>
    <w:rsid w:val="00F4357A"/>
    <w:rsid w:val="00F5460A"/>
    <w:rsid w:val="00F54BD0"/>
    <w:rsid w:val="00F64444"/>
    <w:rsid w:val="00F670B0"/>
    <w:rsid w:val="00F737CC"/>
    <w:rsid w:val="00F77616"/>
    <w:rsid w:val="00F779BF"/>
    <w:rsid w:val="00F82B30"/>
    <w:rsid w:val="00F83D9D"/>
    <w:rsid w:val="00F930E1"/>
    <w:rsid w:val="00F971A9"/>
    <w:rsid w:val="00FA5656"/>
    <w:rsid w:val="00FA6051"/>
    <w:rsid w:val="00FA7249"/>
    <w:rsid w:val="00FC19EF"/>
    <w:rsid w:val="00FC2FA9"/>
    <w:rsid w:val="00FC3E91"/>
    <w:rsid w:val="00FC4239"/>
    <w:rsid w:val="00FC4709"/>
    <w:rsid w:val="00FC4C3E"/>
    <w:rsid w:val="00FD4FC6"/>
    <w:rsid w:val="00FE170A"/>
    <w:rsid w:val="00FE1C2D"/>
    <w:rsid w:val="00FE2D5E"/>
    <w:rsid w:val="00FF4C13"/>
    <w:rsid w:val="00FF4E77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A0D7"/>
  <w15:chartTrackingRefBased/>
  <w15:docId w15:val="{9FCAAD8B-1030-408A-8DC5-E7B4C473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081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link w:val="IngetavstndChar"/>
    <w:uiPriority w:val="1"/>
    <w:qFormat/>
    <w:rsid w:val="003408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getavstndChar">
    <w:name w:val="Inget avstånd Char"/>
    <w:link w:val="Ingetavstnd"/>
    <w:uiPriority w:val="1"/>
    <w:rsid w:val="00340813"/>
    <w:rPr>
      <w:rFonts w:ascii="Calibri" w:eastAsia="Times New Roman" w:hAnsi="Calibri" w:cs="Times New Roman"/>
    </w:rPr>
  </w:style>
  <w:style w:type="paragraph" w:styleId="Liststycke">
    <w:name w:val="List Paragraph"/>
    <w:basedOn w:val="Normal"/>
    <w:uiPriority w:val="34"/>
    <w:qFormat/>
    <w:rsid w:val="0034081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118F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118F6"/>
    <w:rPr>
      <w:rFonts w:ascii="Calibri" w:eastAsia="Times New Roman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6118F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118F6"/>
    <w:rPr>
      <w:rFonts w:ascii="Calibri" w:eastAsia="Times New Roman" w:hAnsi="Calibri" w:cs="Times New Roman"/>
    </w:rPr>
  </w:style>
  <w:style w:type="table" w:styleId="Tabellrutnt">
    <w:name w:val="Table Grid"/>
    <w:basedOn w:val="Normaltabell"/>
    <w:uiPriority w:val="39"/>
    <w:rsid w:val="00C65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6543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6543B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6543B"/>
    <w:rPr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6543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6543B"/>
    <w:rPr>
      <w:rFonts w:ascii="Segoe UI" w:eastAsia="Times New Roman" w:hAnsi="Segoe UI" w:cs="Segoe UI"/>
      <w:sz w:val="18"/>
      <w:szCs w:val="18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A017A"/>
    <w:pPr>
      <w:spacing w:after="0"/>
    </w:pPr>
    <w:rPr>
      <w:rFonts w:ascii="Calibri" w:eastAsia="Times New Roman" w:hAnsi="Calibri" w:cs="Times New Roman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A017A"/>
    <w:rPr>
      <w:rFonts w:ascii="Calibri" w:eastAsia="Times New Roman" w:hAnsi="Calibri" w:cs="Times New Roman"/>
      <w:b/>
      <w:bCs/>
      <w:sz w:val="20"/>
      <w:szCs w:val="20"/>
    </w:rPr>
  </w:style>
  <w:style w:type="table" w:customStyle="1" w:styleId="Tabellrutnt1">
    <w:name w:val="Tabellrutnät1"/>
    <w:basedOn w:val="Normaltabell"/>
    <w:next w:val="Tabellrutnt"/>
    <w:uiPriority w:val="39"/>
    <w:rsid w:val="00A541B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39"/>
    <w:rsid w:val="008B10C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5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E776C-697C-4579-8633-618D0893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1586</TotalTime>
  <Pages>9</Pages>
  <Words>477</Words>
  <Characters>2533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Ashman Kröönström</dc:creator>
  <cp:keywords/>
  <dc:description/>
  <cp:lastModifiedBy>Linda Ashman Kröönström</cp:lastModifiedBy>
  <cp:revision>523</cp:revision>
  <dcterms:created xsi:type="dcterms:W3CDTF">2022-02-10T10:19:00Z</dcterms:created>
  <dcterms:modified xsi:type="dcterms:W3CDTF">2022-12-06T07:02:00Z</dcterms:modified>
</cp:coreProperties>
</file>