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AC001" w14:textId="77777777" w:rsidR="00BF3D6C" w:rsidRPr="009107F4" w:rsidRDefault="00BF3D6C" w:rsidP="00DA3A90">
      <w:pPr>
        <w:pStyle w:val="Heading1"/>
        <w:rPr>
          <w:rFonts w:ascii="Source Sans Pro" w:hAnsi="Source Sans Pro"/>
          <w:lang w:val="en-GB" w:eastAsia="en-GB"/>
        </w:rPr>
      </w:pPr>
      <w:r w:rsidRPr="009107F4">
        <w:rPr>
          <w:rFonts w:ascii="Source Sans Pro" w:hAnsi="Source Sans Pro"/>
          <w:lang w:val="en-GB" w:eastAsia="en-GB"/>
        </w:rPr>
        <w:t xml:space="preserve">1. Interventions addressing technology and infrastructure (n = 18) </w:t>
      </w:r>
    </w:p>
    <w:p w14:paraId="59A49CFC" w14:textId="54606F26" w:rsidR="00BF3D6C" w:rsidRPr="009107F4" w:rsidRDefault="00BF3D6C" w:rsidP="00DA3A90">
      <w:pPr>
        <w:pStyle w:val="Heading2"/>
        <w:rPr>
          <w:rFonts w:ascii="Source Sans Pro" w:hAnsi="Source Sans Pro"/>
          <w:lang w:val="en-GB" w:eastAsia="en-GB"/>
        </w:rPr>
      </w:pPr>
      <w:r w:rsidRPr="009107F4">
        <w:rPr>
          <w:rFonts w:ascii="Source Sans Pro" w:hAnsi="Source Sans Pro"/>
          <w:lang w:val="en-GB" w:eastAsia="en-GB"/>
        </w:rPr>
        <w:t xml:space="preserve">1.1 Green or other spaces </w:t>
      </w:r>
    </w:p>
    <w:tbl>
      <w:tblPr>
        <w:tblW w:w="508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456"/>
        <w:gridCol w:w="2321"/>
        <w:gridCol w:w="1460"/>
        <w:gridCol w:w="1598"/>
        <w:gridCol w:w="1065"/>
        <w:gridCol w:w="1046"/>
        <w:gridCol w:w="1338"/>
        <w:gridCol w:w="1360"/>
        <w:gridCol w:w="1623"/>
        <w:gridCol w:w="1074"/>
        <w:gridCol w:w="1306"/>
        <w:gridCol w:w="16"/>
      </w:tblGrid>
      <w:tr w:rsidR="00B00E00" w:rsidRPr="009107F4" w14:paraId="1F37601C" w14:textId="77777777" w:rsidTr="00B00E00">
        <w:trPr>
          <w:gridAfter w:val="1"/>
          <w:wAfter w:w="5" w:type="pct"/>
          <w:trHeight w:val="526"/>
        </w:trPr>
        <w:tc>
          <w:tcPr>
            <w:tcW w:w="465" w:type="pct"/>
            <w:vMerge w:val="restart"/>
          </w:tcPr>
          <w:p w14:paraId="4E858720" w14:textId="77777777" w:rsidR="00B00E00"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Study ID</w:t>
            </w:r>
          </w:p>
          <w:p w14:paraId="543056AB" w14:textId="77777777" w:rsidR="00F06B8D" w:rsidRDefault="00F06B8D" w:rsidP="00BF3D6C">
            <w:pPr>
              <w:spacing w:after="0" w:line="240" w:lineRule="auto"/>
              <w:rPr>
                <w:rFonts w:ascii="Source Sans Pro" w:hAnsi="Source Sans Pro"/>
                <w:b/>
                <w:bCs/>
                <w:sz w:val="18"/>
                <w:szCs w:val="18"/>
                <w:lang w:val="en-GB" w:eastAsia="en-GB"/>
              </w:rPr>
            </w:pPr>
            <w:r>
              <w:rPr>
                <w:rFonts w:ascii="Source Sans Pro" w:hAnsi="Source Sans Pro"/>
                <w:b/>
                <w:bCs/>
                <w:sz w:val="18"/>
                <w:szCs w:val="18"/>
                <w:lang w:val="en-GB" w:eastAsia="en-GB"/>
              </w:rPr>
              <w:t>Study design</w:t>
            </w:r>
          </w:p>
          <w:p w14:paraId="1B275959" w14:textId="0DEEE498" w:rsidR="00F06B8D" w:rsidRPr="009107F4" w:rsidRDefault="00F06B8D" w:rsidP="00BF3D6C">
            <w:pPr>
              <w:spacing w:after="0" w:line="240" w:lineRule="auto"/>
              <w:rPr>
                <w:rFonts w:ascii="Source Sans Pro" w:hAnsi="Source Sans Pro"/>
                <w:b/>
                <w:bCs/>
                <w:sz w:val="18"/>
                <w:szCs w:val="18"/>
                <w:lang w:val="en-GB" w:eastAsia="en-GB"/>
              </w:rPr>
            </w:pPr>
            <w:r>
              <w:rPr>
                <w:rFonts w:ascii="Source Sans Pro" w:hAnsi="Source Sans Pro"/>
                <w:b/>
                <w:bCs/>
                <w:sz w:val="18"/>
                <w:szCs w:val="18"/>
                <w:lang w:val="en-GB" w:eastAsia="en-GB"/>
              </w:rPr>
              <w:t>(Country)</w:t>
            </w:r>
          </w:p>
        </w:tc>
        <w:tc>
          <w:tcPr>
            <w:tcW w:w="741" w:type="pct"/>
            <w:vMerge w:val="restart"/>
            <w:tcMar>
              <w:top w:w="0" w:type="dxa"/>
              <w:left w:w="108" w:type="dxa"/>
              <w:bottom w:w="0" w:type="dxa"/>
              <w:right w:w="108" w:type="dxa"/>
            </w:tcMar>
          </w:tcPr>
          <w:p w14:paraId="4F9B7117" w14:textId="01664EA9"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Comparison</w:t>
            </w:r>
          </w:p>
        </w:tc>
        <w:tc>
          <w:tcPr>
            <w:tcW w:w="466" w:type="pct"/>
            <w:vMerge w:val="restart"/>
          </w:tcPr>
          <w:p w14:paraId="194E5D51" w14:textId="37B9D825"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Participants at baseline (n)</w:t>
            </w:r>
            <w:r w:rsidR="00FF6750">
              <w:rPr>
                <w:rFonts w:ascii="Source Sans Pro" w:hAnsi="Source Sans Pro"/>
                <w:b/>
                <w:bCs/>
                <w:sz w:val="18"/>
                <w:szCs w:val="18"/>
                <w:lang w:val="en-GB" w:eastAsia="en-GB"/>
              </w:rPr>
              <w:t>*</w:t>
            </w:r>
          </w:p>
        </w:tc>
        <w:tc>
          <w:tcPr>
            <w:tcW w:w="510" w:type="pct"/>
            <w:vMerge w:val="restart"/>
          </w:tcPr>
          <w:p w14:paraId="6E5EBDB8" w14:textId="10287CEA"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Outcome measure reported</w:t>
            </w:r>
          </w:p>
        </w:tc>
        <w:tc>
          <w:tcPr>
            <w:tcW w:w="674" w:type="pct"/>
            <w:gridSpan w:val="2"/>
          </w:tcPr>
          <w:p w14:paraId="1BFF44BB" w14:textId="36C2AF7C" w:rsidR="00B00E00" w:rsidRPr="009107F4" w:rsidRDefault="00B00E00" w:rsidP="007F493D">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Intervention</w:t>
            </w:r>
          </w:p>
        </w:tc>
        <w:tc>
          <w:tcPr>
            <w:tcW w:w="861" w:type="pct"/>
            <w:gridSpan w:val="2"/>
          </w:tcPr>
          <w:p w14:paraId="3459A026" w14:textId="0B68AC0F" w:rsidR="00B00E00" w:rsidRPr="009107F4" w:rsidRDefault="00B00E00" w:rsidP="007F493D">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Control</w:t>
            </w:r>
          </w:p>
        </w:tc>
        <w:tc>
          <w:tcPr>
            <w:tcW w:w="518" w:type="pct"/>
            <w:vMerge w:val="restart"/>
          </w:tcPr>
          <w:p w14:paraId="6D61A69F" w14:textId="5E1ED7B8"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Effect measure reported</w:t>
            </w:r>
          </w:p>
        </w:tc>
        <w:tc>
          <w:tcPr>
            <w:tcW w:w="343" w:type="pct"/>
            <w:vMerge w:val="restart"/>
          </w:tcPr>
          <w:p w14:paraId="56421347" w14:textId="2C3E00BE" w:rsidR="00B00E00" w:rsidRPr="009107F4" w:rsidRDefault="00B00E00" w:rsidP="00CF411F">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Effect direction</w:t>
            </w:r>
          </w:p>
        </w:tc>
        <w:tc>
          <w:tcPr>
            <w:tcW w:w="417" w:type="pct"/>
            <w:vMerge w:val="restart"/>
          </w:tcPr>
          <w:p w14:paraId="3FEA6BD3" w14:textId="59AD1039"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Time of outcome measure</w:t>
            </w:r>
          </w:p>
        </w:tc>
      </w:tr>
      <w:tr w:rsidR="00B00E00" w:rsidRPr="009107F4" w14:paraId="1B0DA3EB" w14:textId="77777777" w:rsidTr="00D558BE">
        <w:trPr>
          <w:gridAfter w:val="1"/>
          <w:wAfter w:w="5" w:type="pct"/>
          <w:trHeight w:val="526"/>
        </w:trPr>
        <w:tc>
          <w:tcPr>
            <w:tcW w:w="465" w:type="pct"/>
            <w:vMerge/>
          </w:tcPr>
          <w:p w14:paraId="2A6EDF93" w14:textId="65C292A2" w:rsidR="00B00E00" w:rsidRPr="009107F4" w:rsidRDefault="00B00E00" w:rsidP="00BF3D6C">
            <w:pPr>
              <w:spacing w:after="0" w:line="240" w:lineRule="auto"/>
              <w:rPr>
                <w:rFonts w:ascii="Source Sans Pro" w:hAnsi="Source Sans Pro"/>
                <w:b/>
                <w:bCs/>
                <w:sz w:val="18"/>
                <w:szCs w:val="18"/>
                <w:lang w:val="en-GB" w:eastAsia="en-GB"/>
              </w:rPr>
            </w:pPr>
          </w:p>
        </w:tc>
        <w:tc>
          <w:tcPr>
            <w:tcW w:w="741" w:type="pct"/>
            <w:vMerge/>
            <w:tcMar>
              <w:top w:w="0" w:type="dxa"/>
              <w:left w:w="108" w:type="dxa"/>
              <w:bottom w:w="0" w:type="dxa"/>
              <w:right w:w="108" w:type="dxa"/>
            </w:tcMar>
          </w:tcPr>
          <w:p w14:paraId="7A83D63A" w14:textId="74A5381B" w:rsidR="00B00E00" w:rsidRPr="009107F4" w:rsidRDefault="00B00E00" w:rsidP="00BF3D6C">
            <w:pPr>
              <w:spacing w:after="0" w:line="240" w:lineRule="auto"/>
              <w:rPr>
                <w:rFonts w:ascii="Source Sans Pro" w:hAnsi="Source Sans Pro"/>
                <w:b/>
                <w:bCs/>
                <w:sz w:val="18"/>
                <w:szCs w:val="18"/>
                <w:lang w:val="en-GB" w:eastAsia="en-GB"/>
              </w:rPr>
            </w:pPr>
          </w:p>
        </w:tc>
        <w:tc>
          <w:tcPr>
            <w:tcW w:w="466" w:type="pct"/>
            <w:vMerge/>
          </w:tcPr>
          <w:p w14:paraId="2EBE6861" w14:textId="6F22A3D0" w:rsidR="00B00E00" w:rsidRPr="009107F4" w:rsidRDefault="00B00E00" w:rsidP="00BF3D6C">
            <w:pPr>
              <w:spacing w:after="0" w:line="240" w:lineRule="auto"/>
              <w:rPr>
                <w:rFonts w:ascii="Source Sans Pro" w:hAnsi="Source Sans Pro"/>
                <w:b/>
                <w:bCs/>
                <w:sz w:val="18"/>
                <w:szCs w:val="18"/>
                <w:lang w:val="en-GB" w:eastAsia="en-GB"/>
              </w:rPr>
            </w:pPr>
          </w:p>
        </w:tc>
        <w:tc>
          <w:tcPr>
            <w:tcW w:w="510" w:type="pct"/>
            <w:vMerge/>
          </w:tcPr>
          <w:p w14:paraId="59B72E13" w14:textId="4BBF979F" w:rsidR="00B00E00" w:rsidRPr="009107F4" w:rsidRDefault="00B00E00" w:rsidP="00BF3D6C">
            <w:pPr>
              <w:spacing w:after="0" w:line="240" w:lineRule="auto"/>
              <w:rPr>
                <w:rFonts w:ascii="Source Sans Pro" w:hAnsi="Source Sans Pro"/>
                <w:b/>
                <w:bCs/>
                <w:sz w:val="18"/>
                <w:szCs w:val="18"/>
                <w:lang w:val="en-GB" w:eastAsia="en-GB"/>
              </w:rPr>
            </w:pPr>
          </w:p>
        </w:tc>
        <w:tc>
          <w:tcPr>
            <w:tcW w:w="340" w:type="pct"/>
          </w:tcPr>
          <w:p w14:paraId="636F6AC3" w14:textId="77777777"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Baseline value</w:t>
            </w:r>
          </w:p>
        </w:tc>
        <w:tc>
          <w:tcPr>
            <w:tcW w:w="334" w:type="pct"/>
          </w:tcPr>
          <w:p w14:paraId="445FAF34" w14:textId="77777777"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Follow-up</w:t>
            </w:r>
          </w:p>
        </w:tc>
        <w:tc>
          <w:tcPr>
            <w:tcW w:w="427" w:type="pct"/>
          </w:tcPr>
          <w:p w14:paraId="25D13B1A" w14:textId="77777777"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Baseline value</w:t>
            </w:r>
          </w:p>
        </w:tc>
        <w:tc>
          <w:tcPr>
            <w:tcW w:w="434" w:type="pct"/>
          </w:tcPr>
          <w:p w14:paraId="66D52CC9" w14:textId="77777777" w:rsidR="00B00E00" w:rsidRPr="009107F4" w:rsidRDefault="00B00E00" w:rsidP="00BF3D6C">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Follow-up</w:t>
            </w:r>
          </w:p>
        </w:tc>
        <w:tc>
          <w:tcPr>
            <w:tcW w:w="518" w:type="pct"/>
            <w:vMerge/>
          </w:tcPr>
          <w:p w14:paraId="1B23FAC8" w14:textId="6F7E5F67" w:rsidR="00B00E00" w:rsidRPr="009107F4" w:rsidRDefault="00B00E00" w:rsidP="00BF3D6C">
            <w:pPr>
              <w:spacing w:after="0" w:line="240" w:lineRule="auto"/>
              <w:rPr>
                <w:rFonts w:ascii="Source Sans Pro" w:hAnsi="Source Sans Pro"/>
                <w:b/>
                <w:bCs/>
                <w:sz w:val="18"/>
                <w:szCs w:val="18"/>
                <w:lang w:val="en-GB" w:eastAsia="en-GB"/>
              </w:rPr>
            </w:pPr>
          </w:p>
        </w:tc>
        <w:tc>
          <w:tcPr>
            <w:tcW w:w="343" w:type="pct"/>
            <w:vMerge/>
          </w:tcPr>
          <w:p w14:paraId="4E588360" w14:textId="22DDA635" w:rsidR="00B00E00" w:rsidRPr="009107F4" w:rsidRDefault="00B00E00" w:rsidP="00CF411F">
            <w:pPr>
              <w:spacing w:after="0" w:line="240" w:lineRule="auto"/>
              <w:jc w:val="center"/>
              <w:rPr>
                <w:rFonts w:ascii="Source Sans Pro" w:hAnsi="Source Sans Pro"/>
                <w:b/>
                <w:bCs/>
                <w:sz w:val="18"/>
                <w:szCs w:val="18"/>
                <w:lang w:val="en-GB" w:eastAsia="en-GB"/>
              </w:rPr>
            </w:pPr>
          </w:p>
        </w:tc>
        <w:tc>
          <w:tcPr>
            <w:tcW w:w="417" w:type="pct"/>
            <w:vMerge/>
          </w:tcPr>
          <w:p w14:paraId="34B4E6F9" w14:textId="3DE01C5E" w:rsidR="00B00E00" w:rsidRPr="009107F4" w:rsidRDefault="00B00E00" w:rsidP="00BF3D6C">
            <w:pPr>
              <w:spacing w:after="0" w:line="240" w:lineRule="auto"/>
              <w:rPr>
                <w:rFonts w:ascii="Source Sans Pro" w:hAnsi="Source Sans Pro"/>
                <w:b/>
                <w:bCs/>
                <w:sz w:val="18"/>
                <w:szCs w:val="18"/>
                <w:lang w:val="en-GB" w:eastAsia="en-GB"/>
              </w:rPr>
            </w:pPr>
          </w:p>
        </w:tc>
      </w:tr>
      <w:tr w:rsidR="0001362F" w:rsidRPr="009107F4" w14:paraId="068DDA4A" w14:textId="77777777" w:rsidTr="00D558BE">
        <w:trPr>
          <w:trHeight w:val="499"/>
        </w:trPr>
        <w:tc>
          <w:tcPr>
            <w:tcW w:w="5000" w:type="pct"/>
            <w:gridSpan w:val="12"/>
            <w:shd w:val="clear" w:color="auto" w:fill="E7E6E6" w:themeFill="background2"/>
          </w:tcPr>
          <w:p w14:paraId="75563074" w14:textId="77777777" w:rsidR="0001362F" w:rsidRPr="009107F4" w:rsidRDefault="0001362F" w:rsidP="00620435">
            <w:pPr>
              <w:spacing w:after="0" w:line="240" w:lineRule="auto"/>
              <w:rPr>
                <w:rFonts w:ascii="Source Sans Pro" w:hAnsi="Source Sans Pro"/>
                <w:sz w:val="18"/>
                <w:szCs w:val="18"/>
                <w:lang w:val="en-GB" w:eastAsia="en-GB"/>
              </w:rPr>
            </w:pPr>
            <w:r w:rsidRPr="009107F4">
              <w:rPr>
                <w:rFonts w:ascii="Source Sans Pro" w:hAnsi="Source Sans Pro"/>
                <w:b/>
                <w:sz w:val="18"/>
                <w:szCs w:val="18"/>
                <w:lang w:val="en-GB" w:eastAsia="en-GB"/>
              </w:rPr>
              <w:t>Outcome: Physical activity</w:t>
            </w:r>
          </w:p>
        </w:tc>
      </w:tr>
      <w:tr w:rsidR="009D1299" w:rsidRPr="009107F4" w14:paraId="099C9AC0" w14:textId="77777777" w:rsidTr="001F403F">
        <w:trPr>
          <w:gridAfter w:val="1"/>
          <w:wAfter w:w="5" w:type="pct"/>
          <w:trHeight w:val="499"/>
        </w:trPr>
        <w:tc>
          <w:tcPr>
            <w:tcW w:w="465" w:type="pct"/>
            <w:vMerge w:val="restart"/>
          </w:tcPr>
          <w:p w14:paraId="0AFBFE03"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Veitch 2018 (</w:t>
            </w:r>
            <w:proofErr w:type="spellStart"/>
            <w:r w:rsidRPr="009107F4">
              <w:rPr>
                <w:rFonts w:ascii="Source Sans Pro" w:hAnsi="Source Sans Pro"/>
                <w:sz w:val="18"/>
                <w:szCs w:val="18"/>
                <w:lang w:val="en-GB" w:eastAsia="en-GB"/>
              </w:rPr>
              <w:t>cRCT</w:t>
            </w:r>
            <w:proofErr w:type="spellEnd"/>
            <w:r w:rsidRPr="009107F4">
              <w:rPr>
                <w:rFonts w:ascii="Source Sans Pro" w:hAnsi="Source Sans Pro"/>
                <w:sz w:val="18"/>
                <w:szCs w:val="18"/>
                <w:lang w:val="en-GB" w:eastAsia="en-GB"/>
              </w:rPr>
              <w:t>)</w:t>
            </w:r>
          </w:p>
          <w:p w14:paraId="004C6441"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(Australia)</w:t>
            </w:r>
          </w:p>
          <w:p w14:paraId="0DAEB6B5" w14:textId="77777777" w:rsidR="008605E6" w:rsidRPr="009107F4" w:rsidRDefault="008605E6" w:rsidP="001873D9">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*also reports vigorous, sedentary, etc levels of PA. outcomes not extracted</w:t>
            </w:r>
          </w:p>
        </w:tc>
        <w:tc>
          <w:tcPr>
            <w:tcW w:w="741" w:type="pct"/>
            <w:vMerge w:val="restart"/>
            <w:tcMar>
              <w:top w:w="0" w:type="dxa"/>
              <w:left w:w="108" w:type="dxa"/>
              <w:bottom w:w="0" w:type="dxa"/>
              <w:right w:w="108" w:type="dxa"/>
            </w:tcMar>
          </w:tcPr>
          <w:p w14:paraId="02A3EDDD" w14:textId="77777777" w:rsidR="008605E6" w:rsidRPr="009107F4" w:rsidRDefault="008605E6" w:rsidP="001873D9">
            <w:pPr>
              <w:spacing w:after="0" w:line="240" w:lineRule="auto"/>
              <w:rPr>
                <w:rFonts w:ascii="Source Sans Pro" w:hAnsi="Source Sans Pro"/>
                <w:sz w:val="18"/>
                <w:szCs w:val="18"/>
                <w:highlight w:val="yellow"/>
                <w:lang w:val="en-GB" w:eastAsia="en-GB"/>
              </w:rPr>
            </w:pPr>
            <w:r w:rsidRPr="009107F4">
              <w:rPr>
                <w:rFonts w:ascii="Source Sans Pro" w:hAnsi="Source Sans Pro"/>
                <w:sz w:val="18"/>
                <w:szCs w:val="18"/>
                <w:lang w:val="en-GB" w:eastAsia="en-GB"/>
              </w:rPr>
              <w:t>Park refurbishment vs no infrastructure changes</w:t>
            </w:r>
          </w:p>
        </w:tc>
        <w:tc>
          <w:tcPr>
            <w:tcW w:w="466" w:type="pct"/>
            <w:vMerge w:val="restart"/>
          </w:tcPr>
          <w:p w14:paraId="65E8EA4A"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Total visitor counts: 4756 ( intervention park: 2374; control park: 2382</w:t>
            </w:r>
          </w:p>
        </w:tc>
        <w:tc>
          <w:tcPr>
            <w:tcW w:w="510" w:type="pct"/>
            <w:shd w:val="clear" w:color="auto" w:fill="auto"/>
          </w:tcPr>
          <w:p w14:paraId="33711553"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engaging in MVPA at the park</w:t>
            </w:r>
          </w:p>
        </w:tc>
        <w:tc>
          <w:tcPr>
            <w:tcW w:w="340" w:type="pct"/>
            <w:shd w:val="clear" w:color="auto" w:fill="auto"/>
          </w:tcPr>
          <w:p w14:paraId="144BD830"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 (%)789 (33.2)</w:t>
            </w:r>
          </w:p>
        </w:tc>
        <w:tc>
          <w:tcPr>
            <w:tcW w:w="334" w:type="pct"/>
            <w:shd w:val="clear" w:color="auto" w:fill="auto"/>
          </w:tcPr>
          <w:p w14:paraId="3CB16468"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 (%)1057 (33.4)</w:t>
            </w:r>
          </w:p>
        </w:tc>
        <w:tc>
          <w:tcPr>
            <w:tcW w:w="427" w:type="pct"/>
            <w:shd w:val="clear" w:color="auto" w:fill="auto"/>
          </w:tcPr>
          <w:p w14:paraId="7C65C1BE"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 (%) 1028 (43.2)</w:t>
            </w:r>
            <w:r w:rsidRPr="009107F4">
              <w:rPr>
                <w:rFonts w:ascii="Source Sans Pro" w:hAnsi="Source Sans Pro"/>
                <w:sz w:val="18"/>
                <w:szCs w:val="18"/>
                <w:lang w:val="en-GB" w:eastAsia="en-GB"/>
              </w:rPr>
              <w:tab/>
            </w:r>
          </w:p>
        </w:tc>
        <w:tc>
          <w:tcPr>
            <w:tcW w:w="434" w:type="pct"/>
            <w:shd w:val="clear" w:color="auto" w:fill="auto"/>
          </w:tcPr>
          <w:p w14:paraId="66C69FAA"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 (%) 742 (34.8)</w:t>
            </w:r>
          </w:p>
        </w:tc>
        <w:tc>
          <w:tcPr>
            <w:tcW w:w="518" w:type="pct"/>
            <w:shd w:val="clear" w:color="auto" w:fill="auto"/>
          </w:tcPr>
          <w:p w14:paraId="6CE83085"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IRR 2.19 (95% CI 1.14 to 4.20, p = 0.019)</w:t>
            </w:r>
          </w:p>
        </w:tc>
        <w:tc>
          <w:tcPr>
            <w:tcW w:w="343" w:type="pct"/>
            <w:shd w:val="clear" w:color="auto" w:fill="auto"/>
          </w:tcPr>
          <w:p w14:paraId="229A5082" w14:textId="09E978AF" w:rsidR="008605E6" w:rsidRPr="009107F4" w:rsidRDefault="00620435"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auto"/>
          </w:tcPr>
          <w:p w14:paraId="150F5E2D"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9D1299" w:rsidRPr="009107F4" w14:paraId="29AD89CC" w14:textId="77777777" w:rsidTr="001F403F">
        <w:trPr>
          <w:gridAfter w:val="1"/>
          <w:wAfter w:w="5" w:type="pct"/>
          <w:trHeight w:val="499"/>
        </w:trPr>
        <w:tc>
          <w:tcPr>
            <w:tcW w:w="465" w:type="pct"/>
            <w:vMerge/>
          </w:tcPr>
          <w:p w14:paraId="57E96648" w14:textId="77777777" w:rsidR="008605E6" w:rsidRPr="009107F4" w:rsidRDefault="008605E6"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3005AA47" w14:textId="77777777" w:rsidR="008605E6" w:rsidRPr="009107F4" w:rsidRDefault="008605E6" w:rsidP="001873D9">
            <w:pPr>
              <w:spacing w:after="0" w:line="240" w:lineRule="auto"/>
              <w:rPr>
                <w:rFonts w:ascii="Source Sans Pro" w:hAnsi="Source Sans Pro"/>
                <w:sz w:val="18"/>
                <w:szCs w:val="18"/>
                <w:highlight w:val="yellow"/>
                <w:lang w:val="en-GB" w:eastAsia="en-GB"/>
              </w:rPr>
            </w:pPr>
          </w:p>
        </w:tc>
        <w:tc>
          <w:tcPr>
            <w:tcW w:w="466" w:type="pct"/>
            <w:vMerge/>
          </w:tcPr>
          <w:p w14:paraId="646242A1" w14:textId="77777777" w:rsidR="008605E6" w:rsidRPr="009107F4" w:rsidRDefault="008605E6" w:rsidP="001873D9">
            <w:pPr>
              <w:spacing w:after="0" w:line="240" w:lineRule="auto"/>
              <w:rPr>
                <w:rFonts w:ascii="Source Sans Pro" w:hAnsi="Source Sans Pro"/>
                <w:sz w:val="18"/>
                <w:szCs w:val="18"/>
                <w:lang w:val="en-GB" w:eastAsia="en-GB"/>
              </w:rPr>
            </w:pPr>
          </w:p>
        </w:tc>
        <w:tc>
          <w:tcPr>
            <w:tcW w:w="510" w:type="pct"/>
            <w:shd w:val="clear" w:color="auto" w:fill="E2EFD9" w:themeFill="accent6" w:themeFillTint="33"/>
          </w:tcPr>
          <w:p w14:paraId="28A2F65A" w14:textId="77777777" w:rsidR="008605E6" w:rsidRPr="009107F4" w:rsidRDefault="008605E6"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Proportion engaging in MVPA at the park</w:t>
            </w:r>
          </w:p>
        </w:tc>
        <w:tc>
          <w:tcPr>
            <w:tcW w:w="340" w:type="pct"/>
            <w:shd w:val="clear" w:color="auto" w:fill="E2EFD9" w:themeFill="accent6" w:themeFillTint="33"/>
          </w:tcPr>
          <w:p w14:paraId="0ED1A8B3" w14:textId="77777777" w:rsidR="008605E6" w:rsidRPr="009107F4" w:rsidRDefault="008605E6"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n (%) 789 (33.2)</w:t>
            </w:r>
          </w:p>
        </w:tc>
        <w:tc>
          <w:tcPr>
            <w:tcW w:w="334" w:type="pct"/>
            <w:shd w:val="clear" w:color="auto" w:fill="E2EFD9" w:themeFill="accent6" w:themeFillTint="33"/>
          </w:tcPr>
          <w:p w14:paraId="1C4191E1" w14:textId="77777777" w:rsidR="008605E6" w:rsidRPr="009107F4" w:rsidRDefault="008605E6"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n (%) 907 (28.7)</w:t>
            </w:r>
          </w:p>
        </w:tc>
        <w:tc>
          <w:tcPr>
            <w:tcW w:w="427" w:type="pct"/>
            <w:shd w:val="clear" w:color="auto" w:fill="E2EFD9" w:themeFill="accent6" w:themeFillTint="33"/>
          </w:tcPr>
          <w:p w14:paraId="1A8616B8" w14:textId="77777777" w:rsidR="008605E6" w:rsidRPr="009107F4" w:rsidRDefault="008605E6"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n (%) 1028 (43.2)</w:t>
            </w:r>
          </w:p>
        </w:tc>
        <w:tc>
          <w:tcPr>
            <w:tcW w:w="434" w:type="pct"/>
            <w:shd w:val="clear" w:color="auto" w:fill="E2EFD9" w:themeFill="accent6" w:themeFillTint="33"/>
          </w:tcPr>
          <w:p w14:paraId="25224A3E" w14:textId="77777777" w:rsidR="008605E6" w:rsidRPr="009107F4" w:rsidRDefault="008605E6"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n (%) 583 (35.2)</w:t>
            </w:r>
          </w:p>
        </w:tc>
        <w:tc>
          <w:tcPr>
            <w:tcW w:w="518" w:type="pct"/>
            <w:shd w:val="clear" w:color="auto" w:fill="E2EFD9" w:themeFill="accent6" w:themeFillTint="33"/>
          </w:tcPr>
          <w:p w14:paraId="2F86E53F" w14:textId="77777777" w:rsidR="008605E6" w:rsidRPr="009107F4" w:rsidRDefault="008605E6"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IRR 2.28 (95% CI 1.19 to 4.38, p = 0.013)</w:t>
            </w:r>
          </w:p>
        </w:tc>
        <w:tc>
          <w:tcPr>
            <w:tcW w:w="343" w:type="pct"/>
            <w:shd w:val="clear" w:color="auto" w:fill="E2EFD9" w:themeFill="accent6" w:themeFillTint="33"/>
          </w:tcPr>
          <w:p w14:paraId="6515689E" w14:textId="5CC77C35" w:rsidR="008605E6" w:rsidRPr="009107F4" w:rsidRDefault="00620435"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015B6139"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years</w:t>
            </w:r>
          </w:p>
        </w:tc>
      </w:tr>
      <w:tr w:rsidR="009D1299" w:rsidRPr="009107F4" w14:paraId="5F90755C" w14:textId="77777777" w:rsidTr="00D558BE">
        <w:trPr>
          <w:gridAfter w:val="1"/>
          <w:wAfter w:w="5" w:type="pct"/>
          <w:trHeight w:val="499"/>
        </w:trPr>
        <w:tc>
          <w:tcPr>
            <w:tcW w:w="465" w:type="pct"/>
            <w:vMerge/>
          </w:tcPr>
          <w:p w14:paraId="018C1288" w14:textId="77777777" w:rsidR="008605E6" w:rsidRPr="009107F4" w:rsidRDefault="008605E6"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75AFABF4" w14:textId="77777777" w:rsidR="008605E6" w:rsidRPr="009107F4" w:rsidRDefault="008605E6" w:rsidP="001873D9">
            <w:pPr>
              <w:spacing w:after="0" w:line="240" w:lineRule="auto"/>
              <w:rPr>
                <w:rFonts w:ascii="Source Sans Pro" w:hAnsi="Source Sans Pro"/>
                <w:b/>
                <w:bCs/>
                <w:sz w:val="18"/>
                <w:szCs w:val="18"/>
                <w:lang w:val="en-GB" w:eastAsia="en-GB"/>
              </w:rPr>
            </w:pPr>
          </w:p>
        </w:tc>
        <w:tc>
          <w:tcPr>
            <w:tcW w:w="466" w:type="pct"/>
            <w:vMerge/>
          </w:tcPr>
          <w:p w14:paraId="6F64AF34" w14:textId="77777777" w:rsidR="008605E6" w:rsidRPr="009107F4" w:rsidRDefault="008605E6" w:rsidP="001873D9">
            <w:pPr>
              <w:spacing w:after="0" w:line="240" w:lineRule="auto"/>
              <w:rPr>
                <w:rFonts w:ascii="Source Sans Pro" w:hAnsi="Source Sans Pro"/>
                <w:sz w:val="18"/>
                <w:szCs w:val="18"/>
                <w:lang w:val="en-GB" w:eastAsia="en-GB"/>
              </w:rPr>
            </w:pPr>
          </w:p>
        </w:tc>
        <w:tc>
          <w:tcPr>
            <w:tcW w:w="510" w:type="pct"/>
          </w:tcPr>
          <w:p w14:paraId="04A25FBF"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Park visits</w:t>
            </w:r>
          </w:p>
        </w:tc>
        <w:tc>
          <w:tcPr>
            <w:tcW w:w="340" w:type="pct"/>
          </w:tcPr>
          <w:p w14:paraId="643FCD9E"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32.5 ± 5.1</w:t>
            </w:r>
            <w:r w:rsidRPr="009107F4">
              <w:rPr>
                <w:rFonts w:ascii="Source Sans Pro" w:hAnsi="Source Sans Pro"/>
                <w:sz w:val="18"/>
                <w:szCs w:val="18"/>
                <w:lang w:val="en-GB" w:eastAsia="en-GB"/>
              </w:rPr>
              <w:tab/>
            </w:r>
          </w:p>
        </w:tc>
        <w:tc>
          <w:tcPr>
            <w:tcW w:w="334" w:type="pct"/>
          </w:tcPr>
          <w:p w14:paraId="7EC01F2E"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41.6 ± 6.3</w:t>
            </w:r>
          </w:p>
        </w:tc>
        <w:tc>
          <w:tcPr>
            <w:tcW w:w="427" w:type="pct"/>
          </w:tcPr>
          <w:p w14:paraId="2B79206C"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32.6 ± 3.9</w:t>
            </w:r>
          </w:p>
        </w:tc>
        <w:tc>
          <w:tcPr>
            <w:tcW w:w="434" w:type="pct"/>
          </w:tcPr>
          <w:p w14:paraId="60DD9AAF"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28.0 ± 4.8</w:t>
            </w:r>
          </w:p>
        </w:tc>
        <w:tc>
          <w:tcPr>
            <w:tcW w:w="518" w:type="pct"/>
          </w:tcPr>
          <w:p w14:paraId="30842868" w14:textId="3C263FB5" w:rsidR="008605E6" w:rsidRPr="009107F4" w:rsidRDefault="00B00E00" w:rsidP="001873D9">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NR</w:t>
            </w:r>
          </w:p>
        </w:tc>
        <w:tc>
          <w:tcPr>
            <w:tcW w:w="343" w:type="pct"/>
          </w:tcPr>
          <w:p w14:paraId="590EE8C9" w14:textId="77777777" w:rsidR="008605E6" w:rsidRPr="009107F4" w:rsidRDefault="008605E6" w:rsidP="00CF411F">
            <w:pPr>
              <w:spacing w:after="0" w:line="240" w:lineRule="auto"/>
              <w:jc w:val="center"/>
              <w:rPr>
                <w:rFonts w:ascii="Source Sans Pro" w:hAnsi="Source Sans Pro"/>
                <w:sz w:val="18"/>
                <w:szCs w:val="18"/>
                <w:lang w:val="en-GB" w:eastAsia="en-GB"/>
              </w:rPr>
            </w:pPr>
          </w:p>
        </w:tc>
        <w:tc>
          <w:tcPr>
            <w:tcW w:w="417" w:type="pct"/>
          </w:tcPr>
          <w:p w14:paraId="2C053A0B"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9D1299" w:rsidRPr="009107F4" w14:paraId="0457FC69" w14:textId="77777777" w:rsidTr="00D558BE">
        <w:trPr>
          <w:gridAfter w:val="1"/>
          <w:wAfter w:w="5" w:type="pct"/>
          <w:trHeight w:val="499"/>
        </w:trPr>
        <w:tc>
          <w:tcPr>
            <w:tcW w:w="465" w:type="pct"/>
            <w:vMerge/>
          </w:tcPr>
          <w:p w14:paraId="43F3418F" w14:textId="77777777" w:rsidR="008605E6" w:rsidRPr="009107F4" w:rsidRDefault="008605E6"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6626DD71" w14:textId="77777777" w:rsidR="008605E6" w:rsidRPr="009107F4" w:rsidRDefault="008605E6" w:rsidP="001873D9">
            <w:pPr>
              <w:spacing w:after="0" w:line="240" w:lineRule="auto"/>
              <w:rPr>
                <w:rFonts w:ascii="Source Sans Pro" w:hAnsi="Source Sans Pro"/>
                <w:sz w:val="18"/>
                <w:szCs w:val="18"/>
                <w:highlight w:val="yellow"/>
                <w:lang w:val="en-GB" w:eastAsia="en-GB"/>
              </w:rPr>
            </w:pPr>
          </w:p>
        </w:tc>
        <w:tc>
          <w:tcPr>
            <w:tcW w:w="466" w:type="pct"/>
            <w:vMerge/>
          </w:tcPr>
          <w:p w14:paraId="7C0A37BA" w14:textId="77777777" w:rsidR="008605E6" w:rsidRPr="009107F4" w:rsidRDefault="008605E6" w:rsidP="001873D9">
            <w:pPr>
              <w:spacing w:after="0" w:line="240" w:lineRule="auto"/>
              <w:rPr>
                <w:rFonts w:ascii="Source Sans Pro" w:hAnsi="Source Sans Pro"/>
                <w:sz w:val="18"/>
                <w:szCs w:val="18"/>
                <w:lang w:val="en-GB" w:eastAsia="en-GB"/>
              </w:rPr>
            </w:pPr>
          </w:p>
        </w:tc>
        <w:tc>
          <w:tcPr>
            <w:tcW w:w="510" w:type="pct"/>
          </w:tcPr>
          <w:p w14:paraId="2F08C831"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Park visits</w:t>
            </w:r>
          </w:p>
        </w:tc>
        <w:tc>
          <w:tcPr>
            <w:tcW w:w="340" w:type="pct"/>
          </w:tcPr>
          <w:p w14:paraId="7EF4CFBF"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32.5 ± 5.1</w:t>
            </w:r>
            <w:r w:rsidRPr="009107F4">
              <w:rPr>
                <w:rFonts w:ascii="Source Sans Pro" w:hAnsi="Source Sans Pro"/>
                <w:sz w:val="18"/>
                <w:szCs w:val="18"/>
                <w:lang w:val="en-GB" w:eastAsia="en-GB"/>
              </w:rPr>
              <w:tab/>
            </w:r>
          </w:p>
        </w:tc>
        <w:tc>
          <w:tcPr>
            <w:tcW w:w="334" w:type="pct"/>
          </w:tcPr>
          <w:p w14:paraId="10D2CB53"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41.5 ± 6.4</w:t>
            </w:r>
            <w:r w:rsidRPr="009107F4">
              <w:rPr>
                <w:rFonts w:ascii="Source Sans Pro" w:hAnsi="Source Sans Pro"/>
                <w:sz w:val="18"/>
                <w:szCs w:val="18"/>
                <w:lang w:val="en-GB" w:eastAsia="en-GB"/>
              </w:rPr>
              <w:tab/>
            </w:r>
          </w:p>
        </w:tc>
        <w:tc>
          <w:tcPr>
            <w:tcW w:w="427" w:type="pct"/>
          </w:tcPr>
          <w:p w14:paraId="01CEE93A"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32.6 ± 3.9</w:t>
            </w:r>
            <w:r w:rsidRPr="009107F4">
              <w:rPr>
                <w:rFonts w:ascii="Source Sans Pro" w:hAnsi="Source Sans Pro"/>
                <w:sz w:val="18"/>
                <w:szCs w:val="18"/>
                <w:lang w:val="en-GB" w:eastAsia="en-GB"/>
              </w:rPr>
              <w:tab/>
            </w:r>
          </w:p>
        </w:tc>
        <w:tc>
          <w:tcPr>
            <w:tcW w:w="434" w:type="pct"/>
          </w:tcPr>
          <w:p w14:paraId="79D600C7"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21.8 ± 2.9</w:t>
            </w:r>
          </w:p>
        </w:tc>
        <w:tc>
          <w:tcPr>
            <w:tcW w:w="518" w:type="pct"/>
          </w:tcPr>
          <w:p w14:paraId="21E8C0AB" w14:textId="5F6BA1EA" w:rsidR="008605E6" w:rsidRPr="009107F4" w:rsidRDefault="00B00E00" w:rsidP="001873D9">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NR</w:t>
            </w:r>
          </w:p>
        </w:tc>
        <w:tc>
          <w:tcPr>
            <w:tcW w:w="343" w:type="pct"/>
          </w:tcPr>
          <w:p w14:paraId="79341997" w14:textId="77777777" w:rsidR="008605E6" w:rsidRPr="009107F4" w:rsidRDefault="008605E6" w:rsidP="00CF411F">
            <w:pPr>
              <w:spacing w:after="0" w:line="240" w:lineRule="auto"/>
              <w:jc w:val="center"/>
              <w:rPr>
                <w:rFonts w:ascii="Source Sans Pro" w:hAnsi="Source Sans Pro"/>
                <w:sz w:val="18"/>
                <w:szCs w:val="18"/>
                <w:lang w:val="en-GB" w:eastAsia="en-GB"/>
              </w:rPr>
            </w:pPr>
          </w:p>
        </w:tc>
        <w:tc>
          <w:tcPr>
            <w:tcW w:w="417" w:type="pct"/>
          </w:tcPr>
          <w:p w14:paraId="5EC69BE8" w14:textId="77777777" w:rsidR="008605E6"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years</w:t>
            </w:r>
          </w:p>
        </w:tc>
      </w:tr>
      <w:tr w:rsidR="009D1299" w:rsidRPr="009107F4" w14:paraId="01AAA3DA" w14:textId="77777777" w:rsidTr="00D558BE">
        <w:trPr>
          <w:gridAfter w:val="1"/>
          <w:wAfter w:w="5" w:type="pct"/>
          <w:trHeight w:val="769"/>
        </w:trPr>
        <w:tc>
          <w:tcPr>
            <w:tcW w:w="465" w:type="pct"/>
            <w:vMerge w:val="restart"/>
          </w:tcPr>
          <w:p w14:paraId="3E7AF58D" w14:textId="2BA9337A"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2. </w:t>
            </w:r>
            <w:proofErr w:type="spellStart"/>
            <w:r w:rsidRPr="009107F4">
              <w:rPr>
                <w:rFonts w:ascii="Source Sans Pro" w:hAnsi="Source Sans Pro"/>
                <w:sz w:val="18"/>
                <w:szCs w:val="18"/>
                <w:lang w:val="en-GB" w:eastAsia="en-GB"/>
              </w:rPr>
              <w:t>Cortinez</w:t>
            </w:r>
            <w:proofErr w:type="spellEnd"/>
            <w:r w:rsidRPr="009107F4">
              <w:rPr>
                <w:rFonts w:ascii="Source Sans Pro" w:hAnsi="Source Sans Pro"/>
                <w:sz w:val="18"/>
                <w:szCs w:val="18"/>
                <w:lang w:val="en-GB" w:eastAsia="en-GB"/>
              </w:rPr>
              <w:t xml:space="preserve"> </w:t>
            </w:r>
            <w:proofErr w:type="spellStart"/>
            <w:r w:rsidRPr="009107F4">
              <w:rPr>
                <w:rFonts w:ascii="Source Sans Pro" w:hAnsi="Source Sans Pro"/>
                <w:sz w:val="18"/>
                <w:szCs w:val="18"/>
                <w:lang w:val="en-GB" w:eastAsia="en-GB"/>
              </w:rPr>
              <w:t>O'Ryan</w:t>
            </w:r>
            <w:proofErr w:type="spellEnd"/>
            <w:r w:rsidRPr="009107F4">
              <w:rPr>
                <w:rFonts w:ascii="Source Sans Pro" w:hAnsi="Source Sans Pro"/>
                <w:sz w:val="18"/>
                <w:szCs w:val="18"/>
                <w:lang w:val="en-GB" w:eastAsia="en-GB"/>
              </w:rPr>
              <w:t xml:space="preserve"> 2017 </w:t>
            </w:r>
            <w:r w:rsidR="00B26791" w:rsidRPr="009107F4">
              <w:rPr>
                <w:rFonts w:ascii="Source Sans Pro" w:hAnsi="Source Sans Pro"/>
                <w:sz w:val="18"/>
                <w:szCs w:val="18"/>
                <w:lang w:val="en-GB" w:eastAsia="en-GB"/>
              </w:rPr>
              <w:t>(</w:t>
            </w:r>
            <w:r w:rsidRPr="009107F4">
              <w:rPr>
                <w:rFonts w:ascii="Source Sans Pro" w:hAnsi="Source Sans Pro"/>
                <w:sz w:val="18"/>
                <w:szCs w:val="18"/>
                <w:lang w:val="en-GB" w:eastAsia="en-GB"/>
              </w:rPr>
              <w:t>CBA</w:t>
            </w:r>
            <w:r w:rsidR="00B26791" w:rsidRPr="009107F4">
              <w:rPr>
                <w:rFonts w:ascii="Source Sans Pro" w:hAnsi="Source Sans Pro"/>
                <w:sz w:val="18"/>
                <w:szCs w:val="18"/>
                <w:lang w:val="en-GB" w:eastAsia="en-GB"/>
              </w:rPr>
              <w:t>)</w:t>
            </w:r>
          </w:p>
          <w:p w14:paraId="0E2AFEEA" w14:textId="77777777" w:rsidR="001873D9" w:rsidRPr="009107F4" w:rsidRDefault="001873D9" w:rsidP="001873D9">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(Chile)</w:t>
            </w:r>
          </w:p>
        </w:tc>
        <w:tc>
          <w:tcPr>
            <w:tcW w:w="741" w:type="pct"/>
            <w:vMerge w:val="restart"/>
            <w:tcMar>
              <w:top w:w="0" w:type="dxa"/>
              <w:left w:w="108" w:type="dxa"/>
              <w:bottom w:w="0" w:type="dxa"/>
              <w:right w:w="108" w:type="dxa"/>
            </w:tcMar>
          </w:tcPr>
          <w:p w14:paraId="2281FE92" w14:textId="77777777" w:rsidR="001873D9" w:rsidRPr="009107F4" w:rsidRDefault="001873D9" w:rsidP="001873D9">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Neighbourhood with street closed for play vs control neighbourhood</w:t>
            </w:r>
          </w:p>
        </w:tc>
        <w:tc>
          <w:tcPr>
            <w:tcW w:w="466" w:type="pct"/>
            <w:vMerge w:val="restart"/>
          </w:tcPr>
          <w:p w14:paraId="700FFD47" w14:textId="77777777" w:rsidR="001873D9" w:rsidRPr="009107F4" w:rsidRDefault="008605E6"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100 children (intervention neighbourhood: 51, control neighbourhoods: 49)</w:t>
            </w:r>
          </w:p>
        </w:tc>
        <w:tc>
          <w:tcPr>
            <w:tcW w:w="510" w:type="pct"/>
            <w:shd w:val="clear" w:color="auto" w:fill="E2EFD9" w:themeFill="accent6" w:themeFillTint="33"/>
          </w:tcPr>
          <w:p w14:paraId="30748F9E"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Meeting pedometer-derived physical activity guidelines</w:t>
            </w:r>
          </w:p>
        </w:tc>
        <w:tc>
          <w:tcPr>
            <w:tcW w:w="340" w:type="pct"/>
            <w:shd w:val="clear" w:color="auto" w:fill="E2EFD9" w:themeFill="accent6" w:themeFillTint="33"/>
          </w:tcPr>
          <w:p w14:paraId="02B67FF0"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27.5%</w:t>
            </w:r>
          </w:p>
        </w:tc>
        <w:tc>
          <w:tcPr>
            <w:tcW w:w="334" w:type="pct"/>
            <w:shd w:val="clear" w:color="auto" w:fill="E2EFD9" w:themeFill="accent6" w:themeFillTint="33"/>
          </w:tcPr>
          <w:p w14:paraId="2E56BE0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52.8%;</w:t>
            </w:r>
          </w:p>
        </w:tc>
        <w:tc>
          <w:tcPr>
            <w:tcW w:w="427" w:type="pct"/>
            <w:shd w:val="clear" w:color="auto" w:fill="E2EFD9" w:themeFill="accent6" w:themeFillTint="33"/>
          </w:tcPr>
          <w:p w14:paraId="50C3FF76"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49%</w:t>
            </w:r>
          </w:p>
        </w:tc>
        <w:tc>
          <w:tcPr>
            <w:tcW w:w="434" w:type="pct"/>
            <w:shd w:val="clear" w:color="auto" w:fill="E2EFD9" w:themeFill="accent6" w:themeFillTint="33"/>
          </w:tcPr>
          <w:p w14:paraId="0A2C2D35"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53%</w:t>
            </w:r>
          </w:p>
        </w:tc>
        <w:tc>
          <w:tcPr>
            <w:tcW w:w="518" w:type="pct"/>
            <w:shd w:val="clear" w:color="auto" w:fill="E2EFD9" w:themeFill="accent6" w:themeFillTint="33"/>
          </w:tcPr>
          <w:p w14:paraId="1AE65492" w14:textId="4FE9D448"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Change in IG: 25.3%; </w:t>
            </w:r>
            <w:r w:rsidR="00620435" w:rsidRPr="009107F4">
              <w:rPr>
                <w:rFonts w:ascii="Source Sans Pro" w:hAnsi="Source Sans Pro"/>
                <w:sz w:val="18"/>
                <w:szCs w:val="18"/>
                <w:lang w:val="en-GB" w:eastAsia="en-GB"/>
              </w:rPr>
              <w:t>C</w:t>
            </w:r>
            <w:r w:rsidRPr="009107F4">
              <w:rPr>
                <w:rFonts w:ascii="Source Sans Pro" w:hAnsi="Source Sans Pro"/>
                <w:sz w:val="18"/>
                <w:szCs w:val="18"/>
                <w:lang w:val="en-GB" w:eastAsia="en-GB"/>
              </w:rPr>
              <w:t>hange in CG: 4.0%; Between group comparison: p&gt;0.05</w:t>
            </w:r>
          </w:p>
          <w:p w14:paraId="5BCF0DD6" w14:textId="11471CCA" w:rsidR="00620435" w:rsidRPr="009107F4" w:rsidRDefault="00620435" w:rsidP="001873D9">
            <w:pPr>
              <w:spacing w:after="0" w:line="240" w:lineRule="auto"/>
              <w:rPr>
                <w:rFonts w:ascii="Source Sans Pro" w:hAnsi="Source Sans Pro"/>
                <w:i/>
                <w:iCs/>
                <w:sz w:val="18"/>
                <w:szCs w:val="18"/>
                <w:lang w:val="en-GB" w:eastAsia="en-GB"/>
              </w:rPr>
            </w:pPr>
            <w:r w:rsidRPr="009107F4">
              <w:rPr>
                <w:rFonts w:ascii="Source Sans Pro" w:hAnsi="Source Sans Pro"/>
                <w:i/>
                <w:iCs/>
                <w:sz w:val="18"/>
                <w:szCs w:val="18"/>
                <w:lang w:val="en-GB" w:eastAsia="en-GB"/>
              </w:rPr>
              <w:t>Significant increase in intervention sites and non-significant increase in control sites</w:t>
            </w:r>
          </w:p>
        </w:tc>
        <w:tc>
          <w:tcPr>
            <w:tcW w:w="343" w:type="pct"/>
            <w:shd w:val="clear" w:color="auto" w:fill="E2EFD9" w:themeFill="accent6" w:themeFillTint="33"/>
          </w:tcPr>
          <w:p w14:paraId="3152C4CD" w14:textId="5881B1E2" w:rsidR="001873D9" w:rsidRPr="009107F4" w:rsidRDefault="00620435"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4F54C23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47AFDDF7" w14:textId="77777777" w:rsidTr="00D558BE">
        <w:trPr>
          <w:gridAfter w:val="1"/>
          <w:wAfter w:w="5" w:type="pct"/>
          <w:trHeight w:val="769"/>
        </w:trPr>
        <w:tc>
          <w:tcPr>
            <w:tcW w:w="465" w:type="pct"/>
            <w:vMerge/>
          </w:tcPr>
          <w:p w14:paraId="0A5C91B4" w14:textId="77777777" w:rsidR="001873D9" w:rsidRPr="009107F4" w:rsidRDefault="001873D9"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1C4E6004" w14:textId="77777777" w:rsidR="001873D9" w:rsidRPr="009107F4" w:rsidRDefault="001873D9" w:rsidP="001873D9">
            <w:pPr>
              <w:spacing w:after="0" w:line="240" w:lineRule="auto"/>
              <w:rPr>
                <w:rFonts w:ascii="Source Sans Pro" w:hAnsi="Source Sans Pro"/>
                <w:b/>
                <w:bCs/>
                <w:sz w:val="18"/>
                <w:szCs w:val="18"/>
                <w:lang w:val="en-GB" w:eastAsia="en-GB"/>
              </w:rPr>
            </w:pPr>
          </w:p>
        </w:tc>
        <w:tc>
          <w:tcPr>
            <w:tcW w:w="466" w:type="pct"/>
            <w:vMerge/>
          </w:tcPr>
          <w:p w14:paraId="05C637B7" w14:textId="77777777" w:rsidR="001873D9" w:rsidRPr="009107F4" w:rsidRDefault="001873D9" w:rsidP="001873D9">
            <w:pPr>
              <w:spacing w:after="0" w:line="240" w:lineRule="auto"/>
              <w:rPr>
                <w:rFonts w:ascii="Source Sans Pro" w:hAnsi="Source Sans Pro"/>
                <w:sz w:val="18"/>
                <w:szCs w:val="18"/>
                <w:lang w:val="en-GB" w:eastAsia="en-GB"/>
              </w:rPr>
            </w:pPr>
          </w:p>
        </w:tc>
        <w:tc>
          <w:tcPr>
            <w:tcW w:w="510" w:type="pct"/>
          </w:tcPr>
          <w:p w14:paraId="2054098A"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Number of weekdays with outside play (median)</w:t>
            </w:r>
          </w:p>
        </w:tc>
        <w:tc>
          <w:tcPr>
            <w:tcW w:w="340" w:type="pct"/>
          </w:tcPr>
          <w:p w14:paraId="52FEA8BE"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2 (5)</w:t>
            </w:r>
          </w:p>
        </w:tc>
        <w:tc>
          <w:tcPr>
            <w:tcW w:w="334" w:type="pct"/>
          </w:tcPr>
          <w:p w14:paraId="0E9C6CA9"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3 (3)"</w:t>
            </w:r>
          </w:p>
        </w:tc>
        <w:tc>
          <w:tcPr>
            <w:tcW w:w="427" w:type="pct"/>
          </w:tcPr>
          <w:p w14:paraId="22015348"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3 (5)</w:t>
            </w:r>
          </w:p>
        </w:tc>
        <w:tc>
          <w:tcPr>
            <w:tcW w:w="434" w:type="pct"/>
          </w:tcPr>
          <w:p w14:paraId="27E4BA5D"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5 (5)"</w:t>
            </w:r>
          </w:p>
        </w:tc>
        <w:tc>
          <w:tcPr>
            <w:tcW w:w="518" w:type="pct"/>
          </w:tcPr>
          <w:p w14:paraId="0CCE4706"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NR </w:t>
            </w:r>
            <w:r w:rsidR="00213387" w:rsidRPr="009107F4">
              <w:rPr>
                <w:rFonts w:ascii="Source Sans Pro" w:hAnsi="Source Sans Pro"/>
                <w:sz w:val="18"/>
                <w:szCs w:val="18"/>
                <w:lang w:val="en-GB" w:eastAsia="en-GB"/>
              </w:rPr>
              <w:t>(p&gt;0.05)</w:t>
            </w:r>
          </w:p>
        </w:tc>
        <w:tc>
          <w:tcPr>
            <w:tcW w:w="343" w:type="pct"/>
          </w:tcPr>
          <w:p w14:paraId="60875E5C" w14:textId="77777777" w:rsidR="001873D9" w:rsidRPr="009107F4" w:rsidRDefault="001873D9" w:rsidP="00CF411F">
            <w:pPr>
              <w:spacing w:after="0" w:line="240" w:lineRule="auto"/>
              <w:jc w:val="center"/>
              <w:rPr>
                <w:rFonts w:ascii="Source Sans Pro" w:hAnsi="Source Sans Pro"/>
                <w:sz w:val="18"/>
                <w:szCs w:val="18"/>
                <w:lang w:val="en-GB" w:eastAsia="en-GB"/>
              </w:rPr>
            </w:pPr>
          </w:p>
        </w:tc>
        <w:tc>
          <w:tcPr>
            <w:tcW w:w="417" w:type="pct"/>
          </w:tcPr>
          <w:p w14:paraId="443BDD9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05DE350E" w14:textId="77777777" w:rsidTr="00D558BE">
        <w:trPr>
          <w:gridAfter w:val="1"/>
          <w:wAfter w:w="5" w:type="pct"/>
          <w:trHeight w:val="769"/>
        </w:trPr>
        <w:tc>
          <w:tcPr>
            <w:tcW w:w="465" w:type="pct"/>
            <w:vMerge/>
          </w:tcPr>
          <w:p w14:paraId="40E321D9" w14:textId="77777777" w:rsidR="001873D9" w:rsidRPr="009107F4" w:rsidRDefault="001873D9"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649668DB" w14:textId="77777777" w:rsidR="001873D9" w:rsidRPr="009107F4" w:rsidRDefault="001873D9" w:rsidP="001873D9">
            <w:pPr>
              <w:spacing w:after="0" w:line="240" w:lineRule="auto"/>
              <w:rPr>
                <w:rFonts w:ascii="Source Sans Pro" w:hAnsi="Source Sans Pro"/>
                <w:b/>
                <w:bCs/>
                <w:sz w:val="18"/>
                <w:szCs w:val="18"/>
                <w:lang w:val="en-GB" w:eastAsia="en-GB"/>
              </w:rPr>
            </w:pPr>
          </w:p>
        </w:tc>
        <w:tc>
          <w:tcPr>
            <w:tcW w:w="466" w:type="pct"/>
            <w:vMerge/>
          </w:tcPr>
          <w:p w14:paraId="79419064" w14:textId="77777777" w:rsidR="001873D9" w:rsidRPr="009107F4" w:rsidRDefault="001873D9" w:rsidP="001873D9">
            <w:pPr>
              <w:spacing w:after="0" w:line="240" w:lineRule="auto"/>
              <w:rPr>
                <w:rFonts w:ascii="Source Sans Pro" w:hAnsi="Source Sans Pro"/>
                <w:sz w:val="18"/>
                <w:szCs w:val="18"/>
                <w:lang w:val="en-GB" w:eastAsia="en-GB"/>
              </w:rPr>
            </w:pPr>
          </w:p>
        </w:tc>
        <w:tc>
          <w:tcPr>
            <w:tcW w:w="510" w:type="pct"/>
          </w:tcPr>
          <w:p w14:paraId="634D4FAD"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After-school outdoor playtime median (min/day)</w:t>
            </w:r>
          </w:p>
        </w:tc>
        <w:tc>
          <w:tcPr>
            <w:tcW w:w="340" w:type="pct"/>
          </w:tcPr>
          <w:p w14:paraId="27F689B9"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Median (IQR): 60 (120) </w:t>
            </w:r>
          </w:p>
        </w:tc>
        <w:tc>
          <w:tcPr>
            <w:tcW w:w="334" w:type="pct"/>
          </w:tcPr>
          <w:p w14:paraId="380E4AEF"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90 (60)</w:t>
            </w:r>
          </w:p>
        </w:tc>
        <w:tc>
          <w:tcPr>
            <w:tcW w:w="427" w:type="pct"/>
          </w:tcPr>
          <w:p w14:paraId="175D8CAB"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60 (120)</w:t>
            </w:r>
          </w:p>
          <w:p w14:paraId="7AEA276D" w14:textId="77777777" w:rsidR="001873D9" w:rsidRPr="009107F4" w:rsidRDefault="001873D9" w:rsidP="001873D9">
            <w:pPr>
              <w:spacing w:after="0" w:line="240" w:lineRule="auto"/>
              <w:rPr>
                <w:rFonts w:ascii="Source Sans Pro" w:hAnsi="Source Sans Pro"/>
                <w:sz w:val="18"/>
                <w:szCs w:val="18"/>
                <w:lang w:val="en-GB" w:eastAsia="en-GB"/>
              </w:rPr>
            </w:pPr>
          </w:p>
        </w:tc>
        <w:tc>
          <w:tcPr>
            <w:tcW w:w="434" w:type="pct"/>
          </w:tcPr>
          <w:p w14:paraId="03F7805B"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60 (90)</w:t>
            </w:r>
          </w:p>
        </w:tc>
        <w:tc>
          <w:tcPr>
            <w:tcW w:w="518" w:type="pct"/>
          </w:tcPr>
          <w:p w14:paraId="4903CAFF"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NR </w:t>
            </w:r>
            <w:r w:rsidR="00213387" w:rsidRPr="009107F4">
              <w:rPr>
                <w:rFonts w:ascii="Source Sans Pro" w:hAnsi="Source Sans Pro"/>
                <w:sz w:val="18"/>
                <w:szCs w:val="18"/>
                <w:lang w:val="en-GB" w:eastAsia="en-GB"/>
              </w:rPr>
              <w:t>(p&gt;0.05)</w:t>
            </w:r>
          </w:p>
        </w:tc>
        <w:tc>
          <w:tcPr>
            <w:tcW w:w="343" w:type="pct"/>
          </w:tcPr>
          <w:p w14:paraId="318F6B5C" w14:textId="77777777" w:rsidR="001873D9" w:rsidRPr="009107F4" w:rsidRDefault="001873D9" w:rsidP="00CF411F">
            <w:pPr>
              <w:spacing w:after="0" w:line="240" w:lineRule="auto"/>
              <w:jc w:val="center"/>
              <w:rPr>
                <w:rFonts w:ascii="Source Sans Pro" w:hAnsi="Source Sans Pro"/>
                <w:sz w:val="18"/>
                <w:szCs w:val="18"/>
                <w:lang w:val="en-GB" w:eastAsia="en-GB"/>
              </w:rPr>
            </w:pPr>
          </w:p>
        </w:tc>
        <w:tc>
          <w:tcPr>
            <w:tcW w:w="417" w:type="pct"/>
          </w:tcPr>
          <w:p w14:paraId="66167047"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3B84ED25" w14:textId="77777777" w:rsidTr="00D558BE">
        <w:trPr>
          <w:gridAfter w:val="1"/>
          <w:wAfter w:w="5" w:type="pct"/>
          <w:trHeight w:val="769"/>
        </w:trPr>
        <w:tc>
          <w:tcPr>
            <w:tcW w:w="465" w:type="pct"/>
            <w:vMerge/>
          </w:tcPr>
          <w:p w14:paraId="38A604B9" w14:textId="77777777" w:rsidR="001873D9" w:rsidRPr="009107F4" w:rsidRDefault="001873D9"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540FEE3E" w14:textId="77777777" w:rsidR="001873D9" w:rsidRPr="009107F4" w:rsidRDefault="001873D9" w:rsidP="001873D9">
            <w:pPr>
              <w:spacing w:after="0" w:line="240" w:lineRule="auto"/>
              <w:rPr>
                <w:rFonts w:ascii="Source Sans Pro" w:hAnsi="Source Sans Pro"/>
                <w:b/>
                <w:bCs/>
                <w:sz w:val="18"/>
                <w:szCs w:val="18"/>
                <w:lang w:val="en-GB" w:eastAsia="en-GB"/>
              </w:rPr>
            </w:pPr>
          </w:p>
        </w:tc>
        <w:tc>
          <w:tcPr>
            <w:tcW w:w="466" w:type="pct"/>
            <w:vMerge/>
          </w:tcPr>
          <w:p w14:paraId="0233B3D8" w14:textId="77777777" w:rsidR="001873D9" w:rsidRPr="009107F4" w:rsidRDefault="001873D9" w:rsidP="001873D9">
            <w:pPr>
              <w:spacing w:after="0" w:line="240" w:lineRule="auto"/>
              <w:rPr>
                <w:rFonts w:ascii="Source Sans Pro" w:hAnsi="Source Sans Pro"/>
                <w:sz w:val="18"/>
                <w:szCs w:val="18"/>
                <w:lang w:val="en-GB" w:eastAsia="en-GB"/>
              </w:rPr>
            </w:pPr>
          </w:p>
        </w:tc>
        <w:tc>
          <w:tcPr>
            <w:tcW w:w="510" w:type="pct"/>
          </w:tcPr>
          <w:p w14:paraId="1487077D"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Weekly after-school outdoor playtime median (min/weekday)</w:t>
            </w:r>
          </w:p>
        </w:tc>
        <w:tc>
          <w:tcPr>
            <w:tcW w:w="340" w:type="pct"/>
          </w:tcPr>
          <w:p w14:paraId="1B370BB9"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120 (480)</w:t>
            </w:r>
          </w:p>
        </w:tc>
        <w:tc>
          <w:tcPr>
            <w:tcW w:w="334" w:type="pct"/>
          </w:tcPr>
          <w:p w14:paraId="29C9835D"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300 (480)</w:t>
            </w:r>
          </w:p>
        </w:tc>
        <w:tc>
          <w:tcPr>
            <w:tcW w:w="427" w:type="pct"/>
          </w:tcPr>
          <w:p w14:paraId="32C1416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150 (600)</w:t>
            </w:r>
          </w:p>
        </w:tc>
        <w:tc>
          <w:tcPr>
            <w:tcW w:w="434" w:type="pct"/>
          </w:tcPr>
          <w:p w14:paraId="3AF601BA"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300 (600)</w:t>
            </w:r>
          </w:p>
        </w:tc>
        <w:tc>
          <w:tcPr>
            <w:tcW w:w="518" w:type="pct"/>
          </w:tcPr>
          <w:p w14:paraId="0AAD0E19"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NR </w:t>
            </w:r>
            <w:r w:rsidR="00213387" w:rsidRPr="009107F4">
              <w:rPr>
                <w:rFonts w:ascii="Source Sans Pro" w:hAnsi="Source Sans Pro"/>
                <w:sz w:val="18"/>
                <w:szCs w:val="18"/>
                <w:lang w:val="en-GB" w:eastAsia="en-GB"/>
              </w:rPr>
              <w:t>(p&gt;0.05)</w:t>
            </w:r>
          </w:p>
        </w:tc>
        <w:tc>
          <w:tcPr>
            <w:tcW w:w="343" w:type="pct"/>
          </w:tcPr>
          <w:p w14:paraId="2C027A2C" w14:textId="77777777" w:rsidR="001873D9" w:rsidRPr="009107F4" w:rsidRDefault="001873D9" w:rsidP="00CF411F">
            <w:pPr>
              <w:spacing w:after="0" w:line="240" w:lineRule="auto"/>
              <w:jc w:val="center"/>
              <w:rPr>
                <w:rFonts w:ascii="Source Sans Pro" w:hAnsi="Source Sans Pro"/>
                <w:sz w:val="18"/>
                <w:szCs w:val="18"/>
                <w:lang w:val="en-GB" w:eastAsia="en-GB"/>
              </w:rPr>
            </w:pPr>
          </w:p>
        </w:tc>
        <w:tc>
          <w:tcPr>
            <w:tcW w:w="417" w:type="pct"/>
          </w:tcPr>
          <w:p w14:paraId="7615C073"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7424D533" w14:textId="77777777" w:rsidTr="00D558BE">
        <w:trPr>
          <w:gridAfter w:val="1"/>
          <w:wAfter w:w="5" w:type="pct"/>
          <w:trHeight w:val="769"/>
        </w:trPr>
        <w:tc>
          <w:tcPr>
            <w:tcW w:w="465" w:type="pct"/>
            <w:vMerge/>
          </w:tcPr>
          <w:p w14:paraId="758A7789" w14:textId="77777777" w:rsidR="001873D9" w:rsidRPr="009107F4" w:rsidRDefault="001873D9"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5C18AD77" w14:textId="77777777" w:rsidR="001873D9" w:rsidRPr="009107F4" w:rsidRDefault="001873D9" w:rsidP="001873D9">
            <w:pPr>
              <w:spacing w:after="0" w:line="240" w:lineRule="auto"/>
              <w:rPr>
                <w:rFonts w:ascii="Source Sans Pro" w:hAnsi="Source Sans Pro"/>
                <w:b/>
                <w:bCs/>
                <w:sz w:val="18"/>
                <w:szCs w:val="18"/>
                <w:lang w:val="en-GB" w:eastAsia="en-GB"/>
              </w:rPr>
            </w:pPr>
          </w:p>
        </w:tc>
        <w:tc>
          <w:tcPr>
            <w:tcW w:w="466" w:type="pct"/>
            <w:vMerge/>
          </w:tcPr>
          <w:p w14:paraId="39C3A13F" w14:textId="77777777" w:rsidR="001873D9" w:rsidRPr="009107F4" w:rsidRDefault="001873D9" w:rsidP="001873D9">
            <w:pPr>
              <w:spacing w:after="0" w:line="240" w:lineRule="auto"/>
              <w:rPr>
                <w:rFonts w:ascii="Source Sans Pro" w:hAnsi="Source Sans Pro"/>
                <w:sz w:val="18"/>
                <w:szCs w:val="18"/>
                <w:lang w:val="en-GB" w:eastAsia="en-GB"/>
              </w:rPr>
            </w:pPr>
          </w:p>
        </w:tc>
        <w:tc>
          <w:tcPr>
            <w:tcW w:w="510" w:type="pct"/>
          </w:tcPr>
          <w:p w14:paraId="210DC0C2"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General weekdays median (steps/day Monday to Sunday)</w:t>
            </w:r>
          </w:p>
        </w:tc>
        <w:tc>
          <w:tcPr>
            <w:tcW w:w="340" w:type="pct"/>
          </w:tcPr>
          <w:p w14:paraId="27A8A845"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Median (IQR): 10168 (3797) </w:t>
            </w:r>
          </w:p>
        </w:tc>
        <w:tc>
          <w:tcPr>
            <w:tcW w:w="334" w:type="pct"/>
          </w:tcPr>
          <w:p w14:paraId="0C4C3816"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12824 (8561)</w:t>
            </w:r>
          </w:p>
        </w:tc>
        <w:tc>
          <w:tcPr>
            <w:tcW w:w="427" w:type="pct"/>
          </w:tcPr>
          <w:p w14:paraId="63104F60"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12107 (5405)</w:t>
            </w:r>
          </w:p>
        </w:tc>
        <w:tc>
          <w:tcPr>
            <w:tcW w:w="434" w:type="pct"/>
          </w:tcPr>
          <w:p w14:paraId="03C1F63D"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13196 (6071)</w:t>
            </w:r>
          </w:p>
        </w:tc>
        <w:tc>
          <w:tcPr>
            <w:tcW w:w="518" w:type="pct"/>
          </w:tcPr>
          <w:p w14:paraId="431025E7"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NR </w:t>
            </w:r>
            <w:r w:rsidR="00213387" w:rsidRPr="009107F4">
              <w:rPr>
                <w:rFonts w:ascii="Source Sans Pro" w:hAnsi="Source Sans Pro"/>
                <w:sz w:val="18"/>
                <w:szCs w:val="18"/>
                <w:lang w:val="en-GB" w:eastAsia="en-GB"/>
              </w:rPr>
              <w:t>(p&gt;0.05)</w:t>
            </w:r>
          </w:p>
        </w:tc>
        <w:tc>
          <w:tcPr>
            <w:tcW w:w="343" w:type="pct"/>
          </w:tcPr>
          <w:p w14:paraId="5D8ADB0B" w14:textId="77777777" w:rsidR="001873D9" w:rsidRPr="009107F4" w:rsidRDefault="001873D9" w:rsidP="00CF411F">
            <w:pPr>
              <w:spacing w:after="0" w:line="240" w:lineRule="auto"/>
              <w:jc w:val="center"/>
              <w:rPr>
                <w:rFonts w:ascii="Source Sans Pro" w:hAnsi="Source Sans Pro"/>
                <w:sz w:val="18"/>
                <w:szCs w:val="18"/>
                <w:lang w:val="en-GB" w:eastAsia="en-GB"/>
              </w:rPr>
            </w:pPr>
          </w:p>
        </w:tc>
        <w:tc>
          <w:tcPr>
            <w:tcW w:w="417" w:type="pct"/>
          </w:tcPr>
          <w:p w14:paraId="330223D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6466E892" w14:textId="77777777" w:rsidTr="00D558BE">
        <w:trPr>
          <w:gridAfter w:val="1"/>
          <w:wAfter w:w="5" w:type="pct"/>
          <w:trHeight w:val="769"/>
        </w:trPr>
        <w:tc>
          <w:tcPr>
            <w:tcW w:w="465" w:type="pct"/>
            <w:vMerge/>
          </w:tcPr>
          <w:p w14:paraId="44140248" w14:textId="77777777" w:rsidR="001873D9" w:rsidRPr="009107F4" w:rsidRDefault="001873D9"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4EA86EA1" w14:textId="77777777" w:rsidR="001873D9" w:rsidRPr="009107F4" w:rsidRDefault="001873D9" w:rsidP="001873D9">
            <w:pPr>
              <w:spacing w:after="0" w:line="240" w:lineRule="auto"/>
              <w:rPr>
                <w:rFonts w:ascii="Source Sans Pro" w:hAnsi="Source Sans Pro"/>
                <w:b/>
                <w:bCs/>
                <w:sz w:val="18"/>
                <w:szCs w:val="18"/>
                <w:lang w:val="en-GB" w:eastAsia="en-GB"/>
              </w:rPr>
            </w:pPr>
          </w:p>
        </w:tc>
        <w:tc>
          <w:tcPr>
            <w:tcW w:w="466" w:type="pct"/>
            <w:vMerge/>
          </w:tcPr>
          <w:p w14:paraId="2EA8F499" w14:textId="77777777" w:rsidR="001873D9" w:rsidRPr="009107F4" w:rsidRDefault="001873D9" w:rsidP="001873D9">
            <w:pPr>
              <w:spacing w:after="0" w:line="240" w:lineRule="auto"/>
              <w:rPr>
                <w:rFonts w:ascii="Source Sans Pro" w:hAnsi="Source Sans Pro"/>
                <w:sz w:val="18"/>
                <w:szCs w:val="18"/>
                <w:lang w:val="en-GB" w:eastAsia="en-GB"/>
              </w:rPr>
            </w:pPr>
          </w:p>
        </w:tc>
        <w:tc>
          <w:tcPr>
            <w:tcW w:w="510" w:type="pct"/>
          </w:tcPr>
          <w:p w14:paraId="22BC70D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Intervention days median (steps/day on Wednesday and Friday)</w:t>
            </w:r>
          </w:p>
        </w:tc>
        <w:tc>
          <w:tcPr>
            <w:tcW w:w="340" w:type="pct"/>
          </w:tcPr>
          <w:p w14:paraId="3240D699"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13215 (6836)</w:t>
            </w:r>
          </w:p>
        </w:tc>
        <w:tc>
          <w:tcPr>
            <w:tcW w:w="334" w:type="pct"/>
          </w:tcPr>
          <w:p w14:paraId="7C7568CC"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14124 (12772)</w:t>
            </w:r>
          </w:p>
        </w:tc>
        <w:tc>
          <w:tcPr>
            <w:tcW w:w="427" w:type="pct"/>
          </w:tcPr>
          <w:p w14:paraId="3F42434F"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12613 (6301)</w:t>
            </w:r>
          </w:p>
        </w:tc>
        <w:tc>
          <w:tcPr>
            <w:tcW w:w="434" w:type="pct"/>
          </w:tcPr>
          <w:p w14:paraId="6C1D086F"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12165 (7388)</w:t>
            </w:r>
          </w:p>
        </w:tc>
        <w:tc>
          <w:tcPr>
            <w:tcW w:w="518" w:type="pct"/>
          </w:tcPr>
          <w:p w14:paraId="30D98941"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NR </w:t>
            </w:r>
            <w:r w:rsidR="00213387" w:rsidRPr="009107F4">
              <w:rPr>
                <w:rFonts w:ascii="Source Sans Pro" w:hAnsi="Source Sans Pro"/>
                <w:sz w:val="18"/>
                <w:szCs w:val="18"/>
                <w:lang w:val="en-GB" w:eastAsia="en-GB"/>
              </w:rPr>
              <w:t>(p&gt;0.05)</w:t>
            </w:r>
          </w:p>
        </w:tc>
        <w:tc>
          <w:tcPr>
            <w:tcW w:w="343" w:type="pct"/>
          </w:tcPr>
          <w:p w14:paraId="24735111" w14:textId="77777777" w:rsidR="001873D9" w:rsidRPr="009107F4" w:rsidRDefault="001873D9" w:rsidP="00CF411F">
            <w:pPr>
              <w:spacing w:after="0" w:line="240" w:lineRule="auto"/>
              <w:jc w:val="center"/>
              <w:rPr>
                <w:rFonts w:ascii="Source Sans Pro" w:hAnsi="Source Sans Pro"/>
                <w:sz w:val="18"/>
                <w:szCs w:val="18"/>
                <w:lang w:val="en-GB" w:eastAsia="en-GB"/>
              </w:rPr>
            </w:pPr>
          </w:p>
        </w:tc>
        <w:tc>
          <w:tcPr>
            <w:tcW w:w="417" w:type="pct"/>
          </w:tcPr>
          <w:p w14:paraId="76F9B378"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5BB4CE5A" w14:textId="77777777" w:rsidTr="00D558BE">
        <w:trPr>
          <w:gridAfter w:val="1"/>
          <w:wAfter w:w="5" w:type="pct"/>
          <w:trHeight w:val="769"/>
        </w:trPr>
        <w:tc>
          <w:tcPr>
            <w:tcW w:w="465" w:type="pct"/>
            <w:vMerge/>
          </w:tcPr>
          <w:p w14:paraId="5AF50B1E" w14:textId="77777777" w:rsidR="001873D9" w:rsidRPr="009107F4" w:rsidRDefault="001873D9"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05B87530" w14:textId="77777777" w:rsidR="001873D9" w:rsidRPr="009107F4" w:rsidRDefault="001873D9" w:rsidP="001873D9">
            <w:pPr>
              <w:spacing w:after="0" w:line="240" w:lineRule="auto"/>
              <w:rPr>
                <w:rFonts w:ascii="Source Sans Pro" w:hAnsi="Source Sans Pro"/>
                <w:b/>
                <w:bCs/>
                <w:sz w:val="18"/>
                <w:szCs w:val="18"/>
                <w:lang w:val="en-GB" w:eastAsia="en-GB"/>
              </w:rPr>
            </w:pPr>
          </w:p>
        </w:tc>
        <w:tc>
          <w:tcPr>
            <w:tcW w:w="466" w:type="pct"/>
            <w:vMerge/>
          </w:tcPr>
          <w:p w14:paraId="10746C83" w14:textId="77777777" w:rsidR="001873D9" w:rsidRPr="009107F4" w:rsidRDefault="001873D9" w:rsidP="001873D9">
            <w:pPr>
              <w:spacing w:after="0" w:line="240" w:lineRule="auto"/>
              <w:rPr>
                <w:rFonts w:ascii="Source Sans Pro" w:hAnsi="Source Sans Pro"/>
                <w:sz w:val="18"/>
                <w:szCs w:val="18"/>
                <w:lang w:val="en-GB" w:eastAsia="en-GB"/>
              </w:rPr>
            </w:pPr>
          </w:p>
        </w:tc>
        <w:tc>
          <w:tcPr>
            <w:tcW w:w="510" w:type="pct"/>
          </w:tcPr>
          <w:p w14:paraId="5D73884C"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During intervention hours (s steps/day on Wednesday and Friday from 18h00 to 21h00)</w:t>
            </w:r>
          </w:p>
        </w:tc>
        <w:tc>
          <w:tcPr>
            <w:tcW w:w="340" w:type="pct"/>
          </w:tcPr>
          <w:p w14:paraId="3440B9FB"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2090 (2262)</w:t>
            </w:r>
          </w:p>
          <w:p w14:paraId="322B9B04" w14:textId="77777777" w:rsidR="001873D9" w:rsidRPr="009107F4" w:rsidRDefault="001873D9" w:rsidP="001873D9">
            <w:pPr>
              <w:spacing w:after="0" w:line="240" w:lineRule="auto"/>
              <w:rPr>
                <w:rFonts w:ascii="Source Sans Pro" w:hAnsi="Source Sans Pro"/>
                <w:sz w:val="18"/>
                <w:szCs w:val="18"/>
                <w:lang w:val="en-GB" w:eastAsia="en-GB"/>
              </w:rPr>
            </w:pPr>
          </w:p>
        </w:tc>
        <w:tc>
          <w:tcPr>
            <w:tcW w:w="334" w:type="pct"/>
          </w:tcPr>
          <w:p w14:paraId="4DE6B135"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4249 (4942)</w:t>
            </w:r>
          </w:p>
        </w:tc>
        <w:tc>
          <w:tcPr>
            <w:tcW w:w="427" w:type="pct"/>
          </w:tcPr>
          <w:p w14:paraId="26292668"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Median (IQR): 2347 (1746)</w:t>
            </w:r>
          </w:p>
        </w:tc>
        <w:tc>
          <w:tcPr>
            <w:tcW w:w="434" w:type="pct"/>
          </w:tcPr>
          <w:p w14:paraId="13B329B1" w14:textId="77777777" w:rsidR="001873D9" w:rsidRPr="009107F4" w:rsidRDefault="001873D9" w:rsidP="001873D9">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Median (IQR): 2911 (2176)</w:t>
            </w:r>
          </w:p>
        </w:tc>
        <w:tc>
          <w:tcPr>
            <w:tcW w:w="518" w:type="pct"/>
          </w:tcPr>
          <w:p w14:paraId="5B5330D5"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NR </w:t>
            </w:r>
            <w:r w:rsidR="00213387" w:rsidRPr="009107F4">
              <w:rPr>
                <w:rFonts w:ascii="Source Sans Pro" w:hAnsi="Source Sans Pro"/>
                <w:sz w:val="18"/>
                <w:szCs w:val="18"/>
                <w:lang w:val="en-GB" w:eastAsia="en-GB"/>
              </w:rPr>
              <w:t>(p&gt;0.05)</w:t>
            </w:r>
          </w:p>
        </w:tc>
        <w:tc>
          <w:tcPr>
            <w:tcW w:w="343" w:type="pct"/>
          </w:tcPr>
          <w:p w14:paraId="21854ACD" w14:textId="77777777" w:rsidR="001873D9" w:rsidRPr="009107F4" w:rsidRDefault="001873D9" w:rsidP="00CF411F">
            <w:pPr>
              <w:spacing w:after="0" w:line="240" w:lineRule="auto"/>
              <w:jc w:val="center"/>
              <w:rPr>
                <w:rFonts w:ascii="Source Sans Pro" w:hAnsi="Source Sans Pro"/>
                <w:sz w:val="18"/>
                <w:szCs w:val="18"/>
                <w:highlight w:val="green"/>
                <w:lang w:val="en-GB" w:eastAsia="en-GB"/>
              </w:rPr>
            </w:pPr>
          </w:p>
        </w:tc>
        <w:tc>
          <w:tcPr>
            <w:tcW w:w="417" w:type="pct"/>
          </w:tcPr>
          <w:p w14:paraId="119351C6"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months</w:t>
            </w:r>
          </w:p>
        </w:tc>
      </w:tr>
      <w:tr w:rsidR="009D1299" w:rsidRPr="009107F4" w14:paraId="6945342E" w14:textId="77777777" w:rsidTr="00D558BE">
        <w:trPr>
          <w:gridAfter w:val="1"/>
          <w:wAfter w:w="5" w:type="pct"/>
          <w:trHeight w:val="769"/>
        </w:trPr>
        <w:tc>
          <w:tcPr>
            <w:tcW w:w="465" w:type="pct"/>
            <w:vMerge w:val="restart"/>
          </w:tcPr>
          <w:p w14:paraId="5039C63E" w14:textId="77777777" w:rsidR="00B26791"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D’Haese 2015</w:t>
            </w:r>
          </w:p>
          <w:p w14:paraId="425D4017" w14:textId="05C4CC26"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 CBA</w:t>
            </w:r>
            <w:r w:rsidR="00B26791" w:rsidRPr="009107F4">
              <w:rPr>
                <w:rFonts w:ascii="Source Sans Pro" w:hAnsi="Source Sans Pro"/>
                <w:sz w:val="18"/>
                <w:szCs w:val="18"/>
                <w:lang w:val="en-GB" w:eastAsia="en-GB"/>
              </w:rPr>
              <w:t xml:space="preserve"> study</w:t>
            </w:r>
          </w:p>
          <w:p w14:paraId="0E7093B1" w14:textId="77777777" w:rsidR="00A437DE" w:rsidRPr="009107F4" w:rsidRDefault="00A437DE" w:rsidP="001873D9">
            <w:pPr>
              <w:spacing w:after="0" w:line="240" w:lineRule="auto"/>
              <w:rPr>
                <w:rFonts w:ascii="Source Sans Pro" w:hAnsi="Source Sans Pro"/>
                <w:b/>
                <w:bCs/>
                <w:sz w:val="18"/>
                <w:szCs w:val="18"/>
                <w:lang w:val="en-GB" w:eastAsia="en-GB"/>
              </w:rPr>
            </w:pPr>
            <w:r w:rsidRPr="009107F4">
              <w:rPr>
                <w:rFonts w:ascii="Source Sans Pro" w:hAnsi="Source Sans Pro"/>
                <w:sz w:val="18"/>
                <w:szCs w:val="18"/>
                <w:lang w:val="en-GB" w:eastAsia="en-GB"/>
              </w:rPr>
              <w:t>(Belgium)</w:t>
            </w:r>
          </w:p>
        </w:tc>
        <w:tc>
          <w:tcPr>
            <w:tcW w:w="741" w:type="pct"/>
            <w:vMerge w:val="restart"/>
            <w:tcMar>
              <w:top w:w="0" w:type="dxa"/>
              <w:left w:w="108" w:type="dxa"/>
              <w:bottom w:w="0" w:type="dxa"/>
              <w:right w:w="108" w:type="dxa"/>
            </w:tcMar>
          </w:tcPr>
          <w:p w14:paraId="0FDE9EE8" w14:textId="77777777" w:rsidR="00A437DE" w:rsidRPr="009107F4" w:rsidRDefault="00A437DE" w:rsidP="001873D9">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Play streets vs no intervention</w:t>
            </w:r>
          </w:p>
        </w:tc>
        <w:tc>
          <w:tcPr>
            <w:tcW w:w="466" w:type="pct"/>
            <w:vMerge w:val="restart"/>
          </w:tcPr>
          <w:p w14:paraId="6A82E732"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167 children (Playstreet: 71; control: 96)</w:t>
            </w:r>
          </w:p>
        </w:tc>
        <w:tc>
          <w:tcPr>
            <w:tcW w:w="510" w:type="pct"/>
            <w:shd w:val="clear" w:color="auto" w:fill="E2EFD9" w:themeFill="accent6" w:themeFillTint="33"/>
          </w:tcPr>
          <w:p w14:paraId="3AEC5CDB"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MVPA (minutes/day)</w:t>
            </w:r>
          </w:p>
        </w:tc>
        <w:tc>
          <w:tcPr>
            <w:tcW w:w="340" w:type="pct"/>
            <w:shd w:val="clear" w:color="auto" w:fill="E2EFD9" w:themeFill="accent6" w:themeFillTint="33"/>
          </w:tcPr>
          <w:p w14:paraId="18B3026C" w14:textId="77777777" w:rsidR="00A437DE" w:rsidRPr="009107F4" w:rsidRDefault="00A437DE" w:rsidP="0021338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54.92 (24.94) </w:t>
            </w:r>
          </w:p>
        </w:tc>
        <w:tc>
          <w:tcPr>
            <w:tcW w:w="334" w:type="pct"/>
            <w:shd w:val="clear" w:color="auto" w:fill="E2EFD9" w:themeFill="accent6" w:themeFillTint="33"/>
          </w:tcPr>
          <w:p w14:paraId="267099F1"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67.05 (38.00)</w:t>
            </w:r>
          </w:p>
        </w:tc>
        <w:tc>
          <w:tcPr>
            <w:tcW w:w="427" w:type="pct"/>
            <w:shd w:val="clear" w:color="auto" w:fill="E2EFD9" w:themeFill="accent6" w:themeFillTint="33"/>
          </w:tcPr>
          <w:p w14:paraId="48CE6893" w14:textId="77777777" w:rsidR="00A437DE" w:rsidRPr="009107F4" w:rsidRDefault="00A437DE" w:rsidP="0021338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57.41 (33.68) </w:t>
            </w:r>
          </w:p>
          <w:p w14:paraId="318EA7D2" w14:textId="77777777" w:rsidR="00A437DE" w:rsidRPr="009107F4" w:rsidRDefault="00A437DE" w:rsidP="00213387">
            <w:pPr>
              <w:spacing w:after="0" w:line="240" w:lineRule="auto"/>
              <w:rPr>
                <w:rFonts w:ascii="Source Sans Pro" w:hAnsi="Source Sans Pro"/>
                <w:sz w:val="18"/>
                <w:szCs w:val="18"/>
                <w:lang w:val="en-GB" w:eastAsia="en-GB"/>
              </w:rPr>
            </w:pPr>
          </w:p>
        </w:tc>
        <w:tc>
          <w:tcPr>
            <w:tcW w:w="434" w:type="pct"/>
            <w:shd w:val="clear" w:color="auto" w:fill="E2EFD9" w:themeFill="accent6" w:themeFillTint="33"/>
          </w:tcPr>
          <w:p w14:paraId="48C8E3A7" w14:textId="77777777" w:rsidR="00A437DE" w:rsidRPr="009107F4" w:rsidRDefault="00A437DE" w:rsidP="0021338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 52.87 (27.98) </w:t>
            </w:r>
          </w:p>
        </w:tc>
        <w:tc>
          <w:tcPr>
            <w:tcW w:w="518" w:type="pct"/>
            <w:shd w:val="clear" w:color="auto" w:fill="E2EFD9" w:themeFill="accent6" w:themeFillTint="33"/>
          </w:tcPr>
          <w:p w14:paraId="5DD258A1"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Regression coefficient, 0.854, 95% CI: 0.204 to 1.504, SE = 0.332, p-value = 0.01. </w:t>
            </w:r>
          </w:p>
        </w:tc>
        <w:tc>
          <w:tcPr>
            <w:tcW w:w="343" w:type="pct"/>
            <w:shd w:val="clear" w:color="auto" w:fill="E2EFD9" w:themeFill="accent6" w:themeFillTint="33"/>
          </w:tcPr>
          <w:p w14:paraId="699F05F5" w14:textId="0292223E" w:rsidR="00A437DE" w:rsidRPr="009107F4" w:rsidRDefault="00620435"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14B4704F"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week</w:t>
            </w:r>
          </w:p>
        </w:tc>
      </w:tr>
      <w:tr w:rsidR="009D1299" w:rsidRPr="009107F4" w14:paraId="6F530E6C" w14:textId="77777777" w:rsidTr="00D558BE">
        <w:trPr>
          <w:gridAfter w:val="1"/>
          <w:wAfter w:w="5" w:type="pct"/>
          <w:trHeight w:val="769"/>
        </w:trPr>
        <w:tc>
          <w:tcPr>
            <w:tcW w:w="465" w:type="pct"/>
            <w:vMerge/>
          </w:tcPr>
          <w:p w14:paraId="1EEFAC5E" w14:textId="77777777" w:rsidR="00A437DE" w:rsidRPr="009107F4" w:rsidRDefault="00A437DE" w:rsidP="001873D9">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6BB45BF3" w14:textId="77777777" w:rsidR="00A437DE" w:rsidRPr="009107F4" w:rsidRDefault="00A437DE" w:rsidP="001873D9">
            <w:pPr>
              <w:spacing w:after="0" w:line="240" w:lineRule="auto"/>
              <w:rPr>
                <w:rFonts w:ascii="Source Sans Pro" w:hAnsi="Source Sans Pro"/>
                <w:b/>
                <w:bCs/>
                <w:sz w:val="18"/>
                <w:szCs w:val="18"/>
                <w:lang w:val="en-GB" w:eastAsia="en-GB"/>
              </w:rPr>
            </w:pPr>
          </w:p>
        </w:tc>
        <w:tc>
          <w:tcPr>
            <w:tcW w:w="466" w:type="pct"/>
            <w:vMerge/>
          </w:tcPr>
          <w:p w14:paraId="01387643" w14:textId="77777777" w:rsidR="00A437DE" w:rsidRPr="009107F4" w:rsidRDefault="00A437DE" w:rsidP="001873D9">
            <w:pPr>
              <w:spacing w:after="0" w:line="240" w:lineRule="auto"/>
              <w:rPr>
                <w:rFonts w:ascii="Source Sans Pro" w:hAnsi="Source Sans Pro"/>
                <w:sz w:val="18"/>
                <w:szCs w:val="18"/>
                <w:lang w:val="en-GB" w:eastAsia="en-GB"/>
              </w:rPr>
            </w:pPr>
          </w:p>
        </w:tc>
        <w:tc>
          <w:tcPr>
            <w:tcW w:w="510" w:type="pct"/>
          </w:tcPr>
          <w:p w14:paraId="6E1D9AEA"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Sedentary time (minutes/day)</w:t>
            </w:r>
          </w:p>
        </w:tc>
        <w:tc>
          <w:tcPr>
            <w:tcW w:w="340" w:type="pct"/>
          </w:tcPr>
          <w:p w14:paraId="00CCF428" w14:textId="77777777" w:rsidR="00A437DE" w:rsidRPr="009107F4" w:rsidRDefault="00A437DE" w:rsidP="0021338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367.46Min/day (110.72)</w:t>
            </w:r>
          </w:p>
        </w:tc>
        <w:tc>
          <w:tcPr>
            <w:tcW w:w="334" w:type="pct"/>
          </w:tcPr>
          <w:p w14:paraId="51BF45D2"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336.69 (72.92) </w:t>
            </w:r>
          </w:p>
        </w:tc>
        <w:tc>
          <w:tcPr>
            <w:tcW w:w="427" w:type="pct"/>
          </w:tcPr>
          <w:p w14:paraId="31E67856" w14:textId="77777777" w:rsidR="00A437DE" w:rsidRPr="009107F4" w:rsidRDefault="00A437DE" w:rsidP="0021338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381.50 (92.39) </w:t>
            </w:r>
          </w:p>
        </w:tc>
        <w:tc>
          <w:tcPr>
            <w:tcW w:w="434" w:type="pct"/>
          </w:tcPr>
          <w:p w14:paraId="71A34186"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400.33 (94.43) </w:t>
            </w:r>
          </w:p>
        </w:tc>
        <w:tc>
          <w:tcPr>
            <w:tcW w:w="518" w:type="pct"/>
          </w:tcPr>
          <w:p w14:paraId="1F159A0F"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 -0.616, SE = 0.246, p-value = 0.012</w:t>
            </w:r>
          </w:p>
        </w:tc>
        <w:tc>
          <w:tcPr>
            <w:tcW w:w="343" w:type="pct"/>
          </w:tcPr>
          <w:p w14:paraId="1AC3E5FA" w14:textId="77777777" w:rsidR="00A437DE" w:rsidRPr="009107F4" w:rsidRDefault="00A437DE" w:rsidP="00CF411F">
            <w:pPr>
              <w:spacing w:after="0" w:line="240" w:lineRule="auto"/>
              <w:jc w:val="center"/>
              <w:rPr>
                <w:rFonts w:ascii="Source Sans Pro" w:hAnsi="Source Sans Pro"/>
                <w:sz w:val="18"/>
                <w:szCs w:val="18"/>
                <w:lang w:val="en-GB" w:eastAsia="en-GB"/>
              </w:rPr>
            </w:pPr>
          </w:p>
        </w:tc>
        <w:tc>
          <w:tcPr>
            <w:tcW w:w="417" w:type="pct"/>
          </w:tcPr>
          <w:p w14:paraId="685A67F5" w14:textId="77777777" w:rsidR="00A437DE"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week</w:t>
            </w:r>
          </w:p>
        </w:tc>
      </w:tr>
      <w:tr w:rsidR="009D1299" w:rsidRPr="009107F4" w14:paraId="087D9CE2" w14:textId="77777777" w:rsidTr="00D558BE">
        <w:trPr>
          <w:gridAfter w:val="1"/>
          <w:wAfter w:w="5" w:type="pct"/>
          <w:trHeight w:val="769"/>
        </w:trPr>
        <w:tc>
          <w:tcPr>
            <w:tcW w:w="465" w:type="pct"/>
          </w:tcPr>
          <w:p w14:paraId="3296B0D0" w14:textId="77777777" w:rsidR="00B26791"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4. Quigg 2012 </w:t>
            </w:r>
          </w:p>
          <w:p w14:paraId="605D3F11" w14:textId="3263E18C"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r w:rsidR="00B26791" w:rsidRPr="009107F4">
              <w:rPr>
                <w:rFonts w:ascii="Source Sans Pro" w:hAnsi="Source Sans Pro"/>
                <w:sz w:val="18"/>
                <w:szCs w:val="18"/>
                <w:lang w:val="en-GB" w:eastAsia="en-GB"/>
              </w:rPr>
              <w:t xml:space="preserve"> study</w:t>
            </w:r>
            <w:r w:rsidRPr="009107F4">
              <w:rPr>
                <w:rFonts w:ascii="Source Sans Pro" w:hAnsi="Source Sans Pro"/>
                <w:sz w:val="18"/>
                <w:szCs w:val="18"/>
                <w:lang w:val="en-GB" w:eastAsia="en-GB"/>
              </w:rPr>
              <w:t xml:space="preserve"> </w:t>
            </w:r>
          </w:p>
          <w:p w14:paraId="74495680"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(New Zealand)</w:t>
            </w:r>
          </w:p>
        </w:tc>
        <w:tc>
          <w:tcPr>
            <w:tcW w:w="741" w:type="pct"/>
            <w:tcMar>
              <w:top w:w="0" w:type="dxa"/>
              <w:left w:w="108" w:type="dxa"/>
              <w:bottom w:w="0" w:type="dxa"/>
              <w:right w:w="108" w:type="dxa"/>
            </w:tcMar>
          </w:tcPr>
          <w:p w14:paraId="3C8858D9" w14:textId="77777777" w:rsidR="001873D9" w:rsidRPr="009107F4" w:rsidRDefault="001873D9" w:rsidP="001873D9">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Playground upgrade vs no intervention</w:t>
            </w:r>
          </w:p>
        </w:tc>
        <w:tc>
          <w:tcPr>
            <w:tcW w:w="466" w:type="pct"/>
          </w:tcPr>
          <w:p w14:paraId="55C5497C" w14:textId="77777777" w:rsidR="001967EA" w:rsidRPr="009107F4" w:rsidRDefault="00A437DE"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184 children (intervention: 96; control: 88)</w:t>
            </w:r>
          </w:p>
        </w:tc>
        <w:tc>
          <w:tcPr>
            <w:tcW w:w="510" w:type="pct"/>
            <w:shd w:val="clear" w:color="auto" w:fill="E2EFD9" w:themeFill="accent6" w:themeFillTint="33"/>
          </w:tcPr>
          <w:p w14:paraId="0CA0ECEC"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Total daily PA (total daily accelerometer counts/child day)</w:t>
            </w:r>
          </w:p>
        </w:tc>
        <w:tc>
          <w:tcPr>
            <w:tcW w:w="340" w:type="pct"/>
            <w:shd w:val="clear" w:color="auto" w:fill="E2EFD9" w:themeFill="accent6" w:themeFillTint="33"/>
          </w:tcPr>
          <w:p w14:paraId="14ADC92B" w14:textId="77777777" w:rsidR="001873D9" w:rsidRPr="009107F4" w:rsidRDefault="001967EA"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shd w:val="clear" w:color="auto" w:fill="E2EFD9" w:themeFill="accent6" w:themeFillTint="33"/>
          </w:tcPr>
          <w:p w14:paraId="6A0B2945" w14:textId="77777777" w:rsidR="001873D9" w:rsidRPr="009107F4" w:rsidRDefault="001967EA"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shd w:val="clear" w:color="auto" w:fill="E2EFD9" w:themeFill="accent6" w:themeFillTint="33"/>
          </w:tcPr>
          <w:p w14:paraId="493B342D" w14:textId="77777777" w:rsidR="001873D9" w:rsidRPr="009107F4" w:rsidRDefault="001967EA"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shd w:val="clear" w:color="auto" w:fill="E2EFD9" w:themeFill="accent6" w:themeFillTint="33"/>
          </w:tcPr>
          <w:p w14:paraId="7F4D82B4" w14:textId="77777777" w:rsidR="001873D9" w:rsidRPr="009107F4" w:rsidRDefault="001967EA"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shd w:val="clear" w:color="auto" w:fill="E2EFD9" w:themeFill="accent6" w:themeFillTint="33"/>
          </w:tcPr>
          <w:p w14:paraId="5B9C23DB" w14:textId="77777777" w:rsidR="001873D9" w:rsidRPr="009107F4" w:rsidRDefault="001967EA"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geometric means = 1.11; 95% CI 0.85 to 1.44, p-value = 0.456</w:t>
            </w:r>
          </w:p>
        </w:tc>
        <w:tc>
          <w:tcPr>
            <w:tcW w:w="343" w:type="pct"/>
            <w:shd w:val="clear" w:color="auto" w:fill="E2EFD9" w:themeFill="accent6" w:themeFillTint="33"/>
          </w:tcPr>
          <w:p w14:paraId="10187B21" w14:textId="3B3850A8" w:rsidR="001873D9" w:rsidRPr="009107F4" w:rsidRDefault="00620435"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16384A0D" w14:textId="77777777" w:rsidR="001873D9" w:rsidRPr="009107F4" w:rsidRDefault="001873D9" w:rsidP="001873D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12 months</w:t>
            </w:r>
          </w:p>
        </w:tc>
      </w:tr>
      <w:tr w:rsidR="009D1299" w:rsidRPr="009107F4" w14:paraId="0AC2F6A7" w14:textId="77777777" w:rsidTr="00D558BE">
        <w:trPr>
          <w:gridAfter w:val="1"/>
          <w:wAfter w:w="5" w:type="pct"/>
          <w:trHeight w:val="769"/>
        </w:trPr>
        <w:tc>
          <w:tcPr>
            <w:tcW w:w="465" w:type="pct"/>
            <w:vMerge w:val="restart"/>
            <w:vAlign w:val="center"/>
          </w:tcPr>
          <w:p w14:paraId="24EBBA4F" w14:textId="77777777" w:rsidR="00620435" w:rsidRPr="009107F4" w:rsidRDefault="00620435" w:rsidP="00620435">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 xml:space="preserve">5. Ward Thompson 2019 </w:t>
            </w:r>
          </w:p>
          <w:p w14:paraId="1524B261" w14:textId="262F4DD9" w:rsidR="00620435" w:rsidRPr="009107F4" w:rsidRDefault="00620435" w:rsidP="00620435">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CBA study</w:t>
            </w:r>
          </w:p>
          <w:p w14:paraId="2DEF4834" w14:textId="691F0F74"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rPr>
              <w:t>(Scotland)</w:t>
            </w:r>
          </w:p>
        </w:tc>
        <w:tc>
          <w:tcPr>
            <w:tcW w:w="741" w:type="pct"/>
            <w:vMerge w:val="restart"/>
            <w:tcMar>
              <w:top w:w="0" w:type="dxa"/>
              <w:left w:w="108" w:type="dxa"/>
              <w:bottom w:w="0" w:type="dxa"/>
              <w:right w:w="108" w:type="dxa"/>
            </w:tcMar>
            <w:vAlign w:val="center"/>
          </w:tcPr>
          <w:p w14:paraId="4FB1B37A" w14:textId="23B9A5A3" w:rsidR="00620435" w:rsidRPr="009107F4" w:rsidRDefault="00620435" w:rsidP="00245EDB">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Physical changes to the woodland environment to facilitate access to</w:t>
            </w:r>
            <w:r w:rsidR="00245EDB" w:rsidRPr="009107F4">
              <w:rPr>
                <w:rFonts w:ascii="Source Sans Pro" w:hAnsi="Source Sans Pro"/>
                <w:bCs/>
                <w:sz w:val="18"/>
                <w:szCs w:val="18"/>
                <w:lang w:val="en-GB" w:eastAsia="en-GB"/>
              </w:rPr>
              <w:t xml:space="preserve"> </w:t>
            </w:r>
            <w:r w:rsidRPr="009107F4">
              <w:rPr>
                <w:rFonts w:ascii="Source Sans Pro" w:hAnsi="Source Sans Pro"/>
                <w:bCs/>
                <w:sz w:val="18"/>
                <w:szCs w:val="18"/>
                <w:lang w:val="en-GB" w:eastAsia="en-GB"/>
              </w:rPr>
              <w:t>and use of the woods vs no intervention</w:t>
            </w:r>
          </w:p>
        </w:tc>
        <w:tc>
          <w:tcPr>
            <w:tcW w:w="466" w:type="pct"/>
            <w:vMerge w:val="restart"/>
            <w:vAlign w:val="center"/>
          </w:tcPr>
          <w:p w14:paraId="6F3F3F30" w14:textId="75D5B19A" w:rsidR="00620435" w:rsidRPr="009107F4" w:rsidRDefault="00620435" w:rsidP="00620435">
            <w:pPr>
              <w:rPr>
                <w:rFonts w:ascii="Source Sans Pro" w:hAnsi="Source Sans Pro"/>
                <w:sz w:val="18"/>
                <w:szCs w:val="18"/>
                <w:lang w:val="en-GB" w:eastAsia="en-GB"/>
              </w:rPr>
            </w:pPr>
            <w:r w:rsidRPr="009107F4">
              <w:rPr>
                <w:rFonts w:ascii="Source Sans Pro" w:hAnsi="Source Sans Pro"/>
                <w:sz w:val="18"/>
                <w:szCs w:val="18"/>
                <w:lang w:val="en-GB" w:eastAsia="en-GB"/>
              </w:rPr>
              <w:t>Cross-sectional sample of 5460 participants (wave 1, n = 2117; wave 2, n = 1672)</w:t>
            </w:r>
          </w:p>
        </w:tc>
        <w:tc>
          <w:tcPr>
            <w:tcW w:w="510" w:type="pct"/>
            <w:vAlign w:val="center"/>
          </w:tcPr>
          <w:p w14:paraId="6867F58B" w14:textId="72195A42" w:rsidR="00620435" w:rsidRPr="009107F4" w:rsidRDefault="00620435" w:rsidP="00620435">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 xml:space="preserve">vigorous activity (MET-minutes per week) </w:t>
            </w:r>
          </w:p>
        </w:tc>
        <w:tc>
          <w:tcPr>
            <w:tcW w:w="340" w:type="pct"/>
            <w:vAlign w:val="center"/>
          </w:tcPr>
          <w:p w14:paraId="7743BEEB" w14:textId="25D91978"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tcPr>
          <w:p w14:paraId="7D002D03" w14:textId="5A42941C"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tcPr>
          <w:p w14:paraId="0ACBBECF" w14:textId="4738DE8C"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tcPr>
          <w:p w14:paraId="4563C246" w14:textId="6BBE7BAC"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vAlign w:val="center"/>
          </w:tcPr>
          <w:p w14:paraId="21FD2ED8" w14:textId="77777777"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b=–152.9</w:t>
            </w:r>
          </w:p>
          <w:p w14:paraId="1F20BE50" w14:textId="40F0363A"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(–422.6 to 116.8)</w:t>
            </w:r>
          </w:p>
        </w:tc>
        <w:tc>
          <w:tcPr>
            <w:tcW w:w="343" w:type="pct"/>
            <w:vAlign w:val="center"/>
          </w:tcPr>
          <w:p w14:paraId="4631D675" w14:textId="0DDFEB1D" w:rsidR="00620435" w:rsidRPr="009107F4" w:rsidRDefault="00620435" w:rsidP="00620435">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vAlign w:val="center"/>
          </w:tcPr>
          <w:p w14:paraId="00FD26B7" w14:textId="6C9872F2"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months</w:t>
            </w:r>
          </w:p>
        </w:tc>
      </w:tr>
      <w:tr w:rsidR="009D1299" w:rsidRPr="009107F4" w14:paraId="0233AA3D" w14:textId="77777777" w:rsidTr="00D558BE">
        <w:trPr>
          <w:gridAfter w:val="1"/>
          <w:wAfter w:w="5" w:type="pct"/>
          <w:trHeight w:val="769"/>
        </w:trPr>
        <w:tc>
          <w:tcPr>
            <w:tcW w:w="465" w:type="pct"/>
            <w:vMerge/>
            <w:vAlign w:val="center"/>
          </w:tcPr>
          <w:p w14:paraId="4A920F3D" w14:textId="77777777" w:rsidR="00620435" w:rsidRPr="009107F4" w:rsidRDefault="00620435" w:rsidP="00620435">
            <w:pPr>
              <w:spacing w:after="0" w:line="240" w:lineRule="auto"/>
              <w:rPr>
                <w:rFonts w:ascii="Source Sans Pro" w:hAnsi="Source Sans Pro"/>
                <w:sz w:val="18"/>
                <w:szCs w:val="18"/>
              </w:rPr>
            </w:pPr>
          </w:p>
        </w:tc>
        <w:tc>
          <w:tcPr>
            <w:tcW w:w="741" w:type="pct"/>
            <w:vMerge/>
            <w:tcMar>
              <w:top w:w="0" w:type="dxa"/>
              <w:left w:w="108" w:type="dxa"/>
              <w:bottom w:w="0" w:type="dxa"/>
              <w:right w:w="108" w:type="dxa"/>
            </w:tcMar>
            <w:vAlign w:val="center"/>
          </w:tcPr>
          <w:p w14:paraId="605F7040" w14:textId="77777777" w:rsidR="00620435" w:rsidRPr="009107F4" w:rsidRDefault="00620435" w:rsidP="00620435">
            <w:pPr>
              <w:spacing w:after="0" w:line="240" w:lineRule="auto"/>
              <w:rPr>
                <w:rFonts w:ascii="Source Sans Pro" w:hAnsi="Source Sans Pro"/>
                <w:bCs/>
                <w:sz w:val="18"/>
                <w:szCs w:val="18"/>
                <w:lang w:val="en-GB" w:eastAsia="en-GB"/>
              </w:rPr>
            </w:pPr>
          </w:p>
        </w:tc>
        <w:tc>
          <w:tcPr>
            <w:tcW w:w="466" w:type="pct"/>
            <w:vMerge/>
            <w:vAlign w:val="center"/>
          </w:tcPr>
          <w:p w14:paraId="48621FF7" w14:textId="77777777" w:rsidR="00620435" w:rsidRPr="009107F4" w:rsidRDefault="00620435" w:rsidP="00620435">
            <w:pPr>
              <w:spacing w:after="0" w:line="240" w:lineRule="auto"/>
              <w:rPr>
                <w:rFonts w:ascii="Source Sans Pro" w:hAnsi="Source Sans Pro"/>
                <w:sz w:val="18"/>
                <w:szCs w:val="18"/>
                <w:lang w:val="en-GB" w:eastAsia="en-GB"/>
              </w:rPr>
            </w:pPr>
          </w:p>
        </w:tc>
        <w:tc>
          <w:tcPr>
            <w:tcW w:w="510" w:type="pct"/>
            <w:vAlign w:val="center"/>
          </w:tcPr>
          <w:p w14:paraId="777122F7" w14:textId="4A48C376" w:rsidR="00620435" w:rsidRPr="009107F4" w:rsidRDefault="00620435" w:rsidP="00620435">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moderate activity (MET-minutes per week)</w:t>
            </w:r>
          </w:p>
        </w:tc>
        <w:tc>
          <w:tcPr>
            <w:tcW w:w="340" w:type="pct"/>
          </w:tcPr>
          <w:p w14:paraId="4A574E92" w14:textId="2FE23053"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tcPr>
          <w:p w14:paraId="126E2629" w14:textId="2C2674F8"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tcPr>
          <w:p w14:paraId="26BAB4AF" w14:textId="25C68DD3"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tcPr>
          <w:p w14:paraId="63B2637B" w14:textId="63175C34"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vAlign w:val="center"/>
          </w:tcPr>
          <w:p w14:paraId="2DF033DC" w14:textId="77777777"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b=–215.40</w:t>
            </w:r>
          </w:p>
          <w:p w14:paraId="49AD63BE" w14:textId="77777777"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(–409.40 to –21.39)</w:t>
            </w:r>
          </w:p>
          <w:p w14:paraId="4D9F5194" w14:textId="1BD85661"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p&lt;0.01</w:t>
            </w:r>
          </w:p>
        </w:tc>
        <w:tc>
          <w:tcPr>
            <w:tcW w:w="343" w:type="pct"/>
            <w:vAlign w:val="center"/>
          </w:tcPr>
          <w:p w14:paraId="74098A2E" w14:textId="446CD3B2" w:rsidR="00620435" w:rsidRPr="009107F4" w:rsidRDefault="00620435" w:rsidP="00620435">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vAlign w:val="center"/>
          </w:tcPr>
          <w:p w14:paraId="2D070ABC" w14:textId="409118E8"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months</w:t>
            </w:r>
          </w:p>
        </w:tc>
      </w:tr>
      <w:tr w:rsidR="009D1299" w:rsidRPr="009107F4" w14:paraId="37364150" w14:textId="77777777" w:rsidTr="00D558BE">
        <w:trPr>
          <w:gridAfter w:val="1"/>
          <w:wAfter w:w="5" w:type="pct"/>
          <w:trHeight w:val="769"/>
        </w:trPr>
        <w:tc>
          <w:tcPr>
            <w:tcW w:w="465" w:type="pct"/>
            <w:vMerge/>
            <w:vAlign w:val="center"/>
          </w:tcPr>
          <w:p w14:paraId="131694C5" w14:textId="77777777" w:rsidR="00620435" w:rsidRPr="009107F4" w:rsidRDefault="00620435" w:rsidP="00620435">
            <w:pPr>
              <w:spacing w:after="0" w:line="240" w:lineRule="auto"/>
              <w:rPr>
                <w:rFonts w:ascii="Source Sans Pro" w:hAnsi="Source Sans Pro"/>
                <w:sz w:val="18"/>
                <w:szCs w:val="18"/>
              </w:rPr>
            </w:pPr>
          </w:p>
        </w:tc>
        <w:tc>
          <w:tcPr>
            <w:tcW w:w="741" w:type="pct"/>
            <w:vMerge/>
            <w:tcMar>
              <w:top w:w="0" w:type="dxa"/>
              <w:left w:w="108" w:type="dxa"/>
              <w:bottom w:w="0" w:type="dxa"/>
              <w:right w:w="108" w:type="dxa"/>
            </w:tcMar>
            <w:vAlign w:val="center"/>
          </w:tcPr>
          <w:p w14:paraId="6455FC4B" w14:textId="77777777" w:rsidR="00620435" w:rsidRPr="009107F4" w:rsidRDefault="00620435" w:rsidP="00620435">
            <w:pPr>
              <w:spacing w:after="0" w:line="240" w:lineRule="auto"/>
              <w:rPr>
                <w:rFonts w:ascii="Source Sans Pro" w:hAnsi="Source Sans Pro"/>
                <w:bCs/>
                <w:sz w:val="18"/>
                <w:szCs w:val="18"/>
                <w:lang w:val="en-GB" w:eastAsia="en-GB"/>
              </w:rPr>
            </w:pPr>
          </w:p>
        </w:tc>
        <w:tc>
          <w:tcPr>
            <w:tcW w:w="466" w:type="pct"/>
            <w:vMerge/>
            <w:vAlign w:val="center"/>
          </w:tcPr>
          <w:p w14:paraId="51BCB8F7" w14:textId="77777777" w:rsidR="00620435" w:rsidRPr="009107F4" w:rsidRDefault="00620435" w:rsidP="00620435">
            <w:pPr>
              <w:spacing w:after="0" w:line="240" w:lineRule="auto"/>
              <w:rPr>
                <w:rFonts w:ascii="Source Sans Pro" w:hAnsi="Source Sans Pro"/>
                <w:sz w:val="18"/>
                <w:szCs w:val="18"/>
                <w:lang w:val="en-GB" w:eastAsia="en-GB"/>
              </w:rPr>
            </w:pPr>
          </w:p>
        </w:tc>
        <w:tc>
          <w:tcPr>
            <w:tcW w:w="510" w:type="pct"/>
            <w:vAlign w:val="center"/>
          </w:tcPr>
          <w:p w14:paraId="5010AEE6" w14:textId="03682CDF" w:rsidR="00620435" w:rsidRPr="009107F4" w:rsidRDefault="00620435" w:rsidP="00620435">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walking activity (MET-minutes per week)</w:t>
            </w:r>
          </w:p>
        </w:tc>
        <w:tc>
          <w:tcPr>
            <w:tcW w:w="340" w:type="pct"/>
          </w:tcPr>
          <w:p w14:paraId="2B129F39" w14:textId="1364A70A"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tcPr>
          <w:p w14:paraId="0473163E" w14:textId="5A620A43"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tcPr>
          <w:p w14:paraId="4E28F568" w14:textId="4D3BAB0C"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tcPr>
          <w:p w14:paraId="145B690E" w14:textId="123931A0"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vAlign w:val="center"/>
          </w:tcPr>
          <w:p w14:paraId="77B8DA4E" w14:textId="77777777"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b=203.3 </w:t>
            </w:r>
          </w:p>
          <w:p w14:paraId="5C1F83FC" w14:textId="77777777"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36.81 to 369.8</w:t>
            </w:r>
          </w:p>
          <w:p w14:paraId="11DA0280" w14:textId="4017373C"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p&lt;0.01</w:t>
            </w:r>
          </w:p>
        </w:tc>
        <w:tc>
          <w:tcPr>
            <w:tcW w:w="343" w:type="pct"/>
            <w:vAlign w:val="center"/>
          </w:tcPr>
          <w:p w14:paraId="739E95C1" w14:textId="55AEC6B9" w:rsidR="00620435" w:rsidRPr="009107F4" w:rsidRDefault="00620435" w:rsidP="00620435">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vAlign w:val="center"/>
          </w:tcPr>
          <w:p w14:paraId="25E4023A" w14:textId="715B3DBB"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months</w:t>
            </w:r>
          </w:p>
        </w:tc>
      </w:tr>
      <w:tr w:rsidR="009D1299" w:rsidRPr="009107F4" w14:paraId="339426D8" w14:textId="77777777" w:rsidTr="00D558BE">
        <w:trPr>
          <w:gridAfter w:val="1"/>
          <w:wAfter w:w="5" w:type="pct"/>
          <w:trHeight w:val="769"/>
        </w:trPr>
        <w:tc>
          <w:tcPr>
            <w:tcW w:w="465" w:type="pct"/>
            <w:vMerge/>
            <w:vAlign w:val="center"/>
          </w:tcPr>
          <w:p w14:paraId="37747686" w14:textId="77777777" w:rsidR="00620435" w:rsidRPr="009107F4" w:rsidRDefault="00620435" w:rsidP="00620435">
            <w:pPr>
              <w:spacing w:after="0" w:line="240" w:lineRule="auto"/>
              <w:rPr>
                <w:rFonts w:ascii="Source Sans Pro" w:hAnsi="Source Sans Pro"/>
                <w:sz w:val="18"/>
                <w:szCs w:val="18"/>
              </w:rPr>
            </w:pPr>
          </w:p>
        </w:tc>
        <w:tc>
          <w:tcPr>
            <w:tcW w:w="741" w:type="pct"/>
            <w:vMerge/>
            <w:tcMar>
              <w:top w:w="0" w:type="dxa"/>
              <w:left w:w="108" w:type="dxa"/>
              <w:bottom w:w="0" w:type="dxa"/>
              <w:right w:w="108" w:type="dxa"/>
            </w:tcMar>
            <w:vAlign w:val="center"/>
          </w:tcPr>
          <w:p w14:paraId="09F3D211" w14:textId="77777777" w:rsidR="00620435" w:rsidRPr="009107F4" w:rsidRDefault="00620435" w:rsidP="00620435">
            <w:pPr>
              <w:spacing w:after="0" w:line="240" w:lineRule="auto"/>
              <w:rPr>
                <w:rFonts w:ascii="Source Sans Pro" w:hAnsi="Source Sans Pro"/>
                <w:bCs/>
                <w:sz w:val="18"/>
                <w:szCs w:val="18"/>
                <w:lang w:val="en-GB" w:eastAsia="en-GB"/>
              </w:rPr>
            </w:pPr>
          </w:p>
        </w:tc>
        <w:tc>
          <w:tcPr>
            <w:tcW w:w="466" w:type="pct"/>
            <w:vMerge/>
            <w:vAlign w:val="center"/>
          </w:tcPr>
          <w:p w14:paraId="69CE926A" w14:textId="77777777" w:rsidR="00620435" w:rsidRPr="009107F4" w:rsidRDefault="00620435" w:rsidP="00620435">
            <w:pPr>
              <w:spacing w:after="0" w:line="240" w:lineRule="auto"/>
              <w:rPr>
                <w:rFonts w:ascii="Source Sans Pro" w:hAnsi="Source Sans Pro"/>
                <w:sz w:val="18"/>
                <w:szCs w:val="18"/>
                <w:lang w:val="en-GB" w:eastAsia="en-GB"/>
              </w:rPr>
            </w:pPr>
          </w:p>
        </w:tc>
        <w:tc>
          <w:tcPr>
            <w:tcW w:w="510" w:type="pct"/>
            <w:shd w:val="clear" w:color="auto" w:fill="E2EFD9" w:themeFill="accent6" w:themeFillTint="33"/>
            <w:vAlign w:val="center"/>
          </w:tcPr>
          <w:p w14:paraId="34D3EE36" w14:textId="3E0645BF"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Overall PA (MET-minutes per week)</w:t>
            </w:r>
          </w:p>
        </w:tc>
        <w:tc>
          <w:tcPr>
            <w:tcW w:w="340" w:type="pct"/>
            <w:shd w:val="clear" w:color="auto" w:fill="E2EFD9" w:themeFill="accent6" w:themeFillTint="33"/>
          </w:tcPr>
          <w:p w14:paraId="41665134" w14:textId="1768D7AB"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shd w:val="clear" w:color="auto" w:fill="E2EFD9" w:themeFill="accent6" w:themeFillTint="33"/>
          </w:tcPr>
          <w:p w14:paraId="0D460B97" w14:textId="7E3080B5"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shd w:val="clear" w:color="auto" w:fill="E2EFD9" w:themeFill="accent6" w:themeFillTint="33"/>
          </w:tcPr>
          <w:p w14:paraId="53374F36" w14:textId="051DCB92"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shd w:val="clear" w:color="auto" w:fill="E2EFD9" w:themeFill="accent6" w:themeFillTint="33"/>
          </w:tcPr>
          <w:p w14:paraId="0BE69CAB" w14:textId="37318ED5"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shd w:val="clear" w:color="auto" w:fill="E2EFD9" w:themeFill="accent6" w:themeFillTint="33"/>
            <w:vAlign w:val="center"/>
          </w:tcPr>
          <w:p w14:paraId="1E728A9C" w14:textId="77777777" w:rsidR="00620435" w:rsidRPr="009107F4" w:rsidRDefault="00620435" w:rsidP="00620435">
            <w:pPr>
              <w:spacing w:after="0" w:line="240" w:lineRule="auto"/>
              <w:rPr>
                <w:rFonts w:ascii="Source Sans Pro" w:hAnsi="Source Sans Pro"/>
                <w:sz w:val="18"/>
                <w:szCs w:val="18"/>
                <w:lang w:val="en-GB" w:eastAsia="en-GB"/>
              </w:rPr>
            </w:pPr>
            <w:bookmarkStart w:id="0" w:name="_Hlk82182331"/>
            <w:r w:rsidRPr="009107F4">
              <w:rPr>
                <w:rFonts w:ascii="Source Sans Pro" w:hAnsi="Source Sans Pro"/>
                <w:sz w:val="18"/>
                <w:szCs w:val="18"/>
                <w:lang w:val="en-GB" w:eastAsia="en-GB"/>
              </w:rPr>
              <w:t>b=–282.4</w:t>
            </w:r>
          </w:p>
          <w:p w14:paraId="2914FBA1" w14:textId="2B3C3CAB"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–732.1 to 167.3</w:t>
            </w:r>
            <w:bookmarkEnd w:id="0"/>
          </w:p>
        </w:tc>
        <w:tc>
          <w:tcPr>
            <w:tcW w:w="343" w:type="pct"/>
            <w:shd w:val="clear" w:color="auto" w:fill="E2EFD9" w:themeFill="accent6" w:themeFillTint="33"/>
            <w:vAlign w:val="center"/>
          </w:tcPr>
          <w:p w14:paraId="2506091C" w14:textId="28AF0B28" w:rsidR="00620435" w:rsidRPr="009107F4" w:rsidRDefault="00620435" w:rsidP="00620435">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vAlign w:val="center"/>
          </w:tcPr>
          <w:p w14:paraId="739844CB" w14:textId="5EB6EA63" w:rsidR="00620435" w:rsidRPr="009107F4" w:rsidRDefault="00620435"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months</w:t>
            </w:r>
          </w:p>
        </w:tc>
      </w:tr>
      <w:tr w:rsidR="009D1299" w:rsidRPr="009107F4" w14:paraId="72574FB7" w14:textId="77777777" w:rsidTr="00D558BE">
        <w:trPr>
          <w:gridAfter w:val="1"/>
          <w:wAfter w:w="5" w:type="pct"/>
          <w:trHeight w:val="769"/>
        </w:trPr>
        <w:tc>
          <w:tcPr>
            <w:tcW w:w="465" w:type="pct"/>
            <w:vMerge w:val="restart"/>
            <w:vAlign w:val="center"/>
          </w:tcPr>
          <w:p w14:paraId="26796E88" w14:textId="62C4DFB3" w:rsidR="004A6AAB" w:rsidRPr="009107F4" w:rsidRDefault="004A6AAB" w:rsidP="00CF411F">
            <w:pPr>
              <w:spacing w:after="0" w:line="240" w:lineRule="auto"/>
              <w:rPr>
                <w:rFonts w:ascii="Source Sans Pro" w:hAnsi="Source Sans Pro"/>
                <w:sz w:val="18"/>
                <w:szCs w:val="18"/>
              </w:rPr>
            </w:pPr>
            <w:r w:rsidRPr="009107F4">
              <w:rPr>
                <w:rFonts w:ascii="Source Sans Pro" w:hAnsi="Source Sans Pro"/>
                <w:sz w:val="18"/>
                <w:szCs w:val="18"/>
              </w:rPr>
              <w:t>6. Richardson 2020</w:t>
            </w:r>
          </w:p>
          <w:p w14:paraId="56CFAC07" w14:textId="03F33889" w:rsidR="004A6AAB" w:rsidRPr="009107F4" w:rsidRDefault="004A6AAB" w:rsidP="00CF411F">
            <w:pPr>
              <w:spacing w:after="0" w:line="240" w:lineRule="auto"/>
              <w:rPr>
                <w:rFonts w:ascii="Source Sans Pro" w:hAnsi="Source Sans Pro"/>
                <w:sz w:val="18"/>
                <w:szCs w:val="18"/>
              </w:rPr>
            </w:pPr>
            <w:r w:rsidRPr="009107F4">
              <w:rPr>
                <w:rFonts w:ascii="Source Sans Pro" w:hAnsi="Source Sans Pro"/>
                <w:sz w:val="18"/>
                <w:szCs w:val="18"/>
              </w:rPr>
              <w:t>CBA study</w:t>
            </w:r>
          </w:p>
          <w:p w14:paraId="03E0D181" w14:textId="77777777" w:rsidR="004A6AAB" w:rsidRPr="009107F4" w:rsidRDefault="004A6AAB" w:rsidP="00CF411F">
            <w:pPr>
              <w:spacing w:after="0" w:line="240" w:lineRule="auto"/>
              <w:rPr>
                <w:rFonts w:ascii="Source Sans Pro" w:hAnsi="Source Sans Pro"/>
                <w:sz w:val="18"/>
                <w:szCs w:val="18"/>
              </w:rPr>
            </w:pPr>
            <w:r w:rsidRPr="009107F4">
              <w:rPr>
                <w:rFonts w:ascii="Source Sans Pro" w:hAnsi="Source Sans Pro"/>
                <w:sz w:val="18"/>
                <w:szCs w:val="18"/>
              </w:rPr>
              <w:t>(USA)</w:t>
            </w:r>
          </w:p>
          <w:p w14:paraId="2DBAA563" w14:textId="77777777" w:rsidR="004A6AAB" w:rsidRPr="009107F4" w:rsidRDefault="004A6AAB" w:rsidP="00CF411F">
            <w:pPr>
              <w:spacing w:after="0" w:line="240" w:lineRule="auto"/>
              <w:rPr>
                <w:rFonts w:ascii="Source Sans Pro" w:hAnsi="Source Sans Pro"/>
                <w:sz w:val="18"/>
                <w:szCs w:val="18"/>
              </w:rPr>
            </w:pPr>
          </w:p>
          <w:p w14:paraId="747D12AC" w14:textId="1D112946" w:rsidR="004A6AAB" w:rsidRPr="009107F4" w:rsidRDefault="004A6AAB" w:rsidP="00CF411F">
            <w:pPr>
              <w:spacing w:after="0" w:line="240" w:lineRule="auto"/>
              <w:rPr>
                <w:rFonts w:ascii="Source Sans Pro" w:hAnsi="Source Sans Pro"/>
                <w:sz w:val="18"/>
                <w:szCs w:val="18"/>
                <w:lang w:val="en-GB" w:eastAsia="en-GB"/>
              </w:rPr>
            </w:pPr>
          </w:p>
        </w:tc>
        <w:tc>
          <w:tcPr>
            <w:tcW w:w="741" w:type="pct"/>
            <w:vMerge w:val="restart"/>
            <w:tcMar>
              <w:top w:w="0" w:type="dxa"/>
              <w:left w:w="108" w:type="dxa"/>
              <w:bottom w:w="0" w:type="dxa"/>
              <w:right w:w="108" w:type="dxa"/>
            </w:tcMar>
          </w:tcPr>
          <w:p w14:paraId="3A72F473" w14:textId="04C1834B" w:rsidR="004A6AAB" w:rsidRPr="009107F4" w:rsidRDefault="004A6AAB" w:rsidP="00654384">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Public housing development and greenspace landscaping, including changing the streetscape surrounding the developments, providing improved aesthetics (e.g. trees, grass) and walkability (e.g. sidewalks, street crossings). Renovation of current greenspace, including multiple parks, six outdoor stairwells, and three trails connecting parks </w:t>
            </w:r>
            <w:r w:rsidRPr="009107F4">
              <w:rPr>
                <w:rFonts w:ascii="Source Sans Pro" w:hAnsi="Source Sans Pro"/>
                <w:b/>
                <w:sz w:val="18"/>
                <w:szCs w:val="18"/>
                <w:lang w:val="en-GB" w:eastAsia="en-GB"/>
              </w:rPr>
              <w:t>vs.</w:t>
            </w:r>
          </w:p>
          <w:p w14:paraId="7D424A0D" w14:textId="0C6B64F7" w:rsidR="004A6AAB" w:rsidRPr="009107F4" w:rsidRDefault="004A6AAB" w:rsidP="00654384">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Fewer investments, exclusively related to housing </w:t>
            </w:r>
          </w:p>
        </w:tc>
        <w:tc>
          <w:tcPr>
            <w:tcW w:w="466" w:type="pct"/>
            <w:vMerge w:val="restart"/>
          </w:tcPr>
          <w:p w14:paraId="4FDE5B12" w14:textId="0523699A"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17 parks (8 intervention, 9 control)</w:t>
            </w:r>
          </w:p>
          <w:p w14:paraId="3A96E3F4" w14:textId="77777777" w:rsidR="004A6AAB" w:rsidRPr="009107F4" w:rsidRDefault="004A6AAB" w:rsidP="00CF411F">
            <w:pPr>
              <w:spacing w:after="0" w:line="240" w:lineRule="auto"/>
              <w:rPr>
                <w:rFonts w:ascii="Source Sans Pro" w:hAnsi="Source Sans Pro"/>
                <w:sz w:val="18"/>
                <w:szCs w:val="18"/>
                <w:lang w:val="en-GB" w:eastAsia="en-GB"/>
              </w:rPr>
            </w:pPr>
          </w:p>
          <w:p w14:paraId="731FDD2A" w14:textId="7281FCFC" w:rsidR="004A6AAB" w:rsidRPr="009107F4" w:rsidRDefault="004A6AAB" w:rsidP="0065438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Participants: 673 in intervention, 330 in control</w:t>
            </w:r>
          </w:p>
        </w:tc>
        <w:tc>
          <w:tcPr>
            <w:tcW w:w="510" w:type="pct"/>
          </w:tcPr>
          <w:p w14:paraId="28748B9F" w14:textId="7788D5D9" w:rsidR="004A6AAB" w:rsidRPr="009107F4" w:rsidRDefault="004A6AAB" w:rsidP="00CF411F">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Number of park users/hour (Richardson 2020)</w:t>
            </w:r>
          </w:p>
        </w:tc>
        <w:tc>
          <w:tcPr>
            <w:tcW w:w="340" w:type="pct"/>
          </w:tcPr>
          <w:p w14:paraId="1A1D13E1" w14:textId="70166099" w:rsidR="004A6AAB" w:rsidRPr="009107F4" w:rsidRDefault="004A6AAB" w:rsidP="001042E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8.8 (4.9) </w:t>
            </w:r>
          </w:p>
        </w:tc>
        <w:tc>
          <w:tcPr>
            <w:tcW w:w="334" w:type="pct"/>
          </w:tcPr>
          <w:p w14:paraId="68904C4B" w14:textId="2584BFA0"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6.3 (2.2)</w:t>
            </w:r>
          </w:p>
        </w:tc>
        <w:tc>
          <w:tcPr>
            <w:tcW w:w="427" w:type="pct"/>
          </w:tcPr>
          <w:p w14:paraId="02CBC3E0" w14:textId="70B82248"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7.8 (3.0)</w:t>
            </w:r>
          </w:p>
        </w:tc>
        <w:tc>
          <w:tcPr>
            <w:tcW w:w="434" w:type="pct"/>
          </w:tcPr>
          <w:p w14:paraId="5E2607B2" w14:textId="77C4D747"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3.2 (0.6)</w:t>
            </w:r>
          </w:p>
        </w:tc>
        <w:tc>
          <w:tcPr>
            <w:tcW w:w="518" w:type="pct"/>
          </w:tcPr>
          <w:p w14:paraId="54B84ECA" w14:textId="77777777" w:rsidR="004A6AAB" w:rsidRPr="009107F4" w:rsidRDefault="004A6AAB" w:rsidP="00AE2A7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DID=2.4</w:t>
            </w:r>
          </w:p>
          <w:p w14:paraId="74020EA8" w14:textId="2A1D6C70" w:rsidR="004A6AAB" w:rsidRPr="009107F4" w:rsidRDefault="004A6AAB" w:rsidP="00AE2A7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p=0.3</w:t>
            </w:r>
          </w:p>
        </w:tc>
        <w:tc>
          <w:tcPr>
            <w:tcW w:w="343" w:type="pct"/>
          </w:tcPr>
          <w:p w14:paraId="0DF92F75" w14:textId="3DB37F0A" w:rsidR="004A6AAB" w:rsidRPr="009107F4" w:rsidRDefault="004A6AA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2B9E48B0" w14:textId="15B6626D"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9D1299" w:rsidRPr="009107F4" w14:paraId="76920B5C" w14:textId="77777777" w:rsidTr="00D558BE">
        <w:trPr>
          <w:gridAfter w:val="1"/>
          <w:wAfter w:w="5" w:type="pct"/>
          <w:trHeight w:val="769"/>
        </w:trPr>
        <w:tc>
          <w:tcPr>
            <w:tcW w:w="465" w:type="pct"/>
            <w:vMerge/>
            <w:vAlign w:val="center"/>
          </w:tcPr>
          <w:p w14:paraId="395A4B64" w14:textId="77777777" w:rsidR="004A6AAB" w:rsidRPr="009107F4" w:rsidRDefault="004A6AAB" w:rsidP="00CF411F">
            <w:pPr>
              <w:spacing w:after="0" w:line="240" w:lineRule="auto"/>
              <w:rPr>
                <w:rFonts w:ascii="Source Sans Pro" w:hAnsi="Source Sans Pro"/>
                <w:sz w:val="18"/>
                <w:szCs w:val="18"/>
              </w:rPr>
            </w:pPr>
          </w:p>
        </w:tc>
        <w:tc>
          <w:tcPr>
            <w:tcW w:w="741" w:type="pct"/>
            <w:vMerge/>
            <w:tcMar>
              <w:top w:w="0" w:type="dxa"/>
              <w:left w:w="108" w:type="dxa"/>
              <w:bottom w:w="0" w:type="dxa"/>
              <w:right w:w="108" w:type="dxa"/>
            </w:tcMar>
          </w:tcPr>
          <w:p w14:paraId="580B1D8F" w14:textId="77777777" w:rsidR="004A6AAB" w:rsidRPr="009107F4" w:rsidRDefault="004A6AAB" w:rsidP="00AE2A72">
            <w:pPr>
              <w:spacing w:after="0" w:line="240" w:lineRule="auto"/>
              <w:rPr>
                <w:rFonts w:ascii="Source Sans Pro" w:hAnsi="Source Sans Pro"/>
                <w:bCs/>
                <w:sz w:val="18"/>
                <w:szCs w:val="18"/>
                <w:lang w:val="en-GB" w:eastAsia="en-GB"/>
              </w:rPr>
            </w:pPr>
          </w:p>
        </w:tc>
        <w:tc>
          <w:tcPr>
            <w:tcW w:w="466" w:type="pct"/>
            <w:vMerge/>
          </w:tcPr>
          <w:p w14:paraId="3D79D5CF" w14:textId="77777777" w:rsidR="004A6AAB" w:rsidRPr="009107F4" w:rsidRDefault="004A6AAB" w:rsidP="00CF411F">
            <w:pPr>
              <w:spacing w:after="0" w:line="240" w:lineRule="auto"/>
              <w:rPr>
                <w:rFonts w:ascii="Source Sans Pro" w:hAnsi="Source Sans Pro"/>
                <w:sz w:val="18"/>
                <w:szCs w:val="18"/>
                <w:lang w:val="en-GB" w:eastAsia="en-GB"/>
              </w:rPr>
            </w:pPr>
          </w:p>
        </w:tc>
        <w:tc>
          <w:tcPr>
            <w:tcW w:w="510" w:type="pct"/>
          </w:tcPr>
          <w:p w14:paraId="060C3E65" w14:textId="068B37E7" w:rsidR="004A6AAB" w:rsidRPr="009107F4" w:rsidRDefault="004A6AAB" w:rsidP="00CF411F">
            <w:pPr>
              <w:spacing w:after="0" w:line="240" w:lineRule="auto"/>
              <w:rPr>
                <w:rFonts w:ascii="Source Sans Pro" w:hAnsi="Source Sans Pro"/>
                <w:sz w:val="18"/>
                <w:szCs w:val="18"/>
              </w:rPr>
            </w:pPr>
            <w:r w:rsidRPr="009107F4">
              <w:rPr>
                <w:rFonts w:ascii="Source Sans Pro" w:hAnsi="Source Sans Pro"/>
                <w:sz w:val="18"/>
                <w:szCs w:val="18"/>
              </w:rPr>
              <w:t>Number of park users in Sedentary activity (e.g. sitting)/hour (Richardson 2020)</w:t>
            </w:r>
          </w:p>
        </w:tc>
        <w:tc>
          <w:tcPr>
            <w:tcW w:w="340" w:type="pct"/>
          </w:tcPr>
          <w:p w14:paraId="1EC25427" w14:textId="4BDA6736"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5.4 (4.2)</w:t>
            </w:r>
          </w:p>
        </w:tc>
        <w:tc>
          <w:tcPr>
            <w:tcW w:w="334" w:type="pct"/>
          </w:tcPr>
          <w:p w14:paraId="20231D22" w14:textId="14B658A3"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3.9 (1.8)</w:t>
            </w:r>
          </w:p>
        </w:tc>
        <w:tc>
          <w:tcPr>
            <w:tcW w:w="427" w:type="pct"/>
          </w:tcPr>
          <w:p w14:paraId="7E216755" w14:textId="32732CC6"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4.9 (2.0)</w:t>
            </w:r>
          </w:p>
        </w:tc>
        <w:tc>
          <w:tcPr>
            <w:tcW w:w="434" w:type="pct"/>
          </w:tcPr>
          <w:p w14:paraId="62861ABE" w14:textId="2B493625"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1.7 (0.3)</w:t>
            </w:r>
          </w:p>
        </w:tc>
        <w:tc>
          <w:tcPr>
            <w:tcW w:w="518" w:type="pct"/>
          </w:tcPr>
          <w:p w14:paraId="33EF2693" w14:textId="77777777" w:rsidR="004A6AAB" w:rsidRPr="009107F4" w:rsidRDefault="004A6AAB" w:rsidP="00AE2A7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DID=2.1</w:t>
            </w:r>
          </w:p>
          <w:p w14:paraId="4DBCD665" w14:textId="78A79384" w:rsidR="004A6AAB" w:rsidRPr="009107F4" w:rsidRDefault="004A6AAB" w:rsidP="00AE2A7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p=0.22</w:t>
            </w:r>
          </w:p>
        </w:tc>
        <w:tc>
          <w:tcPr>
            <w:tcW w:w="343" w:type="pct"/>
          </w:tcPr>
          <w:p w14:paraId="6079C5B1" w14:textId="56297DC7" w:rsidR="004A6AAB" w:rsidRPr="009107F4" w:rsidRDefault="004A6AA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3AA211CF" w14:textId="018F4FE4"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9D1299" w:rsidRPr="009107F4" w14:paraId="28DC122B" w14:textId="77777777" w:rsidTr="00D558BE">
        <w:trPr>
          <w:gridAfter w:val="1"/>
          <w:wAfter w:w="5" w:type="pct"/>
          <w:trHeight w:val="769"/>
        </w:trPr>
        <w:tc>
          <w:tcPr>
            <w:tcW w:w="465" w:type="pct"/>
            <w:vMerge/>
            <w:vAlign w:val="center"/>
          </w:tcPr>
          <w:p w14:paraId="5619523A" w14:textId="77777777" w:rsidR="004A6AAB" w:rsidRPr="009107F4" w:rsidRDefault="004A6AAB" w:rsidP="00CF411F">
            <w:pPr>
              <w:spacing w:after="0" w:line="240" w:lineRule="auto"/>
              <w:rPr>
                <w:rFonts w:ascii="Source Sans Pro" w:hAnsi="Source Sans Pro"/>
                <w:sz w:val="18"/>
                <w:szCs w:val="18"/>
              </w:rPr>
            </w:pPr>
          </w:p>
        </w:tc>
        <w:tc>
          <w:tcPr>
            <w:tcW w:w="741" w:type="pct"/>
            <w:vMerge/>
            <w:tcMar>
              <w:top w:w="0" w:type="dxa"/>
              <w:left w:w="108" w:type="dxa"/>
              <w:bottom w:w="0" w:type="dxa"/>
              <w:right w:w="108" w:type="dxa"/>
            </w:tcMar>
          </w:tcPr>
          <w:p w14:paraId="24746A6A" w14:textId="77777777" w:rsidR="004A6AAB" w:rsidRPr="009107F4" w:rsidRDefault="004A6AAB" w:rsidP="00AE2A72">
            <w:pPr>
              <w:spacing w:after="0" w:line="240" w:lineRule="auto"/>
              <w:rPr>
                <w:rFonts w:ascii="Source Sans Pro" w:hAnsi="Source Sans Pro"/>
                <w:bCs/>
                <w:sz w:val="18"/>
                <w:szCs w:val="18"/>
                <w:lang w:val="en-GB" w:eastAsia="en-GB"/>
              </w:rPr>
            </w:pPr>
          </w:p>
        </w:tc>
        <w:tc>
          <w:tcPr>
            <w:tcW w:w="466" w:type="pct"/>
            <w:vMerge/>
          </w:tcPr>
          <w:p w14:paraId="21233B34" w14:textId="77777777" w:rsidR="004A6AAB" w:rsidRPr="009107F4" w:rsidRDefault="004A6AAB" w:rsidP="00CF411F">
            <w:pPr>
              <w:spacing w:after="0" w:line="240" w:lineRule="auto"/>
              <w:rPr>
                <w:rFonts w:ascii="Source Sans Pro" w:hAnsi="Source Sans Pro"/>
                <w:sz w:val="18"/>
                <w:szCs w:val="18"/>
                <w:lang w:val="en-GB" w:eastAsia="en-GB"/>
              </w:rPr>
            </w:pPr>
          </w:p>
        </w:tc>
        <w:tc>
          <w:tcPr>
            <w:tcW w:w="510" w:type="pct"/>
          </w:tcPr>
          <w:p w14:paraId="5FA2F36F" w14:textId="2AAA4C9C" w:rsidR="004A6AAB" w:rsidRPr="009107F4" w:rsidRDefault="004A6AAB" w:rsidP="00CF411F">
            <w:pPr>
              <w:spacing w:after="0" w:line="240" w:lineRule="auto"/>
              <w:rPr>
                <w:rFonts w:ascii="Source Sans Pro" w:hAnsi="Source Sans Pro"/>
                <w:sz w:val="18"/>
                <w:szCs w:val="18"/>
              </w:rPr>
            </w:pPr>
            <w:r w:rsidRPr="009107F4">
              <w:rPr>
                <w:rFonts w:ascii="Source Sans Pro" w:hAnsi="Source Sans Pro"/>
                <w:sz w:val="18"/>
                <w:szCs w:val="18"/>
              </w:rPr>
              <w:t xml:space="preserve">Number of park users in moderate to </w:t>
            </w:r>
            <w:proofErr w:type="spellStart"/>
            <w:r w:rsidRPr="009107F4">
              <w:rPr>
                <w:rFonts w:ascii="Source Sans Pro" w:hAnsi="Source Sans Pro"/>
                <w:sz w:val="18"/>
                <w:szCs w:val="18"/>
              </w:rPr>
              <w:t>vigourous</w:t>
            </w:r>
            <w:proofErr w:type="spellEnd"/>
            <w:r w:rsidRPr="009107F4">
              <w:rPr>
                <w:rFonts w:ascii="Source Sans Pro" w:hAnsi="Source Sans Pro"/>
                <w:sz w:val="18"/>
                <w:szCs w:val="18"/>
              </w:rPr>
              <w:t xml:space="preserve"> activity/hour (Richardson 2020)</w:t>
            </w:r>
          </w:p>
        </w:tc>
        <w:tc>
          <w:tcPr>
            <w:tcW w:w="340" w:type="pct"/>
          </w:tcPr>
          <w:p w14:paraId="0961D659" w14:textId="7EB309CF"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3.3 (1.0)</w:t>
            </w:r>
          </w:p>
        </w:tc>
        <w:tc>
          <w:tcPr>
            <w:tcW w:w="334" w:type="pct"/>
          </w:tcPr>
          <w:p w14:paraId="0968D2D3" w14:textId="358C442F"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1.6 (0.4)</w:t>
            </w:r>
          </w:p>
        </w:tc>
        <w:tc>
          <w:tcPr>
            <w:tcW w:w="427" w:type="pct"/>
          </w:tcPr>
          <w:p w14:paraId="156CAEDD" w14:textId="61208DD2"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3.5 (0.9)</w:t>
            </w:r>
          </w:p>
        </w:tc>
        <w:tc>
          <w:tcPr>
            <w:tcW w:w="434" w:type="pct"/>
          </w:tcPr>
          <w:p w14:paraId="057D0F55" w14:textId="4FDC2352"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2.2 (0.5)</w:t>
            </w:r>
          </w:p>
        </w:tc>
        <w:tc>
          <w:tcPr>
            <w:tcW w:w="518" w:type="pct"/>
          </w:tcPr>
          <w:p w14:paraId="519301A3" w14:textId="77777777"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DID=− 0.5</w:t>
            </w:r>
            <w:r w:rsidRPr="009107F4">
              <w:rPr>
                <w:rFonts w:ascii="Source Sans Pro" w:hAnsi="Source Sans Pro"/>
                <w:sz w:val="18"/>
                <w:szCs w:val="18"/>
                <w:lang w:val="en-GB" w:eastAsia="en-GB"/>
              </w:rPr>
              <w:tab/>
            </w:r>
          </w:p>
          <w:p w14:paraId="29C1E874" w14:textId="1CADC609"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p=0.54</w:t>
            </w:r>
          </w:p>
        </w:tc>
        <w:tc>
          <w:tcPr>
            <w:tcW w:w="343" w:type="pct"/>
          </w:tcPr>
          <w:p w14:paraId="0EFF62F1" w14:textId="10CB2BFD" w:rsidR="004A6AAB" w:rsidRPr="009107F4" w:rsidRDefault="004A6AA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76835EE3" w14:textId="2F96EAC2"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9D1299" w:rsidRPr="009107F4" w14:paraId="184AA854" w14:textId="77777777" w:rsidTr="00D558BE">
        <w:trPr>
          <w:gridAfter w:val="1"/>
          <w:wAfter w:w="5" w:type="pct"/>
          <w:trHeight w:val="769"/>
        </w:trPr>
        <w:tc>
          <w:tcPr>
            <w:tcW w:w="465" w:type="pct"/>
            <w:vMerge/>
            <w:vAlign w:val="center"/>
          </w:tcPr>
          <w:p w14:paraId="2F38E5D6" w14:textId="7A3DDD58" w:rsidR="004A6AAB" w:rsidRPr="009107F4" w:rsidRDefault="004A6AAB" w:rsidP="00CF411F">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vAlign w:val="center"/>
          </w:tcPr>
          <w:p w14:paraId="34D62127" w14:textId="45BCE22E" w:rsidR="004A6AAB" w:rsidRPr="009107F4" w:rsidRDefault="004A6AAB" w:rsidP="00CF411F">
            <w:pPr>
              <w:spacing w:after="0" w:line="240" w:lineRule="auto"/>
              <w:rPr>
                <w:rFonts w:ascii="Source Sans Pro" w:hAnsi="Source Sans Pro"/>
                <w:bCs/>
                <w:sz w:val="18"/>
                <w:szCs w:val="18"/>
                <w:lang w:val="en-GB" w:eastAsia="en-GB"/>
              </w:rPr>
            </w:pPr>
          </w:p>
        </w:tc>
        <w:tc>
          <w:tcPr>
            <w:tcW w:w="466" w:type="pct"/>
            <w:vMerge/>
          </w:tcPr>
          <w:p w14:paraId="15C2A9EA" w14:textId="1C3EFC28" w:rsidR="004A6AAB" w:rsidRPr="009107F4" w:rsidRDefault="004A6AAB" w:rsidP="00CF411F">
            <w:pPr>
              <w:spacing w:after="0" w:line="240" w:lineRule="auto"/>
              <w:rPr>
                <w:rFonts w:ascii="Source Sans Pro" w:hAnsi="Source Sans Pro"/>
                <w:sz w:val="18"/>
                <w:szCs w:val="18"/>
                <w:lang w:val="en-GB" w:eastAsia="en-GB"/>
              </w:rPr>
            </w:pPr>
          </w:p>
        </w:tc>
        <w:tc>
          <w:tcPr>
            <w:tcW w:w="510" w:type="pct"/>
            <w:shd w:val="clear" w:color="auto" w:fill="E2EFD9" w:themeFill="accent6" w:themeFillTint="33"/>
          </w:tcPr>
          <w:p w14:paraId="67FD3A31" w14:textId="219CE2BA" w:rsidR="004A6AAB" w:rsidRPr="009107F4" w:rsidRDefault="004A6AAB" w:rsidP="00CF411F">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MVPA (minutes /day) (Dubowitz 2019) [accelerometer data]</w:t>
            </w:r>
          </w:p>
        </w:tc>
        <w:tc>
          <w:tcPr>
            <w:tcW w:w="340" w:type="pct"/>
            <w:shd w:val="clear" w:color="auto" w:fill="E2EFD9" w:themeFill="accent6" w:themeFillTint="33"/>
          </w:tcPr>
          <w:p w14:paraId="78AE4EE0" w14:textId="742CCA37"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6.89  (0.90)</w:t>
            </w:r>
          </w:p>
        </w:tc>
        <w:tc>
          <w:tcPr>
            <w:tcW w:w="334" w:type="pct"/>
            <w:shd w:val="clear" w:color="auto" w:fill="E2EFD9" w:themeFill="accent6" w:themeFillTint="33"/>
          </w:tcPr>
          <w:p w14:paraId="5214E8DA" w14:textId="456F9B36"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6.06</w:t>
            </w:r>
          </w:p>
        </w:tc>
        <w:tc>
          <w:tcPr>
            <w:tcW w:w="427" w:type="pct"/>
            <w:shd w:val="clear" w:color="auto" w:fill="E2EFD9" w:themeFill="accent6" w:themeFillTint="33"/>
          </w:tcPr>
          <w:p w14:paraId="0735C83E" w14:textId="5A1D6321"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6.18 (1.22)</w:t>
            </w:r>
          </w:p>
        </w:tc>
        <w:tc>
          <w:tcPr>
            <w:tcW w:w="434" w:type="pct"/>
            <w:shd w:val="clear" w:color="auto" w:fill="E2EFD9" w:themeFill="accent6" w:themeFillTint="33"/>
          </w:tcPr>
          <w:p w14:paraId="354FAC38" w14:textId="302AD742"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5.12</w:t>
            </w:r>
          </w:p>
        </w:tc>
        <w:tc>
          <w:tcPr>
            <w:tcW w:w="518" w:type="pct"/>
            <w:shd w:val="clear" w:color="auto" w:fill="E2EFD9" w:themeFill="accent6" w:themeFillTint="33"/>
          </w:tcPr>
          <w:p w14:paraId="17339E2A" w14:textId="1D7D55FB" w:rsidR="004A6AAB" w:rsidRPr="009107F4" w:rsidRDefault="004A6AAB" w:rsidP="00654384">
            <w:pPr>
              <w:spacing w:after="0" w:line="240" w:lineRule="auto"/>
              <w:rPr>
                <w:rFonts w:ascii="Source Sans Pro" w:hAnsi="Source Sans Pro"/>
                <w:sz w:val="18"/>
                <w:szCs w:val="18"/>
                <w:lang w:val="en-GB" w:eastAsia="en-GB"/>
              </w:rPr>
            </w:pPr>
            <w:bookmarkStart w:id="1" w:name="_Hlk82166327"/>
            <w:r w:rsidRPr="009107F4">
              <w:rPr>
                <w:rFonts w:ascii="Source Sans Pro" w:hAnsi="Source Sans Pro"/>
                <w:sz w:val="18"/>
                <w:szCs w:val="18"/>
                <w:lang w:val="en-GB" w:eastAsia="en-GB"/>
              </w:rPr>
              <w:t>DID: 0.24</w:t>
            </w:r>
          </w:p>
          <w:p w14:paraId="4C8EB4F0" w14:textId="317AAD70" w:rsidR="004A6AAB" w:rsidRPr="009107F4" w:rsidRDefault="004A6AAB" w:rsidP="0065438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 0.813</w:t>
            </w:r>
            <w:bookmarkEnd w:id="1"/>
          </w:p>
        </w:tc>
        <w:tc>
          <w:tcPr>
            <w:tcW w:w="343" w:type="pct"/>
            <w:shd w:val="clear" w:color="auto" w:fill="E2EFD9" w:themeFill="accent6" w:themeFillTint="33"/>
          </w:tcPr>
          <w:p w14:paraId="19C037CD" w14:textId="6C584450" w:rsidR="004A6AAB" w:rsidRPr="009107F4" w:rsidRDefault="004A6AA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7E297A6D" w14:textId="04AB425D"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9D1299" w:rsidRPr="009107F4" w14:paraId="35EFEC44" w14:textId="77777777" w:rsidTr="00D558BE">
        <w:trPr>
          <w:gridAfter w:val="1"/>
          <w:wAfter w:w="5" w:type="pct"/>
          <w:trHeight w:val="769"/>
        </w:trPr>
        <w:tc>
          <w:tcPr>
            <w:tcW w:w="465" w:type="pct"/>
            <w:vMerge/>
            <w:vAlign w:val="center"/>
          </w:tcPr>
          <w:p w14:paraId="7EF977F9" w14:textId="77777777" w:rsidR="004A6AAB" w:rsidRPr="009107F4" w:rsidRDefault="004A6AAB" w:rsidP="00CF411F">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vAlign w:val="center"/>
          </w:tcPr>
          <w:p w14:paraId="437C9939" w14:textId="77777777" w:rsidR="004A6AAB" w:rsidRPr="009107F4" w:rsidRDefault="004A6AAB" w:rsidP="00CF411F">
            <w:pPr>
              <w:spacing w:after="0" w:line="240" w:lineRule="auto"/>
              <w:rPr>
                <w:rFonts w:ascii="Source Sans Pro" w:hAnsi="Source Sans Pro"/>
                <w:bCs/>
                <w:sz w:val="18"/>
                <w:szCs w:val="18"/>
                <w:lang w:val="en-GB" w:eastAsia="en-GB"/>
              </w:rPr>
            </w:pPr>
          </w:p>
        </w:tc>
        <w:tc>
          <w:tcPr>
            <w:tcW w:w="466" w:type="pct"/>
            <w:vMerge/>
          </w:tcPr>
          <w:p w14:paraId="1E0EECA9" w14:textId="77777777" w:rsidR="004A6AAB" w:rsidRPr="009107F4" w:rsidRDefault="004A6AAB" w:rsidP="00CF411F">
            <w:pPr>
              <w:spacing w:after="0" w:line="240" w:lineRule="auto"/>
              <w:rPr>
                <w:rFonts w:ascii="Source Sans Pro" w:hAnsi="Source Sans Pro"/>
                <w:sz w:val="18"/>
                <w:szCs w:val="18"/>
                <w:lang w:val="en-GB" w:eastAsia="en-GB"/>
              </w:rPr>
            </w:pPr>
          </w:p>
        </w:tc>
        <w:tc>
          <w:tcPr>
            <w:tcW w:w="510" w:type="pct"/>
          </w:tcPr>
          <w:p w14:paraId="3D99D7C7" w14:textId="18A528F8" w:rsidR="004A6AAB" w:rsidRPr="009107F4" w:rsidRDefault="004A6AAB" w:rsidP="00CF411F">
            <w:pPr>
              <w:spacing w:after="0" w:line="240" w:lineRule="auto"/>
              <w:rPr>
                <w:rFonts w:ascii="Source Sans Pro" w:hAnsi="Source Sans Pro"/>
                <w:sz w:val="18"/>
                <w:szCs w:val="18"/>
              </w:rPr>
            </w:pPr>
            <w:r w:rsidRPr="009107F4">
              <w:rPr>
                <w:rFonts w:ascii="Source Sans Pro" w:hAnsi="Source Sans Pro"/>
                <w:sz w:val="18"/>
                <w:szCs w:val="18"/>
              </w:rPr>
              <w:t>Active transport – average time spent in active transport in the past 7 days (min/week) (Dubowitz 2019) [self-reported data]</w:t>
            </w:r>
          </w:p>
        </w:tc>
        <w:tc>
          <w:tcPr>
            <w:tcW w:w="340" w:type="pct"/>
          </w:tcPr>
          <w:p w14:paraId="51F7B29A" w14:textId="1B476705"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197.74 (15.02)</w:t>
            </w:r>
          </w:p>
        </w:tc>
        <w:tc>
          <w:tcPr>
            <w:tcW w:w="334" w:type="pct"/>
          </w:tcPr>
          <w:p w14:paraId="268B9876" w14:textId="09282052"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177.52 </w:t>
            </w:r>
          </w:p>
        </w:tc>
        <w:tc>
          <w:tcPr>
            <w:tcW w:w="427" w:type="pct"/>
          </w:tcPr>
          <w:p w14:paraId="5464AA87" w14:textId="557F97C1"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(SE) 201.93 (25.71)</w:t>
            </w:r>
          </w:p>
        </w:tc>
        <w:tc>
          <w:tcPr>
            <w:tcW w:w="434" w:type="pct"/>
          </w:tcPr>
          <w:p w14:paraId="34EED7B5" w14:textId="15CD3338"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85.75</w:t>
            </w:r>
          </w:p>
        </w:tc>
        <w:tc>
          <w:tcPr>
            <w:tcW w:w="518" w:type="pct"/>
          </w:tcPr>
          <w:p w14:paraId="79B10712" w14:textId="081B6E5F"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DID: 36.40</w:t>
            </w:r>
          </w:p>
          <w:p w14:paraId="49D60C5A" w14:textId="1B831100"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 0.270</w:t>
            </w:r>
          </w:p>
        </w:tc>
        <w:tc>
          <w:tcPr>
            <w:tcW w:w="343" w:type="pct"/>
          </w:tcPr>
          <w:p w14:paraId="33A4AB1E" w14:textId="0E2FFFB9" w:rsidR="004A6AAB" w:rsidRPr="009107F4" w:rsidRDefault="004A6AA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4F45703E" w14:textId="62CD9A74" w:rsidR="004A6AAB" w:rsidRPr="009107F4" w:rsidRDefault="004A6AAB"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9D1299" w:rsidRPr="009107F4" w14:paraId="468A82CE" w14:textId="77777777" w:rsidTr="00D558BE">
        <w:trPr>
          <w:gridAfter w:val="1"/>
          <w:wAfter w:w="5" w:type="pct"/>
          <w:trHeight w:val="769"/>
        </w:trPr>
        <w:tc>
          <w:tcPr>
            <w:tcW w:w="465" w:type="pct"/>
            <w:vMerge w:val="restart"/>
            <w:vAlign w:val="center"/>
          </w:tcPr>
          <w:p w14:paraId="4B5A75E6" w14:textId="5900A765" w:rsidR="001042E2" w:rsidRPr="009107F4" w:rsidRDefault="00A3154A" w:rsidP="00CF411F">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7</w:t>
            </w:r>
            <w:r w:rsidR="001042E2" w:rsidRPr="009107F4">
              <w:rPr>
                <w:rFonts w:ascii="Source Sans Pro" w:hAnsi="Source Sans Pro" w:cs="Calibri"/>
                <w:color w:val="000000"/>
                <w:sz w:val="18"/>
                <w:szCs w:val="18"/>
              </w:rPr>
              <w:t>. Bohn-</w:t>
            </w:r>
            <w:proofErr w:type="spellStart"/>
            <w:r w:rsidR="001042E2" w:rsidRPr="009107F4">
              <w:rPr>
                <w:rFonts w:ascii="Source Sans Pro" w:hAnsi="Source Sans Pro" w:cs="Calibri"/>
                <w:color w:val="000000"/>
                <w:sz w:val="18"/>
                <w:szCs w:val="18"/>
              </w:rPr>
              <w:t>Goldbaum</w:t>
            </w:r>
            <w:proofErr w:type="spellEnd"/>
            <w:r w:rsidR="001042E2" w:rsidRPr="009107F4">
              <w:rPr>
                <w:rFonts w:ascii="Source Sans Pro" w:hAnsi="Source Sans Pro" w:cs="Calibri"/>
                <w:color w:val="000000"/>
                <w:sz w:val="18"/>
                <w:szCs w:val="18"/>
              </w:rPr>
              <w:t xml:space="preserve"> 2013</w:t>
            </w:r>
          </w:p>
          <w:p w14:paraId="6C637048" w14:textId="77777777" w:rsidR="001042E2" w:rsidRPr="009107F4" w:rsidRDefault="001042E2" w:rsidP="00CF411F">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CBA study</w:t>
            </w:r>
          </w:p>
          <w:p w14:paraId="03285465" w14:textId="5AF0C521"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rPr>
              <w:t>(Australia)</w:t>
            </w:r>
          </w:p>
        </w:tc>
        <w:tc>
          <w:tcPr>
            <w:tcW w:w="741" w:type="pct"/>
            <w:vMerge w:val="restart"/>
            <w:tcMar>
              <w:top w:w="0" w:type="dxa"/>
              <w:left w:w="108" w:type="dxa"/>
              <w:bottom w:w="0" w:type="dxa"/>
              <w:right w:w="108" w:type="dxa"/>
            </w:tcMar>
          </w:tcPr>
          <w:p w14:paraId="5754AB21" w14:textId="77777777" w:rsidR="001042E2" w:rsidRPr="009107F4" w:rsidRDefault="001042E2" w:rsidP="00CF411F">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Upgrade of playgrounds in a park </w:t>
            </w:r>
            <w:r w:rsidRPr="009107F4">
              <w:rPr>
                <w:rFonts w:ascii="Source Sans Pro" w:hAnsi="Source Sans Pro"/>
                <w:b/>
                <w:sz w:val="18"/>
                <w:szCs w:val="18"/>
                <w:lang w:val="en-GB" w:eastAsia="en-GB"/>
              </w:rPr>
              <w:t>vs.</w:t>
            </w:r>
          </w:p>
          <w:p w14:paraId="3D3A4ACF" w14:textId="17133450" w:rsidR="001042E2" w:rsidRPr="009107F4" w:rsidRDefault="001042E2" w:rsidP="00CF411F">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Parks not renovated/with similar pre-renovation playgrounds as intervention park</w:t>
            </w:r>
          </w:p>
        </w:tc>
        <w:tc>
          <w:tcPr>
            <w:tcW w:w="466" w:type="pct"/>
            <w:vMerge w:val="restart"/>
          </w:tcPr>
          <w:p w14:paraId="0054AFD0" w14:textId="31299A23" w:rsidR="001042E2" w:rsidRPr="009107F4" w:rsidRDefault="00D771F4"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0" w:type="pct"/>
          </w:tcPr>
          <w:p w14:paraId="4BE9630D" w14:textId="232EBBC9" w:rsidR="001042E2" w:rsidRPr="009107F4" w:rsidRDefault="001042E2" w:rsidP="001042E2">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Children playground usage ("mean number of children per 2-hour observation period."</w:t>
            </w:r>
          </w:p>
        </w:tc>
        <w:tc>
          <w:tcPr>
            <w:tcW w:w="340" w:type="pct"/>
          </w:tcPr>
          <w:p w14:paraId="5389D52C" w14:textId="38948FA9"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4.50 (5.03)</w:t>
            </w:r>
          </w:p>
        </w:tc>
        <w:tc>
          <w:tcPr>
            <w:tcW w:w="334" w:type="pct"/>
          </w:tcPr>
          <w:p w14:paraId="69C3CCFA" w14:textId="36580D94"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4.98 (6.05)</w:t>
            </w:r>
          </w:p>
        </w:tc>
        <w:tc>
          <w:tcPr>
            <w:tcW w:w="427" w:type="pct"/>
          </w:tcPr>
          <w:p w14:paraId="179B846A" w14:textId="6B0DAFAB"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8.52 (9.99)</w:t>
            </w:r>
          </w:p>
        </w:tc>
        <w:tc>
          <w:tcPr>
            <w:tcW w:w="434" w:type="pct"/>
          </w:tcPr>
          <w:p w14:paraId="44339812" w14:textId="2D0A89D5"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6.69 (6.64)</w:t>
            </w:r>
          </w:p>
        </w:tc>
        <w:tc>
          <w:tcPr>
            <w:tcW w:w="518" w:type="pct"/>
          </w:tcPr>
          <w:p w14:paraId="0A5DC1E9" w14:textId="5AAB88F7"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“there was no detectable difference between the parks at follow-up (interaction between park and time: </w:t>
            </w:r>
            <w:r w:rsidRPr="009107F4">
              <w:rPr>
                <w:rFonts w:ascii="Cambria Math" w:hAnsi="Cambria Math" w:cs="Cambria Math"/>
                <w:sz w:val="18"/>
                <w:szCs w:val="18"/>
                <w:lang w:val="en-GB" w:eastAsia="en-GB"/>
              </w:rPr>
              <w:t>𝑃</w:t>
            </w:r>
            <w:r w:rsidRPr="009107F4">
              <w:rPr>
                <w:rFonts w:ascii="Source Sans Pro" w:hAnsi="Source Sans Pro"/>
                <w:sz w:val="18"/>
                <w:szCs w:val="18"/>
                <w:lang w:val="en-GB" w:eastAsia="en-GB"/>
              </w:rPr>
              <w:t xml:space="preserve"> = 0.42), when the mean number of children in the playground in Park A increased by approximately 10% (p= 0.74) and decreased by 22% at Park B (p= 0.42)"</w:t>
            </w:r>
          </w:p>
        </w:tc>
        <w:tc>
          <w:tcPr>
            <w:tcW w:w="343" w:type="pct"/>
          </w:tcPr>
          <w:p w14:paraId="49E4B32D" w14:textId="01B261AC" w:rsidR="001042E2" w:rsidRPr="009107F4" w:rsidRDefault="001042E2"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65BAB3A4" w14:textId="0436DE6A"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 months</w:t>
            </w:r>
          </w:p>
        </w:tc>
      </w:tr>
      <w:tr w:rsidR="009D1299" w:rsidRPr="009107F4" w14:paraId="4A87F035" w14:textId="77777777" w:rsidTr="00D558BE">
        <w:trPr>
          <w:gridAfter w:val="1"/>
          <w:wAfter w:w="5" w:type="pct"/>
          <w:trHeight w:val="769"/>
        </w:trPr>
        <w:tc>
          <w:tcPr>
            <w:tcW w:w="465" w:type="pct"/>
            <w:vMerge/>
            <w:vAlign w:val="center"/>
          </w:tcPr>
          <w:p w14:paraId="4D060B00" w14:textId="77777777" w:rsidR="001042E2" w:rsidRPr="009107F4" w:rsidRDefault="001042E2" w:rsidP="00CF411F">
            <w:pPr>
              <w:spacing w:after="0" w:line="240" w:lineRule="auto"/>
              <w:rPr>
                <w:rFonts w:ascii="Source Sans Pro" w:hAnsi="Source Sans Pro" w:cs="Calibri"/>
                <w:color w:val="000000"/>
                <w:sz w:val="18"/>
                <w:szCs w:val="18"/>
              </w:rPr>
            </w:pPr>
          </w:p>
        </w:tc>
        <w:tc>
          <w:tcPr>
            <w:tcW w:w="741" w:type="pct"/>
            <w:vMerge/>
            <w:tcMar>
              <w:top w:w="0" w:type="dxa"/>
              <w:left w:w="108" w:type="dxa"/>
              <w:bottom w:w="0" w:type="dxa"/>
              <w:right w:w="108" w:type="dxa"/>
            </w:tcMar>
          </w:tcPr>
          <w:p w14:paraId="7BE0E2CD" w14:textId="77777777" w:rsidR="001042E2" w:rsidRPr="009107F4" w:rsidRDefault="001042E2" w:rsidP="00CF411F">
            <w:pPr>
              <w:spacing w:after="0" w:line="240" w:lineRule="auto"/>
              <w:rPr>
                <w:rFonts w:ascii="Source Sans Pro" w:hAnsi="Source Sans Pro"/>
                <w:sz w:val="20"/>
                <w:szCs w:val="20"/>
              </w:rPr>
            </w:pPr>
          </w:p>
        </w:tc>
        <w:tc>
          <w:tcPr>
            <w:tcW w:w="466" w:type="pct"/>
            <w:vMerge/>
          </w:tcPr>
          <w:p w14:paraId="7D69D093" w14:textId="77777777" w:rsidR="001042E2" w:rsidRPr="009107F4" w:rsidRDefault="001042E2" w:rsidP="00CF411F">
            <w:pPr>
              <w:spacing w:after="0" w:line="240" w:lineRule="auto"/>
              <w:rPr>
                <w:rFonts w:ascii="Source Sans Pro" w:hAnsi="Source Sans Pro"/>
                <w:sz w:val="18"/>
                <w:szCs w:val="18"/>
                <w:lang w:val="en-GB" w:eastAsia="en-GB"/>
              </w:rPr>
            </w:pPr>
          </w:p>
        </w:tc>
        <w:tc>
          <w:tcPr>
            <w:tcW w:w="510" w:type="pct"/>
            <w:shd w:val="clear" w:color="auto" w:fill="E2EFD9" w:themeFill="accent6" w:themeFillTint="33"/>
          </w:tcPr>
          <w:p w14:paraId="5F738C37" w14:textId="6317D236" w:rsidR="001042E2" w:rsidRPr="009107F4" w:rsidRDefault="001042E2" w:rsidP="00CF411F">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MVPA (mean number of children engaged in MVPA per 2-hour observation period)</w:t>
            </w:r>
          </w:p>
        </w:tc>
        <w:tc>
          <w:tcPr>
            <w:tcW w:w="340" w:type="pct"/>
            <w:shd w:val="clear" w:color="auto" w:fill="E2EFD9" w:themeFill="accent6" w:themeFillTint="33"/>
          </w:tcPr>
          <w:p w14:paraId="6ED6FAB6" w14:textId="6B7DB75C"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1.17 (2.21)</w:t>
            </w:r>
          </w:p>
        </w:tc>
        <w:tc>
          <w:tcPr>
            <w:tcW w:w="334" w:type="pct"/>
            <w:shd w:val="clear" w:color="auto" w:fill="E2EFD9" w:themeFill="accent6" w:themeFillTint="33"/>
          </w:tcPr>
          <w:p w14:paraId="485D0510" w14:textId="50F02D78"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0.67 (1.18)</w:t>
            </w:r>
          </w:p>
        </w:tc>
        <w:tc>
          <w:tcPr>
            <w:tcW w:w="427" w:type="pct"/>
            <w:shd w:val="clear" w:color="auto" w:fill="E2EFD9" w:themeFill="accent6" w:themeFillTint="33"/>
          </w:tcPr>
          <w:p w14:paraId="339814D9" w14:textId="290D47E9"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2.86 (3.95)</w:t>
            </w:r>
          </w:p>
        </w:tc>
        <w:tc>
          <w:tcPr>
            <w:tcW w:w="434" w:type="pct"/>
            <w:shd w:val="clear" w:color="auto" w:fill="E2EFD9" w:themeFill="accent6" w:themeFillTint="33"/>
          </w:tcPr>
          <w:p w14:paraId="6C64A118" w14:textId="4AB29D38"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1.98 (3.03)</w:t>
            </w:r>
          </w:p>
        </w:tc>
        <w:tc>
          <w:tcPr>
            <w:tcW w:w="518" w:type="pct"/>
            <w:shd w:val="clear" w:color="auto" w:fill="E2EFD9" w:themeFill="accent6" w:themeFillTint="33"/>
          </w:tcPr>
          <w:p w14:paraId="6B8514DF" w14:textId="4967BF50" w:rsidR="001042E2" w:rsidRPr="009107F4" w:rsidRDefault="00620435" w:rsidP="00CF411F">
            <w:pPr>
              <w:spacing w:after="0" w:line="240" w:lineRule="auto"/>
              <w:rPr>
                <w:rFonts w:ascii="Source Sans Pro" w:hAnsi="Source Sans Pro"/>
                <w:i/>
                <w:iCs/>
                <w:sz w:val="18"/>
                <w:szCs w:val="18"/>
                <w:lang w:val="en-GB" w:eastAsia="en-GB"/>
              </w:rPr>
            </w:pPr>
            <w:bookmarkStart w:id="2" w:name="_Hlk82167126"/>
            <w:r w:rsidRPr="009107F4">
              <w:rPr>
                <w:rFonts w:ascii="Source Sans Pro" w:hAnsi="Source Sans Pro"/>
                <w:i/>
                <w:iCs/>
                <w:sz w:val="18"/>
                <w:szCs w:val="18"/>
                <w:lang w:val="en-GB" w:eastAsia="en-GB"/>
              </w:rPr>
              <w:t xml:space="preserve">“After the park upgrade, there was no detectable difference between parks in the number of children engaged in MVPA (interaction between park and time: </w:t>
            </w:r>
            <w:r w:rsidRPr="009107F4">
              <w:rPr>
                <w:rFonts w:ascii="Cambria Math" w:hAnsi="Cambria Math" w:cs="Cambria Math"/>
                <w:i/>
                <w:iCs/>
                <w:sz w:val="18"/>
                <w:szCs w:val="18"/>
                <w:lang w:val="en-GB" w:eastAsia="en-GB"/>
              </w:rPr>
              <w:t>𝑃</w:t>
            </w:r>
            <w:r w:rsidRPr="009107F4">
              <w:rPr>
                <w:rFonts w:ascii="Source Sans Pro" w:hAnsi="Source Sans Pro"/>
                <w:i/>
                <w:iCs/>
                <w:sz w:val="18"/>
                <w:szCs w:val="18"/>
                <w:lang w:val="en-GB" w:eastAsia="en-GB"/>
              </w:rPr>
              <w:t xml:space="preserve"> = 0.73); </w:t>
            </w:r>
            <w:bookmarkEnd w:id="2"/>
            <w:r w:rsidRPr="009107F4">
              <w:rPr>
                <w:rFonts w:ascii="Source Sans Pro" w:hAnsi="Source Sans Pro"/>
                <w:i/>
                <w:iCs/>
                <w:sz w:val="18"/>
                <w:szCs w:val="18"/>
                <w:lang w:val="en-GB" w:eastAsia="en-GB"/>
              </w:rPr>
              <w:t>the proportion of physically active children had decreased by 41% at the intervention playground and by 32% at the comparison playground”</w:t>
            </w:r>
          </w:p>
        </w:tc>
        <w:tc>
          <w:tcPr>
            <w:tcW w:w="343" w:type="pct"/>
            <w:shd w:val="clear" w:color="auto" w:fill="E2EFD9" w:themeFill="accent6" w:themeFillTint="33"/>
          </w:tcPr>
          <w:p w14:paraId="6B7E924A" w14:textId="336A28C8" w:rsidR="001042E2" w:rsidRPr="009107F4" w:rsidRDefault="00245ED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71BF14A5" w14:textId="1075A04B" w:rsidR="001042E2" w:rsidRPr="009107F4" w:rsidRDefault="001042E2"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 months</w:t>
            </w:r>
          </w:p>
        </w:tc>
      </w:tr>
      <w:tr w:rsidR="00C61024" w:rsidRPr="009107F4" w14:paraId="426845A5" w14:textId="77777777" w:rsidTr="00D558BE">
        <w:trPr>
          <w:gridAfter w:val="1"/>
          <w:wAfter w:w="5" w:type="pct"/>
          <w:trHeight w:val="4621"/>
        </w:trPr>
        <w:tc>
          <w:tcPr>
            <w:tcW w:w="465" w:type="pct"/>
            <w:vAlign w:val="center"/>
          </w:tcPr>
          <w:p w14:paraId="09B7401B" w14:textId="12B8501D" w:rsidR="00D771F4" w:rsidRPr="009107F4" w:rsidRDefault="00A3154A" w:rsidP="00CF411F">
            <w:pPr>
              <w:spacing w:after="0" w:line="240" w:lineRule="auto"/>
              <w:rPr>
                <w:rFonts w:ascii="Source Sans Pro" w:hAnsi="Source Sans Pro" w:cs="Calibri"/>
                <w:sz w:val="18"/>
                <w:szCs w:val="18"/>
              </w:rPr>
            </w:pPr>
            <w:r w:rsidRPr="009107F4">
              <w:rPr>
                <w:rFonts w:ascii="Source Sans Pro" w:hAnsi="Source Sans Pro" w:cs="Calibri"/>
                <w:sz w:val="18"/>
                <w:szCs w:val="18"/>
              </w:rPr>
              <w:t>8</w:t>
            </w:r>
            <w:r w:rsidR="00D771F4" w:rsidRPr="009107F4">
              <w:rPr>
                <w:rFonts w:ascii="Source Sans Pro" w:hAnsi="Source Sans Pro" w:cs="Calibri"/>
                <w:sz w:val="18"/>
                <w:szCs w:val="18"/>
              </w:rPr>
              <w:t xml:space="preserve">. Tester 2009 </w:t>
            </w:r>
          </w:p>
          <w:p w14:paraId="330C1078" w14:textId="77777777" w:rsidR="00D771F4" w:rsidRPr="009107F4" w:rsidRDefault="00D771F4" w:rsidP="00CF411F">
            <w:pPr>
              <w:spacing w:after="0" w:line="240" w:lineRule="auto"/>
              <w:rPr>
                <w:rFonts w:ascii="Source Sans Pro" w:hAnsi="Source Sans Pro" w:cs="Calibri"/>
                <w:sz w:val="18"/>
                <w:szCs w:val="18"/>
              </w:rPr>
            </w:pPr>
            <w:r w:rsidRPr="009107F4">
              <w:rPr>
                <w:rFonts w:ascii="Source Sans Pro" w:hAnsi="Source Sans Pro" w:cs="Calibri"/>
                <w:sz w:val="18"/>
                <w:szCs w:val="18"/>
              </w:rPr>
              <w:t>CBA study</w:t>
            </w:r>
          </w:p>
          <w:p w14:paraId="4AC8E5B6" w14:textId="47A8CB05" w:rsidR="00D771F4" w:rsidRPr="009107F4" w:rsidRDefault="00D771F4" w:rsidP="00CF411F">
            <w:pPr>
              <w:spacing w:after="0" w:line="240" w:lineRule="auto"/>
              <w:rPr>
                <w:rFonts w:ascii="Source Sans Pro" w:hAnsi="Source Sans Pro"/>
                <w:sz w:val="18"/>
                <w:szCs w:val="18"/>
                <w:lang w:val="en-GB" w:eastAsia="en-GB"/>
              </w:rPr>
            </w:pPr>
            <w:r w:rsidRPr="009107F4">
              <w:rPr>
                <w:rFonts w:ascii="Source Sans Pro" w:hAnsi="Source Sans Pro" w:cs="Calibri"/>
                <w:sz w:val="18"/>
                <w:szCs w:val="18"/>
              </w:rPr>
              <w:t>(USA)</w:t>
            </w:r>
          </w:p>
        </w:tc>
        <w:tc>
          <w:tcPr>
            <w:tcW w:w="741" w:type="pct"/>
            <w:tcMar>
              <w:top w:w="0" w:type="dxa"/>
              <w:left w:w="108" w:type="dxa"/>
              <w:bottom w:w="0" w:type="dxa"/>
              <w:right w:w="108" w:type="dxa"/>
            </w:tcMar>
          </w:tcPr>
          <w:p w14:paraId="18C3055C" w14:textId="6B8C9000" w:rsidR="00D771F4" w:rsidRPr="009107F4" w:rsidRDefault="00D771F4" w:rsidP="00D771F4">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Park renovations (artificial turf, new fencing, landscaping, lighting, and picnic benches were added. In Park A, permanent soccer goals were installed, and in Park B, a walkway around the field was restored) </w:t>
            </w:r>
            <w:r w:rsidRPr="009107F4">
              <w:rPr>
                <w:rFonts w:ascii="Source Sans Pro" w:hAnsi="Source Sans Pro"/>
                <w:b/>
                <w:sz w:val="18"/>
                <w:szCs w:val="18"/>
                <w:lang w:val="en-GB" w:eastAsia="en-GB"/>
              </w:rPr>
              <w:t>vs.</w:t>
            </w:r>
          </w:p>
          <w:p w14:paraId="18215EE5" w14:textId="18800A2A" w:rsidR="00D771F4" w:rsidRPr="009107F4" w:rsidRDefault="00D771F4" w:rsidP="00D771F4">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no intervention</w:t>
            </w:r>
          </w:p>
        </w:tc>
        <w:tc>
          <w:tcPr>
            <w:tcW w:w="466" w:type="pct"/>
          </w:tcPr>
          <w:p w14:paraId="5342409F" w14:textId="62BDEDAF" w:rsidR="00D771F4" w:rsidRPr="009107F4" w:rsidRDefault="00D771F4"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523 people observed in intervention parks; 483 people observed in control park (children, teens, adult males/females, seniors)</w:t>
            </w:r>
          </w:p>
        </w:tc>
        <w:tc>
          <w:tcPr>
            <w:tcW w:w="510" w:type="pct"/>
            <w:shd w:val="clear" w:color="auto" w:fill="auto"/>
          </w:tcPr>
          <w:p w14:paraId="3743D1B3" w14:textId="6A1410CD" w:rsidR="00D771F4" w:rsidRPr="009107F4" w:rsidRDefault="008B0D98" w:rsidP="008B0D98">
            <w:pPr>
              <w:pStyle w:val="ListParagraph"/>
              <w:numPr>
                <w:ilvl w:val="0"/>
                <w:numId w:val="1"/>
              </w:numPr>
              <w:spacing w:after="0" w:line="240" w:lineRule="auto"/>
              <w:rPr>
                <w:rFonts w:ascii="Source Sans Pro" w:hAnsi="Source Sans Pro"/>
                <w:sz w:val="18"/>
                <w:szCs w:val="18"/>
              </w:rPr>
            </w:pPr>
            <w:r w:rsidRPr="009107F4">
              <w:rPr>
                <w:rFonts w:ascii="Source Sans Pro" w:hAnsi="Source Sans Pro"/>
                <w:sz w:val="18"/>
                <w:szCs w:val="18"/>
              </w:rPr>
              <w:t>M</w:t>
            </w:r>
            <w:r w:rsidR="00D771F4" w:rsidRPr="009107F4">
              <w:rPr>
                <w:rFonts w:ascii="Source Sans Pro" w:hAnsi="Source Sans Pro"/>
                <w:sz w:val="18"/>
                <w:szCs w:val="18"/>
              </w:rPr>
              <w:t>ean number of park visitors engaging in sedentary PA per observation period</w:t>
            </w:r>
          </w:p>
          <w:p w14:paraId="3D0B3518" w14:textId="3850B897" w:rsidR="00D771F4" w:rsidRPr="009107F4" w:rsidRDefault="008B0D98" w:rsidP="008B0D98">
            <w:pPr>
              <w:pStyle w:val="ListParagraph"/>
              <w:numPr>
                <w:ilvl w:val="0"/>
                <w:numId w:val="1"/>
              </w:numPr>
              <w:spacing w:after="0" w:line="240" w:lineRule="auto"/>
              <w:rPr>
                <w:rFonts w:ascii="Source Sans Pro" w:hAnsi="Source Sans Pro"/>
                <w:sz w:val="18"/>
                <w:szCs w:val="18"/>
              </w:rPr>
            </w:pPr>
            <w:r w:rsidRPr="009107F4">
              <w:rPr>
                <w:rFonts w:ascii="Source Sans Pro" w:hAnsi="Source Sans Pro"/>
                <w:sz w:val="18"/>
                <w:szCs w:val="18"/>
              </w:rPr>
              <w:t>Mean number of park visitors engaging in moderate PA</w:t>
            </w:r>
          </w:p>
          <w:p w14:paraId="4D430E16" w14:textId="612832AB" w:rsidR="008B0D98" w:rsidRPr="009107F4" w:rsidRDefault="008B0D98" w:rsidP="008B0D98">
            <w:pPr>
              <w:pStyle w:val="ListParagraph"/>
              <w:numPr>
                <w:ilvl w:val="0"/>
                <w:numId w:val="1"/>
              </w:numPr>
              <w:spacing w:after="0" w:line="240" w:lineRule="auto"/>
              <w:rPr>
                <w:rFonts w:ascii="Source Sans Pro" w:hAnsi="Source Sans Pro"/>
                <w:sz w:val="18"/>
                <w:szCs w:val="18"/>
              </w:rPr>
            </w:pPr>
            <w:r w:rsidRPr="009107F4">
              <w:rPr>
                <w:rFonts w:ascii="Source Sans Pro" w:hAnsi="Source Sans Pro"/>
                <w:sz w:val="18"/>
                <w:szCs w:val="18"/>
              </w:rPr>
              <w:t>mean number of park visitors engaging in vigorous PA</w:t>
            </w:r>
          </w:p>
          <w:p w14:paraId="46694284" w14:textId="77777777" w:rsidR="008B0D98" w:rsidRPr="009107F4" w:rsidRDefault="008B0D98" w:rsidP="00D771F4">
            <w:pPr>
              <w:spacing w:after="0" w:line="240" w:lineRule="auto"/>
              <w:rPr>
                <w:rFonts w:ascii="Source Sans Pro" w:hAnsi="Source Sans Pro"/>
                <w:sz w:val="18"/>
                <w:szCs w:val="18"/>
              </w:rPr>
            </w:pPr>
          </w:p>
          <w:p w14:paraId="2FB5EDE7" w14:textId="76E58932" w:rsidR="00D771F4" w:rsidRPr="009107F4" w:rsidRDefault="00620435" w:rsidP="00D771F4">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 xml:space="preserve">Note: </w:t>
            </w:r>
            <w:r w:rsidR="00D771F4" w:rsidRPr="009107F4">
              <w:rPr>
                <w:rFonts w:ascii="Source Sans Pro" w:hAnsi="Source Sans Pro"/>
                <w:sz w:val="18"/>
                <w:szCs w:val="18"/>
              </w:rPr>
              <w:t>Data only presented for each park and per gender</w:t>
            </w:r>
            <w:r w:rsidRPr="009107F4">
              <w:rPr>
                <w:rFonts w:ascii="Source Sans Pro" w:hAnsi="Source Sans Pro"/>
                <w:sz w:val="18"/>
                <w:szCs w:val="18"/>
              </w:rPr>
              <w:t xml:space="preserve"> separately</w:t>
            </w:r>
            <w:r w:rsidR="00D771F4" w:rsidRPr="009107F4">
              <w:rPr>
                <w:rFonts w:ascii="Source Sans Pro" w:hAnsi="Source Sans Pro"/>
                <w:sz w:val="18"/>
                <w:szCs w:val="18"/>
              </w:rPr>
              <w:t xml:space="preserve">. </w:t>
            </w:r>
          </w:p>
        </w:tc>
        <w:tc>
          <w:tcPr>
            <w:tcW w:w="340" w:type="pct"/>
            <w:shd w:val="clear" w:color="auto" w:fill="auto"/>
          </w:tcPr>
          <w:p w14:paraId="71747E19" w14:textId="0BE2BA0F" w:rsidR="00D771F4" w:rsidRPr="009107F4" w:rsidRDefault="008B0D98" w:rsidP="00D771F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shd w:val="clear" w:color="auto" w:fill="auto"/>
          </w:tcPr>
          <w:p w14:paraId="1D16745A" w14:textId="24595B5C" w:rsidR="00D771F4" w:rsidRPr="009107F4" w:rsidRDefault="008B0D98" w:rsidP="00D771F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shd w:val="clear" w:color="auto" w:fill="auto"/>
          </w:tcPr>
          <w:p w14:paraId="017A7080" w14:textId="4CFD60A7" w:rsidR="00D771F4" w:rsidRPr="009107F4" w:rsidRDefault="008B0D98" w:rsidP="00D771F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shd w:val="clear" w:color="auto" w:fill="auto"/>
          </w:tcPr>
          <w:p w14:paraId="513A7CC5" w14:textId="3A9F8524" w:rsidR="00D771F4" w:rsidRPr="009107F4" w:rsidRDefault="008B0D98" w:rsidP="00D771F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shd w:val="clear" w:color="auto" w:fill="auto"/>
          </w:tcPr>
          <w:p w14:paraId="4BD17A18" w14:textId="2E94D293" w:rsidR="00D771F4" w:rsidRPr="009107F4" w:rsidRDefault="00D771F4" w:rsidP="00245EDB">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w:t>
            </w:r>
            <w:r w:rsidRPr="009107F4">
              <w:rPr>
                <w:rFonts w:ascii="Source Sans Pro" w:hAnsi="Source Sans Pro"/>
                <w:i/>
                <w:iCs/>
                <w:sz w:val="18"/>
                <w:szCs w:val="18"/>
                <w:lang w:val="en-GB" w:eastAsia="en-GB"/>
              </w:rPr>
              <w:t>There were statistically significant increases among males and females who were observed at each respective PA level in the intervention parks. Sedentary visitors increased 5+ fold, moderately</w:t>
            </w:r>
            <w:r w:rsidR="00245EDB" w:rsidRPr="009107F4">
              <w:rPr>
                <w:rFonts w:ascii="Source Sans Pro" w:hAnsi="Source Sans Pro"/>
                <w:i/>
                <w:iCs/>
                <w:sz w:val="18"/>
                <w:szCs w:val="18"/>
                <w:lang w:val="en-GB" w:eastAsia="en-GB"/>
              </w:rPr>
              <w:t xml:space="preserve"> </w:t>
            </w:r>
            <w:r w:rsidRPr="009107F4">
              <w:rPr>
                <w:rFonts w:ascii="Source Sans Pro" w:hAnsi="Source Sans Pro"/>
                <w:i/>
                <w:iCs/>
                <w:sz w:val="18"/>
                <w:szCs w:val="18"/>
                <w:lang w:val="en-GB" w:eastAsia="en-GB"/>
              </w:rPr>
              <w:t>active visitors increased 3+ fold, and vigorously active visitors increased 2+fold (Table 3). On the control playfield, only moderately active males increased</w:t>
            </w:r>
            <w:r w:rsidRPr="009107F4">
              <w:rPr>
                <w:rFonts w:ascii="Source Sans Pro" w:hAnsi="Source Sans Pro"/>
                <w:sz w:val="18"/>
                <w:szCs w:val="18"/>
                <w:lang w:val="en-GB" w:eastAsia="en-GB"/>
              </w:rPr>
              <w:t>"</w:t>
            </w:r>
          </w:p>
        </w:tc>
        <w:tc>
          <w:tcPr>
            <w:tcW w:w="343" w:type="pct"/>
            <w:shd w:val="clear" w:color="auto" w:fill="auto"/>
          </w:tcPr>
          <w:p w14:paraId="3E45B892" w14:textId="70936F75" w:rsidR="00D771F4" w:rsidRPr="009107F4" w:rsidRDefault="00620435"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auto"/>
          </w:tcPr>
          <w:p w14:paraId="13C68851" w14:textId="39C6FEA1" w:rsidR="00D771F4" w:rsidRPr="009107F4" w:rsidRDefault="00D771F4" w:rsidP="00D771F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C61024" w:rsidRPr="009107F4" w14:paraId="4B200705" w14:textId="77777777" w:rsidTr="00D558BE">
        <w:trPr>
          <w:gridAfter w:val="1"/>
          <w:wAfter w:w="5" w:type="pct"/>
          <w:trHeight w:val="769"/>
        </w:trPr>
        <w:tc>
          <w:tcPr>
            <w:tcW w:w="465" w:type="pct"/>
            <w:vMerge w:val="restart"/>
            <w:vAlign w:val="center"/>
          </w:tcPr>
          <w:p w14:paraId="467534BF" w14:textId="47E1A895" w:rsidR="00080138" w:rsidRPr="009107F4" w:rsidRDefault="00A3154A" w:rsidP="00CF411F">
            <w:pPr>
              <w:spacing w:after="0" w:line="240" w:lineRule="auto"/>
              <w:rPr>
                <w:rFonts w:ascii="Source Sans Pro" w:hAnsi="Source Sans Pro"/>
                <w:sz w:val="18"/>
                <w:szCs w:val="18"/>
              </w:rPr>
            </w:pPr>
            <w:r w:rsidRPr="009107F4">
              <w:rPr>
                <w:rFonts w:ascii="Source Sans Pro" w:hAnsi="Source Sans Pro"/>
                <w:sz w:val="18"/>
                <w:szCs w:val="18"/>
              </w:rPr>
              <w:t>9</w:t>
            </w:r>
            <w:r w:rsidR="00080138" w:rsidRPr="009107F4">
              <w:rPr>
                <w:rFonts w:ascii="Source Sans Pro" w:hAnsi="Source Sans Pro"/>
                <w:sz w:val="18"/>
                <w:szCs w:val="18"/>
              </w:rPr>
              <w:t xml:space="preserve">. Cohen 2009 </w:t>
            </w:r>
          </w:p>
          <w:p w14:paraId="4E8A2ECC" w14:textId="77777777" w:rsidR="00080138" w:rsidRPr="009107F4" w:rsidRDefault="00080138" w:rsidP="00CF411F">
            <w:pPr>
              <w:spacing w:after="0" w:line="240" w:lineRule="auto"/>
              <w:rPr>
                <w:rFonts w:ascii="Source Sans Pro" w:hAnsi="Source Sans Pro"/>
                <w:sz w:val="18"/>
                <w:szCs w:val="18"/>
              </w:rPr>
            </w:pPr>
            <w:r w:rsidRPr="009107F4">
              <w:rPr>
                <w:rFonts w:ascii="Source Sans Pro" w:hAnsi="Source Sans Pro"/>
                <w:sz w:val="18"/>
                <w:szCs w:val="18"/>
              </w:rPr>
              <w:t>CBA study</w:t>
            </w:r>
          </w:p>
          <w:p w14:paraId="3544A9F4" w14:textId="6B7ED819"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41" w:type="pct"/>
            <w:vMerge w:val="restart"/>
            <w:tcMar>
              <w:top w:w="0" w:type="dxa"/>
              <w:left w:w="108" w:type="dxa"/>
              <w:bottom w:w="0" w:type="dxa"/>
              <w:right w:w="108" w:type="dxa"/>
            </w:tcMar>
          </w:tcPr>
          <w:p w14:paraId="026E0740" w14:textId="77777777" w:rsidR="00080138" w:rsidRPr="009107F4" w:rsidRDefault="00080138" w:rsidP="00CF411F">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Park improvements ( e.g. new or refurbished gymnasiums,  field improvements in watering and landscaping; improvements to picnic areas, upgrades to a walking path, and enhancements to a play-ground area..” </w:t>
            </w:r>
            <w:r w:rsidRPr="009107F4">
              <w:rPr>
                <w:rFonts w:ascii="Source Sans Pro" w:hAnsi="Source Sans Pro"/>
                <w:b/>
                <w:sz w:val="18"/>
                <w:szCs w:val="18"/>
                <w:lang w:val="en-GB" w:eastAsia="en-GB"/>
              </w:rPr>
              <w:t>vs.</w:t>
            </w:r>
          </w:p>
          <w:p w14:paraId="2638B568" w14:textId="5E87D72D" w:rsidR="00080138" w:rsidRPr="009107F4" w:rsidRDefault="00080138" w:rsidP="00CF411F">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No intervention</w:t>
            </w:r>
          </w:p>
        </w:tc>
        <w:tc>
          <w:tcPr>
            <w:tcW w:w="466" w:type="pct"/>
            <w:vMerge w:val="restart"/>
          </w:tcPr>
          <w:p w14:paraId="62A2BEE7" w14:textId="77777777"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10 parks: 5 intervention and 5 comparison parks. </w:t>
            </w:r>
          </w:p>
          <w:p w14:paraId="6894205C" w14:textId="18829330"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Two cross-sectional samples of park users interviewed: 768 at baseline and 712 at follow-up. </w:t>
            </w:r>
          </w:p>
        </w:tc>
        <w:tc>
          <w:tcPr>
            <w:tcW w:w="510" w:type="pct"/>
            <w:shd w:val="clear" w:color="auto" w:fill="E2EFD9" w:themeFill="accent6" w:themeFillTint="33"/>
          </w:tcPr>
          <w:p w14:paraId="15AA5180" w14:textId="1E5F0FAC" w:rsidR="00080138" w:rsidRPr="009107F4" w:rsidRDefault="00080138" w:rsidP="00245EDB">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 xml:space="preserve">Proportion exercising regularly [reporting exercising at least three times per Week] </w:t>
            </w:r>
          </w:p>
        </w:tc>
        <w:tc>
          <w:tcPr>
            <w:tcW w:w="340" w:type="pct"/>
            <w:shd w:val="clear" w:color="auto" w:fill="E2EFD9" w:themeFill="accent6" w:themeFillTint="33"/>
          </w:tcPr>
          <w:p w14:paraId="42055A71" w14:textId="7A196B3B" w:rsidR="00080138" w:rsidRPr="009107F4" w:rsidRDefault="00080138"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 0.616</w:t>
            </w:r>
          </w:p>
        </w:tc>
        <w:tc>
          <w:tcPr>
            <w:tcW w:w="334" w:type="pct"/>
            <w:shd w:val="clear" w:color="auto" w:fill="E2EFD9" w:themeFill="accent6" w:themeFillTint="33"/>
          </w:tcPr>
          <w:p w14:paraId="626B6AB4" w14:textId="214B5709"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0.419</w:t>
            </w:r>
          </w:p>
        </w:tc>
        <w:tc>
          <w:tcPr>
            <w:tcW w:w="427" w:type="pct"/>
            <w:shd w:val="clear" w:color="auto" w:fill="E2EFD9" w:themeFill="accent6" w:themeFillTint="33"/>
          </w:tcPr>
          <w:p w14:paraId="4DE96A6F" w14:textId="6256A92B"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0.667</w:t>
            </w:r>
          </w:p>
        </w:tc>
        <w:tc>
          <w:tcPr>
            <w:tcW w:w="434" w:type="pct"/>
            <w:shd w:val="clear" w:color="auto" w:fill="E2EFD9" w:themeFill="accent6" w:themeFillTint="33"/>
          </w:tcPr>
          <w:p w14:paraId="0EA50582" w14:textId="31A4B99A"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0.482</w:t>
            </w:r>
          </w:p>
        </w:tc>
        <w:tc>
          <w:tcPr>
            <w:tcW w:w="518" w:type="pct"/>
            <w:shd w:val="clear" w:color="auto" w:fill="E2EFD9" w:themeFill="accent6" w:themeFillTint="33"/>
          </w:tcPr>
          <w:p w14:paraId="3179B69D" w14:textId="77777777" w:rsidR="00080138" w:rsidRPr="009107F4" w:rsidRDefault="00080138" w:rsidP="00CF411F">
            <w:pPr>
              <w:spacing w:after="0" w:line="240" w:lineRule="auto"/>
              <w:rPr>
                <w:rFonts w:ascii="Source Sans Pro" w:hAnsi="Source Sans Pro"/>
                <w:sz w:val="18"/>
                <w:szCs w:val="18"/>
                <w:lang w:val="en-GB" w:eastAsia="en-GB"/>
              </w:rPr>
            </w:pPr>
            <w:bookmarkStart w:id="3" w:name="_Hlk82167222"/>
            <w:r w:rsidRPr="009107F4">
              <w:rPr>
                <w:rFonts w:ascii="Source Sans Pro" w:hAnsi="Source Sans Pro"/>
                <w:sz w:val="18"/>
                <w:szCs w:val="18"/>
                <w:lang w:val="en-GB" w:eastAsia="en-GB"/>
              </w:rPr>
              <w:t>Ratio of OR: 0.99</w:t>
            </w:r>
          </w:p>
          <w:p w14:paraId="6BD11641" w14:textId="2B59DCD6" w:rsidR="00080138" w:rsidRPr="009107F4" w:rsidRDefault="00080138"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 0.812</w:t>
            </w:r>
            <w:bookmarkEnd w:id="3"/>
          </w:p>
        </w:tc>
        <w:tc>
          <w:tcPr>
            <w:tcW w:w="343" w:type="pct"/>
            <w:shd w:val="clear" w:color="auto" w:fill="E2EFD9" w:themeFill="accent6" w:themeFillTint="33"/>
          </w:tcPr>
          <w:p w14:paraId="4F4FA723" w14:textId="65840ECA" w:rsidR="00080138" w:rsidRPr="009107F4" w:rsidRDefault="00245ED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3DCBB65E" w14:textId="258482F2" w:rsidR="00080138" w:rsidRPr="009107F4" w:rsidRDefault="00514C90" w:rsidP="00CF411F">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Approximately 1 year</w:t>
            </w:r>
          </w:p>
        </w:tc>
      </w:tr>
      <w:tr w:rsidR="009D1299" w:rsidRPr="009107F4" w14:paraId="6B1E328F" w14:textId="77777777" w:rsidTr="00D558BE">
        <w:trPr>
          <w:gridAfter w:val="1"/>
          <w:wAfter w:w="5" w:type="pct"/>
          <w:trHeight w:val="769"/>
        </w:trPr>
        <w:tc>
          <w:tcPr>
            <w:tcW w:w="465" w:type="pct"/>
            <w:vMerge/>
            <w:vAlign w:val="center"/>
          </w:tcPr>
          <w:p w14:paraId="0ED36EEC" w14:textId="77777777" w:rsidR="00080138" w:rsidRPr="009107F4" w:rsidRDefault="00080138" w:rsidP="00CF411F">
            <w:pPr>
              <w:spacing w:after="0" w:line="240" w:lineRule="auto"/>
              <w:rPr>
                <w:rFonts w:ascii="Source Sans Pro" w:hAnsi="Source Sans Pro"/>
                <w:sz w:val="18"/>
                <w:szCs w:val="18"/>
              </w:rPr>
            </w:pPr>
          </w:p>
        </w:tc>
        <w:tc>
          <w:tcPr>
            <w:tcW w:w="741" w:type="pct"/>
            <w:vMerge/>
            <w:tcMar>
              <w:top w:w="0" w:type="dxa"/>
              <w:left w:w="108" w:type="dxa"/>
              <w:bottom w:w="0" w:type="dxa"/>
              <w:right w:w="108" w:type="dxa"/>
            </w:tcMar>
          </w:tcPr>
          <w:p w14:paraId="6052FD18" w14:textId="77777777" w:rsidR="00080138" w:rsidRPr="009107F4" w:rsidRDefault="00080138" w:rsidP="00CF411F">
            <w:pPr>
              <w:spacing w:after="0" w:line="240" w:lineRule="auto"/>
              <w:rPr>
                <w:rFonts w:ascii="Source Sans Pro" w:hAnsi="Source Sans Pro"/>
                <w:sz w:val="20"/>
                <w:szCs w:val="20"/>
              </w:rPr>
            </w:pPr>
          </w:p>
        </w:tc>
        <w:tc>
          <w:tcPr>
            <w:tcW w:w="466" w:type="pct"/>
            <w:vMerge/>
          </w:tcPr>
          <w:p w14:paraId="6AC465BF" w14:textId="77777777" w:rsidR="00080138" w:rsidRPr="009107F4" w:rsidRDefault="00080138" w:rsidP="00CF411F">
            <w:pPr>
              <w:spacing w:after="0" w:line="240" w:lineRule="auto"/>
              <w:rPr>
                <w:rFonts w:ascii="Source Sans Pro" w:hAnsi="Source Sans Pro"/>
                <w:sz w:val="18"/>
                <w:szCs w:val="18"/>
                <w:lang w:val="en-GB" w:eastAsia="en-GB"/>
              </w:rPr>
            </w:pPr>
          </w:p>
        </w:tc>
        <w:tc>
          <w:tcPr>
            <w:tcW w:w="510" w:type="pct"/>
          </w:tcPr>
          <w:p w14:paraId="0B803D09" w14:textId="7727500C" w:rsidR="00080138" w:rsidRPr="009107F4" w:rsidRDefault="00A3154A" w:rsidP="00CF411F">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Reported</w:t>
            </w:r>
            <w:r w:rsidR="00080138" w:rsidRPr="009107F4">
              <w:rPr>
                <w:rFonts w:ascii="Source Sans Pro" w:hAnsi="Source Sans Pro"/>
                <w:sz w:val="18"/>
                <w:szCs w:val="18"/>
              </w:rPr>
              <w:t xml:space="preserve"> park use (</w:t>
            </w:r>
            <w:r w:rsidRPr="009107F4">
              <w:rPr>
                <w:rFonts w:ascii="Source Sans Pro" w:hAnsi="Source Sans Pro"/>
                <w:sz w:val="18"/>
                <w:szCs w:val="18"/>
              </w:rPr>
              <w:t>proportion</w:t>
            </w:r>
            <w:r w:rsidR="00080138" w:rsidRPr="009107F4">
              <w:rPr>
                <w:rFonts w:ascii="Source Sans Pro" w:hAnsi="Source Sans Pro"/>
                <w:sz w:val="18"/>
                <w:szCs w:val="18"/>
              </w:rPr>
              <w:t>)</w:t>
            </w:r>
          </w:p>
        </w:tc>
        <w:tc>
          <w:tcPr>
            <w:tcW w:w="340" w:type="pct"/>
          </w:tcPr>
          <w:p w14:paraId="51B24448" w14:textId="00D5853C" w:rsidR="00080138"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0.587</w:t>
            </w:r>
          </w:p>
        </w:tc>
        <w:tc>
          <w:tcPr>
            <w:tcW w:w="334" w:type="pct"/>
          </w:tcPr>
          <w:p w14:paraId="3EF258F8" w14:textId="566BD5EA" w:rsidR="00080138"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0.488</w:t>
            </w:r>
          </w:p>
        </w:tc>
        <w:tc>
          <w:tcPr>
            <w:tcW w:w="427" w:type="pct"/>
          </w:tcPr>
          <w:p w14:paraId="724C01A0" w14:textId="1C08F6A9" w:rsidR="00080138"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0.692</w:t>
            </w:r>
          </w:p>
        </w:tc>
        <w:tc>
          <w:tcPr>
            <w:tcW w:w="434" w:type="pct"/>
          </w:tcPr>
          <w:p w14:paraId="68E747AA" w14:textId="48A7272A" w:rsidR="00080138"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0.582</w:t>
            </w:r>
          </w:p>
        </w:tc>
        <w:tc>
          <w:tcPr>
            <w:tcW w:w="518" w:type="pct"/>
          </w:tcPr>
          <w:p w14:paraId="288377B7"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Ration of OR: 1.01</w:t>
            </w:r>
          </w:p>
          <w:p w14:paraId="0BB53E5F" w14:textId="1E512FF0" w:rsidR="00080138"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 0.850</w:t>
            </w:r>
          </w:p>
        </w:tc>
        <w:tc>
          <w:tcPr>
            <w:tcW w:w="343" w:type="pct"/>
          </w:tcPr>
          <w:p w14:paraId="43266E6B" w14:textId="353605A3" w:rsidR="00080138" w:rsidRPr="009107F4" w:rsidRDefault="00A3154A"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sym w:font="Symbol" w:char="F0A0"/>
            </w:r>
          </w:p>
        </w:tc>
        <w:tc>
          <w:tcPr>
            <w:tcW w:w="417" w:type="pct"/>
          </w:tcPr>
          <w:p w14:paraId="3466E9A5" w14:textId="3A92E3A6" w:rsidR="00080138" w:rsidRPr="009107F4" w:rsidRDefault="00FF6750" w:rsidP="00CF411F">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Approximately 1 year</w:t>
            </w:r>
          </w:p>
        </w:tc>
      </w:tr>
      <w:tr w:rsidR="009D1299" w:rsidRPr="009107F4" w14:paraId="1CE37080" w14:textId="77777777" w:rsidTr="00D558BE">
        <w:trPr>
          <w:gridAfter w:val="1"/>
          <w:wAfter w:w="5" w:type="pct"/>
          <w:trHeight w:val="769"/>
        </w:trPr>
        <w:tc>
          <w:tcPr>
            <w:tcW w:w="465" w:type="pct"/>
            <w:vMerge w:val="restart"/>
            <w:vAlign w:val="center"/>
          </w:tcPr>
          <w:p w14:paraId="4C0F32E9" w14:textId="006960A9" w:rsidR="00A3154A" w:rsidRPr="009107F4" w:rsidRDefault="00A3154A" w:rsidP="00CF411F">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10. Slater 2016 CBA study</w:t>
            </w:r>
          </w:p>
          <w:p w14:paraId="26BA209C" w14:textId="7C02F29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lang w:val="en-GB" w:eastAsia="en-GB"/>
              </w:rPr>
              <w:t>(USA)</w:t>
            </w:r>
          </w:p>
        </w:tc>
        <w:tc>
          <w:tcPr>
            <w:tcW w:w="741" w:type="pct"/>
            <w:vMerge w:val="restart"/>
            <w:tcMar>
              <w:top w:w="0" w:type="dxa"/>
              <w:left w:w="108" w:type="dxa"/>
              <w:bottom w:w="0" w:type="dxa"/>
              <w:right w:w="108" w:type="dxa"/>
            </w:tcMar>
          </w:tcPr>
          <w:p w14:paraId="0E1EA0EB" w14:textId="77777777" w:rsidR="00A3154A" w:rsidRPr="009107F4" w:rsidRDefault="00A3154A" w:rsidP="00A3154A">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Park renovation (which involved replacing old playground equipment and ground surfacing and community engagement) </w:t>
            </w:r>
            <w:r w:rsidRPr="009107F4">
              <w:rPr>
                <w:rFonts w:ascii="Source Sans Pro" w:hAnsi="Source Sans Pro"/>
                <w:b/>
                <w:sz w:val="18"/>
                <w:szCs w:val="18"/>
                <w:lang w:val="en-GB" w:eastAsia="en-GB"/>
              </w:rPr>
              <w:t>vs.</w:t>
            </w:r>
          </w:p>
          <w:p w14:paraId="4D81D9B0" w14:textId="5372E61F" w:rsidR="00A3154A" w:rsidRPr="009107F4" w:rsidRDefault="00A3154A" w:rsidP="00A3154A">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no renovations and no community engagement</w:t>
            </w:r>
          </w:p>
        </w:tc>
        <w:tc>
          <w:tcPr>
            <w:tcW w:w="466" w:type="pct"/>
            <w:vMerge w:val="restart"/>
          </w:tcPr>
          <w:p w14:paraId="098906B0" w14:textId="0B573823" w:rsidR="00A3154A" w:rsidRPr="009107F4" w:rsidRDefault="00A3154A"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Intervention – 39 parks; Control – 39 parks</w:t>
            </w:r>
          </w:p>
        </w:tc>
        <w:tc>
          <w:tcPr>
            <w:tcW w:w="510" w:type="pct"/>
          </w:tcPr>
          <w:p w14:paraId="68D247EE" w14:textId="5E47B9A2" w:rsidR="00A3154A" w:rsidRPr="009107F4" w:rsidRDefault="00A3154A" w:rsidP="00CF411F">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 xml:space="preserve">Sedentary </w:t>
            </w:r>
            <w:proofErr w:type="spellStart"/>
            <w:r w:rsidRPr="009107F4">
              <w:rPr>
                <w:rFonts w:ascii="Source Sans Pro" w:hAnsi="Source Sans Pro"/>
                <w:sz w:val="18"/>
                <w:szCs w:val="18"/>
              </w:rPr>
              <w:t>behaviour</w:t>
            </w:r>
            <w:proofErr w:type="spellEnd"/>
            <w:r w:rsidRPr="009107F4">
              <w:rPr>
                <w:rFonts w:ascii="Source Sans Pro" w:hAnsi="Source Sans Pro"/>
                <w:sz w:val="18"/>
                <w:szCs w:val="18"/>
              </w:rPr>
              <w:t xml:space="preserve"> (proportion)</w:t>
            </w:r>
          </w:p>
        </w:tc>
        <w:tc>
          <w:tcPr>
            <w:tcW w:w="340" w:type="pct"/>
          </w:tcPr>
          <w:p w14:paraId="661E65ED" w14:textId="7509D0F9" w:rsidR="00A3154A"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18.87 (21.02)</w:t>
            </w:r>
          </w:p>
        </w:tc>
        <w:tc>
          <w:tcPr>
            <w:tcW w:w="334" w:type="pct"/>
          </w:tcPr>
          <w:p w14:paraId="37392797" w14:textId="29FD00E7" w:rsidR="00A3154A"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17.62 (18.32)</w:t>
            </w:r>
          </w:p>
        </w:tc>
        <w:tc>
          <w:tcPr>
            <w:tcW w:w="427" w:type="pct"/>
          </w:tcPr>
          <w:p w14:paraId="26B09450" w14:textId="24B3CCAC" w:rsidR="00A3154A"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17.21 (31.27)</w:t>
            </w:r>
          </w:p>
        </w:tc>
        <w:tc>
          <w:tcPr>
            <w:tcW w:w="434" w:type="pct"/>
          </w:tcPr>
          <w:p w14:paraId="5F368D57" w14:textId="4103A785" w:rsidR="00A3154A"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 12.60 (18.15)</w:t>
            </w:r>
          </w:p>
        </w:tc>
        <w:tc>
          <w:tcPr>
            <w:tcW w:w="518" w:type="pct"/>
          </w:tcPr>
          <w:p w14:paraId="19850199"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beta=0.173</w:t>
            </w:r>
          </w:p>
          <w:p w14:paraId="5C0469E4"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SE=0.089</w:t>
            </w:r>
          </w:p>
          <w:p w14:paraId="47F93C2C"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p&lt;0.05</w:t>
            </w:r>
          </w:p>
          <w:p w14:paraId="56E8C7E6" w14:textId="77777777" w:rsidR="008B5BCF"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[calculated]</w:t>
            </w:r>
          </w:p>
          <w:p w14:paraId="4AD918FF" w14:textId="7E0EA066" w:rsidR="008B5BCF"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-0.00144 to 0.34744</w:t>
            </w:r>
          </w:p>
        </w:tc>
        <w:tc>
          <w:tcPr>
            <w:tcW w:w="343" w:type="pct"/>
          </w:tcPr>
          <w:p w14:paraId="05A0D90A" w14:textId="7DC78336" w:rsidR="00A3154A" w:rsidRPr="009107F4" w:rsidRDefault="008B5BCF"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06B3056A" w14:textId="74736EF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9D1299" w:rsidRPr="009107F4" w14:paraId="22BA5A65" w14:textId="77777777" w:rsidTr="00D558BE">
        <w:trPr>
          <w:gridAfter w:val="1"/>
          <w:wAfter w:w="5" w:type="pct"/>
          <w:trHeight w:val="769"/>
        </w:trPr>
        <w:tc>
          <w:tcPr>
            <w:tcW w:w="465" w:type="pct"/>
            <w:vMerge/>
            <w:vAlign w:val="center"/>
          </w:tcPr>
          <w:p w14:paraId="5D5714AE" w14:textId="77777777" w:rsidR="00A3154A" w:rsidRPr="009107F4" w:rsidRDefault="00A3154A" w:rsidP="00CF411F">
            <w:pPr>
              <w:spacing w:after="0" w:line="240" w:lineRule="auto"/>
              <w:rPr>
                <w:rFonts w:ascii="Source Sans Pro" w:hAnsi="Source Sans Pro" w:cs="Calibri"/>
                <w:color w:val="000000"/>
                <w:sz w:val="18"/>
                <w:szCs w:val="18"/>
              </w:rPr>
            </w:pPr>
          </w:p>
        </w:tc>
        <w:tc>
          <w:tcPr>
            <w:tcW w:w="741" w:type="pct"/>
            <w:vMerge/>
            <w:tcMar>
              <w:top w:w="0" w:type="dxa"/>
              <w:left w:w="108" w:type="dxa"/>
              <w:bottom w:w="0" w:type="dxa"/>
              <w:right w:w="108" w:type="dxa"/>
            </w:tcMar>
          </w:tcPr>
          <w:p w14:paraId="70C1511E" w14:textId="77777777" w:rsidR="00A3154A" w:rsidRPr="009107F4" w:rsidRDefault="00A3154A" w:rsidP="00CF411F">
            <w:pPr>
              <w:spacing w:after="0" w:line="240" w:lineRule="auto"/>
              <w:rPr>
                <w:rFonts w:ascii="Source Sans Pro" w:hAnsi="Source Sans Pro"/>
                <w:bCs/>
                <w:sz w:val="18"/>
                <w:szCs w:val="18"/>
                <w:lang w:val="en-GB" w:eastAsia="en-GB"/>
              </w:rPr>
            </w:pPr>
          </w:p>
        </w:tc>
        <w:tc>
          <w:tcPr>
            <w:tcW w:w="466" w:type="pct"/>
            <w:vMerge/>
          </w:tcPr>
          <w:p w14:paraId="4351DA0B" w14:textId="77777777" w:rsidR="00A3154A" w:rsidRPr="009107F4" w:rsidRDefault="00A3154A" w:rsidP="00A3154A">
            <w:pPr>
              <w:spacing w:after="0" w:line="240" w:lineRule="auto"/>
              <w:rPr>
                <w:rFonts w:ascii="Source Sans Pro" w:hAnsi="Source Sans Pro"/>
                <w:sz w:val="18"/>
                <w:szCs w:val="18"/>
                <w:lang w:val="en-GB" w:eastAsia="en-GB"/>
              </w:rPr>
            </w:pPr>
          </w:p>
        </w:tc>
        <w:tc>
          <w:tcPr>
            <w:tcW w:w="510" w:type="pct"/>
          </w:tcPr>
          <w:p w14:paraId="3626B26F" w14:textId="0B00D564" w:rsidR="00A3154A" w:rsidRPr="009107F4" w:rsidRDefault="00A3154A" w:rsidP="008B5BCF">
            <w:pPr>
              <w:spacing w:after="0" w:line="240" w:lineRule="auto"/>
              <w:rPr>
                <w:rFonts w:ascii="Source Sans Pro" w:hAnsi="Source Sans Pro"/>
                <w:sz w:val="18"/>
                <w:szCs w:val="18"/>
              </w:rPr>
            </w:pPr>
            <w:r w:rsidRPr="009107F4">
              <w:rPr>
                <w:rFonts w:ascii="Source Sans Pro" w:hAnsi="Source Sans Pro"/>
                <w:sz w:val="18"/>
                <w:szCs w:val="18"/>
              </w:rPr>
              <w:t>Park utilization (</w:t>
            </w:r>
            <w:r w:rsidR="008B5BCF" w:rsidRPr="009107F4">
              <w:rPr>
                <w:rFonts w:ascii="Source Sans Pro" w:hAnsi="Source Sans Pro"/>
                <w:sz w:val="18"/>
                <w:szCs w:val="18"/>
              </w:rPr>
              <w:t>mean number of people observed per day across parks</w:t>
            </w:r>
            <w:r w:rsidRPr="009107F4">
              <w:rPr>
                <w:rFonts w:ascii="Source Sans Pro" w:hAnsi="Source Sans Pro"/>
                <w:sz w:val="18"/>
                <w:szCs w:val="18"/>
              </w:rPr>
              <w:t>)</w:t>
            </w:r>
          </w:p>
        </w:tc>
        <w:tc>
          <w:tcPr>
            <w:tcW w:w="340" w:type="pct"/>
          </w:tcPr>
          <w:p w14:paraId="4BAA6FDC" w14:textId="21E96CED"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w:t>
            </w:r>
            <w:r w:rsidR="00A3154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SD</w:t>
            </w:r>
            <w:r w:rsidR="00A3154A" w:rsidRPr="009107F4">
              <w:rPr>
                <w:rFonts w:ascii="Source Sans Pro" w:hAnsi="Source Sans Pro"/>
                <w:sz w:val="18"/>
                <w:szCs w:val="18"/>
                <w:lang w:val="en-GB" w:eastAsia="en-GB"/>
              </w:rPr>
              <w:t>) 35.1 (39.97)</w:t>
            </w:r>
          </w:p>
          <w:p w14:paraId="05982F62" w14:textId="64A04510" w:rsidR="00A3154A" w:rsidRPr="009107F4" w:rsidRDefault="00A3154A" w:rsidP="00A3154A">
            <w:pPr>
              <w:spacing w:after="0" w:line="240" w:lineRule="auto"/>
              <w:rPr>
                <w:rFonts w:ascii="Source Sans Pro" w:hAnsi="Source Sans Pro"/>
                <w:sz w:val="18"/>
                <w:szCs w:val="18"/>
                <w:lang w:val="en-GB" w:eastAsia="en-GB"/>
              </w:rPr>
            </w:pPr>
          </w:p>
        </w:tc>
        <w:tc>
          <w:tcPr>
            <w:tcW w:w="334" w:type="pct"/>
          </w:tcPr>
          <w:p w14:paraId="3A5E7B06" w14:textId="72A4740B"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w:t>
            </w:r>
            <w:r w:rsidR="00A3154A" w:rsidRPr="009107F4">
              <w:rPr>
                <w:rFonts w:ascii="Source Sans Pro" w:hAnsi="Source Sans Pro"/>
                <w:sz w:val="18"/>
                <w:szCs w:val="18"/>
                <w:lang w:val="en-GB" w:eastAsia="en-GB"/>
              </w:rPr>
              <w:t xml:space="preserve"> 42.26 (40.09)</w:t>
            </w:r>
          </w:p>
        </w:tc>
        <w:tc>
          <w:tcPr>
            <w:tcW w:w="427" w:type="pct"/>
          </w:tcPr>
          <w:p w14:paraId="55A26667" w14:textId="0DED9CDE"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w:t>
            </w:r>
            <w:r w:rsidR="00A3154A" w:rsidRPr="009107F4">
              <w:rPr>
                <w:rFonts w:ascii="Source Sans Pro" w:hAnsi="Source Sans Pro"/>
                <w:sz w:val="18"/>
                <w:szCs w:val="18"/>
                <w:lang w:val="en-GB" w:eastAsia="en-GB"/>
              </w:rPr>
              <w:t xml:space="preserve"> 29.38 (48.82)"</w:t>
            </w:r>
          </w:p>
        </w:tc>
        <w:tc>
          <w:tcPr>
            <w:tcW w:w="434" w:type="pct"/>
          </w:tcPr>
          <w:p w14:paraId="523F535C" w14:textId="141932FF"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w:t>
            </w:r>
            <w:r w:rsidR="00A3154A" w:rsidRPr="009107F4">
              <w:rPr>
                <w:rFonts w:ascii="Source Sans Pro" w:hAnsi="Source Sans Pro"/>
                <w:sz w:val="18"/>
                <w:szCs w:val="18"/>
                <w:lang w:val="en-GB" w:eastAsia="en-GB"/>
              </w:rPr>
              <w:t xml:space="preserve"> 27.33 (38.01)"</w:t>
            </w:r>
          </w:p>
        </w:tc>
        <w:tc>
          <w:tcPr>
            <w:tcW w:w="518" w:type="pct"/>
          </w:tcPr>
          <w:p w14:paraId="3E6FA12B"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beta = 0.211</w:t>
            </w:r>
          </w:p>
          <w:p w14:paraId="0D59BAA8"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 = 0.063</w:t>
            </w:r>
          </w:p>
          <w:p w14:paraId="75D11201"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 p &lt;0.10</w:t>
            </w:r>
          </w:p>
          <w:p w14:paraId="4BAF67A8" w14:textId="77777777" w:rsidR="008B5BCF" w:rsidRPr="009107F4" w:rsidRDefault="008B5BCF" w:rsidP="008B5BC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[calculated]</w:t>
            </w:r>
          </w:p>
          <w:p w14:paraId="626DD75F" w14:textId="03442328" w:rsidR="008B5BCF"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0.08752 to 0.33448</w:t>
            </w:r>
          </w:p>
        </w:tc>
        <w:tc>
          <w:tcPr>
            <w:tcW w:w="343" w:type="pct"/>
          </w:tcPr>
          <w:p w14:paraId="2AEC4762" w14:textId="6A01B15D" w:rsidR="00A3154A" w:rsidRPr="009107F4" w:rsidRDefault="008B5BCF"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457B3558" w14:textId="1FC7ED0B"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C61024" w:rsidRPr="009107F4" w14:paraId="25BB2A0A" w14:textId="77777777" w:rsidTr="00D558BE">
        <w:trPr>
          <w:gridAfter w:val="1"/>
          <w:wAfter w:w="5" w:type="pct"/>
          <w:trHeight w:val="769"/>
        </w:trPr>
        <w:tc>
          <w:tcPr>
            <w:tcW w:w="465" w:type="pct"/>
            <w:vMerge/>
            <w:vAlign w:val="center"/>
          </w:tcPr>
          <w:p w14:paraId="0524B234" w14:textId="77777777" w:rsidR="00A3154A" w:rsidRPr="009107F4" w:rsidRDefault="00A3154A" w:rsidP="00CF411F">
            <w:pPr>
              <w:spacing w:after="0" w:line="240" w:lineRule="auto"/>
              <w:rPr>
                <w:rFonts w:ascii="Source Sans Pro" w:hAnsi="Source Sans Pro" w:cs="Calibri"/>
                <w:color w:val="000000"/>
                <w:sz w:val="18"/>
                <w:szCs w:val="18"/>
              </w:rPr>
            </w:pPr>
          </w:p>
        </w:tc>
        <w:tc>
          <w:tcPr>
            <w:tcW w:w="741" w:type="pct"/>
            <w:vMerge/>
            <w:tcMar>
              <w:top w:w="0" w:type="dxa"/>
              <w:left w:w="108" w:type="dxa"/>
              <w:bottom w:w="0" w:type="dxa"/>
              <w:right w:w="108" w:type="dxa"/>
            </w:tcMar>
          </w:tcPr>
          <w:p w14:paraId="6BD52B70" w14:textId="77777777" w:rsidR="00A3154A" w:rsidRPr="009107F4" w:rsidRDefault="00A3154A" w:rsidP="00CF411F">
            <w:pPr>
              <w:spacing w:after="0" w:line="240" w:lineRule="auto"/>
              <w:rPr>
                <w:rFonts w:ascii="Source Sans Pro" w:hAnsi="Source Sans Pro"/>
                <w:bCs/>
                <w:sz w:val="18"/>
                <w:szCs w:val="18"/>
                <w:lang w:val="en-GB" w:eastAsia="en-GB"/>
              </w:rPr>
            </w:pPr>
          </w:p>
        </w:tc>
        <w:tc>
          <w:tcPr>
            <w:tcW w:w="466" w:type="pct"/>
            <w:vMerge/>
          </w:tcPr>
          <w:p w14:paraId="6BF04A84" w14:textId="77777777" w:rsidR="00A3154A" w:rsidRPr="009107F4" w:rsidRDefault="00A3154A" w:rsidP="00A3154A">
            <w:pPr>
              <w:spacing w:after="0" w:line="240" w:lineRule="auto"/>
              <w:rPr>
                <w:rFonts w:ascii="Source Sans Pro" w:hAnsi="Source Sans Pro"/>
                <w:sz w:val="18"/>
                <w:szCs w:val="18"/>
                <w:lang w:val="en-GB" w:eastAsia="en-GB"/>
              </w:rPr>
            </w:pPr>
          </w:p>
        </w:tc>
        <w:tc>
          <w:tcPr>
            <w:tcW w:w="510" w:type="pct"/>
            <w:shd w:val="clear" w:color="auto" w:fill="E2EFD9" w:themeFill="accent6" w:themeFillTint="33"/>
          </w:tcPr>
          <w:p w14:paraId="7C679A44" w14:textId="15E9F40B" w:rsidR="00A3154A" w:rsidRPr="009107F4" w:rsidRDefault="00A3154A" w:rsidP="008B5BCF">
            <w:pPr>
              <w:spacing w:after="0" w:line="240" w:lineRule="auto"/>
              <w:rPr>
                <w:rFonts w:ascii="Source Sans Pro" w:hAnsi="Source Sans Pro"/>
                <w:sz w:val="18"/>
                <w:szCs w:val="18"/>
              </w:rPr>
            </w:pPr>
            <w:r w:rsidRPr="009107F4">
              <w:rPr>
                <w:rFonts w:ascii="Source Sans Pro" w:hAnsi="Source Sans Pro"/>
                <w:sz w:val="18"/>
                <w:szCs w:val="18"/>
              </w:rPr>
              <w:t>Park-based MVPA (</w:t>
            </w:r>
            <w:r w:rsidR="008B5BCF" w:rsidRPr="009107F4">
              <w:rPr>
                <w:rFonts w:ascii="Source Sans Pro" w:hAnsi="Source Sans Pro"/>
                <w:sz w:val="18"/>
                <w:szCs w:val="18"/>
              </w:rPr>
              <w:t>mean number of people observed per day</w:t>
            </w:r>
            <w:r w:rsidRPr="009107F4">
              <w:rPr>
                <w:rFonts w:ascii="Source Sans Pro" w:hAnsi="Source Sans Pro"/>
                <w:sz w:val="18"/>
                <w:szCs w:val="18"/>
              </w:rPr>
              <w:t>)</w:t>
            </w:r>
          </w:p>
        </w:tc>
        <w:tc>
          <w:tcPr>
            <w:tcW w:w="340" w:type="pct"/>
            <w:shd w:val="clear" w:color="auto" w:fill="E2EFD9" w:themeFill="accent6" w:themeFillTint="33"/>
          </w:tcPr>
          <w:p w14:paraId="2D962DB2" w14:textId="510F1CC9"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w:t>
            </w:r>
            <w:r w:rsidR="00A3154A" w:rsidRPr="009107F4">
              <w:rPr>
                <w:rFonts w:ascii="Source Sans Pro" w:hAnsi="Source Sans Pro"/>
                <w:sz w:val="18"/>
                <w:szCs w:val="18"/>
                <w:lang w:val="en-GB" w:eastAsia="en-GB"/>
              </w:rPr>
              <w:t xml:space="preserve"> 17.07 (21.87)</w:t>
            </w:r>
          </w:p>
        </w:tc>
        <w:tc>
          <w:tcPr>
            <w:tcW w:w="334" w:type="pct"/>
            <w:shd w:val="clear" w:color="auto" w:fill="E2EFD9" w:themeFill="accent6" w:themeFillTint="33"/>
          </w:tcPr>
          <w:p w14:paraId="7563DD67" w14:textId="14D8AB62"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w:t>
            </w:r>
            <w:r w:rsidR="00A3154A" w:rsidRPr="009107F4">
              <w:rPr>
                <w:rFonts w:ascii="Source Sans Pro" w:hAnsi="Source Sans Pro"/>
                <w:sz w:val="18"/>
                <w:szCs w:val="18"/>
                <w:lang w:val="en-GB" w:eastAsia="en-GB"/>
              </w:rPr>
              <w:t>24.95 (23.93)"</w:t>
            </w:r>
          </w:p>
        </w:tc>
        <w:tc>
          <w:tcPr>
            <w:tcW w:w="427" w:type="pct"/>
            <w:shd w:val="clear" w:color="auto" w:fill="E2EFD9" w:themeFill="accent6" w:themeFillTint="33"/>
          </w:tcPr>
          <w:p w14:paraId="1331AD29" w14:textId="304CBF39"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(SD)</w:t>
            </w:r>
            <w:r w:rsidR="00A3154A" w:rsidRPr="009107F4">
              <w:rPr>
                <w:rFonts w:ascii="Source Sans Pro" w:hAnsi="Source Sans Pro"/>
                <w:sz w:val="18"/>
                <w:szCs w:val="18"/>
                <w:lang w:val="en-GB" w:eastAsia="en-GB"/>
              </w:rPr>
              <w:t xml:space="preserve"> 12.33 (19.59)"</w:t>
            </w:r>
          </w:p>
        </w:tc>
        <w:tc>
          <w:tcPr>
            <w:tcW w:w="434" w:type="pct"/>
            <w:shd w:val="clear" w:color="auto" w:fill="E2EFD9" w:themeFill="accent6" w:themeFillTint="33"/>
          </w:tcPr>
          <w:p w14:paraId="73CCB15E" w14:textId="79E3F6BB" w:rsidR="00A3154A" w:rsidRPr="009107F4" w:rsidRDefault="008B5BCF" w:rsidP="00A3154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w:t>
            </w:r>
            <w:r w:rsidR="00A3154A" w:rsidRPr="009107F4">
              <w:rPr>
                <w:rFonts w:ascii="Source Sans Pro" w:hAnsi="Source Sans Pro"/>
                <w:sz w:val="18"/>
                <w:szCs w:val="18"/>
                <w:lang w:val="en-GB" w:eastAsia="en-GB"/>
              </w:rPr>
              <w:t>15.33 (20.44)"</w:t>
            </w:r>
          </w:p>
        </w:tc>
        <w:tc>
          <w:tcPr>
            <w:tcW w:w="518" w:type="pct"/>
            <w:shd w:val="clear" w:color="auto" w:fill="E2EFD9" w:themeFill="accent6" w:themeFillTint="33"/>
          </w:tcPr>
          <w:p w14:paraId="6CC44C9F" w14:textId="77777777" w:rsidR="00A3154A" w:rsidRPr="009107F4" w:rsidRDefault="00A3154A" w:rsidP="00CF411F">
            <w:pPr>
              <w:spacing w:after="0" w:line="240" w:lineRule="auto"/>
              <w:rPr>
                <w:rFonts w:ascii="Source Sans Pro" w:hAnsi="Source Sans Pro"/>
                <w:sz w:val="18"/>
                <w:szCs w:val="18"/>
                <w:lang w:val="en-GB" w:eastAsia="en-GB"/>
              </w:rPr>
            </w:pPr>
            <w:bookmarkStart w:id="4" w:name="_Hlk82165428"/>
            <w:r w:rsidRPr="009107F4">
              <w:rPr>
                <w:rFonts w:ascii="Source Sans Pro" w:hAnsi="Source Sans Pro"/>
                <w:sz w:val="18"/>
                <w:szCs w:val="18"/>
                <w:lang w:val="en-GB" w:eastAsia="en-GB"/>
              </w:rPr>
              <w:t>beta = 0.199</w:t>
            </w:r>
          </w:p>
          <w:p w14:paraId="3A471860"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 = 0.089</w:t>
            </w:r>
          </w:p>
          <w:p w14:paraId="31809013" w14:textId="77777777"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p&lt;0.10</w:t>
            </w:r>
          </w:p>
          <w:p w14:paraId="0FEEB206" w14:textId="77777777" w:rsidR="008B5BCF" w:rsidRPr="009107F4" w:rsidRDefault="008B5BCF" w:rsidP="008B5BC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[calculated]</w:t>
            </w:r>
          </w:p>
          <w:p w14:paraId="0EBD5B30" w14:textId="7C791334" w:rsidR="008B5BCF" w:rsidRPr="009107F4" w:rsidRDefault="008B5BC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0.02456 to 0.37344</w:t>
            </w:r>
            <w:bookmarkEnd w:id="4"/>
          </w:p>
        </w:tc>
        <w:tc>
          <w:tcPr>
            <w:tcW w:w="343" w:type="pct"/>
            <w:shd w:val="clear" w:color="auto" w:fill="E2EFD9" w:themeFill="accent6" w:themeFillTint="33"/>
          </w:tcPr>
          <w:p w14:paraId="115FF39E" w14:textId="5DFE3BA3" w:rsidR="00A3154A" w:rsidRPr="009107F4" w:rsidRDefault="008B5BCF"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2911AA33" w14:textId="53DD728C" w:rsidR="00A3154A" w:rsidRPr="009107F4" w:rsidRDefault="00A3154A"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9D1299" w:rsidRPr="009107F4" w14:paraId="3C33358E" w14:textId="77777777" w:rsidTr="00D558BE">
        <w:trPr>
          <w:gridAfter w:val="1"/>
          <w:wAfter w:w="5" w:type="pct"/>
          <w:trHeight w:val="769"/>
        </w:trPr>
        <w:tc>
          <w:tcPr>
            <w:tcW w:w="465" w:type="pct"/>
            <w:vMerge w:val="restart"/>
            <w:vAlign w:val="center"/>
          </w:tcPr>
          <w:p w14:paraId="3328E18F" w14:textId="77777777" w:rsidR="008F127C" w:rsidRPr="009107F4" w:rsidRDefault="008F127C" w:rsidP="00CF411F">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11. Kubota 2019 CBA study</w:t>
            </w:r>
          </w:p>
          <w:p w14:paraId="1A9A2023" w14:textId="7DECC802"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rPr>
              <w:t>(Japan)</w:t>
            </w:r>
          </w:p>
        </w:tc>
        <w:tc>
          <w:tcPr>
            <w:tcW w:w="741" w:type="pct"/>
            <w:vMerge w:val="restart"/>
            <w:tcMar>
              <w:top w:w="0" w:type="dxa"/>
              <w:left w:w="108" w:type="dxa"/>
              <w:bottom w:w="0" w:type="dxa"/>
              <w:right w:w="108" w:type="dxa"/>
            </w:tcMar>
          </w:tcPr>
          <w:p w14:paraId="59D20F65" w14:textId="420839A1" w:rsidR="008F127C" w:rsidRPr="009107F4" w:rsidRDefault="008F127C" w:rsidP="008F127C">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Construction of a new multipurpose exercise facility including indoor facilities (25 m pool, 170 m walking trail, multi-purpose gym, and group exercise rooms) and outdoor facilities (multi-purpose athletic field, 875 m walking trail, and park), accessible to all residents for a small fee + PA promotion </w:t>
            </w:r>
            <w:r w:rsidRPr="009107F4">
              <w:rPr>
                <w:rFonts w:ascii="Source Sans Pro" w:hAnsi="Source Sans Pro"/>
                <w:b/>
                <w:sz w:val="18"/>
                <w:szCs w:val="18"/>
                <w:lang w:val="en-GB" w:eastAsia="en-GB"/>
              </w:rPr>
              <w:t>vs.</w:t>
            </w:r>
          </w:p>
          <w:p w14:paraId="25CF8D8C" w14:textId="70211ECD" w:rsidR="008F127C" w:rsidRPr="009107F4" w:rsidRDefault="008F127C" w:rsidP="008F127C">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No new exercise facility or PA promotion but with routine health promotion program</w:t>
            </w:r>
          </w:p>
        </w:tc>
        <w:tc>
          <w:tcPr>
            <w:tcW w:w="466" w:type="pct"/>
            <w:vMerge w:val="restart"/>
          </w:tcPr>
          <w:p w14:paraId="66B44B0F" w14:textId="1ACF3E3F" w:rsidR="008F127C" w:rsidRPr="009107F4" w:rsidRDefault="008F127C" w:rsidP="008F127C">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Intervention site: 1107 </w:t>
            </w:r>
            <w:r w:rsidR="00FF6750">
              <w:rPr>
                <w:rFonts w:ascii="Source Sans Pro" w:hAnsi="Source Sans Pro"/>
                <w:sz w:val="18"/>
                <w:szCs w:val="18"/>
                <w:lang w:val="en-GB" w:eastAsia="en-GB"/>
              </w:rPr>
              <w:t>adults</w:t>
            </w:r>
          </w:p>
          <w:p w14:paraId="2675FB7E" w14:textId="7C30AB5C" w:rsidR="008F127C" w:rsidRPr="009107F4" w:rsidRDefault="008F127C" w:rsidP="00426FDA">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Control site: 1125 </w:t>
            </w:r>
            <w:r w:rsidR="00FF6750">
              <w:rPr>
                <w:rFonts w:ascii="Source Sans Pro" w:hAnsi="Source Sans Pro"/>
                <w:sz w:val="18"/>
                <w:szCs w:val="18"/>
                <w:lang w:val="en-GB" w:eastAsia="en-GB"/>
              </w:rPr>
              <w:t>adults</w:t>
            </w:r>
          </w:p>
        </w:tc>
        <w:tc>
          <w:tcPr>
            <w:tcW w:w="510" w:type="pct"/>
          </w:tcPr>
          <w:p w14:paraId="173DDD21" w14:textId="52523FD6" w:rsidR="008F127C" w:rsidRPr="009107F4" w:rsidRDefault="00426FDA" w:rsidP="00426FDA">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rPr>
              <w:t>Percentage</w:t>
            </w:r>
            <w:r w:rsidR="008F127C" w:rsidRPr="009107F4">
              <w:rPr>
                <w:rFonts w:ascii="Source Sans Pro" w:hAnsi="Source Sans Pro"/>
                <w:sz w:val="18"/>
                <w:szCs w:val="18"/>
              </w:rPr>
              <w:t xml:space="preserve"> me</w:t>
            </w:r>
            <w:r w:rsidRPr="009107F4">
              <w:rPr>
                <w:rFonts w:ascii="Source Sans Pro" w:hAnsi="Source Sans Pro"/>
                <w:sz w:val="18"/>
                <w:szCs w:val="18"/>
              </w:rPr>
              <w:t>e</w:t>
            </w:r>
            <w:r w:rsidR="008F127C" w:rsidRPr="009107F4">
              <w:rPr>
                <w:rFonts w:ascii="Source Sans Pro" w:hAnsi="Source Sans Pro"/>
                <w:sz w:val="18"/>
                <w:szCs w:val="18"/>
              </w:rPr>
              <w:t>t</w:t>
            </w:r>
            <w:r w:rsidRPr="009107F4">
              <w:rPr>
                <w:rFonts w:ascii="Source Sans Pro" w:hAnsi="Source Sans Pro"/>
                <w:sz w:val="18"/>
                <w:szCs w:val="18"/>
              </w:rPr>
              <w:t>ing</w:t>
            </w:r>
            <w:r w:rsidR="008F127C" w:rsidRPr="009107F4">
              <w:rPr>
                <w:rFonts w:ascii="Source Sans Pro" w:hAnsi="Source Sans Pro"/>
                <w:sz w:val="18"/>
                <w:szCs w:val="18"/>
              </w:rPr>
              <w:t xml:space="preserve"> the PA guideline (i.e. total energy expenditure</w:t>
            </w:r>
            <w:r w:rsidRPr="009107F4">
              <w:rPr>
                <w:rFonts w:ascii="Source Sans Pro" w:hAnsi="Source Sans Pro"/>
                <w:sz w:val="18"/>
                <w:szCs w:val="18"/>
              </w:rPr>
              <w:t xml:space="preserve"> </w:t>
            </w:r>
            <w:r w:rsidR="008F127C" w:rsidRPr="009107F4">
              <w:rPr>
                <w:rFonts w:ascii="Source Sans Pro" w:hAnsi="Source Sans Pro"/>
                <w:sz w:val="18"/>
                <w:szCs w:val="18"/>
              </w:rPr>
              <w:t xml:space="preserve">≥23 </w:t>
            </w:r>
            <w:proofErr w:type="spellStart"/>
            <w:r w:rsidR="008F127C" w:rsidRPr="009107F4">
              <w:rPr>
                <w:rFonts w:ascii="Source Sans Pro" w:hAnsi="Source Sans Pro"/>
                <w:sz w:val="18"/>
                <w:szCs w:val="18"/>
              </w:rPr>
              <w:t>MET·hour</w:t>
            </w:r>
            <w:proofErr w:type="spellEnd"/>
            <w:r w:rsidR="008F127C" w:rsidRPr="009107F4">
              <w:rPr>
                <w:rFonts w:ascii="Source Sans Pro" w:hAnsi="Source Sans Pro"/>
                <w:sz w:val="18"/>
                <w:szCs w:val="18"/>
              </w:rPr>
              <w:t>/week)</w:t>
            </w:r>
          </w:p>
        </w:tc>
        <w:tc>
          <w:tcPr>
            <w:tcW w:w="340" w:type="pct"/>
          </w:tcPr>
          <w:p w14:paraId="3B58F1FC" w14:textId="7F8CB4AB"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821 (20.2)</w:t>
            </w:r>
          </w:p>
        </w:tc>
        <w:tc>
          <w:tcPr>
            <w:tcW w:w="334" w:type="pct"/>
          </w:tcPr>
          <w:p w14:paraId="5E4836D3" w14:textId="53FBFA48"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(%)1018(18.5)</w:t>
            </w:r>
          </w:p>
        </w:tc>
        <w:tc>
          <w:tcPr>
            <w:tcW w:w="427" w:type="pct"/>
          </w:tcPr>
          <w:p w14:paraId="136C142C" w14:textId="04BD873C"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845(23.2)</w:t>
            </w:r>
          </w:p>
        </w:tc>
        <w:tc>
          <w:tcPr>
            <w:tcW w:w="434" w:type="pct"/>
          </w:tcPr>
          <w:p w14:paraId="344E9575" w14:textId="75F9AB90"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(%)924(21.1)</w:t>
            </w:r>
          </w:p>
        </w:tc>
        <w:tc>
          <w:tcPr>
            <w:tcW w:w="518" w:type="pct"/>
          </w:tcPr>
          <w:p w14:paraId="0D9B92B3" w14:textId="77777777"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OR 1.01</w:t>
            </w:r>
          </w:p>
          <w:p w14:paraId="6B5BF25F" w14:textId="77777777"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(0.86, 1.19)</w:t>
            </w:r>
          </w:p>
          <w:p w14:paraId="45C86931" w14:textId="4D91BF12"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p=0.91</w:t>
            </w:r>
          </w:p>
        </w:tc>
        <w:tc>
          <w:tcPr>
            <w:tcW w:w="343" w:type="pct"/>
          </w:tcPr>
          <w:p w14:paraId="347865C7" w14:textId="7643D95B" w:rsidR="008F127C" w:rsidRPr="009107F4" w:rsidRDefault="008F127C"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09E54921" w14:textId="381B2669"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years</w:t>
            </w:r>
          </w:p>
        </w:tc>
      </w:tr>
      <w:tr w:rsidR="00C61024" w:rsidRPr="009107F4" w14:paraId="0AC15DD6" w14:textId="77777777" w:rsidTr="00D558BE">
        <w:trPr>
          <w:gridAfter w:val="1"/>
          <w:wAfter w:w="5" w:type="pct"/>
          <w:trHeight w:val="769"/>
        </w:trPr>
        <w:tc>
          <w:tcPr>
            <w:tcW w:w="465" w:type="pct"/>
            <w:vMerge/>
            <w:vAlign w:val="center"/>
          </w:tcPr>
          <w:p w14:paraId="0280F598" w14:textId="77777777" w:rsidR="008F127C" w:rsidRPr="009107F4" w:rsidRDefault="008F127C" w:rsidP="00CF411F">
            <w:pPr>
              <w:spacing w:after="0" w:line="240" w:lineRule="auto"/>
              <w:rPr>
                <w:rFonts w:ascii="Source Sans Pro" w:hAnsi="Source Sans Pro" w:cs="Calibri"/>
                <w:color w:val="000000"/>
                <w:sz w:val="18"/>
                <w:szCs w:val="18"/>
              </w:rPr>
            </w:pPr>
          </w:p>
        </w:tc>
        <w:tc>
          <w:tcPr>
            <w:tcW w:w="741" w:type="pct"/>
            <w:vMerge/>
            <w:tcMar>
              <w:top w:w="0" w:type="dxa"/>
              <w:left w:w="108" w:type="dxa"/>
              <w:bottom w:w="0" w:type="dxa"/>
              <w:right w:w="108" w:type="dxa"/>
            </w:tcMar>
          </w:tcPr>
          <w:p w14:paraId="285A8895" w14:textId="77777777" w:rsidR="008F127C" w:rsidRPr="009107F4" w:rsidRDefault="008F127C" w:rsidP="008F127C">
            <w:pPr>
              <w:spacing w:after="0" w:line="240" w:lineRule="auto"/>
              <w:rPr>
                <w:rFonts w:ascii="Source Sans Pro" w:hAnsi="Source Sans Pro"/>
                <w:bCs/>
                <w:sz w:val="18"/>
                <w:szCs w:val="18"/>
                <w:lang w:val="en-GB" w:eastAsia="en-GB"/>
              </w:rPr>
            </w:pPr>
          </w:p>
        </w:tc>
        <w:tc>
          <w:tcPr>
            <w:tcW w:w="466" w:type="pct"/>
            <w:vMerge/>
          </w:tcPr>
          <w:p w14:paraId="34369718" w14:textId="77777777" w:rsidR="008F127C" w:rsidRPr="009107F4" w:rsidRDefault="008F127C" w:rsidP="008F127C">
            <w:pPr>
              <w:spacing w:after="0" w:line="240" w:lineRule="auto"/>
              <w:rPr>
                <w:rFonts w:ascii="Source Sans Pro" w:hAnsi="Source Sans Pro"/>
                <w:sz w:val="18"/>
                <w:szCs w:val="18"/>
                <w:lang w:val="en-GB" w:eastAsia="en-GB"/>
              </w:rPr>
            </w:pPr>
          </w:p>
        </w:tc>
        <w:tc>
          <w:tcPr>
            <w:tcW w:w="510" w:type="pct"/>
            <w:shd w:val="clear" w:color="auto" w:fill="E2EFD9" w:themeFill="accent6" w:themeFillTint="33"/>
          </w:tcPr>
          <w:p w14:paraId="2D4F51D5" w14:textId="569F5A35" w:rsidR="008F127C" w:rsidRPr="009107F4" w:rsidRDefault="00426FDA" w:rsidP="00CF411F">
            <w:pPr>
              <w:spacing w:after="0" w:line="240" w:lineRule="auto"/>
              <w:rPr>
                <w:rFonts w:ascii="Source Sans Pro" w:hAnsi="Source Sans Pro"/>
                <w:sz w:val="18"/>
                <w:szCs w:val="18"/>
              </w:rPr>
            </w:pPr>
            <w:r w:rsidRPr="009107F4">
              <w:rPr>
                <w:rFonts w:ascii="Source Sans Pro" w:hAnsi="Source Sans Pro"/>
                <w:sz w:val="18"/>
                <w:szCs w:val="18"/>
              </w:rPr>
              <w:t xml:space="preserve">Percentage </w:t>
            </w:r>
            <w:r w:rsidR="008F127C" w:rsidRPr="009107F4">
              <w:rPr>
                <w:rFonts w:ascii="Source Sans Pro" w:hAnsi="Source Sans Pro"/>
                <w:sz w:val="18"/>
                <w:szCs w:val="18"/>
              </w:rPr>
              <w:t>engag</w:t>
            </w:r>
            <w:r w:rsidRPr="009107F4">
              <w:rPr>
                <w:rFonts w:ascii="Source Sans Pro" w:hAnsi="Source Sans Pro"/>
                <w:sz w:val="18"/>
                <w:szCs w:val="18"/>
              </w:rPr>
              <w:t>ing</w:t>
            </w:r>
            <w:r w:rsidR="008F127C" w:rsidRPr="009107F4">
              <w:rPr>
                <w:rFonts w:ascii="Source Sans Pro" w:hAnsi="Source Sans Pro"/>
                <w:sz w:val="18"/>
                <w:szCs w:val="18"/>
              </w:rPr>
              <w:t xml:space="preserve"> in MVPA</w:t>
            </w:r>
          </w:p>
        </w:tc>
        <w:tc>
          <w:tcPr>
            <w:tcW w:w="340" w:type="pct"/>
            <w:shd w:val="clear" w:color="auto" w:fill="E2EFD9" w:themeFill="accent6" w:themeFillTint="33"/>
          </w:tcPr>
          <w:p w14:paraId="57031140" w14:textId="0362C784"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821 (42.6)</w:t>
            </w:r>
          </w:p>
        </w:tc>
        <w:tc>
          <w:tcPr>
            <w:tcW w:w="334" w:type="pct"/>
            <w:shd w:val="clear" w:color="auto" w:fill="E2EFD9" w:themeFill="accent6" w:themeFillTint="33"/>
          </w:tcPr>
          <w:p w14:paraId="2BB998EC" w14:textId="1B9D7A1F"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)1018 (39.6)</w:t>
            </w:r>
          </w:p>
        </w:tc>
        <w:tc>
          <w:tcPr>
            <w:tcW w:w="427" w:type="pct"/>
            <w:shd w:val="clear" w:color="auto" w:fill="E2EFD9" w:themeFill="accent6" w:themeFillTint="33"/>
          </w:tcPr>
          <w:p w14:paraId="0A2C52F4" w14:textId="7FF2AB2A"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845 (44.5)</w:t>
            </w:r>
          </w:p>
        </w:tc>
        <w:tc>
          <w:tcPr>
            <w:tcW w:w="434" w:type="pct"/>
            <w:shd w:val="clear" w:color="auto" w:fill="E2EFD9" w:themeFill="accent6" w:themeFillTint="33"/>
          </w:tcPr>
          <w:p w14:paraId="61771D7A" w14:textId="5A94223F"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w:t>
            </w:r>
            <w:r w:rsidR="00426FDA"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)924 (43.3)</w:t>
            </w:r>
          </w:p>
        </w:tc>
        <w:tc>
          <w:tcPr>
            <w:tcW w:w="518" w:type="pct"/>
            <w:shd w:val="clear" w:color="auto" w:fill="E2EFD9" w:themeFill="accent6" w:themeFillTint="33"/>
          </w:tcPr>
          <w:p w14:paraId="1EE1F859" w14:textId="77777777" w:rsidR="008F127C" w:rsidRPr="009107F4" w:rsidRDefault="008F127C" w:rsidP="00CF411F">
            <w:pPr>
              <w:spacing w:after="0" w:line="240" w:lineRule="auto"/>
              <w:rPr>
                <w:rFonts w:ascii="Source Sans Pro" w:hAnsi="Source Sans Pro"/>
                <w:sz w:val="18"/>
                <w:szCs w:val="18"/>
                <w:lang w:val="en-GB" w:eastAsia="en-GB"/>
              </w:rPr>
            </w:pPr>
            <w:bookmarkStart w:id="5" w:name="_Hlk82182498"/>
            <w:r w:rsidRPr="009107F4">
              <w:rPr>
                <w:rFonts w:ascii="Source Sans Pro" w:hAnsi="Source Sans Pro"/>
                <w:sz w:val="18"/>
                <w:szCs w:val="18"/>
                <w:lang w:val="en-GB" w:eastAsia="en-GB"/>
              </w:rPr>
              <w:t xml:space="preserve">OR 0.96 </w:t>
            </w:r>
          </w:p>
          <w:p w14:paraId="4C30EDA2" w14:textId="77777777"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(0.84, 1.09)</w:t>
            </w:r>
          </w:p>
          <w:p w14:paraId="31B2AC0F" w14:textId="70C4E277"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p=0.51</w:t>
            </w:r>
            <w:bookmarkEnd w:id="5"/>
          </w:p>
        </w:tc>
        <w:tc>
          <w:tcPr>
            <w:tcW w:w="343" w:type="pct"/>
            <w:shd w:val="clear" w:color="auto" w:fill="E2EFD9" w:themeFill="accent6" w:themeFillTint="33"/>
          </w:tcPr>
          <w:p w14:paraId="2E7F9404" w14:textId="23F67C75" w:rsidR="008F127C" w:rsidRPr="009107F4" w:rsidRDefault="008F127C"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6F5E2BC0" w14:textId="4BDE7F7F" w:rsidR="008F127C" w:rsidRPr="009107F4" w:rsidRDefault="008F127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years</w:t>
            </w:r>
          </w:p>
        </w:tc>
      </w:tr>
      <w:tr w:rsidR="00C61024" w:rsidRPr="009107F4" w14:paraId="651FBF6E" w14:textId="77777777" w:rsidTr="00D558BE">
        <w:trPr>
          <w:gridAfter w:val="1"/>
          <w:wAfter w:w="5" w:type="pct"/>
          <w:trHeight w:val="769"/>
        </w:trPr>
        <w:tc>
          <w:tcPr>
            <w:tcW w:w="465" w:type="pct"/>
            <w:vAlign w:val="center"/>
          </w:tcPr>
          <w:p w14:paraId="70909177" w14:textId="075E3F1A" w:rsidR="00CF411F" w:rsidRPr="009107F4" w:rsidRDefault="00CF411F" w:rsidP="00CF411F">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 xml:space="preserve">12. </w:t>
            </w:r>
            <w:proofErr w:type="spellStart"/>
            <w:r w:rsidRPr="009107F4">
              <w:rPr>
                <w:rFonts w:ascii="Source Sans Pro" w:hAnsi="Source Sans Pro" w:cs="Calibri"/>
                <w:color w:val="000000"/>
                <w:sz w:val="18"/>
                <w:szCs w:val="18"/>
              </w:rPr>
              <w:t>Branas</w:t>
            </w:r>
            <w:proofErr w:type="spellEnd"/>
            <w:r w:rsidRPr="009107F4">
              <w:rPr>
                <w:rFonts w:ascii="Source Sans Pro" w:hAnsi="Source Sans Pro" w:cs="Calibri"/>
                <w:color w:val="000000"/>
                <w:sz w:val="18"/>
                <w:szCs w:val="18"/>
              </w:rPr>
              <w:t xml:space="preserve"> 2011 </w:t>
            </w:r>
            <w:r w:rsidR="00551D3B" w:rsidRPr="009107F4">
              <w:rPr>
                <w:rFonts w:ascii="Source Sans Pro" w:hAnsi="Source Sans Pro" w:cs="Calibri"/>
                <w:color w:val="000000"/>
                <w:sz w:val="18"/>
                <w:szCs w:val="18"/>
              </w:rPr>
              <w:t>CBA study</w:t>
            </w:r>
          </w:p>
          <w:p w14:paraId="348362FC" w14:textId="1EA527E3" w:rsidR="009E021A" w:rsidRPr="009107F4" w:rsidRDefault="009E021A" w:rsidP="00CF411F">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(USA)</w:t>
            </w:r>
          </w:p>
        </w:tc>
        <w:tc>
          <w:tcPr>
            <w:tcW w:w="741" w:type="pct"/>
            <w:tcMar>
              <w:top w:w="0" w:type="dxa"/>
              <w:left w:w="108" w:type="dxa"/>
              <w:bottom w:w="0" w:type="dxa"/>
              <w:right w:w="108" w:type="dxa"/>
            </w:tcMar>
          </w:tcPr>
          <w:p w14:paraId="76F443BC" w14:textId="6B2DECB9" w:rsidR="00CF411F" w:rsidRPr="009107F4" w:rsidRDefault="00F45DD7" w:rsidP="0063045A">
            <w:pPr>
              <w:rPr>
                <w:rFonts w:ascii="Source Sans Pro" w:hAnsi="Source Sans Pro"/>
                <w:bCs/>
                <w:sz w:val="18"/>
                <w:szCs w:val="18"/>
                <w:lang w:val="en-GB" w:eastAsia="en-GB"/>
              </w:rPr>
            </w:pPr>
            <w:r w:rsidRPr="009107F4">
              <w:rPr>
                <w:rFonts w:ascii="Source Sans Pro" w:hAnsi="Source Sans Pro"/>
                <w:bCs/>
                <w:sz w:val="18"/>
                <w:szCs w:val="18"/>
                <w:lang w:val="en-GB" w:eastAsia="en-GB"/>
              </w:rPr>
              <w:t>Greening</w:t>
            </w:r>
            <w:r w:rsidR="001F554C" w:rsidRPr="009107F4">
              <w:rPr>
                <w:rFonts w:ascii="Source Sans Pro" w:hAnsi="Source Sans Pro"/>
                <w:bCs/>
                <w:sz w:val="18"/>
                <w:szCs w:val="18"/>
                <w:lang w:val="en-GB" w:eastAsia="en-GB"/>
              </w:rPr>
              <w:t xml:space="preserve"> of abandoned vacant lots (involved removing trash and debris, grading the land, planting grass and trees to create a park-like setting, and installing low wooden post-and-rail fences around each lot’s perimeter </w:t>
            </w:r>
            <w:r w:rsidR="001F554C" w:rsidRPr="009107F4">
              <w:rPr>
                <w:rFonts w:ascii="Source Sans Pro" w:hAnsi="Source Sans Pro"/>
                <w:b/>
                <w:sz w:val="18"/>
                <w:szCs w:val="18"/>
                <w:lang w:val="en-GB" w:eastAsia="en-GB"/>
              </w:rPr>
              <w:t>vs.</w:t>
            </w:r>
          </w:p>
          <w:p w14:paraId="2F791B84" w14:textId="7A58C0DA" w:rsidR="001F554C" w:rsidRPr="009107F4" w:rsidRDefault="001F554C" w:rsidP="0063045A">
            <w:pPr>
              <w:rPr>
                <w:rFonts w:ascii="Source Sans Pro" w:hAnsi="Source Sans Pro"/>
                <w:bCs/>
                <w:sz w:val="18"/>
                <w:szCs w:val="18"/>
                <w:lang w:val="en-GB" w:eastAsia="en-GB"/>
              </w:rPr>
            </w:pPr>
            <w:r w:rsidRPr="009107F4">
              <w:rPr>
                <w:rFonts w:ascii="Source Sans Pro" w:hAnsi="Source Sans Pro"/>
                <w:bCs/>
                <w:sz w:val="18"/>
                <w:szCs w:val="18"/>
                <w:lang w:val="en-GB" w:eastAsia="en-GB"/>
              </w:rPr>
              <w:t>No greening of vacant lots</w:t>
            </w:r>
          </w:p>
        </w:tc>
        <w:tc>
          <w:tcPr>
            <w:tcW w:w="466" w:type="pct"/>
          </w:tcPr>
          <w:p w14:paraId="5F88E593" w14:textId="77777777" w:rsidR="001F554C" w:rsidRPr="009107F4" w:rsidRDefault="001F554C" w:rsidP="001F554C">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"Greened vacant lots (intervention) - n=4,436</w:t>
            </w:r>
          </w:p>
          <w:p w14:paraId="542152BF" w14:textId="21DC20A1" w:rsidR="00CF411F" w:rsidRPr="009107F4" w:rsidRDefault="001F554C" w:rsidP="001F554C">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Control vacant lots - n=13,308"</w:t>
            </w:r>
          </w:p>
        </w:tc>
        <w:tc>
          <w:tcPr>
            <w:tcW w:w="510" w:type="pct"/>
            <w:shd w:val="clear" w:color="auto" w:fill="auto"/>
          </w:tcPr>
          <w:p w14:paraId="1D704148" w14:textId="4F169826" w:rsidR="00CF411F" w:rsidRPr="009107F4" w:rsidRDefault="0063045A" w:rsidP="004A6AAB">
            <w:pPr>
              <w:rPr>
                <w:rFonts w:ascii="Source Sans Pro" w:hAnsi="Source Sans Pro" w:cs="Calibri"/>
                <w:color w:val="000000"/>
                <w:sz w:val="18"/>
                <w:szCs w:val="18"/>
              </w:rPr>
            </w:pPr>
            <w:r w:rsidRPr="009107F4">
              <w:rPr>
                <w:rFonts w:ascii="Source Sans Pro" w:hAnsi="Source Sans Pro" w:cs="Calibri"/>
                <w:color w:val="000000"/>
                <w:sz w:val="18"/>
                <w:szCs w:val="18"/>
              </w:rPr>
              <w:t>Low Exercise</w:t>
            </w:r>
            <w:r w:rsidR="001F554C" w:rsidRPr="009107F4">
              <w:rPr>
                <w:rFonts w:ascii="Source Sans Pro" w:hAnsi="Source Sans Pro" w:cs="Calibri"/>
                <w:color w:val="000000"/>
                <w:sz w:val="18"/>
                <w:szCs w:val="18"/>
              </w:rPr>
              <w:t xml:space="preserve"> (proportion responding &lt;2 times/week)</w:t>
            </w:r>
          </w:p>
        </w:tc>
        <w:tc>
          <w:tcPr>
            <w:tcW w:w="340" w:type="pct"/>
            <w:shd w:val="clear" w:color="auto" w:fill="auto"/>
          </w:tcPr>
          <w:p w14:paraId="76851D1A" w14:textId="4263A97E" w:rsidR="00CF411F" w:rsidRPr="009107F4" w:rsidRDefault="001F554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shd w:val="clear" w:color="auto" w:fill="auto"/>
          </w:tcPr>
          <w:p w14:paraId="6BBA6641" w14:textId="75BA00FB" w:rsidR="00CF411F" w:rsidRPr="009107F4" w:rsidRDefault="001F554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shd w:val="clear" w:color="auto" w:fill="auto"/>
          </w:tcPr>
          <w:p w14:paraId="68F1B689" w14:textId="400D79C4" w:rsidR="00CF411F" w:rsidRPr="009107F4" w:rsidRDefault="001F554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shd w:val="clear" w:color="auto" w:fill="auto"/>
          </w:tcPr>
          <w:p w14:paraId="1BF48767" w14:textId="3FFE021A" w:rsidR="00CF411F" w:rsidRPr="009107F4" w:rsidRDefault="001F554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shd w:val="clear" w:color="auto" w:fill="auto"/>
          </w:tcPr>
          <w:p w14:paraId="51B06660" w14:textId="1437460E" w:rsidR="001F554C" w:rsidRPr="009107F4" w:rsidRDefault="001F554C" w:rsidP="00CF411F">
            <w:pPr>
              <w:spacing w:after="0" w:line="240" w:lineRule="auto"/>
              <w:rPr>
                <w:rFonts w:ascii="Source Sans Pro" w:hAnsi="Source Sans Pro"/>
                <w:sz w:val="18"/>
                <w:szCs w:val="18"/>
                <w:lang w:val="en-GB" w:eastAsia="en-GB"/>
              </w:rPr>
            </w:pPr>
            <w:bookmarkStart w:id="6" w:name="_Hlk82182825"/>
            <w:r w:rsidRPr="009107F4">
              <w:rPr>
                <w:rFonts w:ascii="Source Sans Pro" w:hAnsi="Source Sans Pro"/>
                <w:sz w:val="18"/>
                <w:szCs w:val="18"/>
                <w:lang w:val="en-GB" w:eastAsia="en-GB"/>
              </w:rPr>
              <w:t>Beta = 0.25</w:t>
            </w:r>
          </w:p>
          <w:p w14:paraId="7AA5DEEA" w14:textId="27874B1F" w:rsidR="00CF411F" w:rsidRPr="009107F4" w:rsidRDefault="001F554C"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 = 0.12</w:t>
            </w:r>
          </w:p>
          <w:p w14:paraId="0EFB47E6" w14:textId="6BDBED01" w:rsidR="001F554C" w:rsidRPr="009107F4" w:rsidRDefault="001F554C" w:rsidP="001F554C">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[calculated]: 0.0148 to 0.4852</w:t>
            </w:r>
            <w:bookmarkEnd w:id="6"/>
          </w:p>
        </w:tc>
        <w:tc>
          <w:tcPr>
            <w:tcW w:w="343" w:type="pct"/>
            <w:shd w:val="clear" w:color="auto" w:fill="auto"/>
          </w:tcPr>
          <w:p w14:paraId="5901EEFC" w14:textId="16F6F5A4" w:rsidR="00CF411F" w:rsidRPr="009107F4" w:rsidRDefault="001B3322"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auto"/>
          </w:tcPr>
          <w:p w14:paraId="3A3A2EBC" w14:textId="618506CB" w:rsidR="00CF411F" w:rsidRPr="009107F4" w:rsidRDefault="00FF6750" w:rsidP="00CF411F">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10 years</w:t>
            </w:r>
          </w:p>
        </w:tc>
      </w:tr>
      <w:tr w:rsidR="00CF411F" w:rsidRPr="009107F4" w14:paraId="4C469237" w14:textId="77777777" w:rsidTr="00D558BE">
        <w:trPr>
          <w:trHeight w:val="382"/>
        </w:trPr>
        <w:tc>
          <w:tcPr>
            <w:tcW w:w="5000" w:type="pct"/>
            <w:gridSpan w:val="12"/>
            <w:shd w:val="clear" w:color="auto" w:fill="E7E6E6" w:themeFill="background2"/>
          </w:tcPr>
          <w:p w14:paraId="565D16F5" w14:textId="77777777" w:rsidR="00CF411F" w:rsidRPr="009107F4" w:rsidRDefault="00CF411F" w:rsidP="0063045A">
            <w:pPr>
              <w:spacing w:after="0" w:line="240" w:lineRule="auto"/>
              <w:rPr>
                <w:rFonts w:ascii="Source Sans Pro" w:hAnsi="Source Sans Pro"/>
                <w:sz w:val="18"/>
                <w:szCs w:val="18"/>
                <w:lang w:val="en-GB" w:eastAsia="en-GB"/>
              </w:rPr>
            </w:pPr>
            <w:r w:rsidRPr="009107F4">
              <w:rPr>
                <w:rFonts w:ascii="Source Sans Pro" w:hAnsi="Source Sans Pro"/>
                <w:b/>
                <w:sz w:val="18"/>
                <w:szCs w:val="18"/>
                <w:lang w:val="en-GB" w:eastAsia="en-GB"/>
              </w:rPr>
              <w:t>Outcome: Anthropometry</w:t>
            </w:r>
          </w:p>
        </w:tc>
      </w:tr>
      <w:tr w:rsidR="00C61024" w:rsidRPr="009107F4" w14:paraId="5B3C6150" w14:textId="77777777" w:rsidTr="00D558BE">
        <w:trPr>
          <w:gridAfter w:val="1"/>
          <w:wAfter w:w="5" w:type="pct"/>
          <w:trHeight w:val="769"/>
        </w:trPr>
        <w:tc>
          <w:tcPr>
            <w:tcW w:w="465" w:type="pct"/>
          </w:tcPr>
          <w:p w14:paraId="4A642052" w14:textId="77777777"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Goldsby 2016 CBA</w:t>
            </w:r>
          </w:p>
          <w:p w14:paraId="7E38C98B" w14:textId="77777777" w:rsidR="00CF411F" w:rsidRPr="009107F4" w:rsidRDefault="00CF411F" w:rsidP="00CF411F">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(USA)</w:t>
            </w:r>
          </w:p>
        </w:tc>
        <w:tc>
          <w:tcPr>
            <w:tcW w:w="741" w:type="pct"/>
            <w:tcMar>
              <w:top w:w="0" w:type="dxa"/>
              <w:left w:w="108" w:type="dxa"/>
              <w:bottom w:w="0" w:type="dxa"/>
              <w:right w:w="108" w:type="dxa"/>
            </w:tcMar>
          </w:tcPr>
          <w:p w14:paraId="6398DEF1" w14:textId="77777777" w:rsidR="00CF411F" w:rsidRPr="009107F4" w:rsidRDefault="00CF411F" w:rsidP="00CF411F">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living in close proximity (near) to new inner-city park (within 1.5 miles) vs living farther away from the park (further than 5 miles)</w:t>
            </w:r>
          </w:p>
        </w:tc>
        <w:tc>
          <w:tcPr>
            <w:tcW w:w="466" w:type="pct"/>
          </w:tcPr>
          <w:p w14:paraId="7AADB0B8" w14:textId="77777777"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1443 children 2 to 17.9 years old (intervention – “near”: 45, control – “far”: 935)</w:t>
            </w:r>
          </w:p>
        </w:tc>
        <w:tc>
          <w:tcPr>
            <w:tcW w:w="510" w:type="pct"/>
            <w:shd w:val="clear" w:color="auto" w:fill="E2EFD9" w:themeFill="accent6" w:themeFillTint="33"/>
          </w:tcPr>
          <w:p w14:paraId="746175A2" w14:textId="77777777"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BMI z-score change (for all children and subgroups: overweight/obese vs normal weight at baseline)</w:t>
            </w:r>
          </w:p>
        </w:tc>
        <w:tc>
          <w:tcPr>
            <w:tcW w:w="340" w:type="pct"/>
            <w:shd w:val="clear" w:color="auto" w:fill="E2EFD9" w:themeFill="accent6" w:themeFillTint="33"/>
          </w:tcPr>
          <w:p w14:paraId="59EAAC2E" w14:textId="12E21ECD"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0.61(1.00)</w:t>
            </w:r>
          </w:p>
        </w:tc>
        <w:tc>
          <w:tcPr>
            <w:tcW w:w="334" w:type="pct"/>
            <w:shd w:val="clear" w:color="auto" w:fill="E2EFD9" w:themeFill="accent6" w:themeFillTint="33"/>
          </w:tcPr>
          <w:p w14:paraId="1ADC42F2" w14:textId="14CD2351"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0.66(1.09)</w:t>
            </w:r>
          </w:p>
        </w:tc>
        <w:tc>
          <w:tcPr>
            <w:tcW w:w="427" w:type="pct"/>
            <w:shd w:val="clear" w:color="auto" w:fill="E2EFD9" w:themeFill="accent6" w:themeFillTint="33"/>
          </w:tcPr>
          <w:p w14:paraId="0F00F66A" w14:textId="77777777"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0.83(1.09)</w:t>
            </w:r>
          </w:p>
        </w:tc>
        <w:tc>
          <w:tcPr>
            <w:tcW w:w="434" w:type="pct"/>
            <w:shd w:val="clear" w:color="auto" w:fill="E2EFD9" w:themeFill="accent6" w:themeFillTint="33"/>
          </w:tcPr>
          <w:p w14:paraId="32F9F256" w14:textId="77777777"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0.87(1.11)</w:t>
            </w:r>
          </w:p>
        </w:tc>
        <w:tc>
          <w:tcPr>
            <w:tcW w:w="518" w:type="pct"/>
            <w:shd w:val="clear" w:color="auto" w:fill="E2EFD9" w:themeFill="accent6" w:themeFillTint="33"/>
          </w:tcPr>
          <w:p w14:paraId="5FA5B4FE" w14:textId="77777777" w:rsidR="00FF18F0"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 -0.0033, 95% CI: -0.115 to 0.109, SE = 0.0572,</w:t>
            </w:r>
          </w:p>
          <w:p w14:paraId="39D29F11" w14:textId="2A16409F"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p-value = 0.4804</w:t>
            </w:r>
          </w:p>
        </w:tc>
        <w:tc>
          <w:tcPr>
            <w:tcW w:w="343" w:type="pct"/>
            <w:shd w:val="clear" w:color="auto" w:fill="E2EFD9" w:themeFill="accent6" w:themeFillTint="33"/>
          </w:tcPr>
          <w:p w14:paraId="602D1023" w14:textId="1CD0A9DA" w:rsidR="00CF411F" w:rsidRPr="009107F4" w:rsidRDefault="004B3A6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E2EFD9" w:themeFill="accent6" w:themeFillTint="33"/>
          </w:tcPr>
          <w:p w14:paraId="3BD0FB10" w14:textId="77777777" w:rsidR="00CF411F" w:rsidRPr="009107F4" w:rsidRDefault="00CF411F"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16 months</w:t>
            </w:r>
          </w:p>
        </w:tc>
      </w:tr>
      <w:tr w:rsidR="009D1299" w:rsidRPr="009107F4" w14:paraId="552AB453" w14:textId="77777777" w:rsidTr="00D558BE">
        <w:trPr>
          <w:gridAfter w:val="1"/>
          <w:wAfter w:w="5" w:type="pct"/>
          <w:trHeight w:val="769"/>
        </w:trPr>
        <w:tc>
          <w:tcPr>
            <w:tcW w:w="465" w:type="pct"/>
            <w:vMerge w:val="restart"/>
          </w:tcPr>
          <w:p w14:paraId="3B6414F3" w14:textId="34383754"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 Richardson 2020</w:t>
            </w:r>
          </w:p>
          <w:p w14:paraId="37A53857" w14:textId="26FACDBA"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(in Dubowitz 2019)</w:t>
            </w:r>
          </w:p>
          <w:p w14:paraId="3604787B" w14:textId="77777777"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495013E2" w14:textId="11C064D2"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41" w:type="pct"/>
            <w:vMerge w:val="restart"/>
            <w:tcMar>
              <w:top w:w="0" w:type="dxa"/>
              <w:left w:w="108" w:type="dxa"/>
              <w:bottom w:w="0" w:type="dxa"/>
              <w:right w:w="108" w:type="dxa"/>
            </w:tcMar>
          </w:tcPr>
          <w:p w14:paraId="24A5F933" w14:textId="77777777" w:rsidR="00752D67" w:rsidRPr="009107F4" w:rsidRDefault="00752D67" w:rsidP="00752D67">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Public housing development and greenspace landscaping, including changing the streetscape surrounding the developments, providing improved aesthetics (e.g. trees, grass) and walkability (e.g. sidewalks, street crossings). Renovation of current greenspace, including multiple parks, six outdoor stairwells, and three trails connecting parks </w:t>
            </w:r>
            <w:r w:rsidRPr="009107F4">
              <w:rPr>
                <w:rFonts w:ascii="Source Sans Pro" w:hAnsi="Source Sans Pro"/>
                <w:b/>
                <w:sz w:val="18"/>
                <w:szCs w:val="18"/>
                <w:lang w:val="en-GB" w:eastAsia="en-GB"/>
              </w:rPr>
              <w:t>vs.</w:t>
            </w:r>
          </w:p>
          <w:p w14:paraId="2017A90F" w14:textId="0E55E5F5" w:rsidR="00752D67" w:rsidRPr="009107F4" w:rsidRDefault="00752D67" w:rsidP="00752D67">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Fewer investments, exclusively related to housing</w:t>
            </w:r>
          </w:p>
        </w:tc>
        <w:tc>
          <w:tcPr>
            <w:tcW w:w="466" w:type="pct"/>
            <w:vMerge w:val="restart"/>
          </w:tcPr>
          <w:p w14:paraId="75B3594F" w14:textId="77777777"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17 parks (8 intervention, 9 control)</w:t>
            </w:r>
          </w:p>
          <w:p w14:paraId="7C7632CB" w14:textId="77777777" w:rsidR="00752D67" w:rsidRPr="009107F4" w:rsidRDefault="00752D67" w:rsidP="00752D67">
            <w:pPr>
              <w:spacing w:after="0" w:line="240" w:lineRule="auto"/>
              <w:rPr>
                <w:rFonts w:ascii="Source Sans Pro" w:hAnsi="Source Sans Pro"/>
                <w:sz w:val="18"/>
                <w:szCs w:val="18"/>
                <w:lang w:val="en-GB" w:eastAsia="en-GB"/>
              </w:rPr>
            </w:pPr>
          </w:p>
          <w:p w14:paraId="46BD63C3" w14:textId="5D8782C4"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Participants: 673 in intervention, 330 in control</w:t>
            </w:r>
          </w:p>
        </w:tc>
        <w:tc>
          <w:tcPr>
            <w:tcW w:w="510" w:type="pct"/>
          </w:tcPr>
          <w:p w14:paraId="6AA91C55" w14:textId="35B152D3"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BMI (kg/m</w:t>
            </w:r>
            <w:r w:rsidRPr="009107F4">
              <w:rPr>
                <w:rFonts w:ascii="Source Sans Pro" w:hAnsi="Source Sans Pro"/>
                <w:sz w:val="18"/>
                <w:szCs w:val="18"/>
                <w:vertAlign w:val="superscript"/>
                <w:lang w:val="en-GB" w:eastAsia="en-GB"/>
              </w:rPr>
              <w:t>2</w:t>
            </w:r>
            <w:r w:rsidRPr="009107F4">
              <w:rPr>
                <w:rFonts w:ascii="Source Sans Pro" w:hAnsi="Source Sans Pro"/>
                <w:sz w:val="18"/>
                <w:szCs w:val="18"/>
                <w:lang w:val="en-GB" w:eastAsia="en-GB"/>
              </w:rPr>
              <w:t>)</w:t>
            </w:r>
          </w:p>
        </w:tc>
        <w:tc>
          <w:tcPr>
            <w:tcW w:w="340" w:type="pct"/>
          </w:tcPr>
          <w:p w14:paraId="74B0E9AE" w14:textId="53C60EB2"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30.73 (0.32)</w:t>
            </w:r>
          </w:p>
        </w:tc>
        <w:tc>
          <w:tcPr>
            <w:tcW w:w="334" w:type="pct"/>
          </w:tcPr>
          <w:p w14:paraId="42019B44" w14:textId="702E9755"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30.3</w:t>
            </w:r>
          </w:p>
        </w:tc>
        <w:tc>
          <w:tcPr>
            <w:tcW w:w="427" w:type="pct"/>
          </w:tcPr>
          <w:p w14:paraId="52AE5EA3" w14:textId="643D20C7"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31.68 (0.67)</w:t>
            </w:r>
          </w:p>
        </w:tc>
        <w:tc>
          <w:tcPr>
            <w:tcW w:w="434" w:type="pct"/>
          </w:tcPr>
          <w:p w14:paraId="06717261" w14:textId="181F5401"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31.04 </w:t>
            </w:r>
          </w:p>
        </w:tc>
        <w:tc>
          <w:tcPr>
            <w:tcW w:w="518" w:type="pct"/>
          </w:tcPr>
          <w:p w14:paraId="2F64A981" w14:textId="6D4D1505" w:rsidR="00752D67" w:rsidRPr="009107F4" w:rsidRDefault="00752D67" w:rsidP="00CF411F">
            <w:pPr>
              <w:spacing w:after="0" w:line="240" w:lineRule="auto"/>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DiD</w:t>
            </w:r>
            <w:proofErr w:type="spellEnd"/>
            <w:r w:rsidRPr="009107F4">
              <w:rPr>
                <w:rFonts w:ascii="Source Sans Pro" w:hAnsi="Source Sans Pro"/>
                <w:sz w:val="18"/>
                <w:szCs w:val="18"/>
                <w:lang w:val="en-GB" w:eastAsia="en-GB"/>
              </w:rPr>
              <w:t xml:space="preserve">=: 0.22 </w:t>
            </w:r>
          </w:p>
          <w:p w14:paraId="5A6BD2B5" w14:textId="77777777"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p=0.487</w:t>
            </w:r>
          </w:p>
          <w:p w14:paraId="493D9A93" w14:textId="43C79354" w:rsidR="00752D67" w:rsidRPr="009107F4" w:rsidRDefault="00752D67" w:rsidP="00CF411F">
            <w:pPr>
              <w:spacing w:after="0" w:line="240" w:lineRule="auto"/>
              <w:rPr>
                <w:rFonts w:ascii="Source Sans Pro" w:hAnsi="Source Sans Pro"/>
                <w:sz w:val="18"/>
                <w:szCs w:val="18"/>
                <w:lang w:val="en-GB" w:eastAsia="en-GB"/>
              </w:rPr>
            </w:pPr>
          </w:p>
        </w:tc>
        <w:tc>
          <w:tcPr>
            <w:tcW w:w="343" w:type="pct"/>
          </w:tcPr>
          <w:p w14:paraId="5B5FE11A" w14:textId="77777777" w:rsidR="00752D67" w:rsidRPr="009107F4" w:rsidRDefault="00752D67" w:rsidP="00CF411F">
            <w:pPr>
              <w:spacing w:after="0" w:line="240" w:lineRule="auto"/>
              <w:jc w:val="center"/>
              <w:rPr>
                <w:rFonts w:ascii="Source Sans Pro" w:hAnsi="Source Sans Pro"/>
                <w:sz w:val="18"/>
                <w:szCs w:val="18"/>
                <w:lang w:val="en-GB" w:eastAsia="en-GB"/>
              </w:rPr>
            </w:pPr>
          </w:p>
        </w:tc>
        <w:tc>
          <w:tcPr>
            <w:tcW w:w="417" w:type="pct"/>
            <w:vMerge w:val="restart"/>
          </w:tcPr>
          <w:p w14:paraId="084B8B46" w14:textId="6E90B8A1"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C61024" w:rsidRPr="009107F4" w14:paraId="604D566C" w14:textId="77777777" w:rsidTr="00D558BE">
        <w:trPr>
          <w:gridAfter w:val="1"/>
          <w:wAfter w:w="5" w:type="pct"/>
          <w:trHeight w:val="769"/>
        </w:trPr>
        <w:tc>
          <w:tcPr>
            <w:tcW w:w="465" w:type="pct"/>
            <w:vMerge/>
          </w:tcPr>
          <w:p w14:paraId="0CC09678" w14:textId="77777777" w:rsidR="00752D67" w:rsidRPr="009107F4" w:rsidRDefault="00752D67" w:rsidP="00CF411F">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53592F8B" w14:textId="77777777" w:rsidR="00752D67" w:rsidRPr="009107F4" w:rsidRDefault="00752D67" w:rsidP="00CF411F">
            <w:pPr>
              <w:spacing w:after="0" w:line="240" w:lineRule="auto"/>
              <w:rPr>
                <w:rFonts w:ascii="Source Sans Pro" w:hAnsi="Source Sans Pro"/>
                <w:sz w:val="20"/>
                <w:szCs w:val="20"/>
                <w:highlight w:val="yellow"/>
              </w:rPr>
            </w:pPr>
          </w:p>
        </w:tc>
        <w:tc>
          <w:tcPr>
            <w:tcW w:w="466" w:type="pct"/>
            <w:vMerge/>
          </w:tcPr>
          <w:p w14:paraId="1F81B8F2" w14:textId="77777777" w:rsidR="00752D67" w:rsidRPr="009107F4" w:rsidRDefault="00752D67" w:rsidP="00CF411F">
            <w:pPr>
              <w:spacing w:after="0" w:line="240" w:lineRule="auto"/>
              <w:rPr>
                <w:rFonts w:ascii="Source Sans Pro" w:hAnsi="Source Sans Pro"/>
                <w:sz w:val="18"/>
                <w:szCs w:val="18"/>
                <w:lang w:val="en-GB" w:eastAsia="en-GB"/>
              </w:rPr>
            </w:pPr>
          </w:p>
        </w:tc>
        <w:tc>
          <w:tcPr>
            <w:tcW w:w="510" w:type="pct"/>
            <w:shd w:val="clear" w:color="auto" w:fill="E2EFD9" w:themeFill="accent6" w:themeFillTint="33"/>
          </w:tcPr>
          <w:p w14:paraId="4EA0E066" w14:textId="58DA7733"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overweight or obese (BMI&gt;25Kg/m</w:t>
            </w:r>
            <w:r w:rsidRPr="009107F4">
              <w:rPr>
                <w:rFonts w:ascii="Source Sans Pro" w:hAnsi="Source Sans Pro"/>
                <w:sz w:val="18"/>
                <w:szCs w:val="18"/>
                <w:vertAlign w:val="superscript"/>
                <w:lang w:val="en-GB" w:eastAsia="en-GB"/>
              </w:rPr>
              <w:t>2</w:t>
            </w:r>
            <w:r w:rsidRPr="009107F4">
              <w:rPr>
                <w:rFonts w:ascii="Source Sans Pro" w:hAnsi="Source Sans Pro"/>
                <w:sz w:val="18"/>
                <w:szCs w:val="18"/>
                <w:lang w:val="en-GB" w:eastAsia="en-GB"/>
              </w:rPr>
              <w:t>)</w:t>
            </w:r>
          </w:p>
        </w:tc>
        <w:tc>
          <w:tcPr>
            <w:tcW w:w="340" w:type="pct"/>
            <w:shd w:val="clear" w:color="auto" w:fill="E2EFD9" w:themeFill="accent6" w:themeFillTint="33"/>
          </w:tcPr>
          <w:p w14:paraId="0CCD83A5" w14:textId="3B3963F6"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79.46%</w:t>
            </w:r>
          </w:p>
        </w:tc>
        <w:tc>
          <w:tcPr>
            <w:tcW w:w="334" w:type="pct"/>
            <w:shd w:val="clear" w:color="auto" w:fill="E2EFD9" w:themeFill="accent6" w:themeFillTint="33"/>
          </w:tcPr>
          <w:p w14:paraId="43401B92" w14:textId="23BC9BDA"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77.11%</w:t>
            </w:r>
          </w:p>
        </w:tc>
        <w:tc>
          <w:tcPr>
            <w:tcW w:w="427" w:type="pct"/>
            <w:shd w:val="clear" w:color="auto" w:fill="E2EFD9" w:themeFill="accent6" w:themeFillTint="33"/>
          </w:tcPr>
          <w:p w14:paraId="0D6E8696" w14:textId="15B3CF9E"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79.30%</w:t>
            </w:r>
          </w:p>
        </w:tc>
        <w:tc>
          <w:tcPr>
            <w:tcW w:w="434" w:type="pct"/>
            <w:shd w:val="clear" w:color="auto" w:fill="E2EFD9" w:themeFill="accent6" w:themeFillTint="33"/>
          </w:tcPr>
          <w:p w14:paraId="642DD419" w14:textId="16F1EE35"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75.52%</w:t>
            </w:r>
          </w:p>
        </w:tc>
        <w:tc>
          <w:tcPr>
            <w:tcW w:w="518" w:type="pct"/>
            <w:shd w:val="clear" w:color="auto" w:fill="E2EFD9" w:themeFill="accent6" w:themeFillTint="33"/>
          </w:tcPr>
          <w:p w14:paraId="66083C38" w14:textId="77777777" w:rsidR="00752D67" w:rsidRPr="009107F4" w:rsidRDefault="00752D67" w:rsidP="00CF411F">
            <w:pPr>
              <w:spacing w:after="0" w:line="240" w:lineRule="auto"/>
              <w:rPr>
                <w:rFonts w:ascii="Source Sans Pro" w:hAnsi="Source Sans Pro"/>
                <w:sz w:val="18"/>
                <w:szCs w:val="18"/>
                <w:lang w:val="en-GB" w:eastAsia="en-GB"/>
              </w:rPr>
            </w:pPr>
            <w:bookmarkStart w:id="7" w:name="_Hlk82183535"/>
            <w:proofErr w:type="spellStart"/>
            <w:r w:rsidRPr="009107F4">
              <w:rPr>
                <w:rFonts w:ascii="Source Sans Pro" w:hAnsi="Source Sans Pro"/>
                <w:sz w:val="18"/>
                <w:szCs w:val="18"/>
                <w:lang w:val="en-GB" w:eastAsia="en-GB"/>
              </w:rPr>
              <w:t>DiD</w:t>
            </w:r>
            <w:proofErr w:type="spellEnd"/>
            <w:r w:rsidRPr="009107F4">
              <w:rPr>
                <w:rFonts w:ascii="Source Sans Pro" w:hAnsi="Source Sans Pro"/>
                <w:sz w:val="18"/>
                <w:szCs w:val="18"/>
                <w:lang w:val="en-GB" w:eastAsia="en-GB"/>
              </w:rPr>
              <w:t>= 1.43</w:t>
            </w:r>
          </w:p>
          <w:p w14:paraId="4D2EB858" w14:textId="18D354BA" w:rsidR="00752D67" w:rsidRPr="009107F4" w:rsidRDefault="00752D67" w:rsidP="00CF411F">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 0.568</w:t>
            </w:r>
            <w:bookmarkEnd w:id="7"/>
          </w:p>
        </w:tc>
        <w:tc>
          <w:tcPr>
            <w:tcW w:w="343" w:type="pct"/>
            <w:shd w:val="clear" w:color="auto" w:fill="E2EFD9" w:themeFill="accent6" w:themeFillTint="33"/>
          </w:tcPr>
          <w:p w14:paraId="1462EC13" w14:textId="3D930E31" w:rsidR="00752D67" w:rsidRPr="009107F4" w:rsidRDefault="00551D3B" w:rsidP="00CF411F">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vMerge/>
          </w:tcPr>
          <w:p w14:paraId="32076228" w14:textId="77777777" w:rsidR="00752D67" w:rsidRPr="009107F4" w:rsidRDefault="00752D67" w:rsidP="00CF411F">
            <w:pPr>
              <w:spacing w:after="0" w:line="240" w:lineRule="auto"/>
              <w:rPr>
                <w:rFonts w:ascii="Source Sans Pro" w:hAnsi="Source Sans Pro"/>
                <w:sz w:val="18"/>
                <w:szCs w:val="18"/>
                <w:lang w:val="en-GB" w:eastAsia="en-GB"/>
              </w:rPr>
            </w:pPr>
          </w:p>
        </w:tc>
      </w:tr>
      <w:tr w:rsidR="009D1299" w:rsidRPr="009107F4" w14:paraId="441EAEBA" w14:textId="77777777" w:rsidTr="00D558BE">
        <w:trPr>
          <w:gridAfter w:val="1"/>
          <w:wAfter w:w="5" w:type="pct"/>
          <w:trHeight w:val="769"/>
        </w:trPr>
        <w:tc>
          <w:tcPr>
            <w:tcW w:w="465" w:type="pct"/>
            <w:vMerge/>
          </w:tcPr>
          <w:p w14:paraId="092189D0" w14:textId="77777777" w:rsidR="00752D67" w:rsidRPr="009107F4" w:rsidRDefault="00752D67" w:rsidP="00752D67">
            <w:pPr>
              <w:spacing w:after="0" w:line="240" w:lineRule="auto"/>
              <w:rPr>
                <w:rFonts w:ascii="Source Sans Pro" w:hAnsi="Source Sans Pro"/>
                <w:sz w:val="18"/>
                <w:szCs w:val="18"/>
                <w:lang w:val="en-GB" w:eastAsia="en-GB"/>
              </w:rPr>
            </w:pPr>
          </w:p>
        </w:tc>
        <w:tc>
          <w:tcPr>
            <w:tcW w:w="741" w:type="pct"/>
            <w:vMerge/>
            <w:tcMar>
              <w:top w:w="0" w:type="dxa"/>
              <w:left w:w="108" w:type="dxa"/>
              <w:bottom w:w="0" w:type="dxa"/>
              <w:right w:w="108" w:type="dxa"/>
            </w:tcMar>
          </w:tcPr>
          <w:p w14:paraId="66B09A4C" w14:textId="77777777" w:rsidR="00752D67" w:rsidRPr="009107F4" w:rsidRDefault="00752D67" w:rsidP="00752D67">
            <w:pPr>
              <w:spacing w:after="0" w:line="240" w:lineRule="auto"/>
              <w:rPr>
                <w:rFonts w:ascii="Source Sans Pro" w:hAnsi="Source Sans Pro"/>
                <w:sz w:val="20"/>
                <w:szCs w:val="20"/>
                <w:highlight w:val="yellow"/>
              </w:rPr>
            </w:pPr>
          </w:p>
        </w:tc>
        <w:tc>
          <w:tcPr>
            <w:tcW w:w="466" w:type="pct"/>
            <w:vMerge/>
          </w:tcPr>
          <w:p w14:paraId="201C361F" w14:textId="77777777" w:rsidR="00752D67" w:rsidRPr="009107F4" w:rsidRDefault="00752D67" w:rsidP="00752D67">
            <w:pPr>
              <w:spacing w:after="0" w:line="240" w:lineRule="auto"/>
              <w:rPr>
                <w:rFonts w:ascii="Source Sans Pro" w:hAnsi="Source Sans Pro"/>
                <w:sz w:val="18"/>
                <w:szCs w:val="18"/>
                <w:lang w:val="en-GB" w:eastAsia="en-GB"/>
              </w:rPr>
            </w:pPr>
          </w:p>
        </w:tc>
        <w:tc>
          <w:tcPr>
            <w:tcW w:w="510" w:type="pct"/>
          </w:tcPr>
          <w:p w14:paraId="7554F4F0" w14:textId="4C48606D" w:rsidR="00752D67" w:rsidRPr="009107F4" w:rsidRDefault="00752D67" w:rsidP="00752D67">
            <w:pPr>
              <w:spacing w:after="0" w:line="240" w:lineRule="auto"/>
              <w:rPr>
                <w:rFonts w:ascii="Source Sans Pro" w:hAnsi="Source Sans Pro"/>
                <w:sz w:val="18"/>
                <w:szCs w:val="18"/>
                <w:lang w:val="de-DE" w:eastAsia="en-GB"/>
              </w:rPr>
            </w:pPr>
            <w:r w:rsidRPr="009107F4">
              <w:rPr>
                <w:rFonts w:ascii="Source Sans Pro" w:hAnsi="Source Sans Pro"/>
                <w:sz w:val="18"/>
                <w:szCs w:val="18"/>
                <w:lang w:val="de-DE" w:eastAsia="en-GB"/>
              </w:rPr>
              <w:t>Proportion obese (BMI&gt;30Kg/m</w:t>
            </w:r>
            <w:r w:rsidRPr="009107F4">
              <w:rPr>
                <w:rFonts w:ascii="Source Sans Pro" w:hAnsi="Source Sans Pro"/>
                <w:sz w:val="18"/>
                <w:szCs w:val="18"/>
                <w:vertAlign w:val="superscript"/>
                <w:lang w:val="de-DE" w:eastAsia="en-GB"/>
              </w:rPr>
              <w:t>2</w:t>
            </w:r>
            <w:r w:rsidRPr="009107F4">
              <w:rPr>
                <w:rFonts w:ascii="Source Sans Pro" w:hAnsi="Source Sans Pro"/>
                <w:sz w:val="18"/>
                <w:szCs w:val="18"/>
                <w:lang w:val="de-DE" w:eastAsia="en-GB"/>
              </w:rPr>
              <w:t>)</w:t>
            </w:r>
          </w:p>
        </w:tc>
        <w:tc>
          <w:tcPr>
            <w:tcW w:w="340" w:type="pct"/>
          </w:tcPr>
          <w:p w14:paraId="5745856F" w14:textId="1997E81F"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49.17%</w:t>
            </w:r>
          </w:p>
        </w:tc>
        <w:tc>
          <w:tcPr>
            <w:tcW w:w="334" w:type="pct"/>
          </w:tcPr>
          <w:p w14:paraId="211CE30B" w14:textId="73B09F63"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46.28%</w:t>
            </w:r>
          </w:p>
        </w:tc>
        <w:tc>
          <w:tcPr>
            <w:tcW w:w="427" w:type="pct"/>
          </w:tcPr>
          <w:p w14:paraId="6C3EF02A" w14:textId="59DF86A9"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53.57%</w:t>
            </w:r>
          </w:p>
        </w:tc>
        <w:tc>
          <w:tcPr>
            <w:tcW w:w="434" w:type="pct"/>
          </w:tcPr>
          <w:p w14:paraId="45906CED" w14:textId="6F3DD83C"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50.62%</w:t>
            </w:r>
          </w:p>
        </w:tc>
        <w:tc>
          <w:tcPr>
            <w:tcW w:w="518" w:type="pct"/>
          </w:tcPr>
          <w:p w14:paraId="6EA5C0AF" w14:textId="77777777" w:rsidR="00752D67" w:rsidRPr="009107F4" w:rsidRDefault="00752D67" w:rsidP="00752D67">
            <w:pPr>
              <w:spacing w:after="0" w:line="240" w:lineRule="auto"/>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DiD</w:t>
            </w:r>
            <w:proofErr w:type="spellEnd"/>
            <w:r w:rsidRPr="009107F4">
              <w:rPr>
                <w:rFonts w:ascii="Source Sans Pro" w:hAnsi="Source Sans Pro"/>
                <w:sz w:val="18"/>
                <w:szCs w:val="18"/>
                <w:lang w:val="en-GB" w:eastAsia="en-GB"/>
              </w:rPr>
              <w:t xml:space="preserve"> =0.06</w:t>
            </w:r>
          </w:p>
          <w:p w14:paraId="50AF88B4" w14:textId="6764BFBD"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 0.983</w:t>
            </w:r>
          </w:p>
        </w:tc>
        <w:tc>
          <w:tcPr>
            <w:tcW w:w="343" w:type="pct"/>
          </w:tcPr>
          <w:p w14:paraId="791C3B9A" w14:textId="77777777" w:rsidR="00752D67" w:rsidRPr="009107F4" w:rsidRDefault="00752D67" w:rsidP="00752D67">
            <w:pPr>
              <w:spacing w:after="0" w:line="240" w:lineRule="auto"/>
              <w:jc w:val="center"/>
              <w:rPr>
                <w:rFonts w:ascii="Source Sans Pro" w:hAnsi="Source Sans Pro"/>
                <w:sz w:val="18"/>
                <w:szCs w:val="18"/>
                <w:lang w:val="en-GB" w:eastAsia="en-GB"/>
              </w:rPr>
            </w:pPr>
          </w:p>
        </w:tc>
        <w:tc>
          <w:tcPr>
            <w:tcW w:w="417" w:type="pct"/>
            <w:vMerge/>
          </w:tcPr>
          <w:p w14:paraId="4B277775" w14:textId="77777777" w:rsidR="00752D67" w:rsidRPr="009107F4" w:rsidRDefault="00752D67" w:rsidP="00752D67">
            <w:pPr>
              <w:spacing w:after="0" w:line="240" w:lineRule="auto"/>
              <w:rPr>
                <w:rFonts w:ascii="Source Sans Pro" w:hAnsi="Source Sans Pro"/>
                <w:sz w:val="18"/>
                <w:szCs w:val="18"/>
                <w:lang w:val="en-GB" w:eastAsia="en-GB"/>
              </w:rPr>
            </w:pPr>
          </w:p>
        </w:tc>
      </w:tr>
      <w:tr w:rsidR="00752D67" w:rsidRPr="009107F4" w14:paraId="77B30463" w14:textId="77777777" w:rsidTr="00B00E00">
        <w:trPr>
          <w:gridAfter w:val="1"/>
          <w:wAfter w:w="5" w:type="pct"/>
          <w:trHeight w:val="391"/>
        </w:trPr>
        <w:tc>
          <w:tcPr>
            <w:tcW w:w="4995" w:type="pct"/>
            <w:gridSpan w:val="11"/>
            <w:shd w:val="clear" w:color="auto" w:fill="E7E6E6" w:themeFill="background2"/>
          </w:tcPr>
          <w:p w14:paraId="1E7B3528" w14:textId="04368C9B" w:rsidR="00752D67" w:rsidRPr="009107F4" w:rsidRDefault="00752D67" w:rsidP="00752D67">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Outcome: BP</w:t>
            </w:r>
          </w:p>
        </w:tc>
      </w:tr>
      <w:tr w:rsidR="00C61024" w:rsidRPr="009107F4" w14:paraId="52D6BDD7" w14:textId="77777777" w:rsidTr="00D558BE">
        <w:trPr>
          <w:gridAfter w:val="1"/>
          <w:wAfter w:w="5" w:type="pct"/>
          <w:trHeight w:val="769"/>
        </w:trPr>
        <w:tc>
          <w:tcPr>
            <w:tcW w:w="465" w:type="pct"/>
          </w:tcPr>
          <w:p w14:paraId="342ECA0B" w14:textId="77777777" w:rsidR="000E6E9C" w:rsidRDefault="00752D67" w:rsidP="00752D67">
            <w:pPr>
              <w:spacing w:after="0" w:line="240" w:lineRule="auto"/>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Branas</w:t>
            </w:r>
            <w:proofErr w:type="spellEnd"/>
            <w:r w:rsidRPr="009107F4">
              <w:rPr>
                <w:rFonts w:ascii="Source Sans Pro" w:hAnsi="Source Sans Pro"/>
                <w:sz w:val="18"/>
                <w:szCs w:val="18"/>
                <w:lang w:val="en-GB" w:eastAsia="en-GB"/>
              </w:rPr>
              <w:t xml:space="preserve"> 2011 </w:t>
            </w:r>
          </w:p>
          <w:p w14:paraId="23EFC57A" w14:textId="77777777" w:rsidR="00752D67"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ITS</w:t>
            </w:r>
            <w:r w:rsidR="000E6E9C">
              <w:rPr>
                <w:rFonts w:ascii="Source Sans Pro" w:hAnsi="Source Sans Pro"/>
                <w:sz w:val="18"/>
                <w:szCs w:val="18"/>
                <w:lang w:val="en-GB" w:eastAsia="en-GB"/>
              </w:rPr>
              <w:t xml:space="preserve"> study</w:t>
            </w:r>
          </w:p>
          <w:p w14:paraId="29BC4766" w14:textId="5EF1BF2E" w:rsidR="000E6E9C" w:rsidRPr="009107F4" w:rsidRDefault="000E6E9C" w:rsidP="00752D67">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(USA)</w:t>
            </w:r>
          </w:p>
        </w:tc>
        <w:tc>
          <w:tcPr>
            <w:tcW w:w="741" w:type="pct"/>
            <w:tcMar>
              <w:top w:w="0" w:type="dxa"/>
              <w:left w:w="108" w:type="dxa"/>
              <w:bottom w:w="0" w:type="dxa"/>
              <w:right w:w="108" w:type="dxa"/>
            </w:tcMar>
          </w:tcPr>
          <w:p w14:paraId="02A4DE6F" w14:textId="77777777" w:rsidR="00752D67" w:rsidRPr="009107F4" w:rsidRDefault="00752D67" w:rsidP="00752D67">
            <w:pPr>
              <w:rPr>
                <w:rFonts w:ascii="Source Sans Pro" w:hAnsi="Source Sans Pro"/>
                <w:bCs/>
                <w:sz w:val="18"/>
                <w:szCs w:val="18"/>
                <w:lang w:val="en-GB" w:eastAsia="en-GB"/>
              </w:rPr>
            </w:pPr>
            <w:r w:rsidRPr="009107F4">
              <w:rPr>
                <w:rFonts w:ascii="Source Sans Pro" w:hAnsi="Source Sans Pro"/>
                <w:bCs/>
                <w:sz w:val="18"/>
                <w:szCs w:val="18"/>
                <w:lang w:val="en-GB" w:eastAsia="en-GB"/>
              </w:rPr>
              <w:t>Greening of abandoned vacant lots (involved removing trash and debris, grading the land, planting grass and trees to create a park-like setting, and installing low wooden post-and-rail fences around each lot’s perimeter vs.</w:t>
            </w:r>
          </w:p>
          <w:p w14:paraId="370BCA3B" w14:textId="09F5FF1A" w:rsidR="00752D67" w:rsidRPr="009107F4" w:rsidRDefault="00752D67" w:rsidP="00752D67">
            <w:pPr>
              <w:spacing w:after="0" w:line="240" w:lineRule="auto"/>
              <w:rPr>
                <w:rFonts w:ascii="Source Sans Pro" w:hAnsi="Source Sans Pro"/>
                <w:sz w:val="20"/>
                <w:szCs w:val="20"/>
              </w:rPr>
            </w:pPr>
            <w:r w:rsidRPr="009107F4">
              <w:rPr>
                <w:rFonts w:ascii="Source Sans Pro" w:hAnsi="Source Sans Pro"/>
                <w:bCs/>
                <w:sz w:val="18"/>
                <w:szCs w:val="18"/>
                <w:lang w:val="en-GB" w:eastAsia="en-GB"/>
              </w:rPr>
              <w:t>No greening of vacant lots</w:t>
            </w:r>
          </w:p>
        </w:tc>
        <w:tc>
          <w:tcPr>
            <w:tcW w:w="466" w:type="pct"/>
          </w:tcPr>
          <w:p w14:paraId="19458734" w14:textId="77777777"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"Greened vacant lots (intervention) - n=4,436</w:t>
            </w:r>
          </w:p>
          <w:p w14:paraId="5A59F96C" w14:textId="1B608FBD"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Control vacant lots - n=13,308"</w:t>
            </w:r>
          </w:p>
        </w:tc>
        <w:tc>
          <w:tcPr>
            <w:tcW w:w="510" w:type="pct"/>
            <w:shd w:val="clear" w:color="auto" w:fill="auto"/>
          </w:tcPr>
          <w:p w14:paraId="48C282B8" w14:textId="578F4ECA"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self-reporting high BP</w:t>
            </w:r>
          </w:p>
        </w:tc>
        <w:tc>
          <w:tcPr>
            <w:tcW w:w="340" w:type="pct"/>
            <w:shd w:val="clear" w:color="auto" w:fill="auto"/>
          </w:tcPr>
          <w:p w14:paraId="691DA88E" w14:textId="32C8E536"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4" w:type="pct"/>
            <w:shd w:val="clear" w:color="auto" w:fill="auto"/>
          </w:tcPr>
          <w:p w14:paraId="31D83604" w14:textId="15A95E15"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27" w:type="pct"/>
            <w:shd w:val="clear" w:color="auto" w:fill="auto"/>
          </w:tcPr>
          <w:p w14:paraId="4E9CF68B" w14:textId="7738CE30"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4" w:type="pct"/>
            <w:shd w:val="clear" w:color="auto" w:fill="auto"/>
          </w:tcPr>
          <w:p w14:paraId="76AB0A16" w14:textId="2AD919B6"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8" w:type="pct"/>
            <w:shd w:val="clear" w:color="auto" w:fill="auto"/>
          </w:tcPr>
          <w:p w14:paraId="1767A1B7" w14:textId="1B28C7EE" w:rsidR="00752D67" w:rsidRPr="009107F4" w:rsidRDefault="00752D67" w:rsidP="00752D67">
            <w:pPr>
              <w:spacing w:after="0" w:line="240" w:lineRule="auto"/>
              <w:rPr>
                <w:rFonts w:ascii="Source Sans Pro" w:hAnsi="Source Sans Pro"/>
                <w:sz w:val="18"/>
                <w:szCs w:val="18"/>
                <w:lang w:val="en-GB" w:eastAsia="en-GB"/>
              </w:rPr>
            </w:pPr>
            <w:bookmarkStart w:id="8" w:name="_Hlk82183822"/>
            <w:r w:rsidRPr="009107F4">
              <w:rPr>
                <w:rFonts w:ascii="Source Sans Pro" w:hAnsi="Source Sans Pro"/>
                <w:sz w:val="18"/>
                <w:szCs w:val="18"/>
                <w:lang w:val="en-GB" w:eastAsia="en-GB"/>
              </w:rPr>
              <w:t>Beta = 0</w:t>
            </w:r>
            <w:r w:rsidR="00EF3FA6" w:rsidRPr="009107F4">
              <w:rPr>
                <w:rFonts w:ascii="Source Sans Pro" w:hAnsi="Source Sans Pro"/>
                <w:sz w:val="18"/>
                <w:szCs w:val="18"/>
                <w:lang w:val="en-GB" w:eastAsia="en-GB"/>
              </w:rPr>
              <w:t>.</w:t>
            </w:r>
            <w:r w:rsidRPr="009107F4">
              <w:rPr>
                <w:rFonts w:ascii="Source Sans Pro" w:hAnsi="Source Sans Pro"/>
                <w:sz w:val="18"/>
                <w:szCs w:val="18"/>
                <w:lang w:val="en-GB" w:eastAsia="en-GB"/>
              </w:rPr>
              <w:t>63</w:t>
            </w:r>
          </w:p>
          <w:p w14:paraId="1295ADE9" w14:textId="48F6AA78" w:rsidR="00752D67" w:rsidRPr="009107F4" w:rsidRDefault="00752D6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 = 0</w:t>
            </w:r>
            <w:r w:rsidR="00F77C32" w:rsidRPr="009107F4">
              <w:rPr>
                <w:rFonts w:ascii="Source Sans Pro" w:hAnsi="Source Sans Pro"/>
                <w:sz w:val="18"/>
                <w:szCs w:val="18"/>
                <w:lang w:val="en-GB" w:eastAsia="en-GB"/>
              </w:rPr>
              <w:t>.</w:t>
            </w:r>
            <w:r w:rsidRPr="009107F4">
              <w:rPr>
                <w:rFonts w:ascii="Source Sans Pro" w:hAnsi="Source Sans Pro"/>
                <w:sz w:val="18"/>
                <w:szCs w:val="18"/>
                <w:lang w:val="en-GB" w:eastAsia="en-GB"/>
              </w:rPr>
              <w:t>16</w:t>
            </w:r>
          </w:p>
          <w:p w14:paraId="1AAED4CC" w14:textId="17B69575" w:rsidR="00EF3FA6" w:rsidRPr="009107F4" w:rsidRDefault="00EF3FA6"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95% CI 0.32 to 0.94 </w:t>
            </w:r>
            <w:bookmarkEnd w:id="8"/>
            <w:r w:rsidRPr="009107F4">
              <w:rPr>
                <w:rFonts w:ascii="Source Sans Pro" w:hAnsi="Source Sans Pro"/>
                <w:sz w:val="18"/>
                <w:szCs w:val="18"/>
                <w:lang w:val="en-GB" w:eastAsia="en-GB"/>
              </w:rPr>
              <w:t>[calculated]</w:t>
            </w:r>
          </w:p>
        </w:tc>
        <w:tc>
          <w:tcPr>
            <w:tcW w:w="343" w:type="pct"/>
            <w:shd w:val="clear" w:color="auto" w:fill="auto"/>
          </w:tcPr>
          <w:p w14:paraId="402651AD" w14:textId="78335663" w:rsidR="00752D67" w:rsidRPr="009107F4" w:rsidRDefault="00FF18F0" w:rsidP="00752D67">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auto"/>
          </w:tcPr>
          <w:p w14:paraId="19184333" w14:textId="6D488CBB" w:rsidR="00752D67" w:rsidRPr="009107F4" w:rsidRDefault="00FF6750" w:rsidP="00752D67">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10 years</w:t>
            </w:r>
          </w:p>
        </w:tc>
      </w:tr>
      <w:tr w:rsidR="00752D67" w:rsidRPr="009107F4" w14:paraId="693C4FC2" w14:textId="77777777" w:rsidTr="00B00E00">
        <w:trPr>
          <w:gridAfter w:val="1"/>
          <w:wAfter w:w="5" w:type="pct"/>
          <w:trHeight w:val="427"/>
        </w:trPr>
        <w:tc>
          <w:tcPr>
            <w:tcW w:w="4995" w:type="pct"/>
            <w:gridSpan w:val="11"/>
            <w:shd w:val="clear" w:color="auto" w:fill="E7E6E6" w:themeFill="background2"/>
          </w:tcPr>
          <w:p w14:paraId="4912971F" w14:textId="05694B9B" w:rsidR="00752D67" w:rsidRPr="009107F4" w:rsidRDefault="00752D67" w:rsidP="00752D67">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Outcome: Satisfaction</w:t>
            </w:r>
          </w:p>
        </w:tc>
      </w:tr>
      <w:tr w:rsidR="00C61024" w:rsidRPr="009107F4" w14:paraId="5D2E2851" w14:textId="77777777" w:rsidTr="00D558BE">
        <w:trPr>
          <w:gridAfter w:val="1"/>
          <w:wAfter w:w="5" w:type="pct"/>
          <w:trHeight w:val="769"/>
        </w:trPr>
        <w:tc>
          <w:tcPr>
            <w:tcW w:w="465" w:type="pct"/>
            <w:vAlign w:val="center"/>
          </w:tcPr>
          <w:p w14:paraId="1A3B562D" w14:textId="77777777" w:rsidR="00F77C32" w:rsidRPr="009107F4" w:rsidRDefault="00F77C32" w:rsidP="00F77C32">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 xml:space="preserve">1. Richardson 2020 </w:t>
            </w:r>
          </w:p>
          <w:p w14:paraId="7165AD6C" w14:textId="77777777" w:rsidR="00F77C32" w:rsidRPr="009107F4" w:rsidRDefault="00F77C32" w:rsidP="00F77C32">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(Dubowitz 2019 )</w:t>
            </w:r>
          </w:p>
          <w:p w14:paraId="64BB0776" w14:textId="77777777" w:rsidR="00F77C32" w:rsidRPr="009107F4" w:rsidRDefault="00F77C32" w:rsidP="00F77C32">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CBA</w:t>
            </w:r>
          </w:p>
          <w:p w14:paraId="40A959B8" w14:textId="761A2430" w:rsidR="00F77C32" w:rsidRPr="009107F4" w:rsidRDefault="00F77C32" w:rsidP="00F77C3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41" w:type="pct"/>
            <w:tcMar>
              <w:top w:w="0" w:type="dxa"/>
              <w:left w:w="108" w:type="dxa"/>
              <w:bottom w:w="0" w:type="dxa"/>
              <w:right w:w="108" w:type="dxa"/>
            </w:tcMar>
          </w:tcPr>
          <w:p w14:paraId="13DEB27D" w14:textId="77777777" w:rsidR="00F77C32" w:rsidRPr="009107F4" w:rsidRDefault="00F77C32" w:rsidP="00F77C32">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Public housing development and greenspace landscaping, including changing the streetscape surrounding the developments, providing improved aesthetics (e.g. trees, grass) and walkability (e.g. sidewalks, street crossings). Renovation of current greenspace, including multiple parks, six outdoor stairwells, and three trails connecting parks </w:t>
            </w:r>
            <w:r w:rsidRPr="009107F4">
              <w:rPr>
                <w:rFonts w:ascii="Source Sans Pro" w:hAnsi="Source Sans Pro"/>
                <w:b/>
                <w:sz w:val="18"/>
                <w:szCs w:val="18"/>
                <w:lang w:val="en-GB" w:eastAsia="en-GB"/>
              </w:rPr>
              <w:t>vs.</w:t>
            </w:r>
          </w:p>
          <w:p w14:paraId="3BE3BE16" w14:textId="6172216D" w:rsidR="00F77C32" w:rsidRPr="009107F4" w:rsidRDefault="00F77C32" w:rsidP="00F77C32">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Fewer investments, exclusively related to housing</w:t>
            </w:r>
          </w:p>
        </w:tc>
        <w:tc>
          <w:tcPr>
            <w:tcW w:w="466" w:type="pct"/>
          </w:tcPr>
          <w:p w14:paraId="175DE889" w14:textId="77777777" w:rsidR="00F77C32" w:rsidRPr="009107F4" w:rsidRDefault="00F77C32" w:rsidP="00F77C3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17 parks (8 intervention, 9 control)</w:t>
            </w:r>
          </w:p>
          <w:p w14:paraId="08AE87F8" w14:textId="77777777" w:rsidR="00F77C32" w:rsidRPr="009107F4" w:rsidRDefault="00F77C32" w:rsidP="00F77C32">
            <w:pPr>
              <w:spacing w:after="0" w:line="240" w:lineRule="auto"/>
              <w:rPr>
                <w:rFonts w:ascii="Source Sans Pro" w:hAnsi="Source Sans Pro"/>
                <w:sz w:val="18"/>
                <w:szCs w:val="18"/>
                <w:lang w:val="en-GB" w:eastAsia="en-GB"/>
              </w:rPr>
            </w:pPr>
          </w:p>
          <w:p w14:paraId="2B002E75" w14:textId="2AA2F16A" w:rsidR="00F77C32" w:rsidRPr="009107F4" w:rsidRDefault="00F77C32" w:rsidP="00F77C32">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Participants: 673 in intervention, 330 in control</w:t>
            </w:r>
          </w:p>
        </w:tc>
        <w:tc>
          <w:tcPr>
            <w:tcW w:w="510" w:type="pct"/>
            <w:shd w:val="clear" w:color="auto" w:fill="auto"/>
          </w:tcPr>
          <w:p w14:paraId="4102F786" w14:textId="0F37E6DB" w:rsidR="00F77C32" w:rsidRPr="009107F4" w:rsidRDefault="00F77C32" w:rsidP="00752D67">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rPr>
              <w:t>Neighborhood satisfaction</w:t>
            </w:r>
          </w:p>
        </w:tc>
        <w:tc>
          <w:tcPr>
            <w:tcW w:w="340" w:type="pct"/>
            <w:shd w:val="clear" w:color="auto" w:fill="auto"/>
          </w:tcPr>
          <w:p w14:paraId="29DEB249" w14:textId="0AAA3C51" w:rsidR="00F77C32" w:rsidRPr="009107F4" w:rsidRDefault="00C61024"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69.49%</w:t>
            </w:r>
          </w:p>
        </w:tc>
        <w:tc>
          <w:tcPr>
            <w:tcW w:w="334" w:type="pct"/>
            <w:shd w:val="clear" w:color="auto" w:fill="auto"/>
          </w:tcPr>
          <w:p w14:paraId="5F6A75DB" w14:textId="3FD895F0" w:rsidR="00F77C32" w:rsidRPr="009107F4" w:rsidRDefault="00C61024"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73.38%</w:t>
            </w:r>
          </w:p>
        </w:tc>
        <w:tc>
          <w:tcPr>
            <w:tcW w:w="427" w:type="pct"/>
            <w:shd w:val="clear" w:color="auto" w:fill="auto"/>
          </w:tcPr>
          <w:p w14:paraId="12383C83" w14:textId="72FCFFF6" w:rsidR="00F77C32" w:rsidRPr="009107F4" w:rsidRDefault="00C61024"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42.64%</w:t>
            </w:r>
          </w:p>
        </w:tc>
        <w:tc>
          <w:tcPr>
            <w:tcW w:w="434" w:type="pct"/>
            <w:shd w:val="clear" w:color="auto" w:fill="auto"/>
          </w:tcPr>
          <w:p w14:paraId="12761AED" w14:textId="6667F282" w:rsidR="00F77C32" w:rsidRPr="009107F4" w:rsidRDefault="00C61024"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52.42%</w:t>
            </w:r>
          </w:p>
        </w:tc>
        <w:tc>
          <w:tcPr>
            <w:tcW w:w="518" w:type="pct"/>
            <w:shd w:val="clear" w:color="auto" w:fill="auto"/>
          </w:tcPr>
          <w:p w14:paraId="676AB386" w14:textId="77777777" w:rsidR="00C61024" w:rsidRPr="009107F4" w:rsidRDefault="00C61024" w:rsidP="00752D67">
            <w:pPr>
              <w:spacing w:after="0" w:line="240" w:lineRule="auto"/>
              <w:rPr>
                <w:rFonts w:ascii="Source Sans Pro" w:hAnsi="Source Sans Pro"/>
                <w:sz w:val="18"/>
                <w:szCs w:val="18"/>
                <w:lang w:val="en-GB" w:eastAsia="en-GB"/>
              </w:rPr>
            </w:pPr>
            <w:bookmarkStart w:id="9" w:name="_Hlk82184229"/>
            <w:proofErr w:type="spellStart"/>
            <w:r w:rsidRPr="009107F4">
              <w:rPr>
                <w:rFonts w:ascii="Source Sans Pro" w:hAnsi="Source Sans Pro"/>
                <w:sz w:val="18"/>
                <w:szCs w:val="18"/>
                <w:lang w:val="en-GB" w:eastAsia="en-GB"/>
              </w:rPr>
              <w:t>DiD</w:t>
            </w:r>
            <w:proofErr w:type="spellEnd"/>
            <w:r w:rsidRPr="009107F4">
              <w:rPr>
                <w:rFonts w:ascii="Source Sans Pro" w:hAnsi="Source Sans Pro"/>
                <w:sz w:val="18"/>
                <w:szCs w:val="18"/>
                <w:lang w:val="en-GB" w:eastAsia="en-GB"/>
              </w:rPr>
              <w:t xml:space="preserve"> estimator: -5.89%</w:t>
            </w:r>
          </w:p>
          <w:p w14:paraId="57F3A574" w14:textId="327FAF09" w:rsidR="00F77C32" w:rsidRPr="009107F4" w:rsidRDefault="00C61024"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p-value: 0.342</w:t>
            </w:r>
            <w:bookmarkEnd w:id="9"/>
          </w:p>
        </w:tc>
        <w:tc>
          <w:tcPr>
            <w:tcW w:w="343" w:type="pct"/>
            <w:shd w:val="clear" w:color="auto" w:fill="auto"/>
          </w:tcPr>
          <w:p w14:paraId="391F2530" w14:textId="3303BD44" w:rsidR="00F77C32" w:rsidRPr="009107F4" w:rsidRDefault="00C61024" w:rsidP="00752D67">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shd w:val="clear" w:color="auto" w:fill="auto"/>
          </w:tcPr>
          <w:p w14:paraId="7AE2784D" w14:textId="77777777" w:rsidR="00F77C32" w:rsidRPr="009107F4" w:rsidRDefault="00F77C32" w:rsidP="00752D67">
            <w:pPr>
              <w:spacing w:after="0" w:line="240" w:lineRule="auto"/>
              <w:rPr>
                <w:rFonts w:ascii="Source Sans Pro" w:hAnsi="Source Sans Pro"/>
                <w:sz w:val="18"/>
                <w:szCs w:val="18"/>
                <w:lang w:val="en-GB" w:eastAsia="en-GB"/>
              </w:rPr>
            </w:pPr>
          </w:p>
        </w:tc>
      </w:tr>
      <w:tr w:rsidR="00EF3FA6" w:rsidRPr="009107F4" w14:paraId="6D7C2FF6" w14:textId="77777777" w:rsidTr="00B00E00">
        <w:trPr>
          <w:gridAfter w:val="1"/>
          <w:wAfter w:w="5" w:type="pct"/>
          <w:trHeight w:val="445"/>
        </w:trPr>
        <w:tc>
          <w:tcPr>
            <w:tcW w:w="4995" w:type="pct"/>
            <w:gridSpan w:val="11"/>
            <w:shd w:val="clear" w:color="auto" w:fill="E7E6E6" w:themeFill="background2"/>
            <w:vAlign w:val="center"/>
          </w:tcPr>
          <w:p w14:paraId="1DCA1B0B" w14:textId="075F4EC7" w:rsidR="00EF3FA6" w:rsidRPr="009107F4" w:rsidRDefault="00EF3FA6" w:rsidP="00752D67">
            <w:pPr>
              <w:spacing w:after="0" w:line="240" w:lineRule="auto"/>
              <w:rPr>
                <w:rFonts w:ascii="Source Sans Pro" w:hAnsi="Source Sans Pro"/>
                <w:b/>
                <w:bCs/>
                <w:sz w:val="18"/>
                <w:szCs w:val="18"/>
                <w:lang w:val="en-GB" w:eastAsia="en-GB"/>
              </w:rPr>
            </w:pPr>
            <w:r w:rsidRPr="009107F4">
              <w:rPr>
                <w:rFonts w:ascii="Source Sans Pro" w:hAnsi="Source Sans Pro" w:cs="Calibri"/>
                <w:b/>
                <w:bCs/>
                <w:color w:val="000000"/>
                <w:sz w:val="18"/>
                <w:szCs w:val="18"/>
              </w:rPr>
              <w:t>Outcome: Safety issues</w:t>
            </w:r>
          </w:p>
        </w:tc>
      </w:tr>
      <w:tr w:rsidR="009D1299" w:rsidRPr="009107F4" w14:paraId="144372B4" w14:textId="77777777" w:rsidTr="00D558BE">
        <w:trPr>
          <w:gridAfter w:val="1"/>
          <w:wAfter w:w="5" w:type="pct"/>
          <w:trHeight w:val="769"/>
        </w:trPr>
        <w:tc>
          <w:tcPr>
            <w:tcW w:w="465" w:type="pct"/>
            <w:vAlign w:val="center"/>
          </w:tcPr>
          <w:p w14:paraId="2EB88018" w14:textId="77777777" w:rsidR="00F77C32" w:rsidRPr="009107F4" w:rsidRDefault="00F77C32" w:rsidP="00F77C32">
            <w:pPr>
              <w:spacing w:after="0" w:line="240" w:lineRule="auto"/>
              <w:rPr>
                <w:rFonts w:ascii="Source Sans Pro" w:hAnsi="Source Sans Pro" w:cs="Calibri"/>
                <w:color w:val="000000"/>
                <w:sz w:val="18"/>
                <w:szCs w:val="18"/>
              </w:rPr>
            </w:pPr>
            <w:r w:rsidRPr="009107F4">
              <w:rPr>
                <w:rFonts w:ascii="Source Sans Pro" w:hAnsi="Source Sans Pro"/>
                <w:sz w:val="18"/>
                <w:szCs w:val="18"/>
                <w:lang w:val="en-GB" w:eastAsia="en-GB"/>
              </w:rPr>
              <w:t xml:space="preserve">1. </w:t>
            </w:r>
            <w:proofErr w:type="spellStart"/>
            <w:r w:rsidRPr="009107F4">
              <w:rPr>
                <w:rFonts w:ascii="Source Sans Pro" w:hAnsi="Source Sans Pro"/>
                <w:sz w:val="18"/>
                <w:szCs w:val="18"/>
                <w:lang w:val="en-GB" w:eastAsia="en-GB"/>
              </w:rPr>
              <w:t>Richardon</w:t>
            </w:r>
            <w:proofErr w:type="spellEnd"/>
            <w:r w:rsidRPr="009107F4">
              <w:rPr>
                <w:rFonts w:ascii="Source Sans Pro" w:hAnsi="Source Sans Pro"/>
                <w:sz w:val="18"/>
                <w:szCs w:val="18"/>
                <w:lang w:val="en-GB" w:eastAsia="en-GB"/>
              </w:rPr>
              <w:t xml:space="preserve"> 2020</w:t>
            </w:r>
          </w:p>
          <w:p w14:paraId="7716EDC2" w14:textId="77777777" w:rsidR="00F77C32" w:rsidRPr="009107F4" w:rsidRDefault="00F77C32" w:rsidP="00F77C32">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(Dubowitz 2019) CBA</w:t>
            </w:r>
          </w:p>
          <w:p w14:paraId="56789DBB" w14:textId="45AC31E6" w:rsidR="00EF3FA6" w:rsidRPr="009107F4" w:rsidRDefault="00F77C32" w:rsidP="00F77C32">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rPr>
              <w:t>(USA)</w:t>
            </w:r>
          </w:p>
        </w:tc>
        <w:tc>
          <w:tcPr>
            <w:tcW w:w="741" w:type="pct"/>
            <w:tcMar>
              <w:top w:w="0" w:type="dxa"/>
              <w:left w:w="108" w:type="dxa"/>
              <w:bottom w:w="0" w:type="dxa"/>
              <w:right w:w="108" w:type="dxa"/>
            </w:tcMar>
          </w:tcPr>
          <w:p w14:paraId="6673D544" w14:textId="77777777" w:rsidR="00C61024" w:rsidRPr="009107F4" w:rsidRDefault="00C61024" w:rsidP="00C61024">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Public housing development and greenspace landscaping, including changing the streetscape surrounding the developments, providing improved aesthetics (e.g. trees, grass) and walkability (e.g. sidewalks, street crossings). Renovation of current greenspace, including multiple parks, six outdoor stairwells, and three trails connecting parks </w:t>
            </w:r>
            <w:r w:rsidRPr="009107F4">
              <w:rPr>
                <w:rFonts w:ascii="Source Sans Pro" w:hAnsi="Source Sans Pro"/>
                <w:b/>
                <w:sz w:val="18"/>
                <w:szCs w:val="18"/>
                <w:lang w:val="en-GB" w:eastAsia="en-GB"/>
              </w:rPr>
              <w:t>vs.</w:t>
            </w:r>
          </w:p>
          <w:p w14:paraId="6C47FCED" w14:textId="04C98878" w:rsidR="00EF3FA6" w:rsidRPr="009107F4" w:rsidRDefault="00C61024" w:rsidP="00C61024">
            <w:pPr>
              <w:spacing w:after="0" w:line="240" w:lineRule="auto"/>
              <w:rPr>
                <w:rFonts w:ascii="Source Sans Pro" w:hAnsi="Source Sans Pro" w:cs="Calibri"/>
                <w:color w:val="000000"/>
                <w:sz w:val="18"/>
                <w:szCs w:val="18"/>
              </w:rPr>
            </w:pPr>
            <w:r w:rsidRPr="009107F4">
              <w:rPr>
                <w:rFonts w:ascii="Source Sans Pro" w:hAnsi="Source Sans Pro"/>
                <w:bCs/>
                <w:sz w:val="18"/>
                <w:szCs w:val="18"/>
                <w:lang w:val="en-GB" w:eastAsia="en-GB"/>
              </w:rPr>
              <w:t>Fewer investments, exclusively related to housing</w:t>
            </w:r>
          </w:p>
        </w:tc>
        <w:tc>
          <w:tcPr>
            <w:tcW w:w="466" w:type="pct"/>
          </w:tcPr>
          <w:p w14:paraId="206AF18F" w14:textId="77777777" w:rsidR="00C61024" w:rsidRPr="009107F4" w:rsidRDefault="00C61024" w:rsidP="00C6102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17 parks (8 intervention, 9 control)</w:t>
            </w:r>
          </w:p>
          <w:p w14:paraId="41C1B95D" w14:textId="77777777" w:rsidR="00C61024" w:rsidRPr="009107F4" w:rsidRDefault="00C61024" w:rsidP="00C61024">
            <w:pPr>
              <w:spacing w:after="0" w:line="240" w:lineRule="auto"/>
              <w:rPr>
                <w:rFonts w:ascii="Source Sans Pro" w:hAnsi="Source Sans Pro"/>
                <w:sz w:val="18"/>
                <w:szCs w:val="18"/>
                <w:lang w:val="en-GB" w:eastAsia="en-GB"/>
              </w:rPr>
            </w:pPr>
          </w:p>
          <w:p w14:paraId="20BF02D1" w14:textId="3FF10A63" w:rsidR="00EF3FA6" w:rsidRPr="009107F4" w:rsidRDefault="00C61024" w:rsidP="00C6102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Participants: 673 in intervention, 330 in control</w:t>
            </w:r>
          </w:p>
        </w:tc>
        <w:tc>
          <w:tcPr>
            <w:tcW w:w="510" w:type="pct"/>
          </w:tcPr>
          <w:p w14:paraId="5ADBC2FF" w14:textId="600CF620" w:rsidR="00EF3FA6" w:rsidRPr="009107F4" w:rsidRDefault="00C61024"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rPr>
              <w:t xml:space="preserve">Perceived </w:t>
            </w:r>
            <w:proofErr w:type="spellStart"/>
            <w:r w:rsidR="009D1299" w:rsidRPr="009107F4">
              <w:rPr>
                <w:rFonts w:ascii="Source Sans Pro" w:hAnsi="Source Sans Pro"/>
                <w:sz w:val="18"/>
                <w:szCs w:val="18"/>
              </w:rPr>
              <w:t>neighbourhood</w:t>
            </w:r>
            <w:proofErr w:type="spellEnd"/>
            <w:r w:rsidR="009D1299" w:rsidRPr="009107F4">
              <w:rPr>
                <w:rFonts w:ascii="Source Sans Pro" w:hAnsi="Source Sans Pro"/>
                <w:sz w:val="18"/>
                <w:szCs w:val="18"/>
              </w:rPr>
              <w:t xml:space="preserve"> </w:t>
            </w:r>
            <w:r w:rsidRPr="009107F4">
              <w:rPr>
                <w:rFonts w:ascii="Source Sans Pro" w:hAnsi="Source Sans Pro"/>
                <w:sz w:val="18"/>
                <w:szCs w:val="18"/>
              </w:rPr>
              <w:t>s</w:t>
            </w:r>
            <w:r w:rsidR="00EF3FA6" w:rsidRPr="009107F4">
              <w:rPr>
                <w:rFonts w:ascii="Source Sans Pro" w:hAnsi="Source Sans Pro"/>
                <w:sz w:val="18"/>
                <w:szCs w:val="18"/>
              </w:rPr>
              <w:t>afety</w:t>
            </w:r>
          </w:p>
        </w:tc>
        <w:tc>
          <w:tcPr>
            <w:tcW w:w="340" w:type="pct"/>
          </w:tcPr>
          <w:p w14:paraId="3BD49DE2" w14:textId="1745126A" w:rsidR="00EF3FA6"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3.03 % (SE 0.03)</w:t>
            </w:r>
          </w:p>
        </w:tc>
        <w:tc>
          <w:tcPr>
            <w:tcW w:w="334" w:type="pct"/>
          </w:tcPr>
          <w:p w14:paraId="66B9BA7F" w14:textId="4B055A4A" w:rsidR="00EF3FA6"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3.18%</w:t>
            </w:r>
          </w:p>
        </w:tc>
        <w:tc>
          <w:tcPr>
            <w:tcW w:w="427" w:type="pct"/>
          </w:tcPr>
          <w:p w14:paraId="7E347A57" w14:textId="799893DD" w:rsidR="00EF3FA6"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2.55% (SE 0.06)</w:t>
            </w:r>
          </w:p>
        </w:tc>
        <w:tc>
          <w:tcPr>
            <w:tcW w:w="434" w:type="pct"/>
          </w:tcPr>
          <w:p w14:paraId="3E466480" w14:textId="6D6D89FB" w:rsidR="00EF3FA6"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2.78%</w:t>
            </w:r>
          </w:p>
        </w:tc>
        <w:tc>
          <w:tcPr>
            <w:tcW w:w="518" w:type="pct"/>
          </w:tcPr>
          <w:p w14:paraId="7E265666" w14:textId="49EFA3FB" w:rsidR="00FE1287" w:rsidRPr="009107F4" w:rsidRDefault="00FE1287" w:rsidP="00FE1287">
            <w:pPr>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DiD</w:t>
            </w:r>
            <w:proofErr w:type="spellEnd"/>
            <w:r w:rsidRPr="009107F4">
              <w:rPr>
                <w:rFonts w:ascii="Source Sans Pro" w:hAnsi="Source Sans Pro"/>
                <w:sz w:val="18"/>
                <w:szCs w:val="18"/>
                <w:lang w:val="en-GB" w:eastAsia="en-GB"/>
              </w:rPr>
              <w:t xml:space="preserve"> estimator = -0.08</w:t>
            </w:r>
          </w:p>
          <w:p w14:paraId="2D8A56F2" w14:textId="525C98C7" w:rsidR="00FE1287" w:rsidRPr="009107F4" w:rsidRDefault="00FE1287" w:rsidP="00FE1287">
            <w:pPr>
              <w:rPr>
                <w:rFonts w:ascii="Source Sans Pro" w:hAnsi="Source Sans Pro"/>
                <w:sz w:val="18"/>
                <w:szCs w:val="18"/>
                <w:lang w:val="en-GB" w:eastAsia="en-GB"/>
              </w:rPr>
            </w:pPr>
            <w:r w:rsidRPr="009107F4">
              <w:rPr>
                <w:rFonts w:ascii="Source Sans Pro" w:hAnsi="Source Sans Pro"/>
                <w:sz w:val="18"/>
                <w:szCs w:val="18"/>
                <w:lang w:val="en-GB" w:eastAsia="en-GB"/>
              </w:rPr>
              <w:t>p-value = 0.280</w:t>
            </w:r>
          </w:p>
        </w:tc>
        <w:tc>
          <w:tcPr>
            <w:tcW w:w="343" w:type="pct"/>
          </w:tcPr>
          <w:p w14:paraId="2F365097" w14:textId="6CB9A0E6" w:rsidR="00FE1287" w:rsidRPr="009107F4" w:rsidRDefault="00FE1287" w:rsidP="00FE1287">
            <w:pPr>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51BE800E" w14:textId="77777777" w:rsidR="00EF3FA6" w:rsidRPr="009107F4" w:rsidRDefault="00EF3FA6" w:rsidP="00752D67">
            <w:pPr>
              <w:spacing w:after="0" w:line="240" w:lineRule="auto"/>
              <w:rPr>
                <w:rFonts w:ascii="Source Sans Pro" w:hAnsi="Source Sans Pro"/>
                <w:sz w:val="18"/>
                <w:szCs w:val="18"/>
                <w:lang w:val="en-GB" w:eastAsia="en-GB"/>
              </w:rPr>
            </w:pPr>
          </w:p>
        </w:tc>
      </w:tr>
      <w:tr w:rsidR="009D1299" w:rsidRPr="009107F4" w14:paraId="5B6124DE" w14:textId="77777777" w:rsidTr="00D558BE">
        <w:trPr>
          <w:gridAfter w:val="1"/>
          <w:wAfter w:w="5" w:type="pct"/>
          <w:trHeight w:val="769"/>
        </w:trPr>
        <w:tc>
          <w:tcPr>
            <w:tcW w:w="465" w:type="pct"/>
            <w:vAlign w:val="center"/>
          </w:tcPr>
          <w:p w14:paraId="51C06AEB" w14:textId="77777777" w:rsidR="00EF3FA6" w:rsidRPr="009107F4" w:rsidRDefault="00EF3FA6" w:rsidP="00752D67">
            <w:pPr>
              <w:spacing w:after="0" w:line="240" w:lineRule="auto"/>
              <w:rPr>
                <w:rFonts w:ascii="Source Sans Pro" w:hAnsi="Source Sans Pro"/>
                <w:sz w:val="18"/>
                <w:szCs w:val="18"/>
              </w:rPr>
            </w:pPr>
            <w:r w:rsidRPr="009107F4">
              <w:rPr>
                <w:rFonts w:ascii="Source Sans Pro" w:hAnsi="Source Sans Pro"/>
                <w:sz w:val="18"/>
                <w:szCs w:val="18"/>
              </w:rPr>
              <w:t xml:space="preserve">2. </w:t>
            </w:r>
            <w:r w:rsidR="00752D67" w:rsidRPr="009107F4">
              <w:rPr>
                <w:rFonts w:ascii="Source Sans Pro" w:hAnsi="Source Sans Pro"/>
                <w:sz w:val="18"/>
                <w:szCs w:val="18"/>
              </w:rPr>
              <w:t>Cohen 2009</w:t>
            </w:r>
          </w:p>
          <w:p w14:paraId="14E8202A" w14:textId="77777777" w:rsidR="00752D67" w:rsidRPr="009107F4" w:rsidRDefault="00752D67" w:rsidP="00752D67">
            <w:pPr>
              <w:spacing w:after="0" w:line="240" w:lineRule="auto"/>
              <w:rPr>
                <w:rFonts w:ascii="Source Sans Pro" w:hAnsi="Source Sans Pro"/>
                <w:sz w:val="18"/>
                <w:szCs w:val="18"/>
              </w:rPr>
            </w:pPr>
            <w:r w:rsidRPr="009107F4">
              <w:rPr>
                <w:rFonts w:ascii="Source Sans Pro" w:hAnsi="Source Sans Pro"/>
                <w:sz w:val="18"/>
                <w:szCs w:val="18"/>
              </w:rPr>
              <w:t xml:space="preserve"> CBA</w:t>
            </w:r>
          </w:p>
          <w:p w14:paraId="75566F2C" w14:textId="7D958735" w:rsidR="00C61024" w:rsidRPr="009107F4" w:rsidRDefault="00C61024" w:rsidP="00752D67">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(USA)</w:t>
            </w:r>
          </w:p>
        </w:tc>
        <w:tc>
          <w:tcPr>
            <w:tcW w:w="741" w:type="pct"/>
            <w:tcMar>
              <w:top w:w="0" w:type="dxa"/>
              <w:left w:w="108" w:type="dxa"/>
              <w:bottom w:w="0" w:type="dxa"/>
              <w:right w:w="108" w:type="dxa"/>
            </w:tcMar>
          </w:tcPr>
          <w:p w14:paraId="67F5AF0E" w14:textId="77777777" w:rsidR="00C61024" w:rsidRPr="009107F4" w:rsidRDefault="00C61024" w:rsidP="00C61024">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Park improvements ( e.g. new or refurbished gymnasiums,  field improvements in watering and landscaping; improvements to picnic areas, upgrades to a walking path, and enhancements to a play-ground area..” </w:t>
            </w:r>
            <w:r w:rsidRPr="009107F4">
              <w:rPr>
                <w:rFonts w:ascii="Source Sans Pro" w:hAnsi="Source Sans Pro"/>
                <w:b/>
                <w:sz w:val="18"/>
                <w:szCs w:val="18"/>
                <w:lang w:val="en-GB" w:eastAsia="en-GB"/>
              </w:rPr>
              <w:t>vs.</w:t>
            </w:r>
          </w:p>
          <w:p w14:paraId="0FF3DD67" w14:textId="57498C38" w:rsidR="00752D67" w:rsidRPr="009107F4" w:rsidRDefault="00C61024" w:rsidP="00C61024">
            <w:pPr>
              <w:spacing w:after="0" w:line="240" w:lineRule="auto"/>
              <w:rPr>
                <w:rFonts w:ascii="Source Sans Pro" w:hAnsi="Source Sans Pro"/>
                <w:sz w:val="18"/>
                <w:szCs w:val="18"/>
              </w:rPr>
            </w:pPr>
            <w:r w:rsidRPr="009107F4">
              <w:rPr>
                <w:rFonts w:ascii="Source Sans Pro" w:hAnsi="Source Sans Pro"/>
                <w:bCs/>
                <w:sz w:val="18"/>
                <w:szCs w:val="18"/>
                <w:lang w:val="en-GB" w:eastAsia="en-GB"/>
              </w:rPr>
              <w:t>No intervention</w:t>
            </w:r>
          </w:p>
        </w:tc>
        <w:tc>
          <w:tcPr>
            <w:tcW w:w="466" w:type="pct"/>
          </w:tcPr>
          <w:p w14:paraId="057B808D" w14:textId="77777777" w:rsidR="00C61024" w:rsidRPr="009107F4" w:rsidRDefault="00C61024" w:rsidP="00C6102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10 parks: 5 intervention and 5 comparison parks. </w:t>
            </w:r>
          </w:p>
          <w:p w14:paraId="198179FC" w14:textId="6DFF5406" w:rsidR="00752D67" w:rsidRPr="009107F4" w:rsidRDefault="00C61024" w:rsidP="00C6102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Two cross-sectional samples of park users interviewed: 768 at baseline and 712 at follow-up.</w:t>
            </w:r>
          </w:p>
        </w:tc>
        <w:tc>
          <w:tcPr>
            <w:tcW w:w="510" w:type="pct"/>
          </w:tcPr>
          <w:p w14:paraId="1731698E" w14:textId="72DF49B2" w:rsidR="00752D67"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rPr>
              <w:t xml:space="preserve">Proportion reporting </w:t>
            </w:r>
            <w:r w:rsidR="00EF3FA6" w:rsidRPr="009107F4">
              <w:rPr>
                <w:rFonts w:ascii="Source Sans Pro" w:hAnsi="Source Sans Pro"/>
                <w:sz w:val="18"/>
                <w:szCs w:val="18"/>
              </w:rPr>
              <w:t>Perceived park safety</w:t>
            </w:r>
          </w:p>
        </w:tc>
        <w:tc>
          <w:tcPr>
            <w:tcW w:w="340" w:type="pct"/>
          </w:tcPr>
          <w:p w14:paraId="5DAB181E" w14:textId="10B41185" w:rsidR="00752D67"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0.696 </w:t>
            </w:r>
          </w:p>
        </w:tc>
        <w:tc>
          <w:tcPr>
            <w:tcW w:w="334" w:type="pct"/>
          </w:tcPr>
          <w:p w14:paraId="07C92532" w14:textId="4ACD9D88" w:rsidR="00752D67"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0.913</w:t>
            </w:r>
          </w:p>
        </w:tc>
        <w:tc>
          <w:tcPr>
            <w:tcW w:w="427" w:type="pct"/>
          </w:tcPr>
          <w:p w14:paraId="4AA4B107" w14:textId="6710C713" w:rsidR="00752D67"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0.860</w:t>
            </w:r>
          </w:p>
        </w:tc>
        <w:tc>
          <w:tcPr>
            <w:tcW w:w="434" w:type="pct"/>
          </w:tcPr>
          <w:p w14:paraId="2B28266C" w14:textId="09B200BE" w:rsidR="00752D67"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0.774</w:t>
            </w:r>
          </w:p>
        </w:tc>
        <w:tc>
          <w:tcPr>
            <w:tcW w:w="518" w:type="pct"/>
          </w:tcPr>
          <w:p w14:paraId="5C29B921" w14:textId="77777777" w:rsidR="00FE1287" w:rsidRPr="009107F4" w:rsidRDefault="00FE1287" w:rsidP="00752D67">
            <w:pPr>
              <w:spacing w:after="0" w:line="240" w:lineRule="auto"/>
              <w:rPr>
                <w:rFonts w:ascii="Source Sans Pro" w:hAnsi="Source Sans Pro"/>
                <w:sz w:val="18"/>
                <w:szCs w:val="18"/>
                <w:lang w:val="en-GB" w:eastAsia="en-GB"/>
              </w:rPr>
            </w:pPr>
            <w:bookmarkStart w:id="10" w:name="_Hlk82186245"/>
            <w:r w:rsidRPr="009107F4">
              <w:rPr>
                <w:rFonts w:ascii="Source Sans Pro" w:hAnsi="Source Sans Pro"/>
                <w:sz w:val="18"/>
                <w:szCs w:val="18"/>
                <w:lang w:val="en-GB" w:eastAsia="en-GB"/>
              </w:rPr>
              <w:t>Ratio of ORs = 1.35</w:t>
            </w:r>
          </w:p>
          <w:p w14:paraId="3E56BEA6" w14:textId="47B006BF" w:rsidR="00752D67" w:rsidRPr="009107F4" w:rsidRDefault="00FE1287" w:rsidP="00752D67">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&lt;0.001</w:t>
            </w:r>
            <w:bookmarkEnd w:id="10"/>
          </w:p>
        </w:tc>
        <w:tc>
          <w:tcPr>
            <w:tcW w:w="343" w:type="pct"/>
          </w:tcPr>
          <w:p w14:paraId="20DCAFBD" w14:textId="0CD32E87" w:rsidR="00752D67" w:rsidRPr="009107F4" w:rsidRDefault="00FE1287" w:rsidP="00752D67">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4D4E996F" w14:textId="30CC8A84" w:rsidR="00FE1287" w:rsidRPr="009107F4" w:rsidRDefault="00FE1287"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3-14 months</w:t>
            </w:r>
          </w:p>
        </w:tc>
      </w:tr>
      <w:tr w:rsidR="009D1299" w:rsidRPr="009107F4" w14:paraId="75D3529C" w14:textId="77777777" w:rsidTr="00D558BE">
        <w:trPr>
          <w:gridAfter w:val="1"/>
          <w:wAfter w:w="5" w:type="pct"/>
          <w:trHeight w:val="769"/>
        </w:trPr>
        <w:tc>
          <w:tcPr>
            <w:tcW w:w="465" w:type="pct"/>
            <w:vAlign w:val="center"/>
          </w:tcPr>
          <w:p w14:paraId="2B926BAB" w14:textId="77777777" w:rsidR="009D1299" w:rsidRPr="009107F4" w:rsidRDefault="009D1299" w:rsidP="009D1299">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3. Slater 2016</w:t>
            </w:r>
          </w:p>
          <w:p w14:paraId="444A34FE" w14:textId="77777777" w:rsidR="009D1299" w:rsidRPr="009107F4" w:rsidRDefault="009D1299" w:rsidP="009D1299">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 xml:space="preserve"> CBA</w:t>
            </w:r>
          </w:p>
          <w:p w14:paraId="7587CED0" w14:textId="748D4856" w:rsidR="009D1299" w:rsidRPr="009107F4" w:rsidRDefault="009D1299" w:rsidP="009D1299">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(USA)</w:t>
            </w:r>
          </w:p>
        </w:tc>
        <w:tc>
          <w:tcPr>
            <w:tcW w:w="741" w:type="pct"/>
            <w:tcMar>
              <w:top w:w="0" w:type="dxa"/>
              <w:left w:w="108" w:type="dxa"/>
              <w:bottom w:w="0" w:type="dxa"/>
              <w:right w:w="108" w:type="dxa"/>
            </w:tcMar>
          </w:tcPr>
          <w:p w14:paraId="506EC49C" w14:textId="77777777" w:rsidR="009D1299" w:rsidRPr="009107F4" w:rsidRDefault="009D1299" w:rsidP="009D1299">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Park renovation (which involved replacing old playground equipment and ground surfacing and community engagement) </w:t>
            </w:r>
            <w:r w:rsidRPr="009107F4">
              <w:rPr>
                <w:rFonts w:ascii="Source Sans Pro" w:hAnsi="Source Sans Pro"/>
                <w:b/>
                <w:sz w:val="18"/>
                <w:szCs w:val="18"/>
                <w:lang w:val="en-GB" w:eastAsia="en-GB"/>
              </w:rPr>
              <w:t>vs.</w:t>
            </w:r>
          </w:p>
          <w:p w14:paraId="7615F360" w14:textId="44797A93" w:rsidR="009D1299" w:rsidRPr="009107F4" w:rsidRDefault="009D1299" w:rsidP="009D1299">
            <w:pPr>
              <w:spacing w:after="0" w:line="240" w:lineRule="auto"/>
              <w:rPr>
                <w:rFonts w:ascii="Source Sans Pro" w:hAnsi="Source Sans Pro"/>
                <w:sz w:val="18"/>
                <w:szCs w:val="18"/>
              </w:rPr>
            </w:pPr>
            <w:r w:rsidRPr="009107F4">
              <w:rPr>
                <w:rFonts w:ascii="Source Sans Pro" w:hAnsi="Source Sans Pro"/>
                <w:bCs/>
                <w:sz w:val="18"/>
                <w:szCs w:val="18"/>
                <w:lang w:val="en-GB" w:eastAsia="en-GB"/>
              </w:rPr>
              <w:t>no renovations and no community engagement</w:t>
            </w:r>
          </w:p>
        </w:tc>
        <w:tc>
          <w:tcPr>
            <w:tcW w:w="466" w:type="pct"/>
          </w:tcPr>
          <w:p w14:paraId="4326A6C8" w14:textId="0C32C938"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Intervention – 39 parks; Control – 39 parks</w:t>
            </w:r>
          </w:p>
        </w:tc>
        <w:tc>
          <w:tcPr>
            <w:tcW w:w="510" w:type="pct"/>
          </w:tcPr>
          <w:p w14:paraId="3CD918B4" w14:textId="67893C44"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cs="Calibri"/>
                <w:color w:val="000000"/>
                <w:sz w:val="18"/>
                <w:szCs w:val="18"/>
              </w:rPr>
              <w:t>Neighborhood safety (crime count)</w:t>
            </w:r>
          </w:p>
        </w:tc>
        <w:tc>
          <w:tcPr>
            <w:tcW w:w="340" w:type="pct"/>
          </w:tcPr>
          <w:p w14:paraId="6F958742" w14:textId="08CC41E5"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747.89 (904.68)</w:t>
            </w:r>
          </w:p>
        </w:tc>
        <w:tc>
          <w:tcPr>
            <w:tcW w:w="334" w:type="pct"/>
          </w:tcPr>
          <w:p w14:paraId="5672CEF5" w14:textId="77A727C3"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622.58 (721.28)</w:t>
            </w:r>
          </w:p>
        </w:tc>
        <w:tc>
          <w:tcPr>
            <w:tcW w:w="427" w:type="pct"/>
          </w:tcPr>
          <w:p w14:paraId="0D7A8112" w14:textId="1DE6429B"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 579.41 (385.11)</w:t>
            </w:r>
          </w:p>
        </w:tc>
        <w:tc>
          <w:tcPr>
            <w:tcW w:w="434" w:type="pct"/>
          </w:tcPr>
          <w:p w14:paraId="2FB650E1" w14:textId="2CE479C9"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498.90 (297.18)</w:t>
            </w:r>
          </w:p>
        </w:tc>
        <w:tc>
          <w:tcPr>
            <w:tcW w:w="518" w:type="pct"/>
          </w:tcPr>
          <w:p w14:paraId="0AF0A986" w14:textId="77777777"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p w14:paraId="56AAE31C" w14:textId="77777777"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Crime count reduced in both groups</w:t>
            </w:r>
          </w:p>
          <w:p w14:paraId="0A56E0F0" w14:textId="77777777" w:rsidR="009D1299" w:rsidRPr="009107F4" w:rsidRDefault="009D1299" w:rsidP="009D1299">
            <w:pPr>
              <w:spacing w:after="0" w:line="240" w:lineRule="auto"/>
              <w:rPr>
                <w:rFonts w:ascii="Source Sans Pro" w:hAnsi="Source Sans Pro"/>
                <w:sz w:val="18"/>
                <w:szCs w:val="18"/>
                <w:lang w:val="en-GB" w:eastAsia="en-GB"/>
              </w:rPr>
            </w:pPr>
          </w:p>
          <w:p w14:paraId="00498A34" w14:textId="62956391"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w:t>
            </w:r>
            <w:r w:rsidRPr="009107F4">
              <w:rPr>
                <w:rFonts w:ascii="Source Sans Pro" w:hAnsi="Source Sans Pro" w:cs="Calibri"/>
                <w:color w:val="000000"/>
                <w:sz w:val="20"/>
                <w:szCs w:val="20"/>
                <w:shd w:val="clear" w:color="auto" w:fill="FFFFFF"/>
              </w:rPr>
              <w:t>Neighborhood crime was also associated with increased park utilization”</w:t>
            </w:r>
          </w:p>
        </w:tc>
        <w:tc>
          <w:tcPr>
            <w:tcW w:w="343" w:type="pct"/>
          </w:tcPr>
          <w:p w14:paraId="2047A4CA" w14:textId="62AD495E" w:rsidR="009D1299" w:rsidRPr="009107F4" w:rsidRDefault="009D1299" w:rsidP="009D1299">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17" w:type="pct"/>
          </w:tcPr>
          <w:p w14:paraId="1A4AA4EB" w14:textId="3C167972" w:rsidR="009D1299" w:rsidRPr="009107F4" w:rsidRDefault="009D1299" w:rsidP="009D1299">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 year</w:t>
            </w:r>
          </w:p>
          <w:p w14:paraId="7789A030" w14:textId="335335FB" w:rsidR="009D1299" w:rsidRPr="009107F4" w:rsidRDefault="009D1299" w:rsidP="009D1299">
            <w:pPr>
              <w:jc w:val="center"/>
              <w:rPr>
                <w:rFonts w:ascii="Source Sans Pro" w:hAnsi="Source Sans Pro"/>
                <w:sz w:val="18"/>
                <w:szCs w:val="18"/>
                <w:lang w:val="en-GB" w:eastAsia="en-GB"/>
              </w:rPr>
            </w:pPr>
          </w:p>
        </w:tc>
      </w:tr>
    </w:tbl>
    <w:p w14:paraId="366E255C" w14:textId="66B137E2" w:rsidR="00BF3D6C" w:rsidRPr="009107F4" w:rsidRDefault="00FF6750" w:rsidP="00FF6750">
      <w:pPr>
        <w:pStyle w:val="Caption"/>
        <w:rPr>
          <w:rFonts w:ascii="Source Sans Pro" w:hAnsi="Source Sans Pro"/>
          <w:b/>
          <w:bCs/>
          <w:lang w:val="en-GB" w:eastAsia="en-GB"/>
        </w:rPr>
      </w:pPr>
      <w:r w:rsidRPr="006E5F30">
        <w:t>*Where provided, we report the number of participants in the intervention group and control group, separately. Where this is not provided, we report the total sample. Where the number of participants is not reported in the study, we could not provide i</w:t>
      </w:r>
      <w:r>
        <w:t>t here.</w:t>
      </w:r>
      <w:r w:rsidR="00BF3D6C" w:rsidRPr="009107F4">
        <w:rPr>
          <w:rFonts w:ascii="Source Sans Pro" w:hAnsi="Source Sans Pro"/>
          <w:b/>
          <w:bCs/>
          <w:lang w:val="en-GB" w:eastAsia="en-GB"/>
        </w:rPr>
        <w:br w:type="page"/>
      </w:r>
    </w:p>
    <w:p w14:paraId="3A9C1875" w14:textId="77777777" w:rsidR="00BF3D6C" w:rsidRPr="009107F4" w:rsidRDefault="00BF3D6C" w:rsidP="00DA3A90">
      <w:pPr>
        <w:pStyle w:val="Heading2"/>
        <w:rPr>
          <w:rFonts w:ascii="Source Sans Pro" w:hAnsi="Source Sans Pro"/>
          <w:lang w:val="en-GB" w:eastAsia="en-GB"/>
        </w:rPr>
      </w:pPr>
      <w:r w:rsidRPr="009107F4">
        <w:rPr>
          <w:rFonts w:ascii="Source Sans Pro" w:hAnsi="Source Sans Pro"/>
          <w:lang w:val="en-GB" w:eastAsia="en-GB"/>
        </w:rPr>
        <w:t xml:space="preserve">1.2 Active transport </w:t>
      </w:r>
      <w:r w:rsidR="00242A0F" w:rsidRPr="009107F4">
        <w:rPr>
          <w:rFonts w:ascii="Source Sans Pro" w:hAnsi="Source Sans Pro"/>
          <w:lang w:val="en-GB" w:eastAsia="en-GB"/>
        </w:rPr>
        <w:t>interventions</w:t>
      </w:r>
    </w:p>
    <w:tbl>
      <w:tblPr>
        <w:tblW w:w="504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589"/>
        <w:gridCol w:w="2173"/>
        <w:gridCol w:w="1283"/>
        <w:gridCol w:w="1727"/>
        <w:gridCol w:w="1109"/>
        <w:gridCol w:w="1053"/>
        <w:gridCol w:w="1366"/>
        <w:gridCol w:w="1357"/>
        <w:gridCol w:w="1730"/>
        <w:gridCol w:w="876"/>
        <w:gridCol w:w="1264"/>
      </w:tblGrid>
      <w:tr w:rsidR="00DA3A90" w:rsidRPr="009107F4" w14:paraId="564CEEA4" w14:textId="77777777" w:rsidTr="00796A4E">
        <w:trPr>
          <w:trHeight w:val="526"/>
        </w:trPr>
        <w:tc>
          <w:tcPr>
            <w:tcW w:w="512" w:type="pct"/>
            <w:vMerge w:val="restart"/>
          </w:tcPr>
          <w:p w14:paraId="25371DE8" w14:textId="77777777" w:rsidR="00DA3A90"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Study ID</w:t>
            </w:r>
          </w:p>
          <w:p w14:paraId="116318C6" w14:textId="46B2CD64" w:rsidR="00D65F1C" w:rsidRPr="009107F4" w:rsidRDefault="00D65F1C" w:rsidP="00DA3A90">
            <w:pPr>
              <w:spacing w:after="0" w:line="240" w:lineRule="auto"/>
              <w:jc w:val="center"/>
              <w:rPr>
                <w:rFonts w:ascii="Source Sans Pro" w:hAnsi="Source Sans Pro"/>
                <w:b/>
                <w:bCs/>
                <w:sz w:val="18"/>
                <w:szCs w:val="18"/>
                <w:lang w:val="en-GB" w:eastAsia="en-GB"/>
              </w:rPr>
            </w:pPr>
            <w:r>
              <w:rPr>
                <w:rFonts w:ascii="Source Sans Pro" w:hAnsi="Source Sans Pro"/>
                <w:b/>
                <w:bCs/>
                <w:sz w:val="18"/>
                <w:szCs w:val="18"/>
                <w:lang w:val="en-GB" w:eastAsia="en-GB"/>
              </w:rPr>
              <w:t>(country)</w:t>
            </w:r>
          </w:p>
        </w:tc>
        <w:tc>
          <w:tcPr>
            <w:tcW w:w="700" w:type="pct"/>
            <w:vMerge w:val="restart"/>
            <w:tcMar>
              <w:top w:w="0" w:type="dxa"/>
              <w:left w:w="108" w:type="dxa"/>
              <w:bottom w:w="0" w:type="dxa"/>
              <w:right w:w="108" w:type="dxa"/>
            </w:tcMar>
          </w:tcPr>
          <w:p w14:paraId="21BA165C" w14:textId="4BE1E9F0"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Comparison</w:t>
            </w:r>
          </w:p>
        </w:tc>
        <w:tc>
          <w:tcPr>
            <w:tcW w:w="413" w:type="pct"/>
            <w:vMerge w:val="restart"/>
          </w:tcPr>
          <w:p w14:paraId="7AF88443" w14:textId="72A41C53"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Participants at baseline (n)</w:t>
            </w:r>
            <w:r w:rsidR="00700C37">
              <w:rPr>
                <w:rFonts w:ascii="Source Sans Pro" w:hAnsi="Source Sans Pro"/>
                <w:b/>
                <w:bCs/>
                <w:sz w:val="18"/>
                <w:szCs w:val="18"/>
                <w:lang w:val="en-GB" w:eastAsia="en-GB"/>
              </w:rPr>
              <w:t>*</w:t>
            </w:r>
          </w:p>
        </w:tc>
        <w:tc>
          <w:tcPr>
            <w:tcW w:w="556" w:type="pct"/>
            <w:vMerge w:val="restart"/>
          </w:tcPr>
          <w:p w14:paraId="2AF6EB10" w14:textId="3C504CDC"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Outcome measure reported</w:t>
            </w:r>
          </w:p>
        </w:tc>
        <w:tc>
          <w:tcPr>
            <w:tcW w:w="696" w:type="pct"/>
            <w:gridSpan w:val="2"/>
          </w:tcPr>
          <w:p w14:paraId="5DA48DDE" w14:textId="77777777"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Intervention</w:t>
            </w:r>
          </w:p>
        </w:tc>
        <w:tc>
          <w:tcPr>
            <w:tcW w:w="877" w:type="pct"/>
            <w:gridSpan w:val="2"/>
          </w:tcPr>
          <w:p w14:paraId="0CE35B50" w14:textId="77777777"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Control</w:t>
            </w:r>
          </w:p>
        </w:tc>
        <w:tc>
          <w:tcPr>
            <w:tcW w:w="557" w:type="pct"/>
            <w:vMerge w:val="restart"/>
          </w:tcPr>
          <w:p w14:paraId="0932C17D" w14:textId="408B3CCA"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Effect measure reported</w:t>
            </w:r>
          </w:p>
        </w:tc>
        <w:tc>
          <w:tcPr>
            <w:tcW w:w="282" w:type="pct"/>
            <w:vMerge w:val="restart"/>
          </w:tcPr>
          <w:p w14:paraId="7B359F70" w14:textId="091A42A4"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Effect direction</w:t>
            </w:r>
          </w:p>
        </w:tc>
        <w:tc>
          <w:tcPr>
            <w:tcW w:w="407" w:type="pct"/>
            <w:vMerge w:val="restart"/>
          </w:tcPr>
          <w:p w14:paraId="53329362" w14:textId="29C45394"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Time of outcome measure</w:t>
            </w:r>
          </w:p>
        </w:tc>
      </w:tr>
      <w:tr w:rsidR="00DA3A90" w:rsidRPr="009107F4" w14:paraId="6A00533D" w14:textId="77777777" w:rsidTr="00796A4E">
        <w:trPr>
          <w:trHeight w:val="526"/>
        </w:trPr>
        <w:tc>
          <w:tcPr>
            <w:tcW w:w="512" w:type="pct"/>
            <w:vMerge/>
          </w:tcPr>
          <w:p w14:paraId="606BF3D3" w14:textId="70CED06C" w:rsidR="00DA3A90" w:rsidRPr="009107F4" w:rsidRDefault="00DA3A90" w:rsidP="000C1AEE">
            <w:pPr>
              <w:spacing w:after="0" w:line="240" w:lineRule="auto"/>
              <w:rPr>
                <w:rFonts w:ascii="Source Sans Pro" w:hAnsi="Source Sans Pro"/>
                <w:b/>
                <w:bCs/>
                <w:sz w:val="18"/>
                <w:szCs w:val="18"/>
                <w:lang w:val="en-GB" w:eastAsia="en-GB"/>
              </w:rPr>
            </w:pPr>
          </w:p>
        </w:tc>
        <w:tc>
          <w:tcPr>
            <w:tcW w:w="700" w:type="pct"/>
            <w:vMerge/>
            <w:tcMar>
              <w:top w:w="0" w:type="dxa"/>
              <w:left w:w="108" w:type="dxa"/>
              <w:bottom w:w="0" w:type="dxa"/>
              <w:right w:w="108" w:type="dxa"/>
            </w:tcMar>
          </w:tcPr>
          <w:p w14:paraId="2875D539" w14:textId="72769FEB" w:rsidR="00DA3A90" w:rsidRPr="009107F4" w:rsidRDefault="00DA3A90" w:rsidP="000C1AEE">
            <w:pPr>
              <w:spacing w:after="0" w:line="240" w:lineRule="auto"/>
              <w:rPr>
                <w:rFonts w:ascii="Source Sans Pro" w:hAnsi="Source Sans Pro"/>
                <w:b/>
                <w:bCs/>
                <w:sz w:val="18"/>
                <w:szCs w:val="18"/>
                <w:lang w:val="en-GB" w:eastAsia="en-GB"/>
              </w:rPr>
            </w:pPr>
          </w:p>
        </w:tc>
        <w:tc>
          <w:tcPr>
            <w:tcW w:w="413" w:type="pct"/>
            <w:vMerge/>
          </w:tcPr>
          <w:p w14:paraId="4B81B0F1" w14:textId="0B1633F9" w:rsidR="00DA3A90" w:rsidRPr="009107F4" w:rsidRDefault="00DA3A90" w:rsidP="000C1AEE">
            <w:pPr>
              <w:spacing w:after="0" w:line="240" w:lineRule="auto"/>
              <w:rPr>
                <w:rFonts w:ascii="Source Sans Pro" w:hAnsi="Source Sans Pro"/>
                <w:b/>
                <w:bCs/>
                <w:sz w:val="18"/>
                <w:szCs w:val="18"/>
                <w:lang w:val="en-GB" w:eastAsia="en-GB"/>
              </w:rPr>
            </w:pPr>
          </w:p>
        </w:tc>
        <w:tc>
          <w:tcPr>
            <w:tcW w:w="556" w:type="pct"/>
            <w:vMerge/>
          </w:tcPr>
          <w:p w14:paraId="496DE118" w14:textId="696755B7" w:rsidR="00DA3A90" w:rsidRPr="009107F4" w:rsidRDefault="00DA3A90" w:rsidP="000C1AEE">
            <w:pPr>
              <w:spacing w:after="0" w:line="240" w:lineRule="auto"/>
              <w:rPr>
                <w:rFonts w:ascii="Source Sans Pro" w:hAnsi="Source Sans Pro"/>
                <w:b/>
                <w:bCs/>
                <w:sz w:val="18"/>
                <w:szCs w:val="18"/>
                <w:lang w:val="en-GB" w:eastAsia="en-GB"/>
              </w:rPr>
            </w:pPr>
          </w:p>
        </w:tc>
        <w:tc>
          <w:tcPr>
            <w:tcW w:w="357" w:type="pct"/>
          </w:tcPr>
          <w:p w14:paraId="176143DE" w14:textId="77777777"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Baseline value</w:t>
            </w:r>
          </w:p>
        </w:tc>
        <w:tc>
          <w:tcPr>
            <w:tcW w:w="339" w:type="pct"/>
          </w:tcPr>
          <w:p w14:paraId="09754F94" w14:textId="77777777"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Follow-up</w:t>
            </w:r>
          </w:p>
        </w:tc>
        <w:tc>
          <w:tcPr>
            <w:tcW w:w="440" w:type="pct"/>
          </w:tcPr>
          <w:p w14:paraId="747A8F85" w14:textId="77777777"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Baseline value</w:t>
            </w:r>
          </w:p>
        </w:tc>
        <w:tc>
          <w:tcPr>
            <w:tcW w:w="437" w:type="pct"/>
          </w:tcPr>
          <w:p w14:paraId="1CE0C858" w14:textId="77777777"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Follow-up</w:t>
            </w:r>
          </w:p>
        </w:tc>
        <w:tc>
          <w:tcPr>
            <w:tcW w:w="557" w:type="pct"/>
            <w:vMerge/>
          </w:tcPr>
          <w:p w14:paraId="7672A883" w14:textId="4C0D97F4" w:rsidR="00DA3A90" w:rsidRPr="009107F4" w:rsidRDefault="00DA3A90" w:rsidP="00DA3A90">
            <w:pPr>
              <w:spacing w:after="0" w:line="240" w:lineRule="auto"/>
              <w:jc w:val="center"/>
              <w:rPr>
                <w:rFonts w:ascii="Source Sans Pro" w:hAnsi="Source Sans Pro"/>
                <w:b/>
                <w:bCs/>
                <w:sz w:val="18"/>
                <w:szCs w:val="18"/>
                <w:lang w:val="en-GB" w:eastAsia="en-GB"/>
              </w:rPr>
            </w:pPr>
          </w:p>
        </w:tc>
        <w:tc>
          <w:tcPr>
            <w:tcW w:w="282" w:type="pct"/>
            <w:vMerge/>
          </w:tcPr>
          <w:p w14:paraId="27B7B3E9" w14:textId="7B79E44E" w:rsidR="00DA3A90" w:rsidRPr="009107F4" w:rsidRDefault="00DA3A90" w:rsidP="00DA3A90">
            <w:pPr>
              <w:spacing w:after="0" w:line="240" w:lineRule="auto"/>
              <w:jc w:val="center"/>
              <w:rPr>
                <w:rFonts w:ascii="Source Sans Pro" w:hAnsi="Source Sans Pro"/>
                <w:b/>
                <w:bCs/>
                <w:sz w:val="18"/>
                <w:szCs w:val="18"/>
                <w:lang w:val="en-GB" w:eastAsia="en-GB"/>
              </w:rPr>
            </w:pPr>
          </w:p>
        </w:tc>
        <w:tc>
          <w:tcPr>
            <w:tcW w:w="407" w:type="pct"/>
            <w:vMerge/>
          </w:tcPr>
          <w:p w14:paraId="4D7DB11C" w14:textId="1B8DCB7E" w:rsidR="00DA3A90" w:rsidRPr="009107F4" w:rsidRDefault="00DA3A90" w:rsidP="00DA3A90">
            <w:pPr>
              <w:spacing w:after="0" w:line="240" w:lineRule="auto"/>
              <w:jc w:val="center"/>
              <w:rPr>
                <w:rFonts w:ascii="Source Sans Pro" w:hAnsi="Source Sans Pro"/>
                <w:b/>
                <w:bCs/>
                <w:sz w:val="18"/>
                <w:szCs w:val="18"/>
                <w:lang w:val="en-GB" w:eastAsia="en-GB"/>
              </w:rPr>
            </w:pPr>
          </w:p>
        </w:tc>
      </w:tr>
      <w:tr w:rsidR="00DA3A90" w:rsidRPr="009107F4" w14:paraId="0DC8BFCE" w14:textId="77777777" w:rsidTr="00796A4E">
        <w:trPr>
          <w:trHeight w:val="526"/>
        </w:trPr>
        <w:tc>
          <w:tcPr>
            <w:tcW w:w="5000" w:type="pct"/>
            <w:gridSpan w:val="11"/>
            <w:shd w:val="clear" w:color="auto" w:fill="E7E6E6" w:themeFill="background2"/>
          </w:tcPr>
          <w:p w14:paraId="7D50548E" w14:textId="705BB175" w:rsidR="00DA3A90" w:rsidRPr="009107F4" w:rsidRDefault="00DA3A90" w:rsidP="00830822">
            <w:pPr>
              <w:spacing w:after="0" w:line="240" w:lineRule="auto"/>
              <w:rPr>
                <w:rFonts w:ascii="Source Sans Pro" w:hAnsi="Source Sans Pro"/>
                <w:b/>
                <w:bCs/>
                <w:sz w:val="18"/>
                <w:szCs w:val="18"/>
                <w:lang w:val="en-GB" w:eastAsia="en-GB"/>
              </w:rPr>
            </w:pPr>
            <w:r w:rsidRPr="009107F4">
              <w:rPr>
                <w:rFonts w:ascii="Source Sans Pro" w:hAnsi="Source Sans Pro"/>
                <w:b/>
                <w:sz w:val="18"/>
                <w:szCs w:val="18"/>
                <w:lang w:val="en-GB" w:eastAsia="en-GB"/>
              </w:rPr>
              <w:t>Outcome: Physical activity</w:t>
            </w:r>
          </w:p>
        </w:tc>
      </w:tr>
      <w:tr w:rsidR="00DA3A90" w:rsidRPr="009107F4" w14:paraId="10D70CBC" w14:textId="77777777" w:rsidTr="00796A4E">
        <w:trPr>
          <w:trHeight w:val="526"/>
        </w:trPr>
        <w:tc>
          <w:tcPr>
            <w:tcW w:w="512" w:type="pct"/>
            <w:vMerge w:val="restart"/>
          </w:tcPr>
          <w:p w14:paraId="4E7EA8AF" w14:textId="77777777" w:rsidR="000136EF" w:rsidRPr="009107F4" w:rsidRDefault="00DA3A90" w:rsidP="00242A0F">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1. Fitzhugh 2010 </w:t>
            </w:r>
          </w:p>
          <w:p w14:paraId="6972EAD2" w14:textId="798A6CD9" w:rsidR="00DA3A90" w:rsidRPr="009107F4" w:rsidRDefault="00DA3A90" w:rsidP="00242A0F">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78A761D6" w14:textId="77777777" w:rsidR="00DA3A90" w:rsidRPr="009107F4" w:rsidRDefault="00DA3A90" w:rsidP="00242A0F">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vMerge w:val="restart"/>
            <w:tcMar>
              <w:top w:w="0" w:type="dxa"/>
              <w:left w:w="108" w:type="dxa"/>
              <w:bottom w:w="0" w:type="dxa"/>
              <w:right w:w="108" w:type="dxa"/>
            </w:tcMar>
          </w:tcPr>
          <w:p w14:paraId="48614FFE" w14:textId="77777777" w:rsidR="00DA3A90" w:rsidRPr="009107F4" w:rsidRDefault="00DA3A90" w:rsidP="00242A0F">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Building greenway/trail vs no intervention</w:t>
            </w:r>
          </w:p>
        </w:tc>
        <w:tc>
          <w:tcPr>
            <w:tcW w:w="413" w:type="pct"/>
            <w:vMerge w:val="restart"/>
          </w:tcPr>
          <w:p w14:paraId="5846A9D9" w14:textId="14D47775" w:rsidR="00DA3A90" w:rsidRPr="00FF6750" w:rsidRDefault="00FF6750" w:rsidP="00242A0F">
            <w:pPr>
              <w:spacing w:after="0" w:line="240" w:lineRule="auto"/>
              <w:rPr>
                <w:rFonts w:ascii="Source Sans Pro" w:hAnsi="Source Sans Pro"/>
                <w:sz w:val="18"/>
                <w:szCs w:val="18"/>
                <w:lang w:val="en-GB" w:eastAsia="en-GB"/>
              </w:rPr>
            </w:pPr>
            <w:r w:rsidRPr="00FF6750">
              <w:rPr>
                <w:rFonts w:ascii="Source Sans Pro" w:hAnsi="Source Sans Pro"/>
                <w:sz w:val="18"/>
                <w:szCs w:val="18"/>
                <w:lang w:val="en-GB" w:eastAsia="en-GB"/>
              </w:rPr>
              <w:t>Interve</w:t>
            </w:r>
            <w:r>
              <w:rPr>
                <w:rFonts w:ascii="Source Sans Pro" w:hAnsi="Source Sans Pro"/>
                <w:sz w:val="18"/>
                <w:szCs w:val="18"/>
                <w:lang w:val="en-GB" w:eastAsia="en-GB"/>
              </w:rPr>
              <w:t>ntion – 1 neighbourhood; control – 2 neighbourhoods</w:t>
            </w:r>
          </w:p>
        </w:tc>
        <w:tc>
          <w:tcPr>
            <w:tcW w:w="556" w:type="pct"/>
            <w:shd w:val="clear" w:color="auto" w:fill="E2EFD9" w:themeFill="accent6" w:themeFillTint="33"/>
          </w:tcPr>
          <w:p w14:paraId="29EEDD39" w14:textId="77777777" w:rsidR="00DA3A90" w:rsidRPr="009107F4" w:rsidRDefault="00DA3A90" w:rsidP="00242A0F">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2-hr counts of total PA</w:t>
            </w:r>
          </w:p>
        </w:tc>
        <w:tc>
          <w:tcPr>
            <w:tcW w:w="357" w:type="pct"/>
            <w:shd w:val="clear" w:color="auto" w:fill="E2EFD9" w:themeFill="accent6" w:themeFillTint="33"/>
          </w:tcPr>
          <w:p w14:paraId="4BA9A30E" w14:textId="77777777"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Median: 4.5 (IQR: 3.0-6.0)</w:t>
            </w:r>
          </w:p>
        </w:tc>
        <w:tc>
          <w:tcPr>
            <w:tcW w:w="339" w:type="pct"/>
            <w:shd w:val="clear" w:color="auto" w:fill="E2EFD9" w:themeFill="accent6" w:themeFillTint="33"/>
          </w:tcPr>
          <w:p w14:paraId="45E137A3" w14:textId="77777777"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median: 13.0 (IQR: 11.0-15.0)</w:t>
            </w:r>
          </w:p>
        </w:tc>
        <w:tc>
          <w:tcPr>
            <w:tcW w:w="440" w:type="pct"/>
            <w:shd w:val="clear" w:color="auto" w:fill="E2EFD9" w:themeFill="accent6" w:themeFillTint="33"/>
          </w:tcPr>
          <w:p w14:paraId="6C20431A" w14:textId="52242276"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median: 3.0 (IQR: 0.0-8.0)</w:t>
            </w:r>
          </w:p>
        </w:tc>
        <w:tc>
          <w:tcPr>
            <w:tcW w:w="437" w:type="pct"/>
            <w:shd w:val="clear" w:color="auto" w:fill="E2EFD9" w:themeFill="accent6" w:themeFillTint="33"/>
          </w:tcPr>
          <w:p w14:paraId="2CBB22F3" w14:textId="77777777"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median: 1.0 (IQR: 0.0 - 6.0)</w:t>
            </w:r>
          </w:p>
        </w:tc>
        <w:tc>
          <w:tcPr>
            <w:tcW w:w="557" w:type="pct"/>
            <w:shd w:val="clear" w:color="auto" w:fill="E2EFD9" w:themeFill="accent6" w:themeFillTint="33"/>
          </w:tcPr>
          <w:p w14:paraId="07AA49FC" w14:textId="77777777"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NR, p = 0.001</w:t>
            </w:r>
          </w:p>
          <w:p w14:paraId="22388A56" w14:textId="713440FE"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 xml:space="preserve">“… the experimental </w:t>
            </w:r>
            <w:proofErr w:type="spellStart"/>
            <w:r w:rsidRPr="009107F4">
              <w:rPr>
                <w:rFonts w:ascii="Source Sans Pro" w:hAnsi="Source Sans Pro"/>
                <w:bCs/>
                <w:sz w:val="18"/>
                <w:szCs w:val="18"/>
                <w:lang w:val="en-GB" w:eastAsia="en-GB"/>
              </w:rPr>
              <w:t>neighborhoods’</w:t>
            </w:r>
            <w:proofErr w:type="spellEnd"/>
            <w:r w:rsidRPr="009107F4">
              <w:rPr>
                <w:rFonts w:ascii="Source Sans Pro" w:hAnsi="Source Sans Pro"/>
                <w:bCs/>
                <w:sz w:val="18"/>
                <w:szCs w:val="18"/>
                <w:lang w:val="en-GB" w:eastAsia="en-GB"/>
              </w:rPr>
              <w:t xml:space="preserve"> change in physical activity was found to be significantly different from the control </w:t>
            </w:r>
            <w:proofErr w:type="spellStart"/>
            <w:r w:rsidRPr="009107F4">
              <w:rPr>
                <w:rFonts w:ascii="Source Sans Pro" w:hAnsi="Source Sans Pro"/>
                <w:bCs/>
                <w:sz w:val="18"/>
                <w:szCs w:val="18"/>
                <w:lang w:val="en-GB" w:eastAsia="en-GB"/>
              </w:rPr>
              <w:t>neighborhoods’</w:t>
            </w:r>
            <w:proofErr w:type="spellEnd"/>
            <w:r w:rsidRPr="009107F4">
              <w:rPr>
                <w:rFonts w:ascii="Source Sans Pro" w:hAnsi="Source Sans Pro"/>
                <w:bCs/>
                <w:sz w:val="18"/>
                <w:szCs w:val="18"/>
                <w:lang w:val="en-GB" w:eastAsia="en-GB"/>
              </w:rPr>
              <w:t xml:space="preserve"> for pedestrian (p=0.001); cycling (p=0.038); and total physical activity (p=0.001)”.</w:t>
            </w:r>
          </w:p>
        </w:tc>
        <w:tc>
          <w:tcPr>
            <w:tcW w:w="282" w:type="pct"/>
            <w:shd w:val="clear" w:color="auto" w:fill="E2EFD9" w:themeFill="accent6" w:themeFillTint="33"/>
          </w:tcPr>
          <w:p w14:paraId="6E1FD8B6" w14:textId="0EEE86C1" w:rsidR="00DA3A90" w:rsidRPr="009107F4" w:rsidRDefault="00DA3A90" w:rsidP="00DA3A90">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w:t>
            </w:r>
          </w:p>
        </w:tc>
        <w:tc>
          <w:tcPr>
            <w:tcW w:w="407" w:type="pct"/>
            <w:shd w:val="clear" w:color="auto" w:fill="E2EFD9" w:themeFill="accent6" w:themeFillTint="33"/>
          </w:tcPr>
          <w:p w14:paraId="56C9A54B" w14:textId="77777777" w:rsidR="00DA3A90" w:rsidRPr="009107F4" w:rsidRDefault="00DA3A90" w:rsidP="00DA3A90">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2 years</w:t>
            </w:r>
          </w:p>
        </w:tc>
      </w:tr>
      <w:tr w:rsidR="00DA3A90" w:rsidRPr="009107F4" w14:paraId="1096DFC6" w14:textId="77777777" w:rsidTr="00796A4E">
        <w:trPr>
          <w:trHeight w:val="769"/>
        </w:trPr>
        <w:tc>
          <w:tcPr>
            <w:tcW w:w="512" w:type="pct"/>
            <w:vMerge/>
          </w:tcPr>
          <w:p w14:paraId="25103DA6" w14:textId="77777777" w:rsidR="00DA3A90" w:rsidRPr="009107F4" w:rsidRDefault="00DA3A90" w:rsidP="00242A0F">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7B19C95D" w14:textId="77777777" w:rsidR="00DA3A90" w:rsidRPr="009107F4" w:rsidRDefault="00DA3A90" w:rsidP="00242A0F">
            <w:pPr>
              <w:spacing w:after="0"/>
              <w:rPr>
                <w:rFonts w:ascii="Source Sans Pro" w:hAnsi="Source Sans Pro"/>
                <w:sz w:val="18"/>
                <w:szCs w:val="18"/>
                <w:lang w:val="en-GB" w:eastAsia="en-GB"/>
              </w:rPr>
            </w:pPr>
          </w:p>
        </w:tc>
        <w:tc>
          <w:tcPr>
            <w:tcW w:w="413" w:type="pct"/>
            <w:vMerge/>
          </w:tcPr>
          <w:p w14:paraId="274F009A" w14:textId="77777777" w:rsidR="00DA3A90" w:rsidRPr="009107F4" w:rsidRDefault="00DA3A90" w:rsidP="00242A0F">
            <w:pPr>
              <w:spacing w:after="0" w:line="240" w:lineRule="auto"/>
              <w:rPr>
                <w:rFonts w:ascii="Source Sans Pro" w:hAnsi="Source Sans Pro"/>
                <w:sz w:val="18"/>
                <w:szCs w:val="18"/>
                <w:lang w:val="en-GB" w:eastAsia="en-GB"/>
              </w:rPr>
            </w:pPr>
          </w:p>
        </w:tc>
        <w:tc>
          <w:tcPr>
            <w:tcW w:w="556" w:type="pct"/>
          </w:tcPr>
          <w:p w14:paraId="1CD6EBB0" w14:textId="77777777" w:rsidR="00DA3A90" w:rsidRPr="009107F4" w:rsidRDefault="00DA3A90" w:rsidP="00242A0F">
            <w:pPr>
              <w:spacing w:after="0"/>
              <w:rPr>
                <w:rFonts w:ascii="Source Sans Pro" w:hAnsi="Source Sans Pro"/>
                <w:sz w:val="18"/>
                <w:szCs w:val="18"/>
                <w:lang w:val="en-GB" w:eastAsia="en-GB"/>
              </w:rPr>
            </w:pPr>
            <w:r w:rsidRPr="009107F4">
              <w:rPr>
                <w:rFonts w:ascii="Source Sans Pro" w:hAnsi="Source Sans Pro" w:cs="Calibri"/>
                <w:color w:val="000000"/>
                <w:sz w:val="18"/>
                <w:szCs w:val="18"/>
              </w:rPr>
              <w:t>2-hr observation counts for active transport to school (ATS)</w:t>
            </w:r>
          </w:p>
        </w:tc>
        <w:tc>
          <w:tcPr>
            <w:tcW w:w="357" w:type="pct"/>
          </w:tcPr>
          <w:p w14:paraId="7C1C8D4F" w14:textId="4F4AE57A"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median: 8.5</w:t>
            </w:r>
          </w:p>
        </w:tc>
        <w:tc>
          <w:tcPr>
            <w:tcW w:w="339" w:type="pct"/>
          </w:tcPr>
          <w:p w14:paraId="6E660FC0" w14:textId="075266A5"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Median: 9.0</w:t>
            </w:r>
          </w:p>
        </w:tc>
        <w:tc>
          <w:tcPr>
            <w:tcW w:w="440" w:type="pct"/>
          </w:tcPr>
          <w:p w14:paraId="5C7722EC"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Median: 30.0</w:t>
            </w:r>
          </w:p>
        </w:tc>
        <w:tc>
          <w:tcPr>
            <w:tcW w:w="437" w:type="pct"/>
          </w:tcPr>
          <w:p w14:paraId="6183A068"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median: 19.0</w:t>
            </w:r>
          </w:p>
        </w:tc>
        <w:tc>
          <w:tcPr>
            <w:tcW w:w="557" w:type="pct"/>
          </w:tcPr>
          <w:p w14:paraId="4549B5F7"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 p = 0.2061</w:t>
            </w:r>
          </w:p>
          <w:p w14:paraId="11ADAC79" w14:textId="63B2C791"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Wilcoxon rank sums test detected no </w:t>
            </w:r>
            <w:proofErr w:type="spellStart"/>
            <w:r w:rsidRPr="009107F4">
              <w:rPr>
                <w:rFonts w:ascii="Source Sans Pro" w:hAnsi="Source Sans Pro"/>
                <w:sz w:val="18"/>
                <w:szCs w:val="18"/>
                <w:lang w:val="en-GB" w:eastAsia="en-GB"/>
              </w:rPr>
              <w:t>signifıcant</w:t>
            </w:r>
            <w:proofErr w:type="spellEnd"/>
            <w:r w:rsidRPr="009107F4">
              <w:rPr>
                <w:rFonts w:ascii="Source Sans Pro" w:hAnsi="Source Sans Pro"/>
                <w:sz w:val="18"/>
                <w:szCs w:val="18"/>
                <w:lang w:val="en-GB" w:eastAsia="en-GB"/>
              </w:rPr>
              <w:t xml:space="preserve"> difference in the pre–post intervention change in ATS for the experimental compared to the control schools (p=0.2061)."</w:t>
            </w:r>
          </w:p>
        </w:tc>
        <w:tc>
          <w:tcPr>
            <w:tcW w:w="282" w:type="pct"/>
          </w:tcPr>
          <w:p w14:paraId="4EBE46A4" w14:textId="77777777" w:rsidR="00DA3A90" w:rsidRPr="009107F4" w:rsidRDefault="00DA3A90" w:rsidP="00DA3A90">
            <w:pPr>
              <w:spacing w:after="0" w:line="240" w:lineRule="auto"/>
              <w:jc w:val="center"/>
              <w:rPr>
                <w:rFonts w:ascii="Source Sans Pro" w:hAnsi="Source Sans Pro"/>
                <w:sz w:val="18"/>
                <w:szCs w:val="18"/>
                <w:lang w:val="en-GB" w:eastAsia="en-GB"/>
              </w:rPr>
            </w:pPr>
          </w:p>
        </w:tc>
        <w:tc>
          <w:tcPr>
            <w:tcW w:w="407" w:type="pct"/>
          </w:tcPr>
          <w:p w14:paraId="74A8F39E"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2 years</w:t>
            </w:r>
          </w:p>
        </w:tc>
      </w:tr>
      <w:tr w:rsidR="00FF6750" w:rsidRPr="009107F4" w14:paraId="5CF84AA6" w14:textId="77777777" w:rsidTr="00796A4E">
        <w:trPr>
          <w:trHeight w:val="769"/>
        </w:trPr>
        <w:tc>
          <w:tcPr>
            <w:tcW w:w="512" w:type="pct"/>
            <w:vMerge w:val="restart"/>
          </w:tcPr>
          <w:p w14:paraId="07136DA6" w14:textId="77777777"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2. </w:t>
            </w:r>
            <w:proofErr w:type="spellStart"/>
            <w:r w:rsidRPr="009107F4">
              <w:rPr>
                <w:rFonts w:ascii="Source Sans Pro" w:hAnsi="Source Sans Pro"/>
                <w:sz w:val="18"/>
                <w:szCs w:val="18"/>
                <w:lang w:val="en-GB" w:eastAsia="en-GB"/>
              </w:rPr>
              <w:t>Østergaard</w:t>
            </w:r>
            <w:proofErr w:type="spellEnd"/>
            <w:r w:rsidRPr="009107F4">
              <w:rPr>
                <w:rFonts w:ascii="Source Sans Pro" w:hAnsi="Source Sans Pro"/>
                <w:sz w:val="18"/>
                <w:szCs w:val="18"/>
                <w:lang w:val="en-GB" w:eastAsia="en-GB"/>
              </w:rPr>
              <w:t xml:space="preserve"> 2015 CBA</w:t>
            </w:r>
          </w:p>
          <w:p w14:paraId="0F622E0F" w14:textId="77777777"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(Denmark)</w:t>
            </w:r>
          </w:p>
        </w:tc>
        <w:tc>
          <w:tcPr>
            <w:tcW w:w="700" w:type="pct"/>
            <w:vMerge w:val="restart"/>
            <w:tcMar>
              <w:top w:w="0" w:type="dxa"/>
              <w:left w:w="108" w:type="dxa"/>
              <w:bottom w:w="0" w:type="dxa"/>
              <w:right w:w="108" w:type="dxa"/>
            </w:tcMar>
          </w:tcPr>
          <w:p w14:paraId="172D8CE9" w14:textId="697A0D40"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Physical environment changes plus 'soft' interventions (motivation and safety encouragement) vs. no intervention</w:t>
            </w:r>
          </w:p>
          <w:p w14:paraId="0A5B3914" w14:textId="77777777" w:rsidR="00FF6750" w:rsidRPr="009107F4" w:rsidRDefault="00FF6750" w:rsidP="007F37AE">
            <w:pPr>
              <w:spacing w:after="0"/>
              <w:rPr>
                <w:rFonts w:ascii="Source Sans Pro" w:hAnsi="Source Sans Pro"/>
                <w:sz w:val="18"/>
                <w:szCs w:val="18"/>
                <w:lang w:val="en-GB" w:eastAsia="en-GB"/>
              </w:rPr>
            </w:pPr>
          </w:p>
          <w:p w14:paraId="448DA421" w14:textId="46A74E11" w:rsidR="00FF6750" w:rsidRPr="009107F4" w:rsidRDefault="00FF6750" w:rsidP="00D558B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Interventions to increase cycling:</w:t>
            </w:r>
            <w:r w:rsidRPr="009107F4">
              <w:rPr>
                <w:rFonts w:ascii="Source Sans Pro" w:hAnsi="Source Sans Pro"/>
              </w:rPr>
              <w:t xml:space="preserve"> </w:t>
            </w:r>
            <w:r w:rsidRPr="009107F4">
              <w:rPr>
                <w:rFonts w:ascii="Source Sans Pro" w:hAnsi="Source Sans Pro"/>
                <w:sz w:val="18"/>
                <w:szCs w:val="18"/>
                <w:lang w:val="en-GB" w:eastAsia="en-GB"/>
              </w:rPr>
              <w:t>structural changes near the school in e.g. road surface, signposting and traffic regulation such as one-way streets and regulation of car drop off zones"</w:t>
            </w:r>
          </w:p>
        </w:tc>
        <w:tc>
          <w:tcPr>
            <w:tcW w:w="413" w:type="pct"/>
            <w:vMerge w:val="restart"/>
          </w:tcPr>
          <w:p w14:paraId="08DE660D" w14:textId="77777777" w:rsidR="00FF6750" w:rsidRPr="009107F4" w:rsidRDefault="00FF6750" w:rsidP="007F37AE">
            <w:pPr>
              <w:spacing w:after="0" w:line="240" w:lineRule="auto"/>
              <w:rPr>
                <w:rFonts w:ascii="Source Sans Pro" w:hAnsi="Source Sans Pro"/>
                <w:sz w:val="18"/>
                <w:szCs w:val="18"/>
                <w:lang w:val="en-GB" w:eastAsia="en-GB"/>
              </w:rPr>
            </w:pPr>
          </w:p>
        </w:tc>
        <w:tc>
          <w:tcPr>
            <w:tcW w:w="556" w:type="pct"/>
            <w:shd w:val="clear" w:color="auto" w:fill="E2EFD9" w:themeFill="accent6" w:themeFillTint="33"/>
          </w:tcPr>
          <w:p w14:paraId="56FDAEF4" w14:textId="356A1493"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PA from cycling (number of trips to and from school in previous week)</w:t>
            </w:r>
          </w:p>
        </w:tc>
        <w:tc>
          <w:tcPr>
            <w:tcW w:w="357" w:type="pct"/>
            <w:shd w:val="clear" w:color="auto" w:fill="E2EFD9" w:themeFill="accent6" w:themeFillTint="33"/>
          </w:tcPr>
          <w:p w14:paraId="5D2DA340"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5.8 (4.4)</w:t>
            </w:r>
          </w:p>
        </w:tc>
        <w:tc>
          <w:tcPr>
            <w:tcW w:w="339" w:type="pct"/>
            <w:shd w:val="clear" w:color="auto" w:fill="E2EFD9" w:themeFill="accent6" w:themeFillTint="33"/>
          </w:tcPr>
          <w:p w14:paraId="3ADCBB92"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shd w:val="clear" w:color="auto" w:fill="E2EFD9" w:themeFill="accent6" w:themeFillTint="33"/>
          </w:tcPr>
          <w:p w14:paraId="4114AA67"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6.4 (4.3)</w:t>
            </w:r>
          </w:p>
        </w:tc>
        <w:tc>
          <w:tcPr>
            <w:tcW w:w="437" w:type="pct"/>
            <w:shd w:val="clear" w:color="auto" w:fill="E2EFD9" w:themeFill="accent6" w:themeFillTint="33"/>
          </w:tcPr>
          <w:p w14:paraId="50DA0D81"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shd w:val="clear" w:color="auto" w:fill="E2EFD9" w:themeFill="accent6" w:themeFillTint="33"/>
          </w:tcPr>
          <w:p w14:paraId="5844F0C4"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Change beta coefficient: 0.15; 95% CI: -0.25 to 0.54; p-value = 0.463</w:t>
            </w:r>
          </w:p>
        </w:tc>
        <w:tc>
          <w:tcPr>
            <w:tcW w:w="282" w:type="pct"/>
            <w:shd w:val="clear" w:color="auto" w:fill="E2EFD9" w:themeFill="accent6" w:themeFillTint="33"/>
          </w:tcPr>
          <w:p w14:paraId="67D58669" w14:textId="459637DE"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059269FA" w14:textId="77A10224" w:rsidR="00FF6750" w:rsidRPr="009107F4" w:rsidRDefault="00FF6750" w:rsidP="00DA3A90">
            <w:pPr>
              <w:spacing w:after="0"/>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FF6750" w:rsidRPr="009107F4" w14:paraId="71DE4CA2" w14:textId="77777777" w:rsidTr="00796A4E">
        <w:trPr>
          <w:trHeight w:val="769"/>
        </w:trPr>
        <w:tc>
          <w:tcPr>
            <w:tcW w:w="512" w:type="pct"/>
            <w:vMerge/>
          </w:tcPr>
          <w:p w14:paraId="3C54B04D" w14:textId="77777777" w:rsidR="00FF6750" w:rsidRPr="009107F4" w:rsidRDefault="00FF6750"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17FC4654" w14:textId="77777777" w:rsidR="00FF6750" w:rsidRPr="009107F4" w:rsidRDefault="00FF6750" w:rsidP="007F37AE">
            <w:pPr>
              <w:spacing w:after="0"/>
              <w:rPr>
                <w:rFonts w:ascii="Source Sans Pro" w:hAnsi="Source Sans Pro"/>
                <w:sz w:val="18"/>
                <w:szCs w:val="18"/>
                <w:lang w:val="en-GB" w:eastAsia="en-GB"/>
              </w:rPr>
            </w:pPr>
          </w:p>
        </w:tc>
        <w:tc>
          <w:tcPr>
            <w:tcW w:w="413" w:type="pct"/>
            <w:vMerge/>
          </w:tcPr>
          <w:p w14:paraId="4422BB83" w14:textId="77777777" w:rsidR="00FF6750" w:rsidRPr="009107F4" w:rsidRDefault="00FF6750" w:rsidP="007F37AE">
            <w:pPr>
              <w:spacing w:after="0" w:line="240" w:lineRule="auto"/>
              <w:rPr>
                <w:rFonts w:ascii="Source Sans Pro" w:hAnsi="Source Sans Pro"/>
                <w:sz w:val="18"/>
                <w:szCs w:val="18"/>
                <w:lang w:val="en-GB" w:eastAsia="en-GB"/>
              </w:rPr>
            </w:pPr>
          </w:p>
        </w:tc>
        <w:tc>
          <w:tcPr>
            <w:tcW w:w="556" w:type="pct"/>
          </w:tcPr>
          <w:p w14:paraId="038076DF" w14:textId="77777777"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Leisure time physical activity </w:t>
            </w:r>
          </w:p>
        </w:tc>
        <w:tc>
          <w:tcPr>
            <w:tcW w:w="357" w:type="pct"/>
          </w:tcPr>
          <w:p w14:paraId="73F5FD17" w14:textId="2D3A820E"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"Least active: 11.0%; Most active: 46.2%"</w:t>
            </w:r>
          </w:p>
        </w:tc>
        <w:tc>
          <w:tcPr>
            <w:tcW w:w="339" w:type="pct"/>
          </w:tcPr>
          <w:p w14:paraId="3EFB417C"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0E0420B9" w14:textId="597D1CE4"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"Least active: 9.2%; Most active: 48.7%"</w:t>
            </w:r>
          </w:p>
        </w:tc>
        <w:tc>
          <w:tcPr>
            <w:tcW w:w="437" w:type="pct"/>
          </w:tcPr>
          <w:p w14:paraId="4F68233C"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691CA051"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Change beta coefficient: -0.09, 95% CI: (-0.21; 0.03); p-value = 0.124</w:t>
            </w:r>
          </w:p>
        </w:tc>
        <w:tc>
          <w:tcPr>
            <w:tcW w:w="282" w:type="pct"/>
          </w:tcPr>
          <w:p w14:paraId="0A3F365F" w14:textId="77777777" w:rsidR="00FF6750" w:rsidRPr="009107F4" w:rsidRDefault="00FF6750" w:rsidP="00DA3A90">
            <w:pPr>
              <w:spacing w:after="0" w:line="240" w:lineRule="auto"/>
              <w:jc w:val="center"/>
              <w:rPr>
                <w:rFonts w:ascii="Source Sans Pro" w:hAnsi="Source Sans Pro"/>
                <w:sz w:val="18"/>
                <w:szCs w:val="18"/>
                <w:lang w:val="en-GB" w:eastAsia="en-GB"/>
              </w:rPr>
            </w:pPr>
          </w:p>
        </w:tc>
        <w:tc>
          <w:tcPr>
            <w:tcW w:w="407" w:type="pct"/>
          </w:tcPr>
          <w:p w14:paraId="3615800D" w14:textId="30FB7FD4" w:rsidR="00FF6750" w:rsidRPr="009107F4" w:rsidRDefault="00FF6750" w:rsidP="00DA3A90">
            <w:pPr>
              <w:spacing w:after="0" w:line="240" w:lineRule="auto"/>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FF6750" w:rsidRPr="009107F4" w14:paraId="19EB0C30" w14:textId="77777777" w:rsidTr="00796A4E">
        <w:trPr>
          <w:trHeight w:val="769"/>
        </w:trPr>
        <w:tc>
          <w:tcPr>
            <w:tcW w:w="512" w:type="pct"/>
            <w:vMerge/>
          </w:tcPr>
          <w:p w14:paraId="782EE1DA" w14:textId="77777777" w:rsidR="00FF6750" w:rsidRPr="009107F4" w:rsidRDefault="00FF6750"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399B63E7" w14:textId="77777777" w:rsidR="00FF6750" w:rsidRPr="009107F4" w:rsidRDefault="00FF6750" w:rsidP="007F37AE">
            <w:pPr>
              <w:spacing w:after="0"/>
              <w:rPr>
                <w:rFonts w:ascii="Source Sans Pro" w:hAnsi="Source Sans Pro"/>
                <w:sz w:val="18"/>
                <w:szCs w:val="18"/>
                <w:lang w:val="en-GB" w:eastAsia="en-GB"/>
              </w:rPr>
            </w:pPr>
          </w:p>
        </w:tc>
        <w:tc>
          <w:tcPr>
            <w:tcW w:w="413" w:type="pct"/>
            <w:vMerge/>
          </w:tcPr>
          <w:p w14:paraId="19546A90" w14:textId="77777777" w:rsidR="00FF6750" w:rsidRPr="009107F4" w:rsidRDefault="00FF6750" w:rsidP="007F37AE">
            <w:pPr>
              <w:spacing w:after="0" w:line="240" w:lineRule="auto"/>
              <w:rPr>
                <w:rFonts w:ascii="Source Sans Pro" w:hAnsi="Source Sans Pro"/>
                <w:sz w:val="18"/>
                <w:szCs w:val="18"/>
                <w:lang w:val="en-GB" w:eastAsia="en-GB"/>
              </w:rPr>
            </w:pPr>
          </w:p>
        </w:tc>
        <w:tc>
          <w:tcPr>
            <w:tcW w:w="556" w:type="pct"/>
          </w:tcPr>
          <w:p w14:paraId="5688E164" w14:textId="77777777"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PA from cycling– long term school cycling</w:t>
            </w:r>
          </w:p>
        </w:tc>
        <w:tc>
          <w:tcPr>
            <w:tcW w:w="357" w:type="pct"/>
          </w:tcPr>
          <w:p w14:paraId="5C3B9351" w14:textId="34F7A8A3"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Always/ almost always: 54.8%;</w:t>
            </w:r>
          </w:p>
          <w:p w14:paraId="748F6A08"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Sometimes: 25.8%;</w:t>
            </w:r>
          </w:p>
          <w:p w14:paraId="3CE3AC6B"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Never/ hardly ever: 19.4%"</w:t>
            </w:r>
          </w:p>
        </w:tc>
        <w:tc>
          <w:tcPr>
            <w:tcW w:w="339" w:type="pct"/>
          </w:tcPr>
          <w:p w14:paraId="055A53ED"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71E3B784" w14:textId="7C0752CA"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Always/ almost always: 60.6%; Sometimes: 21.2%;</w:t>
            </w:r>
          </w:p>
          <w:p w14:paraId="48042808"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Never/ hardly ever: 18.2%"</w:t>
            </w:r>
          </w:p>
        </w:tc>
        <w:tc>
          <w:tcPr>
            <w:tcW w:w="437" w:type="pct"/>
          </w:tcPr>
          <w:p w14:paraId="62809618"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7A0AF2BA" w14:textId="1C0D5833"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Change beta coefficient:</w:t>
            </w:r>
          </w:p>
          <w:p w14:paraId="110ECBE0"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-0.02; 95% CI: -0.10 to 0.05; p-value: 0.485</w:t>
            </w:r>
          </w:p>
        </w:tc>
        <w:tc>
          <w:tcPr>
            <w:tcW w:w="282" w:type="pct"/>
          </w:tcPr>
          <w:p w14:paraId="7FAFFF0D" w14:textId="77777777" w:rsidR="00FF6750" w:rsidRPr="009107F4" w:rsidRDefault="00FF6750" w:rsidP="00DA3A90">
            <w:pPr>
              <w:spacing w:after="0" w:line="240" w:lineRule="auto"/>
              <w:jc w:val="center"/>
              <w:rPr>
                <w:rFonts w:ascii="Source Sans Pro" w:hAnsi="Source Sans Pro"/>
                <w:sz w:val="18"/>
                <w:szCs w:val="18"/>
                <w:lang w:val="en-GB" w:eastAsia="en-GB"/>
              </w:rPr>
            </w:pPr>
          </w:p>
        </w:tc>
        <w:tc>
          <w:tcPr>
            <w:tcW w:w="407" w:type="pct"/>
          </w:tcPr>
          <w:p w14:paraId="1DD89C25" w14:textId="6B9BB99D" w:rsidR="00FF6750" w:rsidRPr="009107F4" w:rsidRDefault="00FF6750" w:rsidP="00DA3A90">
            <w:pPr>
              <w:spacing w:after="0"/>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FF6750" w:rsidRPr="009107F4" w14:paraId="1D22A076" w14:textId="77777777" w:rsidTr="00796A4E">
        <w:trPr>
          <w:trHeight w:val="769"/>
        </w:trPr>
        <w:tc>
          <w:tcPr>
            <w:tcW w:w="512" w:type="pct"/>
            <w:vMerge/>
          </w:tcPr>
          <w:p w14:paraId="693F519F" w14:textId="77777777" w:rsidR="00FF6750" w:rsidRPr="009107F4" w:rsidRDefault="00FF6750"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3D2B25D7" w14:textId="77777777" w:rsidR="00FF6750" w:rsidRPr="009107F4" w:rsidRDefault="00FF6750" w:rsidP="007F37AE">
            <w:pPr>
              <w:spacing w:after="0"/>
              <w:rPr>
                <w:rFonts w:ascii="Source Sans Pro" w:hAnsi="Source Sans Pro"/>
                <w:sz w:val="18"/>
                <w:szCs w:val="18"/>
                <w:lang w:val="en-GB" w:eastAsia="en-GB"/>
              </w:rPr>
            </w:pPr>
          </w:p>
        </w:tc>
        <w:tc>
          <w:tcPr>
            <w:tcW w:w="413" w:type="pct"/>
            <w:vMerge/>
          </w:tcPr>
          <w:p w14:paraId="3B578438" w14:textId="77777777" w:rsidR="00FF6750" w:rsidRPr="009107F4" w:rsidRDefault="00FF6750" w:rsidP="007F37AE">
            <w:pPr>
              <w:spacing w:after="0" w:line="240" w:lineRule="auto"/>
              <w:rPr>
                <w:rFonts w:ascii="Source Sans Pro" w:hAnsi="Source Sans Pro"/>
                <w:sz w:val="18"/>
                <w:szCs w:val="18"/>
                <w:lang w:val="en-GB" w:eastAsia="en-GB"/>
              </w:rPr>
            </w:pPr>
          </w:p>
        </w:tc>
        <w:tc>
          <w:tcPr>
            <w:tcW w:w="556" w:type="pct"/>
          </w:tcPr>
          <w:p w14:paraId="27782D64" w14:textId="77777777" w:rsidR="00FF6750" w:rsidRPr="009107F4" w:rsidRDefault="00FF6750"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PA from cycling - cycling last week beyond school cycling</w:t>
            </w:r>
          </w:p>
        </w:tc>
        <w:tc>
          <w:tcPr>
            <w:tcW w:w="357" w:type="pct"/>
          </w:tcPr>
          <w:p w14:paraId="48720F06" w14:textId="46FD4DFB"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Often or very often: 31.7%;</w:t>
            </w:r>
          </w:p>
          <w:p w14:paraId="5AB72DC6"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Sometimes: 43.1%;</w:t>
            </w:r>
          </w:p>
          <w:p w14:paraId="4063E18B"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Seldom or not at all: 25.3%"</w:t>
            </w:r>
          </w:p>
        </w:tc>
        <w:tc>
          <w:tcPr>
            <w:tcW w:w="339" w:type="pct"/>
          </w:tcPr>
          <w:p w14:paraId="52D05874"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1DDE3482"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Often or very often: 37.7%;</w:t>
            </w:r>
          </w:p>
          <w:p w14:paraId="709114F3"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Sometimes: 43.0%;</w:t>
            </w:r>
          </w:p>
          <w:p w14:paraId="08DD9130" w14:textId="77777777" w:rsidR="00FF6750" w:rsidRPr="009107F4" w:rsidRDefault="00FF675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Seldom or not at all: 19.3%"</w:t>
            </w:r>
          </w:p>
        </w:tc>
        <w:tc>
          <w:tcPr>
            <w:tcW w:w="437" w:type="pct"/>
          </w:tcPr>
          <w:p w14:paraId="371788EC"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1CEC9F34" w14:textId="77777777" w:rsidR="00FF6750" w:rsidRPr="009107F4" w:rsidRDefault="00FF675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Change beta coefficient: -0.04; 95% CI: -0.14 to 0.05; p-value = 0.355</w:t>
            </w:r>
          </w:p>
        </w:tc>
        <w:tc>
          <w:tcPr>
            <w:tcW w:w="282" w:type="pct"/>
          </w:tcPr>
          <w:p w14:paraId="3CA43CB9" w14:textId="77777777" w:rsidR="00FF6750" w:rsidRPr="009107F4" w:rsidRDefault="00FF6750" w:rsidP="00DA3A90">
            <w:pPr>
              <w:spacing w:after="0" w:line="240" w:lineRule="auto"/>
              <w:jc w:val="center"/>
              <w:rPr>
                <w:rFonts w:ascii="Source Sans Pro" w:hAnsi="Source Sans Pro"/>
                <w:sz w:val="18"/>
                <w:szCs w:val="18"/>
                <w:lang w:val="en-GB" w:eastAsia="en-GB"/>
              </w:rPr>
            </w:pPr>
          </w:p>
        </w:tc>
        <w:tc>
          <w:tcPr>
            <w:tcW w:w="407" w:type="pct"/>
          </w:tcPr>
          <w:p w14:paraId="03BA4CD8" w14:textId="60CD1642" w:rsidR="00FF6750" w:rsidRPr="009107F4" w:rsidRDefault="00FF6750" w:rsidP="00DA3A90">
            <w:pPr>
              <w:spacing w:after="0"/>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AC508E" w:rsidRPr="009107F4" w14:paraId="5DAAFFA4" w14:textId="77777777" w:rsidTr="00796A4E">
        <w:trPr>
          <w:trHeight w:val="769"/>
        </w:trPr>
        <w:tc>
          <w:tcPr>
            <w:tcW w:w="512" w:type="pct"/>
          </w:tcPr>
          <w:p w14:paraId="547285DD" w14:textId="77777777" w:rsidR="007F37AE" w:rsidRPr="009107F4" w:rsidRDefault="007F37AE"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3. Goodman 2013 CBA </w:t>
            </w:r>
          </w:p>
          <w:p w14:paraId="48865590" w14:textId="77777777" w:rsidR="007F37AE" w:rsidRPr="009107F4" w:rsidRDefault="007F37AE"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(UK)</w:t>
            </w:r>
          </w:p>
        </w:tc>
        <w:tc>
          <w:tcPr>
            <w:tcW w:w="700" w:type="pct"/>
            <w:tcMar>
              <w:top w:w="0" w:type="dxa"/>
              <w:left w:w="108" w:type="dxa"/>
              <w:bottom w:w="0" w:type="dxa"/>
              <w:right w:w="108" w:type="dxa"/>
            </w:tcMar>
          </w:tcPr>
          <w:p w14:paraId="648D4CD4" w14:textId="77777777" w:rsidR="007F37AE" w:rsidRPr="009107F4" w:rsidRDefault="007F37AE"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Town-level cycling initiative (infrastructure and health promotion) vs Matched comparison </w:t>
            </w:r>
          </w:p>
        </w:tc>
        <w:tc>
          <w:tcPr>
            <w:tcW w:w="413" w:type="pct"/>
          </w:tcPr>
          <w:p w14:paraId="1BC940DA" w14:textId="312F37F3" w:rsidR="007F37AE" w:rsidRPr="009107F4" w:rsidRDefault="0095720C" w:rsidP="007F37AE">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Intervention – 37 urban census areas; Control – 27 urban census areas</w:t>
            </w:r>
          </w:p>
        </w:tc>
        <w:tc>
          <w:tcPr>
            <w:tcW w:w="556" w:type="pct"/>
            <w:shd w:val="clear" w:color="auto" w:fill="E2EFD9" w:themeFill="accent6" w:themeFillTint="33"/>
          </w:tcPr>
          <w:p w14:paraId="12C9AAE3" w14:textId="77777777" w:rsidR="007F37AE" w:rsidRPr="009107F4" w:rsidRDefault="007F37AE"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Proportion </w:t>
            </w:r>
            <w:r w:rsidR="00A55B69" w:rsidRPr="009107F4">
              <w:rPr>
                <w:rFonts w:ascii="Source Sans Pro" w:hAnsi="Source Sans Pro"/>
                <w:sz w:val="18"/>
                <w:szCs w:val="18"/>
                <w:lang w:val="en-GB" w:eastAsia="en-GB"/>
              </w:rPr>
              <w:t xml:space="preserve">of commuters </w:t>
            </w:r>
            <w:r w:rsidRPr="009107F4">
              <w:rPr>
                <w:rFonts w:ascii="Source Sans Pro" w:hAnsi="Source Sans Pro"/>
                <w:sz w:val="18"/>
                <w:szCs w:val="18"/>
                <w:lang w:val="en-GB" w:eastAsia="en-GB"/>
              </w:rPr>
              <w:t xml:space="preserve">cycling to work </w:t>
            </w:r>
          </w:p>
        </w:tc>
        <w:tc>
          <w:tcPr>
            <w:tcW w:w="357" w:type="pct"/>
            <w:shd w:val="clear" w:color="auto" w:fill="E2EFD9" w:themeFill="accent6" w:themeFillTint="33"/>
          </w:tcPr>
          <w:p w14:paraId="5DAD8913" w14:textId="77777777" w:rsidR="007F37AE" w:rsidRPr="009107F4" w:rsidRDefault="00A55B69"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5.81%; (5.77; 5.86)</w:t>
            </w:r>
          </w:p>
        </w:tc>
        <w:tc>
          <w:tcPr>
            <w:tcW w:w="339" w:type="pct"/>
            <w:shd w:val="clear" w:color="auto" w:fill="E2EFD9" w:themeFill="accent6" w:themeFillTint="33"/>
          </w:tcPr>
          <w:p w14:paraId="65708A19" w14:textId="77777777" w:rsidR="007F37AE" w:rsidRPr="009107F4" w:rsidRDefault="00A55B69"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6.78%; (6.74; 6.83)</w:t>
            </w:r>
          </w:p>
        </w:tc>
        <w:tc>
          <w:tcPr>
            <w:tcW w:w="440" w:type="pct"/>
            <w:shd w:val="clear" w:color="auto" w:fill="E2EFD9" w:themeFill="accent6" w:themeFillTint="33"/>
          </w:tcPr>
          <w:p w14:paraId="296EC603" w14:textId="77777777" w:rsidR="007F37AE" w:rsidRPr="009107F4" w:rsidRDefault="00A55B69"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4.03% (3.99; 4.08)</w:t>
            </w:r>
          </w:p>
        </w:tc>
        <w:tc>
          <w:tcPr>
            <w:tcW w:w="437" w:type="pct"/>
            <w:shd w:val="clear" w:color="auto" w:fill="E2EFD9" w:themeFill="accent6" w:themeFillTint="33"/>
          </w:tcPr>
          <w:p w14:paraId="19AF2E45" w14:textId="77777777" w:rsidR="007F37AE" w:rsidRPr="009107F4" w:rsidRDefault="00A55B69"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4.32%; (4.28; 4.36)"</w:t>
            </w:r>
          </w:p>
        </w:tc>
        <w:tc>
          <w:tcPr>
            <w:tcW w:w="557" w:type="pct"/>
            <w:shd w:val="clear" w:color="auto" w:fill="E2EFD9" w:themeFill="accent6" w:themeFillTint="33"/>
          </w:tcPr>
          <w:p w14:paraId="708EC3FC" w14:textId="1F74BDAE" w:rsidR="007F37AE" w:rsidRPr="009107F4" w:rsidRDefault="00201F46"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coefficient</w:t>
            </w:r>
            <w:r w:rsidR="00A55B69" w:rsidRPr="009107F4">
              <w:rPr>
                <w:rFonts w:ascii="Source Sans Pro" w:hAnsi="Source Sans Pro"/>
                <w:sz w:val="18"/>
                <w:szCs w:val="18"/>
                <w:lang w:val="en-GB" w:eastAsia="en-GB"/>
              </w:rPr>
              <w:t>: 0.69; 95% CI: 0.60; 0.77.</w:t>
            </w:r>
          </w:p>
        </w:tc>
        <w:tc>
          <w:tcPr>
            <w:tcW w:w="282" w:type="pct"/>
            <w:shd w:val="clear" w:color="auto" w:fill="E2EFD9" w:themeFill="accent6" w:themeFillTint="33"/>
          </w:tcPr>
          <w:p w14:paraId="3001A038" w14:textId="2EEA14D8" w:rsidR="007F37AE" w:rsidRPr="009107F4" w:rsidRDefault="00830822"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496C5FFB" w14:textId="77777777" w:rsidR="007F37AE" w:rsidRPr="009107F4" w:rsidRDefault="007F37AE"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10 years</w:t>
            </w:r>
          </w:p>
        </w:tc>
      </w:tr>
      <w:tr w:rsidR="000310D1" w:rsidRPr="009107F4" w14:paraId="33F979D1" w14:textId="77777777" w:rsidTr="00796A4E">
        <w:trPr>
          <w:trHeight w:val="769"/>
        </w:trPr>
        <w:tc>
          <w:tcPr>
            <w:tcW w:w="512" w:type="pct"/>
            <w:vMerge w:val="restart"/>
          </w:tcPr>
          <w:p w14:paraId="03E7B68C" w14:textId="77777777"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4. </w:t>
            </w:r>
            <w:proofErr w:type="spellStart"/>
            <w:r w:rsidRPr="009107F4">
              <w:rPr>
                <w:rFonts w:ascii="Source Sans Pro" w:hAnsi="Source Sans Pro"/>
                <w:sz w:val="18"/>
                <w:szCs w:val="18"/>
                <w:lang w:val="en-GB" w:eastAsia="en-GB"/>
              </w:rPr>
              <w:t>Rissel</w:t>
            </w:r>
            <w:proofErr w:type="spellEnd"/>
            <w:r w:rsidRPr="009107F4">
              <w:rPr>
                <w:rFonts w:ascii="Source Sans Pro" w:hAnsi="Source Sans Pro"/>
                <w:sz w:val="18"/>
                <w:szCs w:val="18"/>
                <w:lang w:val="en-GB" w:eastAsia="en-GB"/>
              </w:rPr>
              <w:t xml:space="preserve"> 2015 CBA</w:t>
            </w:r>
          </w:p>
          <w:p w14:paraId="6B52D3C0" w14:textId="77777777"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(Australia)</w:t>
            </w:r>
          </w:p>
          <w:p w14:paraId="7032A77F" w14:textId="6392641C"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Crane 2017</w:t>
            </w:r>
          </w:p>
        </w:tc>
        <w:tc>
          <w:tcPr>
            <w:tcW w:w="700" w:type="pct"/>
            <w:vMerge w:val="restart"/>
            <w:tcMar>
              <w:top w:w="0" w:type="dxa"/>
              <w:left w:w="108" w:type="dxa"/>
              <w:bottom w:w="0" w:type="dxa"/>
              <w:right w:w="108" w:type="dxa"/>
            </w:tcMar>
          </w:tcPr>
          <w:p w14:paraId="6250A4F3" w14:textId="43FEA09C"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building cycling infrastructure vs no intervention</w:t>
            </w:r>
          </w:p>
        </w:tc>
        <w:tc>
          <w:tcPr>
            <w:tcW w:w="413" w:type="pct"/>
            <w:vMerge w:val="restart"/>
          </w:tcPr>
          <w:p w14:paraId="4AD4FB2F" w14:textId="2A37E825" w:rsidR="000310D1" w:rsidRPr="009107F4" w:rsidRDefault="0095720C" w:rsidP="007F37AE">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Intervention – 398 adult residents; Control – 448 adult residents</w:t>
            </w:r>
          </w:p>
        </w:tc>
        <w:tc>
          <w:tcPr>
            <w:tcW w:w="556" w:type="pct"/>
            <w:shd w:val="clear" w:color="auto" w:fill="auto"/>
          </w:tcPr>
          <w:p w14:paraId="67B50C0B" w14:textId="307B9B28"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MVPA (min/week)</w:t>
            </w:r>
          </w:p>
        </w:tc>
        <w:tc>
          <w:tcPr>
            <w:tcW w:w="357" w:type="pct"/>
            <w:shd w:val="clear" w:color="auto" w:fill="auto"/>
          </w:tcPr>
          <w:p w14:paraId="35E2C6DC"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239.5</w:t>
            </w:r>
          </w:p>
          <w:p w14:paraId="279BF743" w14:textId="034DD47E"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(274.5); n = 398"</w:t>
            </w:r>
          </w:p>
        </w:tc>
        <w:tc>
          <w:tcPr>
            <w:tcW w:w="339" w:type="pct"/>
            <w:shd w:val="clear" w:color="auto" w:fill="auto"/>
          </w:tcPr>
          <w:p w14:paraId="7E456206"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)184.1 (209.8)</w:t>
            </w:r>
          </w:p>
          <w:p w14:paraId="25698315" w14:textId="0601FB08" w:rsidR="000310D1" w:rsidRPr="009107F4" w:rsidRDefault="000310D1" w:rsidP="003B629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n =240"</w:t>
            </w:r>
          </w:p>
        </w:tc>
        <w:tc>
          <w:tcPr>
            <w:tcW w:w="440" w:type="pct"/>
            <w:shd w:val="clear" w:color="auto" w:fill="auto"/>
          </w:tcPr>
          <w:p w14:paraId="341AD8D1" w14:textId="7BD9202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211.1</w:t>
            </w:r>
            <w:r w:rsidR="003B6296"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(229.6);</w:t>
            </w:r>
          </w:p>
          <w:p w14:paraId="5BD689E1" w14:textId="04FCA9C3"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n = 448"</w:t>
            </w:r>
            <w:r w:rsidRPr="009107F4">
              <w:rPr>
                <w:rFonts w:ascii="Source Sans Pro" w:hAnsi="Source Sans Pro"/>
                <w:sz w:val="18"/>
                <w:szCs w:val="18"/>
                <w:lang w:val="en-GB" w:eastAsia="en-GB"/>
              </w:rPr>
              <w:tab/>
            </w:r>
          </w:p>
        </w:tc>
        <w:tc>
          <w:tcPr>
            <w:tcW w:w="437" w:type="pct"/>
            <w:shd w:val="clear" w:color="auto" w:fill="auto"/>
          </w:tcPr>
          <w:p w14:paraId="5124B9D5"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xml:space="preserve">) 198.1 (219.6); </w:t>
            </w:r>
          </w:p>
          <w:p w14:paraId="507460FE" w14:textId="08FA1280"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 = 272</w:t>
            </w:r>
          </w:p>
        </w:tc>
        <w:tc>
          <w:tcPr>
            <w:tcW w:w="557" w:type="pct"/>
            <w:shd w:val="clear" w:color="auto" w:fill="auto"/>
          </w:tcPr>
          <w:p w14:paraId="1BB9CB77" w14:textId="7703AEFC" w:rsidR="000D56C4" w:rsidRPr="009107F4" w:rsidRDefault="003B6296" w:rsidP="000D56C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DID = -42.4</w:t>
            </w:r>
            <w:r w:rsidR="00201F46" w:rsidRPr="009107F4">
              <w:rPr>
                <w:rFonts w:ascii="Source Sans Pro" w:hAnsi="Source Sans Pro"/>
                <w:sz w:val="18"/>
                <w:szCs w:val="18"/>
                <w:lang w:val="en-GB" w:eastAsia="en-GB"/>
              </w:rPr>
              <w:t xml:space="preserve"> [calculated]</w:t>
            </w:r>
          </w:p>
        </w:tc>
        <w:tc>
          <w:tcPr>
            <w:tcW w:w="282" w:type="pct"/>
            <w:shd w:val="clear" w:color="auto" w:fill="auto"/>
          </w:tcPr>
          <w:p w14:paraId="41BF49E1" w14:textId="52862BC4"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auto"/>
          </w:tcPr>
          <w:p w14:paraId="628218AC" w14:textId="5ABBA348"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4 months</w:t>
            </w:r>
          </w:p>
        </w:tc>
      </w:tr>
      <w:tr w:rsidR="000310D1" w:rsidRPr="009107F4" w14:paraId="33C5EEA9" w14:textId="77777777" w:rsidTr="00796A4E">
        <w:trPr>
          <w:trHeight w:val="769"/>
        </w:trPr>
        <w:tc>
          <w:tcPr>
            <w:tcW w:w="512" w:type="pct"/>
            <w:vMerge/>
          </w:tcPr>
          <w:p w14:paraId="04C32005" w14:textId="32445E70" w:rsidR="000310D1" w:rsidRPr="009107F4" w:rsidRDefault="000310D1"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4CB0122B" w14:textId="71722B93" w:rsidR="000310D1" w:rsidRPr="009107F4" w:rsidRDefault="000310D1" w:rsidP="007F37AE">
            <w:pPr>
              <w:spacing w:after="0"/>
              <w:rPr>
                <w:rFonts w:ascii="Source Sans Pro" w:hAnsi="Source Sans Pro"/>
                <w:sz w:val="18"/>
                <w:szCs w:val="18"/>
                <w:lang w:val="en-GB" w:eastAsia="en-GB"/>
              </w:rPr>
            </w:pPr>
          </w:p>
        </w:tc>
        <w:tc>
          <w:tcPr>
            <w:tcW w:w="413" w:type="pct"/>
            <w:vMerge/>
          </w:tcPr>
          <w:p w14:paraId="19B5D7DC" w14:textId="77777777" w:rsidR="000310D1" w:rsidRPr="009107F4" w:rsidRDefault="000310D1" w:rsidP="007F37AE">
            <w:pPr>
              <w:spacing w:after="0" w:line="240" w:lineRule="auto"/>
              <w:rPr>
                <w:rFonts w:ascii="Source Sans Pro" w:hAnsi="Source Sans Pro"/>
                <w:sz w:val="18"/>
                <w:szCs w:val="18"/>
                <w:lang w:val="en-GB" w:eastAsia="en-GB"/>
              </w:rPr>
            </w:pPr>
          </w:p>
        </w:tc>
        <w:tc>
          <w:tcPr>
            <w:tcW w:w="556" w:type="pct"/>
            <w:shd w:val="clear" w:color="auto" w:fill="E2EFD9" w:themeFill="accent6" w:themeFillTint="33"/>
          </w:tcPr>
          <w:p w14:paraId="7026DD66" w14:textId="6CE9FEC7"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MVPA (min/week)</w:t>
            </w:r>
          </w:p>
        </w:tc>
        <w:tc>
          <w:tcPr>
            <w:tcW w:w="357" w:type="pct"/>
            <w:shd w:val="clear" w:color="auto" w:fill="E2EFD9" w:themeFill="accent6" w:themeFillTint="33"/>
          </w:tcPr>
          <w:p w14:paraId="036F972C"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239.5</w:t>
            </w:r>
          </w:p>
          <w:p w14:paraId="1E088107" w14:textId="5AF1D2B4"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(274.5); n = 398</w:t>
            </w:r>
          </w:p>
        </w:tc>
        <w:tc>
          <w:tcPr>
            <w:tcW w:w="339" w:type="pct"/>
            <w:shd w:val="clear" w:color="auto" w:fill="E2EFD9" w:themeFill="accent6" w:themeFillTint="33"/>
          </w:tcPr>
          <w:p w14:paraId="26ECB42B"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204.0 (252.9);</w:t>
            </w:r>
          </w:p>
          <w:p w14:paraId="474A9D78" w14:textId="61C899CE"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n =189 )"</w:t>
            </w:r>
          </w:p>
        </w:tc>
        <w:tc>
          <w:tcPr>
            <w:tcW w:w="440" w:type="pct"/>
            <w:shd w:val="clear" w:color="auto" w:fill="E2EFD9" w:themeFill="accent6" w:themeFillTint="33"/>
          </w:tcPr>
          <w:p w14:paraId="2A4F3251"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211.1(229.6);</w:t>
            </w:r>
          </w:p>
          <w:p w14:paraId="3B4A2205"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n = 448"</w:t>
            </w:r>
            <w:r w:rsidRPr="009107F4">
              <w:rPr>
                <w:rFonts w:ascii="Source Sans Pro" w:hAnsi="Source Sans Pro"/>
                <w:sz w:val="18"/>
                <w:szCs w:val="18"/>
                <w:lang w:val="en-GB" w:eastAsia="en-GB"/>
              </w:rPr>
              <w:tab/>
            </w:r>
          </w:p>
          <w:p w14:paraId="1487D9B7" w14:textId="77777777" w:rsidR="000310D1" w:rsidRPr="009107F4" w:rsidRDefault="000310D1" w:rsidP="00DA3A90">
            <w:pPr>
              <w:spacing w:after="0"/>
              <w:jc w:val="center"/>
              <w:rPr>
                <w:rFonts w:ascii="Source Sans Pro" w:hAnsi="Source Sans Pro"/>
                <w:sz w:val="18"/>
                <w:szCs w:val="18"/>
                <w:lang w:val="en-GB" w:eastAsia="en-GB"/>
              </w:rPr>
            </w:pPr>
          </w:p>
        </w:tc>
        <w:tc>
          <w:tcPr>
            <w:tcW w:w="437" w:type="pct"/>
            <w:shd w:val="clear" w:color="auto" w:fill="E2EFD9" w:themeFill="accent6" w:themeFillTint="33"/>
          </w:tcPr>
          <w:p w14:paraId="1162D897"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xml:space="preserve">) 180.5(197.6); </w:t>
            </w:r>
          </w:p>
          <w:p w14:paraId="3AB80225" w14:textId="181BE06A"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 = 229"</w:t>
            </w:r>
          </w:p>
        </w:tc>
        <w:tc>
          <w:tcPr>
            <w:tcW w:w="557" w:type="pct"/>
            <w:shd w:val="clear" w:color="auto" w:fill="E2EFD9" w:themeFill="accent6" w:themeFillTint="33"/>
          </w:tcPr>
          <w:p w14:paraId="403715EA" w14:textId="198BB2FE" w:rsidR="000310D1" w:rsidRPr="009107F4" w:rsidRDefault="000D56C4" w:rsidP="003B629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DID</w:t>
            </w:r>
            <w:r w:rsidR="003B6296"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=-4.9</w:t>
            </w:r>
            <w:r w:rsidR="00201F46" w:rsidRPr="009107F4">
              <w:rPr>
                <w:rFonts w:ascii="Source Sans Pro" w:hAnsi="Source Sans Pro"/>
                <w:sz w:val="18"/>
                <w:szCs w:val="18"/>
                <w:lang w:val="en-GB" w:eastAsia="en-GB"/>
              </w:rPr>
              <w:t xml:space="preserve"> [calculated]</w:t>
            </w:r>
          </w:p>
        </w:tc>
        <w:tc>
          <w:tcPr>
            <w:tcW w:w="282" w:type="pct"/>
            <w:shd w:val="clear" w:color="auto" w:fill="E2EFD9" w:themeFill="accent6" w:themeFillTint="33"/>
          </w:tcPr>
          <w:p w14:paraId="1C508EFF" w14:textId="73565720" w:rsidR="000310D1" w:rsidRPr="009107F4" w:rsidRDefault="003B6296"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598A9012" w14:textId="53B80731"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16 months</w:t>
            </w:r>
          </w:p>
        </w:tc>
      </w:tr>
      <w:tr w:rsidR="000310D1" w:rsidRPr="009107F4" w14:paraId="6A501884" w14:textId="77777777" w:rsidTr="00796A4E">
        <w:trPr>
          <w:trHeight w:val="769"/>
        </w:trPr>
        <w:tc>
          <w:tcPr>
            <w:tcW w:w="512" w:type="pct"/>
            <w:vMerge/>
          </w:tcPr>
          <w:p w14:paraId="12C44F63" w14:textId="04B03C1A" w:rsidR="000310D1" w:rsidRPr="009107F4" w:rsidRDefault="000310D1"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10264CEE" w14:textId="18F1A2E7" w:rsidR="000310D1" w:rsidRPr="009107F4" w:rsidRDefault="000310D1" w:rsidP="007F37AE">
            <w:pPr>
              <w:spacing w:after="0"/>
              <w:rPr>
                <w:rFonts w:ascii="Source Sans Pro" w:hAnsi="Source Sans Pro"/>
                <w:sz w:val="18"/>
                <w:szCs w:val="18"/>
                <w:lang w:val="en-GB" w:eastAsia="en-GB"/>
              </w:rPr>
            </w:pPr>
          </w:p>
        </w:tc>
        <w:tc>
          <w:tcPr>
            <w:tcW w:w="413" w:type="pct"/>
            <w:vMerge/>
          </w:tcPr>
          <w:p w14:paraId="2861F046" w14:textId="77777777" w:rsidR="000310D1" w:rsidRPr="009107F4" w:rsidRDefault="000310D1" w:rsidP="007F37AE">
            <w:pPr>
              <w:spacing w:after="0" w:line="240" w:lineRule="auto"/>
              <w:rPr>
                <w:rFonts w:ascii="Source Sans Pro" w:hAnsi="Source Sans Pro"/>
                <w:sz w:val="18"/>
                <w:szCs w:val="18"/>
                <w:lang w:val="en-GB" w:eastAsia="en-GB"/>
              </w:rPr>
            </w:pPr>
          </w:p>
        </w:tc>
        <w:tc>
          <w:tcPr>
            <w:tcW w:w="556" w:type="pct"/>
          </w:tcPr>
          <w:p w14:paraId="504B6E8B" w14:textId="77777777"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Proportion cycling last week</w:t>
            </w:r>
          </w:p>
        </w:tc>
        <w:tc>
          <w:tcPr>
            <w:tcW w:w="357" w:type="pct"/>
          </w:tcPr>
          <w:p w14:paraId="78DC9E6A"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29.2%</w:t>
            </w:r>
          </w:p>
        </w:tc>
        <w:tc>
          <w:tcPr>
            <w:tcW w:w="339" w:type="pct"/>
          </w:tcPr>
          <w:p w14:paraId="42B63322" w14:textId="7777777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25.8%</w:t>
            </w:r>
          </w:p>
        </w:tc>
        <w:tc>
          <w:tcPr>
            <w:tcW w:w="440" w:type="pct"/>
          </w:tcPr>
          <w:p w14:paraId="62D4651C" w14:textId="7EA56B86"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22.4%</w:t>
            </w:r>
          </w:p>
        </w:tc>
        <w:tc>
          <w:tcPr>
            <w:tcW w:w="437" w:type="pct"/>
          </w:tcPr>
          <w:p w14:paraId="0937C123" w14:textId="77777777"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23.2%</w:t>
            </w:r>
          </w:p>
        </w:tc>
        <w:tc>
          <w:tcPr>
            <w:tcW w:w="557" w:type="pct"/>
          </w:tcPr>
          <w:p w14:paraId="3AF906A6" w14:textId="77777777"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Adjusted OR: 1.07; 95% CI: 0.67 to 1.69; p-value: 0.767</w:t>
            </w:r>
          </w:p>
        </w:tc>
        <w:tc>
          <w:tcPr>
            <w:tcW w:w="282" w:type="pct"/>
          </w:tcPr>
          <w:p w14:paraId="7E80EB36" w14:textId="47E9EB28"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32CC7FD0" w14:textId="5241F892"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6 months</w:t>
            </w:r>
          </w:p>
        </w:tc>
      </w:tr>
      <w:tr w:rsidR="000310D1" w:rsidRPr="009107F4" w14:paraId="25A1C7CD" w14:textId="77777777" w:rsidTr="00796A4E">
        <w:trPr>
          <w:trHeight w:val="769"/>
        </w:trPr>
        <w:tc>
          <w:tcPr>
            <w:tcW w:w="512" w:type="pct"/>
            <w:vMerge/>
          </w:tcPr>
          <w:p w14:paraId="1DC96482" w14:textId="77777777" w:rsidR="000310D1" w:rsidRPr="009107F4" w:rsidRDefault="000310D1"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52219FEC" w14:textId="77777777" w:rsidR="000310D1" w:rsidRPr="009107F4" w:rsidRDefault="000310D1" w:rsidP="007F37AE">
            <w:pPr>
              <w:spacing w:after="0"/>
              <w:rPr>
                <w:rFonts w:ascii="Source Sans Pro" w:hAnsi="Source Sans Pro"/>
                <w:sz w:val="18"/>
                <w:szCs w:val="18"/>
                <w:lang w:val="en-GB" w:eastAsia="en-GB"/>
              </w:rPr>
            </w:pPr>
          </w:p>
        </w:tc>
        <w:tc>
          <w:tcPr>
            <w:tcW w:w="413" w:type="pct"/>
            <w:vMerge/>
          </w:tcPr>
          <w:p w14:paraId="6F01129F" w14:textId="77777777" w:rsidR="000310D1" w:rsidRPr="009107F4" w:rsidRDefault="000310D1" w:rsidP="007F37AE">
            <w:pPr>
              <w:spacing w:after="0" w:line="240" w:lineRule="auto"/>
              <w:rPr>
                <w:rFonts w:ascii="Source Sans Pro" w:hAnsi="Source Sans Pro"/>
                <w:sz w:val="18"/>
                <w:szCs w:val="18"/>
                <w:lang w:val="en-GB" w:eastAsia="en-GB"/>
              </w:rPr>
            </w:pPr>
          </w:p>
        </w:tc>
        <w:tc>
          <w:tcPr>
            <w:tcW w:w="556" w:type="pct"/>
            <w:vMerge w:val="restart"/>
          </w:tcPr>
          <w:p w14:paraId="17346190" w14:textId="25745541" w:rsidR="000310D1" w:rsidRPr="009107F4" w:rsidRDefault="000310D1" w:rsidP="007F37AE">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Cycling frequency (odds of cycling at least weekly)</w:t>
            </w:r>
          </w:p>
        </w:tc>
        <w:tc>
          <w:tcPr>
            <w:tcW w:w="357" w:type="pct"/>
          </w:tcPr>
          <w:p w14:paraId="4F8F9845" w14:textId="0B8FDA21"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 (%)127 (31,9)</w:t>
            </w:r>
          </w:p>
        </w:tc>
        <w:tc>
          <w:tcPr>
            <w:tcW w:w="339" w:type="pct"/>
          </w:tcPr>
          <w:p w14:paraId="52D1696E" w14:textId="67239CD5"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62 (25.8);</w:t>
            </w:r>
          </w:p>
        </w:tc>
        <w:tc>
          <w:tcPr>
            <w:tcW w:w="440" w:type="pct"/>
          </w:tcPr>
          <w:p w14:paraId="46C67D0C" w14:textId="4A928DAD"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110 (24.6);</w:t>
            </w:r>
          </w:p>
        </w:tc>
        <w:tc>
          <w:tcPr>
            <w:tcW w:w="437" w:type="pct"/>
          </w:tcPr>
          <w:p w14:paraId="47B81844" w14:textId="2D4EE327"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63 (23.2);</w:t>
            </w:r>
          </w:p>
        </w:tc>
        <w:tc>
          <w:tcPr>
            <w:tcW w:w="557" w:type="pct"/>
          </w:tcPr>
          <w:p w14:paraId="7C87B98C" w14:textId="20CD9395"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AOR: 1.59; 95%CI: 0.51 to 4.98</w:t>
            </w:r>
          </w:p>
        </w:tc>
        <w:tc>
          <w:tcPr>
            <w:tcW w:w="282" w:type="pct"/>
          </w:tcPr>
          <w:p w14:paraId="7DE62FAF" w14:textId="00167248"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02C04849" w14:textId="4F65058D"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4 months</w:t>
            </w:r>
          </w:p>
        </w:tc>
      </w:tr>
      <w:tr w:rsidR="000310D1" w:rsidRPr="009107F4" w14:paraId="7E7BD02C" w14:textId="77777777" w:rsidTr="00796A4E">
        <w:trPr>
          <w:trHeight w:val="769"/>
        </w:trPr>
        <w:tc>
          <w:tcPr>
            <w:tcW w:w="512" w:type="pct"/>
            <w:vMerge/>
          </w:tcPr>
          <w:p w14:paraId="3194721E" w14:textId="77777777" w:rsidR="000310D1" w:rsidRPr="009107F4" w:rsidRDefault="000310D1" w:rsidP="007F37AE">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26EAB45A" w14:textId="77777777" w:rsidR="000310D1" w:rsidRPr="009107F4" w:rsidRDefault="000310D1" w:rsidP="007F37AE">
            <w:pPr>
              <w:spacing w:after="0"/>
              <w:rPr>
                <w:rFonts w:ascii="Source Sans Pro" w:hAnsi="Source Sans Pro"/>
                <w:sz w:val="18"/>
                <w:szCs w:val="18"/>
                <w:lang w:val="en-GB" w:eastAsia="en-GB"/>
              </w:rPr>
            </w:pPr>
          </w:p>
        </w:tc>
        <w:tc>
          <w:tcPr>
            <w:tcW w:w="413" w:type="pct"/>
            <w:vMerge/>
          </w:tcPr>
          <w:p w14:paraId="1515B72A" w14:textId="77777777" w:rsidR="000310D1" w:rsidRPr="009107F4" w:rsidRDefault="000310D1" w:rsidP="007F37AE">
            <w:pPr>
              <w:spacing w:after="0" w:line="240" w:lineRule="auto"/>
              <w:rPr>
                <w:rFonts w:ascii="Source Sans Pro" w:hAnsi="Source Sans Pro"/>
                <w:sz w:val="18"/>
                <w:szCs w:val="18"/>
                <w:lang w:val="en-GB" w:eastAsia="en-GB"/>
              </w:rPr>
            </w:pPr>
          </w:p>
        </w:tc>
        <w:tc>
          <w:tcPr>
            <w:tcW w:w="556" w:type="pct"/>
            <w:vMerge/>
          </w:tcPr>
          <w:p w14:paraId="7D209142" w14:textId="7AF7700F" w:rsidR="000310D1" w:rsidRPr="009107F4" w:rsidRDefault="000310D1" w:rsidP="007F37AE">
            <w:pPr>
              <w:spacing w:after="0"/>
              <w:rPr>
                <w:rFonts w:ascii="Source Sans Pro" w:hAnsi="Source Sans Pro"/>
                <w:sz w:val="18"/>
                <w:szCs w:val="18"/>
                <w:lang w:val="en-GB" w:eastAsia="en-GB"/>
              </w:rPr>
            </w:pPr>
          </w:p>
        </w:tc>
        <w:tc>
          <w:tcPr>
            <w:tcW w:w="357" w:type="pct"/>
          </w:tcPr>
          <w:p w14:paraId="65718A5C" w14:textId="11B59782"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127 (31,9);</w:t>
            </w:r>
          </w:p>
        </w:tc>
        <w:tc>
          <w:tcPr>
            <w:tcW w:w="339" w:type="pct"/>
          </w:tcPr>
          <w:p w14:paraId="4FD5CF27" w14:textId="5E6A682C"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49 (25.9);</w:t>
            </w:r>
          </w:p>
        </w:tc>
        <w:tc>
          <w:tcPr>
            <w:tcW w:w="440" w:type="pct"/>
          </w:tcPr>
          <w:p w14:paraId="5878DBF1" w14:textId="1EDA085C"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110 (24.6)</w:t>
            </w:r>
          </w:p>
        </w:tc>
        <w:tc>
          <w:tcPr>
            <w:tcW w:w="437" w:type="pct"/>
          </w:tcPr>
          <w:p w14:paraId="2F9A7F0C" w14:textId="0AE16225"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 (%) </w:t>
            </w:r>
            <w:r w:rsidRPr="009107F4">
              <w:rPr>
                <w:rFonts w:ascii="Source Sans Pro" w:hAnsi="Source Sans Pro"/>
                <w:color w:val="000000"/>
                <w:sz w:val="18"/>
                <w:szCs w:val="18"/>
                <w:shd w:val="clear" w:color="auto" w:fill="FFFFFF"/>
              </w:rPr>
              <w:t>48 (21.0);</w:t>
            </w:r>
          </w:p>
        </w:tc>
        <w:tc>
          <w:tcPr>
            <w:tcW w:w="557" w:type="pct"/>
          </w:tcPr>
          <w:p w14:paraId="76A5C54C" w14:textId="77777777"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AOR: 2.79</w:t>
            </w:r>
          </w:p>
          <w:p w14:paraId="5508C8AC" w14:textId="63012897"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95%CI: 0.81 to 9.66</w:t>
            </w:r>
          </w:p>
        </w:tc>
        <w:tc>
          <w:tcPr>
            <w:tcW w:w="282" w:type="pct"/>
          </w:tcPr>
          <w:p w14:paraId="4D075C1B" w14:textId="782AD439"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2E6547AF" w14:textId="6BAF8472"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16 months</w:t>
            </w:r>
          </w:p>
        </w:tc>
      </w:tr>
      <w:tr w:rsidR="000310D1" w:rsidRPr="009107F4" w14:paraId="700BACBF" w14:textId="77777777" w:rsidTr="00796A4E">
        <w:trPr>
          <w:trHeight w:val="769"/>
        </w:trPr>
        <w:tc>
          <w:tcPr>
            <w:tcW w:w="512" w:type="pct"/>
            <w:vMerge/>
          </w:tcPr>
          <w:p w14:paraId="39367763" w14:textId="77777777" w:rsidR="000310D1" w:rsidRPr="009107F4" w:rsidRDefault="000310D1" w:rsidP="00DA3A90">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798EE721" w14:textId="77777777" w:rsidR="000310D1" w:rsidRPr="009107F4" w:rsidRDefault="000310D1" w:rsidP="00DA3A90">
            <w:pPr>
              <w:spacing w:after="0"/>
              <w:rPr>
                <w:rFonts w:ascii="Source Sans Pro" w:hAnsi="Source Sans Pro"/>
                <w:sz w:val="18"/>
                <w:szCs w:val="18"/>
                <w:lang w:val="en-GB" w:eastAsia="en-GB"/>
              </w:rPr>
            </w:pPr>
          </w:p>
        </w:tc>
        <w:tc>
          <w:tcPr>
            <w:tcW w:w="413" w:type="pct"/>
            <w:vMerge/>
          </w:tcPr>
          <w:p w14:paraId="7A45D8D7" w14:textId="77777777" w:rsidR="000310D1" w:rsidRPr="009107F4" w:rsidRDefault="000310D1" w:rsidP="00DA3A90">
            <w:pPr>
              <w:spacing w:after="0" w:line="240" w:lineRule="auto"/>
              <w:rPr>
                <w:rFonts w:ascii="Source Sans Pro" w:hAnsi="Source Sans Pro"/>
                <w:sz w:val="18"/>
                <w:szCs w:val="18"/>
                <w:lang w:val="en-GB" w:eastAsia="en-GB"/>
              </w:rPr>
            </w:pPr>
          </w:p>
        </w:tc>
        <w:tc>
          <w:tcPr>
            <w:tcW w:w="556" w:type="pct"/>
          </w:tcPr>
          <w:p w14:paraId="649CBA0C" w14:textId="6F6AAFBC" w:rsidR="000310D1" w:rsidRPr="009107F4" w:rsidRDefault="000310D1"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Proportion usually cycling to and from work/study</w:t>
            </w:r>
          </w:p>
        </w:tc>
        <w:tc>
          <w:tcPr>
            <w:tcW w:w="357" w:type="pct"/>
          </w:tcPr>
          <w:p w14:paraId="6B9A47A2" w14:textId="6AE4C082"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14.1%</w:t>
            </w:r>
          </w:p>
        </w:tc>
        <w:tc>
          <w:tcPr>
            <w:tcW w:w="339" w:type="pct"/>
          </w:tcPr>
          <w:p w14:paraId="18BAF390" w14:textId="64BA3189"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11.3%</w:t>
            </w:r>
          </w:p>
        </w:tc>
        <w:tc>
          <w:tcPr>
            <w:tcW w:w="440" w:type="pct"/>
          </w:tcPr>
          <w:p w14:paraId="571E8964" w14:textId="560B4DC7"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12.7%</w:t>
            </w:r>
          </w:p>
        </w:tc>
        <w:tc>
          <w:tcPr>
            <w:tcW w:w="437" w:type="pct"/>
          </w:tcPr>
          <w:p w14:paraId="4989B65E" w14:textId="0AB3B28C" w:rsidR="000310D1" w:rsidRPr="009107F4" w:rsidRDefault="000310D1"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7.7%</w:t>
            </w:r>
          </w:p>
        </w:tc>
        <w:tc>
          <w:tcPr>
            <w:tcW w:w="557" w:type="pct"/>
          </w:tcPr>
          <w:p w14:paraId="530DF6EB" w14:textId="77777777" w:rsidR="000310D1" w:rsidRPr="009107F4" w:rsidRDefault="000310D1" w:rsidP="000310D1">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NR; p=0.4 </w:t>
            </w:r>
          </w:p>
          <w:p w14:paraId="43260359" w14:textId="0B7643A6" w:rsidR="000310D1" w:rsidRPr="009107F4" w:rsidRDefault="000310D1" w:rsidP="000310D1">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“There was a reduction in travel to work or study by bicycle (p = 0.001) between baseline and follow-up, observed across both intervention (14.1–11.3 % at follow-up) and comparison areas (12.7–7.7 % at follow-up) (p = 0.40).</w:t>
            </w:r>
          </w:p>
        </w:tc>
        <w:tc>
          <w:tcPr>
            <w:tcW w:w="282" w:type="pct"/>
          </w:tcPr>
          <w:p w14:paraId="245B46F3" w14:textId="004F8BE1" w:rsidR="000310D1" w:rsidRPr="009107F4" w:rsidRDefault="00830822"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5CBD950B" w14:textId="576558FF" w:rsidR="000310D1" w:rsidRPr="009107F4" w:rsidRDefault="000310D1"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12 months</w:t>
            </w:r>
          </w:p>
        </w:tc>
      </w:tr>
      <w:tr w:rsidR="0095720C" w:rsidRPr="009107F4" w14:paraId="0187A960" w14:textId="77777777" w:rsidTr="00796A4E">
        <w:trPr>
          <w:trHeight w:val="769"/>
        </w:trPr>
        <w:tc>
          <w:tcPr>
            <w:tcW w:w="512" w:type="pct"/>
            <w:vMerge w:val="restart"/>
          </w:tcPr>
          <w:p w14:paraId="4A7ACE8E" w14:textId="77777777" w:rsidR="0095720C" w:rsidRPr="009107F4" w:rsidRDefault="0095720C"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5. Brown 2016 CBA (USA)</w:t>
            </w:r>
          </w:p>
        </w:tc>
        <w:tc>
          <w:tcPr>
            <w:tcW w:w="700" w:type="pct"/>
            <w:vMerge w:val="restart"/>
            <w:tcMar>
              <w:top w:w="0" w:type="dxa"/>
              <w:left w:w="108" w:type="dxa"/>
              <w:bottom w:w="0" w:type="dxa"/>
              <w:right w:w="108" w:type="dxa"/>
            </w:tcMar>
          </w:tcPr>
          <w:p w14:paraId="541374DB" w14:textId="77777777" w:rsidR="0095720C" w:rsidRPr="009107F4" w:rsidRDefault="0095720C"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Participants living near (within 800 m) of the intervention street vs those living far from intervention street</w:t>
            </w:r>
          </w:p>
          <w:p w14:paraId="31F32034" w14:textId="77777777" w:rsidR="0095720C" w:rsidRPr="009107F4" w:rsidRDefault="0095720C" w:rsidP="00DA3A90">
            <w:pPr>
              <w:spacing w:after="0"/>
              <w:rPr>
                <w:rFonts w:ascii="Source Sans Pro" w:hAnsi="Source Sans Pro"/>
                <w:sz w:val="18"/>
                <w:szCs w:val="18"/>
                <w:lang w:val="en-GB" w:eastAsia="en-GB"/>
              </w:rPr>
            </w:pPr>
          </w:p>
          <w:p w14:paraId="6452E836" w14:textId="77CA048D" w:rsidR="0095720C" w:rsidRPr="009107F4" w:rsidRDefault="0095720C"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Street improvements included new bike lanes, wider and better lit sidewalks</w:t>
            </w:r>
          </w:p>
        </w:tc>
        <w:tc>
          <w:tcPr>
            <w:tcW w:w="413" w:type="pct"/>
            <w:vMerge w:val="restart"/>
          </w:tcPr>
          <w:p w14:paraId="5BA35C85" w14:textId="15383A00" w:rsidR="0095720C" w:rsidRPr="009107F4" w:rsidRDefault="0095720C" w:rsidP="00DA3A90">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910 residents</w:t>
            </w:r>
          </w:p>
        </w:tc>
        <w:tc>
          <w:tcPr>
            <w:tcW w:w="556" w:type="pct"/>
            <w:shd w:val="clear" w:color="auto" w:fill="E2EFD9" w:themeFill="accent6" w:themeFillTint="33"/>
          </w:tcPr>
          <w:p w14:paraId="252152A7" w14:textId="77777777" w:rsidR="0095720C" w:rsidRPr="009107F4" w:rsidRDefault="0095720C" w:rsidP="00DA3A90">
            <w:pPr>
              <w:spacing w:after="0"/>
              <w:rPr>
                <w:rFonts w:ascii="Source Sans Pro" w:hAnsi="Source Sans Pro"/>
                <w:sz w:val="18"/>
                <w:szCs w:val="18"/>
                <w:lang w:val="en-GB" w:eastAsia="en-GB"/>
              </w:rPr>
            </w:pPr>
            <w:r w:rsidRPr="009107F4">
              <w:rPr>
                <w:rFonts w:ascii="Source Sans Pro" w:eastAsia="Times New Roman" w:hAnsi="Source Sans Pro" w:cs="Calibri"/>
                <w:color w:val="000000"/>
                <w:sz w:val="18"/>
                <w:szCs w:val="18"/>
              </w:rPr>
              <w:t>Transit-related active transportation trips</w:t>
            </w:r>
          </w:p>
        </w:tc>
        <w:tc>
          <w:tcPr>
            <w:tcW w:w="357" w:type="pct"/>
            <w:shd w:val="clear" w:color="auto" w:fill="E2EFD9" w:themeFill="accent6" w:themeFillTint="33"/>
          </w:tcPr>
          <w:p w14:paraId="0A6C9F92" w14:textId="2B1AEF9D"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prop=0.21, SD=0.41.</w:t>
            </w:r>
          </w:p>
        </w:tc>
        <w:tc>
          <w:tcPr>
            <w:tcW w:w="339" w:type="pct"/>
            <w:shd w:val="clear" w:color="auto" w:fill="E2EFD9" w:themeFill="accent6" w:themeFillTint="33"/>
          </w:tcPr>
          <w:p w14:paraId="043261C9" w14:textId="43671E4C"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prop=0.39</w:t>
            </w:r>
          </w:p>
        </w:tc>
        <w:tc>
          <w:tcPr>
            <w:tcW w:w="440" w:type="pct"/>
            <w:shd w:val="clear" w:color="auto" w:fill="E2EFD9" w:themeFill="accent6" w:themeFillTint="33"/>
          </w:tcPr>
          <w:p w14:paraId="1BDE02E9"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prop=0.15, SD=0.35</w:t>
            </w:r>
          </w:p>
        </w:tc>
        <w:tc>
          <w:tcPr>
            <w:tcW w:w="437" w:type="pct"/>
            <w:shd w:val="clear" w:color="auto" w:fill="E2EFD9" w:themeFill="accent6" w:themeFillTint="33"/>
          </w:tcPr>
          <w:p w14:paraId="2F226289"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0.25</w:t>
            </w:r>
          </w:p>
        </w:tc>
        <w:tc>
          <w:tcPr>
            <w:tcW w:w="557" w:type="pct"/>
            <w:shd w:val="clear" w:color="auto" w:fill="E2EFD9" w:themeFill="accent6" w:themeFillTint="33"/>
          </w:tcPr>
          <w:p w14:paraId="552AFCF5" w14:textId="2C1FFF7F"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 1.48; 95% CI: 1.14 to 1.68, p=0.01</w:t>
            </w:r>
          </w:p>
        </w:tc>
        <w:tc>
          <w:tcPr>
            <w:tcW w:w="282" w:type="pct"/>
            <w:shd w:val="clear" w:color="auto" w:fill="E2EFD9" w:themeFill="accent6" w:themeFillTint="33"/>
          </w:tcPr>
          <w:p w14:paraId="6D371F03" w14:textId="35CBC54A"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76ADB863"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12 months</w:t>
            </w:r>
          </w:p>
        </w:tc>
      </w:tr>
      <w:tr w:rsidR="0095720C" w:rsidRPr="009107F4" w14:paraId="31DD4437" w14:textId="77777777" w:rsidTr="003C1BDD">
        <w:trPr>
          <w:trHeight w:val="769"/>
        </w:trPr>
        <w:tc>
          <w:tcPr>
            <w:tcW w:w="512" w:type="pct"/>
            <w:vMerge/>
          </w:tcPr>
          <w:p w14:paraId="4C7981A5" w14:textId="77777777" w:rsidR="0095720C" w:rsidRPr="009107F4" w:rsidRDefault="0095720C" w:rsidP="00DA3A90">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6C6F7281" w14:textId="77777777" w:rsidR="0095720C" w:rsidRPr="009107F4" w:rsidRDefault="0095720C" w:rsidP="00DA3A90">
            <w:pPr>
              <w:spacing w:after="0"/>
              <w:rPr>
                <w:rFonts w:ascii="Source Sans Pro" w:hAnsi="Source Sans Pro"/>
                <w:sz w:val="18"/>
                <w:szCs w:val="18"/>
                <w:lang w:val="en-GB" w:eastAsia="en-GB"/>
              </w:rPr>
            </w:pPr>
          </w:p>
        </w:tc>
        <w:tc>
          <w:tcPr>
            <w:tcW w:w="413" w:type="pct"/>
            <w:vMerge/>
          </w:tcPr>
          <w:p w14:paraId="0A88A2D2" w14:textId="77777777" w:rsidR="0095720C" w:rsidRPr="009107F4" w:rsidRDefault="0095720C" w:rsidP="00DA3A90">
            <w:pPr>
              <w:spacing w:after="0" w:line="240" w:lineRule="auto"/>
              <w:rPr>
                <w:rFonts w:ascii="Source Sans Pro" w:hAnsi="Source Sans Pro"/>
                <w:sz w:val="18"/>
                <w:szCs w:val="18"/>
                <w:lang w:val="en-GB" w:eastAsia="en-GB"/>
              </w:rPr>
            </w:pPr>
          </w:p>
        </w:tc>
        <w:tc>
          <w:tcPr>
            <w:tcW w:w="556" w:type="pct"/>
          </w:tcPr>
          <w:p w14:paraId="36DB11C1" w14:textId="77777777" w:rsidR="0095720C" w:rsidRPr="009107F4" w:rsidRDefault="0095720C" w:rsidP="00DA3A90">
            <w:pPr>
              <w:spacing w:after="0" w:line="240" w:lineRule="auto"/>
              <w:rPr>
                <w:rFonts w:ascii="Source Sans Pro" w:eastAsia="Times New Roman" w:hAnsi="Source Sans Pro" w:cs="Calibri"/>
                <w:color w:val="000000"/>
                <w:sz w:val="18"/>
                <w:szCs w:val="18"/>
              </w:rPr>
            </w:pPr>
            <w:r w:rsidRPr="009107F4">
              <w:rPr>
                <w:rFonts w:ascii="Source Sans Pro" w:eastAsia="Times New Roman" w:hAnsi="Source Sans Pro" w:cs="Calibri"/>
                <w:color w:val="000000"/>
                <w:sz w:val="18"/>
                <w:szCs w:val="18"/>
              </w:rPr>
              <w:t>Non-transit walking</w:t>
            </w:r>
          </w:p>
        </w:tc>
        <w:tc>
          <w:tcPr>
            <w:tcW w:w="357" w:type="pct"/>
          </w:tcPr>
          <w:p w14:paraId="0D44ED30" w14:textId="66020F4A"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prop=0.35, SD=0.48.</w:t>
            </w:r>
          </w:p>
        </w:tc>
        <w:tc>
          <w:tcPr>
            <w:tcW w:w="339" w:type="pct"/>
          </w:tcPr>
          <w:p w14:paraId="284BF646"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prop=0.56 (fig 1)</w:t>
            </w:r>
          </w:p>
        </w:tc>
        <w:tc>
          <w:tcPr>
            <w:tcW w:w="440" w:type="pct"/>
          </w:tcPr>
          <w:p w14:paraId="053398E0"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prop=0.13, SD=0.34.</w:t>
            </w:r>
          </w:p>
        </w:tc>
        <w:tc>
          <w:tcPr>
            <w:tcW w:w="437" w:type="pct"/>
          </w:tcPr>
          <w:p w14:paraId="277C7AC1"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prop=0.25 (fig 1)</w:t>
            </w:r>
          </w:p>
        </w:tc>
        <w:tc>
          <w:tcPr>
            <w:tcW w:w="557" w:type="pct"/>
          </w:tcPr>
          <w:p w14:paraId="6D7E0C7C"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OR=0.26; 95% CI: 0.17 to 0.4, p=0.00</w:t>
            </w:r>
          </w:p>
        </w:tc>
        <w:tc>
          <w:tcPr>
            <w:tcW w:w="282" w:type="pct"/>
            <w:shd w:val="clear" w:color="auto" w:fill="auto"/>
          </w:tcPr>
          <w:p w14:paraId="17B1F11A" w14:textId="0DBB9C94" w:rsidR="0095720C" w:rsidRPr="003C1BDD" w:rsidRDefault="0095720C" w:rsidP="00DA3A90">
            <w:pPr>
              <w:spacing w:after="0" w:line="240" w:lineRule="auto"/>
              <w:jc w:val="center"/>
              <w:rPr>
                <w:rFonts w:ascii="Source Sans Pro" w:hAnsi="Source Sans Pro"/>
                <w:sz w:val="18"/>
                <w:szCs w:val="18"/>
                <w:lang w:val="en-GB" w:eastAsia="en-GB"/>
              </w:rPr>
            </w:pPr>
            <w:r w:rsidRPr="003C1BDD">
              <w:rPr>
                <w:rFonts w:ascii="Source Sans Pro" w:hAnsi="Source Sans Pro"/>
                <w:sz w:val="18"/>
                <w:szCs w:val="18"/>
                <w:lang w:val="en-GB" w:eastAsia="en-GB"/>
              </w:rPr>
              <w:t>▼</w:t>
            </w:r>
          </w:p>
        </w:tc>
        <w:tc>
          <w:tcPr>
            <w:tcW w:w="407" w:type="pct"/>
          </w:tcPr>
          <w:p w14:paraId="207B3642"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12 months</w:t>
            </w:r>
          </w:p>
        </w:tc>
      </w:tr>
      <w:tr w:rsidR="0095720C" w:rsidRPr="009107F4" w14:paraId="36E962B8" w14:textId="77777777" w:rsidTr="003C1BDD">
        <w:trPr>
          <w:trHeight w:val="769"/>
        </w:trPr>
        <w:tc>
          <w:tcPr>
            <w:tcW w:w="512" w:type="pct"/>
            <w:vMerge/>
          </w:tcPr>
          <w:p w14:paraId="108EBB57" w14:textId="77777777" w:rsidR="0095720C" w:rsidRPr="009107F4" w:rsidRDefault="0095720C" w:rsidP="00DA3A90">
            <w:pPr>
              <w:spacing w:after="0"/>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4EB5A569" w14:textId="77777777" w:rsidR="0095720C" w:rsidRPr="009107F4" w:rsidRDefault="0095720C" w:rsidP="00DA3A90">
            <w:pPr>
              <w:spacing w:after="0"/>
              <w:rPr>
                <w:rFonts w:ascii="Source Sans Pro" w:hAnsi="Source Sans Pro"/>
                <w:sz w:val="18"/>
                <w:szCs w:val="18"/>
                <w:lang w:val="en-GB" w:eastAsia="en-GB"/>
              </w:rPr>
            </w:pPr>
          </w:p>
        </w:tc>
        <w:tc>
          <w:tcPr>
            <w:tcW w:w="413" w:type="pct"/>
            <w:vMerge/>
          </w:tcPr>
          <w:p w14:paraId="29979ED0" w14:textId="77777777" w:rsidR="0095720C" w:rsidRPr="009107F4" w:rsidRDefault="0095720C" w:rsidP="00DA3A90">
            <w:pPr>
              <w:spacing w:after="0" w:line="240" w:lineRule="auto"/>
              <w:rPr>
                <w:rFonts w:ascii="Source Sans Pro" w:hAnsi="Source Sans Pro"/>
                <w:sz w:val="18"/>
                <w:szCs w:val="18"/>
                <w:lang w:val="en-GB" w:eastAsia="en-GB"/>
              </w:rPr>
            </w:pPr>
          </w:p>
        </w:tc>
        <w:tc>
          <w:tcPr>
            <w:tcW w:w="556" w:type="pct"/>
          </w:tcPr>
          <w:p w14:paraId="38B45A18" w14:textId="77777777" w:rsidR="0095720C" w:rsidRPr="009107F4" w:rsidRDefault="0095720C" w:rsidP="00DA3A90">
            <w:pPr>
              <w:spacing w:after="0" w:line="240" w:lineRule="auto"/>
              <w:rPr>
                <w:rFonts w:ascii="Source Sans Pro" w:eastAsia="Times New Roman" w:hAnsi="Source Sans Pro" w:cs="Calibri"/>
                <w:color w:val="000000"/>
                <w:sz w:val="18"/>
                <w:szCs w:val="18"/>
              </w:rPr>
            </w:pPr>
            <w:r w:rsidRPr="009107F4">
              <w:rPr>
                <w:rFonts w:ascii="Source Sans Pro" w:eastAsia="Times New Roman" w:hAnsi="Source Sans Pro" w:cs="Calibri"/>
                <w:color w:val="000000"/>
                <w:sz w:val="18"/>
                <w:szCs w:val="18"/>
              </w:rPr>
              <w:t>Bicycling</w:t>
            </w:r>
          </w:p>
        </w:tc>
        <w:tc>
          <w:tcPr>
            <w:tcW w:w="357" w:type="pct"/>
          </w:tcPr>
          <w:p w14:paraId="79F11DF6" w14:textId="7811873C"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prop=0.07, SD=0.26.</w:t>
            </w:r>
          </w:p>
        </w:tc>
        <w:tc>
          <w:tcPr>
            <w:tcW w:w="339" w:type="pct"/>
          </w:tcPr>
          <w:p w14:paraId="32175F01" w14:textId="537E0494"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prop=0.08</w:t>
            </w:r>
          </w:p>
        </w:tc>
        <w:tc>
          <w:tcPr>
            <w:tcW w:w="440" w:type="pct"/>
          </w:tcPr>
          <w:p w14:paraId="45A46DEC"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prop=0.04, SD=0.18</w:t>
            </w:r>
          </w:p>
        </w:tc>
        <w:tc>
          <w:tcPr>
            <w:tcW w:w="437" w:type="pct"/>
          </w:tcPr>
          <w:p w14:paraId="5019D84A" w14:textId="24827E4E"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prop=0.09</w:t>
            </w:r>
          </w:p>
        </w:tc>
        <w:tc>
          <w:tcPr>
            <w:tcW w:w="557" w:type="pct"/>
          </w:tcPr>
          <w:p w14:paraId="0A8B7BC2"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OR=0.85; 95% CI: 0.43 to 1.68, p=0.63</w:t>
            </w:r>
          </w:p>
        </w:tc>
        <w:tc>
          <w:tcPr>
            <w:tcW w:w="282" w:type="pct"/>
            <w:shd w:val="clear" w:color="auto" w:fill="auto"/>
          </w:tcPr>
          <w:p w14:paraId="24177208" w14:textId="7172879C" w:rsidR="0095720C" w:rsidRPr="003C1BDD" w:rsidRDefault="0095720C" w:rsidP="00DA3A90">
            <w:pPr>
              <w:spacing w:after="0" w:line="240" w:lineRule="auto"/>
              <w:jc w:val="center"/>
              <w:rPr>
                <w:rFonts w:ascii="Source Sans Pro" w:hAnsi="Source Sans Pro"/>
                <w:sz w:val="18"/>
                <w:szCs w:val="18"/>
                <w:lang w:val="en-GB" w:eastAsia="en-GB"/>
              </w:rPr>
            </w:pPr>
            <w:r w:rsidRPr="003C1BDD">
              <w:rPr>
                <w:rFonts w:ascii="Source Sans Pro" w:hAnsi="Source Sans Pro"/>
                <w:sz w:val="18"/>
                <w:szCs w:val="18"/>
                <w:lang w:val="en-GB" w:eastAsia="en-GB"/>
              </w:rPr>
              <w:t>▽</w:t>
            </w:r>
          </w:p>
        </w:tc>
        <w:tc>
          <w:tcPr>
            <w:tcW w:w="407" w:type="pct"/>
          </w:tcPr>
          <w:p w14:paraId="327E6B5B"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12 months</w:t>
            </w:r>
          </w:p>
        </w:tc>
      </w:tr>
      <w:tr w:rsidR="00DA3A90" w:rsidRPr="009107F4" w14:paraId="0ECEBD53" w14:textId="77777777" w:rsidTr="00796A4E">
        <w:trPr>
          <w:trHeight w:val="859"/>
        </w:trPr>
        <w:tc>
          <w:tcPr>
            <w:tcW w:w="512" w:type="pct"/>
          </w:tcPr>
          <w:p w14:paraId="7CC91D6C" w14:textId="77777777" w:rsidR="00DA3A90" w:rsidRPr="009107F4" w:rsidRDefault="00DA3A90"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6. Benjamin Neelon 2015 CBA</w:t>
            </w:r>
          </w:p>
          <w:p w14:paraId="327CEC76" w14:textId="5956FF3B" w:rsidR="000136EF" w:rsidRPr="009107F4" w:rsidRDefault="000136EF"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tcMar>
              <w:top w:w="0" w:type="dxa"/>
              <w:left w:w="108" w:type="dxa"/>
              <w:bottom w:w="0" w:type="dxa"/>
              <w:right w:w="108" w:type="dxa"/>
            </w:tcMar>
          </w:tcPr>
          <w:p w14:paraId="7D882682" w14:textId="2DB13FB6" w:rsidR="00DA3A90" w:rsidRPr="009107F4" w:rsidRDefault="000136EF" w:rsidP="000136EF">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Built environment changes including new sidewalks and crosswalks vs no intervention</w:t>
            </w:r>
          </w:p>
        </w:tc>
        <w:tc>
          <w:tcPr>
            <w:tcW w:w="413" w:type="pct"/>
            <w:vAlign w:val="center"/>
          </w:tcPr>
          <w:p w14:paraId="6B3A398B" w14:textId="315B43E3" w:rsidR="00DA3A90" w:rsidRPr="009107F4" w:rsidRDefault="0095720C" w:rsidP="00DA3A90">
            <w:pPr>
              <w:spacing w:after="0"/>
              <w:jc w:val="center"/>
              <w:rPr>
                <w:rFonts w:ascii="Source Sans Pro" w:hAnsi="Source Sans Pro"/>
                <w:sz w:val="18"/>
                <w:szCs w:val="18"/>
                <w:lang w:val="en-GB" w:eastAsia="en-GB"/>
              </w:rPr>
            </w:pPr>
            <w:r>
              <w:rPr>
                <w:rFonts w:ascii="Source Sans Pro" w:hAnsi="Source Sans Pro"/>
                <w:sz w:val="18"/>
                <w:szCs w:val="18"/>
                <w:lang w:val="en-GB" w:eastAsia="en-GB"/>
              </w:rPr>
              <w:t>Intervention – 64 children; Control – 40 children</w:t>
            </w:r>
          </w:p>
        </w:tc>
        <w:tc>
          <w:tcPr>
            <w:tcW w:w="556" w:type="pct"/>
          </w:tcPr>
          <w:p w14:paraId="33BE6E20" w14:textId="77777777" w:rsidR="00DA3A90" w:rsidRPr="009107F4" w:rsidRDefault="00DA3A90" w:rsidP="00DA3A90">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MVPA (min/hr)</w:t>
            </w:r>
          </w:p>
        </w:tc>
        <w:tc>
          <w:tcPr>
            <w:tcW w:w="357" w:type="pct"/>
          </w:tcPr>
          <w:p w14:paraId="2B93995E" w14:textId="77777777"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mean=4.0 SD=1.7</w:t>
            </w:r>
          </w:p>
        </w:tc>
        <w:tc>
          <w:tcPr>
            <w:tcW w:w="339" w:type="pct"/>
          </w:tcPr>
          <w:p w14:paraId="586F7986" w14:textId="77777777"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mean=4.2 SD=1.9</w:t>
            </w:r>
          </w:p>
        </w:tc>
        <w:tc>
          <w:tcPr>
            <w:tcW w:w="440" w:type="pct"/>
          </w:tcPr>
          <w:p w14:paraId="4795E35E" w14:textId="77777777"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mean=3.8 SD=2.0</w:t>
            </w:r>
          </w:p>
        </w:tc>
        <w:tc>
          <w:tcPr>
            <w:tcW w:w="437" w:type="pct"/>
          </w:tcPr>
          <w:p w14:paraId="5C40773F"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mean=3.4 SD=1.5</w:t>
            </w:r>
          </w:p>
        </w:tc>
        <w:tc>
          <w:tcPr>
            <w:tcW w:w="557" w:type="pct"/>
          </w:tcPr>
          <w:p w14:paraId="302B8D85"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1.3; 95% CI: 0.2 to 2.3; p-value=0.03</w:t>
            </w:r>
          </w:p>
        </w:tc>
        <w:tc>
          <w:tcPr>
            <w:tcW w:w="282" w:type="pct"/>
          </w:tcPr>
          <w:p w14:paraId="11E0F4CC" w14:textId="14AAACD6" w:rsidR="00DA3A90" w:rsidRPr="009107F4" w:rsidRDefault="000136EF" w:rsidP="00DA3A90">
            <w:pPr>
              <w:spacing w:after="0" w:line="240" w:lineRule="auto"/>
              <w:jc w:val="center"/>
              <w:rPr>
                <w:rFonts w:ascii="Source Sans Pro" w:hAnsi="Source Sans Pro"/>
                <w:sz w:val="18"/>
                <w:szCs w:val="18"/>
                <w:highlight w:val="yellow"/>
                <w:lang w:val="en-GB" w:eastAsia="en-GB"/>
              </w:rPr>
            </w:pPr>
            <w:r w:rsidRPr="009107F4">
              <w:rPr>
                <w:rFonts w:ascii="Source Sans Pro" w:hAnsi="Source Sans Pro"/>
                <w:sz w:val="18"/>
                <w:szCs w:val="18"/>
                <w:lang w:val="en-GB" w:eastAsia="en-GB"/>
              </w:rPr>
              <w:t>▲</w:t>
            </w:r>
          </w:p>
        </w:tc>
        <w:tc>
          <w:tcPr>
            <w:tcW w:w="407" w:type="pct"/>
          </w:tcPr>
          <w:p w14:paraId="7E1BE28A" w14:textId="77777777"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12 months</w:t>
            </w:r>
          </w:p>
        </w:tc>
      </w:tr>
      <w:tr w:rsidR="0095720C" w:rsidRPr="009107F4" w14:paraId="224E665E" w14:textId="77777777" w:rsidTr="00796A4E">
        <w:trPr>
          <w:trHeight w:val="769"/>
        </w:trPr>
        <w:tc>
          <w:tcPr>
            <w:tcW w:w="512" w:type="pct"/>
            <w:vMerge w:val="restart"/>
          </w:tcPr>
          <w:p w14:paraId="2C41CFED" w14:textId="1BE77622"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7. Prins 2017_CBA analysis </w:t>
            </w:r>
          </w:p>
        </w:tc>
        <w:tc>
          <w:tcPr>
            <w:tcW w:w="700" w:type="pct"/>
            <w:vMerge w:val="restart"/>
            <w:tcMar>
              <w:top w:w="0" w:type="dxa"/>
              <w:left w:w="108" w:type="dxa"/>
              <w:bottom w:w="0" w:type="dxa"/>
              <w:right w:w="108" w:type="dxa"/>
            </w:tcMar>
          </w:tcPr>
          <w:p w14:paraId="73D28878" w14:textId="3678D601" w:rsidR="0095720C" w:rsidRPr="009107F4" w:rsidRDefault="0095720C" w:rsidP="00DA3A90">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N</w:t>
            </w:r>
            <w:r w:rsidRPr="009107F4">
              <w:rPr>
                <w:rFonts w:ascii="Source Sans Pro" w:hAnsi="Source Sans Pro"/>
                <w:sz w:val="18"/>
                <w:szCs w:val="18"/>
                <w:lang w:val="en-GB" w:eastAsia="en-GB"/>
              </w:rPr>
              <w:t>ew motorway vs no motorway</w:t>
            </w:r>
          </w:p>
          <w:p w14:paraId="6ECA4778" w14:textId="7D32D47F" w:rsidR="0095720C" w:rsidRPr="009107F4" w:rsidRDefault="0095720C" w:rsidP="00DA3A90">
            <w:pPr>
              <w:spacing w:after="0" w:line="240" w:lineRule="auto"/>
              <w:rPr>
                <w:rFonts w:ascii="Source Sans Pro" w:hAnsi="Source Sans Pro"/>
                <w:sz w:val="18"/>
                <w:szCs w:val="18"/>
                <w:lang w:val="en-GB" w:eastAsia="en-GB"/>
              </w:rPr>
            </w:pPr>
          </w:p>
        </w:tc>
        <w:tc>
          <w:tcPr>
            <w:tcW w:w="413" w:type="pct"/>
            <w:vMerge w:val="restart"/>
            <w:vAlign w:val="center"/>
          </w:tcPr>
          <w:p w14:paraId="6124CBBD" w14:textId="1958591F" w:rsidR="0095720C" w:rsidRPr="009107F4" w:rsidRDefault="0095720C" w:rsidP="0095720C">
            <w:pPr>
              <w:spacing w:after="0"/>
              <w:jc w:val="center"/>
              <w:rPr>
                <w:rFonts w:ascii="Source Sans Pro" w:hAnsi="Source Sans Pro"/>
                <w:sz w:val="18"/>
                <w:szCs w:val="18"/>
                <w:lang w:val="en-GB" w:eastAsia="en-GB"/>
              </w:rPr>
            </w:pPr>
            <w:r>
              <w:rPr>
                <w:rFonts w:ascii="Source Sans Pro" w:hAnsi="Source Sans Pro"/>
                <w:sz w:val="18"/>
                <w:szCs w:val="18"/>
                <w:lang w:val="en-GB" w:eastAsia="en-GB"/>
              </w:rPr>
              <w:t>1412 adults from two urban areas</w:t>
            </w:r>
          </w:p>
        </w:tc>
        <w:tc>
          <w:tcPr>
            <w:tcW w:w="556" w:type="pct"/>
            <w:shd w:val="clear" w:color="auto" w:fill="E2EFD9" w:themeFill="accent6" w:themeFillTint="33"/>
          </w:tcPr>
          <w:p w14:paraId="5BA90952"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Participation in MVPA (proportion)</w:t>
            </w:r>
          </w:p>
        </w:tc>
        <w:tc>
          <w:tcPr>
            <w:tcW w:w="357" w:type="pct"/>
            <w:shd w:val="clear" w:color="auto" w:fill="E2EFD9" w:themeFill="accent6" w:themeFillTint="33"/>
          </w:tcPr>
          <w:p w14:paraId="7ED76BB2"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65.5 (n=220)</w:t>
            </w:r>
          </w:p>
        </w:tc>
        <w:tc>
          <w:tcPr>
            <w:tcW w:w="339" w:type="pct"/>
            <w:shd w:val="clear" w:color="auto" w:fill="E2EFD9" w:themeFill="accent6" w:themeFillTint="33"/>
          </w:tcPr>
          <w:p w14:paraId="294B94DC"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71.9 (n=231)</w:t>
            </w:r>
          </w:p>
        </w:tc>
        <w:tc>
          <w:tcPr>
            <w:tcW w:w="440" w:type="pct"/>
            <w:shd w:val="clear" w:color="auto" w:fill="E2EFD9" w:themeFill="accent6" w:themeFillTint="33"/>
          </w:tcPr>
          <w:p w14:paraId="539A85E0"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62 (n=234)</w:t>
            </w:r>
          </w:p>
        </w:tc>
        <w:tc>
          <w:tcPr>
            <w:tcW w:w="437" w:type="pct"/>
            <w:shd w:val="clear" w:color="auto" w:fill="E2EFD9" w:themeFill="accent6" w:themeFillTint="33"/>
          </w:tcPr>
          <w:p w14:paraId="6A0EC6ED"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68.5 (n=254)</w:t>
            </w:r>
          </w:p>
        </w:tc>
        <w:tc>
          <w:tcPr>
            <w:tcW w:w="557" w:type="pct"/>
            <w:shd w:val="clear" w:color="auto" w:fill="E2EFD9" w:themeFill="accent6" w:themeFillTint="33"/>
          </w:tcPr>
          <w:p w14:paraId="53F26928"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0.95 (</w:t>
            </w:r>
            <w:r w:rsidRPr="009107F4">
              <w:rPr>
                <w:rFonts w:ascii="Source Sans Pro" w:hAnsi="Source Sans Pro"/>
                <w:sz w:val="18"/>
                <w:szCs w:val="18"/>
                <w:lang w:val="en-GB" w:eastAsia="en-GB"/>
              </w:rPr>
              <w:tab/>
              <w:t>95% CI: 0.53 to 1.72)</w:t>
            </w:r>
          </w:p>
        </w:tc>
        <w:tc>
          <w:tcPr>
            <w:tcW w:w="282" w:type="pct"/>
            <w:shd w:val="clear" w:color="auto" w:fill="E2EFD9" w:themeFill="accent6" w:themeFillTint="33"/>
          </w:tcPr>
          <w:p w14:paraId="15B9156D" w14:textId="46354879"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7877ADAB" w14:textId="77777777"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95720C" w:rsidRPr="009107F4" w14:paraId="29D61B08" w14:textId="77777777" w:rsidTr="00796A4E">
        <w:trPr>
          <w:trHeight w:val="769"/>
        </w:trPr>
        <w:tc>
          <w:tcPr>
            <w:tcW w:w="512" w:type="pct"/>
            <w:vMerge/>
          </w:tcPr>
          <w:p w14:paraId="34B9F7B2" w14:textId="77777777" w:rsidR="0095720C" w:rsidRPr="009107F4" w:rsidRDefault="0095720C" w:rsidP="00DA3A90">
            <w:pPr>
              <w:spacing w:after="0" w:line="240" w:lineRule="auto"/>
              <w:rPr>
                <w:rFonts w:ascii="Source Sans Pro" w:hAnsi="Source Sans Pro"/>
                <w:b/>
                <w:bCs/>
                <w:sz w:val="18"/>
                <w:szCs w:val="18"/>
                <w:lang w:val="en-GB" w:eastAsia="en-GB"/>
              </w:rPr>
            </w:pPr>
          </w:p>
        </w:tc>
        <w:tc>
          <w:tcPr>
            <w:tcW w:w="700" w:type="pct"/>
            <w:vMerge/>
            <w:tcMar>
              <w:top w:w="0" w:type="dxa"/>
              <w:left w:w="108" w:type="dxa"/>
              <w:bottom w:w="0" w:type="dxa"/>
              <w:right w:w="108" w:type="dxa"/>
            </w:tcMar>
          </w:tcPr>
          <w:p w14:paraId="5D602F72" w14:textId="77777777" w:rsidR="0095720C" w:rsidRPr="009107F4" w:rsidRDefault="0095720C" w:rsidP="00DA3A90">
            <w:pPr>
              <w:spacing w:after="0" w:line="240" w:lineRule="auto"/>
              <w:rPr>
                <w:rFonts w:ascii="Source Sans Pro" w:hAnsi="Source Sans Pro"/>
                <w:sz w:val="18"/>
                <w:szCs w:val="18"/>
                <w:highlight w:val="yellow"/>
                <w:lang w:val="en-GB" w:eastAsia="en-GB"/>
              </w:rPr>
            </w:pPr>
          </w:p>
        </w:tc>
        <w:tc>
          <w:tcPr>
            <w:tcW w:w="413" w:type="pct"/>
            <w:vMerge/>
            <w:vAlign w:val="center"/>
          </w:tcPr>
          <w:p w14:paraId="4E0902B4" w14:textId="17C3704E" w:rsidR="0095720C" w:rsidRPr="009107F4" w:rsidRDefault="0095720C" w:rsidP="00DA3A90">
            <w:pPr>
              <w:spacing w:after="0"/>
              <w:jc w:val="center"/>
              <w:rPr>
                <w:rFonts w:ascii="Source Sans Pro" w:hAnsi="Source Sans Pro"/>
                <w:sz w:val="18"/>
                <w:szCs w:val="18"/>
                <w:lang w:val="en-GB" w:eastAsia="en-GB"/>
              </w:rPr>
            </w:pPr>
          </w:p>
        </w:tc>
        <w:tc>
          <w:tcPr>
            <w:tcW w:w="556" w:type="pct"/>
          </w:tcPr>
          <w:p w14:paraId="4AB98882"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MVPA time (min/week)</w:t>
            </w:r>
          </w:p>
        </w:tc>
        <w:tc>
          <w:tcPr>
            <w:tcW w:w="357" w:type="pct"/>
          </w:tcPr>
          <w:p w14:paraId="4AB6CA41"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574.9,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542.8</w:t>
            </w:r>
          </w:p>
        </w:tc>
        <w:tc>
          <w:tcPr>
            <w:tcW w:w="339" w:type="pct"/>
          </w:tcPr>
          <w:p w14:paraId="6179F016" w14:textId="3D343653"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492.9,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440.1</w:t>
            </w:r>
          </w:p>
        </w:tc>
        <w:tc>
          <w:tcPr>
            <w:tcW w:w="440" w:type="pct"/>
          </w:tcPr>
          <w:p w14:paraId="1DFC58FB" w14:textId="1714ECA4"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573.1,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534.2</w:t>
            </w:r>
          </w:p>
        </w:tc>
        <w:tc>
          <w:tcPr>
            <w:tcW w:w="437" w:type="pct"/>
          </w:tcPr>
          <w:p w14:paraId="74EE589E" w14:textId="18C704EE"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531.1,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448.7</w:t>
            </w:r>
          </w:p>
        </w:tc>
        <w:tc>
          <w:tcPr>
            <w:tcW w:w="557" w:type="pct"/>
          </w:tcPr>
          <w:p w14:paraId="76CA9184"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IRR: 0.94;</w:t>
            </w:r>
            <w:r w:rsidRPr="009107F4">
              <w:rPr>
                <w:rFonts w:ascii="Source Sans Pro" w:hAnsi="Source Sans Pro"/>
                <w:sz w:val="18"/>
                <w:szCs w:val="18"/>
                <w:lang w:val="en-GB" w:eastAsia="en-GB"/>
              </w:rPr>
              <w:tab/>
              <w:t>95% CI: 0.71 to 1.25</w:t>
            </w:r>
          </w:p>
        </w:tc>
        <w:tc>
          <w:tcPr>
            <w:tcW w:w="282" w:type="pct"/>
          </w:tcPr>
          <w:p w14:paraId="543D795A" w14:textId="3F9A11D3"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55654A09" w14:textId="77777777" w:rsidR="0095720C" w:rsidRPr="009107F4" w:rsidRDefault="0095720C" w:rsidP="00DA3A90">
            <w:pPr>
              <w:spacing w:after="0" w:line="240" w:lineRule="auto"/>
              <w:jc w:val="center"/>
              <w:rPr>
                <w:rFonts w:ascii="Source Sans Pro" w:hAnsi="Source Sans Pro"/>
                <w:sz w:val="18"/>
                <w:szCs w:val="18"/>
                <w:lang w:val="en-GB" w:eastAsia="en-GB"/>
              </w:rPr>
            </w:pPr>
          </w:p>
        </w:tc>
      </w:tr>
      <w:tr w:rsidR="0095720C" w:rsidRPr="009107F4" w14:paraId="4422C418" w14:textId="77777777" w:rsidTr="00796A4E">
        <w:trPr>
          <w:trHeight w:val="1066"/>
        </w:trPr>
        <w:tc>
          <w:tcPr>
            <w:tcW w:w="512" w:type="pct"/>
            <w:vMerge/>
          </w:tcPr>
          <w:p w14:paraId="15D7BAA1" w14:textId="77777777" w:rsidR="0095720C" w:rsidRPr="009107F4" w:rsidRDefault="0095720C" w:rsidP="00DA3A90">
            <w:pPr>
              <w:spacing w:after="0" w:line="240" w:lineRule="auto"/>
              <w:rPr>
                <w:rFonts w:ascii="Source Sans Pro" w:hAnsi="Source Sans Pro"/>
                <w:b/>
                <w:bCs/>
                <w:sz w:val="18"/>
                <w:szCs w:val="18"/>
                <w:lang w:val="en-GB" w:eastAsia="en-GB"/>
              </w:rPr>
            </w:pPr>
          </w:p>
        </w:tc>
        <w:tc>
          <w:tcPr>
            <w:tcW w:w="700" w:type="pct"/>
            <w:vMerge/>
            <w:tcMar>
              <w:top w:w="0" w:type="dxa"/>
              <w:left w:w="108" w:type="dxa"/>
              <w:bottom w:w="0" w:type="dxa"/>
              <w:right w:w="108" w:type="dxa"/>
            </w:tcMar>
          </w:tcPr>
          <w:p w14:paraId="101F7939" w14:textId="77777777" w:rsidR="0095720C" w:rsidRPr="009107F4" w:rsidRDefault="0095720C" w:rsidP="00DA3A90">
            <w:pPr>
              <w:spacing w:after="0" w:line="240" w:lineRule="auto"/>
              <w:rPr>
                <w:rFonts w:ascii="Source Sans Pro" w:hAnsi="Source Sans Pro"/>
                <w:b/>
                <w:bCs/>
                <w:sz w:val="18"/>
                <w:szCs w:val="18"/>
                <w:lang w:val="en-GB" w:eastAsia="en-GB"/>
              </w:rPr>
            </w:pPr>
          </w:p>
        </w:tc>
        <w:tc>
          <w:tcPr>
            <w:tcW w:w="413" w:type="pct"/>
            <w:vMerge w:val="restart"/>
            <w:vAlign w:val="center"/>
          </w:tcPr>
          <w:p w14:paraId="227A452B" w14:textId="01FBF292" w:rsidR="0095720C" w:rsidRPr="009107F4" w:rsidRDefault="0095720C" w:rsidP="00DA3A90">
            <w:pPr>
              <w:spacing w:after="0"/>
              <w:jc w:val="center"/>
              <w:rPr>
                <w:rFonts w:ascii="Source Sans Pro" w:hAnsi="Source Sans Pro"/>
                <w:sz w:val="18"/>
                <w:szCs w:val="18"/>
                <w:lang w:val="en-GB" w:eastAsia="en-GB"/>
              </w:rPr>
            </w:pPr>
            <w:r>
              <w:rPr>
                <w:rFonts w:ascii="Source Sans Pro" w:hAnsi="Source Sans Pro"/>
                <w:sz w:val="18"/>
                <w:szCs w:val="18"/>
                <w:lang w:val="en-GB" w:eastAsia="en-GB"/>
              </w:rPr>
              <w:t>1</w:t>
            </w:r>
            <w:r w:rsidRPr="009107F4">
              <w:rPr>
                <w:rFonts w:ascii="Source Sans Pro" w:hAnsi="Source Sans Pro"/>
                <w:sz w:val="18"/>
                <w:szCs w:val="18"/>
                <w:lang w:val="en-GB" w:eastAsia="en-GB"/>
              </w:rPr>
              <w:t>499</w:t>
            </w:r>
            <w:r>
              <w:rPr>
                <w:rFonts w:ascii="Source Sans Pro" w:hAnsi="Source Sans Pro"/>
                <w:sz w:val="18"/>
                <w:szCs w:val="18"/>
                <w:lang w:val="en-GB" w:eastAsia="en-GB"/>
              </w:rPr>
              <w:t xml:space="preserve"> adults from two urban areas</w:t>
            </w:r>
          </w:p>
        </w:tc>
        <w:tc>
          <w:tcPr>
            <w:tcW w:w="556" w:type="pct"/>
          </w:tcPr>
          <w:p w14:paraId="47BC44B5"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Participation in walking (proportion)</w:t>
            </w:r>
          </w:p>
        </w:tc>
        <w:tc>
          <w:tcPr>
            <w:tcW w:w="357" w:type="pct"/>
          </w:tcPr>
          <w:p w14:paraId="1CA4B58A"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86.3</w:t>
            </w:r>
          </w:p>
        </w:tc>
        <w:tc>
          <w:tcPr>
            <w:tcW w:w="339" w:type="pct"/>
          </w:tcPr>
          <w:p w14:paraId="75D5242E" w14:textId="2614DE8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85.6</w:t>
            </w:r>
          </w:p>
        </w:tc>
        <w:tc>
          <w:tcPr>
            <w:tcW w:w="440" w:type="pct"/>
          </w:tcPr>
          <w:p w14:paraId="0CD9E9A2"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81.3</w:t>
            </w:r>
          </w:p>
        </w:tc>
        <w:tc>
          <w:tcPr>
            <w:tcW w:w="437" w:type="pct"/>
          </w:tcPr>
          <w:p w14:paraId="1EE49524" w14:textId="09A9A023"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81.7</w:t>
            </w:r>
          </w:p>
        </w:tc>
        <w:tc>
          <w:tcPr>
            <w:tcW w:w="557" w:type="pct"/>
          </w:tcPr>
          <w:p w14:paraId="423A3CC7"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0.95; 95% CI: 0.47 to 1.93</w:t>
            </w:r>
          </w:p>
        </w:tc>
        <w:tc>
          <w:tcPr>
            <w:tcW w:w="282" w:type="pct"/>
          </w:tcPr>
          <w:p w14:paraId="4F3A68B2" w14:textId="052A28F8"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0ECF5CAB"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95720C" w:rsidRPr="009107F4" w14:paraId="54133028" w14:textId="77777777" w:rsidTr="00796A4E">
        <w:trPr>
          <w:trHeight w:val="769"/>
        </w:trPr>
        <w:tc>
          <w:tcPr>
            <w:tcW w:w="512" w:type="pct"/>
            <w:vMerge/>
          </w:tcPr>
          <w:p w14:paraId="04C99A80" w14:textId="77777777" w:rsidR="0095720C" w:rsidRPr="009107F4" w:rsidRDefault="0095720C" w:rsidP="00DA3A90">
            <w:pPr>
              <w:spacing w:after="0" w:line="240" w:lineRule="auto"/>
              <w:rPr>
                <w:rFonts w:ascii="Source Sans Pro" w:hAnsi="Source Sans Pro"/>
                <w:b/>
                <w:bCs/>
                <w:sz w:val="18"/>
                <w:szCs w:val="18"/>
                <w:lang w:val="en-GB" w:eastAsia="en-GB"/>
              </w:rPr>
            </w:pPr>
          </w:p>
        </w:tc>
        <w:tc>
          <w:tcPr>
            <w:tcW w:w="700" w:type="pct"/>
            <w:vMerge/>
            <w:tcMar>
              <w:top w:w="0" w:type="dxa"/>
              <w:left w:w="108" w:type="dxa"/>
              <w:bottom w:w="0" w:type="dxa"/>
              <w:right w:w="108" w:type="dxa"/>
            </w:tcMar>
          </w:tcPr>
          <w:p w14:paraId="4538C271" w14:textId="77777777" w:rsidR="0095720C" w:rsidRPr="009107F4" w:rsidRDefault="0095720C" w:rsidP="00DA3A90">
            <w:pPr>
              <w:spacing w:after="0" w:line="240" w:lineRule="auto"/>
              <w:rPr>
                <w:rFonts w:ascii="Source Sans Pro" w:hAnsi="Source Sans Pro"/>
                <w:b/>
                <w:bCs/>
                <w:sz w:val="18"/>
                <w:szCs w:val="18"/>
                <w:lang w:val="en-GB" w:eastAsia="en-GB"/>
              </w:rPr>
            </w:pPr>
          </w:p>
        </w:tc>
        <w:tc>
          <w:tcPr>
            <w:tcW w:w="413" w:type="pct"/>
            <w:vMerge/>
            <w:vAlign w:val="center"/>
          </w:tcPr>
          <w:p w14:paraId="2D884DC1" w14:textId="39958BB4" w:rsidR="0095720C" w:rsidRPr="009107F4" w:rsidRDefault="0095720C" w:rsidP="00DA3A90">
            <w:pPr>
              <w:spacing w:after="0"/>
              <w:jc w:val="center"/>
              <w:rPr>
                <w:rFonts w:ascii="Source Sans Pro" w:hAnsi="Source Sans Pro"/>
                <w:sz w:val="18"/>
                <w:szCs w:val="18"/>
                <w:lang w:val="en-GB" w:eastAsia="en-GB"/>
              </w:rPr>
            </w:pPr>
          </w:p>
        </w:tc>
        <w:tc>
          <w:tcPr>
            <w:tcW w:w="556" w:type="pct"/>
          </w:tcPr>
          <w:p w14:paraId="611BC3BF"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Walking time (min/week)</w:t>
            </w:r>
          </w:p>
        </w:tc>
        <w:tc>
          <w:tcPr>
            <w:tcW w:w="357" w:type="pct"/>
          </w:tcPr>
          <w:p w14:paraId="0131600A" w14:textId="4B710FF1"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391.4,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404.7</w:t>
            </w:r>
          </w:p>
        </w:tc>
        <w:tc>
          <w:tcPr>
            <w:tcW w:w="339" w:type="pct"/>
          </w:tcPr>
          <w:p w14:paraId="5E3E1774" w14:textId="4B7D775A"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357.4,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338.0</w:t>
            </w:r>
          </w:p>
        </w:tc>
        <w:tc>
          <w:tcPr>
            <w:tcW w:w="440" w:type="pct"/>
          </w:tcPr>
          <w:p w14:paraId="0F16A359" w14:textId="275899A1"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419.1,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372.6</w:t>
            </w:r>
          </w:p>
        </w:tc>
        <w:tc>
          <w:tcPr>
            <w:tcW w:w="437" w:type="pct"/>
          </w:tcPr>
          <w:p w14:paraId="728542FA" w14:textId="0D0A787A"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352.1,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352.2</w:t>
            </w:r>
          </w:p>
        </w:tc>
        <w:tc>
          <w:tcPr>
            <w:tcW w:w="557" w:type="pct"/>
          </w:tcPr>
          <w:p w14:paraId="7D67731E"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IRR: 1.08</w:t>
            </w:r>
            <w:r w:rsidRPr="009107F4">
              <w:rPr>
                <w:rFonts w:ascii="Source Sans Pro" w:hAnsi="Source Sans Pro"/>
                <w:sz w:val="18"/>
                <w:szCs w:val="18"/>
                <w:lang w:val="en-GB" w:eastAsia="en-GB"/>
              </w:rPr>
              <w:tab/>
              <w:t>95% CI: 0.83 to 1.40</w:t>
            </w:r>
          </w:p>
        </w:tc>
        <w:tc>
          <w:tcPr>
            <w:tcW w:w="282" w:type="pct"/>
          </w:tcPr>
          <w:p w14:paraId="04B8414F" w14:textId="3D7271DC"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2BAE2D78"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DA3A90" w:rsidRPr="009107F4" w14:paraId="2EBA320C" w14:textId="77777777" w:rsidTr="00796A4E">
        <w:trPr>
          <w:trHeight w:val="769"/>
        </w:trPr>
        <w:tc>
          <w:tcPr>
            <w:tcW w:w="512" w:type="pct"/>
            <w:vMerge/>
          </w:tcPr>
          <w:p w14:paraId="7F2B4705" w14:textId="77777777" w:rsidR="00DA3A90" w:rsidRPr="009107F4" w:rsidRDefault="00DA3A90" w:rsidP="00DA3A90">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3A507883" w14:textId="77777777" w:rsidR="00DA3A90" w:rsidRPr="009107F4" w:rsidRDefault="00DA3A90" w:rsidP="00DA3A90">
            <w:pPr>
              <w:spacing w:after="0" w:line="240" w:lineRule="auto"/>
              <w:rPr>
                <w:rFonts w:ascii="Source Sans Pro" w:hAnsi="Source Sans Pro"/>
                <w:b/>
                <w:bCs/>
                <w:sz w:val="18"/>
                <w:szCs w:val="18"/>
                <w:lang w:val="en-GB" w:eastAsia="en-GB"/>
              </w:rPr>
            </w:pPr>
          </w:p>
        </w:tc>
        <w:tc>
          <w:tcPr>
            <w:tcW w:w="413" w:type="pct"/>
            <w:vAlign w:val="center"/>
          </w:tcPr>
          <w:p w14:paraId="3C2C106F" w14:textId="4C669EBA"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1318</w:t>
            </w:r>
            <w:r w:rsidR="0095720C">
              <w:rPr>
                <w:rFonts w:ascii="Source Sans Pro" w:hAnsi="Source Sans Pro"/>
                <w:sz w:val="18"/>
                <w:szCs w:val="18"/>
                <w:lang w:val="en-GB" w:eastAsia="en-GB"/>
              </w:rPr>
              <w:t xml:space="preserve"> adults from two urban areas</w:t>
            </w:r>
          </w:p>
        </w:tc>
        <w:tc>
          <w:tcPr>
            <w:tcW w:w="556" w:type="pct"/>
          </w:tcPr>
          <w:p w14:paraId="017F39CF" w14:textId="77777777" w:rsidR="00DA3A90" w:rsidRPr="009107F4" w:rsidRDefault="00DA3A90"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Sedentary behaviour (min/day)</w:t>
            </w:r>
          </w:p>
        </w:tc>
        <w:tc>
          <w:tcPr>
            <w:tcW w:w="357" w:type="pct"/>
          </w:tcPr>
          <w:p w14:paraId="08D9789E" w14:textId="65BCA2A1"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398.5,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253.0</w:t>
            </w:r>
          </w:p>
        </w:tc>
        <w:tc>
          <w:tcPr>
            <w:tcW w:w="339" w:type="pct"/>
          </w:tcPr>
          <w:p w14:paraId="19F504A4" w14:textId="10B7F12E"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402.1,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247.2</w:t>
            </w:r>
          </w:p>
        </w:tc>
        <w:tc>
          <w:tcPr>
            <w:tcW w:w="440" w:type="pct"/>
          </w:tcPr>
          <w:p w14:paraId="67BFD23E" w14:textId="7BAC1A65"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382.6,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245.2</w:t>
            </w:r>
          </w:p>
        </w:tc>
        <w:tc>
          <w:tcPr>
            <w:tcW w:w="437" w:type="pct"/>
          </w:tcPr>
          <w:p w14:paraId="44F181BB" w14:textId="147D86BC"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367.1,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226.9</w:t>
            </w:r>
          </w:p>
        </w:tc>
        <w:tc>
          <w:tcPr>
            <w:tcW w:w="557" w:type="pct"/>
          </w:tcPr>
          <w:p w14:paraId="000AC5FE"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20.72; 95% CI: -42.95 to 84.03</w:t>
            </w:r>
          </w:p>
        </w:tc>
        <w:tc>
          <w:tcPr>
            <w:tcW w:w="282" w:type="pct"/>
          </w:tcPr>
          <w:p w14:paraId="385A59B2" w14:textId="72B557C5" w:rsidR="00DA3A90"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7D2FD2E2" w14:textId="77777777"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95720C" w:rsidRPr="009107F4" w14:paraId="10704916" w14:textId="77777777" w:rsidTr="00796A4E">
        <w:trPr>
          <w:trHeight w:val="769"/>
        </w:trPr>
        <w:tc>
          <w:tcPr>
            <w:tcW w:w="512" w:type="pct"/>
            <w:vMerge w:val="restart"/>
          </w:tcPr>
          <w:p w14:paraId="381EB945" w14:textId="74A5D3D3" w:rsidR="0095720C" w:rsidRPr="009107F4" w:rsidRDefault="0095720C" w:rsidP="00DA3A90">
            <w:pPr>
              <w:spacing w:after="0" w:line="240" w:lineRule="auto"/>
              <w:rPr>
                <w:rFonts w:ascii="Source Sans Pro" w:hAnsi="Source Sans Pro"/>
                <w:b/>
                <w:bCs/>
                <w:sz w:val="18"/>
                <w:szCs w:val="18"/>
                <w:lang w:val="en-GB" w:eastAsia="en-GB"/>
              </w:rPr>
            </w:pPr>
            <w:r w:rsidRPr="009107F4">
              <w:rPr>
                <w:rFonts w:ascii="Source Sans Pro" w:hAnsi="Source Sans Pro"/>
                <w:sz w:val="18"/>
                <w:szCs w:val="18"/>
                <w:lang w:val="en-GB" w:eastAsia="en-GB"/>
              </w:rPr>
              <w:t>Prins 2017_Cohort analysis</w:t>
            </w:r>
          </w:p>
        </w:tc>
        <w:tc>
          <w:tcPr>
            <w:tcW w:w="700" w:type="pct"/>
            <w:vMerge w:val="restart"/>
            <w:tcMar>
              <w:top w:w="0" w:type="dxa"/>
              <w:left w:w="108" w:type="dxa"/>
              <w:bottom w:w="0" w:type="dxa"/>
              <w:right w:w="108" w:type="dxa"/>
            </w:tcMar>
          </w:tcPr>
          <w:p w14:paraId="0DB66DC7" w14:textId="77777777" w:rsidR="0095720C" w:rsidRPr="009107F4" w:rsidRDefault="0095720C" w:rsidP="00DA3A90">
            <w:pPr>
              <w:spacing w:after="0" w:line="240" w:lineRule="auto"/>
              <w:rPr>
                <w:rFonts w:ascii="Source Sans Pro" w:hAnsi="Source Sans Pro"/>
                <w:b/>
                <w:bCs/>
                <w:sz w:val="18"/>
                <w:szCs w:val="18"/>
                <w:lang w:val="en-GB" w:eastAsia="en-GB"/>
              </w:rPr>
            </w:pPr>
            <w:r w:rsidRPr="009107F4">
              <w:rPr>
                <w:rFonts w:ascii="Source Sans Pro" w:hAnsi="Source Sans Pro"/>
                <w:sz w:val="18"/>
                <w:szCs w:val="18"/>
                <w:lang w:val="en-GB" w:eastAsia="en-GB"/>
              </w:rPr>
              <w:t>new motorway vs no motorway</w:t>
            </w:r>
          </w:p>
        </w:tc>
        <w:tc>
          <w:tcPr>
            <w:tcW w:w="413" w:type="pct"/>
            <w:vMerge w:val="restart"/>
            <w:vAlign w:val="center"/>
          </w:tcPr>
          <w:p w14:paraId="2A9E1960" w14:textId="7F989F5C"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248</w:t>
            </w:r>
            <w:r>
              <w:rPr>
                <w:rFonts w:ascii="Source Sans Pro" w:hAnsi="Source Sans Pro"/>
                <w:sz w:val="18"/>
                <w:szCs w:val="18"/>
                <w:lang w:val="en-GB" w:eastAsia="en-GB"/>
              </w:rPr>
              <w:t xml:space="preserve"> adults from two urban areas</w:t>
            </w:r>
          </w:p>
        </w:tc>
        <w:tc>
          <w:tcPr>
            <w:tcW w:w="556" w:type="pct"/>
          </w:tcPr>
          <w:p w14:paraId="0E40468E"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Participation in walking (proportion)</w:t>
            </w:r>
          </w:p>
        </w:tc>
        <w:tc>
          <w:tcPr>
            <w:tcW w:w="357" w:type="pct"/>
          </w:tcPr>
          <w:p w14:paraId="52DF5E6C"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88.8</w:t>
            </w:r>
          </w:p>
        </w:tc>
        <w:tc>
          <w:tcPr>
            <w:tcW w:w="339" w:type="pct"/>
          </w:tcPr>
          <w:p w14:paraId="5E362ED9" w14:textId="2EA69F75"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86.5</w:t>
            </w:r>
          </w:p>
        </w:tc>
        <w:tc>
          <w:tcPr>
            <w:tcW w:w="440" w:type="pct"/>
          </w:tcPr>
          <w:p w14:paraId="5FB01DF6" w14:textId="49401815"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89.8</w:t>
            </w:r>
          </w:p>
        </w:tc>
        <w:tc>
          <w:tcPr>
            <w:tcW w:w="437" w:type="pct"/>
          </w:tcPr>
          <w:p w14:paraId="027A4C20" w14:textId="3AE8A988"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88.6</w:t>
            </w:r>
          </w:p>
        </w:tc>
        <w:tc>
          <w:tcPr>
            <w:tcW w:w="557" w:type="pct"/>
          </w:tcPr>
          <w:p w14:paraId="28C70E5D"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0.68; 95% CI: 0.24 to 1.89</w:t>
            </w:r>
          </w:p>
        </w:tc>
        <w:tc>
          <w:tcPr>
            <w:tcW w:w="282" w:type="pct"/>
          </w:tcPr>
          <w:p w14:paraId="777EDC1A" w14:textId="31F50C1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58CECBE1"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95720C" w:rsidRPr="009107F4" w14:paraId="7D698BB7" w14:textId="77777777" w:rsidTr="00796A4E">
        <w:trPr>
          <w:trHeight w:val="769"/>
        </w:trPr>
        <w:tc>
          <w:tcPr>
            <w:tcW w:w="512" w:type="pct"/>
            <w:vMerge/>
          </w:tcPr>
          <w:p w14:paraId="3EB09C5F" w14:textId="77777777" w:rsidR="0095720C" w:rsidRPr="009107F4" w:rsidRDefault="0095720C" w:rsidP="00DA3A90">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186BB803" w14:textId="77777777" w:rsidR="0095720C" w:rsidRPr="009107F4" w:rsidRDefault="0095720C" w:rsidP="00DA3A90">
            <w:pPr>
              <w:spacing w:after="0" w:line="240" w:lineRule="auto"/>
              <w:rPr>
                <w:rFonts w:ascii="Source Sans Pro" w:hAnsi="Source Sans Pro"/>
                <w:sz w:val="18"/>
                <w:szCs w:val="18"/>
                <w:lang w:val="en-GB" w:eastAsia="en-GB"/>
              </w:rPr>
            </w:pPr>
          </w:p>
        </w:tc>
        <w:tc>
          <w:tcPr>
            <w:tcW w:w="413" w:type="pct"/>
            <w:vMerge/>
            <w:vAlign w:val="center"/>
          </w:tcPr>
          <w:p w14:paraId="777F1A36" w14:textId="4704A962" w:rsidR="0095720C" w:rsidRPr="009107F4" w:rsidRDefault="0095720C" w:rsidP="00DA3A90">
            <w:pPr>
              <w:spacing w:after="0"/>
              <w:jc w:val="center"/>
              <w:rPr>
                <w:rFonts w:ascii="Source Sans Pro" w:hAnsi="Source Sans Pro"/>
                <w:sz w:val="18"/>
                <w:szCs w:val="18"/>
                <w:lang w:val="en-GB" w:eastAsia="en-GB"/>
              </w:rPr>
            </w:pPr>
          </w:p>
        </w:tc>
        <w:tc>
          <w:tcPr>
            <w:tcW w:w="556" w:type="pct"/>
          </w:tcPr>
          <w:p w14:paraId="621D82A0"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Walking time (min/week)</w:t>
            </w:r>
          </w:p>
        </w:tc>
        <w:tc>
          <w:tcPr>
            <w:tcW w:w="357" w:type="pct"/>
          </w:tcPr>
          <w:p w14:paraId="21291B74" w14:textId="0ABCA053"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mean=401.7, SD: 366.9</w:t>
            </w:r>
          </w:p>
        </w:tc>
        <w:tc>
          <w:tcPr>
            <w:tcW w:w="339" w:type="pct"/>
          </w:tcPr>
          <w:p w14:paraId="410EF720" w14:textId="015F426F"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mean=346.3, SD: 328.7</w:t>
            </w:r>
          </w:p>
        </w:tc>
        <w:tc>
          <w:tcPr>
            <w:tcW w:w="440" w:type="pct"/>
          </w:tcPr>
          <w:p w14:paraId="762B5320" w14:textId="3E844B3B"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mean:380.6, SD: 361.5</w:t>
            </w:r>
          </w:p>
        </w:tc>
        <w:tc>
          <w:tcPr>
            <w:tcW w:w="437" w:type="pct"/>
          </w:tcPr>
          <w:p w14:paraId="7720DDEB" w14:textId="7446E508"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384.7, SD: 381.9</w:t>
            </w:r>
          </w:p>
        </w:tc>
        <w:tc>
          <w:tcPr>
            <w:tcW w:w="557" w:type="pct"/>
          </w:tcPr>
          <w:p w14:paraId="42EE84C5"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IRR: 0.82; 95% CI: 0.62 to 1.10</w:t>
            </w:r>
          </w:p>
        </w:tc>
        <w:tc>
          <w:tcPr>
            <w:tcW w:w="282" w:type="pct"/>
          </w:tcPr>
          <w:p w14:paraId="536851E8" w14:textId="20DD9B02"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641B110A"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95720C" w:rsidRPr="009107F4" w14:paraId="4C22109C" w14:textId="77777777" w:rsidTr="00796A4E">
        <w:trPr>
          <w:trHeight w:val="769"/>
        </w:trPr>
        <w:tc>
          <w:tcPr>
            <w:tcW w:w="512" w:type="pct"/>
            <w:vMerge/>
          </w:tcPr>
          <w:p w14:paraId="5521D893" w14:textId="77777777" w:rsidR="0095720C" w:rsidRPr="009107F4" w:rsidRDefault="0095720C" w:rsidP="00DA3A90">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0E7E6B3A" w14:textId="77777777" w:rsidR="0095720C" w:rsidRPr="009107F4" w:rsidRDefault="0095720C" w:rsidP="00DA3A90">
            <w:pPr>
              <w:spacing w:after="0" w:line="240" w:lineRule="auto"/>
              <w:rPr>
                <w:rFonts w:ascii="Source Sans Pro" w:hAnsi="Source Sans Pro"/>
                <w:sz w:val="18"/>
                <w:szCs w:val="18"/>
                <w:lang w:val="en-GB" w:eastAsia="en-GB"/>
              </w:rPr>
            </w:pPr>
          </w:p>
        </w:tc>
        <w:tc>
          <w:tcPr>
            <w:tcW w:w="413" w:type="pct"/>
            <w:vMerge w:val="restart"/>
            <w:vAlign w:val="center"/>
          </w:tcPr>
          <w:p w14:paraId="22E45229" w14:textId="14C84613" w:rsidR="0095720C" w:rsidRPr="009107F4" w:rsidRDefault="0095720C"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214</w:t>
            </w:r>
            <w:r>
              <w:rPr>
                <w:rFonts w:ascii="Source Sans Pro" w:hAnsi="Source Sans Pro"/>
                <w:sz w:val="18"/>
                <w:szCs w:val="18"/>
                <w:lang w:val="en-GB" w:eastAsia="en-GB"/>
              </w:rPr>
              <w:t xml:space="preserve"> adults from two urban areas</w:t>
            </w:r>
          </w:p>
        </w:tc>
        <w:tc>
          <w:tcPr>
            <w:tcW w:w="556" w:type="pct"/>
            <w:shd w:val="clear" w:color="auto" w:fill="auto"/>
          </w:tcPr>
          <w:p w14:paraId="2C30AA50"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Participation in MVPA (proportion)</w:t>
            </w:r>
          </w:p>
        </w:tc>
        <w:tc>
          <w:tcPr>
            <w:tcW w:w="357" w:type="pct"/>
            <w:shd w:val="clear" w:color="auto" w:fill="auto"/>
          </w:tcPr>
          <w:p w14:paraId="62029A79" w14:textId="5ECD5DF6"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77.8</w:t>
            </w:r>
          </w:p>
        </w:tc>
        <w:tc>
          <w:tcPr>
            <w:tcW w:w="339" w:type="pct"/>
            <w:shd w:val="clear" w:color="auto" w:fill="auto"/>
          </w:tcPr>
          <w:p w14:paraId="18ED04E0" w14:textId="079AA28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75</w:t>
            </w:r>
          </w:p>
        </w:tc>
        <w:tc>
          <w:tcPr>
            <w:tcW w:w="440" w:type="pct"/>
            <w:shd w:val="clear" w:color="auto" w:fill="auto"/>
          </w:tcPr>
          <w:p w14:paraId="57E0D4F3" w14:textId="5259C7B2"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75.3</w:t>
            </w:r>
          </w:p>
        </w:tc>
        <w:tc>
          <w:tcPr>
            <w:tcW w:w="437" w:type="pct"/>
            <w:shd w:val="clear" w:color="auto" w:fill="auto"/>
          </w:tcPr>
          <w:p w14:paraId="6756445E" w14:textId="594EC969"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84</w:t>
            </w:r>
          </w:p>
        </w:tc>
        <w:tc>
          <w:tcPr>
            <w:tcW w:w="557" w:type="pct"/>
            <w:shd w:val="clear" w:color="auto" w:fill="auto"/>
          </w:tcPr>
          <w:p w14:paraId="7389BF09"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0.60; 95% CI: 0.25 to 1.43</w:t>
            </w:r>
          </w:p>
        </w:tc>
        <w:tc>
          <w:tcPr>
            <w:tcW w:w="282" w:type="pct"/>
            <w:shd w:val="clear" w:color="auto" w:fill="auto"/>
          </w:tcPr>
          <w:p w14:paraId="0672A3E6" w14:textId="5AA770F7" w:rsidR="0095720C" w:rsidRPr="009107F4" w:rsidRDefault="0095720C" w:rsidP="000136EF">
            <w:pPr>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auto"/>
          </w:tcPr>
          <w:p w14:paraId="77066A1F"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95720C" w:rsidRPr="009107F4" w14:paraId="0E207919" w14:textId="77777777" w:rsidTr="00796A4E">
        <w:trPr>
          <w:trHeight w:val="769"/>
        </w:trPr>
        <w:tc>
          <w:tcPr>
            <w:tcW w:w="512" w:type="pct"/>
            <w:vMerge/>
          </w:tcPr>
          <w:p w14:paraId="51E4197F" w14:textId="77777777" w:rsidR="0095720C" w:rsidRPr="009107F4" w:rsidRDefault="0095720C" w:rsidP="00DA3A90">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36B2FB66" w14:textId="77777777" w:rsidR="0095720C" w:rsidRPr="009107F4" w:rsidRDefault="0095720C" w:rsidP="00DA3A90">
            <w:pPr>
              <w:spacing w:after="0" w:line="240" w:lineRule="auto"/>
              <w:rPr>
                <w:rFonts w:ascii="Source Sans Pro" w:hAnsi="Source Sans Pro"/>
                <w:sz w:val="18"/>
                <w:szCs w:val="18"/>
                <w:lang w:val="en-GB" w:eastAsia="en-GB"/>
              </w:rPr>
            </w:pPr>
          </w:p>
        </w:tc>
        <w:tc>
          <w:tcPr>
            <w:tcW w:w="413" w:type="pct"/>
            <w:vMerge/>
            <w:vAlign w:val="center"/>
          </w:tcPr>
          <w:p w14:paraId="0B633EDE" w14:textId="62351520" w:rsidR="0095720C" w:rsidRPr="009107F4" w:rsidRDefault="0095720C" w:rsidP="00DA3A90">
            <w:pPr>
              <w:spacing w:after="0"/>
              <w:jc w:val="center"/>
              <w:rPr>
                <w:rFonts w:ascii="Source Sans Pro" w:hAnsi="Source Sans Pro"/>
                <w:sz w:val="18"/>
                <w:szCs w:val="18"/>
                <w:lang w:val="en-GB" w:eastAsia="en-GB"/>
              </w:rPr>
            </w:pPr>
          </w:p>
        </w:tc>
        <w:tc>
          <w:tcPr>
            <w:tcW w:w="556" w:type="pct"/>
          </w:tcPr>
          <w:p w14:paraId="796F70B5" w14:textId="77777777" w:rsidR="0095720C" w:rsidRPr="009107F4" w:rsidRDefault="0095720C"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MVPA time (min/week)</w:t>
            </w:r>
          </w:p>
        </w:tc>
        <w:tc>
          <w:tcPr>
            <w:tcW w:w="357" w:type="pct"/>
          </w:tcPr>
          <w:p w14:paraId="4343DA72" w14:textId="3E91A181"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568.8, SD: 508.9</w:t>
            </w:r>
          </w:p>
        </w:tc>
        <w:tc>
          <w:tcPr>
            <w:tcW w:w="339" w:type="pct"/>
          </w:tcPr>
          <w:p w14:paraId="1D2029A6"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504.1, SD: 401.8 (n=49)</w:t>
            </w:r>
          </w:p>
        </w:tc>
        <w:tc>
          <w:tcPr>
            <w:tcW w:w="440" w:type="pct"/>
          </w:tcPr>
          <w:p w14:paraId="75EA7DCC"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436.5, SD: 466.7 (n=55)</w:t>
            </w:r>
          </w:p>
        </w:tc>
        <w:tc>
          <w:tcPr>
            <w:tcW w:w="437" w:type="pct"/>
          </w:tcPr>
          <w:p w14:paraId="3FE8F9AA"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563.5, SD: 634.4) (n=55</w:t>
            </w:r>
          </w:p>
        </w:tc>
        <w:tc>
          <w:tcPr>
            <w:tcW w:w="557" w:type="pct"/>
          </w:tcPr>
          <w:p w14:paraId="67BEC0A7"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IRR: 0.94; 95% CI: 0.68 to 1.31</w:t>
            </w:r>
          </w:p>
        </w:tc>
        <w:tc>
          <w:tcPr>
            <w:tcW w:w="282" w:type="pct"/>
          </w:tcPr>
          <w:p w14:paraId="1BF1B4F7" w14:textId="64A58C85"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22B82998" w14:textId="77777777" w:rsidR="0095720C" w:rsidRPr="009107F4" w:rsidRDefault="0095720C"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DA3A90" w:rsidRPr="009107F4" w14:paraId="20B8272F" w14:textId="77777777" w:rsidTr="00796A4E">
        <w:trPr>
          <w:trHeight w:val="769"/>
        </w:trPr>
        <w:tc>
          <w:tcPr>
            <w:tcW w:w="512" w:type="pct"/>
            <w:vMerge/>
          </w:tcPr>
          <w:p w14:paraId="0ED2757F" w14:textId="77777777" w:rsidR="00DA3A90" w:rsidRPr="009107F4" w:rsidRDefault="00DA3A90" w:rsidP="00DA3A90">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3AF25291" w14:textId="77777777" w:rsidR="00DA3A90" w:rsidRPr="009107F4" w:rsidRDefault="00DA3A90" w:rsidP="00DA3A90">
            <w:pPr>
              <w:spacing w:after="0" w:line="240" w:lineRule="auto"/>
              <w:rPr>
                <w:rFonts w:ascii="Source Sans Pro" w:hAnsi="Source Sans Pro"/>
                <w:sz w:val="18"/>
                <w:szCs w:val="18"/>
                <w:lang w:val="en-GB" w:eastAsia="en-GB"/>
              </w:rPr>
            </w:pPr>
          </w:p>
        </w:tc>
        <w:tc>
          <w:tcPr>
            <w:tcW w:w="413" w:type="pct"/>
            <w:vAlign w:val="center"/>
          </w:tcPr>
          <w:p w14:paraId="7D565ED0" w14:textId="22621C2C"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215</w:t>
            </w:r>
            <w:r w:rsidR="0095720C">
              <w:rPr>
                <w:rFonts w:ascii="Source Sans Pro" w:hAnsi="Source Sans Pro"/>
                <w:sz w:val="18"/>
                <w:szCs w:val="18"/>
                <w:lang w:val="en-GB" w:eastAsia="en-GB"/>
              </w:rPr>
              <w:t xml:space="preserve"> adults from two urban areas</w:t>
            </w:r>
          </w:p>
        </w:tc>
        <w:tc>
          <w:tcPr>
            <w:tcW w:w="556" w:type="pct"/>
          </w:tcPr>
          <w:p w14:paraId="75803F1B" w14:textId="77777777" w:rsidR="00DA3A90" w:rsidRPr="009107F4" w:rsidRDefault="00DA3A90"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Sedentary behaviour (min/day)</w:t>
            </w:r>
          </w:p>
        </w:tc>
        <w:tc>
          <w:tcPr>
            <w:tcW w:w="357" w:type="pct"/>
          </w:tcPr>
          <w:p w14:paraId="5401DE3A" w14:textId="73ED9BF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391.7, SD: 213.9</w:t>
            </w:r>
          </w:p>
        </w:tc>
        <w:tc>
          <w:tcPr>
            <w:tcW w:w="339" w:type="pct"/>
          </w:tcPr>
          <w:p w14:paraId="66B734CE" w14:textId="7D854538"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405.3,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 247.3</w:t>
            </w:r>
          </w:p>
        </w:tc>
        <w:tc>
          <w:tcPr>
            <w:tcW w:w="440" w:type="pct"/>
          </w:tcPr>
          <w:p w14:paraId="1D71A598"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428.8, SD: 227.8</w:t>
            </w:r>
          </w:p>
        </w:tc>
        <w:tc>
          <w:tcPr>
            <w:tcW w:w="437" w:type="pct"/>
          </w:tcPr>
          <w:p w14:paraId="2BEA7B22"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367.2, SD: 210.9</w:t>
            </w:r>
          </w:p>
        </w:tc>
        <w:tc>
          <w:tcPr>
            <w:tcW w:w="557" w:type="pct"/>
          </w:tcPr>
          <w:p w14:paraId="5D8282B1" w14:textId="77777777" w:rsidR="00DA3A90" w:rsidRPr="009107F4" w:rsidRDefault="00DA3A90"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52.46; 95% CI: -15.70 to 120.62)</w:t>
            </w:r>
          </w:p>
        </w:tc>
        <w:tc>
          <w:tcPr>
            <w:tcW w:w="282" w:type="pct"/>
          </w:tcPr>
          <w:p w14:paraId="72DCBB1B" w14:textId="3E0CAD86" w:rsidR="00DA3A90"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1902EFD9" w14:textId="77777777" w:rsidR="00DA3A90" w:rsidRPr="009107F4" w:rsidRDefault="00DA3A90"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0136EF" w:rsidRPr="009107F4" w14:paraId="7CC561E8" w14:textId="77777777" w:rsidTr="00796A4E">
        <w:trPr>
          <w:trHeight w:val="751"/>
        </w:trPr>
        <w:tc>
          <w:tcPr>
            <w:tcW w:w="512" w:type="pct"/>
            <w:vMerge w:val="restart"/>
          </w:tcPr>
          <w:p w14:paraId="5686C55C" w14:textId="3AE4AE5F" w:rsidR="000136EF" w:rsidRPr="009107F4" w:rsidRDefault="00AA23A1"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8</w:t>
            </w:r>
            <w:r w:rsidR="000136EF" w:rsidRPr="009107F4">
              <w:rPr>
                <w:rFonts w:ascii="Source Sans Pro" w:hAnsi="Source Sans Pro"/>
                <w:sz w:val="18"/>
                <w:szCs w:val="18"/>
                <w:lang w:val="en-GB" w:eastAsia="en-GB"/>
              </w:rPr>
              <w:t>. McDonald 2013</w:t>
            </w:r>
          </w:p>
          <w:p w14:paraId="0B4E3863" w14:textId="77777777" w:rsidR="000136EF" w:rsidRPr="009107F4" w:rsidRDefault="000136EF" w:rsidP="00DA3A90">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CBA</w:t>
            </w:r>
          </w:p>
          <w:p w14:paraId="7D98285E" w14:textId="52D5D8E6" w:rsidR="000136EF" w:rsidRPr="009107F4" w:rsidRDefault="000136EF" w:rsidP="00DA3A90">
            <w:pPr>
              <w:spacing w:after="0" w:line="240" w:lineRule="auto"/>
              <w:rPr>
                <w:rFonts w:ascii="Source Sans Pro" w:hAnsi="Source Sans Pro"/>
                <w:sz w:val="18"/>
                <w:szCs w:val="18"/>
                <w:lang w:val="en-GB" w:eastAsia="en-GB"/>
              </w:rPr>
            </w:pPr>
            <w:r w:rsidRPr="009107F4">
              <w:rPr>
                <w:rFonts w:ascii="Source Sans Pro" w:hAnsi="Source Sans Pro"/>
                <w:bCs/>
                <w:sz w:val="18"/>
                <w:szCs w:val="18"/>
                <w:lang w:val="en-GB" w:eastAsia="en-GB"/>
              </w:rPr>
              <w:t>USA</w:t>
            </w:r>
          </w:p>
        </w:tc>
        <w:tc>
          <w:tcPr>
            <w:tcW w:w="700" w:type="pct"/>
            <w:tcMar>
              <w:top w:w="0" w:type="dxa"/>
              <w:left w:w="108" w:type="dxa"/>
              <w:bottom w:w="0" w:type="dxa"/>
              <w:right w:w="108" w:type="dxa"/>
            </w:tcMar>
          </w:tcPr>
          <w:p w14:paraId="70EECC77" w14:textId="59DCF74C" w:rsidR="000136EF" w:rsidRPr="00A70572" w:rsidRDefault="000136EF" w:rsidP="00DA3A90">
            <w:pPr>
              <w:rPr>
                <w:rFonts w:ascii="Source Sans Pro" w:hAnsi="Source Sans Pro" w:cs="Calibri"/>
                <w:sz w:val="18"/>
                <w:szCs w:val="18"/>
              </w:rPr>
            </w:pPr>
            <w:r w:rsidRPr="00A70572">
              <w:rPr>
                <w:rFonts w:ascii="Source Sans Pro" w:hAnsi="Source Sans Pro" w:cs="Calibri"/>
                <w:sz w:val="18"/>
                <w:szCs w:val="18"/>
              </w:rPr>
              <w:t xml:space="preserve">Schools with SRTS* </w:t>
            </w:r>
            <w:proofErr w:type="spellStart"/>
            <w:r w:rsidRPr="00A70572">
              <w:rPr>
                <w:rFonts w:ascii="Source Sans Pro" w:hAnsi="Source Sans Pro" w:cs="Calibri"/>
                <w:sz w:val="18"/>
                <w:szCs w:val="18"/>
              </w:rPr>
              <w:t>programme</w:t>
            </w:r>
            <w:proofErr w:type="spellEnd"/>
            <w:r w:rsidRPr="00A70572">
              <w:rPr>
                <w:rFonts w:ascii="Source Sans Pro" w:hAnsi="Source Sans Pro" w:cs="Calibri"/>
                <w:sz w:val="18"/>
                <w:szCs w:val="18"/>
              </w:rPr>
              <w:t xml:space="preserve"> (education + covered bike parking) vs schools with no SRTS programs</w:t>
            </w:r>
          </w:p>
          <w:p w14:paraId="5151AC83" w14:textId="1426D410" w:rsidR="000136EF" w:rsidRPr="00A70572" w:rsidRDefault="000136EF" w:rsidP="00DA3A90">
            <w:pPr>
              <w:spacing w:after="0" w:line="240" w:lineRule="auto"/>
              <w:rPr>
                <w:rFonts w:ascii="Source Sans Pro" w:hAnsi="Source Sans Pro"/>
                <w:sz w:val="18"/>
                <w:szCs w:val="18"/>
                <w:lang w:val="en-GB" w:eastAsia="en-GB"/>
              </w:rPr>
            </w:pPr>
            <w:r w:rsidRPr="00A70572">
              <w:rPr>
                <w:rFonts w:ascii="Source Sans Pro" w:hAnsi="Source Sans Pro"/>
                <w:bCs/>
                <w:sz w:val="18"/>
                <w:szCs w:val="18"/>
                <w:lang w:val="en-GB" w:eastAsia="en-GB"/>
              </w:rPr>
              <w:t>[Policy comprised many different components from walking and cycling lanes to education etc]</w:t>
            </w:r>
          </w:p>
        </w:tc>
        <w:tc>
          <w:tcPr>
            <w:tcW w:w="413" w:type="pct"/>
            <w:vMerge w:val="restart"/>
          </w:tcPr>
          <w:p w14:paraId="4553FBED" w14:textId="44FD1264" w:rsidR="000136EF" w:rsidRPr="009107F4" w:rsidRDefault="000136EF"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Intervention Schools</w:t>
            </w:r>
            <w:r w:rsidR="0095720C">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xml:space="preserve"> 9; control schools</w:t>
            </w:r>
            <w:r w:rsidR="0095720C">
              <w:rPr>
                <w:rFonts w:ascii="Source Sans Pro" w:hAnsi="Source Sans Pro"/>
                <w:sz w:val="18"/>
                <w:szCs w:val="18"/>
                <w:lang w:val="en-GB" w:eastAsia="en-GB"/>
              </w:rPr>
              <w:t xml:space="preserve"> - </w:t>
            </w:r>
            <w:r w:rsidRPr="009107F4">
              <w:rPr>
                <w:rFonts w:ascii="Source Sans Pro" w:hAnsi="Source Sans Pro"/>
                <w:sz w:val="18"/>
                <w:szCs w:val="18"/>
                <w:lang w:val="en-GB" w:eastAsia="en-GB"/>
              </w:rPr>
              <w:t>5</w:t>
            </w:r>
          </w:p>
        </w:tc>
        <w:tc>
          <w:tcPr>
            <w:tcW w:w="556" w:type="pct"/>
            <w:shd w:val="clear" w:color="auto" w:fill="E2EFD9" w:themeFill="accent6" w:themeFillTint="33"/>
          </w:tcPr>
          <w:p w14:paraId="41F480E0" w14:textId="59A8CAC1" w:rsidR="000136EF" w:rsidRPr="009107F4" w:rsidRDefault="000136EF"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biking</w:t>
            </w:r>
          </w:p>
        </w:tc>
        <w:tc>
          <w:tcPr>
            <w:tcW w:w="357" w:type="pct"/>
            <w:shd w:val="clear" w:color="auto" w:fill="E2EFD9" w:themeFill="accent6" w:themeFillTint="33"/>
          </w:tcPr>
          <w:p w14:paraId="5C00D9AE" w14:textId="3B77452D"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shd w:val="clear" w:color="auto" w:fill="E2EFD9" w:themeFill="accent6" w:themeFillTint="33"/>
          </w:tcPr>
          <w:p w14:paraId="27ABCCEB" w14:textId="69A59AE0"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shd w:val="clear" w:color="auto" w:fill="E2EFD9" w:themeFill="accent6" w:themeFillTint="33"/>
          </w:tcPr>
          <w:p w14:paraId="04E10BA5" w14:textId="113360D0"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shd w:val="clear" w:color="auto" w:fill="E2EFD9" w:themeFill="accent6" w:themeFillTint="33"/>
          </w:tcPr>
          <w:p w14:paraId="48887C3A" w14:textId="7B15D271"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shd w:val="clear" w:color="auto" w:fill="E2EFD9" w:themeFill="accent6" w:themeFillTint="33"/>
          </w:tcPr>
          <w:p w14:paraId="37129B42" w14:textId="0F3732D0"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bCs/>
                <w:sz w:val="18"/>
                <w:szCs w:val="18"/>
                <w:lang w:val="en-GB" w:eastAsia="en-GB"/>
              </w:rPr>
              <w:t>marginal effect: 0.106; 95% CI: 0.018 to 0.195</w:t>
            </w:r>
          </w:p>
        </w:tc>
        <w:tc>
          <w:tcPr>
            <w:tcW w:w="282" w:type="pct"/>
            <w:shd w:val="clear" w:color="auto" w:fill="E2EFD9" w:themeFill="accent6" w:themeFillTint="33"/>
          </w:tcPr>
          <w:p w14:paraId="5FDAF2D0" w14:textId="7E8EABB3" w:rsidR="000136EF" w:rsidRPr="009107F4" w:rsidRDefault="000378F2"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6DA20C79" w14:textId="53A50F7B" w:rsidR="000136EF" w:rsidRPr="009107F4" w:rsidRDefault="000136EF"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5 years</w:t>
            </w:r>
          </w:p>
        </w:tc>
      </w:tr>
      <w:tr w:rsidR="000136EF" w:rsidRPr="009107F4" w14:paraId="1775E485" w14:textId="77777777" w:rsidTr="00796A4E">
        <w:trPr>
          <w:trHeight w:val="769"/>
        </w:trPr>
        <w:tc>
          <w:tcPr>
            <w:tcW w:w="512" w:type="pct"/>
            <w:vMerge/>
          </w:tcPr>
          <w:p w14:paraId="5C2756F7" w14:textId="77777777" w:rsidR="000136EF" w:rsidRPr="009107F4" w:rsidRDefault="000136EF" w:rsidP="00DA3A90">
            <w:pPr>
              <w:spacing w:after="0" w:line="240" w:lineRule="auto"/>
              <w:rPr>
                <w:rFonts w:ascii="Source Sans Pro" w:hAnsi="Source Sans Pro"/>
                <w:sz w:val="18"/>
                <w:szCs w:val="18"/>
                <w:lang w:val="en-GB" w:eastAsia="en-GB"/>
              </w:rPr>
            </w:pPr>
          </w:p>
        </w:tc>
        <w:tc>
          <w:tcPr>
            <w:tcW w:w="700" w:type="pct"/>
            <w:tcMar>
              <w:top w:w="0" w:type="dxa"/>
              <w:left w:w="108" w:type="dxa"/>
              <w:bottom w:w="0" w:type="dxa"/>
              <w:right w:w="108" w:type="dxa"/>
            </w:tcMar>
          </w:tcPr>
          <w:p w14:paraId="6C401A85" w14:textId="7E4FCB2E" w:rsidR="000136EF" w:rsidRPr="00A70572" w:rsidRDefault="000136EF" w:rsidP="00DA3A90">
            <w:pPr>
              <w:spacing w:after="0" w:line="240" w:lineRule="auto"/>
              <w:rPr>
                <w:rFonts w:ascii="Source Sans Pro" w:hAnsi="Source Sans Pro"/>
                <w:sz w:val="18"/>
                <w:szCs w:val="18"/>
                <w:lang w:val="en-GB" w:eastAsia="en-GB"/>
              </w:rPr>
            </w:pPr>
            <w:r w:rsidRPr="00A70572">
              <w:rPr>
                <w:rFonts w:ascii="Source Sans Pro" w:hAnsi="Source Sans Pro" w:cs="Calibri"/>
                <w:sz w:val="18"/>
                <w:szCs w:val="18"/>
              </w:rPr>
              <w:t xml:space="preserve">Schools with SRTS </w:t>
            </w:r>
            <w:proofErr w:type="spellStart"/>
            <w:r w:rsidRPr="00A70572">
              <w:rPr>
                <w:rFonts w:ascii="Source Sans Pro" w:hAnsi="Source Sans Pro" w:cs="Calibri"/>
                <w:sz w:val="18"/>
                <w:szCs w:val="18"/>
              </w:rPr>
              <w:t>programme</w:t>
            </w:r>
            <w:proofErr w:type="spellEnd"/>
            <w:r w:rsidRPr="00A70572">
              <w:rPr>
                <w:rFonts w:ascii="Source Sans Pro" w:hAnsi="Source Sans Pro" w:cs="Calibri"/>
                <w:sz w:val="18"/>
                <w:szCs w:val="18"/>
              </w:rPr>
              <w:t xml:space="preserve"> (education + Sidewalks/crosswalks) vs schools with no SRTS programs</w:t>
            </w:r>
          </w:p>
        </w:tc>
        <w:tc>
          <w:tcPr>
            <w:tcW w:w="413" w:type="pct"/>
            <w:vMerge/>
          </w:tcPr>
          <w:p w14:paraId="72464385" w14:textId="77777777" w:rsidR="000136EF" w:rsidRPr="009107F4" w:rsidRDefault="000136EF" w:rsidP="00DA3A90">
            <w:pPr>
              <w:spacing w:after="0"/>
              <w:jc w:val="center"/>
              <w:rPr>
                <w:rFonts w:ascii="Source Sans Pro" w:hAnsi="Source Sans Pro"/>
                <w:sz w:val="18"/>
                <w:szCs w:val="18"/>
                <w:lang w:val="en-GB" w:eastAsia="en-GB"/>
              </w:rPr>
            </w:pPr>
          </w:p>
        </w:tc>
        <w:tc>
          <w:tcPr>
            <w:tcW w:w="556" w:type="pct"/>
            <w:shd w:val="clear" w:color="auto" w:fill="E2EFD9" w:themeFill="accent6" w:themeFillTint="33"/>
          </w:tcPr>
          <w:p w14:paraId="0C99320A" w14:textId="56329A52" w:rsidR="000136EF" w:rsidRPr="009107F4" w:rsidRDefault="000136EF" w:rsidP="00DA3A90">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walking</w:t>
            </w:r>
          </w:p>
        </w:tc>
        <w:tc>
          <w:tcPr>
            <w:tcW w:w="357" w:type="pct"/>
            <w:shd w:val="clear" w:color="auto" w:fill="E2EFD9" w:themeFill="accent6" w:themeFillTint="33"/>
          </w:tcPr>
          <w:p w14:paraId="6C2172AF" w14:textId="6E572A4E"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shd w:val="clear" w:color="auto" w:fill="E2EFD9" w:themeFill="accent6" w:themeFillTint="33"/>
          </w:tcPr>
          <w:p w14:paraId="5A39A799" w14:textId="20FEEF78"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shd w:val="clear" w:color="auto" w:fill="E2EFD9" w:themeFill="accent6" w:themeFillTint="33"/>
          </w:tcPr>
          <w:p w14:paraId="70DF7484" w14:textId="6F358F41"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shd w:val="clear" w:color="auto" w:fill="E2EFD9" w:themeFill="accent6" w:themeFillTint="33"/>
          </w:tcPr>
          <w:p w14:paraId="4785E749" w14:textId="74C5A772"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shd w:val="clear" w:color="auto" w:fill="E2EFD9" w:themeFill="accent6" w:themeFillTint="33"/>
          </w:tcPr>
          <w:p w14:paraId="7706B4C2" w14:textId="37EC47E3" w:rsidR="000136EF" w:rsidRPr="009107F4" w:rsidRDefault="000136EF"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Marginal effect: 0.</w:t>
            </w:r>
            <w:r w:rsidR="000378F2" w:rsidRPr="009107F4">
              <w:rPr>
                <w:rFonts w:ascii="Source Sans Pro" w:hAnsi="Source Sans Pro"/>
                <w:sz w:val="18"/>
                <w:szCs w:val="18"/>
                <w:lang w:val="en-GB" w:eastAsia="en-GB"/>
              </w:rPr>
              <w:t>064</w:t>
            </w:r>
            <w:r w:rsidRPr="009107F4">
              <w:rPr>
                <w:rFonts w:ascii="Source Sans Pro" w:hAnsi="Source Sans Pro"/>
                <w:sz w:val="18"/>
                <w:szCs w:val="18"/>
                <w:lang w:val="en-GB" w:eastAsia="en-GB"/>
              </w:rPr>
              <w:t>; 95% CI:</w:t>
            </w:r>
            <w:r w:rsidR="000378F2" w:rsidRPr="009107F4">
              <w:rPr>
                <w:rFonts w:ascii="Source Sans Pro" w:hAnsi="Source Sans Pro"/>
                <w:sz w:val="18"/>
                <w:szCs w:val="18"/>
                <w:lang w:val="en-GB" w:eastAsia="en-GB"/>
              </w:rPr>
              <w:t xml:space="preserve"> -0.002</w:t>
            </w:r>
            <w:r w:rsidRPr="009107F4">
              <w:rPr>
                <w:rFonts w:ascii="Source Sans Pro" w:hAnsi="Source Sans Pro"/>
                <w:sz w:val="18"/>
                <w:szCs w:val="18"/>
                <w:lang w:val="en-GB" w:eastAsia="en-GB"/>
              </w:rPr>
              <w:t xml:space="preserve"> to 0.</w:t>
            </w:r>
            <w:r w:rsidR="000378F2" w:rsidRPr="009107F4">
              <w:rPr>
                <w:rFonts w:ascii="Source Sans Pro" w:hAnsi="Source Sans Pro"/>
                <w:sz w:val="18"/>
                <w:szCs w:val="18"/>
                <w:lang w:val="en-GB" w:eastAsia="en-GB"/>
              </w:rPr>
              <w:t>130</w:t>
            </w:r>
          </w:p>
        </w:tc>
        <w:tc>
          <w:tcPr>
            <w:tcW w:w="282" w:type="pct"/>
            <w:shd w:val="clear" w:color="auto" w:fill="E2EFD9" w:themeFill="accent6" w:themeFillTint="33"/>
          </w:tcPr>
          <w:p w14:paraId="57515D21" w14:textId="425DE2DF" w:rsidR="000136EF" w:rsidRPr="009107F4" w:rsidRDefault="000378F2" w:rsidP="00DA3A90">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676E8F21" w14:textId="2129B975" w:rsidR="000136EF" w:rsidRPr="009107F4" w:rsidRDefault="000136EF" w:rsidP="00DA3A90">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5 years</w:t>
            </w:r>
          </w:p>
        </w:tc>
      </w:tr>
      <w:tr w:rsidR="00C94628" w:rsidRPr="009107F4" w14:paraId="257A9547" w14:textId="77777777" w:rsidTr="00796A4E">
        <w:trPr>
          <w:trHeight w:val="769"/>
        </w:trPr>
        <w:tc>
          <w:tcPr>
            <w:tcW w:w="512" w:type="pct"/>
            <w:vMerge w:val="restart"/>
          </w:tcPr>
          <w:p w14:paraId="3CD2A5EE" w14:textId="5B24224B" w:rsidR="00C94628" w:rsidRPr="009107F4" w:rsidRDefault="00C94628"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9. </w:t>
            </w:r>
            <w:proofErr w:type="spellStart"/>
            <w:r w:rsidRPr="009107F4">
              <w:rPr>
                <w:rFonts w:ascii="Source Sans Pro" w:hAnsi="Source Sans Pro"/>
                <w:sz w:val="18"/>
                <w:szCs w:val="18"/>
                <w:lang w:val="en-GB" w:eastAsia="en-GB"/>
              </w:rPr>
              <w:t>Grunseit</w:t>
            </w:r>
            <w:proofErr w:type="spellEnd"/>
            <w:r w:rsidRPr="009107F4">
              <w:rPr>
                <w:rFonts w:ascii="Source Sans Pro" w:hAnsi="Source Sans Pro"/>
                <w:sz w:val="18"/>
                <w:szCs w:val="18"/>
                <w:lang w:val="en-GB" w:eastAsia="en-GB"/>
              </w:rPr>
              <w:t xml:space="preserve"> 2019</w:t>
            </w:r>
          </w:p>
          <w:p w14:paraId="5A0EEC9D" w14:textId="77777777" w:rsidR="00C94628" w:rsidRPr="009107F4" w:rsidRDefault="00C94628"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ITS</w:t>
            </w:r>
          </w:p>
          <w:p w14:paraId="4C9D2978" w14:textId="1F8083B6" w:rsidR="00C94628" w:rsidRPr="009107F4" w:rsidRDefault="00C94628"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(Australia)</w:t>
            </w:r>
          </w:p>
        </w:tc>
        <w:tc>
          <w:tcPr>
            <w:tcW w:w="700" w:type="pct"/>
            <w:vMerge w:val="restart"/>
            <w:tcMar>
              <w:top w:w="0" w:type="dxa"/>
              <w:left w:w="108" w:type="dxa"/>
              <w:bottom w:w="0" w:type="dxa"/>
              <w:right w:w="108" w:type="dxa"/>
            </w:tcMar>
          </w:tcPr>
          <w:p w14:paraId="444CAD2C" w14:textId="239ECD4E" w:rsidR="00C94628" w:rsidRPr="009107F4" w:rsidRDefault="00C94628" w:rsidP="00201F46">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Trends before and after the construction of multi-use recreational walking and cycling loop trail</w:t>
            </w:r>
          </w:p>
        </w:tc>
        <w:tc>
          <w:tcPr>
            <w:tcW w:w="413" w:type="pct"/>
            <w:vMerge w:val="restart"/>
          </w:tcPr>
          <w:p w14:paraId="4C9C3CE3" w14:textId="5EDF873D" w:rsidR="00C94628" w:rsidRPr="009107F4" w:rsidRDefault="00C94628"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All c</w:t>
            </w:r>
            <w:r w:rsidRPr="007F1BB3">
              <w:rPr>
                <w:rFonts w:ascii="Source Sans Pro" w:hAnsi="Source Sans Pro"/>
                <w:sz w:val="18"/>
                <w:szCs w:val="18"/>
                <w:lang w:val="en-GB" w:eastAsia="en-GB"/>
              </w:rPr>
              <w:t>yclists riding on two trails</w:t>
            </w:r>
          </w:p>
        </w:tc>
        <w:tc>
          <w:tcPr>
            <w:tcW w:w="556" w:type="pct"/>
            <w:shd w:val="clear" w:color="auto" w:fill="E2EFD9" w:themeFill="accent6" w:themeFillTint="33"/>
          </w:tcPr>
          <w:p w14:paraId="20D8AA62" w14:textId="148C4476" w:rsidR="00C94628" w:rsidRPr="009107F4" w:rsidRDefault="00C94628" w:rsidP="00201F46">
            <w:pPr>
              <w:spacing w:after="0" w:line="240" w:lineRule="auto"/>
              <w:rPr>
                <w:rFonts w:ascii="Source Sans Pro" w:hAnsi="Source Sans Pro"/>
                <w:sz w:val="18"/>
                <w:szCs w:val="18"/>
                <w:lang w:val="en-GB" w:eastAsia="en-GB"/>
              </w:rPr>
            </w:pPr>
            <w:r w:rsidRPr="009107F4">
              <w:rPr>
                <w:rFonts w:ascii="Source Sans Pro" w:hAnsi="Source Sans Pro"/>
                <w:sz w:val="20"/>
                <w:szCs w:val="20"/>
              </w:rPr>
              <w:t>Trail use (immediate effect): Counts of bike passes (at Jamieson park)</w:t>
            </w:r>
          </w:p>
        </w:tc>
        <w:tc>
          <w:tcPr>
            <w:tcW w:w="357" w:type="pct"/>
            <w:shd w:val="clear" w:color="auto" w:fill="E2EFD9" w:themeFill="accent6" w:themeFillTint="33"/>
          </w:tcPr>
          <w:p w14:paraId="330D23E1" w14:textId="70092EE6"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shd w:val="clear" w:color="auto" w:fill="E2EFD9" w:themeFill="accent6" w:themeFillTint="33"/>
          </w:tcPr>
          <w:p w14:paraId="1A264402" w14:textId="2B590FDD"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shd w:val="clear" w:color="auto" w:fill="E2EFD9" w:themeFill="accent6" w:themeFillTint="33"/>
          </w:tcPr>
          <w:p w14:paraId="490BCF53" w14:textId="12C250C1"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shd w:val="clear" w:color="auto" w:fill="E2EFD9" w:themeFill="accent6" w:themeFillTint="33"/>
          </w:tcPr>
          <w:p w14:paraId="651D91BF" w14:textId="43A0A9D2"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shd w:val="clear" w:color="auto" w:fill="E2EFD9" w:themeFill="accent6" w:themeFillTint="33"/>
          </w:tcPr>
          <w:p w14:paraId="3A6D2A1F" w14:textId="16AC7A9B" w:rsidR="00C94628" w:rsidRPr="009107F4" w:rsidRDefault="00C94628" w:rsidP="00201F46">
            <w:pPr>
              <w:spacing w:after="0" w:line="240" w:lineRule="auto"/>
              <w:jc w:val="center"/>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adj</w:t>
            </w:r>
            <w:proofErr w:type="spellEnd"/>
            <w:r w:rsidRPr="009107F4">
              <w:rPr>
                <w:rFonts w:ascii="Source Sans Pro" w:hAnsi="Source Sans Pro"/>
                <w:sz w:val="18"/>
                <w:szCs w:val="18"/>
                <w:lang w:val="en-GB" w:eastAsia="en-GB"/>
              </w:rPr>
              <w:t xml:space="preserve"> beta 1899</w:t>
            </w:r>
            <w:r w:rsidRPr="009107F4">
              <w:rPr>
                <w:rFonts w:ascii="Source Sans Pro" w:hAnsi="Source Sans Pro"/>
                <w:sz w:val="18"/>
                <w:szCs w:val="18"/>
                <w:lang w:val="en-GB" w:eastAsia="en-GB"/>
              </w:rPr>
              <w:tab/>
              <w:t>95% CI 1672, 2126</w:t>
            </w:r>
          </w:p>
        </w:tc>
        <w:tc>
          <w:tcPr>
            <w:tcW w:w="282" w:type="pct"/>
            <w:shd w:val="clear" w:color="auto" w:fill="E2EFD9" w:themeFill="accent6" w:themeFillTint="33"/>
          </w:tcPr>
          <w:p w14:paraId="08F5CA05" w14:textId="642B1F68"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val="restart"/>
          </w:tcPr>
          <w:p w14:paraId="2BD668AC" w14:textId="77777777" w:rsidR="00C94628" w:rsidRPr="009107F4" w:rsidRDefault="00C94628" w:rsidP="00201F46">
            <w:pPr>
              <w:spacing w:after="0"/>
              <w:jc w:val="center"/>
              <w:rPr>
                <w:rFonts w:ascii="Source Sans Pro" w:hAnsi="Source Sans Pro"/>
                <w:sz w:val="18"/>
                <w:szCs w:val="18"/>
                <w:lang w:val="en-GB" w:eastAsia="en-GB"/>
              </w:rPr>
            </w:pPr>
          </w:p>
          <w:p w14:paraId="51958111" w14:textId="0B94A5DC" w:rsidR="00C94628" w:rsidRPr="009107F4" w:rsidRDefault="00C94628" w:rsidP="00201F46">
            <w:pPr>
              <w:jc w:val="center"/>
              <w:rPr>
                <w:rFonts w:ascii="Source Sans Pro" w:hAnsi="Source Sans Pro"/>
                <w:sz w:val="18"/>
                <w:szCs w:val="18"/>
                <w:lang w:val="en-GB" w:eastAsia="en-GB"/>
              </w:rPr>
            </w:pPr>
            <w:r w:rsidRPr="009107F4">
              <w:rPr>
                <w:rFonts w:ascii="Source Sans Pro" w:hAnsi="Source Sans Pro"/>
                <w:sz w:val="18"/>
                <w:szCs w:val="18"/>
                <w:lang w:val="en-GB" w:eastAsia="en-GB"/>
              </w:rPr>
              <w:t>120 time points "19 weeks February 25th to July 14th</w:t>
            </w:r>
          </w:p>
          <w:p w14:paraId="5853E4BA" w14:textId="6F854795" w:rsidR="00C94628" w:rsidRPr="009107F4" w:rsidRDefault="00C94628" w:rsidP="00201F46">
            <w:pPr>
              <w:jc w:val="center"/>
              <w:rPr>
                <w:rFonts w:ascii="Source Sans Pro" w:hAnsi="Source Sans Pro"/>
                <w:sz w:val="18"/>
                <w:szCs w:val="18"/>
                <w:lang w:val="en-GB" w:eastAsia="en-GB"/>
              </w:rPr>
            </w:pPr>
            <w:r w:rsidRPr="009107F4">
              <w:rPr>
                <w:rFonts w:ascii="Source Sans Pro" w:hAnsi="Source Sans Pro"/>
                <w:sz w:val="18"/>
                <w:szCs w:val="18"/>
                <w:lang w:val="en-GB" w:eastAsia="en-GB"/>
              </w:rPr>
              <w:t>(weeks 9 to 28) for each year 2013, 2014 and 2015"</w:t>
            </w:r>
          </w:p>
        </w:tc>
      </w:tr>
      <w:tr w:rsidR="00C94628" w:rsidRPr="009107F4" w14:paraId="202DD8D2" w14:textId="77777777" w:rsidTr="00796A4E">
        <w:trPr>
          <w:trHeight w:val="769"/>
        </w:trPr>
        <w:tc>
          <w:tcPr>
            <w:tcW w:w="512" w:type="pct"/>
            <w:vMerge/>
          </w:tcPr>
          <w:p w14:paraId="458AA083" w14:textId="77777777" w:rsidR="00C94628" w:rsidRPr="009107F4" w:rsidRDefault="00C94628"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723CAB16" w14:textId="77777777" w:rsidR="00C94628" w:rsidRPr="009107F4" w:rsidRDefault="00C94628" w:rsidP="00201F46">
            <w:pPr>
              <w:spacing w:after="0" w:line="240" w:lineRule="auto"/>
              <w:rPr>
                <w:rFonts w:ascii="Source Sans Pro" w:hAnsi="Source Sans Pro" w:cs="Calibri"/>
                <w:color w:val="000000"/>
                <w:sz w:val="18"/>
                <w:szCs w:val="18"/>
              </w:rPr>
            </w:pPr>
          </w:p>
        </w:tc>
        <w:tc>
          <w:tcPr>
            <w:tcW w:w="413" w:type="pct"/>
            <w:vMerge/>
          </w:tcPr>
          <w:p w14:paraId="1C7C619B" w14:textId="77777777" w:rsidR="00C94628" w:rsidRPr="009107F4" w:rsidRDefault="00C94628" w:rsidP="00201F46">
            <w:pPr>
              <w:spacing w:after="0"/>
              <w:jc w:val="center"/>
              <w:rPr>
                <w:rFonts w:ascii="Source Sans Pro" w:hAnsi="Source Sans Pro"/>
                <w:sz w:val="18"/>
                <w:szCs w:val="18"/>
                <w:lang w:val="en-GB" w:eastAsia="en-GB"/>
              </w:rPr>
            </w:pPr>
          </w:p>
        </w:tc>
        <w:tc>
          <w:tcPr>
            <w:tcW w:w="556" w:type="pct"/>
          </w:tcPr>
          <w:p w14:paraId="6AB93F76" w14:textId="608F2B30" w:rsidR="00C94628" w:rsidRPr="009107F4" w:rsidRDefault="00C94628" w:rsidP="00201F46">
            <w:pPr>
              <w:spacing w:after="0" w:line="240" w:lineRule="auto"/>
              <w:rPr>
                <w:rFonts w:ascii="Source Sans Pro" w:hAnsi="Source Sans Pro"/>
                <w:sz w:val="20"/>
                <w:szCs w:val="20"/>
              </w:rPr>
            </w:pPr>
            <w:r w:rsidRPr="009107F4">
              <w:rPr>
                <w:rFonts w:ascii="Source Sans Pro" w:hAnsi="Source Sans Pro"/>
                <w:sz w:val="20"/>
                <w:szCs w:val="20"/>
              </w:rPr>
              <w:t xml:space="preserve">Trail use: Counts of pedestrian passes (at Jamieson park) </w:t>
            </w:r>
          </w:p>
        </w:tc>
        <w:tc>
          <w:tcPr>
            <w:tcW w:w="357" w:type="pct"/>
          </w:tcPr>
          <w:p w14:paraId="5FC48EFF" w14:textId="5D641D90"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tcPr>
          <w:p w14:paraId="12AEB384" w14:textId="64CEF6ED"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5329917D" w14:textId="72E3C53A"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tcPr>
          <w:p w14:paraId="7CBF4DA3" w14:textId="271227D3"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52124F43" w14:textId="339500C6" w:rsidR="00C94628" w:rsidRPr="009107F4" w:rsidRDefault="00C94628" w:rsidP="00201F46">
            <w:pPr>
              <w:spacing w:after="0" w:line="240" w:lineRule="auto"/>
              <w:jc w:val="center"/>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adj</w:t>
            </w:r>
            <w:proofErr w:type="spellEnd"/>
            <w:r w:rsidRPr="009107F4">
              <w:rPr>
                <w:rFonts w:ascii="Source Sans Pro" w:hAnsi="Source Sans Pro"/>
                <w:sz w:val="18"/>
                <w:szCs w:val="18"/>
                <w:lang w:val="en-GB" w:eastAsia="en-GB"/>
              </w:rPr>
              <w:t xml:space="preserve"> beta 812</w:t>
            </w:r>
            <w:r w:rsidRPr="009107F4">
              <w:rPr>
                <w:rFonts w:ascii="Source Sans Pro" w:hAnsi="Source Sans Pro"/>
                <w:sz w:val="18"/>
                <w:szCs w:val="18"/>
                <w:lang w:val="en-GB" w:eastAsia="en-GB"/>
              </w:rPr>
              <w:tab/>
              <w:t>95% CI 161, 1462</w:t>
            </w:r>
          </w:p>
        </w:tc>
        <w:tc>
          <w:tcPr>
            <w:tcW w:w="282" w:type="pct"/>
          </w:tcPr>
          <w:p w14:paraId="2377B0A8" w14:textId="6560CFFD"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41C0E56A" w14:textId="77777777" w:rsidR="00C94628" w:rsidRPr="009107F4" w:rsidRDefault="00C94628" w:rsidP="00201F46">
            <w:pPr>
              <w:spacing w:after="0"/>
              <w:jc w:val="center"/>
              <w:rPr>
                <w:rFonts w:ascii="Source Sans Pro" w:hAnsi="Source Sans Pro"/>
                <w:sz w:val="18"/>
                <w:szCs w:val="18"/>
                <w:lang w:val="en-GB" w:eastAsia="en-GB"/>
              </w:rPr>
            </w:pPr>
          </w:p>
        </w:tc>
      </w:tr>
      <w:tr w:rsidR="00C94628" w:rsidRPr="009107F4" w14:paraId="3A430C05" w14:textId="77777777" w:rsidTr="00796A4E">
        <w:trPr>
          <w:trHeight w:val="769"/>
        </w:trPr>
        <w:tc>
          <w:tcPr>
            <w:tcW w:w="512" w:type="pct"/>
            <w:vMerge/>
          </w:tcPr>
          <w:p w14:paraId="4005C388" w14:textId="77777777" w:rsidR="00C94628" w:rsidRPr="009107F4" w:rsidRDefault="00C94628"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382B1671" w14:textId="77777777" w:rsidR="00C94628" w:rsidRPr="009107F4" w:rsidRDefault="00C94628" w:rsidP="00201F46">
            <w:pPr>
              <w:spacing w:after="0" w:line="240" w:lineRule="auto"/>
              <w:rPr>
                <w:rFonts w:ascii="Source Sans Pro" w:hAnsi="Source Sans Pro" w:cs="Calibri"/>
                <w:color w:val="000000"/>
                <w:sz w:val="18"/>
                <w:szCs w:val="18"/>
              </w:rPr>
            </w:pPr>
          </w:p>
        </w:tc>
        <w:tc>
          <w:tcPr>
            <w:tcW w:w="413" w:type="pct"/>
            <w:vMerge/>
          </w:tcPr>
          <w:p w14:paraId="6808C550" w14:textId="77777777" w:rsidR="00C94628" w:rsidRPr="009107F4" w:rsidRDefault="00C94628" w:rsidP="00201F46">
            <w:pPr>
              <w:spacing w:after="0"/>
              <w:jc w:val="center"/>
              <w:rPr>
                <w:rFonts w:ascii="Source Sans Pro" w:hAnsi="Source Sans Pro"/>
                <w:sz w:val="18"/>
                <w:szCs w:val="18"/>
                <w:lang w:val="en-GB" w:eastAsia="en-GB"/>
              </w:rPr>
            </w:pPr>
          </w:p>
        </w:tc>
        <w:tc>
          <w:tcPr>
            <w:tcW w:w="556" w:type="pct"/>
            <w:shd w:val="clear" w:color="auto" w:fill="E2EFD9" w:themeFill="accent6" w:themeFillTint="33"/>
          </w:tcPr>
          <w:p w14:paraId="33868D38" w14:textId="07F31082" w:rsidR="00C94628" w:rsidRPr="009107F4" w:rsidRDefault="00C94628" w:rsidP="00201F46">
            <w:pPr>
              <w:spacing w:after="0" w:line="240" w:lineRule="auto"/>
              <w:rPr>
                <w:rFonts w:ascii="Source Sans Pro" w:hAnsi="Source Sans Pro"/>
                <w:sz w:val="20"/>
                <w:szCs w:val="20"/>
              </w:rPr>
            </w:pPr>
            <w:r w:rsidRPr="009107F4">
              <w:rPr>
                <w:rFonts w:ascii="Source Sans Pro" w:hAnsi="Source Sans Pro"/>
                <w:sz w:val="20"/>
                <w:szCs w:val="20"/>
              </w:rPr>
              <w:t>Trend in trail use: for bikes (Jamieson park) effect over time</w:t>
            </w:r>
          </w:p>
        </w:tc>
        <w:tc>
          <w:tcPr>
            <w:tcW w:w="357" w:type="pct"/>
            <w:shd w:val="clear" w:color="auto" w:fill="E2EFD9" w:themeFill="accent6" w:themeFillTint="33"/>
          </w:tcPr>
          <w:p w14:paraId="4BE45A2F" w14:textId="689A90C6"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shd w:val="clear" w:color="auto" w:fill="E2EFD9" w:themeFill="accent6" w:themeFillTint="33"/>
          </w:tcPr>
          <w:p w14:paraId="1264A9CC" w14:textId="0CB0F458"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shd w:val="clear" w:color="auto" w:fill="E2EFD9" w:themeFill="accent6" w:themeFillTint="33"/>
          </w:tcPr>
          <w:p w14:paraId="3AD2C017" w14:textId="7B9A8378"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shd w:val="clear" w:color="auto" w:fill="E2EFD9" w:themeFill="accent6" w:themeFillTint="33"/>
          </w:tcPr>
          <w:p w14:paraId="4220090C" w14:textId="71B298F0"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shd w:val="clear" w:color="auto" w:fill="E2EFD9" w:themeFill="accent6" w:themeFillTint="33"/>
          </w:tcPr>
          <w:p w14:paraId="6207F144" w14:textId="36A4F24F" w:rsidR="00C94628" w:rsidRPr="009107F4" w:rsidRDefault="00C94628" w:rsidP="00201F46">
            <w:pPr>
              <w:spacing w:after="0" w:line="240" w:lineRule="auto"/>
              <w:jc w:val="center"/>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adj</w:t>
            </w:r>
            <w:proofErr w:type="spellEnd"/>
            <w:r w:rsidRPr="009107F4">
              <w:rPr>
                <w:rFonts w:ascii="Source Sans Pro" w:hAnsi="Source Sans Pro"/>
                <w:sz w:val="18"/>
                <w:szCs w:val="18"/>
                <w:lang w:val="en-GB" w:eastAsia="en-GB"/>
              </w:rPr>
              <w:t xml:space="preserve"> beta -62</w:t>
            </w:r>
            <w:r w:rsidRPr="009107F4">
              <w:rPr>
                <w:rFonts w:ascii="Source Sans Pro" w:hAnsi="Source Sans Pro"/>
                <w:sz w:val="18"/>
                <w:szCs w:val="18"/>
                <w:lang w:val="en-GB" w:eastAsia="en-GB"/>
              </w:rPr>
              <w:tab/>
              <w:t>95% CI -80 to -44</w:t>
            </w:r>
          </w:p>
        </w:tc>
        <w:tc>
          <w:tcPr>
            <w:tcW w:w="282" w:type="pct"/>
            <w:shd w:val="clear" w:color="auto" w:fill="E2EFD9" w:themeFill="accent6" w:themeFillTint="33"/>
          </w:tcPr>
          <w:p w14:paraId="65BFAAB9" w14:textId="4E181CBD"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05056010" w14:textId="77777777" w:rsidR="00C94628" w:rsidRPr="009107F4" w:rsidRDefault="00C94628" w:rsidP="00201F46">
            <w:pPr>
              <w:spacing w:after="0"/>
              <w:jc w:val="center"/>
              <w:rPr>
                <w:rFonts w:ascii="Source Sans Pro" w:hAnsi="Source Sans Pro"/>
                <w:sz w:val="18"/>
                <w:szCs w:val="18"/>
                <w:lang w:val="en-GB" w:eastAsia="en-GB"/>
              </w:rPr>
            </w:pPr>
          </w:p>
        </w:tc>
      </w:tr>
      <w:tr w:rsidR="00C94628" w:rsidRPr="009107F4" w14:paraId="0D05D5CD" w14:textId="77777777" w:rsidTr="00796A4E">
        <w:trPr>
          <w:trHeight w:val="769"/>
        </w:trPr>
        <w:tc>
          <w:tcPr>
            <w:tcW w:w="512" w:type="pct"/>
            <w:vMerge/>
          </w:tcPr>
          <w:p w14:paraId="57AD307D" w14:textId="77777777" w:rsidR="00C94628" w:rsidRPr="009107F4" w:rsidRDefault="00C94628"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2A29FD3C" w14:textId="77777777" w:rsidR="00C94628" w:rsidRPr="009107F4" w:rsidRDefault="00C94628" w:rsidP="00201F46">
            <w:pPr>
              <w:spacing w:after="0" w:line="240" w:lineRule="auto"/>
              <w:rPr>
                <w:rFonts w:ascii="Source Sans Pro" w:hAnsi="Source Sans Pro" w:cs="Calibri"/>
                <w:color w:val="000000"/>
                <w:sz w:val="18"/>
                <w:szCs w:val="18"/>
              </w:rPr>
            </w:pPr>
          </w:p>
        </w:tc>
        <w:tc>
          <w:tcPr>
            <w:tcW w:w="413" w:type="pct"/>
            <w:vMerge/>
          </w:tcPr>
          <w:p w14:paraId="27E4A7C3" w14:textId="77777777" w:rsidR="00C94628" w:rsidRPr="009107F4" w:rsidRDefault="00C94628" w:rsidP="00201F46">
            <w:pPr>
              <w:spacing w:after="0"/>
              <w:jc w:val="center"/>
              <w:rPr>
                <w:rFonts w:ascii="Source Sans Pro" w:hAnsi="Source Sans Pro"/>
                <w:sz w:val="18"/>
                <w:szCs w:val="18"/>
                <w:lang w:val="en-GB" w:eastAsia="en-GB"/>
              </w:rPr>
            </w:pPr>
          </w:p>
        </w:tc>
        <w:tc>
          <w:tcPr>
            <w:tcW w:w="556" w:type="pct"/>
          </w:tcPr>
          <w:p w14:paraId="0A04A9D4" w14:textId="15B1F0FF" w:rsidR="00C94628" w:rsidRPr="009107F4" w:rsidRDefault="00C94628" w:rsidP="00201F46">
            <w:pPr>
              <w:spacing w:after="0" w:line="240" w:lineRule="auto"/>
              <w:rPr>
                <w:rFonts w:ascii="Source Sans Pro" w:hAnsi="Source Sans Pro"/>
                <w:sz w:val="20"/>
                <w:szCs w:val="20"/>
              </w:rPr>
            </w:pPr>
            <w:r w:rsidRPr="009107F4">
              <w:rPr>
                <w:rFonts w:ascii="Source Sans Pro" w:hAnsi="Source Sans Pro"/>
                <w:sz w:val="20"/>
                <w:szCs w:val="20"/>
              </w:rPr>
              <w:t>Trend in trail use for pedestrians (Jamieson park)</w:t>
            </w:r>
          </w:p>
        </w:tc>
        <w:tc>
          <w:tcPr>
            <w:tcW w:w="357" w:type="pct"/>
          </w:tcPr>
          <w:p w14:paraId="6FF3D027" w14:textId="707E154F"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tcPr>
          <w:p w14:paraId="77855376" w14:textId="30046A6A"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50DFDA44" w14:textId="347341F2"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tcPr>
          <w:p w14:paraId="36C53B0B" w14:textId="44B5A7CC"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4776F4C1" w14:textId="0BD39306" w:rsidR="00C94628" w:rsidRPr="009107F4" w:rsidRDefault="00C94628" w:rsidP="00201F46">
            <w:pPr>
              <w:spacing w:after="0" w:line="240" w:lineRule="auto"/>
              <w:jc w:val="center"/>
              <w:rPr>
                <w:rFonts w:ascii="Source Sans Pro" w:hAnsi="Source Sans Pro"/>
                <w:sz w:val="18"/>
                <w:szCs w:val="18"/>
                <w:lang w:val="en-GB" w:eastAsia="en-GB"/>
              </w:rPr>
            </w:pPr>
            <w:proofErr w:type="spellStart"/>
            <w:r w:rsidRPr="009107F4">
              <w:rPr>
                <w:rFonts w:ascii="Source Sans Pro" w:hAnsi="Source Sans Pro"/>
                <w:sz w:val="18"/>
                <w:szCs w:val="18"/>
                <w:lang w:val="en-GB" w:eastAsia="en-GB"/>
              </w:rPr>
              <w:t>adj</w:t>
            </w:r>
            <w:proofErr w:type="spellEnd"/>
            <w:r w:rsidRPr="009107F4">
              <w:rPr>
                <w:rFonts w:ascii="Source Sans Pro" w:hAnsi="Source Sans Pro"/>
                <w:sz w:val="18"/>
                <w:szCs w:val="18"/>
                <w:lang w:val="en-GB" w:eastAsia="en-GB"/>
              </w:rPr>
              <w:t xml:space="preserve"> beta -8</w:t>
            </w:r>
            <w:r w:rsidRPr="009107F4">
              <w:rPr>
                <w:rFonts w:ascii="Source Sans Pro" w:hAnsi="Source Sans Pro"/>
                <w:sz w:val="18"/>
                <w:szCs w:val="18"/>
                <w:lang w:val="en-GB" w:eastAsia="en-GB"/>
              </w:rPr>
              <w:tab/>
              <w:t>95% CI -42 to 27</w:t>
            </w:r>
          </w:p>
        </w:tc>
        <w:tc>
          <w:tcPr>
            <w:tcW w:w="282" w:type="pct"/>
          </w:tcPr>
          <w:p w14:paraId="39986F33" w14:textId="0E1353DB" w:rsidR="00C94628" w:rsidRPr="009107F4" w:rsidRDefault="00C94628"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27EEBE43" w14:textId="77777777" w:rsidR="00C94628" w:rsidRPr="009107F4" w:rsidRDefault="00C94628" w:rsidP="00201F46">
            <w:pPr>
              <w:spacing w:after="0"/>
              <w:jc w:val="center"/>
              <w:rPr>
                <w:rFonts w:ascii="Source Sans Pro" w:hAnsi="Source Sans Pro"/>
                <w:sz w:val="18"/>
                <w:szCs w:val="18"/>
                <w:lang w:val="en-GB" w:eastAsia="en-GB"/>
              </w:rPr>
            </w:pPr>
          </w:p>
        </w:tc>
      </w:tr>
      <w:tr w:rsidR="00091606" w:rsidRPr="009107F4" w14:paraId="5A4DE7FE" w14:textId="77777777" w:rsidTr="00796A4E">
        <w:trPr>
          <w:trHeight w:val="769"/>
        </w:trPr>
        <w:tc>
          <w:tcPr>
            <w:tcW w:w="512" w:type="pct"/>
            <w:vMerge w:val="restart"/>
          </w:tcPr>
          <w:p w14:paraId="66F7146C" w14:textId="6D37A0CC"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10. Dill 2014</w:t>
            </w:r>
          </w:p>
          <w:p w14:paraId="6BA66318" w14:textId="77777777"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5B2967F2" w14:textId="5B75701F"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vMerge w:val="restart"/>
            <w:tcMar>
              <w:top w:w="0" w:type="dxa"/>
              <w:left w:w="108" w:type="dxa"/>
              <w:bottom w:w="0" w:type="dxa"/>
              <w:right w:w="108" w:type="dxa"/>
            </w:tcMar>
          </w:tcPr>
          <w:p w14:paraId="5E8594E4" w14:textId="77BFD74A" w:rsidR="00091606" w:rsidRPr="009107F4" w:rsidRDefault="00091606" w:rsidP="00201F46">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Installation of bicycle boulevards vs no installation</w:t>
            </w:r>
          </w:p>
        </w:tc>
        <w:tc>
          <w:tcPr>
            <w:tcW w:w="413" w:type="pct"/>
          </w:tcPr>
          <w:p w14:paraId="45ADD0D6" w14:textId="1AD28FC6" w:rsidR="00091606" w:rsidRPr="009107F4" w:rsidRDefault="00091606"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255 parents living at 8 intervention and 11 control street segments</w:t>
            </w:r>
          </w:p>
        </w:tc>
        <w:tc>
          <w:tcPr>
            <w:tcW w:w="556" w:type="pct"/>
            <w:shd w:val="clear" w:color="auto" w:fill="E2EFD9" w:themeFill="accent6" w:themeFillTint="33"/>
          </w:tcPr>
          <w:p w14:paraId="38316BB2" w14:textId="7ECE023E"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Minutes of MVPA per day</w:t>
            </w:r>
          </w:p>
        </w:tc>
        <w:tc>
          <w:tcPr>
            <w:tcW w:w="357" w:type="pct"/>
            <w:shd w:val="clear" w:color="auto" w:fill="E2EFD9" w:themeFill="accent6" w:themeFillTint="33"/>
          </w:tcPr>
          <w:p w14:paraId="5AFD7037" w14:textId="38122E04"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39.5 (21.9)</w:t>
            </w:r>
          </w:p>
        </w:tc>
        <w:tc>
          <w:tcPr>
            <w:tcW w:w="339" w:type="pct"/>
            <w:shd w:val="clear" w:color="auto" w:fill="E2EFD9" w:themeFill="accent6" w:themeFillTint="33"/>
          </w:tcPr>
          <w:p w14:paraId="47C6E50B" w14:textId="356262CA"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35.6 (19.0)</w:t>
            </w:r>
            <w:r w:rsidRPr="009107F4">
              <w:rPr>
                <w:rFonts w:ascii="Source Sans Pro" w:hAnsi="Source Sans Pro"/>
                <w:sz w:val="18"/>
                <w:szCs w:val="18"/>
                <w:lang w:val="en-GB" w:eastAsia="en-GB"/>
              </w:rPr>
              <w:tab/>
            </w:r>
          </w:p>
        </w:tc>
        <w:tc>
          <w:tcPr>
            <w:tcW w:w="440" w:type="pct"/>
            <w:shd w:val="clear" w:color="auto" w:fill="E2EFD9" w:themeFill="accent6" w:themeFillTint="33"/>
          </w:tcPr>
          <w:p w14:paraId="344DA286" w14:textId="0788B8B3"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35.4 (20.8)</w:t>
            </w:r>
            <w:r w:rsidRPr="009107F4">
              <w:rPr>
                <w:rFonts w:ascii="Source Sans Pro" w:hAnsi="Source Sans Pro"/>
                <w:sz w:val="18"/>
                <w:szCs w:val="18"/>
                <w:lang w:val="en-GB" w:eastAsia="en-GB"/>
              </w:rPr>
              <w:tab/>
            </w:r>
          </w:p>
        </w:tc>
        <w:tc>
          <w:tcPr>
            <w:tcW w:w="437" w:type="pct"/>
            <w:shd w:val="clear" w:color="auto" w:fill="E2EFD9" w:themeFill="accent6" w:themeFillTint="33"/>
          </w:tcPr>
          <w:p w14:paraId="2160CC1E" w14:textId="76852412"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34.8 (19.4)</w:t>
            </w:r>
          </w:p>
        </w:tc>
        <w:tc>
          <w:tcPr>
            <w:tcW w:w="557" w:type="pct"/>
            <w:shd w:val="clear" w:color="auto" w:fill="E2EFD9" w:themeFill="accent6" w:themeFillTint="33"/>
          </w:tcPr>
          <w:p w14:paraId="359C8CEB" w14:textId="77777777"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beta-coefficient: −3.44</w:t>
            </w:r>
          </w:p>
          <w:p w14:paraId="198361C9" w14:textId="2C7C28B2"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p-value=0.33</w:t>
            </w:r>
          </w:p>
        </w:tc>
        <w:tc>
          <w:tcPr>
            <w:tcW w:w="282" w:type="pct"/>
            <w:shd w:val="clear" w:color="auto" w:fill="E2EFD9" w:themeFill="accent6" w:themeFillTint="33"/>
          </w:tcPr>
          <w:p w14:paraId="604B090D" w14:textId="24183C9E"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val="restart"/>
          </w:tcPr>
          <w:p w14:paraId="39A717EE" w14:textId="0BF34819" w:rsidR="00091606" w:rsidRPr="009107F4" w:rsidRDefault="0009160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091606" w:rsidRPr="009107F4" w14:paraId="5714F3E2" w14:textId="77777777" w:rsidTr="00796A4E">
        <w:trPr>
          <w:trHeight w:val="769"/>
        </w:trPr>
        <w:tc>
          <w:tcPr>
            <w:tcW w:w="512" w:type="pct"/>
            <w:vMerge/>
          </w:tcPr>
          <w:p w14:paraId="79C9CFA4" w14:textId="77777777" w:rsidR="00091606" w:rsidRPr="009107F4" w:rsidRDefault="0009160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4E2FB4A6" w14:textId="77777777" w:rsidR="00091606" w:rsidRPr="009107F4" w:rsidRDefault="00091606" w:rsidP="00201F46">
            <w:pPr>
              <w:spacing w:after="0" w:line="240" w:lineRule="auto"/>
              <w:rPr>
                <w:rFonts w:ascii="Source Sans Pro" w:hAnsi="Source Sans Pro" w:cs="Calibri"/>
                <w:color w:val="000000"/>
                <w:sz w:val="18"/>
                <w:szCs w:val="18"/>
              </w:rPr>
            </w:pPr>
          </w:p>
        </w:tc>
        <w:tc>
          <w:tcPr>
            <w:tcW w:w="413" w:type="pct"/>
          </w:tcPr>
          <w:p w14:paraId="173217B4" w14:textId="2721305C" w:rsidR="00091606" w:rsidRPr="009107F4" w:rsidRDefault="0009160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101</w:t>
            </w:r>
            <w:r>
              <w:rPr>
                <w:rFonts w:ascii="Source Sans Pro" w:hAnsi="Source Sans Pro"/>
                <w:sz w:val="18"/>
                <w:szCs w:val="18"/>
                <w:lang w:val="en-GB" w:eastAsia="en-GB"/>
              </w:rPr>
              <w:t xml:space="preserve"> parents </w:t>
            </w:r>
            <w:r w:rsidRPr="009107F4">
              <w:rPr>
                <w:rFonts w:ascii="Source Sans Pro" w:hAnsi="Source Sans Pro"/>
                <w:sz w:val="18"/>
                <w:szCs w:val="18"/>
                <w:lang w:val="en-GB" w:eastAsia="en-GB"/>
              </w:rPr>
              <w:t xml:space="preserve"> </w:t>
            </w:r>
            <w:r>
              <w:rPr>
                <w:rFonts w:ascii="Source Sans Pro" w:hAnsi="Source Sans Pro"/>
                <w:sz w:val="18"/>
                <w:szCs w:val="18"/>
                <w:lang w:val="en-GB" w:eastAsia="en-GB"/>
              </w:rPr>
              <w:t>living at 8 intervention and 11 control street segments</w:t>
            </w:r>
          </w:p>
        </w:tc>
        <w:tc>
          <w:tcPr>
            <w:tcW w:w="556" w:type="pct"/>
          </w:tcPr>
          <w:p w14:paraId="5CE97029" w14:textId="77777777"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Min of biking per day</w:t>
            </w:r>
          </w:p>
          <w:p w14:paraId="77C40E3B" w14:textId="6FD1C117" w:rsidR="00091606" w:rsidRPr="009107F4" w:rsidRDefault="00091606" w:rsidP="00201F46">
            <w:pPr>
              <w:spacing w:after="0" w:line="240" w:lineRule="auto"/>
              <w:rPr>
                <w:rFonts w:ascii="Source Sans Pro" w:hAnsi="Source Sans Pro"/>
                <w:sz w:val="18"/>
                <w:szCs w:val="18"/>
                <w:lang w:val="en-GB" w:eastAsia="en-GB"/>
              </w:rPr>
            </w:pPr>
          </w:p>
        </w:tc>
        <w:tc>
          <w:tcPr>
            <w:tcW w:w="357" w:type="pct"/>
          </w:tcPr>
          <w:p w14:paraId="5A6BACD1" w14:textId="77777777"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103.9 (73.0)</w:t>
            </w:r>
          </w:p>
          <w:p w14:paraId="3762F654" w14:textId="63D76C89"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ab/>
            </w:r>
            <w:r w:rsidRPr="009107F4">
              <w:rPr>
                <w:rFonts w:ascii="Source Sans Pro" w:hAnsi="Source Sans Pro"/>
                <w:sz w:val="18"/>
                <w:szCs w:val="18"/>
                <w:lang w:val="en-GB" w:eastAsia="en-GB"/>
              </w:rPr>
              <w:tab/>
            </w:r>
            <w:r w:rsidRPr="009107F4">
              <w:rPr>
                <w:rFonts w:ascii="Source Sans Pro" w:hAnsi="Source Sans Pro"/>
                <w:sz w:val="18"/>
                <w:szCs w:val="18"/>
                <w:lang w:val="en-GB" w:eastAsia="en-GB"/>
              </w:rPr>
              <w:tab/>
            </w:r>
          </w:p>
        </w:tc>
        <w:tc>
          <w:tcPr>
            <w:tcW w:w="339" w:type="pct"/>
          </w:tcPr>
          <w:p w14:paraId="6A90C8F5" w14:textId="73751A9F"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65.9 (74.7)</w:t>
            </w:r>
          </w:p>
        </w:tc>
        <w:tc>
          <w:tcPr>
            <w:tcW w:w="440" w:type="pct"/>
          </w:tcPr>
          <w:p w14:paraId="4F7A540B" w14:textId="7ADC6564"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76.8 (69.4)</w:t>
            </w:r>
          </w:p>
        </w:tc>
        <w:tc>
          <w:tcPr>
            <w:tcW w:w="437" w:type="pct"/>
          </w:tcPr>
          <w:p w14:paraId="22F6F933" w14:textId="6CFBA291"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72.7 (55.3)</w:t>
            </w:r>
          </w:p>
        </w:tc>
        <w:tc>
          <w:tcPr>
            <w:tcW w:w="557" w:type="pct"/>
          </w:tcPr>
          <w:p w14:paraId="5DDE8869" w14:textId="77777777"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beta-coefficient: −1.09</w:t>
            </w:r>
          </w:p>
          <w:p w14:paraId="63FA5F83" w14:textId="77777777"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p=0.00</w:t>
            </w:r>
          </w:p>
          <w:p w14:paraId="77C2CCC6" w14:textId="1F5E7A7D" w:rsidR="00091606" w:rsidRPr="009107F4" w:rsidRDefault="00091606" w:rsidP="00201F46">
            <w:pPr>
              <w:spacing w:after="0" w:line="240" w:lineRule="auto"/>
              <w:rPr>
                <w:rFonts w:ascii="Source Sans Pro" w:hAnsi="Source Sans Pro"/>
                <w:sz w:val="18"/>
                <w:szCs w:val="18"/>
                <w:lang w:val="en-GB" w:eastAsia="en-GB"/>
              </w:rPr>
            </w:pPr>
          </w:p>
        </w:tc>
        <w:tc>
          <w:tcPr>
            <w:tcW w:w="282" w:type="pct"/>
          </w:tcPr>
          <w:p w14:paraId="0736D16D" w14:textId="235EDF88"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5D0D020F" w14:textId="77777777" w:rsidR="00091606" w:rsidRPr="009107F4" w:rsidRDefault="00091606" w:rsidP="00201F46">
            <w:pPr>
              <w:spacing w:after="0"/>
              <w:jc w:val="center"/>
              <w:rPr>
                <w:rFonts w:ascii="Source Sans Pro" w:hAnsi="Source Sans Pro"/>
                <w:sz w:val="18"/>
                <w:szCs w:val="18"/>
                <w:lang w:val="en-GB" w:eastAsia="en-GB"/>
              </w:rPr>
            </w:pPr>
          </w:p>
        </w:tc>
      </w:tr>
      <w:tr w:rsidR="00091606" w:rsidRPr="009107F4" w14:paraId="53AA4D8E" w14:textId="77777777" w:rsidTr="00796A4E">
        <w:trPr>
          <w:trHeight w:val="769"/>
        </w:trPr>
        <w:tc>
          <w:tcPr>
            <w:tcW w:w="512" w:type="pct"/>
            <w:vMerge/>
          </w:tcPr>
          <w:p w14:paraId="3B5CF57D" w14:textId="77777777" w:rsidR="00091606" w:rsidRPr="009107F4" w:rsidRDefault="0009160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78429113" w14:textId="77777777" w:rsidR="00091606" w:rsidRPr="009107F4" w:rsidRDefault="00091606" w:rsidP="00201F46">
            <w:pPr>
              <w:spacing w:after="0" w:line="240" w:lineRule="auto"/>
              <w:rPr>
                <w:rFonts w:ascii="Source Sans Pro" w:hAnsi="Source Sans Pro" w:cs="Calibri"/>
                <w:color w:val="000000"/>
                <w:sz w:val="18"/>
                <w:szCs w:val="18"/>
              </w:rPr>
            </w:pPr>
          </w:p>
        </w:tc>
        <w:tc>
          <w:tcPr>
            <w:tcW w:w="413" w:type="pct"/>
          </w:tcPr>
          <w:p w14:paraId="2CC48FD9" w14:textId="19392918" w:rsidR="00091606" w:rsidRPr="009107F4" w:rsidRDefault="00091606"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195 parents living at 8 intervention and 11 control street segments</w:t>
            </w:r>
          </w:p>
        </w:tc>
        <w:tc>
          <w:tcPr>
            <w:tcW w:w="556" w:type="pct"/>
          </w:tcPr>
          <w:p w14:paraId="0BCF3ABF" w14:textId="0A11B19C" w:rsidR="00091606" w:rsidRPr="009107F4" w:rsidRDefault="0009160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Min walking per day</w:t>
            </w:r>
          </w:p>
        </w:tc>
        <w:tc>
          <w:tcPr>
            <w:tcW w:w="357" w:type="pct"/>
          </w:tcPr>
          <w:p w14:paraId="280D6CBB" w14:textId="58CB0DDB"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107.2 (79.1)</w:t>
            </w:r>
          </w:p>
        </w:tc>
        <w:tc>
          <w:tcPr>
            <w:tcW w:w="339" w:type="pct"/>
          </w:tcPr>
          <w:p w14:paraId="26111661" w14:textId="5D80D487"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89.4 (66.8)</w:t>
            </w:r>
          </w:p>
        </w:tc>
        <w:tc>
          <w:tcPr>
            <w:tcW w:w="440" w:type="pct"/>
          </w:tcPr>
          <w:p w14:paraId="789455E9" w14:textId="64201C79"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92.0 (86.9)</w:t>
            </w:r>
          </w:p>
        </w:tc>
        <w:tc>
          <w:tcPr>
            <w:tcW w:w="437" w:type="pct"/>
          </w:tcPr>
          <w:p w14:paraId="6DB0C134" w14:textId="31200AAF"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75.4 (66.5)</w:t>
            </w:r>
          </w:p>
        </w:tc>
        <w:tc>
          <w:tcPr>
            <w:tcW w:w="557" w:type="pct"/>
          </w:tcPr>
          <w:p w14:paraId="3BA1F01B" w14:textId="77777777"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Beta coefficient: −0.096 (p=0.54)</w:t>
            </w:r>
          </w:p>
          <w:p w14:paraId="30F0E7F2" w14:textId="068DDA71" w:rsidR="00091606" w:rsidRPr="009107F4" w:rsidRDefault="00091606" w:rsidP="00201F46">
            <w:pPr>
              <w:spacing w:after="0" w:line="240" w:lineRule="auto"/>
              <w:jc w:val="center"/>
              <w:rPr>
                <w:rFonts w:ascii="Source Sans Pro" w:hAnsi="Source Sans Pro"/>
                <w:sz w:val="18"/>
                <w:szCs w:val="18"/>
                <w:lang w:val="en-GB" w:eastAsia="en-GB"/>
              </w:rPr>
            </w:pPr>
          </w:p>
        </w:tc>
        <w:tc>
          <w:tcPr>
            <w:tcW w:w="282" w:type="pct"/>
          </w:tcPr>
          <w:p w14:paraId="24FEF2BA" w14:textId="09B22094" w:rsidR="00091606" w:rsidRPr="009107F4" w:rsidRDefault="0009160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63B28BCE" w14:textId="77777777" w:rsidR="00091606" w:rsidRPr="009107F4" w:rsidRDefault="00091606" w:rsidP="00201F46">
            <w:pPr>
              <w:spacing w:after="0"/>
              <w:jc w:val="center"/>
              <w:rPr>
                <w:rFonts w:ascii="Source Sans Pro" w:hAnsi="Source Sans Pro"/>
                <w:sz w:val="18"/>
                <w:szCs w:val="18"/>
                <w:lang w:val="en-GB" w:eastAsia="en-GB"/>
              </w:rPr>
            </w:pPr>
          </w:p>
        </w:tc>
      </w:tr>
      <w:tr w:rsidR="00796A4E" w:rsidRPr="009107F4" w14:paraId="0C635A0E" w14:textId="77777777" w:rsidTr="00796A4E">
        <w:trPr>
          <w:trHeight w:val="769"/>
        </w:trPr>
        <w:tc>
          <w:tcPr>
            <w:tcW w:w="512" w:type="pct"/>
            <w:vMerge w:val="restart"/>
          </w:tcPr>
          <w:p w14:paraId="7EE2AFA6" w14:textId="0AC842AA" w:rsidR="00796A4E" w:rsidRPr="009107F4" w:rsidRDefault="00796A4E"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11. Frank 2019</w:t>
            </w:r>
          </w:p>
          <w:p w14:paraId="62212219" w14:textId="77777777" w:rsidR="00796A4E" w:rsidRPr="009107F4" w:rsidRDefault="00796A4E"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3B4AD800" w14:textId="70EF5C61" w:rsidR="00796A4E" w:rsidRPr="009107F4" w:rsidRDefault="00796A4E"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(Canada)</w:t>
            </w:r>
          </w:p>
        </w:tc>
        <w:tc>
          <w:tcPr>
            <w:tcW w:w="700" w:type="pct"/>
            <w:vMerge w:val="restart"/>
            <w:tcMar>
              <w:top w:w="0" w:type="dxa"/>
              <w:left w:w="108" w:type="dxa"/>
              <w:bottom w:w="0" w:type="dxa"/>
              <w:right w:w="108" w:type="dxa"/>
            </w:tcMar>
          </w:tcPr>
          <w:p w14:paraId="414D5E6D" w14:textId="760E265C" w:rsidR="00796A4E" w:rsidRPr="009107F4" w:rsidRDefault="00796A4E" w:rsidP="00201F46">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Proximity to infrastructure changes (greenway development); close vs. further away</w:t>
            </w:r>
          </w:p>
        </w:tc>
        <w:tc>
          <w:tcPr>
            <w:tcW w:w="413" w:type="pct"/>
            <w:vMerge w:val="restart"/>
          </w:tcPr>
          <w:p w14:paraId="502C610D" w14:textId="6BFB85AE" w:rsidR="00796A4E" w:rsidRPr="009107F4" w:rsidRDefault="00796A4E"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I</w:t>
            </w:r>
            <w:r>
              <w:rPr>
                <w:rFonts w:ascii="Source Sans Pro" w:hAnsi="Source Sans Pro"/>
                <w:sz w:val="18"/>
                <w:szCs w:val="18"/>
                <w:lang w:val="en-GB" w:eastAsia="en-GB"/>
              </w:rPr>
              <w:t xml:space="preserve">ntervention </w:t>
            </w:r>
            <w:r w:rsidR="007A4C95">
              <w:rPr>
                <w:rFonts w:ascii="Source Sans Pro" w:hAnsi="Source Sans Pro"/>
                <w:sz w:val="18"/>
                <w:szCs w:val="18"/>
                <w:lang w:val="en-GB" w:eastAsia="en-GB"/>
              </w:rPr>
              <w:t>– 219</w:t>
            </w:r>
            <w:r>
              <w:rPr>
                <w:rFonts w:ascii="Source Sans Pro" w:hAnsi="Source Sans Pro"/>
                <w:sz w:val="18"/>
                <w:szCs w:val="18"/>
                <w:lang w:val="en-GB" w:eastAsia="en-GB"/>
              </w:rPr>
              <w:t xml:space="preserve"> residents;</w:t>
            </w:r>
            <w:r w:rsidRPr="009107F4">
              <w:rPr>
                <w:rFonts w:ascii="Source Sans Pro" w:hAnsi="Source Sans Pro"/>
                <w:sz w:val="18"/>
                <w:szCs w:val="18"/>
                <w:lang w:val="en-GB" w:eastAsia="en-GB"/>
              </w:rPr>
              <w:t xml:space="preserve"> C</w:t>
            </w:r>
            <w:r>
              <w:rPr>
                <w:rFonts w:ascii="Source Sans Pro" w:hAnsi="Source Sans Pro"/>
                <w:sz w:val="18"/>
                <w:szCs w:val="18"/>
                <w:lang w:val="en-GB" w:eastAsia="en-GB"/>
              </w:rPr>
              <w:t xml:space="preserve">ontrol – </w:t>
            </w:r>
            <w:r w:rsidRPr="009107F4">
              <w:rPr>
                <w:rFonts w:ascii="Source Sans Pro" w:hAnsi="Source Sans Pro"/>
                <w:sz w:val="18"/>
                <w:szCs w:val="18"/>
                <w:lang w:val="en-GB" w:eastAsia="en-GB"/>
              </w:rPr>
              <w:t>265</w:t>
            </w:r>
            <w:r>
              <w:rPr>
                <w:rFonts w:ascii="Source Sans Pro" w:hAnsi="Source Sans Pro"/>
                <w:sz w:val="18"/>
                <w:szCs w:val="18"/>
                <w:lang w:val="en-GB" w:eastAsia="en-GB"/>
              </w:rPr>
              <w:t xml:space="preserve"> residents</w:t>
            </w:r>
          </w:p>
        </w:tc>
        <w:tc>
          <w:tcPr>
            <w:tcW w:w="556" w:type="pct"/>
          </w:tcPr>
          <w:p w14:paraId="51940750" w14:textId="5A6A282C" w:rsidR="00796A4E" w:rsidRPr="009107F4" w:rsidRDefault="00796A4E"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MVPA (average minutes/day)</w:t>
            </w:r>
          </w:p>
        </w:tc>
        <w:tc>
          <w:tcPr>
            <w:tcW w:w="357" w:type="pct"/>
          </w:tcPr>
          <w:p w14:paraId="36E96EDD" w14:textId="5DA00D45"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51.9 (95% CI 43.2, 60.5)</w:t>
            </w:r>
          </w:p>
        </w:tc>
        <w:tc>
          <w:tcPr>
            <w:tcW w:w="339" w:type="pct"/>
          </w:tcPr>
          <w:p w14:paraId="344EF638" w14:textId="602A0900"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62.9 (95% CI 47.6, 78.2)</w:t>
            </w:r>
          </w:p>
        </w:tc>
        <w:tc>
          <w:tcPr>
            <w:tcW w:w="440" w:type="pct"/>
          </w:tcPr>
          <w:p w14:paraId="54488554" w14:textId="26C92D79"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color w:val="000000"/>
                <w:sz w:val="18"/>
                <w:szCs w:val="18"/>
              </w:rPr>
              <w:t>58.7 (95% CI 48.1, 69.3)</w:t>
            </w:r>
          </w:p>
        </w:tc>
        <w:tc>
          <w:tcPr>
            <w:tcW w:w="437" w:type="pct"/>
            <w:shd w:val="clear" w:color="auto" w:fill="auto"/>
          </w:tcPr>
          <w:p w14:paraId="7D2FD030" w14:textId="7018C5F3"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color w:val="000000"/>
                <w:sz w:val="18"/>
                <w:szCs w:val="18"/>
              </w:rPr>
              <w:t>52.8 (95% CI 43.6, 62.0)</w:t>
            </w:r>
          </w:p>
        </w:tc>
        <w:tc>
          <w:tcPr>
            <w:tcW w:w="557" w:type="pct"/>
          </w:tcPr>
          <w:p w14:paraId="036BA2E3" w14:textId="4980734D"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p w14:paraId="5FD43B5F" w14:textId="39249C5B"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Calculated: MD 10.10; 95% CI -7.51 to 27.71</w:t>
            </w:r>
          </w:p>
          <w:p w14:paraId="2E52B820" w14:textId="55DE34D0" w:rsidR="00796A4E" w:rsidRPr="009107F4" w:rsidRDefault="00796A4E" w:rsidP="00201F46">
            <w:pPr>
              <w:spacing w:after="0" w:line="240" w:lineRule="auto"/>
              <w:jc w:val="center"/>
              <w:rPr>
                <w:rFonts w:ascii="Source Sans Pro" w:hAnsi="Source Sans Pro"/>
                <w:sz w:val="18"/>
                <w:szCs w:val="18"/>
                <w:lang w:val="en-GB" w:eastAsia="en-GB"/>
              </w:rPr>
            </w:pPr>
          </w:p>
        </w:tc>
        <w:tc>
          <w:tcPr>
            <w:tcW w:w="282" w:type="pct"/>
          </w:tcPr>
          <w:p w14:paraId="366E72AD" w14:textId="4C8F1497"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val="restart"/>
          </w:tcPr>
          <w:p w14:paraId="46322286" w14:textId="459E71E6" w:rsidR="00796A4E" w:rsidRPr="009107F4" w:rsidRDefault="00796A4E"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796A4E" w:rsidRPr="009107F4" w14:paraId="2658881E" w14:textId="77777777" w:rsidTr="00796A4E">
        <w:trPr>
          <w:trHeight w:val="769"/>
        </w:trPr>
        <w:tc>
          <w:tcPr>
            <w:tcW w:w="512" w:type="pct"/>
            <w:vMerge/>
          </w:tcPr>
          <w:p w14:paraId="70554835" w14:textId="77777777" w:rsidR="00796A4E" w:rsidRPr="009107F4" w:rsidRDefault="00796A4E"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12C00CDF" w14:textId="77777777" w:rsidR="00796A4E" w:rsidRPr="009107F4" w:rsidRDefault="00796A4E" w:rsidP="00201F46">
            <w:pPr>
              <w:spacing w:after="0" w:line="240" w:lineRule="auto"/>
              <w:rPr>
                <w:rFonts w:ascii="Source Sans Pro" w:hAnsi="Source Sans Pro" w:cs="Calibri"/>
                <w:color w:val="000000"/>
                <w:sz w:val="18"/>
                <w:szCs w:val="18"/>
              </w:rPr>
            </w:pPr>
          </w:p>
        </w:tc>
        <w:tc>
          <w:tcPr>
            <w:tcW w:w="413" w:type="pct"/>
            <w:vMerge/>
          </w:tcPr>
          <w:p w14:paraId="6CBA84FA" w14:textId="53C6A306" w:rsidR="00796A4E" w:rsidRPr="009107F4" w:rsidRDefault="00796A4E" w:rsidP="00201F46">
            <w:pPr>
              <w:spacing w:after="0"/>
              <w:jc w:val="center"/>
              <w:rPr>
                <w:rFonts w:ascii="Source Sans Pro" w:hAnsi="Source Sans Pro"/>
                <w:sz w:val="18"/>
                <w:szCs w:val="18"/>
                <w:lang w:val="en-GB" w:eastAsia="en-GB"/>
              </w:rPr>
            </w:pPr>
          </w:p>
        </w:tc>
        <w:tc>
          <w:tcPr>
            <w:tcW w:w="556" w:type="pct"/>
            <w:shd w:val="clear" w:color="auto" w:fill="E2EFD9" w:themeFill="accent6" w:themeFillTint="33"/>
          </w:tcPr>
          <w:p w14:paraId="4A8C4CFA" w14:textId="5495ACC1" w:rsidR="00796A4E" w:rsidRPr="009107F4" w:rsidRDefault="00796A4E"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MVPA (proportion engaging in &gt;20min/day)</w:t>
            </w:r>
          </w:p>
        </w:tc>
        <w:tc>
          <w:tcPr>
            <w:tcW w:w="357" w:type="pct"/>
            <w:shd w:val="clear" w:color="auto" w:fill="E2EFD9" w:themeFill="accent6" w:themeFillTint="33"/>
          </w:tcPr>
          <w:p w14:paraId="0371EADD" w14:textId="4A7304C6"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67.6% (95% CI 61.3, 73.8)</w:t>
            </w:r>
          </w:p>
        </w:tc>
        <w:tc>
          <w:tcPr>
            <w:tcW w:w="339" w:type="pct"/>
            <w:shd w:val="clear" w:color="auto" w:fill="E2EFD9" w:themeFill="accent6" w:themeFillTint="33"/>
          </w:tcPr>
          <w:p w14:paraId="444BE42C" w14:textId="5F00665F"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69.4% (95% CI = 63.3, 75.6</w:t>
            </w:r>
          </w:p>
        </w:tc>
        <w:tc>
          <w:tcPr>
            <w:tcW w:w="440" w:type="pct"/>
            <w:shd w:val="clear" w:color="auto" w:fill="E2EFD9" w:themeFill="accent6" w:themeFillTint="33"/>
          </w:tcPr>
          <w:p w14:paraId="2E7D3531" w14:textId="731EC6CB"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68.7% (95% CI 63.1, 74.3)</w:t>
            </w:r>
          </w:p>
        </w:tc>
        <w:tc>
          <w:tcPr>
            <w:tcW w:w="437" w:type="pct"/>
            <w:shd w:val="clear" w:color="auto" w:fill="E2EFD9" w:themeFill="accent6" w:themeFillTint="33"/>
          </w:tcPr>
          <w:p w14:paraId="146E5E0A" w14:textId="6AEFF0DB"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60.8% (95% CI = 54.8, 66.7)</w:t>
            </w:r>
          </w:p>
        </w:tc>
        <w:tc>
          <w:tcPr>
            <w:tcW w:w="557" w:type="pct"/>
            <w:shd w:val="clear" w:color="auto" w:fill="E2EFD9" w:themeFill="accent6" w:themeFillTint="33"/>
          </w:tcPr>
          <w:p w14:paraId="37519F9C" w14:textId="77777777"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2.00</w:t>
            </w:r>
          </w:p>
          <w:p w14:paraId="3566B75D" w14:textId="1D82A070"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95% CI:</w:t>
            </w:r>
          </w:p>
          <w:p w14:paraId="691A52D0" w14:textId="7EA0B1A6"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1.00 to 3.98</w:t>
            </w:r>
          </w:p>
        </w:tc>
        <w:tc>
          <w:tcPr>
            <w:tcW w:w="282" w:type="pct"/>
            <w:shd w:val="clear" w:color="auto" w:fill="E2EFD9" w:themeFill="accent6" w:themeFillTint="33"/>
          </w:tcPr>
          <w:p w14:paraId="31E7E3B5" w14:textId="75CC3A3E" w:rsidR="00796A4E" w:rsidRPr="009107F4" w:rsidRDefault="00796A4E"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2817710B" w14:textId="77777777" w:rsidR="00796A4E" w:rsidRPr="009107F4" w:rsidRDefault="00796A4E" w:rsidP="00201F46">
            <w:pPr>
              <w:spacing w:after="0"/>
              <w:jc w:val="center"/>
              <w:rPr>
                <w:rFonts w:ascii="Source Sans Pro" w:hAnsi="Source Sans Pro"/>
                <w:sz w:val="18"/>
                <w:szCs w:val="18"/>
                <w:lang w:val="en-GB" w:eastAsia="en-GB"/>
              </w:rPr>
            </w:pPr>
          </w:p>
        </w:tc>
      </w:tr>
      <w:tr w:rsidR="00201F46" w:rsidRPr="009107F4" w14:paraId="514EB0D8" w14:textId="77777777" w:rsidTr="00796A4E">
        <w:trPr>
          <w:trHeight w:val="769"/>
        </w:trPr>
        <w:tc>
          <w:tcPr>
            <w:tcW w:w="512" w:type="pct"/>
            <w:vMerge/>
          </w:tcPr>
          <w:p w14:paraId="5A8289BA" w14:textId="77777777" w:rsidR="00201F46" w:rsidRPr="009107F4" w:rsidRDefault="00201F4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5CEA78B7" w14:textId="77777777" w:rsidR="00201F46" w:rsidRPr="009107F4" w:rsidRDefault="00201F46" w:rsidP="00201F46">
            <w:pPr>
              <w:spacing w:after="0" w:line="240" w:lineRule="auto"/>
              <w:rPr>
                <w:rFonts w:ascii="Source Sans Pro" w:hAnsi="Source Sans Pro" w:cs="Calibri"/>
                <w:color w:val="000000"/>
                <w:sz w:val="18"/>
                <w:szCs w:val="18"/>
              </w:rPr>
            </w:pPr>
          </w:p>
        </w:tc>
        <w:tc>
          <w:tcPr>
            <w:tcW w:w="413" w:type="pct"/>
          </w:tcPr>
          <w:p w14:paraId="2A25DDA6" w14:textId="4D3FD4BB" w:rsidR="00201F46" w:rsidRPr="009107F4" w:rsidRDefault="007A4C95"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I</w:t>
            </w:r>
            <w:r w:rsidRPr="009107F4">
              <w:rPr>
                <w:rFonts w:ascii="Source Sans Pro" w:hAnsi="Source Sans Pro"/>
                <w:sz w:val="18"/>
                <w:szCs w:val="18"/>
                <w:lang w:val="en-GB" w:eastAsia="en-GB"/>
              </w:rPr>
              <w:t>n</w:t>
            </w:r>
            <w:r>
              <w:rPr>
                <w:rFonts w:ascii="Source Sans Pro" w:hAnsi="Source Sans Pro"/>
                <w:sz w:val="18"/>
                <w:szCs w:val="18"/>
                <w:lang w:val="en-GB" w:eastAsia="en-GB"/>
              </w:rPr>
              <w:t>tervention</w:t>
            </w:r>
            <w:r w:rsidR="00796A4E">
              <w:rPr>
                <w:rFonts w:ascii="Source Sans Pro" w:hAnsi="Source Sans Pro"/>
                <w:sz w:val="18"/>
                <w:szCs w:val="18"/>
                <w:lang w:val="en-GB" w:eastAsia="en-GB"/>
              </w:rPr>
              <w:t xml:space="preserve"> – 222 residents;</w:t>
            </w:r>
            <w:r w:rsidR="00796A4E" w:rsidRPr="009107F4">
              <w:rPr>
                <w:rFonts w:ascii="Source Sans Pro" w:hAnsi="Source Sans Pro"/>
                <w:sz w:val="18"/>
                <w:szCs w:val="18"/>
                <w:lang w:val="en-GB" w:eastAsia="en-GB"/>
              </w:rPr>
              <w:t xml:space="preserve"> C</w:t>
            </w:r>
            <w:r w:rsidR="00796A4E">
              <w:rPr>
                <w:rFonts w:ascii="Source Sans Pro" w:hAnsi="Source Sans Pro"/>
                <w:sz w:val="18"/>
                <w:szCs w:val="18"/>
                <w:lang w:val="en-GB" w:eastAsia="en-GB"/>
              </w:rPr>
              <w:t>ontrol – 264 residents</w:t>
            </w:r>
          </w:p>
        </w:tc>
        <w:tc>
          <w:tcPr>
            <w:tcW w:w="556" w:type="pct"/>
          </w:tcPr>
          <w:p w14:paraId="09B4E2A1" w14:textId="04ED1FCF"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Sedentary behaviour (proportion engaging in &gt;9 hrs/d)</w:t>
            </w:r>
          </w:p>
        </w:tc>
        <w:tc>
          <w:tcPr>
            <w:tcW w:w="357" w:type="pct"/>
          </w:tcPr>
          <w:p w14:paraId="7B66EC3D" w14:textId="79923C95"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487.7 (449.4, 526.0)</w:t>
            </w:r>
          </w:p>
        </w:tc>
        <w:tc>
          <w:tcPr>
            <w:tcW w:w="339" w:type="pct"/>
          </w:tcPr>
          <w:p w14:paraId="3681D161" w14:textId="7191FB75"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2D4A3B66" w14:textId="067C2C56"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473.8 (444.7, 502.8)</w:t>
            </w:r>
          </w:p>
        </w:tc>
        <w:tc>
          <w:tcPr>
            <w:tcW w:w="437" w:type="pct"/>
          </w:tcPr>
          <w:p w14:paraId="13D584A2" w14:textId="30C1B61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2F601D5F" w14:textId="7777777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OR 0.46</w:t>
            </w:r>
          </w:p>
          <w:p w14:paraId="014E06C2" w14:textId="5E51AE83"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95% CI 0.25 to 0.85</w:t>
            </w:r>
          </w:p>
        </w:tc>
        <w:tc>
          <w:tcPr>
            <w:tcW w:w="282" w:type="pct"/>
          </w:tcPr>
          <w:p w14:paraId="2965F407" w14:textId="36E34FFD"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474F892F" w14:textId="77777777" w:rsidR="00201F46" w:rsidRPr="009107F4" w:rsidRDefault="00201F46" w:rsidP="00201F46">
            <w:pPr>
              <w:spacing w:after="0"/>
              <w:jc w:val="center"/>
              <w:rPr>
                <w:rFonts w:ascii="Source Sans Pro" w:hAnsi="Source Sans Pro"/>
                <w:sz w:val="18"/>
                <w:szCs w:val="18"/>
                <w:lang w:val="en-GB" w:eastAsia="en-GB"/>
              </w:rPr>
            </w:pPr>
          </w:p>
        </w:tc>
      </w:tr>
      <w:tr w:rsidR="00201F46" w:rsidRPr="009107F4" w14:paraId="4C07B7E8" w14:textId="77777777" w:rsidTr="00796A4E">
        <w:trPr>
          <w:trHeight w:val="769"/>
        </w:trPr>
        <w:tc>
          <w:tcPr>
            <w:tcW w:w="512" w:type="pct"/>
            <w:vMerge w:val="restart"/>
          </w:tcPr>
          <w:p w14:paraId="4AB557DD" w14:textId="4B014C26" w:rsidR="00201F46" w:rsidRPr="009107F4" w:rsidRDefault="00AA23A1"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12</w:t>
            </w:r>
            <w:r w:rsidR="00201F46" w:rsidRPr="009107F4">
              <w:rPr>
                <w:rFonts w:ascii="Source Sans Pro" w:hAnsi="Source Sans Pro"/>
                <w:sz w:val="18"/>
                <w:szCs w:val="18"/>
                <w:lang w:val="en-GB" w:eastAsia="en-GB"/>
              </w:rPr>
              <w:t>. Hong 2016</w:t>
            </w:r>
          </w:p>
          <w:p w14:paraId="1B3DE620" w14:textId="77777777"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6706824C" w14:textId="7E530183"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vMerge w:val="restart"/>
            <w:tcMar>
              <w:top w:w="0" w:type="dxa"/>
              <w:left w:w="108" w:type="dxa"/>
              <w:bottom w:w="0" w:type="dxa"/>
              <w:right w:w="108" w:type="dxa"/>
            </w:tcMar>
          </w:tcPr>
          <w:p w14:paraId="7FC198CA" w14:textId="2668AB52" w:rsidR="00201F46" w:rsidRPr="009107F4" w:rsidRDefault="00201F46" w:rsidP="00201F46">
            <w:pPr>
              <w:jc w:val="center"/>
              <w:rPr>
                <w:rFonts w:ascii="Source Sans Pro" w:hAnsi="Source Sans Pro" w:cs="Calibri"/>
                <w:color w:val="000000"/>
                <w:sz w:val="18"/>
                <w:szCs w:val="18"/>
              </w:rPr>
            </w:pPr>
            <w:r w:rsidRPr="009107F4">
              <w:rPr>
                <w:rFonts w:ascii="Source Sans Pro" w:hAnsi="Source Sans Pro" w:cs="Calibri"/>
                <w:color w:val="000000"/>
                <w:sz w:val="18"/>
                <w:szCs w:val="18"/>
              </w:rPr>
              <w:t>New light rail line; treatment group (residing &lt;½ mile) vs control group (&gt;½ mile)</w:t>
            </w:r>
          </w:p>
        </w:tc>
        <w:tc>
          <w:tcPr>
            <w:tcW w:w="413" w:type="pct"/>
          </w:tcPr>
          <w:p w14:paraId="410F6EE6" w14:textId="65D76AB5" w:rsidR="00201F46" w:rsidRPr="009107F4" w:rsidRDefault="00796A4E"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Intervention – 101 residents; Control – 103 residents of an urban area</w:t>
            </w:r>
          </w:p>
        </w:tc>
        <w:tc>
          <w:tcPr>
            <w:tcW w:w="556" w:type="pct"/>
          </w:tcPr>
          <w:p w14:paraId="081E4E97" w14:textId="24B55A2B"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20"/>
                <w:szCs w:val="20"/>
              </w:rPr>
              <w:t>Average daily walk trips</w:t>
            </w:r>
          </w:p>
        </w:tc>
        <w:tc>
          <w:tcPr>
            <w:tcW w:w="357" w:type="pct"/>
          </w:tcPr>
          <w:p w14:paraId="0DB9B2F4" w14:textId="588D8BE8"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1.00 (1.12) </w:t>
            </w:r>
          </w:p>
        </w:tc>
        <w:tc>
          <w:tcPr>
            <w:tcW w:w="339" w:type="pct"/>
          </w:tcPr>
          <w:p w14:paraId="2812E1AE" w14:textId="493D21EA"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1.29 (1.63) </w:t>
            </w:r>
          </w:p>
        </w:tc>
        <w:tc>
          <w:tcPr>
            <w:tcW w:w="440" w:type="pct"/>
          </w:tcPr>
          <w:p w14:paraId="77689C09" w14:textId="494AF7A8"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0.79 (0.97) </w:t>
            </w:r>
          </w:p>
        </w:tc>
        <w:tc>
          <w:tcPr>
            <w:tcW w:w="437" w:type="pct"/>
          </w:tcPr>
          <w:p w14:paraId="0336FE95" w14:textId="5C0BC63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0.79 (1.07) </w:t>
            </w:r>
          </w:p>
        </w:tc>
        <w:tc>
          <w:tcPr>
            <w:tcW w:w="557" w:type="pct"/>
          </w:tcPr>
          <w:p w14:paraId="38481D7B" w14:textId="7777777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beta=0.52</w:t>
            </w:r>
          </w:p>
          <w:p w14:paraId="6FD15099" w14:textId="31703258"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p= 0.021</w:t>
            </w:r>
          </w:p>
        </w:tc>
        <w:tc>
          <w:tcPr>
            <w:tcW w:w="282" w:type="pct"/>
          </w:tcPr>
          <w:p w14:paraId="4C0DFFCF" w14:textId="4AC0122F"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val="restart"/>
          </w:tcPr>
          <w:p w14:paraId="501B8D47" w14:textId="00D2FBDC"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201F46" w:rsidRPr="009107F4" w14:paraId="5539D373" w14:textId="77777777" w:rsidTr="00796A4E">
        <w:trPr>
          <w:trHeight w:val="769"/>
        </w:trPr>
        <w:tc>
          <w:tcPr>
            <w:tcW w:w="512" w:type="pct"/>
            <w:vMerge/>
          </w:tcPr>
          <w:p w14:paraId="3A288E4E" w14:textId="77777777" w:rsidR="00201F46" w:rsidRPr="009107F4" w:rsidRDefault="00201F4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40E806A0" w14:textId="77777777" w:rsidR="00201F46" w:rsidRPr="009107F4" w:rsidRDefault="00201F46" w:rsidP="00201F46">
            <w:pPr>
              <w:spacing w:after="0" w:line="240" w:lineRule="auto"/>
              <w:rPr>
                <w:rFonts w:ascii="Source Sans Pro" w:hAnsi="Source Sans Pro" w:cs="Calibri"/>
                <w:color w:val="000000"/>
                <w:sz w:val="18"/>
                <w:szCs w:val="18"/>
              </w:rPr>
            </w:pPr>
          </w:p>
        </w:tc>
        <w:tc>
          <w:tcPr>
            <w:tcW w:w="413" w:type="pct"/>
          </w:tcPr>
          <w:p w14:paraId="2052FC1F" w14:textId="2D3FB030" w:rsidR="00201F46" w:rsidRPr="009107F4" w:rsidRDefault="00796A4E"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Intervention – 32 residents; Control – 41 residents of an urban area</w:t>
            </w:r>
          </w:p>
        </w:tc>
        <w:tc>
          <w:tcPr>
            <w:tcW w:w="556" w:type="pct"/>
            <w:shd w:val="clear" w:color="auto" w:fill="E2EFD9" w:themeFill="accent6" w:themeFillTint="33"/>
          </w:tcPr>
          <w:p w14:paraId="2A9EFC7E" w14:textId="2477C18C"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Average minutes of daily MVPA</w:t>
            </w:r>
          </w:p>
        </w:tc>
        <w:tc>
          <w:tcPr>
            <w:tcW w:w="357" w:type="pct"/>
            <w:shd w:val="clear" w:color="auto" w:fill="E2EFD9" w:themeFill="accent6" w:themeFillTint="33"/>
          </w:tcPr>
          <w:p w14:paraId="30492F56" w14:textId="79DE0195"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23.09 (17.49) </w:t>
            </w:r>
          </w:p>
        </w:tc>
        <w:tc>
          <w:tcPr>
            <w:tcW w:w="339" w:type="pct"/>
            <w:shd w:val="clear" w:color="auto" w:fill="E2EFD9" w:themeFill="accent6" w:themeFillTint="33"/>
          </w:tcPr>
          <w:p w14:paraId="02A9CD9D" w14:textId="54EF9921"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21.52 (16.24) </w:t>
            </w:r>
          </w:p>
        </w:tc>
        <w:tc>
          <w:tcPr>
            <w:tcW w:w="440" w:type="pct"/>
            <w:shd w:val="clear" w:color="auto" w:fill="E2EFD9" w:themeFill="accent6" w:themeFillTint="33"/>
          </w:tcPr>
          <w:p w14:paraId="4741AB92" w14:textId="06D26554"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19.81 (18.01) </w:t>
            </w:r>
          </w:p>
        </w:tc>
        <w:tc>
          <w:tcPr>
            <w:tcW w:w="437" w:type="pct"/>
            <w:shd w:val="clear" w:color="auto" w:fill="E2EFD9" w:themeFill="accent6" w:themeFillTint="33"/>
          </w:tcPr>
          <w:p w14:paraId="3D5FC7F9" w14:textId="3D2BE8C4"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18.56 (17.02) </w:t>
            </w:r>
          </w:p>
        </w:tc>
        <w:tc>
          <w:tcPr>
            <w:tcW w:w="557" w:type="pct"/>
            <w:shd w:val="clear" w:color="auto" w:fill="E2EFD9" w:themeFill="accent6" w:themeFillTint="33"/>
          </w:tcPr>
          <w:p w14:paraId="6F5D02A4" w14:textId="45008546"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Coefficient</w:t>
            </w:r>
            <w:r w:rsidR="005426C8"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w:t>
            </w:r>
            <w:r w:rsidR="005426C8" w:rsidRPr="009107F4">
              <w:rPr>
                <w:rFonts w:ascii="Source Sans Pro" w:hAnsi="Source Sans Pro"/>
                <w:sz w:val="18"/>
                <w:szCs w:val="18"/>
                <w:lang w:val="en-GB" w:eastAsia="en-GB"/>
              </w:rPr>
              <w:t xml:space="preserve"> -</w:t>
            </w:r>
            <w:r w:rsidRPr="009107F4">
              <w:rPr>
                <w:rFonts w:ascii="Source Sans Pro" w:hAnsi="Source Sans Pro"/>
                <w:sz w:val="18"/>
                <w:szCs w:val="18"/>
                <w:lang w:val="en-GB" w:eastAsia="en-GB"/>
              </w:rPr>
              <w:t>0.34</w:t>
            </w:r>
          </w:p>
          <w:p w14:paraId="1E877453" w14:textId="0D632FD0"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 0.063*</w:t>
            </w:r>
          </w:p>
        </w:tc>
        <w:tc>
          <w:tcPr>
            <w:tcW w:w="282" w:type="pct"/>
            <w:shd w:val="clear" w:color="auto" w:fill="E2EFD9" w:themeFill="accent6" w:themeFillTint="33"/>
          </w:tcPr>
          <w:p w14:paraId="4D8657F6" w14:textId="48FCA40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35E960F8" w14:textId="46A9F2C3" w:rsidR="00201F46" w:rsidRPr="009107F4" w:rsidRDefault="00201F46" w:rsidP="00201F46">
            <w:pPr>
              <w:spacing w:after="0"/>
              <w:jc w:val="center"/>
              <w:rPr>
                <w:rFonts w:ascii="Source Sans Pro" w:hAnsi="Source Sans Pro"/>
                <w:sz w:val="18"/>
                <w:szCs w:val="18"/>
                <w:lang w:val="en-GB" w:eastAsia="en-GB"/>
              </w:rPr>
            </w:pPr>
          </w:p>
        </w:tc>
      </w:tr>
      <w:tr w:rsidR="006A2BCF" w:rsidRPr="009107F4" w14:paraId="3A6CF5E6" w14:textId="77777777" w:rsidTr="00796A4E">
        <w:trPr>
          <w:trHeight w:val="1584"/>
        </w:trPr>
        <w:tc>
          <w:tcPr>
            <w:tcW w:w="512" w:type="pct"/>
          </w:tcPr>
          <w:p w14:paraId="1C965573" w14:textId="51880B2B" w:rsidR="006A2BCF" w:rsidRPr="009107F4" w:rsidRDefault="00AA23A1"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13</w:t>
            </w:r>
            <w:r w:rsidR="006A2BCF" w:rsidRPr="009107F4">
              <w:rPr>
                <w:rFonts w:ascii="Source Sans Pro" w:hAnsi="Source Sans Pro"/>
                <w:sz w:val="18"/>
                <w:szCs w:val="18"/>
                <w:lang w:val="en-GB" w:eastAsia="en-GB"/>
              </w:rPr>
              <w:t>. Hirsch 2017</w:t>
            </w:r>
          </w:p>
          <w:p w14:paraId="0832C50A" w14:textId="141EFBF3" w:rsidR="006A2BCF" w:rsidRPr="009107F4" w:rsidRDefault="00617D15" w:rsidP="00201F46">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CBA</w:t>
            </w:r>
          </w:p>
          <w:p w14:paraId="5F271453" w14:textId="4BB833A7" w:rsidR="006A2BCF" w:rsidRPr="009107F4" w:rsidRDefault="006A2BCF"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tcMar>
              <w:top w:w="0" w:type="dxa"/>
              <w:left w:w="108" w:type="dxa"/>
              <w:bottom w:w="0" w:type="dxa"/>
              <w:right w:w="108" w:type="dxa"/>
            </w:tcMar>
          </w:tcPr>
          <w:p w14:paraId="79439435" w14:textId="3FAF683F" w:rsidR="006A2BCF" w:rsidRPr="009107F4" w:rsidRDefault="006A2BCF" w:rsidP="00201F46">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Before vs after infrastructure changes for those near (25</w:t>
            </w:r>
            <w:r w:rsidRPr="009107F4">
              <w:rPr>
                <w:rFonts w:ascii="Source Sans Pro" w:hAnsi="Source Sans Pro" w:cs="Calibri"/>
                <w:color w:val="000000"/>
                <w:sz w:val="18"/>
                <w:szCs w:val="18"/>
                <w:vertAlign w:val="superscript"/>
              </w:rPr>
              <w:t>th</w:t>
            </w:r>
            <w:r w:rsidRPr="009107F4">
              <w:rPr>
                <w:rFonts w:ascii="Source Sans Pro" w:hAnsi="Source Sans Pro" w:cs="Calibri"/>
                <w:color w:val="000000"/>
                <w:sz w:val="18"/>
                <w:szCs w:val="18"/>
              </w:rPr>
              <w:t xml:space="preserve"> percentile/1.08km) the infrastructure changes (construction of an off-road trail system)</w:t>
            </w:r>
          </w:p>
        </w:tc>
        <w:tc>
          <w:tcPr>
            <w:tcW w:w="413" w:type="pct"/>
          </w:tcPr>
          <w:p w14:paraId="3099B036" w14:textId="73C38C5D" w:rsidR="006A2BCF" w:rsidRPr="009107F4" w:rsidRDefault="006A2BCF"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116 census tracts (population differed at different timepoints)</w:t>
            </w:r>
          </w:p>
        </w:tc>
        <w:tc>
          <w:tcPr>
            <w:tcW w:w="556" w:type="pct"/>
          </w:tcPr>
          <w:p w14:paraId="1309E44E" w14:textId="26FB2D0C" w:rsidR="006A2BCF" w:rsidRPr="009107F4" w:rsidRDefault="006A2BCF" w:rsidP="00201F46">
            <w:pPr>
              <w:spacing w:after="0" w:line="240" w:lineRule="auto"/>
              <w:rPr>
                <w:rFonts w:ascii="Source Sans Pro" w:hAnsi="Source Sans Pro"/>
                <w:sz w:val="18"/>
                <w:szCs w:val="18"/>
                <w:lang w:val="en-GB" w:eastAsia="en-GB"/>
              </w:rPr>
            </w:pPr>
            <w:r w:rsidRPr="009107F4">
              <w:rPr>
                <w:rFonts w:ascii="Source Sans Pro" w:hAnsi="Source Sans Pro"/>
                <w:sz w:val="20"/>
                <w:szCs w:val="20"/>
              </w:rPr>
              <w:t>Proportion commuting to work by bicycle</w:t>
            </w:r>
          </w:p>
        </w:tc>
        <w:tc>
          <w:tcPr>
            <w:tcW w:w="357" w:type="pct"/>
          </w:tcPr>
          <w:p w14:paraId="7D885242" w14:textId="16D00400" w:rsidR="006A2BCF" w:rsidRPr="009107F4" w:rsidRDefault="006A2BCF" w:rsidP="00201F46">
            <w:pPr>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)1.76% (1.96%)</w:t>
            </w:r>
          </w:p>
        </w:tc>
        <w:tc>
          <w:tcPr>
            <w:tcW w:w="339" w:type="pct"/>
          </w:tcPr>
          <w:p w14:paraId="71C8AA94" w14:textId="2269510A" w:rsidR="006A2BCF" w:rsidRPr="009107F4" w:rsidRDefault="006A2BCF"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w:t>
            </w:r>
            <w:proofErr w:type="spellStart"/>
            <w:r w:rsidRPr="009107F4">
              <w:rPr>
                <w:rFonts w:ascii="Source Sans Pro" w:hAnsi="Source Sans Pro"/>
                <w:sz w:val="18"/>
                <w:szCs w:val="18"/>
                <w:lang w:val="en-GB" w:eastAsia="en-GB"/>
              </w:rPr>
              <w:t>sd</w:t>
            </w:r>
            <w:proofErr w:type="spellEnd"/>
            <w:r w:rsidRPr="009107F4">
              <w:rPr>
                <w:rFonts w:ascii="Source Sans Pro" w:hAnsi="Source Sans Pro"/>
                <w:sz w:val="18"/>
                <w:szCs w:val="18"/>
                <w:lang w:val="en-GB" w:eastAsia="en-GB"/>
              </w:rPr>
              <w:t>)4.04% (3.48%)</w:t>
            </w:r>
          </w:p>
        </w:tc>
        <w:tc>
          <w:tcPr>
            <w:tcW w:w="440" w:type="pct"/>
          </w:tcPr>
          <w:p w14:paraId="3A44F2AB" w14:textId="414E8C91" w:rsidR="006A2BCF" w:rsidRPr="009107F4" w:rsidRDefault="006A2BCF"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tcPr>
          <w:p w14:paraId="021E4A30" w14:textId="4EB0A0A5" w:rsidR="006A2BCF" w:rsidRPr="009107F4" w:rsidRDefault="006A2BCF"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5F10D287" w14:textId="2D32985F" w:rsidR="006A2BCF" w:rsidRPr="009107F4" w:rsidRDefault="006A2BCF"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coefficient 2.03; 95% CI (0.13; 3.93)</w:t>
            </w:r>
          </w:p>
        </w:tc>
        <w:tc>
          <w:tcPr>
            <w:tcW w:w="282" w:type="pct"/>
          </w:tcPr>
          <w:p w14:paraId="23695CA3" w14:textId="1B6E9D60" w:rsidR="006A2BCF" w:rsidRPr="009107F4" w:rsidRDefault="006A2BCF"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1C13B0A9" w14:textId="7EAEEA20" w:rsidR="006A2BCF" w:rsidRPr="009107F4" w:rsidRDefault="006A2BCF"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10 years</w:t>
            </w:r>
          </w:p>
        </w:tc>
      </w:tr>
      <w:tr w:rsidR="00201F46" w:rsidRPr="009107F4" w14:paraId="268A11F2" w14:textId="77777777" w:rsidTr="00796A4E">
        <w:trPr>
          <w:trHeight w:val="769"/>
        </w:trPr>
        <w:tc>
          <w:tcPr>
            <w:tcW w:w="512" w:type="pct"/>
            <w:vMerge w:val="restart"/>
          </w:tcPr>
          <w:p w14:paraId="64791783" w14:textId="0C61344D" w:rsidR="00201F46" w:rsidRPr="009107F4" w:rsidRDefault="00AA23A1"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14.</w:t>
            </w:r>
            <w:r w:rsidR="00201F46" w:rsidRPr="009107F4">
              <w:rPr>
                <w:rFonts w:ascii="Source Sans Pro" w:hAnsi="Source Sans Pro"/>
                <w:sz w:val="18"/>
                <w:szCs w:val="18"/>
                <w:lang w:val="en-GB" w:eastAsia="en-GB"/>
              </w:rPr>
              <w:t xml:space="preserve"> West 2011</w:t>
            </w:r>
          </w:p>
          <w:p w14:paraId="357812E1" w14:textId="77777777"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45283900" w14:textId="7B237F35"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vMerge w:val="restart"/>
            <w:tcMar>
              <w:top w:w="0" w:type="dxa"/>
              <w:left w:w="108" w:type="dxa"/>
              <w:bottom w:w="0" w:type="dxa"/>
              <w:right w:w="108" w:type="dxa"/>
            </w:tcMar>
          </w:tcPr>
          <w:p w14:paraId="331F83FA" w14:textId="0191A892" w:rsidR="00201F46" w:rsidRPr="009107F4" w:rsidRDefault="00201F46" w:rsidP="00201F46">
            <w:pPr>
              <w:rPr>
                <w:rFonts w:ascii="Source Sans Pro" w:hAnsi="Source Sans Pro" w:cs="Calibri"/>
                <w:color w:val="000000"/>
                <w:sz w:val="18"/>
                <w:szCs w:val="18"/>
              </w:rPr>
            </w:pPr>
            <w:r w:rsidRPr="009107F4">
              <w:rPr>
                <w:rFonts w:ascii="Source Sans Pro" w:hAnsi="Source Sans Pro"/>
                <w:color w:val="000000"/>
                <w:sz w:val="18"/>
                <w:szCs w:val="18"/>
              </w:rPr>
              <w:t>Living near (within .5 miles) vs far (within .51–1.0 miles) to new greenway construction</w:t>
            </w:r>
          </w:p>
        </w:tc>
        <w:tc>
          <w:tcPr>
            <w:tcW w:w="413" w:type="pct"/>
            <w:vMerge w:val="restart"/>
          </w:tcPr>
          <w:p w14:paraId="5B16D287" w14:textId="67B34CED" w:rsidR="00201F46" w:rsidRPr="009107F4" w:rsidRDefault="00796A4E"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Intervention – 93 residents; Control – 73 residents</w:t>
            </w:r>
          </w:p>
        </w:tc>
        <w:tc>
          <w:tcPr>
            <w:tcW w:w="556" w:type="pct"/>
          </w:tcPr>
          <w:p w14:paraId="1597748A" w14:textId="3233C4C6"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Walking (number of days/week)</w:t>
            </w:r>
          </w:p>
        </w:tc>
        <w:tc>
          <w:tcPr>
            <w:tcW w:w="357" w:type="pct"/>
          </w:tcPr>
          <w:p w14:paraId="6E5E9065" w14:textId="45A5C573"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3.00; SD = 2.47</w:t>
            </w:r>
          </w:p>
        </w:tc>
        <w:tc>
          <w:tcPr>
            <w:tcW w:w="339" w:type="pct"/>
          </w:tcPr>
          <w:p w14:paraId="3CD670B9" w14:textId="0394AAD1"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3.48; SD =2.39</w:t>
            </w:r>
          </w:p>
        </w:tc>
        <w:tc>
          <w:tcPr>
            <w:tcW w:w="440" w:type="pct"/>
          </w:tcPr>
          <w:p w14:paraId="09AF30C4" w14:textId="7969C5D3"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2.84; SD = 2.25</w:t>
            </w:r>
          </w:p>
        </w:tc>
        <w:tc>
          <w:tcPr>
            <w:tcW w:w="437" w:type="pct"/>
          </w:tcPr>
          <w:p w14:paraId="20EE9497" w14:textId="69D72EC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3.10; SD = 2.27</w:t>
            </w:r>
          </w:p>
        </w:tc>
        <w:tc>
          <w:tcPr>
            <w:tcW w:w="557" w:type="pct"/>
          </w:tcPr>
          <w:p w14:paraId="7BC71FF8" w14:textId="7A5F49ED"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Wilks’s Lambda = .995, F(1, 164) = .832, P &lt; 0.363</w:t>
            </w:r>
          </w:p>
        </w:tc>
        <w:tc>
          <w:tcPr>
            <w:tcW w:w="282" w:type="pct"/>
          </w:tcPr>
          <w:p w14:paraId="2122795D" w14:textId="0F34A32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42969976" w14:textId="15AAD9B6"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201F46" w:rsidRPr="009107F4" w14:paraId="2545B12D" w14:textId="77777777" w:rsidTr="00796A4E">
        <w:trPr>
          <w:trHeight w:val="769"/>
        </w:trPr>
        <w:tc>
          <w:tcPr>
            <w:tcW w:w="512" w:type="pct"/>
            <w:vMerge/>
          </w:tcPr>
          <w:p w14:paraId="19DF2EBC" w14:textId="77777777" w:rsidR="00201F46" w:rsidRPr="009107F4" w:rsidRDefault="00201F4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22109028" w14:textId="77777777" w:rsidR="00201F46" w:rsidRPr="009107F4" w:rsidRDefault="00201F46" w:rsidP="00201F46">
            <w:pPr>
              <w:spacing w:after="0" w:line="240" w:lineRule="auto"/>
              <w:rPr>
                <w:rFonts w:ascii="Source Sans Pro" w:hAnsi="Source Sans Pro" w:cs="Calibri"/>
                <w:color w:val="000000"/>
                <w:sz w:val="18"/>
                <w:szCs w:val="18"/>
              </w:rPr>
            </w:pPr>
          </w:p>
        </w:tc>
        <w:tc>
          <w:tcPr>
            <w:tcW w:w="413" w:type="pct"/>
            <w:vMerge/>
          </w:tcPr>
          <w:p w14:paraId="7077084C" w14:textId="77777777" w:rsidR="00201F46" w:rsidRPr="009107F4" w:rsidRDefault="00201F46" w:rsidP="00201F46">
            <w:pPr>
              <w:spacing w:after="0"/>
              <w:jc w:val="center"/>
              <w:rPr>
                <w:rFonts w:ascii="Source Sans Pro" w:hAnsi="Source Sans Pro"/>
                <w:sz w:val="18"/>
                <w:szCs w:val="18"/>
                <w:lang w:val="en-GB" w:eastAsia="en-GB"/>
              </w:rPr>
            </w:pPr>
          </w:p>
        </w:tc>
        <w:tc>
          <w:tcPr>
            <w:tcW w:w="556" w:type="pct"/>
            <w:shd w:val="clear" w:color="auto" w:fill="E2EFD9" w:themeFill="accent6" w:themeFillTint="33"/>
          </w:tcPr>
          <w:p w14:paraId="21864D8A" w14:textId="17B998DA"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moderate PA (number of days/week)</w:t>
            </w:r>
          </w:p>
        </w:tc>
        <w:tc>
          <w:tcPr>
            <w:tcW w:w="357" w:type="pct"/>
            <w:shd w:val="clear" w:color="auto" w:fill="E2EFD9" w:themeFill="accent6" w:themeFillTint="33"/>
          </w:tcPr>
          <w:p w14:paraId="38595969" w14:textId="3EA97F70" w:rsidR="00201F46" w:rsidRPr="009107F4" w:rsidRDefault="00472F01"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w:t>
            </w:r>
            <w:r w:rsidR="00201F46" w:rsidRPr="009107F4">
              <w:rPr>
                <w:rFonts w:ascii="Source Sans Pro" w:hAnsi="Source Sans Pro"/>
                <w:sz w:val="18"/>
                <w:szCs w:val="18"/>
                <w:lang w:val="en-GB" w:eastAsia="en-GB"/>
              </w:rPr>
              <w:t>ean</w:t>
            </w:r>
            <w:r w:rsidRPr="009107F4">
              <w:rPr>
                <w:rFonts w:ascii="Source Sans Pro" w:hAnsi="Source Sans Pro"/>
                <w:sz w:val="18"/>
                <w:szCs w:val="18"/>
                <w:lang w:val="en-GB" w:eastAsia="en-GB"/>
              </w:rPr>
              <w:t xml:space="preserve"> (SD)</w:t>
            </w:r>
            <w:r w:rsidR="00201F46" w:rsidRPr="009107F4">
              <w:rPr>
                <w:rFonts w:ascii="Source Sans Pro" w:hAnsi="Source Sans Pro"/>
                <w:sz w:val="18"/>
                <w:szCs w:val="18"/>
                <w:lang w:val="en-GB" w:eastAsia="en-GB"/>
              </w:rPr>
              <w:t xml:space="preserve"> 1.76</w:t>
            </w:r>
            <w:r w:rsidRPr="009107F4">
              <w:rPr>
                <w:rFonts w:ascii="Source Sans Pro" w:hAnsi="Source Sans Pro"/>
                <w:sz w:val="18"/>
                <w:szCs w:val="18"/>
                <w:lang w:val="en-GB" w:eastAsia="en-GB"/>
              </w:rPr>
              <w:t xml:space="preserve"> (</w:t>
            </w:r>
            <w:r w:rsidR="00201F46" w:rsidRPr="009107F4">
              <w:rPr>
                <w:rFonts w:ascii="Source Sans Pro" w:hAnsi="Source Sans Pro"/>
                <w:sz w:val="18"/>
                <w:szCs w:val="18"/>
                <w:lang w:val="en-GB" w:eastAsia="en-GB"/>
              </w:rPr>
              <w:t>1.99</w:t>
            </w:r>
            <w:r w:rsidRPr="009107F4">
              <w:rPr>
                <w:rFonts w:ascii="Source Sans Pro" w:hAnsi="Source Sans Pro"/>
                <w:sz w:val="18"/>
                <w:szCs w:val="18"/>
                <w:lang w:val="en-GB" w:eastAsia="en-GB"/>
              </w:rPr>
              <w:t>)</w:t>
            </w:r>
            <w:r w:rsidR="00201F46" w:rsidRPr="009107F4">
              <w:rPr>
                <w:rFonts w:ascii="Source Sans Pro" w:hAnsi="Source Sans Pro"/>
                <w:sz w:val="18"/>
                <w:szCs w:val="18"/>
                <w:lang w:val="en-GB" w:eastAsia="en-GB"/>
              </w:rPr>
              <w:t xml:space="preserve"> </w:t>
            </w:r>
          </w:p>
        </w:tc>
        <w:tc>
          <w:tcPr>
            <w:tcW w:w="339" w:type="pct"/>
            <w:shd w:val="clear" w:color="auto" w:fill="E2EFD9" w:themeFill="accent6" w:themeFillTint="33"/>
          </w:tcPr>
          <w:p w14:paraId="7DBF3671" w14:textId="77777777" w:rsidR="00201F46" w:rsidRPr="009107F4" w:rsidRDefault="00472F01"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(SD) </w:t>
            </w:r>
            <w:r w:rsidR="00201F46" w:rsidRPr="009107F4">
              <w:rPr>
                <w:rFonts w:ascii="Source Sans Pro" w:hAnsi="Source Sans Pro"/>
                <w:sz w:val="18"/>
                <w:szCs w:val="18"/>
                <w:lang w:val="en-GB" w:eastAsia="en-GB"/>
              </w:rPr>
              <w:t>2.39</w:t>
            </w:r>
            <w:r w:rsidRPr="009107F4">
              <w:rPr>
                <w:rFonts w:ascii="Source Sans Pro" w:hAnsi="Source Sans Pro"/>
                <w:sz w:val="18"/>
                <w:szCs w:val="18"/>
                <w:lang w:val="en-GB" w:eastAsia="en-GB"/>
              </w:rPr>
              <w:t xml:space="preserve"> (</w:t>
            </w:r>
            <w:r w:rsidR="00201F46" w:rsidRPr="009107F4">
              <w:rPr>
                <w:rFonts w:ascii="Source Sans Pro" w:hAnsi="Source Sans Pro"/>
                <w:sz w:val="18"/>
                <w:szCs w:val="18"/>
                <w:lang w:val="en-GB" w:eastAsia="en-GB"/>
              </w:rPr>
              <w:t>1.93</w:t>
            </w:r>
            <w:r w:rsidRPr="009107F4">
              <w:rPr>
                <w:rFonts w:ascii="Source Sans Pro" w:hAnsi="Source Sans Pro"/>
                <w:sz w:val="18"/>
                <w:szCs w:val="18"/>
                <w:lang w:val="en-GB" w:eastAsia="en-GB"/>
              </w:rPr>
              <w:t>)</w:t>
            </w:r>
          </w:p>
          <w:p w14:paraId="56C7E669" w14:textId="57E5A129" w:rsidR="00472F01" w:rsidRPr="009107F4" w:rsidRDefault="00472F01"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0.63</w:t>
            </w:r>
          </w:p>
        </w:tc>
        <w:tc>
          <w:tcPr>
            <w:tcW w:w="440" w:type="pct"/>
            <w:shd w:val="clear" w:color="auto" w:fill="E2EFD9" w:themeFill="accent6" w:themeFillTint="33"/>
          </w:tcPr>
          <w:p w14:paraId="4DDF3F1B" w14:textId="1BD2924B"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1.63; SD = 1.81</w:t>
            </w:r>
          </w:p>
        </w:tc>
        <w:tc>
          <w:tcPr>
            <w:tcW w:w="437" w:type="pct"/>
            <w:shd w:val="clear" w:color="auto" w:fill="E2EFD9" w:themeFill="accent6" w:themeFillTint="33"/>
          </w:tcPr>
          <w:p w14:paraId="0884DD68" w14:textId="38C7143F"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2.11; SD = 1.91</w:t>
            </w:r>
          </w:p>
        </w:tc>
        <w:tc>
          <w:tcPr>
            <w:tcW w:w="557" w:type="pct"/>
            <w:shd w:val="clear" w:color="auto" w:fill="E2EFD9" w:themeFill="accent6" w:themeFillTint="33"/>
          </w:tcPr>
          <w:p w14:paraId="6C2E9627" w14:textId="0F3440D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"Wilks’s Lambda = .997, F(1, 165) = . 509", P &lt; 0.476</w:t>
            </w:r>
          </w:p>
        </w:tc>
        <w:tc>
          <w:tcPr>
            <w:tcW w:w="282" w:type="pct"/>
            <w:shd w:val="clear" w:color="auto" w:fill="E2EFD9" w:themeFill="accent6" w:themeFillTint="33"/>
          </w:tcPr>
          <w:p w14:paraId="524338EC" w14:textId="62A935E0"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77EB9F28" w14:textId="75430004"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201F46" w:rsidRPr="009107F4" w14:paraId="0F7438E5" w14:textId="77777777" w:rsidTr="00796A4E">
        <w:trPr>
          <w:trHeight w:val="769"/>
        </w:trPr>
        <w:tc>
          <w:tcPr>
            <w:tcW w:w="512" w:type="pct"/>
            <w:vMerge/>
          </w:tcPr>
          <w:p w14:paraId="7DAAD7B2" w14:textId="77777777" w:rsidR="00201F46" w:rsidRPr="009107F4" w:rsidRDefault="00201F4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1E21CB64" w14:textId="77777777" w:rsidR="00201F46" w:rsidRPr="009107F4" w:rsidRDefault="00201F46" w:rsidP="00201F46">
            <w:pPr>
              <w:spacing w:after="0" w:line="240" w:lineRule="auto"/>
              <w:rPr>
                <w:rFonts w:ascii="Source Sans Pro" w:hAnsi="Source Sans Pro" w:cs="Calibri"/>
                <w:color w:val="000000"/>
                <w:sz w:val="18"/>
                <w:szCs w:val="18"/>
              </w:rPr>
            </w:pPr>
          </w:p>
        </w:tc>
        <w:tc>
          <w:tcPr>
            <w:tcW w:w="413" w:type="pct"/>
            <w:vMerge/>
          </w:tcPr>
          <w:p w14:paraId="11847B65" w14:textId="77777777" w:rsidR="00201F46" w:rsidRPr="009107F4" w:rsidRDefault="00201F46" w:rsidP="00201F46">
            <w:pPr>
              <w:spacing w:after="0"/>
              <w:jc w:val="center"/>
              <w:rPr>
                <w:rFonts w:ascii="Source Sans Pro" w:hAnsi="Source Sans Pro"/>
                <w:sz w:val="18"/>
                <w:szCs w:val="18"/>
                <w:lang w:val="en-GB" w:eastAsia="en-GB"/>
              </w:rPr>
            </w:pPr>
          </w:p>
        </w:tc>
        <w:tc>
          <w:tcPr>
            <w:tcW w:w="556" w:type="pct"/>
            <w:shd w:val="clear" w:color="auto" w:fill="auto"/>
          </w:tcPr>
          <w:p w14:paraId="227E90C8" w14:textId="13212FFC"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Vigorous PA (nr of days/week)</w:t>
            </w:r>
          </w:p>
        </w:tc>
        <w:tc>
          <w:tcPr>
            <w:tcW w:w="357" w:type="pct"/>
            <w:shd w:val="clear" w:color="auto" w:fill="auto"/>
          </w:tcPr>
          <w:p w14:paraId="6C85203F" w14:textId="3ED38C9A"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mean = 1.41; SD = 1.69 </w:t>
            </w:r>
          </w:p>
        </w:tc>
        <w:tc>
          <w:tcPr>
            <w:tcW w:w="339" w:type="pct"/>
            <w:shd w:val="clear" w:color="auto" w:fill="auto"/>
          </w:tcPr>
          <w:p w14:paraId="4A32F7B0" w14:textId="788EF553"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1.87; SD = 1.71</w:t>
            </w:r>
          </w:p>
        </w:tc>
        <w:tc>
          <w:tcPr>
            <w:tcW w:w="440" w:type="pct"/>
            <w:shd w:val="clear" w:color="auto" w:fill="auto"/>
          </w:tcPr>
          <w:p w14:paraId="2054FCDF" w14:textId="3D91B2AF"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1.25; SD = 1.79</w:t>
            </w:r>
          </w:p>
        </w:tc>
        <w:tc>
          <w:tcPr>
            <w:tcW w:w="437" w:type="pct"/>
            <w:shd w:val="clear" w:color="auto" w:fill="auto"/>
          </w:tcPr>
          <w:p w14:paraId="7775B9FF" w14:textId="1C99598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 1.71; SD = 1.78</w:t>
            </w:r>
          </w:p>
        </w:tc>
        <w:tc>
          <w:tcPr>
            <w:tcW w:w="557" w:type="pct"/>
            <w:shd w:val="clear" w:color="auto" w:fill="auto"/>
          </w:tcPr>
          <w:p w14:paraId="7A6D544F" w14:textId="1FC55E6A" w:rsidR="00201F46" w:rsidRPr="009107F4" w:rsidRDefault="00201F46" w:rsidP="00D0166B">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Wilks’s Lambda = 1.000, F(1, 165) = .002"P &lt;.962"</w:t>
            </w:r>
          </w:p>
        </w:tc>
        <w:tc>
          <w:tcPr>
            <w:tcW w:w="282" w:type="pct"/>
            <w:shd w:val="clear" w:color="auto" w:fill="auto"/>
          </w:tcPr>
          <w:p w14:paraId="4F485176" w14:textId="1084B92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auto"/>
          </w:tcPr>
          <w:p w14:paraId="2469F1F6" w14:textId="26648BA5"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201F46" w:rsidRPr="009107F4" w14:paraId="3E5AA33B" w14:textId="77777777" w:rsidTr="00796A4E">
        <w:trPr>
          <w:trHeight w:val="769"/>
        </w:trPr>
        <w:tc>
          <w:tcPr>
            <w:tcW w:w="512" w:type="pct"/>
            <w:vMerge w:val="restart"/>
          </w:tcPr>
          <w:p w14:paraId="52B08630" w14:textId="3B5950CA" w:rsidR="00201F46" w:rsidRPr="009107F4" w:rsidRDefault="00AA23A1"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15</w:t>
            </w:r>
            <w:r w:rsidR="00201F46" w:rsidRPr="009107F4">
              <w:rPr>
                <w:rFonts w:ascii="Source Sans Pro" w:hAnsi="Source Sans Pro"/>
                <w:sz w:val="18"/>
                <w:szCs w:val="18"/>
                <w:lang w:val="en-GB" w:eastAsia="en-GB"/>
              </w:rPr>
              <w:t xml:space="preserve">. </w:t>
            </w:r>
            <w:proofErr w:type="spellStart"/>
            <w:r w:rsidR="00201F46" w:rsidRPr="009107F4">
              <w:rPr>
                <w:rFonts w:ascii="Source Sans Pro" w:hAnsi="Source Sans Pro"/>
                <w:sz w:val="18"/>
                <w:szCs w:val="18"/>
                <w:lang w:val="en-GB" w:eastAsia="en-GB"/>
              </w:rPr>
              <w:t>Pazin</w:t>
            </w:r>
            <w:proofErr w:type="spellEnd"/>
            <w:r w:rsidR="00201F46" w:rsidRPr="009107F4">
              <w:rPr>
                <w:rFonts w:ascii="Source Sans Pro" w:hAnsi="Source Sans Pro"/>
                <w:sz w:val="18"/>
                <w:szCs w:val="18"/>
                <w:lang w:val="en-GB" w:eastAsia="en-GB"/>
              </w:rPr>
              <w:t xml:space="preserve"> 2016</w:t>
            </w:r>
          </w:p>
          <w:p w14:paraId="7BF6AD01" w14:textId="77777777"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1E06CBE2" w14:textId="3FF9A05A"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(Brazil)</w:t>
            </w:r>
          </w:p>
        </w:tc>
        <w:tc>
          <w:tcPr>
            <w:tcW w:w="700" w:type="pct"/>
            <w:vMerge w:val="restart"/>
            <w:tcMar>
              <w:top w:w="0" w:type="dxa"/>
              <w:left w:w="108" w:type="dxa"/>
              <w:bottom w:w="0" w:type="dxa"/>
              <w:right w:w="108" w:type="dxa"/>
            </w:tcMar>
          </w:tcPr>
          <w:p w14:paraId="05C859F2" w14:textId="34BFF64A" w:rsidR="00201F46" w:rsidRPr="009107F4" w:rsidRDefault="00201F46" w:rsidP="00201F46">
            <w:pPr>
              <w:rPr>
                <w:rFonts w:ascii="Source Sans Pro" w:hAnsi="Source Sans Pro" w:cs="Calibri"/>
                <w:color w:val="000000"/>
                <w:sz w:val="18"/>
                <w:szCs w:val="18"/>
              </w:rPr>
            </w:pPr>
            <w:r w:rsidRPr="009107F4">
              <w:rPr>
                <w:rFonts w:ascii="Source Sans Pro" w:hAnsi="Source Sans Pro"/>
                <w:color w:val="000000"/>
                <w:sz w:val="18"/>
                <w:szCs w:val="18"/>
              </w:rPr>
              <w:t>living nearer (0-500m) vs farther away (501-1000) from new walking and cycling route</w:t>
            </w:r>
          </w:p>
        </w:tc>
        <w:tc>
          <w:tcPr>
            <w:tcW w:w="413" w:type="pct"/>
            <w:vMerge w:val="restart"/>
          </w:tcPr>
          <w:p w14:paraId="722F5F45" w14:textId="3A2BAD08" w:rsidR="00201F46" w:rsidRPr="009107F4" w:rsidRDefault="00796A4E"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 xml:space="preserve">Intervention – 192 adults; Control – 137 adults from 6 urban </w:t>
            </w:r>
            <w:proofErr w:type="spellStart"/>
            <w:r>
              <w:rPr>
                <w:rFonts w:ascii="Source Sans Pro" w:hAnsi="Source Sans Pro"/>
                <w:sz w:val="18"/>
                <w:szCs w:val="18"/>
                <w:lang w:val="en-GB" w:eastAsia="en-GB"/>
              </w:rPr>
              <w:t>neighborhoods</w:t>
            </w:r>
            <w:proofErr w:type="spellEnd"/>
          </w:p>
        </w:tc>
        <w:tc>
          <w:tcPr>
            <w:tcW w:w="556" w:type="pct"/>
          </w:tcPr>
          <w:p w14:paraId="1E66C96A" w14:textId="23338C24"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Walking in previous week (min/week)</w:t>
            </w:r>
          </w:p>
        </w:tc>
        <w:tc>
          <w:tcPr>
            <w:tcW w:w="357" w:type="pct"/>
          </w:tcPr>
          <w:p w14:paraId="684997FC" w14:textId="3FC7E559"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57 (48 – 67)</w:t>
            </w:r>
          </w:p>
        </w:tc>
        <w:tc>
          <w:tcPr>
            <w:tcW w:w="339" w:type="pct"/>
          </w:tcPr>
          <w:p w14:paraId="6A588C64" w14:textId="18D6113B"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89 (72 – 106)</w:t>
            </w:r>
          </w:p>
        </w:tc>
        <w:tc>
          <w:tcPr>
            <w:tcW w:w="440" w:type="pct"/>
          </w:tcPr>
          <w:p w14:paraId="3EBE9142" w14:textId="77777777" w:rsidR="00472F01"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w:t>
            </w:r>
          </w:p>
          <w:p w14:paraId="620EBD1B" w14:textId="0594F66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65 (48 – 82)</w:t>
            </w:r>
          </w:p>
        </w:tc>
        <w:tc>
          <w:tcPr>
            <w:tcW w:w="437" w:type="pct"/>
          </w:tcPr>
          <w:p w14:paraId="6A799A69" w14:textId="14A4FCF0"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58 (49 – 67)</w:t>
            </w:r>
          </w:p>
        </w:tc>
        <w:tc>
          <w:tcPr>
            <w:tcW w:w="557" w:type="pct"/>
          </w:tcPr>
          <w:p w14:paraId="6A89E5D7" w14:textId="7777777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p w14:paraId="562593AC" w14:textId="10E55EBC" w:rsidR="00201F46" w:rsidRPr="009107F4" w:rsidRDefault="00472F01"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Naïve DID = 39</w:t>
            </w:r>
          </w:p>
        </w:tc>
        <w:tc>
          <w:tcPr>
            <w:tcW w:w="282" w:type="pct"/>
          </w:tcPr>
          <w:p w14:paraId="7A9F0C0A" w14:textId="3FAAD0C7" w:rsidR="00201F46" w:rsidRPr="009107F4" w:rsidRDefault="00472F01"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429DE4AD" w14:textId="2710E61D"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201F46" w:rsidRPr="009107F4" w14:paraId="645B324B" w14:textId="77777777" w:rsidTr="00796A4E">
        <w:trPr>
          <w:trHeight w:val="769"/>
        </w:trPr>
        <w:tc>
          <w:tcPr>
            <w:tcW w:w="512" w:type="pct"/>
            <w:vMerge/>
          </w:tcPr>
          <w:p w14:paraId="3634D4DE" w14:textId="77777777" w:rsidR="00201F46" w:rsidRPr="009107F4" w:rsidRDefault="00201F4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23D71899" w14:textId="77777777" w:rsidR="00201F46" w:rsidRPr="009107F4" w:rsidRDefault="00201F46" w:rsidP="00201F46">
            <w:pPr>
              <w:spacing w:after="0" w:line="240" w:lineRule="auto"/>
              <w:rPr>
                <w:rFonts w:ascii="Source Sans Pro" w:hAnsi="Source Sans Pro" w:cs="Calibri"/>
                <w:color w:val="000000"/>
                <w:sz w:val="18"/>
                <w:szCs w:val="18"/>
              </w:rPr>
            </w:pPr>
          </w:p>
        </w:tc>
        <w:tc>
          <w:tcPr>
            <w:tcW w:w="413" w:type="pct"/>
            <w:vMerge/>
          </w:tcPr>
          <w:p w14:paraId="0DD77828" w14:textId="77777777" w:rsidR="00201F46" w:rsidRPr="009107F4" w:rsidRDefault="00201F46" w:rsidP="00201F46">
            <w:pPr>
              <w:spacing w:after="0"/>
              <w:jc w:val="center"/>
              <w:rPr>
                <w:rFonts w:ascii="Source Sans Pro" w:hAnsi="Source Sans Pro"/>
                <w:sz w:val="18"/>
                <w:szCs w:val="18"/>
                <w:lang w:val="en-GB" w:eastAsia="en-GB"/>
              </w:rPr>
            </w:pPr>
          </w:p>
        </w:tc>
        <w:tc>
          <w:tcPr>
            <w:tcW w:w="556" w:type="pct"/>
          </w:tcPr>
          <w:p w14:paraId="1E295074" w14:textId="26FF54BE"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MVPA in previous week (min/week)</w:t>
            </w:r>
          </w:p>
        </w:tc>
        <w:tc>
          <w:tcPr>
            <w:tcW w:w="357" w:type="pct"/>
          </w:tcPr>
          <w:p w14:paraId="155DB1D5" w14:textId="1549266F" w:rsidR="00472F01"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w:t>
            </w:r>
          </w:p>
          <w:p w14:paraId="32003547" w14:textId="17182C06"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65 (49 to 81)</w:t>
            </w:r>
          </w:p>
        </w:tc>
        <w:tc>
          <w:tcPr>
            <w:tcW w:w="339" w:type="pct"/>
          </w:tcPr>
          <w:p w14:paraId="1B8F9CAC" w14:textId="6F7A341E" w:rsidR="00472F01"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w:t>
            </w:r>
          </w:p>
          <w:p w14:paraId="4D08B50A" w14:textId="32543F99"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82 (64 to 101)</w:t>
            </w:r>
          </w:p>
        </w:tc>
        <w:tc>
          <w:tcPr>
            <w:tcW w:w="440" w:type="pct"/>
          </w:tcPr>
          <w:p w14:paraId="735951D4" w14:textId="77777777" w:rsidR="00472F01"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w:t>
            </w:r>
          </w:p>
          <w:p w14:paraId="62162F13" w14:textId="44A52209"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80 (53 – 108)</w:t>
            </w:r>
          </w:p>
        </w:tc>
        <w:tc>
          <w:tcPr>
            <w:tcW w:w="437" w:type="pct"/>
          </w:tcPr>
          <w:p w14:paraId="30FD6EEB" w14:textId="77777777" w:rsidR="00472F01"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w:t>
            </w:r>
          </w:p>
          <w:p w14:paraId="0818E211" w14:textId="66ADB4C9"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77 (55 – 98)</w:t>
            </w:r>
          </w:p>
        </w:tc>
        <w:tc>
          <w:tcPr>
            <w:tcW w:w="557" w:type="pct"/>
          </w:tcPr>
          <w:p w14:paraId="6755B304" w14:textId="7777777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p w14:paraId="3DA56AD0" w14:textId="41E40812" w:rsidR="00201F46" w:rsidRPr="009107F4" w:rsidRDefault="00201F46" w:rsidP="00472F01">
            <w:pPr>
              <w:spacing w:after="0" w:line="240" w:lineRule="auto"/>
              <w:rPr>
                <w:rFonts w:ascii="Source Sans Pro" w:hAnsi="Source Sans Pro"/>
                <w:sz w:val="18"/>
                <w:szCs w:val="18"/>
                <w:lang w:val="en-GB" w:eastAsia="en-GB"/>
              </w:rPr>
            </w:pPr>
          </w:p>
        </w:tc>
        <w:tc>
          <w:tcPr>
            <w:tcW w:w="282" w:type="pct"/>
          </w:tcPr>
          <w:p w14:paraId="0DFF6FBA" w14:textId="3F22A62C"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1B6DF4F6" w14:textId="2A590B5D"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201F46" w:rsidRPr="009107F4" w14:paraId="650CF56E" w14:textId="77777777" w:rsidTr="00796A4E">
        <w:trPr>
          <w:trHeight w:val="769"/>
        </w:trPr>
        <w:tc>
          <w:tcPr>
            <w:tcW w:w="512" w:type="pct"/>
            <w:vMerge/>
          </w:tcPr>
          <w:p w14:paraId="19A5588A" w14:textId="77777777" w:rsidR="00201F46" w:rsidRPr="009107F4" w:rsidRDefault="00201F46" w:rsidP="00201F46">
            <w:pPr>
              <w:spacing w:after="0" w:line="240" w:lineRule="auto"/>
              <w:rPr>
                <w:rFonts w:ascii="Source Sans Pro" w:hAnsi="Source Sans Pro"/>
                <w:sz w:val="18"/>
                <w:szCs w:val="18"/>
                <w:lang w:val="en-GB" w:eastAsia="en-GB"/>
              </w:rPr>
            </w:pPr>
          </w:p>
        </w:tc>
        <w:tc>
          <w:tcPr>
            <w:tcW w:w="700" w:type="pct"/>
            <w:vMerge/>
            <w:tcMar>
              <w:top w:w="0" w:type="dxa"/>
              <w:left w:w="108" w:type="dxa"/>
              <w:bottom w:w="0" w:type="dxa"/>
              <w:right w:w="108" w:type="dxa"/>
            </w:tcMar>
          </w:tcPr>
          <w:p w14:paraId="7742722F" w14:textId="77777777" w:rsidR="00201F46" w:rsidRPr="009107F4" w:rsidRDefault="00201F46" w:rsidP="00201F46">
            <w:pPr>
              <w:spacing w:after="0" w:line="240" w:lineRule="auto"/>
              <w:rPr>
                <w:rFonts w:ascii="Source Sans Pro" w:hAnsi="Source Sans Pro" w:cs="Calibri"/>
                <w:color w:val="000000"/>
                <w:sz w:val="18"/>
                <w:szCs w:val="18"/>
              </w:rPr>
            </w:pPr>
          </w:p>
        </w:tc>
        <w:tc>
          <w:tcPr>
            <w:tcW w:w="413" w:type="pct"/>
            <w:vMerge/>
          </w:tcPr>
          <w:p w14:paraId="4B235CED" w14:textId="77777777" w:rsidR="00201F46" w:rsidRPr="009107F4" w:rsidRDefault="00201F46" w:rsidP="00201F46">
            <w:pPr>
              <w:spacing w:after="0"/>
              <w:jc w:val="center"/>
              <w:rPr>
                <w:rFonts w:ascii="Source Sans Pro" w:hAnsi="Source Sans Pro"/>
                <w:sz w:val="18"/>
                <w:szCs w:val="18"/>
                <w:lang w:val="en-GB" w:eastAsia="en-GB"/>
              </w:rPr>
            </w:pPr>
          </w:p>
        </w:tc>
        <w:tc>
          <w:tcPr>
            <w:tcW w:w="556" w:type="pct"/>
            <w:shd w:val="clear" w:color="auto" w:fill="E2EFD9" w:themeFill="accent6" w:themeFillTint="33"/>
          </w:tcPr>
          <w:p w14:paraId="26B0C0A6" w14:textId="2DDF8332"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MVPA + walking in previous week (min/week)</w:t>
            </w:r>
          </w:p>
        </w:tc>
        <w:tc>
          <w:tcPr>
            <w:tcW w:w="357" w:type="pct"/>
            <w:shd w:val="clear" w:color="auto" w:fill="E2EFD9" w:themeFill="accent6" w:themeFillTint="33"/>
          </w:tcPr>
          <w:p w14:paraId="65DB5DE5" w14:textId="3AE15800"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107 (90 to 124)</w:t>
            </w:r>
          </w:p>
        </w:tc>
        <w:tc>
          <w:tcPr>
            <w:tcW w:w="339" w:type="pct"/>
            <w:shd w:val="clear" w:color="auto" w:fill="E2EFD9" w:themeFill="accent6" w:themeFillTint="33"/>
          </w:tcPr>
          <w:p w14:paraId="2BADFFDF" w14:textId="01D307C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158 (130 to 187)</w:t>
            </w:r>
          </w:p>
        </w:tc>
        <w:tc>
          <w:tcPr>
            <w:tcW w:w="440" w:type="pct"/>
            <w:shd w:val="clear" w:color="auto" w:fill="E2EFD9" w:themeFill="accent6" w:themeFillTint="33"/>
          </w:tcPr>
          <w:p w14:paraId="4D3DD425" w14:textId="2EE3788A"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149 (105 to 193)</w:t>
            </w:r>
          </w:p>
        </w:tc>
        <w:tc>
          <w:tcPr>
            <w:tcW w:w="437" w:type="pct"/>
            <w:shd w:val="clear" w:color="auto" w:fill="E2EFD9" w:themeFill="accent6" w:themeFillTint="33"/>
          </w:tcPr>
          <w:p w14:paraId="580069E1" w14:textId="5FC5A375"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Mean (95% CI): 128 (99 to 156)</w:t>
            </w:r>
          </w:p>
        </w:tc>
        <w:tc>
          <w:tcPr>
            <w:tcW w:w="557" w:type="pct"/>
            <w:shd w:val="clear" w:color="auto" w:fill="E2EFD9" w:themeFill="accent6" w:themeFillTint="33"/>
          </w:tcPr>
          <w:p w14:paraId="780AB58B" w14:textId="77777777"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p w14:paraId="22EABFCC" w14:textId="0791C705" w:rsidR="00201F46" w:rsidRPr="009107F4" w:rsidRDefault="00472F01"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Naïve DID=72</w:t>
            </w:r>
          </w:p>
        </w:tc>
        <w:tc>
          <w:tcPr>
            <w:tcW w:w="282" w:type="pct"/>
            <w:shd w:val="clear" w:color="auto" w:fill="E2EFD9" w:themeFill="accent6" w:themeFillTint="33"/>
          </w:tcPr>
          <w:p w14:paraId="22CCAD88" w14:textId="2F4DCE10"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212A0BA1" w14:textId="265454E8"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201F46" w:rsidRPr="009107F4" w14:paraId="76AC98A8" w14:textId="77777777" w:rsidTr="00796A4E">
        <w:trPr>
          <w:trHeight w:val="769"/>
        </w:trPr>
        <w:tc>
          <w:tcPr>
            <w:tcW w:w="512" w:type="pct"/>
          </w:tcPr>
          <w:p w14:paraId="1AB87EA1" w14:textId="4EC93125" w:rsidR="00201F46" w:rsidRPr="009107F4" w:rsidRDefault="00AA23A1"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w:t>
            </w:r>
            <w:r w:rsidR="003834A3" w:rsidRPr="009107F4">
              <w:rPr>
                <w:rFonts w:ascii="Source Sans Pro" w:hAnsi="Source Sans Pro"/>
                <w:sz w:val="18"/>
                <w:szCs w:val="18"/>
                <w:lang w:val="en-GB" w:eastAsia="en-GB"/>
              </w:rPr>
              <w:t>6</w:t>
            </w:r>
            <w:r w:rsidR="00201F46" w:rsidRPr="009107F4">
              <w:rPr>
                <w:rFonts w:ascii="Source Sans Pro" w:hAnsi="Source Sans Pro"/>
                <w:sz w:val="18"/>
                <w:szCs w:val="18"/>
                <w:lang w:val="en-GB" w:eastAsia="en-GB"/>
              </w:rPr>
              <w:t>. Chapman 2014 (</w:t>
            </w:r>
            <w:proofErr w:type="spellStart"/>
            <w:r w:rsidR="00201F46" w:rsidRPr="009107F4">
              <w:rPr>
                <w:rFonts w:ascii="Source Sans Pro" w:hAnsi="Source Sans Pro"/>
                <w:sz w:val="18"/>
                <w:szCs w:val="18"/>
                <w:lang w:val="en-GB" w:eastAsia="en-GB"/>
              </w:rPr>
              <w:t>Keall</w:t>
            </w:r>
            <w:proofErr w:type="spellEnd"/>
            <w:r w:rsidR="00201F46" w:rsidRPr="009107F4">
              <w:rPr>
                <w:rFonts w:ascii="Source Sans Pro" w:hAnsi="Source Sans Pro"/>
                <w:sz w:val="18"/>
                <w:szCs w:val="18"/>
                <w:lang w:val="en-GB" w:eastAsia="en-GB"/>
              </w:rPr>
              <w:t xml:space="preserve"> 2015)</w:t>
            </w:r>
          </w:p>
          <w:p w14:paraId="378A843D" w14:textId="77777777"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CBA</w:t>
            </w:r>
          </w:p>
          <w:p w14:paraId="5DF06ACB" w14:textId="57E4BA87" w:rsidR="00201F46" w:rsidRPr="009107F4" w:rsidRDefault="00201F46" w:rsidP="00201F46">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New Zealand</w:t>
            </w:r>
          </w:p>
        </w:tc>
        <w:tc>
          <w:tcPr>
            <w:tcW w:w="700" w:type="pct"/>
            <w:tcMar>
              <w:top w:w="0" w:type="dxa"/>
              <w:left w:w="108" w:type="dxa"/>
              <w:bottom w:w="0" w:type="dxa"/>
              <w:right w:w="108" w:type="dxa"/>
            </w:tcMar>
          </w:tcPr>
          <w:p w14:paraId="6B3DE448" w14:textId="4D436CE9" w:rsidR="00201F46" w:rsidRPr="009107F4" w:rsidRDefault="00201F46" w:rsidP="00201F46">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"the introduction of cycle and walkway infrastructure, along with measures to encourage active travel" vs no intervention</w:t>
            </w:r>
          </w:p>
        </w:tc>
        <w:tc>
          <w:tcPr>
            <w:tcW w:w="413" w:type="pct"/>
          </w:tcPr>
          <w:p w14:paraId="406B85A2" w14:textId="5336518B" w:rsidR="00201F46" w:rsidRPr="009107F4" w:rsidRDefault="00796A4E" w:rsidP="00201F46">
            <w:pPr>
              <w:spacing w:after="0"/>
              <w:jc w:val="center"/>
              <w:rPr>
                <w:rFonts w:ascii="Source Sans Pro" w:hAnsi="Source Sans Pro"/>
                <w:sz w:val="18"/>
                <w:szCs w:val="18"/>
                <w:lang w:val="en-GB" w:eastAsia="en-GB"/>
              </w:rPr>
            </w:pPr>
            <w:r>
              <w:rPr>
                <w:rFonts w:ascii="Source Sans Pro" w:hAnsi="Source Sans Pro"/>
                <w:sz w:val="18"/>
                <w:szCs w:val="18"/>
                <w:lang w:val="en-GB" w:eastAsia="en-GB"/>
              </w:rPr>
              <w:t>4861</w:t>
            </w:r>
            <w:r w:rsidR="00201F46" w:rsidRPr="009107F4">
              <w:rPr>
                <w:rFonts w:ascii="Source Sans Pro" w:hAnsi="Source Sans Pro"/>
                <w:sz w:val="18"/>
                <w:szCs w:val="18"/>
                <w:lang w:val="en-GB" w:eastAsia="en-GB"/>
              </w:rPr>
              <w:t xml:space="preserve"> trips</w:t>
            </w:r>
          </w:p>
        </w:tc>
        <w:tc>
          <w:tcPr>
            <w:tcW w:w="556" w:type="pct"/>
          </w:tcPr>
          <w:p w14:paraId="77F26BD8" w14:textId="26D26660" w:rsidR="00201F46" w:rsidRPr="009107F4" w:rsidRDefault="00201F46" w:rsidP="00201F46">
            <w:pPr>
              <w:spacing w:after="0" w:line="240" w:lineRule="auto"/>
              <w:rPr>
                <w:rFonts w:ascii="Source Sans Pro" w:hAnsi="Source Sans Pro"/>
                <w:sz w:val="20"/>
                <w:szCs w:val="20"/>
              </w:rPr>
            </w:pPr>
            <w:r w:rsidRPr="009107F4">
              <w:rPr>
                <w:rFonts w:ascii="Source Sans Pro" w:hAnsi="Source Sans Pro"/>
                <w:sz w:val="20"/>
                <w:szCs w:val="20"/>
              </w:rPr>
              <w:t>Proportion engaged in active travel</w:t>
            </w:r>
          </w:p>
        </w:tc>
        <w:tc>
          <w:tcPr>
            <w:tcW w:w="357" w:type="pct"/>
          </w:tcPr>
          <w:p w14:paraId="2A202F10" w14:textId="3A8EDA40"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19.7% (n=111) (unadjusted)</w:t>
            </w:r>
          </w:p>
        </w:tc>
        <w:tc>
          <w:tcPr>
            <w:tcW w:w="339" w:type="pct"/>
          </w:tcPr>
          <w:p w14:paraId="2FBA3A60" w14:textId="1557A185"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17.8% (n=151) (unadjusted)</w:t>
            </w:r>
          </w:p>
        </w:tc>
        <w:tc>
          <w:tcPr>
            <w:tcW w:w="440" w:type="pct"/>
          </w:tcPr>
          <w:p w14:paraId="165E4C3F" w14:textId="5DDC1DBE"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19.4% (n=131) (unadjusted)</w:t>
            </w:r>
          </w:p>
        </w:tc>
        <w:tc>
          <w:tcPr>
            <w:tcW w:w="437" w:type="pct"/>
          </w:tcPr>
          <w:p w14:paraId="3A9FB86C" w14:textId="72FFCECA" w:rsidR="00201F46" w:rsidRPr="009107F4" w:rsidRDefault="00201F46" w:rsidP="00201F46">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15.0% (n=132) (unadjusted)</w:t>
            </w:r>
          </w:p>
        </w:tc>
        <w:tc>
          <w:tcPr>
            <w:tcW w:w="557" w:type="pct"/>
          </w:tcPr>
          <w:p w14:paraId="1C72CF2B" w14:textId="5E396A9E" w:rsidR="00201F46" w:rsidRPr="009107F4" w:rsidRDefault="00796A4E" w:rsidP="00201F46">
            <w:pPr>
              <w:spacing w:after="0" w:line="240" w:lineRule="auto"/>
              <w:jc w:val="center"/>
              <w:rPr>
                <w:rFonts w:ascii="Source Sans Pro" w:hAnsi="Source Sans Pro"/>
                <w:sz w:val="18"/>
                <w:szCs w:val="18"/>
                <w:lang w:val="en-GB" w:eastAsia="en-GB"/>
              </w:rPr>
            </w:pPr>
            <w:r>
              <w:rPr>
                <w:rFonts w:ascii="Source Sans Pro" w:hAnsi="Source Sans Pro"/>
                <w:sz w:val="18"/>
                <w:szCs w:val="18"/>
                <w:lang w:val="en-GB" w:eastAsia="en-GB"/>
              </w:rPr>
              <w:t xml:space="preserve">OR </w:t>
            </w:r>
            <w:r w:rsidRPr="00796A4E">
              <w:rPr>
                <w:rFonts w:ascii="Source Sans Pro" w:hAnsi="Source Sans Pro"/>
                <w:sz w:val="18"/>
                <w:szCs w:val="18"/>
                <w:lang w:val="en-GB" w:eastAsia="en-GB"/>
              </w:rPr>
              <w:t>1.37 (1.08 to 1.73)</w:t>
            </w:r>
          </w:p>
        </w:tc>
        <w:tc>
          <w:tcPr>
            <w:tcW w:w="282" w:type="pct"/>
          </w:tcPr>
          <w:p w14:paraId="7B82667B" w14:textId="11F6F137" w:rsidR="00201F46" w:rsidRPr="009107F4" w:rsidRDefault="00700C37" w:rsidP="00201F46">
            <w:pPr>
              <w:spacing w:after="0" w:line="240" w:lineRule="auto"/>
              <w:jc w:val="center"/>
              <w:rPr>
                <w:rFonts w:ascii="Source Sans Pro" w:hAnsi="Source Sans Pro"/>
                <w:sz w:val="18"/>
                <w:szCs w:val="18"/>
                <w:lang w:val="en-GB" w:eastAsia="en-GB"/>
              </w:rPr>
            </w:pPr>
            <w:r>
              <w:rPr>
                <w:rFonts w:ascii="Source Sans Pro" w:hAnsi="Source Sans Pro"/>
                <w:sz w:val="18"/>
                <w:szCs w:val="18"/>
                <w:lang w:val="en-GB" w:eastAsia="en-GB"/>
              </w:rPr>
              <w:t>▲</w:t>
            </w:r>
          </w:p>
        </w:tc>
        <w:tc>
          <w:tcPr>
            <w:tcW w:w="407" w:type="pct"/>
          </w:tcPr>
          <w:p w14:paraId="54A26FEC" w14:textId="5151AFB9" w:rsidR="00201F46" w:rsidRPr="009107F4" w:rsidRDefault="00201F46" w:rsidP="00201F46">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 year</w:t>
            </w:r>
          </w:p>
        </w:tc>
      </w:tr>
      <w:tr w:rsidR="003834A3" w:rsidRPr="009107F4" w14:paraId="75389A9F" w14:textId="77777777" w:rsidTr="00796A4E">
        <w:trPr>
          <w:trHeight w:val="769"/>
        </w:trPr>
        <w:tc>
          <w:tcPr>
            <w:tcW w:w="512" w:type="pct"/>
            <w:vMerge w:val="restart"/>
          </w:tcPr>
          <w:p w14:paraId="776CFE30" w14:textId="201C8381"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17. </w:t>
            </w:r>
            <w:proofErr w:type="spellStart"/>
            <w:r w:rsidRPr="009107F4">
              <w:rPr>
                <w:rFonts w:ascii="Source Sans Pro" w:hAnsi="Source Sans Pro"/>
                <w:sz w:val="18"/>
                <w:szCs w:val="18"/>
                <w:lang w:val="en-GB" w:eastAsia="en-GB"/>
              </w:rPr>
              <w:t>Skov</w:t>
            </w:r>
            <w:proofErr w:type="spellEnd"/>
            <w:r w:rsidRPr="009107F4">
              <w:rPr>
                <w:rFonts w:ascii="Source Sans Pro" w:hAnsi="Source Sans Pro"/>
                <w:sz w:val="18"/>
                <w:szCs w:val="18"/>
                <w:lang w:val="en-GB" w:eastAsia="en-GB"/>
              </w:rPr>
              <w:t>-Petersen 2017</w:t>
            </w:r>
          </w:p>
          <w:p w14:paraId="2B607C49"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ITS</w:t>
            </w:r>
          </w:p>
          <w:p w14:paraId="4F047E06" w14:textId="2F8CD84F"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(Denmark)</w:t>
            </w:r>
          </w:p>
        </w:tc>
        <w:tc>
          <w:tcPr>
            <w:tcW w:w="700" w:type="pct"/>
            <w:tcMar>
              <w:top w:w="0" w:type="dxa"/>
              <w:left w:w="108" w:type="dxa"/>
              <w:bottom w:w="0" w:type="dxa"/>
              <w:right w:w="108" w:type="dxa"/>
            </w:tcMar>
          </w:tcPr>
          <w:p w14:paraId="7A6386D7" w14:textId="495315BB" w:rsidR="003834A3" w:rsidRPr="009107F4" w:rsidRDefault="003834A3" w:rsidP="003834A3">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cycle highways (</w:t>
            </w:r>
            <w:proofErr w:type="spellStart"/>
            <w:r w:rsidRPr="009107F4">
              <w:rPr>
                <w:rFonts w:ascii="Source Sans Pro" w:hAnsi="Source Sans Pro" w:cs="Calibri"/>
                <w:color w:val="000000"/>
                <w:sz w:val="18"/>
                <w:szCs w:val="18"/>
              </w:rPr>
              <w:t>Albertslund</w:t>
            </w:r>
            <w:proofErr w:type="spellEnd"/>
            <w:r w:rsidRPr="009107F4">
              <w:rPr>
                <w:rFonts w:ascii="Source Sans Pro" w:hAnsi="Source Sans Pro" w:cs="Calibri"/>
                <w:color w:val="000000"/>
                <w:sz w:val="18"/>
                <w:szCs w:val="18"/>
              </w:rPr>
              <w:t>) upgrade vs no upgrade</w:t>
            </w:r>
          </w:p>
        </w:tc>
        <w:tc>
          <w:tcPr>
            <w:tcW w:w="413" w:type="pct"/>
            <w:vMerge w:val="restart"/>
          </w:tcPr>
          <w:p w14:paraId="5738DE11" w14:textId="13758845"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50,954 counts</w:t>
            </w:r>
          </w:p>
        </w:tc>
        <w:tc>
          <w:tcPr>
            <w:tcW w:w="556" w:type="pct"/>
            <w:vMerge w:val="restart"/>
          </w:tcPr>
          <w:p w14:paraId="3BAC04AC" w14:textId="1EF970AC" w:rsidR="003834A3" w:rsidRPr="009107F4" w:rsidRDefault="003834A3" w:rsidP="003834A3">
            <w:pPr>
              <w:spacing w:after="0" w:line="240" w:lineRule="auto"/>
              <w:rPr>
                <w:rFonts w:ascii="Source Sans Pro" w:hAnsi="Source Sans Pro"/>
                <w:sz w:val="20"/>
                <w:szCs w:val="20"/>
              </w:rPr>
            </w:pPr>
            <w:r w:rsidRPr="009107F4">
              <w:rPr>
                <w:rFonts w:ascii="Source Sans Pro" w:hAnsi="Source Sans Pro"/>
                <w:sz w:val="20"/>
                <w:szCs w:val="20"/>
              </w:rPr>
              <w:t>Bike volume (cyclists/</w:t>
            </w:r>
            <w:proofErr w:type="spellStart"/>
            <w:r w:rsidRPr="009107F4">
              <w:rPr>
                <w:rFonts w:ascii="Source Sans Pro" w:hAnsi="Source Sans Pro"/>
                <w:sz w:val="20"/>
                <w:szCs w:val="20"/>
              </w:rPr>
              <w:t>hr</w:t>
            </w:r>
            <w:proofErr w:type="spellEnd"/>
            <w:r w:rsidRPr="009107F4">
              <w:rPr>
                <w:rFonts w:ascii="Source Sans Pro" w:hAnsi="Source Sans Pro"/>
                <w:sz w:val="20"/>
                <w:szCs w:val="20"/>
              </w:rPr>
              <w:t>)</w:t>
            </w:r>
          </w:p>
        </w:tc>
        <w:tc>
          <w:tcPr>
            <w:tcW w:w="357" w:type="pct"/>
          </w:tcPr>
          <w:p w14:paraId="513C13CC" w14:textId="62643366"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tcPr>
          <w:p w14:paraId="08D066BC" w14:textId="3914C3BF"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3E01E3CF" w14:textId="6CA63B3E"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tcPr>
          <w:p w14:paraId="698D47CD" w14:textId="403BB6F4"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4DE68B2D"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Beta: 0.95 </w:t>
            </w:r>
          </w:p>
          <w:p w14:paraId="207623B4"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error: 0.89</w:t>
            </w:r>
          </w:p>
          <w:p w14:paraId="6C0867E0" w14:textId="6F446882"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p=0.2858</w:t>
            </w:r>
          </w:p>
        </w:tc>
        <w:tc>
          <w:tcPr>
            <w:tcW w:w="282" w:type="pct"/>
          </w:tcPr>
          <w:p w14:paraId="1985E581" w14:textId="2E6A454E"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val="restart"/>
          </w:tcPr>
          <w:p w14:paraId="40C23358" w14:textId="1F9993FB"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35 months</w:t>
            </w:r>
          </w:p>
        </w:tc>
      </w:tr>
      <w:tr w:rsidR="003834A3" w:rsidRPr="009107F4" w14:paraId="2E388644" w14:textId="77777777" w:rsidTr="00796A4E">
        <w:trPr>
          <w:trHeight w:val="769"/>
        </w:trPr>
        <w:tc>
          <w:tcPr>
            <w:tcW w:w="512" w:type="pct"/>
            <w:vMerge/>
          </w:tcPr>
          <w:p w14:paraId="77DF36CE" w14:textId="77777777" w:rsidR="003834A3" w:rsidRPr="009107F4" w:rsidRDefault="003834A3" w:rsidP="003834A3">
            <w:pPr>
              <w:spacing w:after="0" w:line="240" w:lineRule="auto"/>
              <w:rPr>
                <w:rFonts w:ascii="Source Sans Pro" w:hAnsi="Source Sans Pro"/>
                <w:sz w:val="18"/>
                <w:szCs w:val="18"/>
                <w:lang w:val="en-GB" w:eastAsia="en-GB"/>
              </w:rPr>
            </w:pPr>
          </w:p>
        </w:tc>
        <w:tc>
          <w:tcPr>
            <w:tcW w:w="700" w:type="pct"/>
            <w:tcMar>
              <w:top w:w="0" w:type="dxa"/>
              <w:left w:w="108" w:type="dxa"/>
              <w:bottom w:w="0" w:type="dxa"/>
              <w:right w:w="108" w:type="dxa"/>
            </w:tcMar>
          </w:tcPr>
          <w:p w14:paraId="49467B3D" w14:textId="74FE0B81" w:rsidR="003834A3" w:rsidRPr="009107F4" w:rsidRDefault="003834A3" w:rsidP="003834A3">
            <w:pPr>
              <w:spacing w:after="0" w:line="240" w:lineRule="auto"/>
              <w:rPr>
                <w:rFonts w:ascii="Source Sans Pro" w:hAnsi="Source Sans Pro" w:cs="Calibri"/>
                <w:color w:val="000000"/>
                <w:sz w:val="18"/>
                <w:szCs w:val="18"/>
              </w:rPr>
            </w:pPr>
            <w:r w:rsidRPr="009107F4">
              <w:rPr>
                <w:rFonts w:ascii="Source Sans Pro" w:hAnsi="Source Sans Pro" w:cs="Calibri"/>
                <w:color w:val="000000"/>
                <w:sz w:val="18"/>
                <w:szCs w:val="18"/>
              </w:rPr>
              <w:t>cycle greenway upgrade (</w:t>
            </w:r>
            <w:proofErr w:type="spellStart"/>
            <w:r w:rsidRPr="009107F4">
              <w:rPr>
                <w:rFonts w:ascii="Source Sans Pro" w:hAnsi="Source Sans Pro" w:cs="Calibri"/>
                <w:color w:val="000000"/>
                <w:sz w:val="18"/>
                <w:szCs w:val="18"/>
              </w:rPr>
              <w:t>Vestvolden</w:t>
            </w:r>
            <w:proofErr w:type="spellEnd"/>
            <w:r w:rsidRPr="009107F4">
              <w:rPr>
                <w:rFonts w:ascii="Source Sans Pro" w:hAnsi="Source Sans Pro" w:cs="Calibri"/>
                <w:color w:val="000000"/>
                <w:sz w:val="18"/>
                <w:szCs w:val="18"/>
              </w:rPr>
              <w:t>) vs no upgrade</w:t>
            </w:r>
          </w:p>
        </w:tc>
        <w:tc>
          <w:tcPr>
            <w:tcW w:w="413" w:type="pct"/>
            <w:vMerge/>
          </w:tcPr>
          <w:p w14:paraId="2FF2BD7C" w14:textId="77777777" w:rsidR="003834A3" w:rsidRPr="009107F4" w:rsidRDefault="003834A3" w:rsidP="003834A3">
            <w:pPr>
              <w:spacing w:after="0"/>
              <w:jc w:val="center"/>
              <w:rPr>
                <w:rFonts w:ascii="Source Sans Pro" w:hAnsi="Source Sans Pro"/>
                <w:sz w:val="18"/>
                <w:szCs w:val="18"/>
                <w:lang w:val="en-GB" w:eastAsia="en-GB"/>
              </w:rPr>
            </w:pPr>
          </w:p>
        </w:tc>
        <w:tc>
          <w:tcPr>
            <w:tcW w:w="556" w:type="pct"/>
            <w:vMerge/>
          </w:tcPr>
          <w:p w14:paraId="0E5C0E39" w14:textId="77777777" w:rsidR="003834A3" w:rsidRPr="009107F4" w:rsidRDefault="003834A3" w:rsidP="003834A3">
            <w:pPr>
              <w:spacing w:after="0" w:line="240" w:lineRule="auto"/>
              <w:rPr>
                <w:rFonts w:ascii="Source Sans Pro" w:hAnsi="Source Sans Pro"/>
                <w:sz w:val="20"/>
                <w:szCs w:val="20"/>
              </w:rPr>
            </w:pPr>
          </w:p>
        </w:tc>
        <w:tc>
          <w:tcPr>
            <w:tcW w:w="357" w:type="pct"/>
          </w:tcPr>
          <w:p w14:paraId="7C9A61D1" w14:textId="510C51D1"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tcPr>
          <w:p w14:paraId="49A78935" w14:textId="60ABA5CD"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3B47A0E1" w14:textId="34049260"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tcPr>
          <w:p w14:paraId="45F39D6C" w14:textId="2E702BBE"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204ADAB6"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Beta: 3.15, </w:t>
            </w:r>
          </w:p>
          <w:p w14:paraId="72B544EA"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error: 1.11,</w:t>
            </w:r>
          </w:p>
          <w:p w14:paraId="2DEB0F3A" w14:textId="2F21CC2E"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p=0,0046</w:t>
            </w:r>
          </w:p>
        </w:tc>
        <w:tc>
          <w:tcPr>
            <w:tcW w:w="282" w:type="pct"/>
          </w:tcPr>
          <w:p w14:paraId="2DB3F97D" w14:textId="3EA2CE43"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vMerge/>
          </w:tcPr>
          <w:p w14:paraId="6C770CF2" w14:textId="77777777" w:rsidR="003834A3" w:rsidRPr="009107F4" w:rsidRDefault="003834A3" w:rsidP="003834A3">
            <w:pPr>
              <w:spacing w:after="0"/>
              <w:jc w:val="center"/>
              <w:rPr>
                <w:rFonts w:ascii="Source Sans Pro" w:hAnsi="Source Sans Pro"/>
                <w:sz w:val="18"/>
                <w:szCs w:val="18"/>
                <w:lang w:val="en-GB" w:eastAsia="en-GB"/>
              </w:rPr>
            </w:pPr>
          </w:p>
        </w:tc>
      </w:tr>
      <w:tr w:rsidR="003834A3" w:rsidRPr="009107F4" w14:paraId="511E9D19" w14:textId="77777777" w:rsidTr="00796A4E">
        <w:trPr>
          <w:trHeight w:val="364"/>
        </w:trPr>
        <w:tc>
          <w:tcPr>
            <w:tcW w:w="5000" w:type="pct"/>
            <w:gridSpan w:val="11"/>
            <w:shd w:val="clear" w:color="auto" w:fill="E7E6E6" w:themeFill="background2"/>
          </w:tcPr>
          <w:p w14:paraId="3BE8129B" w14:textId="45C2A524" w:rsidR="003834A3" w:rsidRPr="009107F4" w:rsidRDefault="003834A3" w:rsidP="003834A3">
            <w:pPr>
              <w:spacing w:after="0"/>
              <w:rPr>
                <w:rFonts w:ascii="Source Sans Pro" w:hAnsi="Source Sans Pro"/>
                <w:b/>
                <w:sz w:val="18"/>
                <w:szCs w:val="18"/>
                <w:lang w:val="en-GB" w:eastAsia="en-GB"/>
              </w:rPr>
            </w:pPr>
            <w:r w:rsidRPr="009107F4">
              <w:rPr>
                <w:rFonts w:ascii="Source Sans Pro" w:hAnsi="Source Sans Pro"/>
                <w:b/>
                <w:sz w:val="18"/>
                <w:szCs w:val="18"/>
                <w:lang w:val="en-GB" w:eastAsia="en-GB"/>
              </w:rPr>
              <w:t>Anthropometry</w:t>
            </w:r>
          </w:p>
        </w:tc>
      </w:tr>
      <w:tr w:rsidR="003834A3" w:rsidRPr="009107F4" w14:paraId="60E13CB1" w14:textId="77777777" w:rsidTr="00796A4E">
        <w:trPr>
          <w:trHeight w:val="769"/>
        </w:trPr>
        <w:tc>
          <w:tcPr>
            <w:tcW w:w="512" w:type="pct"/>
          </w:tcPr>
          <w:p w14:paraId="1E7DAB4A"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1. </w:t>
            </w:r>
            <w:proofErr w:type="spellStart"/>
            <w:r w:rsidRPr="009107F4">
              <w:rPr>
                <w:rFonts w:ascii="Source Sans Pro" w:hAnsi="Source Sans Pro"/>
                <w:sz w:val="18"/>
                <w:szCs w:val="18"/>
                <w:lang w:val="en-GB" w:eastAsia="en-GB"/>
              </w:rPr>
              <w:t>Østergaard</w:t>
            </w:r>
            <w:proofErr w:type="spellEnd"/>
            <w:r w:rsidRPr="009107F4">
              <w:rPr>
                <w:rFonts w:ascii="Source Sans Pro" w:hAnsi="Source Sans Pro"/>
                <w:sz w:val="18"/>
                <w:szCs w:val="18"/>
                <w:lang w:val="en-GB" w:eastAsia="en-GB"/>
              </w:rPr>
              <w:t xml:space="preserve"> 2015 CBA</w:t>
            </w:r>
          </w:p>
          <w:p w14:paraId="5620FC3D"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(Denmark)</w:t>
            </w:r>
          </w:p>
        </w:tc>
        <w:tc>
          <w:tcPr>
            <w:tcW w:w="700" w:type="pct"/>
            <w:tcMar>
              <w:top w:w="0" w:type="dxa"/>
              <w:left w:w="108" w:type="dxa"/>
              <w:bottom w:w="0" w:type="dxa"/>
              <w:right w:w="108" w:type="dxa"/>
            </w:tcMar>
          </w:tcPr>
          <w:p w14:paraId="4A799F81"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Physical environment change plus 'soft' interventions (motivation and safety encouragement) vs. no intervention</w:t>
            </w:r>
          </w:p>
        </w:tc>
        <w:tc>
          <w:tcPr>
            <w:tcW w:w="413" w:type="pct"/>
          </w:tcPr>
          <w:p w14:paraId="36E8EE8E" w14:textId="52557EDD"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1390 children</w:t>
            </w:r>
          </w:p>
        </w:tc>
        <w:tc>
          <w:tcPr>
            <w:tcW w:w="556" w:type="pct"/>
          </w:tcPr>
          <w:p w14:paraId="21149D7F" w14:textId="38BF3715"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Change in BMI</w:t>
            </w:r>
          </w:p>
        </w:tc>
        <w:tc>
          <w:tcPr>
            <w:tcW w:w="357" w:type="pct"/>
          </w:tcPr>
          <w:p w14:paraId="2EEAD7CC" w14:textId="12339859"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18.24 (2.93)</w:t>
            </w:r>
          </w:p>
        </w:tc>
        <w:tc>
          <w:tcPr>
            <w:tcW w:w="339" w:type="pct"/>
          </w:tcPr>
          <w:p w14:paraId="02656B9B"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07DDB928" w14:textId="4224E6C8"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18.23 (2.84)</w:t>
            </w:r>
          </w:p>
        </w:tc>
        <w:tc>
          <w:tcPr>
            <w:tcW w:w="437" w:type="pct"/>
          </w:tcPr>
          <w:p w14:paraId="6014EE93"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1E117355" w14:textId="2F0E34BB"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beta coefficient: 0.01;</w:t>
            </w:r>
          </w:p>
          <w:p w14:paraId="42161238"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95% CI: (-0.13; 0.15);</w:t>
            </w:r>
          </w:p>
          <w:p w14:paraId="1E824AB0" w14:textId="63C5B85F"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p-value: 0.887</w:t>
            </w:r>
          </w:p>
        </w:tc>
        <w:tc>
          <w:tcPr>
            <w:tcW w:w="282" w:type="pct"/>
          </w:tcPr>
          <w:p w14:paraId="07780E5E" w14:textId="0FF6EA1E"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23CBEA1E" w14:textId="7B25061F" w:rsidR="003834A3" w:rsidRPr="009107F4" w:rsidRDefault="00700C37" w:rsidP="003834A3">
            <w:pPr>
              <w:spacing w:after="0"/>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3834A3" w:rsidRPr="009107F4" w14:paraId="443CC1E3" w14:textId="77777777" w:rsidTr="00796A4E">
        <w:trPr>
          <w:trHeight w:val="769"/>
        </w:trPr>
        <w:tc>
          <w:tcPr>
            <w:tcW w:w="512" w:type="pct"/>
          </w:tcPr>
          <w:p w14:paraId="3BE22A31"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2. Benjamin Neelon 2015 CBA</w:t>
            </w:r>
          </w:p>
          <w:p w14:paraId="6E79761C"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(USA)</w:t>
            </w:r>
          </w:p>
        </w:tc>
        <w:tc>
          <w:tcPr>
            <w:tcW w:w="700" w:type="pct"/>
            <w:tcMar>
              <w:top w:w="0" w:type="dxa"/>
              <w:left w:w="108" w:type="dxa"/>
              <w:bottom w:w="0" w:type="dxa"/>
              <w:right w:w="108" w:type="dxa"/>
            </w:tcMar>
          </w:tcPr>
          <w:p w14:paraId="44B507FB"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Active transport vs. no intervention</w:t>
            </w:r>
          </w:p>
        </w:tc>
        <w:tc>
          <w:tcPr>
            <w:tcW w:w="413" w:type="pct"/>
            <w:vAlign w:val="center"/>
          </w:tcPr>
          <w:p w14:paraId="7000131B" w14:textId="6F94DCCB" w:rsidR="003834A3" w:rsidRPr="009107F4" w:rsidRDefault="00700C37"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104</w:t>
            </w:r>
            <w:r>
              <w:rPr>
                <w:rFonts w:ascii="Source Sans Pro" w:hAnsi="Source Sans Pro"/>
                <w:sz w:val="18"/>
                <w:szCs w:val="18"/>
                <w:lang w:val="en-GB" w:eastAsia="en-GB"/>
              </w:rPr>
              <w:t xml:space="preserve"> children;</w:t>
            </w:r>
            <w:r w:rsidRPr="009107F4">
              <w:rPr>
                <w:rFonts w:ascii="Source Sans Pro" w:hAnsi="Source Sans Pro"/>
                <w:sz w:val="18"/>
                <w:szCs w:val="18"/>
                <w:lang w:val="en-GB" w:eastAsia="en-GB"/>
              </w:rPr>
              <w:t xml:space="preserve"> I</w:t>
            </w:r>
            <w:r>
              <w:rPr>
                <w:rFonts w:ascii="Source Sans Pro" w:hAnsi="Source Sans Pro"/>
                <w:sz w:val="18"/>
                <w:szCs w:val="18"/>
                <w:lang w:val="en-GB" w:eastAsia="en-GB"/>
              </w:rPr>
              <w:t>ntervention –</w:t>
            </w:r>
            <w:r w:rsidRPr="009107F4">
              <w:rPr>
                <w:rFonts w:ascii="Source Sans Pro" w:hAnsi="Source Sans Pro"/>
                <w:sz w:val="18"/>
                <w:szCs w:val="18"/>
                <w:lang w:val="en-GB" w:eastAsia="en-GB"/>
              </w:rPr>
              <w:t>64; C</w:t>
            </w:r>
            <w:r>
              <w:rPr>
                <w:rFonts w:ascii="Source Sans Pro" w:hAnsi="Source Sans Pro"/>
                <w:sz w:val="18"/>
                <w:szCs w:val="18"/>
                <w:lang w:val="en-GB" w:eastAsia="en-GB"/>
              </w:rPr>
              <w:t xml:space="preserve">ontrol – </w:t>
            </w:r>
            <w:r w:rsidRPr="009107F4">
              <w:rPr>
                <w:rFonts w:ascii="Source Sans Pro" w:hAnsi="Source Sans Pro"/>
                <w:sz w:val="18"/>
                <w:szCs w:val="18"/>
                <w:lang w:val="en-GB" w:eastAsia="en-GB"/>
              </w:rPr>
              <w:t>40</w:t>
            </w:r>
          </w:p>
        </w:tc>
        <w:tc>
          <w:tcPr>
            <w:tcW w:w="556" w:type="pct"/>
          </w:tcPr>
          <w:p w14:paraId="4DE9D45D" w14:textId="12C4D842"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BMI Z-score</w:t>
            </w:r>
          </w:p>
        </w:tc>
        <w:tc>
          <w:tcPr>
            <w:tcW w:w="357" w:type="pct"/>
          </w:tcPr>
          <w:p w14:paraId="1E84E0CF" w14:textId="04E0D050"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0.6 (1.2)</w:t>
            </w:r>
          </w:p>
        </w:tc>
        <w:tc>
          <w:tcPr>
            <w:tcW w:w="339" w:type="pct"/>
          </w:tcPr>
          <w:p w14:paraId="6AB123B0"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28B30383" w14:textId="07F68E8C"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Mean (SD) 1.2 (1.2)</w:t>
            </w:r>
          </w:p>
        </w:tc>
        <w:tc>
          <w:tcPr>
            <w:tcW w:w="437" w:type="pct"/>
          </w:tcPr>
          <w:p w14:paraId="769A73A1"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1E52ECCA"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-0.5; 95% CI = -0.9 to -0.02; p-value = 0.045</w:t>
            </w:r>
          </w:p>
        </w:tc>
        <w:tc>
          <w:tcPr>
            <w:tcW w:w="282" w:type="pct"/>
          </w:tcPr>
          <w:p w14:paraId="6E52BA40" w14:textId="29D617FC"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76C02447" w14:textId="224F2BF1" w:rsidR="003834A3" w:rsidRPr="009107F4" w:rsidRDefault="00700C37" w:rsidP="003834A3">
            <w:pPr>
              <w:spacing w:after="0"/>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3834A3" w:rsidRPr="009107F4" w14:paraId="4B2EF18D" w14:textId="77777777" w:rsidTr="00796A4E">
        <w:trPr>
          <w:trHeight w:val="391"/>
        </w:trPr>
        <w:tc>
          <w:tcPr>
            <w:tcW w:w="5000" w:type="pct"/>
            <w:gridSpan w:val="11"/>
            <w:shd w:val="clear" w:color="auto" w:fill="E7E6E6" w:themeFill="background2"/>
          </w:tcPr>
          <w:p w14:paraId="2529AF18" w14:textId="16AF3AA1" w:rsidR="003834A3" w:rsidRPr="009107F4" w:rsidRDefault="003834A3" w:rsidP="003834A3">
            <w:pPr>
              <w:spacing w:after="0"/>
              <w:rPr>
                <w:rFonts w:ascii="Source Sans Pro" w:hAnsi="Source Sans Pro"/>
                <w:b/>
                <w:sz w:val="18"/>
                <w:szCs w:val="18"/>
                <w:lang w:val="en-GB" w:eastAsia="en-GB"/>
              </w:rPr>
            </w:pPr>
            <w:r w:rsidRPr="009107F4">
              <w:rPr>
                <w:rFonts w:ascii="Source Sans Pro" w:hAnsi="Source Sans Pro"/>
                <w:b/>
                <w:sz w:val="18"/>
                <w:szCs w:val="18"/>
                <w:lang w:val="en-GB" w:eastAsia="en-GB"/>
              </w:rPr>
              <w:t>Adverse event - injuries</w:t>
            </w:r>
          </w:p>
        </w:tc>
      </w:tr>
      <w:tr w:rsidR="003834A3" w:rsidRPr="009107F4" w14:paraId="5C941003" w14:textId="77777777" w:rsidTr="00796A4E">
        <w:trPr>
          <w:trHeight w:val="769"/>
        </w:trPr>
        <w:tc>
          <w:tcPr>
            <w:tcW w:w="512" w:type="pct"/>
          </w:tcPr>
          <w:p w14:paraId="62F59326"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 xml:space="preserve">1. </w:t>
            </w:r>
            <w:proofErr w:type="spellStart"/>
            <w:r w:rsidRPr="009107F4">
              <w:rPr>
                <w:rFonts w:ascii="Source Sans Pro" w:hAnsi="Source Sans Pro"/>
                <w:sz w:val="18"/>
                <w:szCs w:val="18"/>
                <w:lang w:val="en-GB" w:eastAsia="en-GB"/>
              </w:rPr>
              <w:t>Østergaard</w:t>
            </w:r>
            <w:proofErr w:type="spellEnd"/>
            <w:r w:rsidRPr="009107F4">
              <w:rPr>
                <w:rFonts w:ascii="Source Sans Pro" w:hAnsi="Source Sans Pro"/>
                <w:sz w:val="18"/>
                <w:szCs w:val="18"/>
                <w:lang w:val="en-GB" w:eastAsia="en-GB"/>
              </w:rPr>
              <w:t xml:space="preserve"> 2015 CBA</w:t>
            </w:r>
          </w:p>
        </w:tc>
        <w:tc>
          <w:tcPr>
            <w:tcW w:w="700" w:type="pct"/>
            <w:tcMar>
              <w:top w:w="0" w:type="dxa"/>
              <w:left w:w="108" w:type="dxa"/>
              <w:bottom w:w="0" w:type="dxa"/>
              <w:right w:w="108" w:type="dxa"/>
            </w:tcMar>
          </w:tcPr>
          <w:p w14:paraId="021B0C59"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Physical environment change plus 'soft' interventions (motivation and safety encouragement) vs. no intervention</w:t>
            </w:r>
          </w:p>
        </w:tc>
        <w:tc>
          <w:tcPr>
            <w:tcW w:w="413" w:type="pct"/>
            <w:vAlign w:val="center"/>
          </w:tcPr>
          <w:p w14:paraId="62B56941" w14:textId="5C41CB6C" w:rsidR="003834A3" w:rsidRPr="009107F4" w:rsidRDefault="00700C37"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1684 children</w:t>
            </w:r>
            <w:r>
              <w:rPr>
                <w:rFonts w:ascii="Source Sans Pro" w:hAnsi="Source Sans Pro"/>
                <w:sz w:val="18"/>
                <w:szCs w:val="18"/>
                <w:lang w:val="en-GB" w:eastAsia="en-GB"/>
              </w:rPr>
              <w:t>;</w:t>
            </w:r>
            <w:r w:rsidRPr="009107F4">
              <w:rPr>
                <w:rFonts w:ascii="Source Sans Pro" w:hAnsi="Source Sans Pro"/>
                <w:sz w:val="18"/>
                <w:szCs w:val="18"/>
                <w:lang w:val="en-GB" w:eastAsia="en-GB"/>
              </w:rPr>
              <w:t xml:space="preserve"> I</w:t>
            </w:r>
            <w:r>
              <w:rPr>
                <w:rFonts w:ascii="Source Sans Pro" w:hAnsi="Source Sans Pro"/>
                <w:sz w:val="18"/>
                <w:szCs w:val="18"/>
                <w:lang w:val="en-GB" w:eastAsia="en-GB"/>
              </w:rPr>
              <w:t>ntervention –</w:t>
            </w:r>
            <w:r w:rsidRPr="009107F4">
              <w:rPr>
                <w:rFonts w:ascii="Source Sans Pro" w:hAnsi="Source Sans Pro"/>
                <w:sz w:val="18"/>
                <w:szCs w:val="18"/>
                <w:lang w:val="en-GB" w:eastAsia="en-GB"/>
              </w:rPr>
              <w:t>897; C</w:t>
            </w:r>
            <w:r>
              <w:rPr>
                <w:rFonts w:ascii="Source Sans Pro" w:hAnsi="Source Sans Pro"/>
                <w:sz w:val="18"/>
                <w:szCs w:val="18"/>
                <w:lang w:val="en-GB" w:eastAsia="en-GB"/>
              </w:rPr>
              <w:t xml:space="preserve">ontrol – </w:t>
            </w:r>
            <w:r w:rsidRPr="009107F4">
              <w:rPr>
                <w:rFonts w:ascii="Source Sans Pro" w:hAnsi="Source Sans Pro"/>
                <w:sz w:val="18"/>
                <w:szCs w:val="18"/>
                <w:lang w:val="en-GB" w:eastAsia="en-GB"/>
              </w:rPr>
              <w:t>641)</w:t>
            </w:r>
          </w:p>
        </w:tc>
        <w:tc>
          <w:tcPr>
            <w:tcW w:w="556" w:type="pct"/>
          </w:tcPr>
          <w:p w14:paraId="6493C1EC" w14:textId="19BEB05F"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Cycling injuries frequency</w:t>
            </w:r>
          </w:p>
        </w:tc>
        <w:tc>
          <w:tcPr>
            <w:tcW w:w="357" w:type="pct"/>
          </w:tcPr>
          <w:p w14:paraId="13836D61" w14:textId="3CA4997B"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193 </w:t>
            </w:r>
          </w:p>
        </w:tc>
        <w:tc>
          <w:tcPr>
            <w:tcW w:w="339" w:type="pct"/>
          </w:tcPr>
          <w:p w14:paraId="3407D245" w14:textId="116B4B69"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184</w:t>
            </w:r>
          </w:p>
        </w:tc>
        <w:tc>
          <w:tcPr>
            <w:tcW w:w="440" w:type="pct"/>
          </w:tcPr>
          <w:p w14:paraId="2B1A651A" w14:textId="15076685"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147</w:t>
            </w:r>
          </w:p>
        </w:tc>
        <w:tc>
          <w:tcPr>
            <w:tcW w:w="437" w:type="pct"/>
          </w:tcPr>
          <w:p w14:paraId="2EA56D97" w14:textId="1E6478FC"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137</w:t>
            </w:r>
          </w:p>
        </w:tc>
        <w:tc>
          <w:tcPr>
            <w:tcW w:w="557" w:type="pct"/>
          </w:tcPr>
          <w:p w14:paraId="45AFA1FC" w14:textId="0D26A130"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p w14:paraId="1B69F6DA" w14:textId="79DF4980"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Naïve DID = 1</w:t>
            </w:r>
          </w:p>
        </w:tc>
        <w:tc>
          <w:tcPr>
            <w:tcW w:w="282" w:type="pct"/>
          </w:tcPr>
          <w:p w14:paraId="4B2FB720" w14:textId="1E1FD6C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00912DBB" w14:textId="064AA329" w:rsidR="003834A3" w:rsidRPr="009107F4" w:rsidRDefault="00700C37" w:rsidP="003834A3">
            <w:pPr>
              <w:spacing w:after="0"/>
              <w:jc w:val="center"/>
              <w:rPr>
                <w:rFonts w:ascii="Source Sans Pro" w:hAnsi="Source Sans Pro"/>
                <w:sz w:val="18"/>
                <w:szCs w:val="18"/>
                <w:lang w:val="en-GB" w:eastAsia="en-GB"/>
              </w:rPr>
            </w:pPr>
            <w:r>
              <w:rPr>
                <w:rFonts w:ascii="Source Sans Pro" w:hAnsi="Source Sans Pro"/>
                <w:sz w:val="18"/>
                <w:szCs w:val="18"/>
                <w:lang w:val="en-GB" w:eastAsia="en-GB"/>
              </w:rPr>
              <w:t>1 year</w:t>
            </w:r>
          </w:p>
        </w:tc>
      </w:tr>
      <w:tr w:rsidR="003834A3" w:rsidRPr="009107F4" w14:paraId="58385547" w14:textId="77777777" w:rsidTr="00796A4E">
        <w:trPr>
          <w:trHeight w:val="400"/>
        </w:trPr>
        <w:tc>
          <w:tcPr>
            <w:tcW w:w="5000" w:type="pct"/>
            <w:gridSpan w:val="11"/>
            <w:shd w:val="clear" w:color="auto" w:fill="E7E6E6" w:themeFill="background2"/>
          </w:tcPr>
          <w:p w14:paraId="37371BF5" w14:textId="77777777" w:rsidR="003834A3" w:rsidRPr="009107F4" w:rsidRDefault="003834A3" w:rsidP="003834A3">
            <w:pPr>
              <w:spacing w:after="0"/>
              <w:rPr>
                <w:rFonts w:ascii="Source Sans Pro" w:hAnsi="Source Sans Pro"/>
                <w:b/>
                <w:sz w:val="18"/>
                <w:szCs w:val="18"/>
                <w:lang w:val="en-GB" w:eastAsia="en-GB"/>
              </w:rPr>
            </w:pPr>
            <w:r w:rsidRPr="009107F4">
              <w:rPr>
                <w:rFonts w:ascii="Source Sans Pro" w:hAnsi="Source Sans Pro"/>
                <w:b/>
                <w:sz w:val="18"/>
                <w:szCs w:val="18"/>
                <w:shd w:val="clear" w:color="auto" w:fill="E7E6E6" w:themeFill="background2"/>
                <w:lang w:val="en-GB" w:eastAsia="en-GB"/>
              </w:rPr>
              <w:t>Outcome: Sa</w:t>
            </w:r>
            <w:r w:rsidRPr="009107F4">
              <w:rPr>
                <w:rFonts w:ascii="Source Sans Pro" w:hAnsi="Source Sans Pro"/>
                <w:b/>
                <w:sz w:val="18"/>
                <w:szCs w:val="18"/>
                <w:lang w:val="en-GB" w:eastAsia="en-GB"/>
              </w:rPr>
              <w:t>tisfaction</w:t>
            </w:r>
          </w:p>
        </w:tc>
      </w:tr>
      <w:tr w:rsidR="003834A3" w:rsidRPr="009107F4" w14:paraId="1D897D52" w14:textId="77777777" w:rsidTr="00796A4E">
        <w:trPr>
          <w:trHeight w:val="769"/>
        </w:trPr>
        <w:tc>
          <w:tcPr>
            <w:tcW w:w="512" w:type="pct"/>
          </w:tcPr>
          <w:p w14:paraId="042C6561"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Jung 2017 CBA</w:t>
            </w:r>
          </w:p>
        </w:tc>
        <w:tc>
          <w:tcPr>
            <w:tcW w:w="700" w:type="pct"/>
            <w:tcMar>
              <w:top w:w="0" w:type="dxa"/>
              <w:left w:w="108" w:type="dxa"/>
              <w:bottom w:w="0" w:type="dxa"/>
              <w:right w:w="108" w:type="dxa"/>
            </w:tcMar>
          </w:tcPr>
          <w:p w14:paraId="3639F2E3" w14:textId="56F1403F" w:rsidR="003834A3" w:rsidRPr="009107F4" w:rsidRDefault="003834A3" w:rsidP="003834A3">
            <w:pPr>
              <w:rPr>
                <w:rFonts w:ascii="Source Sans Pro" w:hAnsi="Source Sans Pro" w:cs="Calibri"/>
                <w:color w:val="000000"/>
                <w:sz w:val="18"/>
                <w:szCs w:val="18"/>
              </w:rPr>
            </w:pPr>
            <w:r w:rsidRPr="009107F4">
              <w:rPr>
                <w:rFonts w:ascii="Source Sans Pro" w:hAnsi="Source Sans Pro" w:cs="Calibri"/>
                <w:color w:val="000000"/>
                <w:sz w:val="18"/>
                <w:szCs w:val="18"/>
              </w:rPr>
              <w:t xml:space="preserve">Design street project (including the improvement of sidewalks, public spaces, signs, fences, and other physical elements of the streets) </w:t>
            </w:r>
            <w:r w:rsidRPr="009107F4">
              <w:rPr>
                <w:rFonts w:ascii="Source Sans Pro" w:hAnsi="Source Sans Pro" w:cs="Calibri"/>
                <w:b/>
                <w:bCs/>
                <w:color w:val="000000"/>
                <w:sz w:val="18"/>
                <w:szCs w:val="18"/>
              </w:rPr>
              <w:t>vs</w:t>
            </w:r>
            <w:r w:rsidRPr="009107F4">
              <w:rPr>
                <w:rFonts w:ascii="Source Sans Pro" w:hAnsi="Source Sans Pro" w:cs="Calibri"/>
                <w:color w:val="000000"/>
                <w:sz w:val="18"/>
                <w:szCs w:val="18"/>
              </w:rPr>
              <w:t xml:space="preserve"> typical street</w:t>
            </w:r>
          </w:p>
        </w:tc>
        <w:tc>
          <w:tcPr>
            <w:tcW w:w="413" w:type="pct"/>
            <w:vAlign w:val="center"/>
          </w:tcPr>
          <w:p w14:paraId="6827AE3A" w14:textId="1665EA78" w:rsidR="003834A3" w:rsidRPr="009107F4" w:rsidRDefault="00700C37" w:rsidP="003834A3">
            <w:pPr>
              <w:spacing w:after="0"/>
              <w:jc w:val="center"/>
              <w:rPr>
                <w:rFonts w:ascii="Source Sans Pro" w:hAnsi="Source Sans Pro"/>
                <w:sz w:val="18"/>
                <w:szCs w:val="18"/>
                <w:lang w:val="en-GB" w:eastAsia="en-GB"/>
              </w:rPr>
            </w:pPr>
            <w:r>
              <w:rPr>
                <w:rFonts w:ascii="Source Sans Pro" w:hAnsi="Source Sans Pro"/>
                <w:sz w:val="18"/>
                <w:szCs w:val="18"/>
                <w:lang w:val="en-GB" w:eastAsia="en-GB"/>
              </w:rPr>
              <w:t xml:space="preserve">Intervention – </w:t>
            </w:r>
            <w:r w:rsidRPr="009107F4">
              <w:rPr>
                <w:rFonts w:ascii="Source Sans Pro" w:hAnsi="Source Sans Pro"/>
                <w:sz w:val="18"/>
                <w:szCs w:val="18"/>
                <w:lang w:val="en-GB" w:eastAsia="en-GB"/>
              </w:rPr>
              <w:t>2016</w:t>
            </w:r>
            <w:r>
              <w:rPr>
                <w:rFonts w:ascii="Source Sans Pro" w:hAnsi="Source Sans Pro"/>
                <w:sz w:val="18"/>
                <w:szCs w:val="18"/>
                <w:lang w:val="en-GB" w:eastAsia="en-GB"/>
              </w:rPr>
              <w:t xml:space="preserve"> pedestrians; Control – </w:t>
            </w:r>
            <w:r w:rsidRPr="009107F4">
              <w:rPr>
                <w:rFonts w:ascii="Source Sans Pro" w:hAnsi="Source Sans Pro"/>
                <w:sz w:val="18"/>
                <w:szCs w:val="18"/>
                <w:lang w:val="en-GB" w:eastAsia="en-GB"/>
              </w:rPr>
              <w:t xml:space="preserve">15,686 </w:t>
            </w:r>
            <w:r>
              <w:rPr>
                <w:rFonts w:ascii="Source Sans Pro" w:hAnsi="Source Sans Pro"/>
                <w:sz w:val="18"/>
                <w:szCs w:val="18"/>
                <w:lang w:val="en-GB" w:eastAsia="en-GB"/>
              </w:rPr>
              <w:t>pedestrians</w:t>
            </w:r>
          </w:p>
        </w:tc>
        <w:tc>
          <w:tcPr>
            <w:tcW w:w="556" w:type="pct"/>
          </w:tcPr>
          <w:p w14:paraId="5553D703"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Pedestrian satisfaction score</w:t>
            </w:r>
          </w:p>
        </w:tc>
        <w:tc>
          <w:tcPr>
            <w:tcW w:w="357" w:type="pct"/>
          </w:tcPr>
          <w:p w14:paraId="0C6C762B"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3.213</w:t>
            </w:r>
          </w:p>
        </w:tc>
        <w:tc>
          <w:tcPr>
            <w:tcW w:w="339" w:type="pct"/>
          </w:tcPr>
          <w:p w14:paraId="37FE0E90"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3.355</w:t>
            </w:r>
          </w:p>
        </w:tc>
        <w:tc>
          <w:tcPr>
            <w:tcW w:w="440" w:type="pct"/>
          </w:tcPr>
          <w:p w14:paraId="288173F8"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3.256</w:t>
            </w:r>
          </w:p>
        </w:tc>
        <w:tc>
          <w:tcPr>
            <w:tcW w:w="437" w:type="pct"/>
          </w:tcPr>
          <w:p w14:paraId="094AB9C7"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3.092</w:t>
            </w:r>
          </w:p>
        </w:tc>
        <w:tc>
          <w:tcPr>
            <w:tcW w:w="557" w:type="pct"/>
          </w:tcPr>
          <w:p w14:paraId="12C5C21D" w14:textId="3F091E35"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coefficient=0.291; (SE = 1.31), p&lt;0.05</w:t>
            </w:r>
          </w:p>
        </w:tc>
        <w:tc>
          <w:tcPr>
            <w:tcW w:w="282" w:type="pct"/>
          </w:tcPr>
          <w:p w14:paraId="47B49C90" w14:textId="455022AA"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76E72BD5"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3834A3" w:rsidRPr="009107F4" w14:paraId="21A3E5F5" w14:textId="77777777" w:rsidTr="00796A4E">
        <w:trPr>
          <w:trHeight w:val="445"/>
        </w:trPr>
        <w:tc>
          <w:tcPr>
            <w:tcW w:w="5000" w:type="pct"/>
            <w:gridSpan w:val="11"/>
            <w:shd w:val="clear" w:color="auto" w:fill="E7E6E6" w:themeFill="background2"/>
          </w:tcPr>
          <w:p w14:paraId="3E997ED7" w14:textId="77777777" w:rsidR="003834A3" w:rsidRPr="009107F4" w:rsidRDefault="003834A3" w:rsidP="003834A3">
            <w:pPr>
              <w:spacing w:after="0"/>
              <w:rPr>
                <w:rFonts w:ascii="Source Sans Pro" w:hAnsi="Source Sans Pro"/>
                <w:sz w:val="18"/>
                <w:szCs w:val="18"/>
                <w:lang w:val="en-GB" w:eastAsia="en-GB"/>
              </w:rPr>
            </w:pPr>
            <w:r w:rsidRPr="009107F4">
              <w:rPr>
                <w:rFonts w:ascii="Source Sans Pro" w:hAnsi="Source Sans Pro"/>
                <w:b/>
                <w:bCs/>
                <w:sz w:val="18"/>
                <w:szCs w:val="18"/>
                <w:lang w:val="en-GB" w:eastAsia="en-GB"/>
              </w:rPr>
              <w:t>Outcome: Mental health</w:t>
            </w:r>
          </w:p>
        </w:tc>
      </w:tr>
      <w:tr w:rsidR="003834A3" w:rsidRPr="009107F4" w14:paraId="28C458DB" w14:textId="77777777" w:rsidTr="00796A4E">
        <w:trPr>
          <w:trHeight w:val="769"/>
        </w:trPr>
        <w:tc>
          <w:tcPr>
            <w:tcW w:w="512" w:type="pct"/>
          </w:tcPr>
          <w:p w14:paraId="27B9B867"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Prins 2017_CBA analysis</w:t>
            </w:r>
          </w:p>
        </w:tc>
        <w:tc>
          <w:tcPr>
            <w:tcW w:w="700" w:type="pct"/>
            <w:vMerge w:val="restart"/>
            <w:tcMar>
              <w:top w:w="0" w:type="dxa"/>
              <w:left w:w="108" w:type="dxa"/>
              <w:bottom w:w="0" w:type="dxa"/>
              <w:right w:w="108" w:type="dxa"/>
            </w:tcMar>
          </w:tcPr>
          <w:p w14:paraId="1AE41D70" w14:textId="46782EA4"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Construction of a new motorway (also hypothesized to remove traffic from local streets and create a more pedestrian- and cycle-friendly environment) </w:t>
            </w:r>
            <w:r w:rsidRPr="009107F4">
              <w:rPr>
                <w:rFonts w:ascii="Source Sans Pro" w:hAnsi="Source Sans Pro"/>
                <w:b/>
                <w:bCs/>
                <w:sz w:val="18"/>
                <w:szCs w:val="18"/>
                <w:lang w:val="en-GB" w:eastAsia="en-GB"/>
              </w:rPr>
              <w:t>vs</w:t>
            </w:r>
            <w:r w:rsidRPr="009107F4">
              <w:rPr>
                <w:rFonts w:ascii="Source Sans Pro" w:hAnsi="Source Sans Pro"/>
                <w:sz w:val="18"/>
                <w:szCs w:val="18"/>
                <w:lang w:val="en-GB" w:eastAsia="en-GB"/>
              </w:rPr>
              <w:t xml:space="preserve"> no motorway</w:t>
            </w:r>
          </w:p>
        </w:tc>
        <w:tc>
          <w:tcPr>
            <w:tcW w:w="413" w:type="pct"/>
            <w:shd w:val="clear" w:color="auto" w:fill="E2EFD9" w:themeFill="accent6" w:themeFillTint="33"/>
          </w:tcPr>
          <w:p w14:paraId="3C4A193F"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n=1778</w:t>
            </w:r>
          </w:p>
        </w:tc>
        <w:tc>
          <w:tcPr>
            <w:tcW w:w="556" w:type="pct"/>
            <w:shd w:val="clear" w:color="auto" w:fill="E2EFD9" w:themeFill="accent6" w:themeFillTint="33"/>
          </w:tcPr>
          <w:p w14:paraId="01B74B46"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Mental well-being (MCS-8 score)</w:t>
            </w:r>
          </w:p>
        </w:tc>
        <w:tc>
          <w:tcPr>
            <w:tcW w:w="357" w:type="pct"/>
            <w:shd w:val="clear" w:color="auto" w:fill="E2EFD9" w:themeFill="accent6" w:themeFillTint="33"/>
          </w:tcPr>
          <w:p w14:paraId="6FCF778C"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shd w:val="clear" w:color="auto" w:fill="E2EFD9" w:themeFill="accent6" w:themeFillTint="33"/>
          </w:tcPr>
          <w:p w14:paraId="052A1BC5"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shd w:val="clear" w:color="auto" w:fill="E2EFD9" w:themeFill="accent6" w:themeFillTint="33"/>
          </w:tcPr>
          <w:p w14:paraId="3B77F9F5"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shd w:val="clear" w:color="auto" w:fill="E2EFD9" w:themeFill="accent6" w:themeFillTint="33"/>
          </w:tcPr>
          <w:p w14:paraId="04BCF7FC"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shd w:val="clear" w:color="auto" w:fill="E2EFD9" w:themeFill="accent6" w:themeFillTint="33"/>
          </w:tcPr>
          <w:p w14:paraId="60823910"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-0.8; 95% CI: –3.1 to 1.5</w:t>
            </w:r>
          </w:p>
        </w:tc>
        <w:tc>
          <w:tcPr>
            <w:tcW w:w="282" w:type="pct"/>
            <w:shd w:val="clear" w:color="auto" w:fill="E2EFD9" w:themeFill="accent6" w:themeFillTint="33"/>
          </w:tcPr>
          <w:p w14:paraId="7ED415B1" w14:textId="180FB129"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shd w:val="clear" w:color="auto" w:fill="E2EFD9" w:themeFill="accent6" w:themeFillTint="33"/>
          </w:tcPr>
          <w:p w14:paraId="2951234F"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r w:rsidR="003834A3" w:rsidRPr="009107F4" w14:paraId="3597AA38" w14:textId="77777777" w:rsidTr="00796A4E">
        <w:trPr>
          <w:trHeight w:val="769"/>
        </w:trPr>
        <w:tc>
          <w:tcPr>
            <w:tcW w:w="512" w:type="pct"/>
          </w:tcPr>
          <w:p w14:paraId="0F918428"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Prins 2017_Cohort analysis</w:t>
            </w:r>
          </w:p>
        </w:tc>
        <w:tc>
          <w:tcPr>
            <w:tcW w:w="700" w:type="pct"/>
            <w:vMerge/>
            <w:tcMar>
              <w:top w:w="0" w:type="dxa"/>
              <w:left w:w="108" w:type="dxa"/>
              <w:bottom w:w="0" w:type="dxa"/>
              <w:right w:w="108" w:type="dxa"/>
            </w:tcMar>
          </w:tcPr>
          <w:p w14:paraId="5C87A7A7" w14:textId="77777777" w:rsidR="003834A3" w:rsidRPr="009107F4" w:rsidRDefault="003834A3" w:rsidP="003834A3">
            <w:pPr>
              <w:spacing w:after="0" w:line="240" w:lineRule="auto"/>
              <w:rPr>
                <w:rFonts w:ascii="Source Sans Pro" w:hAnsi="Source Sans Pro"/>
                <w:sz w:val="18"/>
                <w:szCs w:val="18"/>
                <w:lang w:val="en-GB" w:eastAsia="en-GB"/>
              </w:rPr>
            </w:pPr>
          </w:p>
        </w:tc>
        <w:tc>
          <w:tcPr>
            <w:tcW w:w="413" w:type="pct"/>
          </w:tcPr>
          <w:p w14:paraId="5B37A98D"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n=336</w:t>
            </w:r>
          </w:p>
        </w:tc>
        <w:tc>
          <w:tcPr>
            <w:tcW w:w="556" w:type="pct"/>
          </w:tcPr>
          <w:p w14:paraId="0170780B" w14:textId="77777777" w:rsidR="003834A3" w:rsidRPr="009107F4" w:rsidRDefault="003834A3" w:rsidP="003834A3">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Mental well-being (MCS-8 score)</w:t>
            </w:r>
          </w:p>
        </w:tc>
        <w:tc>
          <w:tcPr>
            <w:tcW w:w="357" w:type="pct"/>
          </w:tcPr>
          <w:p w14:paraId="52B9EE19"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39" w:type="pct"/>
          </w:tcPr>
          <w:p w14:paraId="41F02673"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40" w:type="pct"/>
          </w:tcPr>
          <w:p w14:paraId="34FFE843"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37" w:type="pct"/>
          </w:tcPr>
          <w:p w14:paraId="587E2E0D"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57" w:type="pct"/>
          </w:tcPr>
          <w:p w14:paraId="7BB98F25" w14:textId="77777777"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Regression coefficient: 0.7; 95% CI: -1.6 to 3.0</w:t>
            </w:r>
          </w:p>
        </w:tc>
        <w:tc>
          <w:tcPr>
            <w:tcW w:w="282" w:type="pct"/>
          </w:tcPr>
          <w:p w14:paraId="18B58A43" w14:textId="6A3BED68" w:rsidR="003834A3" w:rsidRPr="009107F4" w:rsidRDefault="003834A3" w:rsidP="003834A3">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w:t>
            </w:r>
          </w:p>
        </w:tc>
        <w:tc>
          <w:tcPr>
            <w:tcW w:w="407" w:type="pct"/>
          </w:tcPr>
          <w:p w14:paraId="0785DDB9" w14:textId="77777777" w:rsidR="003834A3" w:rsidRPr="009107F4" w:rsidRDefault="003834A3" w:rsidP="003834A3">
            <w:pPr>
              <w:spacing w:after="0"/>
              <w:jc w:val="center"/>
              <w:rPr>
                <w:rFonts w:ascii="Source Sans Pro" w:hAnsi="Source Sans Pro"/>
                <w:sz w:val="18"/>
                <w:szCs w:val="18"/>
                <w:lang w:val="en-GB" w:eastAsia="en-GB"/>
              </w:rPr>
            </w:pPr>
            <w:r w:rsidRPr="009107F4">
              <w:rPr>
                <w:rFonts w:ascii="Source Sans Pro" w:hAnsi="Source Sans Pro"/>
                <w:sz w:val="18"/>
                <w:szCs w:val="18"/>
                <w:lang w:val="en-GB" w:eastAsia="en-GB"/>
              </w:rPr>
              <w:t>8 years</w:t>
            </w:r>
          </w:p>
        </w:tc>
      </w:tr>
    </w:tbl>
    <w:p w14:paraId="4FFE5289" w14:textId="051430E3" w:rsidR="00BF3D6C" w:rsidRPr="009107F4" w:rsidRDefault="00700C37" w:rsidP="00BF3D6C">
      <w:pPr>
        <w:rPr>
          <w:rFonts w:ascii="Source Sans Pro" w:hAnsi="Source Sans Pro"/>
          <w:sz w:val="18"/>
          <w:szCs w:val="18"/>
        </w:rPr>
      </w:pPr>
      <w:r w:rsidRPr="00700C37">
        <w:rPr>
          <w:rFonts w:ascii="Source Sans Pro" w:hAnsi="Source Sans Pro"/>
          <w:sz w:val="18"/>
          <w:szCs w:val="18"/>
        </w:rPr>
        <w:t>*Where provided, we report the number of participants in the intervention group and control group, separately. Where this is not provided, we report the total sample. Where the number of participants is not reported in the study, we could not provide it here</w:t>
      </w:r>
      <w:r>
        <w:rPr>
          <w:rFonts w:ascii="Source Sans Pro" w:hAnsi="Source Sans Pro"/>
          <w:sz w:val="18"/>
          <w:szCs w:val="18"/>
        </w:rPr>
        <w:t xml:space="preserve">; </w:t>
      </w:r>
      <w:r w:rsidR="000136EF" w:rsidRPr="009107F4">
        <w:rPr>
          <w:rFonts w:ascii="Source Sans Pro" w:hAnsi="Source Sans Pro"/>
          <w:sz w:val="18"/>
          <w:szCs w:val="18"/>
        </w:rPr>
        <w:t>SRTS: Safe Routes to School</w:t>
      </w:r>
    </w:p>
    <w:p w14:paraId="6AB123D0" w14:textId="77777777" w:rsidR="00BF3D6C" w:rsidRPr="009107F4" w:rsidRDefault="00BF3D6C" w:rsidP="00BF3D6C">
      <w:pPr>
        <w:rPr>
          <w:rFonts w:ascii="Source Sans Pro" w:hAnsi="Source Sans Pro"/>
          <w:sz w:val="18"/>
          <w:szCs w:val="18"/>
        </w:rPr>
      </w:pPr>
      <w:r w:rsidRPr="009107F4">
        <w:rPr>
          <w:rFonts w:ascii="Source Sans Pro" w:hAnsi="Source Sans Pro"/>
          <w:sz w:val="18"/>
          <w:szCs w:val="18"/>
        </w:rPr>
        <w:br w:type="page"/>
      </w:r>
    </w:p>
    <w:p w14:paraId="30EAF1BB" w14:textId="77777777" w:rsidR="00BF3D6C" w:rsidRPr="009107F4" w:rsidRDefault="00BF3D6C" w:rsidP="00973C96">
      <w:pPr>
        <w:pStyle w:val="Heading1"/>
        <w:rPr>
          <w:rFonts w:ascii="Source Sans Pro" w:hAnsi="Source Sans Pro"/>
          <w:sz w:val="24"/>
          <w:szCs w:val="24"/>
          <w:lang w:val="en-GB" w:eastAsia="en-GB"/>
        </w:rPr>
      </w:pPr>
      <w:r w:rsidRPr="009107F4">
        <w:rPr>
          <w:rFonts w:ascii="Source Sans Pro" w:hAnsi="Source Sans Pro"/>
          <w:sz w:val="24"/>
          <w:szCs w:val="24"/>
          <w:lang w:val="en-GB" w:eastAsia="en-GB"/>
        </w:rPr>
        <w:t xml:space="preserve">2. Interventions addressing policy and regulations </w:t>
      </w:r>
    </w:p>
    <w:p w14:paraId="4048608F" w14:textId="038307FB" w:rsidR="00BF3D6C" w:rsidRPr="009107F4" w:rsidRDefault="00BF3D6C" w:rsidP="00DA3A90">
      <w:pPr>
        <w:pStyle w:val="Heading2"/>
        <w:rPr>
          <w:rFonts w:ascii="Source Sans Pro" w:hAnsi="Source Sans Pro"/>
          <w:sz w:val="24"/>
          <w:szCs w:val="24"/>
          <w:lang w:val="en-GB" w:eastAsia="en-GB"/>
        </w:rPr>
      </w:pPr>
      <w:r w:rsidRPr="009107F4">
        <w:rPr>
          <w:rFonts w:ascii="Source Sans Pro" w:hAnsi="Source Sans Pro"/>
          <w:sz w:val="24"/>
          <w:szCs w:val="24"/>
        </w:rPr>
        <w:t xml:space="preserve">2.1 </w:t>
      </w:r>
      <w:r w:rsidR="00D66FFF" w:rsidRPr="009107F4">
        <w:rPr>
          <w:rFonts w:ascii="Source Sans Pro" w:hAnsi="Source Sans Pro"/>
          <w:sz w:val="24"/>
          <w:szCs w:val="24"/>
          <w:lang w:val="en-GB" w:eastAsia="en-GB"/>
        </w:rPr>
        <w:t>Access to PA facilities</w:t>
      </w:r>
      <w:r w:rsidRPr="009107F4">
        <w:rPr>
          <w:rFonts w:ascii="Source Sans Pro" w:hAnsi="Source Sans Pro"/>
          <w:sz w:val="24"/>
          <w:szCs w:val="24"/>
          <w:lang w:val="en-GB" w:eastAsia="en-GB"/>
        </w:rPr>
        <w:t xml:space="preserve"> </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4"/>
        <w:gridCol w:w="1932"/>
        <w:gridCol w:w="1082"/>
        <w:gridCol w:w="2056"/>
        <w:gridCol w:w="2019"/>
        <w:gridCol w:w="903"/>
        <w:gridCol w:w="9"/>
        <w:gridCol w:w="1159"/>
        <w:gridCol w:w="1060"/>
        <w:gridCol w:w="1605"/>
        <w:gridCol w:w="1088"/>
        <w:gridCol w:w="1172"/>
      </w:tblGrid>
      <w:tr w:rsidR="009107F4" w:rsidRPr="009107F4" w14:paraId="403FCAA8" w14:textId="77777777" w:rsidTr="00700C37">
        <w:trPr>
          <w:trHeight w:val="526"/>
        </w:trPr>
        <w:tc>
          <w:tcPr>
            <w:tcW w:w="444" w:type="pct"/>
            <w:vMerge w:val="restart"/>
            <w:vAlign w:val="center"/>
          </w:tcPr>
          <w:p w14:paraId="0B8DA35C" w14:textId="77777777" w:rsid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Study ID</w:t>
            </w:r>
          </w:p>
          <w:p w14:paraId="2ACEBA47" w14:textId="6F4E7349" w:rsidR="00D65F1C" w:rsidRPr="009107F4" w:rsidRDefault="00D65F1C" w:rsidP="009107F4">
            <w:pPr>
              <w:spacing w:after="0" w:line="240" w:lineRule="auto"/>
              <w:jc w:val="center"/>
              <w:rPr>
                <w:rFonts w:ascii="Source Sans Pro" w:hAnsi="Source Sans Pro"/>
                <w:b/>
                <w:bCs/>
                <w:sz w:val="18"/>
                <w:szCs w:val="18"/>
                <w:lang w:val="en-GB" w:eastAsia="en-GB"/>
              </w:rPr>
            </w:pPr>
            <w:r>
              <w:rPr>
                <w:rFonts w:ascii="Source Sans Pro" w:hAnsi="Source Sans Pro"/>
                <w:b/>
                <w:bCs/>
                <w:sz w:val="18"/>
                <w:szCs w:val="18"/>
                <w:lang w:val="en-GB" w:eastAsia="en-GB"/>
              </w:rPr>
              <w:t>(country)</w:t>
            </w:r>
          </w:p>
        </w:tc>
        <w:tc>
          <w:tcPr>
            <w:tcW w:w="625" w:type="pct"/>
            <w:vMerge w:val="restart"/>
            <w:vAlign w:val="center"/>
          </w:tcPr>
          <w:p w14:paraId="2C5028B1" w14:textId="50F839F0" w:rsidR="009107F4" w:rsidRPr="009107F4" w:rsidRDefault="009107F4" w:rsidP="009107F4">
            <w:pPr>
              <w:spacing w:after="0" w:line="240" w:lineRule="auto"/>
              <w:jc w:val="center"/>
              <w:rPr>
                <w:rFonts w:ascii="Source Sans Pro" w:hAnsi="Source Sans Pro"/>
                <w:b/>
                <w:bCs/>
                <w:sz w:val="18"/>
                <w:szCs w:val="18"/>
                <w:lang w:val="en-GB" w:eastAsia="en-GB"/>
              </w:rPr>
            </w:pPr>
            <w:r>
              <w:rPr>
                <w:rFonts w:ascii="Source Sans Pro" w:hAnsi="Source Sans Pro"/>
                <w:b/>
                <w:bCs/>
                <w:sz w:val="18"/>
                <w:szCs w:val="18"/>
                <w:lang w:val="en-GB" w:eastAsia="en-GB"/>
              </w:rPr>
              <w:t>Comparison</w:t>
            </w:r>
          </w:p>
        </w:tc>
        <w:tc>
          <w:tcPr>
            <w:tcW w:w="350" w:type="pct"/>
            <w:vMerge w:val="restart"/>
            <w:vAlign w:val="center"/>
          </w:tcPr>
          <w:p w14:paraId="6BF2842A" w14:textId="220DA5D8" w:rsidR="009107F4" w:rsidRP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Participants at baseline (n)</w:t>
            </w:r>
          </w:p>
        </w:tc>
        <w:tc>
          <w:tcPr>
            <w:tcW w:w="665" w:type="pct"/>
            <w:vMerge w:val="restart"/>
            <w:vAlign w:val="center"/>
          </w:tcPr>
          <w:p w14:paraId="51C540F5" w14:textId="5C374DF5" w:rsidR="009107F4" w:rsidRP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Outcome measure reported</w:t>
            </w:r>
          </w:p>
        </w:tc>
        <w:tc>
          <w:tcPr>
            <w:tcW w:w="948" w:type="pct"/>
            <w:gridSpan w:val="3"/>
            <w:vAlign w:val="center"/>
          </w:tcPr>
          <w:p w14:paraId="1759E108" w14:textId="77777777" w:rsidR="009107F4" w:rsidRP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Intervention</w:t>
            </w:r>
          </w:p>
        </w:tc>
        <w:tc>
          <w:tcPr>
            <w:tcW w:w="718" w:type="pct"/>
            <w:gridSpan w:val="2"/>
            <w:vAlign w:val="center"/>
          </w:tcPr>
          <w:p w14:paraId="6E1AA434" w14:textId="77777777" w:rsidR="009107F4" w:rsidRP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Control</w:t>
            </w:r>
          </w:p>
        </w:tc>
        <w:tc>
          <w:tcPr>
            <w:tcW w:w="519" w:type="pct"/>
            <w:vMerge w:val="restart"/>
            <w:vAlign w:val="center"/>
          </w:tcPr>
          <w:p w14:paraId="0F1A56DB" w14:textId="445E7E6D" w:rsidR="009107F4" w:rsidRP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Effect measure reported</w:t>
            </w:r>
          </w:p>
        </w:tc>
        <w:tc>
          <w:tcPr>
            <w:tcW w:w="352" w:type="pct"/>
            <w:vMerge w:val="restart"/>
            <w:vAlign w:val="center"/>
          </w:tcPr>
          <w:p w14:paraId="0082BBB2" w14:textId="499575B3" w:rsidR="009107F4" w:rsidRPr="009107F4" w:rsidRDefault="009107F4" w:rsidP="009107F4">
            <w:pPr>
              <w:spacing w:after="0" w:line="240" w:lineRule="auto"/>
              <w:jc w:val="center"/>
              <w:rPr>
                <w:rFonts w:ascii="Source Sans Pro" w:hAnsi="Source Sans Pro"/>
                <w:b/>
                <w:bCs/>
                <w:sz w:val="18"/>
                <w:szCs w:val="18"/>
                <w:lang w:val="en-GB" w:eastAsia="en-GB"/>
              </w:rPr>
            </w:pPr>
            <w:r>
              <w:rPr>
                <w:rFonts w:ascii="Source Sans Pro" w:hAnsi="Source Sans Pro"/>
                <w:b/>
                <w:bCs/>
                <w:sz w:val="18"/>
                <w:szCs w:val="18"/>
                <w:lang w:val="en-GB" w:eastAsia="en-GB"/>
              </w:rPr>
              <w:t>Effect direction</w:t>
            </w:r>
          </w:p>
        </w:tc>
        <w:tc>
          <w:tcPr>
            <w:tcW w:w="379" w:type="pct"/>
            <w:vMerge w:val="restart"/>
            <w:vAlign w:val="center"/>
          </w:tcPr>
          <w:p w14:paraId="32674E9E" w14:textId="52305D92" w:rsidR="009107F4" w:rsidRPr="009107F4" w:rsidRDefault="009107F4" w:rsidP="009107F4">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t>Time of outcome measure</w:t>
            </w:r>
          </w:p>
        </w:tc>
      </w:tr>
      <w:tr w:rsidR="009107F4" w:rsidRPr="009107F4" w14:paraId="178658D9" w14:textId="77777777" w:rsidTr="00700C37">
        <w:trPr>
          <w:trHeight w:val="526"/>
        </w:trPr>
        <w:tc>
          <w:tcPr>
            <w:tcW w:w="444" w:type="pct"/>
            <w:vMerge/>
          </w:tcPr>
          <w:p w14:paraId="6A4E6A67" w14:textId="1B457708" w:rsidR="009107F4" w:rsidRPr="009107F4" w:rsidRDefault="009107F4" w:rsidP="00620435">
            <w:pPr>
              <w:spacing w:after="0" w:line="240" w:lineRule="auto"/>
              <w:rPr>
                <w:rFonts w:ascii="Source Sans Pro" w:hAnsi="Source Sans Pro"/>
                <w:b/>
                <w:bCs/>
                <w:sz w:val="18"/>
                <w:szCs w:val="18"/>
                <w:lang w:val="en-GB" w:eastAsia="en-GB"/>
              </w:rPr>
            </w:pPr>
          </w:p>
        </w:tc>
        <w:tc>
          <w:tcPr>
            <w:tcW w:w="625" w:type="pct"/>
            <w:vMerge/>
          </w:tcPr>
          <w:p w14:paraId="1DB645AE" w14:textId="77777777" w:rsidR="009107F4" w:rsidRPr="009107F4" w:rsidRDefault="009107F4" w:rsidP="00620435">
            <w:pPr>
              <w:spacing w:after="0" w:line="240" w:lineRule="auto"/>
              <w:rPr>
                <w:rFonts w:ascii="Source Sans Pro" w:hAnsi="Source Sans Pro"/>
                <w:b/>
                <w:bCs/>
                <w:sz w:val="18"/>
                <w:szCs w:val="18"/>
                <w:lang w:val="en-GB" w:eastAsia="en-GB"/>
              </w:rPr>
            </w:pPr>
          </w:p>
        </w:tc>
        <w:tc>
          <w:tcPr>
            <w:tcW w:w="350" w:type="pct"/>
            <w:vMerge/>
          </w:tcPr>
          <w:p w14:paraId="1ED491CA" w14:textId="012275CB" w:rsidR="009107F4" w:rsidRPr="009107F4" w:rsidRDefault="009107F4" w:rsidP="00620435">
            <w:pPr>
              <w:spacing w:after="0" w:line="240" w:lineRule="auto"/>
              <w:rPr>
                <w:rFonts w:ascii="Source Sans Pro" w:hAnsi="Source Sans Pro"/>
                <w:b/>
                <w:bCs/>
                <w:sz w:val="18"/>
                <w:szCs w:val="18"/>
                <w:lang w:val="en-GB" w:eastAsia="en-GB"/>
              </w:rPr>
            </w:pPr>
          </w:p>
        </w:tc>
        <w:tc>
          <w:tcPr>
            <w:tcW w:w="665" w:type="pct"/>
            <w:vMerge/>
          </w:tcPr>
          <w:p w14:paraId="5BE9B72A" w14:textId="382AC794" w:rsidR="009107F4" w:rsidRPr="009107F4" w:rsidRDefault="009107F4" w:rsidP="00620435">
            <w:pPr>
              <w:spacing w:after="0" w:line="240" w:lineRule="auto"/>
              <w:rPr>
                <w:rFonts w:ascii="Source Sans Pro" w:hAnsi="Source Sans Pro"/>
                <w:b/>
                <w:bCs/>
                <w:sz w:val="18"/>
                <w:szCs w:val="18"/>
                <w:lang w:val="en-GB" w:eastAsia="en-GB"/>
              </w:rPr>
            </w:pPr>
          </w:p>
        </w:tc>
        <w:tc>
          <w:tcPr>
            <w:tcW w:w="653" w:type="pct"/>
            <w:vAlign w:val="center"/>
          </w:tcPr>
          <w:p w14:paraId="3024BCB9" w14:textId="77777777" w:rsidR="009107F4" w:rsidRPr="009107F4" w:rsidRDefault="009107F4" w:rsidP="00620435">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Baseline value</w:t>
            </w:r>
          </w:p>
        </w:tc>
        <w:tc>
          <w:tcPr>
            <w:tcW w:w="292" w:type="pct"/>
            <w:vAlign w:val="center"/>
          </w:tcPr>
          <w:p w14:paraId="0C68BF5B" w14:textId="77777777" w:rsidR="009107F4" w:rsidRPr="009107F4" w:rsidRDefault="009107F4" w:rsidP="00620435">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Follow-up</w:t>
            </w:r>
          </w:p>
        </w:tc>
        <w:tc>
          <w:tcPr>
            <w:tcW w:w="378" w:type="pct"/>
            <w:gridSpan w:val="2"/>
            <w:vAlign w:val="center"/>
          </w:tcPr>
          <w:p w14:paraId="2981B7BD" w14:textId="77777777" w:rsidR="009107F4" w:rsidRPr="009107F4" w:rsidRDefault="009107F4" w:rsidP="00620435">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Baseline value</w:t>
            </w:r>
          </w:p>
        </w:tc>
        <w:tc>
          <w:tcPr>
            <w:tcW w:w="343" w:type="pct"/>
            <w:vAlign w:val="center"/>
          </w:tcPr>
          <w:p w14:paraId="7072918B" w14:textId="77777777" w:rsidR="009107F4" w:rsidRPr="009107F4" w:rsidRDefault="009107F4" w:rsidP="00620435">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Follow-up</w:t>
            </w:r>
          </w:p>
        </w:tc>
        <w:tc>
          <w:tcPr>
            <w:tcW w:w="519" w:type="pct"/>
            <w:vMerge/>
          </w:tcPr>
          <w:p w14:paraId="76467110" w14:textId="45ED86F0" w:rsidR="009107F4" w:rsidRPr="009107F4" w:rsidRDefault="009107F4" w:rsidP="00620435">
            <w:pPr>
              <w:spacing w:after="0" w:line="240" w:lineRule="auto"/>
              <w:rPr>
                <w:rFonts w:ascii="Source Sans Pro" w:hAnsi="Source Sans Pro"/>
                <w:b/>
                <w:bCs/>
                <w:sz w:val="18"/>
                <w:szCs w:val="18"/>
                <w:lang w:val="en-GB" w:eastAsia="en-GB"/>
              </w:rPr>
            </w:pPr>
          </w:p>
        </w:tc>
        <w:tc>
          <w:tcPr>
            <w:tcW w:w="352" w:type="pct"/>
            <w:vMerge/>
          </w:tcPr>
          <w:p w14:paraId="076C5E7D" w14:textId="2828BC7C" w:rsidR="009107F4" w:rsidRPr="009107F4" w:rsidRDefault="009107F4" w:rsidP="00620435">
            <w:pPr>
              <w:spacing w:after="0" w:line="240" w:lineRule="auto"/>
              <w:rPr>
                <w:rFonts w:ascii="Source Sans Pro" w:hAnsi="Source Sans Pro"/>
                <w:b/>
                <w:bCs/>
                <w:sz w:val="18"/>
                <w:szCs w:val="18"/>
                <w:lang w:val="en-GB" w:eastAsia="en-GB"/>
              </w:rPr>
            </w:pPr>
          </w:p>
        </w:tc>
        <w:tc>
          <w:tcPr>
            <w:tcW w:w="379" w:type="pct"/>
            <w:vMerge/>
          </w:tcPr>
          <w:p w14:paraId="637195A2" w14:textId="3001DAB7" w:rsidR="009107F4" w:rsidRPr="009107F4" w:rsidRDefault="009107F4" w:rsidP="00620435">
            <w:pPr>
              <w:spacing w:after="0" w:line="240" w:lineRule="auto"/>
              <w:rPr>
                <w:rFonts w:ascii="Source Sans Pro" w:hAnsi="Source Sans Pro"/>
                <w:b/>
                <w:bCs/>
                <w:sz w:val="18"/>
                <w:szCs w:val="18"/>
                <w:lang w:val="en-GB" w:eastAsia="en-GB"/>
              </w:rPr>
            </w:pPr>
          </w:p>
        </w:tc>
      </w:tr>
      <w:tr w:rsidR="009107F4" w:rsidRPr="009107F4" w14:paraId="5965A693" w14:textId="77777777" w:rsidTr="009107F4">
        <w:trPr>
          <w:trHeight w:val="386"/>
        </w:trPr>
        <w:tc>
          <w:tcPr>
            <w:tcW w:w="5000" w:type="pct"/>
            <w:gridSpan w:val="12"/>
            <w:shd w:val="clear" w:color="auto" w:fill="E7E6E6" w:themeFill="background2"/>
          </w:tcPr>
          <w:p w14:paraId="3076D211" w14:textId="3C4FECA2" w:rsidR="009107F4" w:rsidRPr="009107F4" w:rsidRDefault="009107F4" w:rsidP="00620435">
            <w:pPr>
              <w:spacing w:after="0" w:line="240" w:lineRule="auto"/>
              <w:rPr>
                <w:rFonts w:ascii="Source Sans Pro" w:hAnsi="Source Sans Pro"/>
                <w:sz w:val="18"/>
                <w:szCs w:val="18"/>
                <w:lang w:val="en-GB" w:eastAsia="en-GB"/>
              </w:rPr>
            </w:pPr>
            <w:r w:rsidRPr="009107F4">
              <w:rPr>
                <w:rFonts w:ascii="Source Sans Pro" w:hAnsi="Source Sans Pro"/>
                <w:b/>
                <w:sz w:val="18"/>
                <w:szCs w:val="18"/>
                <w:lang w:val="en-GB" w:eastAsia="en-GB"/>
              </w:rPr>
              <w:t>Outcome: Physical activity</w:t>
            </w:r>
          </w:p>
        </w:tc>
      </w:tr>
      <w:tr w:rsidR="009107F4" w:rsidRPr="009107F4" w14:paraId="1DFB1092" w14:textId="77777777" w:rsidTr="00700C37">
        <w:trPr>
          <w:trHeight w:val="526"/>
        </w:trPr>
        <w:tc>
          <w:tcPr>
            <w:tcW w:w="444" w:type="pct"/>
          </w:tcPr>
          <w:p w14:paraId="67BDE891" w14:textId="45C104B8" w:rsidR="009107F4" w:rsidRPr="009107F4" w:rsidRDefault="009107F4" w:rsidP="00620435">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 xml:space="preserve">1a. </w:t>
            </w:r>
            <w:proofErr w:type="spellStart"/>
            <w:r w:rsidRPr="009107F4">
              <w:rPr>
                <w:rFonts w:ascii="Source Sans Pro" w:hAnsi="Source Sans Pro"/>
                <w:sz w:val="18"/>
                <w:szCs w:val="18"/>
                <w:lang w:val="en-GB" w:eastAsia="en-GB"/>
              </w:rPr>
              <w:t>Higgerson</w:t>
            </w:r>
            <w:proofErr w:type="spellEnd"/>
            <w:r w:rsidRPr="009107F4">
              <w:rPr>
                <w:rFonts w:ascii="Source Sans Pro" w:hAnsi="Source Sans Pro"/>
                <w:sz w:val="18"/>
                <w:szCs w:val="18"/>
                <w:lang w:val="en-GB" w:eastAsia="en-GB"/>
              </w:rPr>
              <w:t xml:space="preserve"> 2018_ITS</w:t>
            </w:r>
          </w:p>
          <w:p w14:paraId="7B8FE368" w14:textId="77777777" w:rsidR="009107F4" w:rsidRPr="009107F4" w:rsidRDefault="009107F4" w:rsidP="00620435">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UK</w:t>
            </w:r>
          </w:p>
        </w:tc>
        <w:tc>
          <w:tcPr>
            <w:tcW w:w="625" w:type="pct"/>
          </w:tcPr>
          <w:p w14:paraId="41EC1300" w14:textId="77777777" w:rsidR="009107F4" w:rsidRDefault="009107F4" w:rsidP="00620435">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R</w:t>
            </w:r>
            <w:r w:rsidRPr="009107F4">
              <w:rPr>
                <w:rFonts w:ascii="Source Sans Pro" w:hAnsi="Source Sans Pro"/>
                <w:sz w:val="18"/>
                <w:szCs w:val="18"/>
                <w:lang w:val="en-GB" w:eastAsia="en-GB"/>
              </w:rPr>
              <w:t xml:space="preserve">e </w:t>
            </w:r>
            <w:proofErr w:type="spellStart"/>
            <w:r w:rsidRPr="009107F4">
              <w:rPr>
                <w:rFonts w:ascii="Source Sans Pro" w:hAnsi="Source Sans Pro"/>
                <w:sz w:val="18"/>
                <w:szCs w:val="18"/>
                <w:lang w:val="en-GB" w:eastAsia="en-GB"/>
              </w:rPr>
              <w:t>re:fresh</w:t>
            </w:r>
            <w:proofErr w:type="spellEnd"/>
            <w:r w:rsidRPr="009107F4">
              <w:rPr>
                <w:rFonts w:ascii="Source Sans Pro" w:hAnsi="Source Sans Pro"/>
                <w:sz w:val="18"/>
                <w:szCs w:val="18"/>
                <w:lang w:val="en-GB" w:eastAsia="en-GB"/>
              </w:rPr>
              <w:t xml:space="preserve"> scheme</w:t>
            </w:r>
            <w:r>
              <w:rPr>
                <w:rFonts w:ascii="Source Sans Pro" w:hAnsi="Source Sans Pro"/>
                <w:sz w:val="18"/>
                <w:szCs w:val="18"/>
                <w:lang w:val="en-GB" w:eastAsia="en-GB"/>
              </w:rPr>
              <w:t>:</w:t>
            </w:r>
            <w:r w:rsidRPr="009107F4">
              <w:rPr>
                <w:rFonts w:ascii="Source Sans Pro" w:hAnsi="Source Sans Pro"/>
                <w:sz w:val="18"/>
                <w:szCs w:val="18"/>
                <w:lang w:val="en-GB" w:eastAsia="en-GB"/>
              </w:rPr>
              <w:t xml:space="preserve"> provision</w:t>
            </w:r>
            <w:r>
              <w:rPr>
                <w:rFonts w:ascii="Source Sans Pro" w:hAnsi="Source Sans Pro"/>
                <w:sz w:val="18"/>
                <w:szCs w:val="18"/>
                <w:lang w:val="en-GB" w:eastAsia="en-GB"/>
              </w:rPr>
              <w:t xml:space="preserve"> </w:t>
            </w:r>
            <w:r w:rsidRPr="009107F4">
              <w:rPr>
                <w:rFonts w:ascii="Source Sans Pro" w:hAnsi="Source Sans Pro"/>
                <w:sz w:val="18"/>
                <w:szCs w:val="18"/>
                <w:lang w:val="en-GB" w:eastAsia="en-GB"/>
              </w:rPr>
              <w:t xml:space="preserve">of free access to local </w:t>
            </w:r>
            <w:r>
              <w:rPr>
                <w:rFonts w:ascii="Source Sans Pro" w:hAnsi="Source Sans Pro"/>
                <w:sz w:val="18"/>
                <w:szCs w:val="18"/>
                <w:lang w:val="en-GB" w:eastAsia="en-GB"/>
              </w:rPr>
              <w:t>g</w:t>
            </w:r>
            <w:r w:rsidRPr="009107F4">
              <w:rPr>
                <w:rFonts w:ascii="Source Sans Pro" w:hAnsi="Source Sans Pro"/>
                <w:sz w:val="18"/>
                <w:szCs w:val="18"/>
                <w:lang w:val="en-GB" w:eastAsia="en-GB"/>
              </w:rPr>
              <w:t xml:space="preserve">overnment leisure facilities at most times of the day </w:t>
            </w:r>
            <w:r>
              <w:rPr>
                <w:rFonts w:ascii="Source Sans Pro" w:hAnsi="Source Sans Pro"/>
                <w:sz w:val="18"/>
                <w:szCs w:val="18"/>
                <w:lang w:val="en-GB" w:eastAsia="en-GB"/>
              </w:rPr>
              <w:t>(some including</w:t>
            </w:r>
            <w:r w:rsidRPr="009107F4">
              <w:rPr>
                <w:rFonts w:ascii="Source Sans Pro" w:hAnsi="Source Sans Pro"/>
                <w:sz w:val="18"/>
                <w:szCs w:val="18"/>
                <w:lang w:val="en-GB" w:eastAsia="en-GB"/>
              </w:rPr>
              <w:t xml:space="preserve"> swimming pools </w:t>
            </w:r>
            <w:r>
              <w:rPr>
                <w:rFonts w:ascii="Source Sans Pro" w:hAnsi="Source Sans Pro"/>
                <w:sz w:val="18"/>
                <w:szCs w:val="18"/>
                <w:lang w:val="en-GB" w:eastAsia="en-GB"/>
              </w:rPr>
              <w:t>or</w:t>
            </w:r>
            <w:r w:rsidRPr="009107F4">
              <w:rPr>
                <w:rFonts w:ascii="Source Sans Pro" w:hAnsi="Source Sans Pro"/>
                <w:sz w:val="18"/>
                <w:szCs w:val="18"/>
                <w:lang w:val="en-GB" w:eastAsia="en-GB"/>
              </w:rPr>
              <w:t xml:space="preserve"> gyms</w:t>
            </w:r>
            <w:r>
              <w:rPr>
                <w:rFonts w:ascii="Source Sans Pro" w:hAnsi="Source Sans Pro"/>
                <w:sz w:val="18"/>
                <w:szCs w:val="18"/>
                <w:lang w:val="en-GB" w:eastAsia="en-GB"/>
              </w:rPr>
              <w:t>) vs.</w:t>
            </w:r>
          </w:p>
          <w:p w14:paraId="03FC835E" w14:textId="2FD32B6B" w:rsidR="009107F4" w:rsidRPr="009107F4" w:rsidRDefault="009107F4" w:rsidP="00620435">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No intervention</w:t>
            </w:r>
          </w:p>
        </w:tc>
        <w:tc>
          <w:tcPr>
            <w:tcW w:w="350" w:type="pct"/>
          </w:tcPr>
          <w:p w14:paraId="4B60329B" w14:textId="10D9B8D3" w:rsidR="009107F4" w:rsidRPr="009107F4" w:rsidRDefault="00700C37" w:rsidP="009107F4">
            <w:pPr>
              <w:spacing w:after="0" w:line="240" w:lineRule="auto"/>
              <w:jc w:val="center"/>
              <w:rPr>
                <w:rFonts w:ascii="Source Sans Pro" w:hAnsi="Source Sans Pro"/>
                <w:sz w:val="18"/>
                <w:szCs w:val="18"/>
                <w:lang w:val="en-GB" w:eastAsia="en-GB"/>
              </w:rPr>
            </w:pPr>
            <w:r>
              <w:rPr>
                <w:rFonts w:ascii="Source Sans Pro" w:hAnsi="Source Sans Pro"/>
                <w:sz w:val="18"/>
                <w:szCs w:val="18"/>
                <w:lang w:val="en-GB" w:eastAsia="en-GB"/>
              </w:rPr>
              <w:t xml:space="preserve">Gym and swim attendees of a leisure </w:t>
            </w:r>
            <w:proofErr w:type="spellStart"/>
            <w:r>
              <w:rPr>
                <w:rFonts w:ascii="Source Sans Pro" w:hAnsi="Source Sans Pro"/>
                <w:sz w:val="18"/>
                <w:szCs w:val="18"/>
                <w:lang w:val="en-GB" w:eastAsia="en-GB"/>
              </w:rPr>
              <w:t>center</w:t>
            </w:r>
            <w:proofErr w:type="spellEnd"/>
          </w:p>
        </w:tc>
        <w:tc>
          <w:tcPr>
            <w:tcW w:w="665" w:type="pct"/>
            <w:shd w:val="clear" w:color="auto" w:fill="E2EFD9" w:themeFill="accent6" w:themeFillTint="33"/>
          </w:tcPr>
          <w:p w14:paraId="44823C93" w14:textId="77777777" w:rsidR="009107F4" w:rsidRPr="009107F4" w:rsidRDefault="009107F4"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Increase in activity (gym or swimming) (based on logged attendances)</w:t>
            </w:r>
          </w:p>
        </w:tc>
        <w:tc>
          <w:tcPr>
            <w:tcW w:w="653" w:type="pct"/>
            <w:shd w:val="clear" w:color="auto" w:fill="E2EFD9" w:themeFill="accent6" w:themeFillTint="33"/>
          </w:tcPr>
          <w:p w14:paraId="535AAC31" w14:textId="77777777" w:rsidR="009107F4" w:rsidRPr="009107F4" w:rsidRDefault="009107F4"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292" w:type="pct"/>
            <w:shd w:val="clear" w:color="auto" w:fill="E2EFD9" w:themeFill="accent6" w:themeFillTint="33"/>
          </w:tcPr>
          <w:p w14:paraId="588CB701" w14:textId="77777777" w:rsidR="009107F4" w:rsidRPr="009107F4" w:rsidRDefault="009107F4"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78" w:type="pct"/>
            <w:gridSpan w:val="2"/>
            <w:shd w:val="clear" w:color="auto" w:fill="E2EFD9" w:themeFill="accent6" w:themeFillTint="33"/>
          </w:tcPr>
          <w:p w14:paraId="29558E16" w14:textId="77777777" w:rsidR="009107F4" w:rsidRPr="009107F4" w:rsidRDefault="009107F4"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43" w:type="pct"/>
            <w:shd w:val="clear" w:color="auto" w:fill="E2EFD9" w:themeFill="accent6" w:themeFillTint="33"/>
          </w:tcPr>
          <w:p w14:paraId="5238AAF9" w14:textId="77777777" w:rsidR="009107F4" w:rsidRPr="009107F4" w:rsidRDefault="009107F4"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9" w:type="pct"/>
            <w:shd w:val="clear" w:color="auto" w:fill="E2EFD9" w:themeFill="accent6" w:themeFillTint="33"/>
          </w:tcPr>
          <w:p w14:paraId="09105517" w14:textId="77777777" w:rsidR="009107F4" w:rsidRDefault="009107F4" w:rsidP="009107F4">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RR</w:t>
            </w:r>
            <w:r>
              <w:rPr>
                <w:rFonts w:ascii="Source Sans Pro" w:hAnsi="Source Sans Pro"/>
                <w:bCs/>
                <w:sz w:val="18"/>
                <w:szCs w:val="18"/>
                <w:lang w:val="en-GB" w:eastAsia="en-GB"/>
              </w:rPr>
              <w:t xml:space="preserve"> </w:t>
            </w:r>
            <w:r w:rsidRPr="009107F4">
              <w:rPr>
                <w:rFonts w:ascii="Source Sans Pro" w:hAnsi="Source Sans Pro"/>
                <w:bCs/>
                <w:sz w:val="18"/>
                <w:szCs w:val="18"/>
                <w:lang w:val="en-GB" w:eastAsia="en-GB"/>
              </w:rPr>
              <w:t>=</w:t>
            </w:r>
            <w:r>
              <w:rPr>
                <w:rFonts w:ascii="Source Sans Pro" w:hAnsi="Source Sans Pro"/>
                <w:bCs/>
                <w:sz w:val="18"/>
                <w:szCs w:val="18"/>
                <w:lang w:val="en-GB" w:eastAsia="en-GB"/>
              </w:rPr>
              <w:t xml:space="preserve"> </w:t>
            </w:r>
            <w:r w:rsidRPr="009107F4">
              <w:rPr>
                <w:rFonts w:ascii="Source Sans Pro" w:hAnsi="Source Sans Pro"/>
                <w:bCs/>
                <w:sz w:val="18"/>
                <w:szCs w:val="18"/>
                <w:lang w:val="en-GB" w:eastAsia="en-GB"/>
              </w:rPr>
              <w:t>1.64,</w:t>
            </w:r>
          </w:p>
          <w:p w14:paraId="658C4F9A" w14:textId="77777777" w:rsidR="009107F4" w:rsidRDefault="009107F4" w:rsidP="009107F4">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95% CI 1.43 to 1.89,</w:t>
            </w:r>
          </w:p>
          <w:p w14:paraId="6303E926" w14:textId="1FBE6097" w:rsidR="009107F4" w:rsidRPr="009107F4" w:rsidRDefault="009107F4" w:rsidP="009107F4">
            <w:pPr>
              <w:spacing w:after="0" w:line="240" w:lineRule="auto"/>
              <w:jc w:val="center"/>
              <w:rPr>
                <w:rFonts w:ascii="Source Sans Pro" w:hAnsi="Source Sans Pro"/>
                <w:bCs/>
                <w:sz w:val="18"/>
                <w:szCs w:val="18"/>
                <w:lang w:val="en-GB" w:eastAsia="en-GB"/>
              </w:rPr>
            </w:pPr>
            <w:r w:rsidRPr="009107F4">
              <w:rPr>
                <w:rFonts w:ascii="Source Sans Pro" w:hAnsi="Source Sans Pro"/>
                <w:bCs/>
                <w:sz w:val="18"/>
                <w:szCs w:val="18"/>
                <w:lang w:val="en-GB" w:eastAsia="en-GB"/>
              </w:rPr>
              <w:t>p&lt;0.001</w:t>
            </w:r>
          </w:p>
        </w:tc>
        <w:tc>
          <w:tcPr>
            <w:tcW w:w="352" w:type="pct"/>
            <w:shd w:val="clear" w:color="auto" w:fill="E2EFD9" w:themeFill="accent6" w:themeFillTint="33"/>
          </w:tcPr>
          <w:p w14:paraId="281436B7" w14:textId="52D6C37A" w:rsidR="009107F4" w:rsidRPr="009107F4" w:rsidRDefault="009107F4" w:rsidP="009107F4">
            <w:pPr>
              <w:spacing w:after="0" w:line="240" w:lineRule="auto"/>
              <w:jc w:val="center"/>
              <w:rPr>
                <w:rFonts w:ascii="Source Sans Pro" w:hAnsi="Source Sans Pro"/>
                <w:b/>
                <w:bCs/>
                <w:sz w:val="18"/>
                <w:szCs w:val="18"/>
                <w:lang w:val="en-GB" w:eastAsia="en-GB"/>
              </w:rPr>
            </w:pPr>
            <w:r>
              <w:rPr>
                <w:rFonts w:ascii="Source Sans Pro" w:hAnsi="Source Sans Pro"/>
                <w:b/>
                <w:bCs/>
                <w:sz w:val="18"/>
                <w:szCs w:val="18"/>
                <w:lang w:val="en-GB" w:eastAsia="en-GB"/>
              </w:rPr>
              <w:t>▲</w:t>
            </w:r>
          </w:p>
        </w:tc>
        <w:tc>
          <w:tcPr>
            <w:tcW w:w="379" w:type="pct"/>
            <w:shd w:val="clear" w:color="auto" w:fill="E2EFD9" w:themeFill="accent6" w:themeFillTint="33"/>
          </w:tcPr>
          <w:p w14:paraId="2A83D124" w14:textId="77777777" w:rsidR="009107F4" w:rsidRPr="009107F4" w:rsidRDefault="009107F4"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 years</w:t>
            </w:r>
          </w:p>
        </w:tc>
      </w:tr>
      <w:tr w:rsidR="00700C37" w:rsidRPr="009107F4" w14:paraId="507776C1" w14:textId="77777777" w:rsidTr="00700C37">
        <w:trPr>
          <w:trHeight w:val="769"/>
        </w:trPr>
        <w:tc>
          <w:tcPr>
            <w:tcW w:w="444" w:type="pct"/>
            <w:vMerge w:val="restart"/>
          </w:tcPr>
          <w:p w14:paraId="43B7773F" w14:textId="3F589E63" w:rsidR="00700C37" w:rsidRPr="009107F4" w:rsidRDefault="00700C37" w:rsidP="00620435">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 xml:space="preserve">1b. </w:t>
            </w:r>
            <w:proofErr w:type="spellStart"/>
            <w:r w:rsidRPr="009107F4">
              <w:rPr>
                <w:rFonts w:ascii="Source Sans Pro" w:hAnsi="Source Sans Pro"/>
                <w:sz w:val="18"/>
                <w:szCs w:val="18"/>
                <w:lang w:val="en-GB" w:eastAsia="en-GB"/>
              </w:rPr>
              <w:t>Higgerson</w:t>
            </w:r>
            <w:proofErr w:type="spellEnd"/>
            <w:r w:rsidRPr="009107F4">
              <w:rPr>
                <w:rFonts w:ascii="Source Sans Pro" w:hAnsi="Source Sans Pro"/>
                <w:sz w:val="18"/>
                <w:szCs w:val="18"/>
                <w:lang w:val="en-GB" w:eastAsia="en-GB"/>
              </w:rPr>
              <w:t xml:space="preserve"> 2018_CBA</w:t>
            </w:r>
          </w:p>
          <w:p w14:paraId="70668D4A" w14:textId="77777777" w:rsidR="00700C37" w:rsidRPr="009107F4" w:rsidRDefault="00700C37" w:rsidP="00620435">
            <w:pPr>
              <w:spacing w:after="0"/>
              <w:rPr>
                <w:rFonts w:ascii="Source Sans Pro" w:hAnsi="Source Sans Pro"/>
                <w:sz w:val="18"/>
                <w:szCs w:val="18"/>
                <w:lang w:val="en-GB" w:eastAsia="en-GB"/>
              </w:rPr>
            </w:pPr>
            <w:r w:rsidRPr="009107F4">
              <w:rPr>
                <w:rFonts w:ascii="Source Sans Pro" w:hAnsi="Source Sans Pro"/>
                <w:sz w:val="18"/>
                <w:szCs w:val="18"/>
                <w:lang w:val="en-GB" w:eastAsia="en-GB"/>
              </w:rPr>
              <w:t>UK</w:t>
            </w:r>
          </w:p>
        </w:tc>
        <w:tc>
          <w:tcPr>
            <w:tcW w:w="625" w:type="pct"/>
            <w:vMerge w:val="restart"/>
          </w:tcPr>
          <w:p w14:paraId="3ADD52B5" w14:textId="4783993A" w:rsidR="00700C37" w:rsidRPr="009107F4" w:rsidRDefault="00700C37" w:rsidP="00620435">
            <w:pPr>
              <w:spacing w:after="0" w:line="240" w:lineRule="auto"/>
              <w:rPr>
                <w:rFonts w:ascii="Source Sans Pro" w:hAnsi="Source Sans Pro"/>
                <w:sz w:val="18"/>
                <w:szCs w:val="18"/>
                <w:lang w:val="en-GB" w:eastAsia="en-GB"/>
              </w:rPr>
            </w:pPr>
            <w:r>
              <w:rPr>
                <w:rFonts w:ascii="Source Sans Pro" w:hAnsi="Source Sans Pro"/>
                <w:sz w:val="18"/>
                <w:szCs w:val="18"/>
                <w:lang w:val="en-GB" w:eastAsia="en-GB"/>
              </w:rPr>
              <w:t>R</w:t>
            </w:r>
            <w:r w:rsidRPr="009107F4">
              <w:rPr>
                <w:rFonts w:ascii="Source Sans Pro" w:hAnsi="Source Sans Pro"/>
                <w:sz w:val="18"/>
                <w:szCs w:val="18"/>
                <w:lang w:val="en-GB" w:eastAsia="en-GB"/>
              </w:rPr>
              <w:t xml:space="preserve">e </w:t>
            </w:r>
            <w:proofErr w:type="spellStart"/>
            <w:r w:rsidRPr="009107F4">
              <w:rPr>
                <w:rFonts w:ascii="Source Sans Pro" w:hAnsi="Source Sans Pro"/>
                <w:sz w:val="18"/>
                <w:szCs w:val="18"/>
                <w:lang w:val="en-GB" w:eastAsia="en-GB"/>
              </w:rPr>
              <w:t>re:fresh</w:t>
            </w:r>
            <w:proofErr w:type="spellEnd"/>
            <w:r w:rsidRPr="009107F4">
              <w:rPr>
                <w:rFonts w:ascii="Source Sans Pro" w:hAnsi="Source Sans Pro"/>
                <w:sz w:val="18"/>
                <w:szCs w:val="18"/>
                <w:lang w:val="en-GB" w:eastAsia="en-GB"/>
              </w:rPr>
              <w:t xml:space="preserve"> scheme</w:t>
            </w:r>
            <w:r>
              <w:rPr>
                <w:rFonts w:ascii="Source Sans Pro" w:hAnsi="Source Sans Pro"/>
                <w:sz w:val="18"/>
                <w:szCs w:val="18"/>
                <w:lang w:val="en-GB" w:eastAsia="en-GB"/>
              </w:rPr>
              <w:t xml:space="preserve"> vs </w:t>
            </w:r>
            <w:r w:rsidRPr="009107F4">
              <w:rPr>
                <w:rFonts w:ascii="Source Sans Pro" w:hAnsi="Source Sans Pro"/>
                <w:bCs/>
                <w:sz w:val="18"/>
                <w:szCs w:val="18"/>
                <w:lang w:val="en-GB" w:eastAsia="en-GB"/>
              </w:rPr>
              <w:t>rest of England</w:t>
            </w:r>
          </w:p>
        </w:tc>
        <w:tc>
          <w:tcPr>
            <w:tcW w:w="350" w:type="pct"/>
            <w:vMerge w:val="restart"/>
            <w:shd w:val="clear" w:color="auto" w:fill="auto"/>
          </w:tcPr>
          <w:p w14:paraId="7F8FD809" w14:textId="77777777" w:rsidR="00700C37" w:rsidRPr="009107F4" w:rsidRDefault="00700C37" w:rsidP="009107F4">
            <w:pPr>
              <w:spacing w:after="0" w:line="240" w:lineRule="auto"/>
              <w:jc w:val="center"/>
              <w:rPr>
                <w:rFonts w:ascii="Source Sans Pro" w:hAnsi="Source Sans Pro"/>
                <w:sz w:val="18"/>
                <w:szCs w:val="18"/>
                <w:lang w:val="en-GB" w:eastAsia="en-GB"/>
              </w:rPr>
            </w:pPr>
            <w:r>
              <w:rPr>
                <w:rFonts w:ascii="Source Sans Pro" w:hAnsi="Source Sans Pro"/>
                <w:sz w:val="18"/>
                <w:szCs w:val="18"/>
                <w:lang w:val="en-GB" w:eastAsia="en-GB"/>
              </w:rPr>
              <w:t>Adult residents of two urban areas</w:t>
            </w:r>
          </w:p>
          <w:p w14:paraId="309BA4F2" w14:textId="0EFEE3DF" w:rsidR="00700C37" w:rsidRPr="009107F4" w:rsidRDefault="00700C37" w:rsidP="00700C37">
            <w:pPr>
              <w:spacing w:after="0" w:line="240" w:lineRule="auto"/>
              <w:rPr>
                <w:rFonts w:ascii="Source Sans Pro" w:hAnsi="Source Sans Pro"/>
                <w:sz w:val="18"/>
                <w:szCs w:val="18"/>
                <w:lang w:val="en-GB" w:eastAsia="en-GB"/>
              </w:rPr>
            </w:pPr>
          </w:p>
        </w:tc>
        <w:tc>
          <w:tcPr>
            <w:tcW w:w="665" w:type="pct"/>
            <w:shd w:val="clear" w:color="auto" w:fill="auto"/>
          </w:tcPr>
          <w:p w14:paraId="5E13AC95" w14:textId="77777777" w:rsidR="00700C37" w:rsidRPr="009107F4" w:rsidRDefault="00700C37" w:rsidP="0062043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of individuals undertaking at least 30min of moderately intensive gym or swimming activity in previous 4 weeks</w:t>
            </w:r>
          </w:p>
        </w:tc>
        <w:tc>
          <w:tcPr>
            <w:tcW w:w="653" w:type="pct"/>
            <w:shd w:val="clear" w:color="auto" w:fill="auto"/>
          </w:tcPr>
          <w:p w14:paraId="33D0B3B6"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292" w:type="pct"/>
            <w:shd w:val="clear" w:color="auto" w:fill="auto"/>
          </w:tcPr>
          <w:p w14:paraId="688B0FF3"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78" w:type="pct"/>
            <w:gridSpan w:val="2"/>
            <w:shd w:val="clear" w:color="auto" w:fill="auto"/>
          </w:tcPr>
          <w:p w14:paraId="39EFDE61"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43" w:type="pct"/>
            <w:shd w:val="clear" w:color="auto" w:fill="auto"/>
          </w:tcPr>
          <w:p w14:paraId="423307CE"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9" w:type="pct"/>
            <w:shd w:val="clear" w:color="auto" w:fill="auto"/>
          </w:tcPr>
          <w:p w14:paraId="3EF03A8A" w14:textId="4ACF59CC" w:rsidR="00700C37"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3.9% </w:t>
            </w:r>
          </w:p>
          <w:p w14:paraId="3ABF3823" w14:textId="1CF004AE"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95% CI: 3.6 to 4.1</w:t>
            </w:r>
          </w:p>
        </w:tc>
        <w:tc>
          <w:tcPr>
            <w:tcW w:w="352" w:type="pct"/>
            <w:shd w:val="clear" w:color="auto" w:fill="auto"/>
          </w:tcPr>
          <w:p w14:paraId="54D9696F" w14:textId="1E3A9468" w:rsidR="00700C37" w:rsidRPr="009107F4" w:rsidRDefault="00700C37" w:rsidP="00887DEA">
            <w:pPr>
              <w:spacing w:after="0" w:line="240" w:lineRule="auto"/>
              <w:jc w:val="center"/>
              <w:rPr>
                <w:rFonts w:ascii="Source Sans Pro" w:hAnsi="Source Sans Pro"/>
                <w:b/>
                <w:sz w:val="18"/>
                <w:szCs w:val="18"/>
                <w:lang w:val="en-GB" w:eastAsia="en-GB"/>
              </w:rPr>
            </w:pPr>
            <w:r>
              <w:rPr>
                <w:rFonts w:ascii="Source Sans Pro" w:hAnsi="Source Sans Pro"/>
                <w:b/>
                <w:bCs/>
                <w:sz w:val="18"/>
                <w:szCs w:val="18"/>
                <w:lang w:val="en-GB" w:eastAsia="en-GB"/>
              </w:rPr>
              <w:t>▲</w:t>
            </w:r>
          </w:p>
        </w:tc>
        <w:tc>
          <w:tcPr>
            <w:tcW w:w="379" w:type="pct"/>
            <w:shd w:val="clear" w:color="auto" w:fill="auto"/>
          </w:tcPr>
          <w:p w14:paraId="33AEB58B"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 years</w:t>
            </w:r>
          </w:p>
        </w:tc>
      </w:tr>
      <w:tr w:rsidR="00700C37" w:rsidRPr="009107F4" w14:paraId="4993A215" w14:textId="77777777" w:rsidTr="00700C37">
        <w:trPr>
          <w:trHeight w:val="769"/>
        </w:trPr>
        <w:tc>
          <w:tcPr>
            <w:tcW w:w="444" w:type="pct"/>
            <w:vMerge/>
          </w:tcPr>
          <w:p w14:paraId="12139B1D" w14:textId="77777777" w:rsidR="00700C37" w:rsidRPr="009107F4" w:rsidRDefault="00700C37" w:rsidP="00620435">
            <w:pPr>
              <w:spacing w:after="0"/>
              <w:rPr>
                <w:rFonts w:ascii="Source Sans Pro" w:hAnsi="Source Sans Pro"/>
                <w:sz w:val="18"/>
                <w:szCs w:val="18"/>
                <w:lang w:val="en-GB" w:eastAsia="en-GB"/>
              </w:rPr>
            </w:pPr>
          </w:p>
        </w:tc>
        <w:tc>
          <w:tcPr>
            <w:tcW w:w="625" w:type="pct"/>
            <w:vMerge/>
          </w:tcPr>
          <w:p w14:paraId="33C8E610" w14:textId="77777777" w:rsidR="00700C37" w:rsidRPr="009107F4" w:rsidRDefault="00700C37" w:rsidP="00620435">
            <w:pPr>
              <w:spacing w:after="0" w:line="240" w:lineRule="auto"/>
              <w:rPr>
                <w:rFonts w:ascii="Source Sans Pro" w:hAnsi="Source Sans Pro"/>
                <w:sz w:val="18"/>
                <w:szCs w:val="18"/>
                <w:lang w:val="en-GB" w:eastAsia="en-GB"/>
              </w:rPr>
            </w:pPr>
          </w:p>
        </w:tc>
        <w:tc>
          <w:tcPr>
            <w:tcW w:w="350" w:type="pct"/>
            <w:vMerge/>
          </w:tcPr>
          <w:p w14:paraId="49E29C5A" w14:textId="64C1F2E3" w:rsidR="00700C37" w:rsidRPr="009107F4" w:rsidRDefault="00700C37" w:rsidP="009107F4">
            <w:pPr>
              <w:spacing w:after="0" w:line="240" w:lineRule="auto"/>
              <w:jc w:val="center"/>
              <w:rPr>
                <w:rFonts w:ascii="Source Sans Pro" w:hAnsi="Source Sans Pro"/>
                <w:sz w:val="18"/>
                <w:szCs w:val="18"/>
                <w:lang w:val="en-GB" w:eastAsia="en-GB"/>
              </w:rPr>
            </w:pPr>
          </w:p>
        </w:tc>
        <w:tc>
          <w:tcPr>
            <w:tcW w:w="665" w:type="pct"/>
          </w:tcPr>
          <w:p w14:paraId="13B10F5D" w14:textId="1C64C130" w:rsidR="00700C37" w:rsidRPr="009107F4" w:rsidRDefault="00700C37" w:rsidP="009107F4">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participating in any sport or active recreation for a least 30 min on at least 12 days over the last</w:t>
            </w:r>
            <w:r>
              <w:rPr>
                <w:rFonts w:ascii="Source Sans Pro" w:hAnsi="Source Sans Pro"/>
                <w:sz w:val="18"/>
                <w:szCs w:val="18"/>
                <w:lang w:val="en-GB" w:eastAsia="en-GB"/>
              </w:rPr>
              <w:t xml:space="preserve"> </w:t>
            </w:r>
            <w:r w:rsidRPr="009107F4">
              <w:rPr>
                <w:rFonts w:ascii="Source Sans Pro" w:hAnsi="Source Sans Pro"/>
                <w:sz w:val="18"/>
                <w:szCs w:val="18"/>
                <w:lang w:val="en-GB" w:eastAsia="en-GB"/>
              </w:rPr>
              <w:t>four weeks</w:t>
            </w:r>
          </w:p>
        </w:tc>
        <w:tc>
          <w:tcPr>
            <w:tcW w:w="653" w:type="pct"/>
          </w:tcPr>
          <w:p w14:paraId="0AA716F0"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292" w:type="pct"/>
          </w:tcPr>
          <w:p w14:paraId="4727B8D9"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78" w:type="pct"/>
            <w:gridSpan w:val="2"/>
          </w:tcPr>
          <w:p w14:paraId="59EB377E"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343" w:type="pct"/>
          </w:tcPr>
          <w:p w14:paraId="2FBCD4BC"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519" w:type="pct"/>
          </w:tcPr>
          <w:p w14:paraId="572F40A2" w14:textId="77777777" w:rsidR="00700C37"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1.9%</w:t>
            </w:r>
          </w:p>
          <w:p w14:paraId="7A3A02B7" w14:textId="7889BD4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 xml:space="preserve"> 95% CI: 1.7 to 2.1)</w:t>
            </w:r>
          </w:p>
        </w:tc>
        <w:tc>
          <w:tcPr>
            <w:tcW w:w="352" w:type="pct"/>
          </w:tcPr>
          <w:p w14:paraId="1E871F31" w14:textId="485C1041" w:rsidR="00700C37" w:rsidRPr="009107F4" w:rsidRDefault="00700C37" w:rsidP="00887DEA">
            <w:pPr>
              <w:spacing w:after="0" w:line="240" w:lineRule="auto"/>
              <w:jc w:val="center"/>
              <w:rPr>
                <w:rFonts w:ascii="Source Sans Pro" w:hAnsi="Source Sans Pro"/>
                <w:sz w:val="18"/>
                <w:szCs w:val="18"/>
                <w:lang w:val="en-GB" w:eastAsia="en-GB"/>
              </w:rPr>
            </w:pPr>
            <w:r>
              <w:rPr>
                <w:rFonts w:ascii="Source Sans Pro" w:hAnsi="Source Sans Pro"/>
                <w:b/>
                <w:bCs/>
                <w:sz w:val="18"/>
                <w:szCs w:val="18"/>
                <w:lang w:val="en-GB" w:eastAsia="en-GB"/>
              </w:rPr>
              <w:t>▲</w:t>
            </w:r>
          </w:p>
        </w:tc>
        <w:tc>
          <w:tcPr>
            <w:tcW w:w="379" w:type="pct"/>
          </w:tcPr>
          <w:p w14:paraId="40C46641" w14:textId="77777777" w:rsidR="00700C37" w:rsidRPr="009107F4" w:rsidRDefault="00700C37" w:rsidP="009107F4">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7 years</w:t>
            </w:r>
          </w:p>
        </w:tc>
      </w:tr>
    </w:tbl>
    <w:p w14:paraId="676787A7" w14:textId="77777777" w:rsidR="00700C37" w:rsidRPr="00700C37" w:rsidRDefault="00700C37" w:rsidP="00700C37">
      <w:pPr>
        <w:pStyle w:val="Caption"/>
        <w:rPr>
          <w:rFonts w:ascii="Source Sans Pro" w:hAnsi="Source Sans Pro"/>
          <w:b/>
          <w:bCs/>
          <w:i w:val="0"/>
          <w:iCs w:val="0"/>
          <w:color w:val="auto"/>
        </w:rPr>
      </w:pPr>
      <w:r w:rsidRPr="00700C37">
        <w:rPr>
          <w:rFonts w:ascii="Source Sans Pro" w:hAnsi="Source Sans Pro"/>
          <w:i w:val="0"/>
          <w:iCs w:val="0"/>
          <w:color w:val="auto"/>
        </w:rPr>
        <w:t>*Where provided, we report the number of participants in the intervention group and control group, separately. Where this is not provided, we report the total sample. Where the number of participants is not reported in the study, we could not provide it here.</w:t>
      </w:r>
    </w:p>
    <w:p w14:paraId="1B8889C9" w14:textId="77777777" w:rsidR="00D66FFF" w:rsidRPr="009107F4" w:rsidRDefault="00D66FFF">
      <w:pPr>
        <w:rPr>
          <w:rFonts w:ascii="Source Sans Pro" w:hAnsi="Source Sans Pro"/>
          <w:b/>
          <w:bCs/>
          <w:sz w:val="18"/>
          <w:szCs w:val="18"/>
        </w:rPr>
      </w:pPr>
    </w:p>
    <w:p w14:paraId="0210A383" w14:textId="5016F381" w:rsidR="00BF3D6C" w:rsidRPr="009107F4" w:rsidRDefault="00C97521" w:rsidP="00DA3A90">
      <w:pPr>
        <w:pStyle w:val="Heading2"/>
        <w:rPr>
          <w:rFonts w:ascii="Source Sans Pro" w:hAnsi="Source Sans Pro"/>
          <w:lang w:val="en-GB" w:eastAsia="en-GB"/>
        </w:rPr>
      </w:pPr>
      <w:r w:rsidRPr="009107F4">
        <w:rPr>
          <w:rFonts w:ascii="Source Sans Pro" w:hAnsi="Source Sans Pro"/>
        </w:rPr>
        <w:t xml:space="preserve">2.1 </w:t>
      </w:r>
      <w:r w:rsidRPr="009107F4">
        <w:rPr>
          <w:rFonts w:ascii="Source Sans Pro" w:hAnsi="Source Sans Pro"/>
          <w:lang w:val="en-GB" w:eastAsia="en-GB"/>
        </w:rPr>
        <w:t xml:space="preserve">Free bus travel </w:t>
      </w:r>
    </w:p>
    <w:tbl>
      <w:tblPr>
        <w:tblW w:w="506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588"/>
        <w:gridCol w:w="2174"/>
        <w:gridCol w:w="1257"/>
        <w:gridCol w:w="1273"/>
        <w:gridCol w:w="1351"/>
        <w:gridCol w:w="1279"/>
        <w:gridCol w:w="1366"/>
        <w:gridCol w:w="1375"/>
        <w:gridCol w:w="1768"/>
        <w:gridCol w:w="876"/>
        <w:gridCol w:w="1288"/>
      </w:tblGrid>
      <w:tr w:rsidR="00C97521" w:rsidRPr="009107F4" w14:paraId="1753CA0D" w14:textId="77777777" w:rsidTr="00122DCA">
        <w:trPr>
          <w:trHeight w:val="526"/>
        </w:trPr>
        <w:tc>
          <w:tcPr>
            <w:tcW w:w="509" w:type="pct"/>
            <w:vMerge w:val="restart"/>
            <w:shd w:val="clear" w:color="auto" w:fill="auto"/>
          </w:tcPr>
          <w:p w14:paraId="193CD119" w14:textId="77777777" w:rsidR="00C97521"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Study ID</w:t>
            </w:r>
          </w:p>
          <w:p w14:paraId="5C99C175" w14:textId="216912A0" w:rsidR="00D65F1C" w:rsidRPr="00887DEA" w:rsidRDefault="00D65F1C" w:rsidP="00C97521">
            <w:pPr>
              <w:spacing w:after="0" w:line="240" w:lineRule="auto"/>
              <w:rPr>
                <w:rFonts w:ascii="Source Sans Pro" w:hAnsi="Source Sans Pro"/>
                <w:b/>
                <w:bCs/>
                <w:sz w:val="18"/>
                <w:szCs w:val="18"/>
                <w:lang w:val="en-GB" w:eastAsia="en-GB"/>
              </w:rPr>
            </w:pPr>
            <w:r>
              <w:rPr>
                <w:rFonts w:ascii="Source Sans Pro" w:hAnsi="Source Sans Pro"/>
                <w:b/>
                <w:bCs/>
                <w:sz w:val="18"/>
                <w:szCs w:val="18"/>
                <w:lang w:val="en-GB" w:eastAsia="en-GB"/>
              </w:rPr>
              <w:t>(country)</w:t>
            </w:r>
          </w:p>
        </w:tc>
        <w:tc>
          <w:tcPr>
            <w:tcW w:w="697" w:type="pct"/>
            <w:vMerge w:val="restart"/>
            <w:shd w:val="clear" w:color="auto" w:fill="auto"/>
            <w:tcMar>
              <w:top w:w="0" w:type="dxa"/>
              <w:left w:w="108" w:type="dxa"/>
              <w:bottom w:w="0" w:type="dxa"/>
              <w:right w:w="108" w:type="dxa"/>
            </w:tcMar>
          </w:tcPr>
          <w:p w14:paraId="119F7CA6" w14:textId="4FB8CC33"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Comparison</w:t>
            </w:r>
          </w:p>
        </w:tc>
        <w:tc>
          <w:tcPr>
            <w:tcW w:w="403" w:type="pct"/>
            <w:vMerge w:val="restart"/>
            <w:shd w:val="clear" w:color="auto" w:fill="auto"/>
          </w:tcPr>
          <w:p w14:paraId="2E7DA94C" w14:textId="3B160B2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Participants at baseline (n)</w:t>
            </w:r>
          </w:p>
        </w:tc>
        <w:tc>
          <w:tcPr>
            <w:tcW w:w="408" w:type="pct"/>
            <w:vMerge w:val="restart"/>
            <w:shd w:val="clear" w:color="auto" w:fill="auto"/>
          </w:tcPr>
          <w:p w14:paraId="25D49CE8" w14:textId="7228DF56"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Outcome measure reported</w:t>
            </w:r>
          </w:p>
        </w:tc>
        <w:tc>
          <w:tcPr>
            <w:tcW w:w="843" w:type="pct"/>
            <w:gridSpan w:val="2"/>
            <w:shd w:val="clear" w:color="auto" w:fill="auto"/>
          </w:tcPr>
          <w:p w14:paraId="68943104" w14:textId="7777777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Intervention</w:t>
            </w:r>
          </w:p>
        </w:tc>
        <w:tc>
          <w:tcPr>
            <w:tcW w:w="879" w:type="pct"/>
            <w:gridSpan w:val="2"/>
            <w:shd w:val="clear" w:color="auto" w:fill="auto"/>
          </w:tcPr>
          <w:p w14:paraId="18296443" w14:textId="7777777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Control</w:t>
            </w:r>
          </w:p>
        </w:tc>
        <w:tc>
          <w:tcPr>
            <w:tcW w:w="567" w:type="pct"/>
            <w:vMerge w:val="restart"/>
            <w:shd w:val="clear" w:color="auto" w:fill="auto"/>
          </w:tcPr>
          <w:p w14:paraId="06F810D8" w14:textId="19F7605B"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Effect measure reported</w:t>
            </w:r>
          </w:p>
        </w:tc>
        <w:tc>
          <w:tcPr>
            <w:tcW w:w="281" w:type="pct"/>
            <w:vMerge w:val="restart"/>
            <w:shd w:val="clear" w:color="auto" w:fill="auto"/>
          </w:tcPr>
          <w:p w14:paraId="75AAF247" w14:textId="25874399" w:rsidR="00C97521" w:rsidRPr="00887DEA" w:rsidRDefault="006C3952" w:rsidP="006C3952">
            <w:pPr>
              <w:spacing w:after="0" w:line="240" w:lineRule="auto"/>
              <w:jc w:val="center"/>
              <w:rPr>
                <w:rFonts w:ascii="Source Sans Pro" w:hAnsi="Source Sans Pro"/>
                <w:b/>
                <w:bCs/>
                <w:sz w:val="18"/>
                <w:szCs w:val="18"/>
                <w:lang w:val="en-GB" w:eastAsia="en-GB"/>
              </w:rPr>
            </w:pPr>
            <w:r w:rsidRPr="00887DEA">
              <w:rPr>
                <w:rFonts w:ascii="Source Sans Pro" w:hAnsi="Source Sans Pro"/>
                <w:b/>
                <w:bCs/>
                <w:sz w:val="18"/>
                <w:szCs w:val="18"/>
                <w:lang w:val="en-GB" w:eastAsia="en-GB"/>
              </w:rPr>
              <w:t>Effect direction</w:t>
            </w:r>
          </w:p>
        </w:tc>
        <w:tc>
          <w:tcPr>
            <w:tcW w:w="413" w:type="pct"/>
            <w:vMerge w:val="restart"/>
            <w:shd w:val="clear" w:color="auto" w:fill="auto"/>
          </w:tcPr>
          <w:p w14:paraId="3A1D7665" w14:textId="6370F19D"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Time of outcome measure</w:t>
            </w:r>
          </w:p>
        </w:tc>
      </w:tr>
      <w:tr w:rsidR="00C97521" w:rsidRPr="009107F4" w14:paraId="1DD9C369" w14:textId="77777777" w:rsidTr="00122DCA">
        <w:trPr>
          <w:trHeight w:val="526"/>
        </w:trPr>
        <w:tc>
          <w:tcPr>
            <w:tcW w:w="509" w:type="pct"/>
            <w:vMerge/>
            <w:shd w:val="clear" w:color="auto" w:fill="AEAAAA" w:themeFill="background2" w:themeFillShade="BF"/>
          </w:tcPr>
          <w:p w14:paraId="047B0189" w14:textId="15520150" w:rsidR="00C97521" w:rsidRPr="009107F4" w:rsidRDefault="00C97521" w:rsidP="00C97521">
            <w:pPr>
              <w:spacing w:after="0" w:line="240" w:lineRule="auto"/>
              <w:rPr>
                <w:rFonts w:ascii="Source Sans Pro" w:hAnsi="Source Sans Pro"/>
                <w:b/>
                <w:bCs/>
                <w:color w:val="FFFFFF" w:themeColor="background1"/>
                <w:sz w:val="18"/>
                <w:szCs w:val="18"/>
                <w:lang w:val="en-GB" w:eastAsia="en-GB"/>
              </w:rPr>
            </w:pPr>
          </w:p>
        </w:tc>
        <w:tc>
          <w:tcPr>
            <w:tcW w:w="697" w:type="pct"/>
            <w:vMerge/>
            <w:shd w:val="clear" w:color="auto" w:fill="AEAAAA" w:themeFill="background2" w:themeFillShade="BF"/>
            <w:tcMar>
              <w:top w:w="0" w:type="dxa"/>
              <w:left w:w="108" w:type="dxa"/>
              <w:bottom w:w="0" w:type="dxa"/>
              <w:right w:w="108" w:type="dxa"/>
            </w:tcMar>
          </w:tcPr>
          <w:p w14:paraId="7DF689B5" w14:textId="4341D5ED" w:rsidR="00C97521" w:rsidRPr="009107F4" w:rsidRDefault="00C97521" w:rsidP="00C97521">
            <w:pPr>
              <w:spacing w:after="0" w:line="240" w:lineRule="auto"/>
              <w:rPr>
                <w:rFonts w:ascii="Source Sans Pro" w:hAnsi="Source Sans Pro"/>
                <w:b/>
                <w:bCs/>
                <w:color w:val="FFFFFF" w:themeColor="background1"/>
                <w:sz w:val="18"/>
                <w:szCs w:val="18"/>
                <w:lang w:val="en-GB" w:eastAsia="en-GB"/>
              </w:rPr>
            </w:pPr>
          </w:p>
        </w:tc>
        <w:tc>
          <w:tcPr>
            <w:tcW w:w="403" w:type="pct"/>
            <w:vMerge/>
            <w:shd w:val="clear" w:color="auto" w:fill="AEAAAA" w:themeFill="background2" w:themeFillShade="BF"/>
          </w:tcPr>
          <w:p w14:paraId="760DD3A5" w14:textId="421F052B" w:rsidR="00C97521" w:rsidRPr="009107F4" w:rsidRDefault="00C97521" w:rsidP="00C97521">
            <w:pPr>
              <w:spacing w:after="0" w:line="240" w:lineRule="auto"/>
              <w:rPr>
                <w:rFonts w:ascii="Source Sans Pro" w:hAnsi="Source Sans Pro"/>
                <w:b/>
                <w:bCs/>
                <w:color w:val="FFFFFF" w:themeColor="background1"/>
                <w:sz w:val="18"/>
                <w:szCs w:val="18"/>
                <w:lang w:val="en-GB" w:eastAsia="en-GB"/>
              </w:rPr>
            </w:pPr>
          </w:p>
        </w:tc>
        <w:tc>
          <w:tcPr>
            <w:tcW w:w="408" w:type="pct"/>
            <w:vMerge/>
            <w:shd w:val="clear" w:color="auto" w:fill="AEAAAA" w:themeFill="background2" w:themeFillShade="BF"/>
          </w:tcPr>
          <w:p w14:paraId="0B7D5A8E" w14:textId="6B63E3D9" w:rsidR="00C97521" w:rsidRPr="009107F4" w:rsidRDefault="00C97521" w:rsidP="00C97521">
            <w:pPr>
              <w:spacing w:after="0" w:line="240" w:lineRule="auto"/>
              <w:rPr>
                <w:rFonts w:ascii="Source Sans Pro" w:hAnsi="Source Sans Pro"/>
                <w:b/>
                <w:bCs/>
                <w:color w:val="FFFFFF" w:themeColor="background1"/>
                <w:sz w:val="18"/>
                <w:szCs w:val="18"/>
                <w:lang w:val="en-GB" w:eastAsia="en-GB"/>
              </w:rPr>
            </w:pPr>
          </w:p>
        </w:tc>
        <w:tc>
          <w:tcPr>
            <w:tcW w:w="433" w:type="pct"/>
            <w:shd w:val="clear" w:color="auto" w:fill="auto"/>
          </w:tcPr>
          <w:p w14:paraId="6307A591" w14:textId="7777777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Baseline value</w:t>
            </w:r>
          </w:p>
        </w:tc>
        <w:tc>
          <w:tcPr>
            <w:tcW w:w="410" w:type="pct"/>
            <w:shd w:val="clear" w:color="auto" w:fill="auto"/>
          </w:tcPr>
          <w:p w14:paraId="37679D6B" w14:textId="7777777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Follow-up</w:t>
            </w:r>
          </w:p>
        </w:tc>
        <w:tc>
          <w:tcPr>
            <w:tcW w:w="438" w:type="pct"/>
            <w:shd w:val="clear" w:color="auto" w:fill="auto"/>
          </w:tcPr>
          <w:p w14:paraId="1D0EE15F" w14:textId="7777777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Baseline value</w:t>
            </w:r>
          </w:p>
        </w:tc>
        <w:tc>
          <w:tcPr>
            <w:tcW w:w="441" w:type="pct"/>
            <w:shd w:val="clear" w:color="auto" w:fill="auto"/>
          </w:tcPr>
          <w:p w14:paraId="5EE8C8A2" w14:textId="77777777" w:rsidR="00C97521" w:rsidRPr="00887DEA" w:rsidRDefault="00C97521" w:rsidP="00C97521">
            <w:pPr>
              <w:spacing w:after="0" w:line="240" w:lineRule="auto"/>
              <w:rPr>
                <w:rFonts w:ascii="Source Sans Pro" w:hAnsi="Source Sans Pro"/>
                <w:b/>
                <w:bCs/>
                <w:sz w:val="18"/>
                <w:szCs w:val="18"/>
                <w:lang w:val="en-GB" w:eastAsia="en-GB"/>
              </w:rPr>
            </w:pPr>
            <w:r w:rsidRPr="00887DEA">
              <w:rPr>
                <w:rFonts w:ascii="Source Sans Pro" w:hAnsi="Source Sans Pro"/>
                <w:b/>
                <w:bCs/>
                <w:sz w:val="18"/>
                <w:szCs w:val="18"/>
                <w:lang w:val="en-GB" w:eastAsia="en-GB"/>
              </w:rPr>
              <w:t>Follow-up</w:t>
            </w:r>
          </w:p>
        </w:tc>
        <w:tc>
          <w:tcPr>
            <w:tcW w:w="567" w:type="pct"/>
            <w:vMerge/>
            <w:shd w:val="clear" w:color="auto" w:fill="AEAAAA" w:themeFill="background2" w:themeFillShade="BF"/>
          </w:tcPr>
          <w:p w14:paraId="2365E7DD" w14:textId="551ECEFB" w:rsidR="00C97521" w:rsidRPr="009107F4" w:rsidRDefault="00C97521" w:rsidP="00C97521">
            <w:pPr>
              <w:spacing w:after="0" w:line="240" w:lineRule="auto"/>
              <w:rPr>
                <w:rFonts w:ascii="Source Sans Pro" w:hAnsi="Source Sans Pro"/>
                <w:b/>
                <w:bCs/>
                <w:color w:val="FFFFFF" w:themeColor="background1"/>
                <w:sz w:val="18"/>
                <w:szCs w:val="18"/>
                <w:lang w:val="en-GB" w:eastAsia="en-GB"/>
              </w:rPr>
            </w:pPr>
          </w:p>
        </w:tc>
        <w:tc>
          <w:tcPr>
            <w:tcW w:w="281" w:type="pct"/>
            <w:vMerge/>
            <w:shd w:val="clear" w:color="auto" w:fill="AEAAAA" w:themeFill="background2" w:themeFillShade="BF"/>
          </w:tcPr>
          <w:p w14:paraId="177CCA2D" w14:textId="6ACA9F0E" w:rsidR="00C97521" w:rsidRPr="009107F4" w:rsidRDefault="00C97521" w:rsidP="006C3952">
            <w:pPr>
              <w:spacing w:after="0" w:line="240" w:lineRule="auto"/>
              <w:jc w:val="center"/>
              <w:rPr>
                <w:rFonts w:ascii="Source Sans Pro" w:hAnsi="Source Sans Pro"/>
                <w:b/>
                <w:bCs/>
                <w:color w:val="FFFFFF" w:themeColor="background1"/>
                <w:sz w:val="18"/>
                <w:szCs w:val="18"/>
                <w:lang w:val="en-GB" w:eastAsia="en-GB"/>
              </w:rPr>
            </w:pPr>
          </w:p>
        </w:tc>
        <w:tc>
          <w:tcPr>
            <w:tcW w:w="413" w:type="pct"/>
            <w:vMerge/>
            <w:shd w:val="clear" w:color="auto" w:fill="AEAAAA" w:themeFill="background2" w:themeFillShade="BF"/>
          </w:tcPr>
          <w:p w14:paraId="2964DF5D" w14:textId="68C8339D" w:rsidR="00C97521" w:rsidRPr="009107F4" w:rsidRDefault="00C97521" w:rsidP="00C97521">
            <w:pPr>
              <w:spacing w:after="0" w:line="240" w:lineRule="auto"/>
              <w:rPr>
                <w:rFonts w:ascii="Source Sans Pro" w:hAnsi="Source Sans Pro"/>
                <w:b/>
                <w:bCs/>
                <w:color w:val="FFFFFF" w:themeColor="background1"/>
                <w:sz w:val="18"/>
                <w:szCs w:val="18"/>
                <w:lang w:val="en-GB" w:eastAsia="en-GB"/>
              </w:rPr>
            </w:pPr>
          </w:p>
        </w:tc>
      </w:tr>
      <w:tr w:rsidR="00835DDD" w:rsidRPr="009107F4" w14:paraId="4C4E51AB" w14:textId="77777777" w:rsidTr="00E04CE7">
        <w:trPr>
          <w:trHeight w:val="445"/>
        </w:trPr>
        <w:tc>
          <w:tcPr>
            <w:tcW w:w="5000" w:type="pct"/>
            <w:gridSpan w:val="11"/>
            <w:shd w:val="clear" w:color="auto" w:fill="E7E6E6" w:themeFill="background2"/>
          </w:tcPr>
          <w:p w14:paraId="46267474" w14:textId="2CCF4360" w:rsidR="00835DDD" w:rsidRPr="009107F4" w:rsidRDefault="00835DDD" w:rsidP="00C97521">
            <w:pPr>
              <w:spacing w:after="0" w:line="240" w:lineRule="auto"/>
              <w:rPr>
                <w:rFonts w:ascii="Source Sans Pro" w:hAnsi="Source Sans Pro"/>
                <w:b/>
                <w:bCs/>
                <w:sz w:val="18"/>
                <w:szCs w:val="18"/>
                <w:lang w:val="en-GB" w:eastAsia="en-GB"/>
              </w:rPr>
            </w:pPr>
            <w:r w:rsidRPr="009107F4">
              <w:rPr>
                <w:rFonts w:ascii="Source Sans Pro" w:hAnsi="Source Sans Pro"/>
                <w:b/>
                <w:sz w:val="18"/>
                <w:szCs w:val="18"/>
                <w:lang w:val="en-GB" w:eastAsia="en-GB"/>
              </w:rPr>
              <w:t>Outcome: Physical activity</w:t>
            </w:r>
          </w:p>
        </w:tc>
      </w:tr>
      <w:tr w:rsidR="00032BC7" w:rsidRPr="009107F4" w14:paraId="07289777" w14:textId="77777777" w:rsidTr="00122DCA">
        <w:trPr>
          <w:trHeight w:val="715"/>
        </w:trPr>
        <w:tc>
          <w:tcPr>
            <w:tcW w:w="509" w:type="pct"/>
            <w:vMerge w:val="restart"/>
          </w:tcPr>
          <w:p w14:paraId="779444FC" w14:textId="77777777"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Green 2014</w:t>
            </w:r>
          </w:p>
          <w:p w14:paraId="58F636D5" w14:textId="74ABA2DF" w:rsidR="00032BC7" w:rsidRPr="009107F4" w:rsidRDefault="00032BC7" w:rsidP="00C97521">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CBA</w:t>
            </w:r>
          </w:p>
          <w:p w14:paraId="78A25CEC" w14:textId="3C2D100E" w:rsidR="00032BC7" w:rsidRPr="009107F4" w:rsidRDefault="00032BC7" w:rsidP="00C97521">
            <w:pPr>
              <w:spacing w:after="0"/>
              <w:rPr>
                <w:rFonts w:ascii="Source Sans Pro" w:hAnsi="Source Sans Pro"/>
                <w:sz w:val="18"/>
                <w:szCs w:val="18"/>
                <w:lang w:val="en-GB" w:eastAsia="en-GB"/>
              </w:rPr>
            </w:pPr>
            <w:r w:rsidRPr="009107F4">
              <w:rPr>
                <w:rFonts w:ascii="Source Sans Pro" w:hAnsi="Source Sans Pro"/>
                <w:bCs/>
                <w:sz w:val="18"/>
                <w:szCs w:val="18"/>
                <w:lang w:val="en-GB" w:eastAsia="en-GB"/>
              </w:rPr>
              <w:t>London</w:t>
            </w:r>
          </w:p>
        </w:tc>
        <w:tc>
          <w:tcPr>
            <w:tcW w:w="697" w:type="pct"/>
            <w:vMerge w:val="restart"/>
            <w:tcMar>
              <w:top w:w="0" w:type="dxa"/>
              <w:left w:w="108" w:type="dxa"/>
              <w:bottom w:w="0" w:type="dxa"/>
              <w:right w:w="108" w:type="dxa"/>
            </w:tcMar>
          </w:tcPr>
          <w:p w14:paraId="60420D2D" w14:textId="56FA9C76" w:rsidR="00032BC7" w:rsidRPr="009107F4" w:rsidRDefault="00032BC7" w:rsidP="00C97521">
            <w:pPr>
              <w:rPr>
                <w:rFonts w:ascii="Source Sans Pro" w:hAnsi="Source Sans Pro" w:cs="Calibri"/>
                <w:color w:val="000000"/>
                <w:sz w:val="18"/>
                <w:szCs w:val="18"/>
              </w:rPr>
            </w:pPr>
            <w:r w:rsidRPr="009107F4">
              <w:rPr>
                <w:rFonts w:ascii="Source Sans Pro" w:hAnsi="Source Sans Pro" w:cs="Calibri"/>
                <w:color w:val="000000"/>
                <w:sz w:val="18"/>
                <w:szCs w:val="18"/>
              </w:rPr>
              <w:t>Free bus travel in 12-17 year old’s vs no free bus travel in 25-59 year old’s</w:t>
            </w:r>
          </w:p>
        </w:tc>
        <w:tc>
          <w:tcPr>
            <w:tcW w:w="403" w:type="pct"/>
            <w:vMerge w:val="restart"/>
          </w:tcPr>
          <w:p w14:paraId="61005A67" w14:textId="1A24C4CE" w:rsidR="00531CF8" w:rsidRPr="009107F4" w:rsidRDefault="00032BC7" w:rsidP="00122DCA">
            <w:pPr>
              <w:spacing w:after="0" w:line="240" w:lineRule="auto"/>
              <w:rPr>
                <w:rFonts w:ascii="Source Sans Pro" w:hAnsi="Source Sans Pro"/>
                <w:sz w:val="18"/>
                <w:szCs w:val="18"/>
                <w:lang w:val="en-GB" w:eastAsia="en-GB"/>
              </w:rPr>
            </w:pPr>
            <w:r w:rsidRPr="00122DCA">
              <w:rPr>
                <w:rFonts w:ascii="Source Sans Pro" w:hAnsi="Source Sans Pro"/>
                <w:sz w:val="18"/>
                <w:szCs w:val="18"/>
                <w:lang w:val="en-GB" w:eastAsia="en-GB"/>
              </w:rPr>
              <w:t>Intervention group</w:t>
            </w:r>
            <w:r w:rsidR="00122DCA" w:rsidRPr="00122DCA">
              <w:rPr>
                <w:rFonts w:ascii="Source Sans Pro" w:hAnsi="Source Sans Pro"/>
                <w:sz w:val="18"/>
                <w:szCs w:val="18"/>
                <w:lang w:val="en-GB" w:eastAsia="en-GB"/>
              </w:rPr>
              <w:t xml:space="preserve"> -</w:t>
            </w:r>
            <w:r w:rsidRPr="00122DCA">
              <w:rPr>
                <w:rFonts w:ascii="Source Sans Pro" w:hAnsi="Source Sans Pro"/>
                <w:sz w:val="18"/>
                <w:szCs w:val="18"/>
                <w:lang w:val="en-GB" w:eastAsia="en-GB"/>
              </w:rPr>
              <w:t>4206</w:t>
            </w:r>
            <w:r w:rsidR="00122DCA" w:rsidRPr="00122DCA">
              <w:rPr>
                <w:rFonts w:ascii="Source Sans Pro" w:hAnsi="Source Sans Pro"/>
                <w:sz w:val="18"/>
                <w:szCs w:val="18"/>
                <w:lang w:val="en-GB" w:eastAsia="en-GB"/>
              </w:rPr>
              <w:t xml:space="preserve">; </w:t>
            </w:r>
            <w:r w:rsidRPr="00122DCA">
              <w:rPr>
                <w:rFonts w:ascii="Source Sans Pro" w:hAnsi="Source Sans Pro"/>
                <w:sz w:val="18"/>
                <w:szCs w:val="18"/>
                <w:lang w:val="en-GB" w:eastAsia="en-GB"/>
              </w:rPr>
              <w:t>Control group</w:t>
            </w:r>
            <w:r w:rsidR="00122DCA" w:rsidRPr="00122DCA">
              <w:rPr>
                <w:rFonts w:ascii="Source Sans Pro" w:hAnsi="Source Sans Pro"/>
                <w:sz w:val="18"/>
                <w:szCs w:val="18"/>
                <w:lang w:val="en-GB" w:eastAsia="en-GB"/>
              </w:rPr>
              <w:t xml:space="preserve"> -</w:t>
            </w:r>
            <w:r w:rsidRPr="00122DCA">
              <w:rPr>
                <w:rFonts w:ascii="Source Sans Pro" w:hAnsi="Source Sans Pro"/>
                <w:sz w:val="18"/>
                <w:szCs w:val="18"/>
                <w:lang w:val="en-GB" w:eastAsia="en-GB"/>
              </w:rPr>
              <w:t xml:space="preserve"> 31169</w:t>
            </w:r>
          </w:p>
        </w:tc>
        <w:tc>
          <w:tcPr>
            <w:tcW w:w="408" w:type="pct"/>
            <w:shd w:val="clear" w:color="auto" w:fill="auto"/>
          </w:tcPr>
          <w:p w14:paraId="65990033" w14:textId="0927275E"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Number of bus trips</w:t>
            </w:r>
          </w:p>
        </w:tc>
        <w:tc>
          <w:tcPr>
            <w:tcW w:w="433" w:type="pct"/>
            <w:shd w:val="clear" w:color="auto" w:fill="auto"/>
          </w:tcPr>
          <w:p w14:paraId="39A99C1D" w14:textId="62EAF340"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0.64</w:t>
            </w:r>
          </w:p>
        </w:tc>
        <w:tc>
          <w:tcPr>
            <w:tcW w:w="410" w:type="pct"/>
            <w:shd w:val="clear" w:color="auto" w:fill="auto"/>
          </w:tcPr>
          <w:p w14:paraId="3AD6DA7B" w14:textId="08EED219"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0.87</w:t>
            </w:r>
          </w:p>
        </w:tc>
        <w:tc>
          <w:tcPr>
            <w:tcW w:w="438" w:type="pct"/>
            <w:shd w:val="clear" w:color="auto" w:fill="auto"/>
          </w:tcPr>
          <w:p w14:paraId="5F886145" w14:textId="41A6CB6E"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0.25</w:t>
            </w:r>
          </w:p>
        </w:tc>
        <w:tc>
          <w:tcPr>
            <w:tcW w:w="441" w:type="pct"/>
            <w:shd w:val="clear" w:color="auto" w:fill="auto"/>
          </w:tcPr>
          <w:p w14:paraId="0E0883F0" w14:textId="1BD24B4E"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0.34</w:t>
            </w:r>
          </w:p>
        </w:tc>
        <w:tc>
          <w:tcPr>
            <w:tcW w:w="567" w:type="pct"/>
            <w:shd w:val="clear" w:color="auto" w:fill="auto"/>
          </w:tcPr>
          <w:p w14:paraId="77BA48EE" w14:textId="004A1DEA" w:rsidR="00032BC7" w:rsidRPr="009107F4" w:rsidRDefault="00032BC7" w:rsidP="00C97521">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Ratio of ratios: 1.0 (95% CI: 0.89 to 1.10)</w:t>
            </w:r>
          </w:p>
        </w:tc>
        <w:tc>
          <w:tcPr>
            <w:tcW w:w="281" w:type="pct"/>
            <w:shd w:val="clear" w:color="auto" w:fill="auto"/>
          </w:tcPr>
          <w:p w14:paraId="408CBBE3" w14:textId="51A111A3" w:rsidR="00032BC7" w:rsidRPr="009107F4" w:rsidRDefault="00032BC7" w:rsidP="006C3952">
            <w:pPr>
              <w:spacing w:after="0" w:line="240" w:lineRule="auto"/>
              <w:jc w:val="center"/>
              <w:rPr>
                <w:rFonts w:ascii="Source Sans Pro" w:hAnsi="Source Sans Pro"/>
                <w:b/>
                <w:bCs/>
                <w:sz w:val="18"/>
                <w:szCs w:val="18"/>
                <w:lang w:val="en-GB" w:eastAsia="en-GB"/>
              </w:rPr>
            </w:pPr>
            <w:r w:rsidRPr="009107F4">
              <w:rPr>
                <w:rFonts w:ascii="Source Sans Pro" w:hAnsi="Source Sans Pro"/>
                <w:b/>
                <w:bCs/>
                <w:sz w:val="18"/>
                <w:szCs w:val="18"/>
                <w:lang w:val="en-GB" w:eastAsia="en-GB"/>
              </w:rPr>
              <w:sym w:font="Symbol" w:char="F0A0"/>
            </w:r>
          </w:p>
        </w:tc>
        <w:tc>
          <w:tcPr>
            <w:tcW w:w="413" w:type="pct"/>
            <w:shd w:val="clear" w:color="auto" w:fill="auto"/>
          </w:tcPr>
          <w:p w14:paraId="7210BCD1" w14:textId="0CC0C308" w:rsidR="00032BC7" w:rsidRPr="009107F4" w:rsidRDefault="00032BC7" w:rsidP="00C97521">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032BC7" w:rsidRPr="009107F4" w14:paraId="2DB91EC1" w14:textId="77777777" w:rsidTr="00122DCA">
        <w:trPr>
          <w:trHeight w:val="769"/>
        </w:trPr>
        <w:tc>
          <w:tcPr>
            <w:tcW w:w="509" w:type="pct"/>
            <w:vMerge/>
          </w:tcPr>
          <w:p w14:paraId="3B475552" w14:textId="77777777" w:rsidR="00032BC7" w:rsidRPr="009107F4" w:rsidRDefault="00032BC7" w:rsidP="00414A65">
            <w:pPr>
              <w:spacing w:after="0"/>
              <w:rPr>
                <w:rFonts w:ascii="Source Sans Pro" w:hAnsi="Source Sans Pro"/>
                <w:sz w:val="18"/>
                <w:szCs w:val="18"/>
                <w:lang w:val="en-GB" w:eastAsia="en-GB"/>
              </w:rPr>
            </w:pPr>
          </w:p>
        </w:tc>
        <w:tc>
          <w:tcPr>
            <w:tcW w:w="697" w:type="pct"/>
            <w:vMerge/>
            <w:shd w:val="clear" w:color="auto" w:fill="auto"/>
            <w:tcMar>
              <w:top w:w="0" w:type="dxa"/>
              <w:left w:w="108" w:type="dxa"/>
              <w:bottom w:w="0" w:type="dxa"/>
              <w:right w:w="108" w:type="dxa"/>
            </w:tcMar>
          </w:tcPr>
          <w:p w14:paraId="3AA10142" w14:textId="4CBF4482" w:rsidR="00032BC7" w:rsidRPr="009107F4" w:rsidRDefault="00032BC7" w:rsidP="00414A65">
            <w:pPr>
              <w:rPr>
                <w:rFonts w:ascii="Source Sans Pro" w:hAnsi="Source Sans Pro" w:cs="Calibri"/>
                <w:color w:val="000000"/>
                <w:sz w:val="18"/>
                <w:szCs w:val="18"/>
              </w:rPr>
            </w:pPr>
          </w:p>
        </w:tc>
        <w:tc>
          <w:tcPr>
            <w:tcW w:w="403" w:type="pct"/>
            <w:vMerge/>
            <w:shd w:val="clear" w:color="auto" w:fill="auto"/>
          </w:tcPr>
          <w:p w14:paraId="4DBA0BFB" w14:textId="77777777" w:rsidR="00032BC7" w:rsidRPr="009107F4" w:rsidRDefault="00032BC7" w:rsidP="00414A65">
            <w:pPr>
              <w:spacing w:after="0" w:line="240" w:lineRule="auto"/>
              <w:rPr>
                <w:rFonts w:ascii="Source Sans Pro" w:hAnsi="Source Sans Pro"/>
                <w:sz w:val="18"/>
                <w:szCs w:val="18"/>
                <w:lang w:val="en-GB" w:eastAsia="en-GB"/>
              </w:rPr>
            </w:pPr>
          </w:p>
        </w:tc>
        <w:tc>
          <w:tcPr>
            <w:tcW w:w="408" w:type="pct"/>
            <w:shd w:val="clear" w:color="auto" w:fill="E2EFD9" w:themeFill="accent6" w:themeFillTint="33"/>
          </w:tcPr>
          <w:p w14:paraId="756A6F34" w14:textId="0E74696A"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Number of walking trips</w:t>
            </w:r>
          </w:p>
        </w:tc>
        <w:tc>
          <w:tcPr>
            <w:tcW w:w="433" w:type="pct"/>
            <w:shd w:val="clear" w:color="auto" w:fill="E2EFD9" w:themeFill="accent6" w:themeFillTint="33"/>
          </w:tcPr>
          <w:p w14:paraId="0F3901A0" w14:textId="483562E1"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0.99</w:t>
            </w:r>
          </w:p>
        </w:tc>
        <w:tc>
          <w:tcPr>
            <w:tcW w:w="410" w:type="pct"/>
            <w:shd w:val="clear" w:color="auto" w:fill="E2EFD9" w:themeFill="accent6" w:themeFillTint="33"/>
          </w:tcPr>
          <w:p w14:paraId="1900019D" w14:textId="431F2FEC"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0.83</w:t>
            </w:r>
          </w:p>
        </w:tc>
        <w:tc>
          <w:tcPr>
            <w:tcW w:w="438" w:type="pct"/>
            <w:shd w:val="clear" w:color="auto" w:fill="E2EFD9" w:themeFill="accent6" w:themeFillTint="33"/>
          </w:tcPr>
          <w:p w14:paraId="304A9723" w14:textId="1E7E56F0"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0.83</w:t>
            </w:r>
          </w:p>
        </w:tc>
        <w:tc>
          <w:tcPr>
            <w:tcW w:w="441" w:type="pct"/>
            <w:shd w:val="clear" w:color="auto" w:fill="E2EFD9" w:themeFill="accent6" w:themeFillTint="33"/>
          </w:tcPr>
          <w:p w14:paraId="3894EEE9" w14:textId="6FDA05BC"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0.91</w:t>
            </w:r>
          </w:p>
        </w:tc>
        <w:tc>
          <w:tcPr>
            <w:tcW w:w="567" w:type="pct"/>
            <w:shd w:val="clear" w:color="auto" w:fill="E2EFD9" w:themeFill="accent6" w:themeFillTint="33"/>
          </w:tcPr>
          <w:p w14:paraId="449E2847" w14:textId="498A01F0"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ratios: 0.76 (95% CI 0.70 to 0.85)</w:t>
            </w:r>
          </w:p>
        </w:tc>
        <w:tc>
          <w:tcPr>
            <w:tcW w:w="281" w:type="pct"/>
            <w:shd w:val="clear" w:color="auto" w:fill="E2EFD9" w:themeFill="accent6" w:themeFillTint="33"/>
          </w:tcPr>
          <w:p w14:paraId="027BF826" w14:textId="544F5AA1" w:rsidR="00032BC7" w:rsidRPr="009107F4" w:rsidRDefault="00032BC7" w:rsidP="006C3952">
            <w:pPr>
              <w:spacing w:after="0" w:line="240" w:lineRule="auto"/>
              <w:jc w:val="center"/>
              <w:rPr>
                <w:rFonts w:ascii="Source Sans Pro" w:hAnsi="Source Sans Pro"/>
                <w:b/>
                <w:sz w:val="18"/>
                <w:szCs w:val="18"/>
                <w:lang w:val="en-GB" w:eastAsia="en-GB"/>
              </w:rPr>
            </w:pPr>
            <w:r w:rsidRPr="009107F4">
              <w:rPr>
                <w:rFonts w:ascii="Source Sans Pro" w:hAnsi="Source Sans Pro"/>
                <w:b/>
                <w:sz w:val="18"/>
                <w:szCs w:val="18"/>
                <w:lang w:val="en-GB" w:eastAsia="en-GB"/>
              </w:rPr>
              <w:t>▼</w:t>
            </w:r>
          </w:p>
        </w:tc>
        <w:tc>
          <w:tcPr>
            <w:tcW w:w="413" w:type="pct"/>
            <w:shd w:val="clear" w:color="auto" w:fill="E2EFD9" w:themeFill="accent6" w:themeFillTint="33"/>
          </w:tcPr>
          <w:p w14:paraId="68EB80CD" w14:textId="56CE56B8" w:rsidR="00032BC7" w:rsidRPr="009107F4" w:rsidRDefault="00032BC7" w:rsidP="00414A65">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4AEF2EF0" w14:textId="77777777" w:rsidTr="00122DCA">
        <w:trPr>
          <w:trHeight w:val="769"/>
        </w:trPr>
        <w:tc>
          <w:tcPr>
            <w:tcW w:w="509" w:type="pct"/>
            <w:vMerge/>
          </w:tcPr>
          <w:p w14:paraId="5B104616" w14:textId="77777777" w:rsidR="00835DDD" w:rsidRPr="009107F4" w:rsidRDefault="00835DDD" w:rsidP="00835DDD">
            <w:pPr>
              <w:spacing w:after="0"/>
              <w:rPr>
                <w:rFonts w:ascii="Source Sans Pro" w:hAnsi="Source Sans Pro"/>
                <w:sz w:val="18"/>
                <w:szCs w:val="18"/>
                <w:lang w:val="en-GB" w:eastAsia="en-GB"/>
              </w:rPr>
            </w:pPr>
          </w:p>
        </w:tc>
        <w:tc>
          <w:tcPr>
            <w:tcW w:w="697" w:type="pct"/>
            <w:vMerge/>
            <w:shd w:val="clear" w:color="auto" w:fill="auto"/>
            <w:tcMar>
              <w:top w:w="0" w:type="dxa"/>
              <w:left w:w="108" w:type="dxa"/>
              <w:bottom w:w="0" w:type="dxa"/>
              <w:right w:w="108" w:type="dxa"/>
            </w:tcMar>
          </w:tcPr>
          <w:p w14:paraId="1A5DA418" w14:textId="77777777" w:rsidR="00835DDD" w:rsidRPr="009107F4" w:rsidRDefault="00835DDD" w:rsidP="00835DDD">
            <w:pPr>
              <w:rPr>
                <w:rFonts w:ascii="Source Sans Pro" w:hAnsi="Source Sans Pro" w:cs="Calibri"/>
                <w:color w:val="000000"/>
                <w:sz w:val="18"/>
                <w:szCs w:val="18"/>
              </w:rPr>
            </w:pPr>
          </w:p>
        </w:tc>
        <w:tc>
          <w:tcPr>
            <w:tcW w:w="403" w:type="pct"/>
            <w:vMerge/>
            <w:shd w:val="clear" w:color="auto" w:fill="auto"/>
          </w:tcPr>
          <w:p w14:paraId="156CE7FD" w14:textId="77777777" w:rsidR="00835DDD" w:rsidRPr="009107F4" w:rsidRDefault="00835DDD" w:rsidP="00835DDD">
            <w:pPr>
              <w:spacing w:after="0" w:line="240" w:lineRule="auto"/>
              <w:rPr>
                <w:rFonts w:ascii="Source Sans Pro" w:hAnsi="Source Sans Pro"/>
                <w:sz w:val="18"/>
                <w:szCs w:val="18"/>
                <w:lang w:val="en-GB" w:eastAsia="en-GB"/>
              </w:rPr>
            </w:pPr>
          </w:p>
        </w:tc>
        <w:tc>
          <w:tcPr>
            <w:tcW w:w="408" w:type="pct"/>
            <w:shd w:val="clear" w:color="auto" w:fill="E2EFD9" w:themeFill="accent6" w:themeFillTint="33"/>
          </w:tcPr>
          <w:p w14:paraId="0E0CA264" w14:textId="53582310"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Number of cycling trips</w:t>
            </w:r>
          </w:p>
        </w:tc>
        <w:tc>
          <w:tcPr>
            <w:tcW w:w="433" w:type="pct"/>
            <w:shd w:val="clear" w:color="auto" w:fill="E2EFD9" w:themeFill="accent6" w:themeFillTint="33"/>
          </w:tcPr>
          <w:p w14:paraId="15BE82C3" w14:textId="77460A6E"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0.06</w:t>
            </w:r>
          </w:p>
        </w:tc>
        <w:tc>
          <w:tcPr>
            <w:tcW w:w="410" w:type="pct"/>
            <w:shd w:val="clear" w:color="auto" w:fill="E2EFD9" w:themeFill="accent6" w:themeFillTint="33"/>
          </w:tcPr>
          <w:p w14:paraId="48AB41AA" w14:textId="550B1432"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0.04</w:t>
            </w:r>
          </w:p>
        </w:tc>
        <w:tc>
          <w:tcPr>
            <w:tcW w:w="438" w:type="pct"/>
            <w:shd w:val="clear" w:color="auto" w:fill="E2EFD9" w:themeFill="accent6" w:themeFillTint="33"/>
          </w:tcPr>
          <w:p w14:paraId="6D02F3E4" w14:textId="2512B448"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0.05</w:t>
            </w:r>
          </w:p>
        </w:tc>
        <w:tc>
          <w:tcPr>
            <w:tcW w:w="441" w:type="pct"/>
            <w:shd w:val="clear" w:color="auto" w:fill="E2EFD9" w:themeFill="accent6" w:themeFillTint="33"/>
          </w:tcPr>
          <w:p w14:paraId="25536991" w14:textId="599AFA22"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0.07</w:t>
            </w:r>
          </w:p>
        </w:tc>
        <w:tc>
          <w:tcPr>
            <w:tcW w:w="567" w:type="pct"/>
            <w:shd w:val="clear" w:color="auto" w:fill="E2EFD9" w:themeFill="accent6" w:themeFillTint="33"/>
          </w:tcPr>
          <w:p w14:paraId="0C059D58" w14:textId="297ACB3C"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ratios: 0.53 (95% CI 0.35 to 0.87)</w:t>
            </w:r>
          </w:p>
        </w:tc>
        <w:tc>
          <w:tcPr>
            <w:tcW w:w="281" w:type="pct"/>
            <w:shd w:val="clear" w:color="auto" w:fill="E2EFD9" w:themeFill="accent6" w:themeFillTint="33"/>
          </w:tcPr>
          <w:p w14:paraId="4E71FF40" w14:textId="66D39150" w:rsidR="00835DDD" w:rsidRPr="009107F4" w:rsidRDefault="00835DDD" w:rsidP="00835DDD">
            <w:pPr>
              <w:spacing w:after="0" w:line="240" w:lineRule="auto"/>
              <w:jc w:val="center"/>
              <w:rPr>
                <w:rFonts w:ascii="Source Sans Pro" w:hAnsi="Source Sans Pro"/>
                <w:sz w:val="18"/>
                <w:szCs w:val="18"/>
                <w:lang w:val="en-GB" w:eastAsia="en-GB"/>
              </w:rPr>
            </w:pPr>
            <w:r w:rsidRPr="009107F4">
              <w:rPr>
                <w:rFonts w:ascii="Source Sans Pro" w:hAnsi="Source Sans Pro"/>
                <w:b/>
                <w:sz w:val="18"/>
                <w:szCs w:val="18"/>
                <w:lang w:val="en-GB" w:eastAsia="en-GB"/>
              </w:rPr>
              <w:t>▼</w:t>
            </w:r>
          </w:p>
        </w:tc>
        <w:tc>
          <w:tcPr>
            <w:tcW w:w="413" w:type="pct"/>
            <w:shd w:val="clear" w:color="auto" w:fill="E2EFD9" w:themeFill="accent6" w:themeFillTint="33"/>
          </w:tcPr>
          <w:p w14:paraId="065A22A1" w14:textId="5D7AA611"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5F810287" w14:textId="77777777" w:rsidTr="00122DCA">
        <w:trPr>
          <w:trHeight w:val="769"/>
        </w:trPr>
        <w:tc>
          <w:tcPr>
            <w:tcW w:w="509" w:type="pct"/>
            <w:vMerge/>
          </w:tcPr>
          <w:p w14:paraId="5300BCDF" w14:textId="77777777" w:rsidR="00835DDD" w:rsidRPr="009107F4" w:rsidRDefault="00835DDD" w:rsidP="00835DDD">
            <w:pPr>
              <w:spacing w:after="0"/>
              <w:rPr>
                <w:rFonts w:ascii="Source Sans Pro" w:hAnsi="Source Sans Pro"/>
                <w:sz w:val="18"/>
                <w:szCs w:val="18"/>
                <w:lang w:val="en-GB" w:eastAsia="en-GB"/>
              </w:rPr>
            </w:pPr>
          </w:p>
        </w:tc>
        <w:tc>
          <w:tcPr>
            <w:tcW w:w="697" w:type="pct"/>
            <w:vMerge/>
            <w:shd w:val="clear" w:color="auto" w:fill="auto"/>
            <w:tcMar>
              <w:top w:w="0" w:type="dxa"/>
              <w:left w:w="108" w:type="dxa"/>
              <w:bottom w:w="0" w:type="dxa"/>
              <w:right w:w="108" w:type="dxa"/>
            </w:tcMar>
          </w:tcPr>
          <w:p w14:paraId="5E5A9E90" w14:textId="77777777" w:rsidR="00835DDD" w:rsidRPr="009107F4" w:rsidRDefault="00835DDD" w:rsidP="00835DDD">
            <w:pPr>
              <w:rPr>
                <w:rFonts w:ascii="Source Sans Pro" w:hAnsi="Source Sans Pro" w:cs="Calibri"/>
                <w:color w:val="000000"/>
                <w:sz w:val="18"/>
                <w:szCs w:val="18"/>
              </w:rPr>
            </w:pPr>
          </w:p>
        </w:tc>
        <w:tc>
          <w:tcPr>
            <w:tcW w:w="403" w:type="pct"/>
            <w:vMerge/>
            <w:shd w:val="clear" w:color="auto" w:fill="auto"/>
          </w:tcPr>
          <w:p w14:paraId="5581D533" w14:textId="77777777" w:rsidR="00835DDD" w:rsidRPr="009107F4" w:rsidRDefault="00835DDD" w:rsidP="00835DDD">
            <w:pPr>
              <w:spacing w:after="0" w:line="240" w:lineRule="auto"/>
              <w:rPr>
                <w:rFonts w:ascii="Source Sans Pro" w:hAnsi="Source Sans Pro"/>
                <w:sz w:val="18"/>
                <w:szCs w:val="18"/>
                <w:lang w:val="en-GB" w:eastAsia="en-GB"/>
              </w:rPr>
            </w:pPr>
          </w:p>
        </w:tc>
        <w:tc>
          <w:tcPr>
            <w:tcW w:w="408" w:type="pct"/>
            <w:shd w:val="clear" w:color="auto" w:fill="auto"/>
          </w:tcPr>
          <w:p w14:paraId="70DCEC07" w14:textId="53CDF4B9"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Distance travelled by walking</w:t>
            </w:r>
          </w:p>
        </w:tc>
        <w:tc>
          <w:tcPr>
            <w:tcW w:w="433" w:type="pct"/>
            <w:shd w:val="clear" w:color="auto" w:fill="auto"/>
          </w:tcPr>
          <w:p w14:paraId="6657B4F6" w14:textId="14403A15"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1.42</w:t>
            </w:r>
          </w:p>
        </w:tc>
        <w:tc>
          <w:tcPr>
            <w:tcW w:w="410" w:type="pct"/>
            <w:shd w:val="clear" w:color="auto" w:fill="auto"/>
          </w:tcPr>
          <w:p w14:paraId="4DC63B46" w14:textId="7F00E555"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1.41</w:t>
            </w:r>
          </w:p>
        </w:tc>
        <w:tc>
          <w:tcPr>
            <w:tcW w:w="438" w:type="pct"/>
            <w:shd w:val="clear" w:color="auto" w:fill="auto"/>
          </w:tcPr>
          <w:p w14:paraId="48DCDA93" w14:textId="606AE670"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1.32</w:t>
            </w:r>
          </w:p>
        </w:tc>
        <w:tc>
          <w:tcPr>
            <w:tcW w:w="441" w:type="pct"/>
            <w:shd w:val="clear" w:color="auto" w:fill="auto"/>
          </w:tcPr>
          <w:p w14:paraId="5BBA13B1" w14:textId="1A1AE141"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1.33</w:t>
            </w:r>
          </w:p>
        </w:tc>
        <w:tc>
          <w:tcPr>
            <w:tcW w:w="567" w:type="pct"/>
            <w:shd w:val="clear" w:color="auto" w:fill="auto"/>
          </w:tcPr>
          <w:p w14:paraId="0C92426C" w14:textId="17C84CA9"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ratios: 0.99 (95% CI 0.92 to 1.07)</w:t>
            </w:r>
          </w:p>
        </w:tc>
        <w:tc>
          <w:tcPr>
            <w:tcW w:w="281" w:type="pct"/>
            <w:shd w:val="clear" w:color="auto" w:fill="auto"/>
          </w:tcPr>
          <w:p w14:paraId="620AE9E5" w14:textId="2F1F36D6" w:rsidR="00835DDD" w:rsidRPr="009107F4" w:rsidRDefault="00835DDD" w:rsidP="00835DDD">
            <w:pPr>
              <w:spacing w:after="0" w:line="240" w:lineRule="auto"/>
              <w:jc w:val="center"/>
              <w:rPr>
                <w:rFonts w:ascii="Source Sans Pro" w:hAnsi="Source Sans Pro"/>
                <w:b/>
                <w:sz w:val="18"/>
                <w:szCs w:val="18"/>
                <w:lang w:val="en-GB" w:eastAsia="en-GB"/>
              </w:rPr>
            </w:pPr>
            <w:r w:rsidRPr="009107F4">
              <w:rPr>
                <w:rFonts w:ascii="Source Sans Pro" w:hAnsi="Source Sans Pro"/>
                <w:sz w:val="18"/>
                <w:szCs w:val="18"/>
                <w:lang w:val="en-GB" w:eastAsia="en-GB"/>
              </w:rPr>
              <w:t>▽</w:t>
            </w:r>
          </w:p>
        </w:tc>
        <w:tc>
          <w:tcPr>
            <w:tcW w:w="413" w:type="pct"/>
            <w:shd w:val="clear" w:color="auto" w:fill="auto"/>
          </w:tcPr>
          <w:p w14:paraId="57BBED07" w14:textId="44E1A43D"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7C0CFD6F" w14:textId="77777777" w:rsidTr="00122DCA">
        <w:trPr>
          <w:trHeight w:val="769"/>
        </w:trPr>
        <w:tc>
          <w:tcPr>
            <w:tcW w:w="509" w:type="pct"/>
            <w:vMerge/>
          </w:tcPr>
          <w:p w14:paraId="57111511" w14:textId="77777777" w:rsidR="00835DDD" w:rsidRPr="009107F4" w:rsidRDefault="00835DDD" w:rsidP="00835DDD">
            <w:pPr>
              <w:spacing w:after="0"/>
              <w:rPr>
                <w:rFonts w:ascii="Source Sans Pro" w:hAnsi="Source Sans Pro"/>
                <w:sz w:val="18"/>
                <w:szCs w:val="18"/>
                <w:lang w:val="en-GB" w:eastAsia="en-GB"/>
              </w:rPr>
            </w:pPr>
          </w:p>
        </w:tc>
        <w:tc>
          <w:tcPr>
            <w:tcW w:w="697" w:type="pct"/>
            <w:vMerge/>
            <w:shd w:val="clear" w:color="auto" w:fill="auto"/>
            <w:tcMar>
              <w:top w:w="0" w:type="dxa"/>
              <w:left w:w="108" w:type="dxa"/>
              <w:bottom w:w="0" w:type="dxa"/>
              <w:right w:w="108" w:type="dxa"/>
            </w:tcMar>
          </w:tcPr>
          <w:p w14:paraId="456219BF" w14:textId="77777777" w:rsidR="00835DDD" w:rsidRPr="009107F4" w:rsidRDefault="00835DDD" w:rsidP="00835DDD">
            <w:pPr>
              <w:rPr>
                <w:rFonts w:ascii="Source Sans Pro" w:hAnsi="Source Sans Pro" w:cs="Calibri"/>
                <w:color w:val="000000"/>
                <w:sz w:val="18"/>
                <w:szCs w:val="18"/>
              </w:rPr>
            </w:pPr>
          </w:p>
        </w:tc>
        <w:tc>
          <w:tcPr>
            <w:tcW w:w="403" w:type="pct"/>
            <w:vMerge/>
            <w:shd w:val="clear" w:color="auto" w:fill="auto"/>
          </w:tcPr>
          <w:p w14:paraId="5F8295CB" w14:textId="77777777" w:rsidR="00835DDD" w:rsidRPr="009107F4" w:rsidRDefault="00835DDD" w:rsidP="00835DDD">
            <w:pPr>
              <w:spacing w:after="0" w:line="240" w:lineRule="auto"/>
              <w:rPr>
                <w:rFonts w:ascii="Source Sans Pro" w:hAnsi="Source Sans Pro"/>
                <w:sz w:val="18"/>
                <w:szCs w:val="18"/>
                <w:lang w:val="en-GB" w:eastAsia="en-GB"/>
              </w:rPr>
            </w:pPr>
          </w:p>
        </w:tc>
        <w:tc>
          <w:tcPr>
            <w:tcW w:w="408" w:type="pct"/>
            <w:shd w:val="clear" w:color="auto" w:fill="auto"/>
          </w:tcPr>
          <w:p w14:paraId="2FB96BAE" w14:textId="6698FB96"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short distance trips by walking as main mode</w:t>
            </w:r>
          </w:p>
        </w:tc>
        <w:tc>
          <w:tcPr>
            <w:tcW w:w="433" w:type="pct"/>
            <w:shd w:val="clear" w:color="auto" w:fill="auto"/>
          </w:tcPr>
          <w:p w14:paraId="7764D15E" w14:textId="3470921F"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82</w:t>
            </w:r>
          </w:p>
        </w:tc>
        <w:tc>
          <w:tcPr>
            <w:tcW w:w="410" w:type="pct"/>
            <w:shd w:val="clear" w:color="auto" w:fill="auto"/>
          </w:tcPr>
          <w:p w14:paraId="71C0F736" w14:textId="1CBE281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81</w:t>
            </w:r>
          </w:p>
        </w:tc>
        <w:tc>
          <w:tcPr>
            <w:tcW w:w="438" w:type="pct"/>
            <w:shd w:val="clear" w:color="auto" w:fill="auto"/>
          </w:tcPr>
          <w:p w14:paraId="12D8BA65" w14:textId="2593B111"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70</w:t>
            </w:r>
          </w:p>
        </w:tc>
        <w:tc>
          <w:tcPr>
            <w:tcW w:w="441" w:type="pct"/>
            <w:shd w:val="clear" w:color="auto" w:fill="auto"/>
          </w:tcPr>
          <w:p w14:paraId="1F737E33" w14:textId="4E33A2C0"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76</w:t>
            </w:r>
          </w:p>
        </w:tc>
        <w:tc>
          <w:tcPr>
            <w:tcW w:w="567" w:type="pct"/>
            <w:shd w:val="clear" w:color="auto" w:fill="auto"/>
          </w:tcPr>
          <w:p w14:paraId="2CBD2546" w14:textId="5EEE636A"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ratios: 0.91 (95% CI 0.87 to 0.97)</w:t>
            </w:r>
          </w:p>
        </w:tc>
        <w:tc>
          <w:tcPr>
            <w:tcW w:w="281" w:type="pct"/>
            <w:shd w:val="clear" w:color="auto" w:fill="auto"/>
          </w:tcPr>
          <w:p w14:paraId="6F4BB17D" w14:textId="5A992B11" w:rsidR="00835DDD" w:rsidRPr="009107F4" w:rsidRDefault="00835DDD" w:rsidP="00835DDD">
            <w:pPr>
              <w:spacing w:after="0" w:line="240" w:lineRule="auto"/>
              <w:jc w:val="center"/>
              <w:rPr>
                <w:rFonts w:ascii="Source Sans Pro" w:hAnsi="Source Sans Pro"/>
                <w:b/>
                <w:sz w:val="18"/>
                <w:szCs w:val="18"/>
                <w:lang w:val="en-GB" w:eastAsia="en-GB"/>
              </w:rPr>
            </w:pPr>
            <w:r w:rsidRPr="009107F4">
              <w:rPr>
                <w:rFonts w:ascii="Source Sans Pro" w:hAnsi="Source Sans Pro"/>
                <w:b/>
                <w:sz w:val="18"/>
                <w:szCs w:val="18"/>
                <w:lang w:val="en-GB" w:eastAsia="en-GB"/>
              </w:rPr>
              <w:t>▼</w:t>
            </w:r>
          </w:p>
        </w:tc>
        <w:tc>
          <w:tcPr>
            <w:tcW w:w="413" w:type="pct"/>
            <w:shd w:val="clear" w:color="auto" w:fill="auto"/>
          </w:tcPr>
          <w:p w14:paraId="45E4F80E" w14:textId="1F66985F"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65D018E2" w14:textId="77777777" w:rsidTr="00122DCA">
        <w:trPr>
          <w:trHeight w:val="769"/>
        </w:trPr>
        <w:tc>
          <w:tcPr>
            <w:tcW w:w="509" w:type="pct"/>
            <w:vMerge/>
          </w:tcPr>
          <w:p w14:paraId="17D58836" w14:textId="77777777" w:rsidR="00835DDD" w:rsidRPr="009107F4" w:rsidRDefault="00835DDD" w:rsidP="00835DDD">
            <w:pPr>
              <w:spacing w:after="0"/>
              <w:rPr>
                <w:rFonts w:ascii="Source Sans Pro" w:hAnsi="Source Sans Pro"/>
                <w:sz w:val="18"/>
                <w:szCs w:val="18"/>
                <w:lang w:val="en-GB" w:eastAsia="en-GB"/>
              </w:rPr>
            </w:pPr>
          </w:p>
        </w:tc>
        <w:tc>
          <w:tcPr>
            <w:tcW w:w="697" w:type="pct"/>
            <w:vMerge/>
            <w:shd w:val="clear" w:color="auto" w:fill="auto"/>
            <w:tcMar>
              <w:top w:w="0" w:type="dxa"/>
              <w:left w:w="108" w:type="dxa"/>
              <w:bottom w:w="0" w:type="dxa"/>
              <w:right w:w="108" w:type="dxa"/>
            </w:tcMar>
          </w:tcPr>
          <w:p w14:paraId="75D732F1" w14:textId="77777777" w:rsidR="00835DDD" w:rsidRPr="009107F4" w:rsidRDefault="00835DDD" w:rsidP="00835DDD">
            <w:pPr>
              <w:rPr>
                <w:rFonts w:ascii="Source Sans Pro" w:hAnsi="Source Sans Pro" w:cs="Calibri"/>
                <w:color w:val="000000"/>
                <w:sz w:val="18"/>
                <w:szCs w:val="18"/>
              </w:rPr>
            </w:pPr>
          </w:p>
        </w:tc>
        <w:tc>
          <w:tcPr>
            <w:tcW w:w="403" w:type="pct"/>
            <w:vMerge/>
            <w:shd w:val="clear" w:color="auto" w:fill="auto"/>
          </w:tcPr>
          <w:p w14:paraId="5BCA31A6" w14:textId="77777777" w:rsidR="00835DDD" w:rsidRPr="009107F4" w:rsidRDefault="00835DDD" w:rsidP="00835DDD">
            <w:pPr>
              <w:spacing w:after="0" w:line="240" w:lineRule="auto"/>
              <w:rPr>
                <w:rFonts w:ascii="Source Sans Pro" w:hAnsi="Source Sans Pro"/>
                <w:sz w:val="18"/>
                <w:szCs w:val="18"/>
                <w:lang w:val="en-GB" w:eastAsia="en-GB"/>
              </w:rPr>
            </w:pPr>
          </w:p>
        </w:tc>
        <w:tc>
          <w:tcPr>
            <w:tcW w:w="408" w:type="pct"/>
            <w:shd w:val="clear" w:color="auto" w:fill="auto"/>
          </w:tcPr>
          <w:p w14:paraId="76DF8EEF" w14:textId="46741A4C"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Distance travelled by cycling</w:t>
            </w:r>
          </w:p>
        </w:tc>
        <w:tc>
          <w:tcPr>
            <w:tcW w:w="433" w:type="pct"/>
            <w:shd w:val="clear" w:color="auto" w:fill="auto"/>
          </w:tcPr>
          <w:p w14:paraId="797B5AA9" w14:textId="472ABD0D"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1.1</w:t>
            </w:r>
          </w:p>
        </w:tc>
        <w:tc>
          <w:tcPr>
            <w:tcW w:w="410" w:type="pct"/>
            <w:shd w:val="clear" w:color="auto" w:fill="auto"/>
          </w:tcPr>
          <w:p w14:paraId="0C51FEB5" w14:textId="4DA38871"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0.06</w:t>
            </w:r>
          </w:p>
        </w:tc>
        <w:tc>
          <w:tcPr>
            <w:tcW w:w="438" w:type="pct"/>
            <w:shd w:val="clear" w:color="auto" w:fill="auto"/>
          </w:tcPr>
          <w:p w14:paraId="40A51C3A" w14:textId="15B64666"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0.2</w:t>
            </w:r>
          </w:p>
        </w:tc>
        <w:tc>
          <w:tcPr>
            <w:tcW w:w="441" w:type="pct"/>
            <w:shd w:val="clear" w:color="auto" w:fill="auto"/>
          </w:tcPr>
          <w:p w14:paraId="1938B8EF" w14:textId="505AD1AD"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Proportion: 0.31</w:t>
            </w:r>
          </w:p>
        </w:tc>
        <w:tc>
          <w:tcPr>
            <w:tcW w:w="567" w:type="pct"/>
            <w:shd w:val="clear" w:color="auto" w:fill="auto"/>
          </w:tcPr>
          <w:p w14:paraId="301B76D3" w14:textId="1CFF2E1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ratios: 0.37 (95% CI 0.18 to 0.65)</w:t>
            </w:r>
          </w:p>
        </w:tc>
        <w:tc>
          <w:tcPr>
            <w:tcW w:w="281" w:type="pct"/>
            <w:shd w:val="clear" w:color="auto" w:fill="auto"/>
          </w:tcPr>
          <w:p w14:paraId="28AA59DD" w14:textId="74535C4D" w:rsidR="00835DDD" w:rsidRPr="009107F4" w:rsidRDefault="00835DDD" w:rsidP="00835DDD">
            <w:pPr>
              <w:spacing w:after="0" w:line="240" w:lineRule="auto"/>
              <w:jc w:val="center"/>
              <w:rPr>
                <w:rFonts w:ascii="Source Sans Pro" w:hAnsi="Source Sans Pro"/>
                <w:b/>
                <w:sz w:val="18"/>
                <w:szCs w:val="18"/>
                <w:lang w:val="en-GB" w:eastAsia="en-GB"/>
              </w:rPr>
            </w:pPr>
            <w:r w:rsidRPr="009107F4">
              <w:rPr>
                <w:rFonts w:ascii="Source Sans Pro" w:hAnsi="Source Sans Pro"/>
                <w:b/>
                <w:sz w:val="18"/>
                <w:szCs w:val="18"/>
                <w:lang w:val="en-GB" w:eastAsia="en-GB"/>
              </w:rPr>
              <w:t>▼</w:t>
            </w:r>
          </w:p>
        </w:tc>
        <w:tc>
          <w:tcPr>
            <w:tcW w:w="413" w:type="pct"/>
            <w:shd w:val="clear" w:color="auto" w:fill="auto"/>
          </w:tcPr>
          <w:p w14:paraId="2A464BA1" w14:textId="42885795"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19959065" w14:textId="77777777" w:rsidTr="00122DCA">
        <w:trPr>
          <w:trHeight w:val="769"/>
        </w:trPr>
        <w:tc>
          <w:tcPr>
            <w:tcW w:w="509" w:type="pct"/>
            <w:vMerge/>
          </w:tcPr>
          <w:p w14:paraId="7B57752F" w14:textId="77777777" w:rsidR="00835DDD" w:rsidRPr="009107F4" w:rsidRDefault="00835DDD" w:rsidP="00835DDD">
            <w:pPr>
              <w:spacing w:after="0"/>
              <w:rPr>
                <w:rFonts w:ascii="Source Sans Pro" w:hAnsi="Source Sans Pro"/>
                <w:sz w:val="18"/>
                <w:szCs w:val="18"/>
                <w:lang w:val="en-GB" w:eastAsia="en-GB"/>
              </w:rPr>
            </w:pPr>
          </w:p>
        </w:tc>
        <w:tc>
          <w:tcPr>
            <w:tcW w:w="697" w:type="pct"/>
            <w:vMerge/>
            <w:shd w:val="clear" w:color="auto" w:fill="auto"/>
            <w:tcMar>
              <w:top w:w="0" w:type="dxa"/>
              <w:left w:w="108" w:type="dxa"/>
              <w:bottom w:w="0" w:type="dxa"/>
              <w:right w:w="108" w:type="dxa"/>
            </w:tcMar>
          </w:tcPr>
          <w:p w14:paraId="6537792B" w14:textId="77777777" w:rsidR="00835DDD" w:rsidRPr="009107F4" w:rsidRDefault="00835DDD" w:rsidP="00835DDD">
            <w:pPr>
              <w:rPr>
                <w:rFonts w:ascii="Source Sans Pro" w:hAnsi="Source Sans Pro" w:cs="Calibri"/>
                <w:color w:val="000000"/>
                <w:sz w:val="18"/>
                <w:szCs w:val="18"/>
              </w:rPr>
            </w:pPr>
          </w:p>
        </w:tc>
        <w:tc>
          <w:tcPr>
            <w:tcW w:w="403" w:type="pct"/>
            <w:vMerge/>
            <w:shd w:val="clear" w:color="auto" w:fill="auto"/>
          </w:tcPr>
          <w:p w14:paraId="1C305272" w14:textId="77777777" w:rsidR="00835DDD" w:rsidRPr="009107F4" w:rsidRDefault="00835DDD" w:rsidP="00835DDD">
            <w:pPr>
              <w:spacing w:after="0" w:line="240" w:lineRule="auto"/>
              <w:rPr>
                <w:rFonts w:ascii="Source Sans Pro" w:hAnsi="Source Sans Pro"/>
                <w:sz w:val="18"/>
                <w:szCs w:val="18"/>
                <w:lang w:val="en-GB" w:eastAsia="en-GB"/>
              </w:rPr>
            </w:pPr>
          </w:p>
        </w:tc>
        <w:tc>
          <w:tcPr>
            <w:tcW w:w="408" w:type="pct"/>
            <w:shd w:val="clear" w:color="auto" w:fill="auto"/>
          </w:tcPr>
          <w:p w14:paraId="04D7A181" w14:textId="0527068F"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short distance trips by cycling as main mode</w:t>
            </w:r>
          </w:p>
        </w:tc>
        <w:tc>
          <w:tcPr>
            <w:tcW w:w="433" w:type="pct"/>
            <w:shd w:val="clear" w:color="auto" w:fill="auto"/>
          </w:tcPr>
          <w:p w14:paraId="5F5B8D48" w14:textId="0C2E0E71"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3</w:t>
            </w:r>
          </w:p>
        </w:tc>
        <w:tc>
          <w:tcPr>
            <w:tcW w:w="410" w:type="pct"/>
            <w:shd w:val="clear" w:color="auto" w:fill="auto"/>
          </w:tcPr>
          <w:p w14:paraId="5647DE91" w14:textId="5E4A5AE2"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1</w:t>
            </w:r>
          </w:p>
        </w:tc>
        <w:tc>
          <w:tcPr>
            <w:tcW w:w="438" w:type="pct"/>
            <w:shd w:val="clear" w:color="auto" w:fill="auto"/>
          </w:tcPr>
          <w:p w14:paraId="1E325198" w14:textId="01E31DA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1</w:t>
            </w:r>
          </w:p>
        </w:tc>
        <w:tc>
          <w:tcPr>
            <w:tcW w:w="441" w:type="pct"/>
            <w:shd w:val="clear" w:color="auto" w:fill="auto"/>
          </w:tcPr>
          <w:p w14:paraId="0B7103CC" w14:textId="5A23CAE0"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1</w:t>
            </w:r>
          </w:p>
        </w:tc>
        <w:tc>
          <w:tcPr>
            <w:tcW w:w="567" w:type="pct"/>
            <w:shd w:val="clear" w:color="auto" w:fill="auto"/>
          </w:tcPr>
          <w:p w14:paraId="09AB58D8" w14:textId="78767AD6"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Ratio of ratios: 0.54 (95% CI 0.22 to 1.17)</w:t>
            </w:r>
          </w:p>
        </w:tc>
        <w:tc>
          <w:tcPr>
            <w:tcW w:w="281" w:type="pct"/>
            <w:shd w:val="clear" w:color="auto" w:fill="auto"/>
          </w:tcPr>
          <w:p w14:paraId="0D7BFEA2" w14:textId="5B87866F" w:rsidR="00835DDD" w:rsidRPr="009107F4" w:rsidRDefault="00835DDD" w:rsidP="00835DDD">
            <w:pPr>
              <w:spacing w:after="0" w:line="240" w:lineRule="auto"/>
              <w:jc w:val="center"/>
              <w:rPr>
                <w:rFonts w:ascii="Source Sans Pro" w:hAnsi="Source Sans Pro"/>
                <w:b/>
                <w:sz w:val="18"/>
                <w:szCs w:val="18"/>
                <w:lang w:val="en-GB" w:eastAsia="en-GB"/>
              </w:rPr>
            </w:pPr>
            <w:r w:rsidRPr="009107F4">
              <w:rPr>
                <w:rFonts w:ascii="Source Sans Pro" w:hAnsi="Source Sans Pro"/>
                <w:sz w:val="18"/>
                <w:szCs w:val="18"/>
                <w:lang w:val="en-GB" w:eastAsia="en-GB"/>
              </w:rPr>
              <w:t>▽</w:t>
            </w:r>
          </w:p>
        </w:tc>
        <w:tc>
          <w:tcPr>
            <w:tcW w:w="413" w:type="pct"/>
            <w:shd w:val="clear" w:color="auto" w:fill="auto"/>
          </w:tcPr>
          <w:p w14:paraId="68E44E1D" w14:textId="0394B6D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740B456D" w14:textId="77777777" w:rsidTr="00E04CE7">
        <w:trPr>
          <w:trHeight w:val="418"/>
        </w:trPr>
        <w:tc>
          <w:tcPr>
            <w:tcW w:w="5000" w:type="pct"/>
            <w:gridSpan w:val="11"/>
            <w:shd w:val="clear" w:color="auto" w:fill="E7E6E6" w:themeFill="background2"/>
          </w:tcPr>
          <w:p w14:paraId="166D2403" w14:textId="50F31CAB" w:rsidR="00835DDD" w:rsidRPr="009107F4" w:rsidRDefault="00835DDD" w:rsidP="00835DDD">
            <w:pPr>
              <w:spacing w:after="0" w:line="240" w:lineRule="auto"/>
              <w:rPr>
                <w:rFonts w:ascii="Source Sans Pro" w:hAnsi="Source Sans Pro"/>
                <w:b/>
                <w:bCs/>
                <w:sz w:val="18"/>
                <w:szCs w:val="18"/>
                <w:lang w:val="en-GB" w:eastAsia="en-GB"/>
              </w:rPr>
            </w:pPr>
            <w:r w:rsidRPr="009107F4">
              <w:rPr>
                <w:rFonts w:ascii="Source Sans Pro" w:hAnsi="Source Sans Pro"/>
                <w:b/>
                <w:bCs/>
                <w:sz w:val="18"/>
                <w:szCs w:val="18"/>
                <w:lang w:val="en-GB" w:eastAsia="en-GB"/>
              </w:rPr>
              <w:t xml:space="preserve">Outcome: Adverse events </w:t>
            </w:r>
          </w:p>
        </w:tc>
      </w:tr>
      <w:tr w:rsidR="00835DDD" w:rsidRPr="009107F4" w14:paraId="1BE634B7" w14:textId="77777777" w:rsidTr="00122DCA">
        <w:trPr>
          <w:trHeight w:val="769"/>
        </w:trPr>
        <w:tc>
          <w:tcPr>
            <w:tcW w:w="509" w:type="pct"/>
          </w:tcPr>
          <w:p w14:paraId="135A36C0" w14:textId="7777777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Green 2014</w:t>
            </w:r>
          </w:p>
          <w:p w14:paraId="06F326F7" w14:textId="77777777" w:rsidR="00835DDD" w:rsidRPr="009107F4" w:rsidRDefault="00835DDD" w:rsidP="00835DDD">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CBA</w:t>
            </w:r>
          </w:p>
          <w:p w14:paraId="2DC95124" w14:textId="392A8296" w:rsidR="00835DDD" w:rsidRPr="009107F4" w:rsidRDefault="00835DDD" w:rsidP="00835DDD">
            <w:pPr>
              <w:spacing w:after="0"/>
              <w:rPr>
                <w:rFonts w:ascii="Source Sans Pro" w:hAnsi="Source Sans Pro"/>
                <w:sz w:val="18"/>
                <w:szCs w:val="18"/>
                <w:lang w:val="en-GB" w:eastAsia="en-GB"/>
              </w:rPr>
            </w:pPr>
            <w:r w:rsidRPr="009107F4">
              <w:rPr>
                <w:rFonts w:ascii="Source Sans Pro" w:hAnsi="Source Sans Pro"/>
                <w:bCs/>
                <w:sz w:val="18"/>
                <w:szCs w:val="18"/>
                <w:lang w:val="en-GB" w:eastAsia="en-GB"/>
              </w:rPr>
              <w:t>London</w:t>
            </w:r>
          </w:p>
        </w:tc>
        <w:tc>
          <w:tcPr>
            <w:tcW w:w="697" w:type="pct"/>
            <w:shd w:val="clear" w:color="auto" w:fill="auto"/>
            <w:tcMar>
              <w:top w:w="0" w:type="dxa"/>
              <w:left w:w="108" w:type="dxa"/>
              <w:bottom w:w="0" w:type="dxa"/>
              <w:right w:w="108" w:type="dxa"/>
            </w:tcMar>
          </w:tcPr>
          <w:p w14:paraId="1F3AA660" w14:textId="1990E8F4" w:rsidR="00835DDD" w:rsidRPr="009107F4" w:rsidRDefault="002E4FE9" w:rsidP="00835DDD">
            <w:pPr>
              <w:rPr>
                <w:rFonts w:ascii="Source Sans Pro" w:hAnsi="Source Sans Pro" w:cs="Calibri"/>
                <w:color w:val="000000"/>
                <w:sz w:val="18"/>
                <w:szCs w:val="18"/>
              </w:rPr>
            </w:pPr>
            <w:r w:rsidRPr="009107F4">
              <w:rPr>
                <w:rFonts w:ascii="Source Sans Pro" w:hAnsi="Source Sans Pro" w:cs="Calibri"/>
                <w:color w:val="000000"/>
                <w:sz w:val="18"/>
                <w:szCs w:val="18"/>
              </w:rPr>
              <w:t>F</w:t>
            </w:r>
            <w:r w:rsidR="00835DDD" w:rsidRPr="009107F4">
              <w:rPr>
                <w:rFonts w:ascii="Source Sans Pro" w:hAnsi="Source Sans Pro" w:cs="Calibri"/>
                <w:color w:val="000000"/>
                <w:sz w:val="18"/>
                <w:szCs w:val="18"/>
              </w:rPr>
              <w:t xml:space="preserve">ree bus travel in 12-17 year </w:t>
            </w:r>
            <w:proofErr w:type="spellStart"/>
            <w:r w:rsidR="00835DDD" w:rsidRPr="009107F4">
              <w:rPr>
                <w:rFonts w:ascii="Source Sans Pro" w:hAnsi="Source Sans Pro" w:cs="Calibri"/>
                <w:color w:val="000000"/>
                <w:sz w:val="18"/>
                <w:szCs w:val="18"/>
              </w:rPr>
              <w:t>olds</w:t>
            </w:r>
            <w:proofErr w:type="spellEnd"/>
            <w:r w:rsidR="00835DDD" w:rsidRPr="009107F4">
              <w:rPr>
                <w:rFonts w:ascii="Source Sans Pro" w:hAnsi="Source Sans Pro" w:cs="Calibri"/>
                <w:color w:val="000000"/>
                <w:sz w:val="18"/>
                <w:szCs w:val="18"/>
              </w:rPr>
              <w:t xml:space="preserve"> vs no free bus travel in 25-59 year </w:t>
            </w:r>
            <w:proofErr w:type="spellStart"/>
            <w:r w:rsidR="00835DDD" w:rsidRPr="009107F4">
              <w:rPr>
                <w:rFonts w:ascii="Source Sans Pro" w:hAnsi="Source Sans Pro" w:cs="Calibri"/>
                <w:color w:val="000000"/>
                <w:sz w:val="18"/>
                <w:szCs w:val="18"/>
              </w:rPr>
              <w:t>olds</w:t>
            </w:r>
            <w:proofErr w:type="spellEnd"/>
          </w:p>
        </w:tc>
        <w:tc>
          <w:tcPr>
            <w:tcW w:w="403" w:type="pct"/>
            <w:shd w:val="clear" w:color="auto" w:fill="auto"/>
          </w:tcPr>
          <w:p w14:paraId="280D719D" w14:textId="7689B99D" w:rsidR="00835DDD" w:rsidRPr="009107F4" w:rsidRDefault="002E4FE9"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08" w:type="pct"/>
            <w:shd w:val="clear" w:color="auto" w:fill="auto"/>
          </w:tcPr>
          <w:p w14:paraId="26CC6B7A" w14:textId="38B07C91" w:rsidR="00835DDD" w:rsidRPr="009107F4" w:rsidRDefault="00835DDD" w:rsidP="00835DDD">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Incidence of Road Traffic Injuries for all transport modes</w:t>
            </w:r>
          </w:p>
        </w:tc>
        <w:tc>
          <w:tcPr>
            <w:tcW w:w="433" w:type="pct"/>
            <w:shd w:val="clear" w:color="auto" w:fill="auto"/>
          </w:tcPr>
          <w:p w14:paraId="0B440030" w14:textId="65A79606"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5.46 per 1000 person years</w:t>
            </w:r>
          </w:p>
        </w:tc>
        <w:tc>
          <w:tcPr>
            <w:tcW w:w="410" w:type="pct"/>
            <w:shd w:val="clear" w:color="auto" w:fill="auto"/>
          </w:tcPr>
          <w:p w14:paraId="4AC7F53F" w14:textId="792FF3D8"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3.23 per 1000 person years</w:t>
            </w:r>
          </w:p>
        </w:tc>
        <w:tc>
          <w:tcPr>
            <w:tcW w:w="438" w:type="pct"/>
            <w:shd w:val="clear" w:color="auto" w:fill="auto"/>
          </w:tcPr>
          <w:p w14:paraId="74185A7C" w14:textId="76EAA1CA"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5.81 per 1000 person years</w:t>
            </w:r>
          </w:p>
        </w:tc>
        <w:tc>
          <w:tcPr>
            <w:tcW w:w="441" w:type="pct"/>
            <w:shd w:val="clear" w:color="auto" w:fill="auto"/>
          </w:tcPr>
          <w:p w14:paraId="655436C3" w14:textId="1937E862"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4.08 per 1000 person years</w:t>
            </w:r>
          </w:p>
        </w:tc>
        <w:tc>
          <w:tcPr>
            <w:tcW w:w="567" w:type="pct"/>
            <w:shd w:val="clear" w:color="auto" w:fill="auto"/>
          </w:tcPr>
          <w:p w14:paraId="5E42E104" w14:textId="6894D04C" w:rsidR="00835DDD" w:rsidRPr="009107F4" w:rsidRDefault="00835DDD" w:rsidP="00835DDD">
            <w:pPr>
              <w:spacing w:after="0" w:line="240" w:lineRule="auto"/>
              <w:rPr>
                <w:rFonts w:ascii="Source Sans Pro" w:hAnsi="Source Sans Pro"/>
                <w:sz w:val="18"/>
                <w:szCs w:val="18"/>
                <w:lang w:val="en-GB" w:eastAsia="en-GB"/>
              </w:rPr>
            </w:pPr>
            <w:bookmarkStart w:id="11" w:name="_Hlk84241603"/>
            <w:r w:rsidRPr="009107F4">
              <w:rPr>
                <w:rFonts w:ascii="Source Sans Pro" w:hAnsi="Source Sans Pro"/>
                <w:sz w:val="18"/>
                <w:szCs w:val="18"/>
                <w:lang w:val="en-GB" w:eastAsia="en-GB"/>
              </w:rPr>
              <w:t>Ratio of ratios 0.84</w:t>
            </w:r>
          </w:p>
          <w:p w14:paraId="6AC5D072" w14:textId="0DC22343"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95% CI 0.82 to 0.87</w:t>
            </w:r>
            <w:bookmarkEnd w:id="11"/>
          </w:p>
        </w:tc>
        <w:tc>
          <w:tcPr>
            <w:tcW w:w="281" w:type="pct"/>
            <w:shd w:val="clear" w:color="auto" w:fill="auto"/>
          </w:tcPr>
          <w:p w14:paraId="41DA9E0D" w14:textId="3007EC9F" w:rsidR="00835DDD" w:rsidRPr="009107F4" w:rsidRDefault="00835DDD" w:rsidP="00835DDD">
            <w:pPr>
              <w:spacing w:after="0" w:line="240" w:lineRule="auto"/>
              <w:jc w:val="center"/>
              <w:rPr>
                <w:rFonts w:ascii="Source Sans Pro" w:hAnsi="Source Sans Pro"/>
                <w:b/>
                <w:sz w:val="18"/>
                <w:szCs w:val="18"/>
                <w:lang w:val="en-GB" w:eastAsia="en-GB"/>
              </w:rPr>
            </w:pPr>
            <w:r w:rsidRPr="009107F4">
              <w:rPr>
                <w:rFonts w:ascii="Source Sans Pro" w:hAnsi="Source Sans Pro"/>
                <w:b/>
                <w:sz w:val="18"/>
                <w:szCs w:val="18"/>
                <w:lang w:val="en-GB" w:eastAsia="en-GB"/>
              </w:rPr>
              <w:t>▲</w:t>
            </w:r>
          </w:p>
        </w:tc>
        <w:tc>
          <w:tcPr>
            <w:tcW w:w="413" w:type="pct"/>
            <w:shd w:val="clear" w:color="auto" w:fill="auto"/>
          </w:tcPr>
          <w:p w14:paraId="7AEE1D47" w14:textId="7B37030F" w:rsidR="00835DDD" w:rsidRPr="009107F4" w:rsidRDefault="00835DDD" w:rsidP="00887DEA">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r w:rsidR="00835DDD" w:rsidRPr="009107F4" w14:paraId="6C49E2F7" w14:textId="77777777" w:rsidTr="00E04CE7">
        <w:trPr>
          <w:trHeight w:val="445"/>
        </w:trPr>
        <w:tc>
          <w:tcPr>
            <w:tcW w:w="5000" w:type="pct"/>
            <w:gridSpan w:val="11"/>
            <w:shd w:val="clear" w:color="auto" w:fill="E7E6E6" w:themeFill="background2"/>
          </w:tcPr>
          <w:p w14:paraId="036C496F" w14:textId="1A15CA00" w:rsidR="00835DDD" w:rsidRPr="009107F4" w:rsidRDefault="00835DDD" w:rsidP="00835DDD">
            <w:pPr>
              <w:spacing w:after="0"/>
              <w:rPr>
                <w:rFonts w:ascii="Source Sans Pro" w:hAnsi="Source Sans Pro"/>
                <w:b/>
                <w:bCs/>
                <w:sz w:val="18"/>
                <w:szCs w:val="18"/>
                <w:lang w:val="en-GB" w:eastAsia="en-GB"/>
              </w:rPr>
            </w:pPr>
            <w:r w:rsidRPr="009107F4">
              <w:rPr>
                <w:rFonts w:ascii="Source Sans Pro" w:hAnsi="Source Sans Pro"/>
                <w:b/>
                <w:bCs/>
                <w:sz w:val="18"/>
                <w:szCs w:val="18"/>
                <w:lang w:val="en-GB" w:eastAsia="en-GB"/>
              </w:rPr>
              <w:t xml:space="preserve">Outcome: Safety </w:t>
            </w:r>
          </w:p>
        </w:tc>
      </w:tr>
      <w:tr w:rsidR="00835DDD" w:rsidRPr="009107F4" w14:paraId="4A762F05" w14:textId="77777777" w:rsidTr="00122DCA">
        <w:trPr>
          <w:trHeight w:val="769"/>
        </w:trPr>
        <w:tc>
          <w:tcPr>
            <w:tcW w:w="509" w:type="pct"/>
          </w:tcPr>
          <w:p w14:paraId="2CF9FD58" w14:textId="7777777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Green 2014</w:t>
            </w:r>
          </w:p>
          <w:p w14:paraId="0D78D42A" w14:textId="77777777" w:rsidR="00835DDD" w:rsidRPr="009107F4" w:rsidRDefault="00835DDD" w:rsidP="00835DDD">
            <w:pPr>
              <w:spacing w:after="0" w:line="240" w:lineRule="auto"/>
              <w:rPr>
                <w:rFonts w:ascii="Source Sans Pro" w:hAnsi="Source Sans Pro"/>
                <w:bCs/>
                <w:sz w:val="18"/>
                <w:szCs w:val="18"/>
                <w:lang w:val="en-GB" w:eastAsia="en-GB"/>
              </w:rPr>
            </w:pPr>
            <w:r w:rsidRPr="009107F4">
              <w:rPr>
                <w:rFonts w:ascii="Source Sans Pro" w:hAnsi="Source Sans Pro"/>
                <w:bCs/>
                <w:sz w:val="18"/>
                <w:szCs w:val="18"/>
                <w:lang w:val="en-GB" w:eastAsia="en-GB"/>
              </w:rPr>
              <w:t>CBA</w:t>
            </w:r>
          </w:p>
          <w:p w14:paraId="28FD0276" w14:textId="6F7015C3" w:rsidR="00835DDD" w:rsidRPr="009107F4" w:rsidRDefault="00835DDD" w:rsidP="00835DDD">
            <w:pPr>
              <w:spacing w:after="0"/>
              <w:rPr>
                <w:rFonts w:ascii="Source Sans Pro" w:hAnsi="Source Sans Pro"/>
                <w:sz w:val="18"/>
                <w:szCs w:val="18"/>
                <w:lang w:val="en-GB" w:eastAsia="en-GB"/>
              </w:rPr>
            </w:pPr>
            <w:r w:rsidRPr="009107F4">
              <w:rPr>
                <w:rFonts w:ascii="Source Sans Pro" w:hAnsi="Source Sans Pro"/>
                <w:bCs/>
                <w:sz w:val="18"/>
                <w:szCs w:val="18"/>
                <w:lang w:val="en-GB" w:eastAsia="en-GB"/>
              </w:rPr>
              <w:t>London</w:t>
            </w:r>
          </w:p>
        </w:tc>
        <w:tc>
          <w:tcPr>
            <w:tcW w:w="697" w:type="pct"/>
            <w:shd w:val="clear" w:color="auto" w:fill="auto"/>
            <w:tcMar>
              <w:top w:w="0" w:type="dxa"/>
              <w:left w:w="108" w:type="dxa"/>
              <w:bottom w:w="0" w:type="dxa"/>
              <w:right w:w="108" w:type="dxa"/>
            </w:tcMar>
          </w:tcPr>
          <w:p w14:paraId="0D542A95" w14:textId="1555678B" w:rsidR="00835DDD" w:rsidRPr="009107F4" w:rsidRDefault="002E4FE9" w:rsidP="00835DDD">
            <w:pPr>
              <w:rPr>
                <w:rFonts w:ascii="Source Sans Pro" w:hAnsi="Source Sans Pro" w:cs="Calibri"/>
                <w:color w:val="000000"/>
                <w:sz w:val="18"/>
                <w:szCs w:val="18"/>
              </w:rPr>
            </w:pPr>
            <w:r w:rsidRPr="009107F4">
              <w:rPr>
                <w:rFonts w:ascii="Source Sans Pro" w:hAnsi="Source Sans Pro" w:cs="Calibri"/>
                <w:color w:val="000000"/>
                <w:sz w:val="18"/>
                <w:szCs w:val="18"/>
              </w:rPr>
              <w:t>F</w:t>
            </w:r>
            <w:r w:rsidR="00835DDD" w:rsidRPr="009107F4">
              <w:rPr>
                <w:rFonts w:ascii="Source Sans Pro" w:hAnsi="Source Sans Pro" w:cs="Calibri"/>
                <w:color w:val="000000"/>
                <w:sz w:val="18"/>
                <w:szCs w:val="18"/>
              </w:rPr>
              <w:t xml:space="preserve">ree bus travel in 12-17 year </w:t>
            </w:r>
            <w:proofErr w:type="spellStart"/>
            <w:r w:rsidR="00835DDD" w:rsidRPr="009107F4">
              <w:rPr>
                <w:rFonts w:ascii="Source Sans Pro" w:hAnsi="Source Sans Pro" w:cs="Calibri"/>
                <w:color w:val="000000"/>
                <w:sz w:val="18"/>
                <w:szCs w:val="18"/>
              </w:rPr>
              <w:t>olds</w:t>
            </w:r>
            <w:proofErr w:type="spellEnd"/>
            <w:r w:rsidR="00835DDD" w:rsidRPr="009107F4">
              <w:rPr>
                <w:rFonts w:ascii="Source Sans Pro" w:hAnsi="Source Sans Pro" w:cs="Calibri"/>
                <w:color w:val="000000"/>
                <w:sz w:val="18"/>
                <w:szCs w:val="18"/>
              </w:rPr>
              <w:t xml:space="preserve"> vs no free bus travel in 25-59 year </w:t>
            </w:r>
            <w:proofErr w:type="spellStart"/>
            <w:r w:rsidR="00835DDD" w:rsidRPr="009107F4">
              <w:rPr>
                <w:rFonts w:ascii="Source Sans Pro" w:hAnsi="Source Sans Pro" w:cs="Calibri"/>
                <w:color w:val="000000"/>
                <w:sz w:val="18"/>
                <w:szCs w:val="18"/>
              </w:rPr>
              <w:t>olds</w:t>
            </w:r>
            <w:proofErr w:type="spellEnd"/>
          </w:p>
        </w:tc>
        <w:tc>
          <w:tcPr>
            <w:tcW w:w="403" w:type="pct"/>
            <w:shd w:val="clear" w:color="auto" w:fill="auto"/>
          </w:tcPr>
          <w:p w14:paraId="70F25511" w14:textId="282DD827" w:rsidR="00835DDD" w:rsidRPr="009107F4" w:rsidRDefault="002E4FE9"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NR</w:t>
            </w:r>
          </w:p>
        </w:tc>
        <w:tc>
          <w:tcPr>
            <w:tcW w:w="408" w:type="pct"/>
            <w:shd w:val="clear" w:color="auto" w:fill="auto"/>
          </w:tcPr>
          <w:p w14:paraId="1BB65D32" w14:textId="41B217CE" w:rsidR="00835DDD" w:rsidRPr="009107F4" w:rsidRDefault="002E4FE9" w:rsidP="00835DDD">
            <w:pPr>
              <w:spacing w:after="0" w:line="240" w:lineRule="auto"/>
              <w:rPr>
                <w:rFonts w:ascii="Source Sans Pro" w:hAnsi="Source Sans Pro"/>
                <w:sz w:val="18"/>
                <w:szCs w:val="18"/>
                <w:highlight w:val="green"/>
                <w:lang w:val="en-GB" w:eastAsia="en-GB"/>
              </w:rPr>
            </w:pPr>
            <w:r w:rsidRPr="009107F4">
              <w:rPr>
                <w:rFonts w:ascii="Source Sans Pro" w:hAnsi="Source Sans Pro"/>
                <w:sz w:val="18"/>
                <w:szCs w:val="18"/>
                <w:lang w:val="en-GB" w:eastAsia="en-GB"/>
              </w:rPr>
              <w:t>R</w:t>
            </w:r>
            <w:r w:rsidR="00835DDD" w:rsidRPr="009107F4">
              <w:rPr>
                <w:rFonts w:ascii="Source Sans Pro" w:hAnsi="Source Sans Pro"/>
                <w:sz w:val="18"/>
                <w:szCs w:val="18"/>
                <w:lang w:val="en-GB" w:eastAsia="en-GB"/>
              </w:rPr>
              <w:t>ate of hospitalisation for injuries inflicted by assaults</w:t>
            </w:r>
          </w:p>
        </w:tc>
        <w:tc>
          <w:tcPr>
            <w:tcW w:w="433" w:type="pct"/>
            <w:shd w:val="clear" w:color="auto" w:fill="auto"/>
          </w:tcPr>
          <w:p w14:paraId="3E220FEB" w14:textId="32419AD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 xml:space="preserve">1.13 </w:t>
            </w:r>
            <w:r w:rsidR="002E4FE9" w:rsidRPr="009107F4">
              <w:rPr>
                <w:rFonts w:ascii="Source Sans Pro" w:hAnsi="Source Sans Pro"/>
                <w:sz w:val="18"/>
                <w:szCs w:val="18"/>
                <w:lang w:val="en-GB" w:eastAsia="en-GB"/>
              </w:rPr>
              <w:t>a</w:t>
            </w:r>
            <w:r w:rsidRPr="009107F4">
              <w:rPr>
                <w:rFonts w:ascii="Source Sans Pro" w:hAnsi="Source Sans Pro"/>
                <w:sz w:val="18"/>
                <w:szCs w:val="18"/>
                <w:lang w:val="en-GB" w:eastAsia="en-GB"/>
              </w:rPr>
              <w:t>dmissions per 1000 person-years</w:t>
            </w:r>
          </w:p>
        </w:tc>
        <w:tc>
          <w:tcPr>
            <w:tcW w:w="410" w:type="pct"/>
            <w:shd w:val="clear" w:color="auto" w:fill="auto"/>
          </w:tcPr>
          <w:p w14:paraId="3BC99286" w14:textId="3EDFBAC8"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1.61 admissions per 1000 person-years</w:t>
            </w:r>
          </w:p>
        </w:tc>
        <w:tc>
          <w:tcPr>
            <w:tcW w:w="438" w:type="pct"/>
            <w:shd w:val="clear" w:color="auto" w:fill="auto"/>
          </w:tcPr>
          <w:p w14:paraId="3F06E497" w14:textId="69D58083"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0.77 admissions per 1000 person-years</w:t>
            </w:r>
          </w:p>
        </w:tc>
        <w:tc>
          <w:tcPr>
            <w:tcW w:w="441" w:type="pct"/>
            <w:shd w:val="clear" w:color="auto" w:fill="auto"/>
          </w:tcPr>
          <w:p w14:paraId="2710E960" w14:textId="77777777"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0.91 admissions per</w:t>
            </w:r>
          </w:p>
          <w:p w14:paraId="067C3A65" w14:textId="4ED5C671" w:rsidR="00835DDD" w:rsidRPr="009107F4" w:rsidRDefault="00835DDD" w:rsidP="00835DDD">
            <w:pPr>
              <w:spacing w:after="0" w:line="240" w:lineRule="auto"/>
              <w:rPr>
                <w:rFonts w:ascii="Source Sans Pro" w:hAnsi="Source Sans Pro"/>
                <w:sz w:val="18"/>
                <w:szCs w:val="18"/>
                <w:lang w:val="en-GB" w:eastAsia="en-GB"/>
              </w:rPr>
            </w:pPr>
            <w:r w:rsidRPr="009107F4">
              <w:rPr>
                <w:rFonts w:ascii="Source Sans Pro" w:hAnsi="Source Sans Pro"/>
                <w:sz w:val="18"/>
                <w:szCs w:val="18"/>
                <w:lang w:val="en-GB" w:eastAsia="en-GB"/>
              </w:rPr>
              <w:t>1000 person-years</w:t>
            </w:r>
          </w:p>
        </w:tc>
        <w:tc>
          <w:tcPr>
            <w:tcW w:w="567" w:type="pct"/>
            <w:shd w:val="clear" w:color="auto" w:fill="auto"/>
          </w:tcPr>
          <w:p w14:paraId="607FAC4E" w14:textId="77777777" w:rsidR="00835DDD" w:rsidRPr="009107F4" w:rsidRDefault="00835DDD" w:rsidP="00835DDD">
            <w:pPr>
              <w:spacing w:after="0" w:line="240" w:lineRule="auto"/>
              <w:rPr>
                <w:rFonts w:ascii="Source Sans Pro" w:hAnsi="Source Sans Pro"/>
                <w:sz w:val="18"/>
                <w:szCs w:val="18"/>
                <w:lang w:val="en-GB" w:eastAsia="en-GB"/>
              </w:rPr>
            </w:pPr>
            <w:bookmarkStart w:id="12" w:name="_Hlk84241650"/>
            <w:r w:rsidRPr="009107F4">
              <w:rPr>
                <w:rFonts w:ascii="Source Sans Pro" w:hAnsi="Source Sans Pro"/>
                <w:sz w:val="18"/>
                <w:szCs w:val="18"/>
                <w:lang w:val="en-GB" w:eastAsia="en-GB"/>
              </w:rPr>
              <w:t>Relative effect 19% 95% CI 16% to 22%</w:t>
            </w:r>
          </w:p>
          <w:bookmarkEnd w:id="12"/>
          <w:p w14:paraId="66D8D762" w14:textId="1CDC89C3" w:rsidR="002E4FE9" w:rsidRPr="009107F4" w:rsidRDefault="002E4FE9" w:rsidP="00887DEA">
            <w:pPr>
              <w:autoSpaceDE w:val="0"/>
              <w:autoSpaceDN w:val="0"/>
              <w:adjustRightInd w:val="0"/>
              <w:spacing w:after="0" w:line="240" w:lineRule="auto"/>
              <w:rPr>
                <w:rFonts w:ascii="Source Sans Pro" w:hAnsi="Source Sans Pro"/>
                <w:sz w:val="18"/>
                <w:szCs w:val="18"/>
                <w:lang w:val="en-GB" w:eastAsia="en-GB"/>
              </w:rPr>
            </w:pPr>
          </w:p>
        </w:tc>
        <w:tc>
          <w:tcPr>
            <w:tcW w:w="281" w:type="pct"/>
            <w:shd w:val="clear" w:color="auto" w:fill="auto"/>
          </w:tcPr>
          <w:p w14:paraId="27CBA844" w14:textId="3054D459" w:rsidR="00835DDD" w:rsidRPr="009107F4" w:rsidRDefault="00835DDD" w:rsidP="00835DDD">
            <w:pPr>
              <w:spacing w:after="0" w:line="240" w:lineRule="auto"/>
              <w:jc w:val="center"/>
              <w:rPr>
                <w:rFonts w:ascii="Source Sans Pro" w:hAnsi="Source Sans Pro"/>
                <w:b/>
                <w:sz w:val="18"/>
                <w:szCs w:val="18"/>
                <w:lang w:val="en-GB" w:eastAsia="en-GB"/>
              </w:rPr>
            </w:pPr>
            <w:r w:rsidRPr="009107F4">
              <w:rPr>
                <w:rFonts w:ascii="Source Sans Pro" w:hAnsi="Source Sans Pro"/>
                <w:b/>
                <w:sz w:val="18"/>
                <w:szCs w:val="18"/>
                <w:lang w:val="en-GB" w:eastAsia="en-GB"/>
              </w:rPr>
              <w:t>▼</w:t>
            </w:r>
          </w:p>
        </w:tc>
        <w:tc>
          <w:tcPr>
            <w:tcW w:w="413" w:type="pct"/>
            <w:shd w:val="clear" w:color="auto" w:fill="auto"/>
          </w:tcPr>
          <w:p w14:paraId="4B02EE20" w14:textId="087D560E" w:rsidR="00835DDD" w:rsidRPr="009107F4" w:rsidRDefault="00835DDD" w:rsidP="00887DEA">
            <w:pPr>
              <w:spacing w:after="0" w:line="240" w:lineRule="auto"/>
              <w:jc w:val="center"/>
              <w:rPr>
                <w:rFonts w:ascii="Source Sans Pro" w:hAnsi="Source Sans Pro"/>
                <w:sz w:val="18"/>
                <w:szCs w:val="18"/>
                <w:lang w:val="en-GB" w:eastAsia="en-GB"/>
              </w:rPr>
            </w:pPr>
            <w:r w:rsidRPr="009107F4">
              <w:rPr>
                <w:rFonts w:ascii="Source Sans Pro" w:hAnsi="Source Sans Pro"/>
                <w:sz w:val="18"/>
                <w:szCs w:val="18"/>
                <w:lang w:val="en-GB" w:eastAsia="en-GB"/>
              </w:rPr>
              <w:t>3 years</w:t>
            </w:r>
          </w:p>
        </w:tc>
      </w:tr>
    </w:tbl>
    <w:p w14:paraId="59A9370B" w14:textId="77777777" w:rsidR="00122DCA" w:rsidRPr="00122DCA" w:rsidRDefault="00122DCA" w:rsidP="00122DCA">
      <w:pPr>
        <w:pStyle w:val="Caption"/>
        <w:rPr>
          <w:rFonts w:ascii="Source Sans Pro" w:hAnsi="Source Sans Pro"/>
          <w:i w:val="0"/>
          <w:iCs w:val="0"/>
          <w:color w:val="auto"/>
        </w:rPr>
      </w:pPr>
      <w:r w:rsidRPr="00122DCA">
        <w:rPr>
          <w:rFonts w:ascii="Source Sans Pro" w:hAnsi="Source Sans Pro"/>
          <w:i w:val="0"/>
          <w:iCs w:val="0"/>
          <w:color w:val="auto"/>
        </w:rPr>
        <w:t>*Where provided, we report the number of participants in the intervention group and control group, separately. Where this is not provided, we report the total sample. Where the number of participants is not reported in the study, we could not provide it here.</w:t>
      </w:r>
    </w:p>
    <w:p w14:paraId="6C4CE27D" w14:textId="77777777" w:rsidR="00C97521" w:rsidRPr="009107F4" w:rsidRDefault="00C97521">
      <w:pPr>
        <w:rPr>
          <w:rFonts w:ascii="Source Sans Pro" w:hAnsi="Source Sans Pro"/>
          <w:sz w:val="18"/>
          <w:szCs w:val="18"/>
        </w:rPr>
      </w:pPr>
    </w:p>
    <w:sectPr w:rsidR="00C97521" w:rsidRPr="009107F4" w:rsidSect="000C1AEE">
      <w:pgSz w:w="16838" w:h="11906"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2AD4"/>
    <w:multiLevelType w:val="hybridMultilevel"/>
    <w:tmpl w:val="5F304A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7483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6C"/>
    <w:rsid w:val="00010EF9"/>
    <w:rsid w:val="0001362F"/>
    <w:rsid w:val="000136EF"/>
    <w:rsid w:val="000310D1"/>
    <w:rsid w:val="00032BC7"/>
    <w:rsid w:val="000378F2"/>
    <w:rsid w:val="000470E5"/>
    <w:rsid w:val="00077E3F"/>
    <w:rsid w:val="00080138"/>
    <w:rsid w:val="00091606"/>
    <w:rsid w:val="000C1AEE"/>
    <w:rsid w:val="000D2BB0"/>
    <w:rsid w:val="000D56C4"/>
    <w:rsid w:val="000E6E9C"/>
    <w:rsid w:val="00102460"/>
    <w:rsid w:val="001042E2"/>
    <w:rsid w:val="0011549C"/>
    <w:rsid w:val="00122DCA"/>
    <w:rsid w:val="001873D9"/>
    <w:rsid w:val="001967EA"/>
    <w:rsid w:val="001A1387"/>
    <w:rsid w:val="001A7AA7"/>
    <w:rsid w:val="001B3322"/>
    <w:rsid w:val="001C0C70"/>
    <w:rsid w:val="001C742C"/>
    <w:rsid w:val="001E1C53"/>
    <w:rsid w:val="001E4F9A"/>
    <w:rsid w:val="001F403F"/>
    <w:rsid w:val="001F4731"/>
    <w:rsid w:val="001F554C"/>
    <w:rsid w:val="00201F46"/>
    <w:rsid w:val="00210295"/>
    <w:rsid w:val="00213387"/>
    <w:rsid w:val="00242A0F"/>
    <w:rsid w:val="00243E36"/>
    <w:rsid w:val="00245EDB"/>
    <w:rsid w:val="00251A7E"/>
    <w:rsid w:val="002C7781"/>
    <w:rsid w:val="002E4FE9"/>
    <w:rsid w:val="0030475F"/>
    <w:rsid w:val="00327488"/>
    <w:rsid w:val="003834A3"/>
    <w:rsid w:val="003B6296"/>
    <w:rsid w:val="003C1BDD"/>
    <w:rsid w:val="003E35CD"/>
    <w:rsid w:val="004111B5"/>
    <w:rsid w:val="00414A65"/>
    <w:rsid w:val="0041639E"/>
    <w:rsid w:val="00426FDA"/>
    <w:rsid w:val="00454B77"/>
    <w:rsid w:val="00460D9D"/>
    <w:rsid w:val="00462339"/>
    <w:rsid w:val="00464730"/>
    <w:rsid w:val="00472F01"/>
    <w:rsid w:val="00490E35"/>
    <w:rsid w:val="004A6AAB"/>
    <w:rsid w:val="004B3A6B"/>
    <w:rsid w:val="004E6F5A"/>
    <w:rsid w:val="00502971"/>
    <w:rsid w:val="00514C90"/>
    <w:rsid w:val="005269DF"/>
    <w:rsid w:val="00531CF8"/>
    <w:rsid w:val="005426C8"/>
    <w:rsid w:val="00551D3B"/>
    <w:rsid w:val="0055229E"/>
    <w:rsid w:val="00561DDC"/>
    <w:rsid w:val="00574CC5"/>
    <w:rsid w:val="005B64BD"/>
    <w:rsid w:val="005C62B8"/>
    <w:rsid w:val="005D6CD1"/>
    <w:rsid w:val="005E1405"/>
    <w:rsid w:val="005F4862"/>
    <w:rsid w:val="00612F5B"/>
    <w:rsid w:val="00617D15"/>
    <w:rsid w:val="00620435"/>
    <w:rsid w:val="006245D7"/>
    <w:rsid w:val="0063045A"/>
    <w:rsid w:val="00654384"/>
    <w:rsid w:val="006A2BCF"/>
    <w:rsid w:val="006C3952"/>
    <w:rsid w:val="006E13B1"/>
    <w:rsid w:val="00700C37"/>
    <w:rsid w:val="00750DE1"/>
    <w:rsid w:val="00752D67"/>
    <w:rsid w:val="007721CD"/>
    <w:rsid w:val="00776EB1"/>
    <w:rsid w:val="00796A4E"/>
    <w:rsid w:val="007A4C95"/>
    <w:rsid w:val="007A5713"/>
    <w:rsid w:val="007F37AE"/>
    <w:rsid w:val="007F493D"/>
    <w:rsid w:val="00830822"/>
    <w:rsid w:val="00834C6E"/>
    <w:rsid w:val="00835DDD"/>
    <w:rsid w:val="00846E26"/>
    <w:rsid w:val="008605E6"/>
    <w:rsid w:val="00860666"/>
    <w:rsid w:val="00860919"/>
    <w:rsid w:val="008767AD"/>
    <w:rsid w:val="00887DEA"/>
    <w:rsid w:val="00893F56"/>
    <w:rsid w:val="008B0D98"/>
    <w:rsid w:val="008B5BCF"/>
    <w:rsid w:val="008F127C"/>
    <w:rsid w:val="0091078A"/>
    <w:rsid w:val="009107F4"/>
    <w:rsid w:val="0095720C"/>
    <w:rsid w:val="00960382"/>
    <w:rsid w:val="00963953"/>
    <w:rsid w:val="00973C96"/>
    <w:rsid w:val="00980F9A"/>
    <w:rsid w:val="00986B5B"/>
    <w:rsid w:val="00987062"/>
    <w:rsid w:val="00992D94"/>
    <w:rsid w:val="009A6666"/>
    <w:rsid w:val="009D1299"/>
    <w:rsid w:val="009E021A"/>
    <w:rsid w:val="009E6906"/>
    <w:rsid w:val="00A128B7"/>
    <w:rsid w:val="00A270C2"/>
    <w:rsid w:val="00A3154A"/>
    <w:rsid w:val="00A437DE"/>
    <w:rsid w:val="00A4435D"/>
    <w:rsid w:val="00A55B69"/>
    <w:rsid w:val="00A70572"/>
    <w:rsid w:val="00A92F65"/>
    <w:rsid w:val="00AA23A1"/>
    <w:rsid w:val="00AB2B1B"/>
    <w:rsid w:val="00AC508E"/>
    <w:rsid w:val="00AC5194"/>
    <w:rsid w:val="00AD7C0B"/>
    <w:rsid w:val="00AE2A72"/>
    <w:rsid w:val="00AE31AE"/>
    <w:rsid w:val="00B00E00"/>
    <w:rsid w:val="00B26791"/>
    <w:rsid w:val="00B32B19"/>
    <w:rsid w:val="00B63F1C"/>
    <w:rsid w:val="00B712B2"/>
    <w:rsid w:val="00B96C56"/>
    <w:rsid w:val="00BE6210"/>
    <w:rsid w:val="00BF3D6C"/>
    <w:rsid w:val="00BF5059"/>
    <w:rsid w:val="00C14947"/>
    <w:rsid w:val="00C417AA"/>
    <w:rsid w:val="00C61024"/>
    <w:rsid w:val="00C94628"/>
    <w:rsid w:val="00C97521"/>
    <w:rsid w:val="00C97657"/>
    <w:rsid w:val="00CC1E5C"/>
    <w:rsid w:val="00CC69B0"/>
    <w:rsid w:val="00CF411F"/>
    <w:rsid w:val="00D0166B"/>
    <w:rsid w:val="00D26B22"/>
    <w:rsid w:val="00D558BE"/>
    <w:rsid w:val="00D65F1C"/>
    <w:rsid w:val="00D66FFF"/>
    <w:rsid w:val="00D70103"/>
    <w:rsid w:val="00D771F4"/>
    <w:rsid w:val="00DA3A90"/>
    <w:rsid w:val="00DB4924"/>
    <w:rsid w:val="00E03DC4"/>
    <w:rsid w:val="00E04CE7"/>
    <w:rsid w:val="00E07F0D"/>
    <w:rsid w:val="00E125C7"/>
    <w:rsid w:val="00E23560"/>
    <w:rsid w:val="00E41522"/>
    <w:rsid w:val="00E9560B"/>
    <w:rsid w:val="00E9747F"/>
    <w:rsid w:val="00EE2299"/>
    <w:rsid w:val="00EF3FA6"/>
    <w:rsid w:val="00F064B0"/>
    <w:rsid w:val="00F06B8D"/>
    <w:rsid w:val="00F27B16"/>
    <w:rsid w:val="00F45DD7"/>
    <w:rsid w:val="00F50C6E"/>
    <w:rsid w:val="00F74106"/>
    <w:rsid w:val="00F77C32"/>
    <w:rsid w:val="00FB0F0E"/>
    <w:rsid w:val="00FB71EC"/>
    <w:rsid w:val="00FC313A"/>
    <w:rsid w:val="00FD56DE"/>
    <w:rsid w:val="00FE1287"/>
    <w:rsid w:val="00FE5AE4"/>
    <w:rsid w:val="00FF18F0"/>
    <w:rsid w:val="00FF6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8879D"/>
  <w15:chartTrackingRefBased/>
  <w15:docId w15:val="{EEEA92BD-6958-482A-AC3E-E00BD51B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521"/>
  </w:style>
  <w:style w:type="paragraph" w:styleId="Heading1">
    <w:name w:val="heading 1"/>
    <w:basedOn w:val="Normal"/>
    <w:next w:val="Normal"/>
    <w:link w:val="Heading1Char"/>
    <w:uiPriority w:val="9"/>
    <w:qFormat/>
    <w:rsid w:val="00973C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3A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0F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F9A"/>
    <w:rPr>
      <w:rFonts w:ascii="Segoe UI" w:hAnsi="Segoe UI" w:cs="Segoe UI"/>
      <w:sz w:val="18"/>
      <w:szCs w:val="18"/>
    </w:rPr>
  </w:style>
  <w:style w:type="character" w:customStyle="1" w:styleId="Heading1Char">
    <w:name w:val="Heading 1 Char"/>
    <w:basedOn w:val="DefaultParagraphFont"/>
    <w:link w:val="Heading1"/>
    <w:uiPriority w:val="9"/>
    <w:rsid w:val="00973C96"/>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AE2A72"/>
    <w:rPr>
      <w:color w:val="808080"/>
    </w:rPr>
  </w:style>
  <w:style w:type="paragraph" w:styleId="ListParagraph">
    <w:name w:val="List Paragraph"/>
    <w:basedOn w:val="Normal"/>
    <w:uiPriority w:val="34"/>
    <w:qFormat/>
    <w:rsid w:val="00EF3FA6"/>
    <w:pPr>
      <w:ind w:left="720"/>
      <w:contextualSpacing/>
    </w:pPr>
  </w:style>
  <w:style w:type="character" w:styleId="CommentReference">
    <w:name w:val="annotation reference"/>
    <w:basedOn w:val="DefaultParagraphFont"/>
    <w:uiPriority w:val="99"/>
    <w:semiHidden/>
    <w:unhideWhenUsed/>
    <w:rsid w:val="008767AD"/>
    <w:rPr>
      <w:sz w:val="16"/>
      <w:szCs w:val="16"/>
    </w:rPr>
  </w:style>
  <w:style w:type="paragraph" w:styleId="CommentText">
    <w:name w:val="annotation text"/>
    <w:basedOn w:val="Normal"/>
    <w:link w:val="CommentTextChar"/>
    <w:uiPriority w:val="99"/>
    <w:semiHidden/>
    <w:unhideWhenUsed/>
    <w:rsid w:val="008767AD"/>
    <w:pPr>
      <w:spacing w:line="240" w:lineRule="auto"/>
    </w:pPr>
    <w:rPr>
      <w:sz w:val="20"/>
      <w:szCs w:val="20"/>
    </w:rPr>
  </w:style>
  <w:style w:type="character" w:customStyle="1" w:styleId="CommentTextChar">
    <w:name w:val="Comment Text Char"/>
    <w:basedOn w:val="DefaultParagraphFont"/>
    <w:link w:val="CommentText"/>
    <w:uiPriority w:val="99"/>
    <w:semiHidden/>
    <w:rsid w:val="008767AD"/>
    <w:rPr>
      <w:sz w:val="20"/>
      <w:szCs w:val="20"/>
    </w:rPr>
  </w:style>
  <w:style w:type="paragraph" w:styleId="CommentSubject">
    <w:name w:val="annotation subject"/>
    <w:basedOn w:val="CommentText"/>
    <w:next w:val="CommentText"/>
    <w:link w:val="CommentSubjectChar"/>
    <w:uiPriority w:val="99"/>
    <w:semiHidden/>
    <w:unhideWhenUsed/>
    <w:rsid w:val="008767AD"/>
    <w:rPr>
      <w:b/>
      <w:bCs/>
    </w:rPr>
  </w:style>
  <w:style w:type="character" w:customStyle="1" w:styleId="CommentSubjectChar">
    <w:name w:val="Comment Subject Char"/>
    <w:basedOn w:val="CommentTextChar"/>
    <w:link w:val="CommentSubject"/>
    <w:uiPriority w:val="99"/>
    <w:semiHidden/>
    <w:rsid w:val="008767AD"/>
    <w:rPr>
      <w:b/>
      <w:bCs/>
      <w:sz w:val="20"/>
      <w:szCs w:val="20"/>
    </w:rPr>
  </w:style>
  <w:style w:type="character" w:customStyle="1" w:styleId="Heading2Char">
    <w:name w:val="Heading 2 Char"/>
    <w:basedOn w:val="DefaultParagraphFont"/>
    <w:link w:val="Heading2"/>
    <w:uiPriority w:val="9"/>
    <w:rsid w:val="00DA3A90"/>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FF675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8372">
      <w:bodyDiv w:val="1"/>
      <w:marLeft w:val="0"/>
      <w:marRight w:val="0"/>
      <w:marTop w:val="0"/>
      <w:marBottom w:val="0"/>
      <w:divBdr>
        <w:top w:val="none" w:sz="0" w:space="0" w:color="auto"/>
        <w:left w:val="none" w:sz="0" w:space="0" w:color="auto"/>
        <w:bottom w:val="none" w:sz="0" w:space="0" w:color="auto"/>
        <w:right w:val="none" w:sz="0" w:space="0" w:color="auto"/>
      </w:divBdr>
      <w:divsChild>
        <w:div w:id="684673710">
          <w:marLeft w:val="0"/>
          <w:marRight w:val="0"/>
          <w:marTop w:val="0"/>
          <w:marBottom w:val="0"/>
          <w:divBdr>
            <w:top w:val="none" w:sz="0" w:space="0" w:color="auto"/>
            <w:left w:val="none" w:sz="0" w:space="0" w:color="auto"/>
            <w:bottom w:val="none" w:sz="0" w:space="0" w:color="auto"/>
            <w:right w:val="none" w:sz="0" w:space="0" w:color="auto"/>
          </w:divBdr>
        </w:div>
      </w:divsChild>
    </w:div>
    <w:div w:id="43335649">
      <w:bodyDiv w:val="1"/>
      <w:marLeft w:val="0"/>
      <w:marRight w:val="0"/>
      <w:marTop w:val="0"/>
      <w:marBottom w:val="0"/>
      <w:divBdr>
        <w:top w:val="none" w:sz="0" w:space="0" w:color="auto"/>
        <w:left w:val="none" w:sz="0" w:space="0" w:color="auto"/>
        <w:bottom w:val="none" w:sz="0" w:space="0" w:color="auto"/>
        <w:right w:val="none" w:sz="0" w:space="0" w:color="auto"/>
      </w:divBdr>
      <w:divsChild>
        <w:div w:id="908878351">
          <w:marLeft w:val="0"/>
          <w:marRight w:val="0"/>
          <w:marTop w:val="0"/>
          <w:marBottom w:val="0"/>
          <w:divBdr>
            <w:top w:val="none" w:sz="0" w:space="0" w:color="auto"/>
            <w:left w:val="none" w:sz="0" w:space="0" w:color="auto"/>
            <w:bottom w:val="none" w:sz="0" w:space="0" w:color="auto"/>
            <w:right w:val="none" w:sz="0" w:space="0" w:color="auto"/>
          </w:divBdr>
        </w:div>
      </w:divsChild>
    </w:div>
    <w:div w:id="175853882">
      <w:bodyDiv w:val="1"/>
      <w:marLeft w:val="0"/>
      <w:marRight w:val="0"/>
      <w:marTop w:val="0"/>
      <w:marBottom w:val="0"/>
      <w:divBdr>
        <w:top w:val="none" w:sz="0" w:space="0" w:color="auto"/>
        <w:left w:val="none" w:sz="0" w:space="0" w:color="auto"/>
        <w:bottom w:val="none" w:sz="0" w:space="0" w:color="auto"/>
        <w:right w:val="none" w:sz="0" w:space="0" w:color="auto"/>
      </w:divBdr>
    </w:div>
    <w:div w:id="199975262">
      <w:bodyDiv w:val="1"/>
      <w:marLeft w:val="0"/>
      <w:marRight w:val="0"/>
      <w:marTop w:val="0"/>
      <w:marBottom w:val="0"/>
      <w:divBdr>
        <w:top w:val="none" w:sz="0" w:space="0" w:color="auto"/>
        <w:left w:val="none" w:sz="0" w:space="0" w:color="auto"/>
        <w:bottom w:val="none" w:sz="0" w:space="0" w:color="auto"/>
        <w:right w:val="none" w:sz="0" w:space="0" w:color="auto"/>
      </w:divBdr>
      <w:divsChild>
        <w:div w:id="575821306">
          <w:marLeft w:val="0"/>
          <w:marRight w:val="0"/>
          <w:marTop w:val="0"/>
          <w:marBottom w:val="0"/>
          <w:divBdr>
            <w:top w:val="none" w:sz="0" w:space="0" w:color="auto"/>
            <w:left w:val="none" w:sz="0" w:space="0" w:color="auto"/>
            <w:bottom w:val="none" w:sz="0" w:space="0" w:color="auto"/>
            <w:right w:val="none" w:sz="0" w:space="0" w:color="auto"/>
          </w:divBdr>
        </w:div>
      </w:divsChild>
    </w:div>
    <w:div w:id="515189493">
      <w:bodyDiv w:val="1"/>
      <w:marLeft w:val="0"/>
      <w:marRight w:val="0"/>
      <w:marTop w:val="0"/>
      <w:marBottom w:val="0"/>
      <w:divBdr>
        <w:top w:val="none" w:sz="0" w:space="0" w:color="auto"/>
        <w:left w:val="none" w:sz="0" w:space="0" w:color="auto"/>
        <w:bottom w:val="none" w:sz="0" w:space="0" w:color="auto"/>
        <w:right w:val="none" w:sz="0" w:space="0" w:color="auto"/>
      </w:divBdr>
      <w:divsChild>
        <w:div w:id="1279332641">
          <w:marLeft w:val="0"/>
          <w:marRight w:val="0"/>
          <w:marTop w:val="0"/>
          <w:marBottom w:val="0"/>
          <w:divBdr>
            <w:top w:val="none" w:sz="0" w:space="0" w:color="auto"/>
            <w:left w:val="none" w:sz="0" w:space="0" w:color="auto"/>
            <w:bottom w:val="none" w:sz="0" w:space="0" w:color="auto"/>
            <w:right w:val="none" w:sz="0" w:space="0" w:color="auto"/>
          </w:divBdr>
        </w:div>
      </w:divsChild>
    </w:div>
    <w:div w:id="696465621">
      <w:bodyDiv w:val="1"/>
      <w:marLeft w:val="0"/>
      <w:marRight w:val="0"/>
      <w:marTop w:val="0"/>
      <w:marBottom w:val="0"/>
      <w:divBdr>
        <w:top w:val="none" w:sz="0" w:space="0" w:color="auto"/>
        <w:left w:val="none" w:sz="0" w:space="0" w:color="auto"/>
        <w:bottom w:val="none" w:sz="0" w:space="0" w:color="auto"/>
        <w:right w:val="none" w:sz="0" w:space="0" w:color="auto"/>
      </w:divBdr>
      <w:divsChild>
        <w:div w:id="1257129389">
          <w:marLeft w:val="0"/>
          <w:marRight w:val="0"/>
          <w:marTop w:val="0"/>
          <w:marBottom w:val="0"/>
          <w:divBdr>
            <w:top w:val="none" w:sz="0" w:space="0" w:color="auto"/>
            <w:left w:val="none" w:sz="0" w:space="0" w:color="auto"/>
            <w:bottom w:val="none" w:sz="0" w:space="0" w:color="auto"/>
            <w:right w:val="none" w:sz="0" w:space="0" w:color="auto"/>
          </w:divBdr>
        </w:div>
      </w:divsChild>
    </w:div>
    <w:div w:id="777334146">
      <w:bodyDiv w:val="1"/>
      <w:marLeft w:val="0"/>
      <w:marRight w:val="0"/>
      <w:marTop w:val="0"/>
      <w:marBottom w:val="0"/>
      <w:divBdr>
        <w:top w:val="none" w:sz="0" w:space="0" w:color="auto"/>
        <w:left w:val="none" w:sz="0" w:space="0" w:color="auto"/>
        <w:bottom w:val="none" w:sz="0" w:space="0" w:color="auto"/>
        <w:right w:val="none" w:sz="0" w:space="0" w:color="auto"/>
      </w:divBdr>
      <w:divsChild>
        <w:div w:id="183057924">
          <w:marLeft w:val="0"/>
          <w:marRight w:val="0"/>
          <w:marTop w:val="0"/>
          <w:marBottom w:val="0"/>
          <w:divBdr>
            <w:top w:val="none" w:sz="0" w:space="0" w:color="auto"/>
            <w:left w:val="none" w:sz="0" w:space="0" w:color="auto"/>
            <w:bottom w:val="none" w:sz="0" w:space="0" w:color="auto"/>
            <w:right w:val="none" w:sz="0" w:space="0" w:color="auto"/>
          </w:divBdr>
        </w:div>
      </w:divsChild>
    </w:div>
    <w:div w:id="1069616369">
      <w:bodyDiv w:val="1"/>
      <w:marLeft w:val="0"/>
      <w:marRight w:val="0"/>
      <w:marTop w:val="0"/>
      <w:marBottom w:val="0"/>
      <w:divBdr>
        <w:top w:val="none" w:sz="0" w:space="0" w:color="auto"/>
        <w:left w:val="none" w:sz="0" w:space="0" w:color="auto"/>
        <w:bottom w:val="none" w:sz="0" w:space="0" w:color="auto"/>
        <w:right w:val="none" w:sz="0" w:space="0" w:color="auto"/>
      </w:divBdr>
      <w:divsChild>
        <w:div w:id="606887003">
          <w:marLeft w:val="0"/>
          <w:marRight w:val="0"/>
          <w:marTop w:val="0"/>
          <w:marBottom w:val="0"/>
          <w:divBdr>
            <w:top w:val="none" w:sz="0" w:space="0" w:color="auto"/>
            <w:left w:val="none" w:sz="0" w:space="0" w:color="auto"/>
            <w:bottom w:val="none" w:sz="0" w:space="0" w:color="auto"/>
            <w:right w:val="none" w:sz="0" w:space="0" w:color="auto"/>
          </w:divBdr>
        </w:div>
      </w:divsChild>
    </w:div>
    <w:div w:id="1087728686">
      <w:bodyDiv w:val="1"/>
      <w:marLeft w:val="0"/>
      <w:marRight w:val="0"/>
      <w:marTop w:val="0"/>
      <w:marBottom w:val="0"/>
      <w:divBdr>
        <w:top w:val="none" w:sz="0" w:space="0" w:color="auto"/>
        <w:left w:val="none" w:sz="0" w:space="0" w:color="auto"/>
        <w:bottom w:val="none" w:sz="0" w:space="0" w:color="auto"/>
        <w:right w:val="none" w:sz="0" w:space="0" w:color="auto"/>
      </w:divBdr>
      <w:divsChild>
        <w:div w:id="1540629501">
          <w:marLeft w:val="0"/>
          <w:marRight w:val="0"/>
          <w:marTop w:val="0"/>
          <w:marBottom w:val="0"/>
          <w:divBdr>
            <w:top w:val="none" w:sz="0" w:space="0" w:color="auto"/>
            <w:left w:val="none" w:sz="0" w:space="0" w:color="auto"/>
            <w:bottom w:val="none" w:sz="0" w:space="0" w:color="auto"/>
            <w:right w:val="none" w:sz="0" w:space="0" w:color="auto"/>
          </w:divBdr>
        </w:div>
      </w:divsChild>
    </w:div>
    <w:div w:id="1485392160">
      <w:bodyDiv w:val="1"/>
      <w:marLeft w:val="0"/>
      <w:marRight w:val="0"/>
      <w:marTop w:val="0"/>
      <w:marBottom w:val="0"/>
      <w:divBdr>
        <w:top w:val="none" w:sz="0" w:space="0" w:color="auto"/>
        <w:left w:val="none" w:sz="0" w:space="0" w:color="auto"/>
        <w:bottom w:val="none" w:sz="0" w:space="0" w:color="auto"/>
        <w:right w:val="none" w:sz="0" w:space="0" w:color="auto"/>
      </w:divBdr>
      <w:divsChild>
        <w:div w:id="417991576">
          <w:marLeft w:val="0"/>
          <w:marRight w:val="0"/>
          <w:marTop w:val="0"/>
          <w:marBottom w:val="0"/>
          <w:divBdr>
            <w:top w:val="none" w:sz="0" w:space="0" w:color="auto"/>
            <w:left w:val="none" w:sz="0" w:space="0" w:color="auto"/>
            <w:bottom w:val="none" w:sz="0" w:space="0" w:color="auto"/>
            <w:right w:val="none" w:sz="0" w:space="0" w:color="auto"/>
          </w:divBdr>
        </w:div>
      </w:divsChild>
    </w:div>
    <w:div w:id="1493637160">
      <w:bodyDiv w:val="1"/>
      <w:marLeft w:val="0"/>
      <w:marRight w:val="0"/>
      <w:marTop w:val="0"/>
      <w:marBottom w:val="0"/>
      <w:divBdr>
        <w:top w:val="none" w:sz="0" w:space="0" w:color="auto"/>
        <w:left w:val="none" w:sz="0" w:space="0" w:color="auto"/>
        <w:bottom w:val="none" w:sz="0" w:space="0" w:color="auto"/>
        <w:right w:val="none" w:sz="0" w:space="0" w:color="auto"/>
      </w:divBdr>
      <w:divsChild>
        <w:div w:id="1337998783">
          <w:marLeft w:val="0"/>
          <w:marRight w:val="0"/>
          <w:marTop w:val="0"/>
          <w:marBottom w:val="0"/>
          <w:divBdr>
            <w:top w:val="none" w:sz="0" w:space="0" w:color="auto"/>
            <w:left w:val="none" w:sz="0" w:space="0" w:color="auto"/>
            <w:bottom w:val="none" w:sz="0" w:space="0" w:color="auto"/>
            <w:right w:val="none" w:sz="0" w:space="0" w:color="auto"/>
          </w:divBdr>
        </w:div>
      </w:divsChild>
    </w:div>
    <w:div w:id="1507595448">
      <w:bodyDiv w:val="1"/>
      <w:marLeft w:val="0"/>
      <w:marRight w:val="0"/>
      <w:marTop w:val="0"/>
      <w:marBottom w:val="0"/>
      <w:divBdr>
        <w:top w:val="none" w:sz="0" w:space="0" w:color="auto"/>
        <w:left w:val="none" w:sz="0" w:space="0" w:color="auto"/>
        <w:bottom w:val="none" w:sz="0" w:space="0" w:color="auto"/>
        <w:right w:val="none" w:sz="0" w:space="0" w:color="auto"/>
      </w:divBdr>
    </w:div>
    <w:div w:id="1605847887">
      <w:bodyDiv w:val="1"/>
      <w:marLeft w:val="0"/>
      <w:marRight w:val="0"/>
      <w:marTop w:val="0"/>
      <w:marBottom w:val="0"/>
      <w:divBdr>
        <w:top w:val="none" w:sz="0" w:space="0" w:color="auto"/>
        <w:left w:val="none" w:sz="0" w:space="0" w:color="auto"/>
        <w:bottom w:val="none" w:sz="0" w:space="0" w:color="auto"/>
        <w:right w:val="none" w:sz="0" w:space="0" w:color="auto"/>
      </w:divBdr>
      <w:divsChild>
        <w:div w:id="716012548">
          <w:marLeft w:val="0"/>
          <w:marRight w:val="0"/>
          <w:marTop w:val="0"/>
          <w:marBottom w:val="0"/>
          <w:divBdr>
            <w:top w:val="none" w:sz="0" w:space="0" w:color="auto"/>
            <w:left w:val="none" w:sz="0" w:space="0" w:color="auto"/>
            <w:bottom w:val="none" w:sz="0" w:space="0" w:color="auto"/>
            <w:right w:val="none" w:sz="0" w:space="0" w:color="auto"/>
          </w:divBdr>
        </w:div>
      </w:divsChild>
    </w:div>
    <w:div w:id="1620529719">
      <w:bodyDiv w:val="1"/>
      <w:marLeft w:val="0"/>
      <w:marRight w:val="0"/>
      <w:marTop w:val="0"/>
      <w:marBottom w:val="0"/>
      <w:divBdr>
        <w:top w:val="none" w:sz="0" w:space="0" w:color="auto"/>
        <w:left w:val="none" w:sz="0" w:space="0" w:color="auto"/>
        <w:bottom w:val="none" w:sz="0" w:space="0" w:color="auto"/>
        <w:right w:val="none" w:sz="0" w:space="0" w:color="auto"/>
      </w:divBdr>
      <w:divsChild>
        <w:div w:id="1933662694">
          <w:marLeft w:val="0"/>
          <w:marRight w:val="0"/>
          <w:marTop w:val="0"/>
          <w:marBottom w:val="0"/>
          <w:divBdr>
            <w:top w:val="none" w:sz="0" w:space="0" w:color="auto"/>
            <w:left w:val="none" w:sz="0" w:space="0" w:color="auto"/>
            <w:bottom w:val="none" w:sz="0" w:space="0" w:color="auto"/>
            <w:right w:val="none" w:sz="0" w:space="0" w:color="auto"/>
          </w:divBdr>
        </w:div>
      </w:divsChild>
    </w:div>
    <w:div w:id="1817067933">
      <w:bodyDiv w:val="1"/>
      <w:marLeft w:val="0"/>
      <w:marRight w:val="0"/>
      <w:marTop w:val="0"/>
      <w:marBottom w:val="0"/>
      <w:divBdr>
        <w:top w:val="none" w:sz="0" w:space="0" w:color="auto"/>
        <w:left w:val="none" w:sz="0" w:space="0" w:color="auto"/>
        <w:bottom w:val="none" w:sz="0" w:space="0" w:color="auto"/>
        <w:right w:val="none" w:sz="0" w:space="0" w:color="auto"/>
      </w:divBdr>
    </w:div>
    <w:div w:id="1841311395">
      <w:bodyDiv w:val="1"/>
      <w:marLeft w:val="0"/>
      <w:marRight w:val="0"/>
      <w:marTop w:val="0"/>
      <w:marBottom w:val="0"/>
      <w:divBdr>
        <w:top w:val="none" w:sz="0" w:space="0" w:color="auto"/>
        <w:left w:val="none" w:sz="0" w:space="0" w:color="auto"/>
        <w:bottom w:val="none" w:sz="0" w:space="0" w:color="auto"/>
        <w:right w:val="none" w:sz="0" w:space="0" w:color="auto"/>
      </w:divBdr>
      <w:divsChild>
        <w:div w:id="298191308">
          <w:marLeft w:val="0"/>
          <w:marRight w:val="0"/>
          <w:marTop w:val="0"/>
          <w:marBottom w:val="0"/>
          <w:divBdr>
            <w:top w:val="none" w:sz="0" w:space="0" w:color="auto"/>
            <w:left w:val="none" w:sz="0" w:space="0" w:color="auto"/>
            <w:bottom w:val="none" w:sz="0" w:space="0" w:color="auto"/>
            <w:right w:val="none" w:sz="0" w:space="0" w:color="auto"/>
          </w:divBdr>
        </w:div>
      </w:divsChild>
    </w:div>
    <w:div w:id="2095937188">
      <w:bodyDiv w:val="1"/>
      <w:marLeft w:val="0"/>
      <w:marRight w:val="0"/>
      <w:marTop w:val="0"/>
      <w:marBottom w:val="0"/>
      <w:divBdr>
        <w:top w:val="none" w:sz="0" w:space="0" w:color="auto"/>
        <w:left w:val="none" w:sz="0" w:space="0" w:color="auto"/>
        <w:bottom w:val="none" w:sz="0" w:space="0" w:color="auto"/>
        <w:right w:val="none" w:sz="0" w:space="0" w:color="auto"/>
      </w:divBdr>
      <w:divsChild>
        <w:div w:id="326253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4938</Words>
  <Characters>28148</Characters>
  <Application>Microsoft Office Word</Application>
  <DocSecurity>0</DocSecurity>
  <Lines>234</Lines>
  <Paragraphs>66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1. Interventions addressing technology and infrastructure (n = 18) </vt:lpstr>
      <vt:lpstr>    1.1 Green or other spaces </vt:lpstr>
      <vt:lpstr>    1.2 Active transport interventions</vt:lpstr>
      <vt:lpstr>2. Interventions addressing policy and regulations </vt:lpstr>
      <vt:lpstr>    2.1 Access to PA facilities </vt:lpstr>
      <vt:lpstr>    2.1 Free bus travel </vt:lpstr>
    </vt:vector>
  </TitlesOfParts>
  <Company/>
  <LinksUpToDate>false</LinksUpToDate>
  <CharactersWithSpaces>33020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Durao</dc:creator>
  <cp:keywords/>
  <dc:description/>
  <cp:lastModifiedBy>Solange Durao | SAMRC</cp:lastModifiedBy>
  <cp:revision>6</cp:revision>
  <cp:lastPrinted>2019-10-02T07:28:00Z</cp:lastPrinted>
  <dcterms:created xsi:type="dcterms:W3CDTF">2022-08-11T12:19:00Z</dcterms:created>
  <dcterms:modified xsi:type="dcterms:W3CDTF">2022-11-18T08:20:00Z</dcterms:modified>
</cp:coreProperties>
</file>