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C5F45" w14:textId="3F1E3950" w:rsidR="003465A4" w:rsidRDefault="003465A4">
      <w:pPr>
        <w:spacing w:after="144"/>
      </w:pPr>
      <w:r w:rsidRPr="003465A4">
        <w:rPr>
          <w:b/>
          <w:bCs/>
        </w:rPr>
        <w:t xml:space="preserve">Supplementary Table </w:t>
      </w:r>
      <w:r w:rsidR="0008241B">
        <w:rPr>
          <w:b/>
          <w:bCs/>
        </w:rPr>
        <w:t>2</w:t>
      </w:r>
      <w:r>
        <w:t>. Summary of the main findings of the included articles.</w:t>
      </w:r>
    </w:p>
    <w:tbl>
      <w:tblPr>
        <w:tblStyle w:val="TableGrid"/>
        <w:tblW w:w="0" w:type="auto"/>
        <w:tblLook w:val="04A0" w:firstRow="1" w:lastRow="0" w:firstColumn="1" w:lastColumn="0" w:noHBand="0" w:noVBand="1"/>
      </w:tblPr>
      <w:tblGrid>
        <w:gridCol w:w="1145"/>
        <w:gridCol w:w="5581"/>
        <w:gridCol w:w="1546"/>
        <w:gridCol w:w="5672"/>
      </w:tblGrid>
      <w:tr w:rsidR="00B42C7A" w:rsidRPr="003465A4" w14:paraId="4583715E" w14:textId="77777777" w:rsidTr="008749BA">
        <w:tc>
          <w:tcPr>
            <w:tcW w:w="0" w:type="auto"/>
          </w:tcPr>
          <w:p w14:paraId="77BC742A" w14:textId="67760939" w:rsidR="00D62AAF" w:rsidRPr="003465A4" w:rsidRDefault="00D62AAF" w:rsidP="00176E31">
            <w:pPr>
              <w:pStyle w:val="Default"/>
              <w:spacing w:after="144"/>
              <w:jc w:val="both"/>
              <w:rPr>
                <w:rFonts w:asciiTheme="majorBidi" w:hAnsiTheme="majorBidi" w:cstheme="majorBidi"/>
                <w:b/>
                <w:bCs/>
                <w:color w:val="000000" w:themeColor="text1"/>
                <w:sz w:val="16"/>
                <w:szCs w:val="16"/>
              </w:rPr>
            </w:pPr>
            <w:r w:rsidRPr="003465A4">
              <w:rPr>
                <w:rFonts w:asciiTheme="majorBidi" w:hAnsiTheme="majorBidi" w:cstheme="majorBidi"/>
                <w:b/>
                <w:bCs/>
                <w:color w:val="000000" w:themeColor="text1"/>
                <w:sz w:val="16"/>
                <w:szCs w:val="16"/>
              </w:rPr>
              <w:t>Study</w:t>
            </w:r>
          </w:p>
        </w:tc>
        <w:tc>
          <w:tcPr>
            <w:tcW w:w="0" w:type="auto"/>
          </w:tcPr>
          <w:p w14:paraId="13C17289" w14:textId="4FC6CB0F" w:rsidR="00D62AAF" w:rsidRPr="0008241B" w:rsidRDefault="00D62AAF" w:rsidP="00176E31">
            <w:pPr>
              <w:pStyle w:val="Default"/>
              <w:spacing w:after="144"/>
              <w:jc w:val="both"/>
              <w:rPr>
                <w:rFonts w:asciiTheme="majorBidi" w:hAnsiTheme="majorBidi" w:cstheme="majorBidi"/>
                <w:b/>
                <w:bCs/>
                <w:color w:val="000000" w:themeColor="text1"/>
                <w:sz w:val="16"/>
                <w:szCs w:val="16"/>
                <w:vertAlign w:val="superscript"/>
              </w:rPr>
            </w:pPr>
            <w:r w:rsidRPr="003465A4">
              <w:rPr>
                <w:rFonts w:asciiTheme="majorBidi" w:hAnsiTheme="majorBidi" w:cstheme="majorBidi"/>
                <w:b/>
                <w:bCs/>
                <w:color w:val="000000" w:themeColor="text1"/>
                <w:sz w:val="16"/>
                <w:szCs w:val="16"/>
              </w:rPr>
              <w:t>Main findings</w:t>
            </w:r>
            <w:r w:rsidR="0008241B">
              <w:rPr>
                <w:rFonts w:asciiTheme="majorBidi" w:hAnsiTheme="majorBidi" w:cstheme="majorBidi"/>
                <w:b/>
                <w:bCs/>
                <w:color w:val="000000" w:themeColor="text1"/>
                <w:sz w:val="16"/>
                <w:szCs w:val="16"/>
                <w:vertAlign w:val="superscript"/>
              </w:rPr>
              <w:t>*</w:t>
            </w:r>
          </w:p>
        </w:tc>
        <w:tc>
          <w:tcPr>
            <w:tcW w:w="0" w:type="auto"/>
          </w:tcPr>
          <w:p w14:paraId="7F53AE3C" w14:textId="7473583B" w:rsidR="00D62AAF" w:rsidRPr="003465A4" w:rsidRDefault="00D62AAF" w:rsidP="00176E31">
            <w:pPr>
              <w:spacing w:after="144"/>
              <w:jc w:val="both"/>
              <w:rPr>
                <w:rFonts w:asciiTheme="majorBidi" w:hAnsiTheme="majorBidi" w:cstheme="majorBidi"/>
                <w:b/>
                <w:bCs/>
                <w:color w:val="000000" w:themeColor="text1"/>
                <w:sz w:val="16"/>
                <w:szCs w:val="16"/>
              </w:rPr>
            </w:pPr>
            <w:r w:rsidRPr="003465A4">
              <w:rPr>
                <w:rFonts w:asciiTheme="majorBidi" w:hAnsiTheme="majorBidi" w:cstheme="majorBidi"/>
                <w:b/>
                <w:bCs/>
                <w:color w:val="000000" w:themeColor="text1"/>
                <w:sz w:val="16"/>
                <w:szCs w:val="16"/>
              </w:rPr>
              <w:t>Study</w:t>
            </w:r>
          </w:p>
        </w:tc>
        <w:tc>
          <w:tcPr>
            <w:tcW w:w="0" w:type="auto"/>
          </w:tcPr>
          <w:p w14:paraId="4850240A" w14:textId="1868E40E" w:rsidR="00D62AAF" w:rsidRPr="0008241B" w:rsidRDefault="00D62AAF" w:rsidP="00176E31">
            <w:pPr>
              <w:spacing w:after="144"/>
              <w:jc w:val="both"/>
              <w:rPr>
                <w:rFonts w:asciiTheme="majorBidi" w:hAnsiTheme="majorBidi" w:cstheme="majorBidi"/>
                <w:b/>
                <w:bCs/>
                <w:color w:val="000000" w:themeColor="text1"/>
                <w:sz w:val="16"/>
                <w:szCs w:val="16"/>
                <w:vertAlign w:val="superscript"/>
              </w:rPr>
            </w:pPr>
            <w:r w:rsidRPr="003465A4">
              <w:rPr>
                <w:rFonts w:asciiTheme="majorBidi" w:hAnsiTheme="majorBidi" w:cstheme="majorBidi"/>
                <w:b/>
                <w:bCs/>
                <w:color w:val="000000" w:themeColor="text1"/>
                <w:sz w:val="16"/>
                <w:szCs w:val="16"/>
              </w:rPr>
              <w:t>Main findings</w:t>
            </w:r>
            <w:r w:rsidR="0008241B">
              <w:rPr>
                <w:rFonts w:asciiTheme="majorBidi" w:hAnsiTheme="majorBidi" w:cstheme="majorBidi"/>
                <w:b/>
                <w:bCs/>
                <w:color w:val="000000" w:themeColor="text1"/>
                <w:sz w:val="16"/>
                <w:szCs w:val="16"/>
                <w:vertAlign w:val="superscript"/>
              </w:rPr>
              <w:t>*</w:t>
            </w:r>
          </w:p>
        </w:tc>
      </w:tr>
      <w:tr w:rsidR="00B42C7A" w:rsidRPr="003465A4" w14:paraId="6451FAA1" w14:textId="77777777" w:rsidTr="008749BA">
        <w:tc>
          <w:tcPr>
            <w:tcW w:w="0" w:type="auto"/>
          </w:tcPr>
          <w:p w14:paraId="4579BFD9" w14:textId="57830968" w:rsidR="0012603C" w:rsidRPr="003465A4" w:rsidRDefault="0012603C" w:rsidP="00176E31">
            <w:pPr>
              <w:pStyle w:val="Default"/>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Sreedharan et al.</w:t>
            </w:r>
          </w:p>
        </w:tc>
        <w:tc>
          <w:tcPr>
            <w:tcW w:w="0" w:type="auto"/>
          </w:tcPr>
          <w:p w14:paraId="6AC1BE39" w14:textId="2499AF89" w:rsidR="0012603C" w:rsidRPr="003465A4" w:rsidRDefault="0012603C" w:rsidP="00176E31">
            <w:pPr>
              <w:pStyle w:val="Default"/>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Helmet usage was associated with female sex (OR=5.3, compared to males), positive attitude towards legislation (OR=4.5, compared to negative attitude), marital status (OR for unmarried to married=2.3), and not drunk driving (OR=3.7 compared to drunk driving). No differences for religion, educational level, or age (40&gt; </w:t>
            </w:r>
            <w:r w:rsidR="00AF028B" w:rsidRPr="003465A4">
              <w:rPr>
                <w:rFonts w:asciiTheme="majorBidi" w:hAnsiTheme="majorBidi" w:cstheme="majorBidi"/>
                <w:color w:val="000000" w:themeColor="text1"/>
                <w:sz w:val="16"/>
                <w:szCs w:val="16"/>
              </w:rPr>
              <w:t>vs</w:t>
            </w:r>
            <w:r w:rsidRPr="003465A4">
              <w:rPr>
                <w:rFonts w:asciiTheme="majorBidi" w:hAnsiTheme="majorBidi" w:cstheme="majorBidi"/>
                <w:color w:val="000000" w:themeColor="text1"/>
                <w:sz w:val="16"/>
                <w:szCs w:val="16"/>
              </w:rPr>
              <w:t xml:space="preserve"> 40≤) were found.</w:t>
            </w:r>
          </w:p>
        </w:tc>
        <w:tc>
          <w:tcPr>
            <w:tcW w:w="0" w:type="auto"/>
          </w:tcPr>
          <w:p w14:paraId="25AB7B1B" w14:textId="62686C5D" w:rsidR="00E80C22" w:rsidRPr="003465A4" w:rsidRDefault="00E80C22"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Siviroj et al.</w:t>
            </w:r>
          </w:p>
        </w:tc>
        <w:tc>
          <w:tcPr>
            <w:tcW w:w="0" w:type="auto"/>
          </w:tcPr>
          <w:p w14:paraId="3E9E91F3" w14:textId="46241608" w:rsidR="00E80C22" w:rsidRPr="003465A4" w:rsidRDefault="00E80C22"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Helmet usage was associated with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 xml:space="preserve">type of road (lower in highway and out of town roads compared to main roads), having no passengers, earlier time of day, higher SES, older age, no history of non-helmet accosts, no history of </w:t>
            </w:r>
            <w:r w:rsidR="003465A4">
              <w:rPr>
                <w:rFonts w:asciiTheme="majorBidi" w:hAnsiTheme="majorBidi" w:cstheme="majorBidi"/>
                <w:color w:val="000000" w:themeColor="text1"/>
                <w:sz w:val="16"/>
                <w:szCs w:val="16"/>
              </w:rPr>
              <w:t xml:space="preserve">a previous </w:t>
            </w:r>
            <w:r w:rsidRPr="003465A4">
              <w:rPr>
                <w:rFonts w:asciiTheme="majorBidi" w:hAnsiTheme="majorBidi" w:cstheme="majorBidi"/>
                <w:color w:val="000000" w:themeColor="text1"/>
                <w:sz w:val="16"/>
                <w:szCs w:val="16"/>
              </w:rPr>
              <w:t>accident, and higher awareness of non-helmet wearing dangers. No associations were found for sex and type of motorcycle.</w:t>
            </w:r>
          </w:p>
        </w:tc>
      </w:tr>
      <w:tr w:rsidR="00B42C7A" w:rsidRPr="003465A4" w14:paraId="556966E5" w14:textId="77777777" w:rsidTr="008749BA">
        <w:tc>
          <w:tcPr>
            <w:tcW w:w="0" w:type="auto"/>
          </w:tcPr>
          <w:p w14:paraId="3808ED26" w14:textId="239D6B44" w:rsidR="0012603C" w:rsidRPr="003465A4" w:rsidRDefault="00E80C22" w:rsidP="00E80C22">
            <w:pPr>
              <w:spacing w:after="144"/>
              <w:jc w:val="both"/>
              <w:rPr>
                <w:rFonts w:asciiTheme="majorBidi" w:hAnsiTheme="majorBidi" w:cstheme="majorBidi"/>
                <w:sz w:val="16"/>
                <w:szCs w:val="16"/>
              </w:rPr>
            </w:pPr>
            <w:r w:rsidRPr="003465A4">
              <w:rPr>
                <w:rFonts w:asciiTheme="majorBidi" w:hAnsiTheme="majorBidi" w:cstheme="majorBidi"/>
                <w:sz w:val="16"/>
                <w:szCs w:val="16"/>
              </w:rPr>
              <w:t>Fathollahi et al.</w:t>
            </w:r>
          </w:p>
        </w:tc>
        <w:tc>
          <w:tcPr>
            <w:tcW w:w="0" w:type="auto"/>
          </w:tcPr>
          <w:p w14:paraId="497E8B8B" w14:textId="459AFE27" w:rsidR="0012603C" w:rsidRPr="003465A4" w:rsidRDefault="00E80C22" w:rsidP="00E80C22">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Helmet usage was associated with residence in urban vs rural areas, male sex, higher education, older age, poorer wealth index, and being single vs married. No association was found for </w:t>
            </w:r>
            <w:r w:rsidR="00AF028B" w:rsidRPr="003465A4">
              <w:rPr>
                <w:rFonts w:asciiTheme="majorBidi" w:hAnsiTheme="majorBidi" w:cstheme="majorBidi"/>
                <w:color w:val="000000" w:themeColor="text1"/>
                <w:sz w:val="16"/>
                <w:szCs w:val="16"/>
              </w:rPr>
              <w:t>d</w:t>
            </w:r>
            <w:r w:rsidRPr="003465A4">
              <w:rPr>
                <w:rFonts w:asciiTheme="majorBidi" w:hAnsiTheme="majorBidi" w:cstheme="majorBidi"/>
                <w:color w:val="000000" w:themeColor="text1"/>
                <w:sz w:val="16"/>
                <w:szCs w:val="16"/>
              </w:rPr>
              <w:t>r</w:t>
            </w:r>
            <w:r w:rsidR="003465A4">
              <w:rPr>
                <w:rFonts w:asciiTheme="majorBidi" w:hAnsiTheme="majorBidi" w:cstheme="majorBidi"/>
                <w:color w:val="000000" w:themeColor="text1"/>
                <w:sz w:val="16"/>
                <w:szCs w:val="16"/>
              </w:rPr>
              <w:t>u</w:t>
            </w:r>
            <w:r w:rsidRPr="003465A4">
              <w:rPr>
                <w:rFonts w:asciiTheme="majorBidi" w:hAnsiTheme="majorBidi" w:cstheme="majorBidi"/>
                <w:color w:val="000000" w:themeColor="text1"/>
                <w:sz w:val="16"/>
                <w:szCs w:val="16"/>
              </w:rPr>
              <w:t>nk driving within the last year.</w:t>
            </w:r>
          </w:p>
        </w:tc>
        <w:tc>
          <w:tcPr>
            <w:tcW w:w="0" w:type="auto"/>
          </w:tcPr>
          <w:p w14:paraId="16BC2AF1" w14:textId="7029ED68" w:rsidR="0012603C" w:rsidRPr="003465A4" w:rsidRDefault="000C45D1"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sz w:val="16"/>
                <w:szCs w:val="16"/>
              </w:rPr>
              <w:t>Shults et al.</w:t>
            </w:r>
          </w:p>
        </w:tc>
        <w:tc>
          <w:tcPr>
            <w:tcW w:w="0" w:type="auto"/>
          </w:tcPr>
          <w:p w14:paraId="4BC8120D" w14:textId="3479D7AA" w:rsidR="0012603C" w:rsidRPr="003465A4" w:rsidRDefault="000C45D1"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Regular helmet usage was associated with less-frequent driving (OR for 1 time per year vs 2-5 times per year=2.32, 95%CI=</w:t>
            </w:r>
            <w:r w:rsidRPr="003465A4">
              <w:rPr>
                <w:rFonts w:asciiTheme="majorBidi" w:hAnsiTheme="majorBidi" w:cstheme="majorBidi"/>
                <w:sz w:val="16"/>
                <w:szCs w:val="16"/>
              </w:rPr>
              <w:t>1.17-4.62)</w:t>
            </w:r>
            <w:r w:rsidR="00B76247" w:rsidRPr="003465A4">
              <w:rPr>
                <w:rFonts w:asciiTheme="majorBidi" w:hAnsiTheme="majorBidi" w:cstheme="majorBidi"/>
                <w:sz w:val="16"/>
                <w:szCs w:val="16"/>
              </w:rPr>
              <w:t xml:space="preserve">. No associations were found for </w:t>
            </w:r>
            <w:r w:rsidR="00514ECA">
              <w:rPr>
                <w:rFonts w:asciiTheme="majorBidi" w:hAnsiTheme="majorBidi" w:cstheme="majorBidi"/>
                <w:sz w:val="16"/>
                <w:szCs w:val="16"/>
              </w:rPr>
              <w:t>sex</w:t>
            </w:r>
            <w:r w:rsidR="00B76247" w:rsidRPr="003465A4">
              <w:rPr>
                <w:rFonts w:asciiTheme="majorBidi" w:hAnsiTheme="majorBidi" w:cstheme="majorBidi"/>
                <w:sz w:val="16"/>
                <w:szCs w:val="16"/>
              </w:rPr>
              <w:t xml:space="preserve"> and </w:t>
            </w:r>
            <w:r w:rsidR="008738A8" w:rsidRPr="003465A4">
              <w:rPr>
                <w:rFonts w:asciiTheme="majorBidi" w:hAnsiTheme="majorBidi" w:cstheme="majorBidi"/>
                <w:sz w:val="16"/>
                <w:szCs w:val="16"/>
              </w:rPr>
              <w:t>location of residence.</w:t>
            </w:r>
          </w:p>
        </w:tc>
      </w:tr>
      <w:tr w:rsidR="00B42C7A" w:rsidRPr="003465A4" w14:paraId="586D91A9" w14:textId="77777777" w:rsidTr="008749BA">
        <w:tc>
          <w:tcPr>
            <w:tcW w:w="0" w:type="auto"/>
          </w:tcPr>
          <w:p w14:paraId="479D47CB" w14:textId="55E324E1" w:rsidR="0012603C" w:rsidRPr="003465A4" w:rsidRDefault="0012603C"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Aidoo et al.</w:t>
            </w:r>
          </w:p>
        </w:tc>
        <w:tc>
          <w:tcPr>
            <w:tcW w:w="0" w:type="auto"/>
          </w:tcPr>
          <w:p w14:paraId="77D80019" w14:textId="3598E004" w:rsidR="0012603C" w:rsidRPr="003465A4" w:rsidRDefault="0012603C" w:rsidP="00176E31">
            <w:pPr>
              <w:pStyle w:val="Default"/>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Helmet usage was associated with female sex (OR for males=0.19, 95%CI=0.40-0.96), marriage (OR=2.30, 95%CI=1.33-3.96), higher educational levels (OR for tertiary=35.29, 95%CI=11.55-107.55 </w:t>
            </w:r>
            <w:r w:rsidR="0008241B">
              <w:rPr>
                <w:rFonts w:asciiTheme="majorBidi" w:hAnsiTheme="majorBidi" w:cstheme="majorBidi"/>
                <w:color w:val="000000" w:themeColor="text1"/>
                <w:sz w:val="16"/>
                <w:szCs w:val="16"/>
              </w:rPr>
              <w:t>vs</w:t>
            </w:r>
            <w:r w:rsidRPr="003465A4">
              <w:rPr>
                <w:rFonts w:asciiTheme="majorBidi" w:hAnsiTheme="majorBidi" w:cstheme="majorBidi"/>
                <w:color w:val="000000" w:themeColor="text1"/>
                <w:sz w:val="16"/>
                <w:szCs w:val="16"/>
              </w:rPr>
              <w:t xml:space="preserve"> no formal school), </w:t>
            </w:r>
            <w:r w:rsidR="00E75C78" w:rsidRPr="003465A4">
              <w:rPr>
                <w:rFonts w:asciiTheme="majorBidi" w:hAnsiTheme="majorBidi" w:cstheme="majorBidi"/>
                <w:color w:val="000000" w:themeColor="text1"/>
                <w:sz w:val="16"/>
                <w:szCs w:val="16"/>
              </w:rPr>
              <w:t xml:space="preserve">helmet </w:t>
            </w:r>
            <w:r w:rsidRPr="003465A4">
              <w:rPr>
                <w:rFonts w:asciiTheme="majorBidi" w:hAnsiTheme="majorBidi" w:cstheme="majorBidi"/>
                <w:color w:val="000000" w:themeColor="text1"/>
                <w:sz w:val="16"/>
                <w:szCs w:val="16"/>
              </w:rPr>
              <w:t>ownership</w:t>
            </w:r>
            <w:r w:rsidR="00E75C78" w:rsidRPr="003465A4">
              <w:rPr>
                <w:rFonts w:asciiTheme="majorBidi" w:hAnsiTheme="majorBidi" w:cstheme="majorBidi"/>
                <w:color w:val="000000" w:themeColor="text1"/>
                <w:sz w:val="16"/>
                <w:szCs w:val="16"/>
              </w:rPr>
              <w:t xml:space="preserve"> </w:t>
            </w:r>
            <w:r w:rsidRPr="003465A4">
              <w:rPr>
                <w:rFonts w:asciiTheme="majorBidi" w:hAnsiTheme="majorBidi" w:cstheme="majorBidi"/>
                <w:color w:val="000000" w:themeColor="text1"/>
                <w:sz w:val="16"/>
                <w:szCs w:val="16"/>
              </w:rPr>
              <w:t xml:space="preserve">(OR=20, 95%CI=8.30-48.65), and license possession (OR=3.75, 95%CI=1.9-7.42). No associations were found for age, traveled distance, history of previous </w:t>
            </w:r>
            <w:r w:rsidR="003465A4">
              <w:rPr>
                <w:rFonts w:asciiTheme="majorBidi" w:hAnsiTheme="majorBidi" w:cstheme="majorBidi"/>
                <w:color w:val="000000" w:themeColor="text1"/>
                <w:sz w:val="16"/>
                <w:szCs w:val="16"/>
              </w:rPr>
              <w:t>accidents</w:t>
            </w:r>
            <w:r w:rsidRPr="003465A4">
              <w:rPr>
                <w:rFonts w:asciiTheme="majorBidi" w:hAnsiTheme="majorBidi" w:cstheme="majorBidi"/>
                <w:color w:val="000000" w:themeColor="text1"/>
                <w:sz w:val="16"/>
                <w:szCs w:val="16"/>
              </w:rPr>
              <w:t>, riding experience, occupation, frequency of riding, history of previous accosts, and legislation awareness.</w:t>
            </w:r>
          </w:p>
        </w:tc>
        <w:tc>
          <w:tcPr>
            <w:tcW w:w="0" w:type="auto"/>
          </w:tcPr>
          <w:p w14:paraId="3488B89E" w14:textId="1993BCD8" w:rsidR="0012603C" w:rsidRPr="003465A4" w:rsidRDefault="00B42C7A"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Ledesma and Peltzer</w:t>
            </w:r>
            <w:r w:rsidR="0008241B">
              <w:rPr>
                <w:rFonts w:asciiTheme="majorBidi" w:hAnsiTheme="majorBidi" w:cstheme="majorBidi"/>
                <w:color w:val="000000" w:themeColor="text1"/>
                <w:sz w:val="16"/>
                <w:szCs w:val="16"/>
              </w:rPr>
              <w:t xml:space="preserve"> 2008</w:t>
            </w:r>
          </w:p>
        </w:tc>
        <w:tc>
          <w:tcPr>
            <w:tcW w:w="0" w:type="auto"/>
          </w:tcPr>
          <w:p w14:paraId="7C1F50D9" w14:textId="4815DEFB" w:rsidR="0012603C" w:rsidRPr="003465A4" w:rsidRDefault="00B42C7A" w:rsidP="00176E31">
            <w:pPr>
              <w:spacing w:after="144"/>
              <w:jc w:val="both"/>
              <w:rPr>
                <w:rFonts w:asciiTheme="majorBidi" w:hAnsiTheme="majorBidi" w:cstheme="majorBidi"/>
                <w:sz w:val="16"/>
                <w:szCs w:val="16"/>
              </w:rPr>
            </w:pPr>
            <w:r w:rsidRPr="003465A4">
              <w:rPr>
                <w:rFonts w:asciiTheme="majorBidi" w:hAnsiTheme="majorBidi" w:cstheme="majorBidi"/>
                <w:color w:val="000000" w:themeColor="text1"/>
                <w:sz w:val="16"/>
                <w:szCs w:val="16"/>
              </w:rPr>
              <w:t xml:space="preserve">Helmet usage was associated with </w:t>
            </w:r>
            <w:r w:rsidR="00514ECA">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 xml:space="preserve">female </w:t>
            </w:r>
            <w:r w:rsidR="00514ECA">
              <w:rPr>
                <w:rFonts w:asciiTheme="majorBidi" w:hAnsiTheme="majorBidi" w:cstheme="majorBidi"/>
                <w:color w:val="000000" w:themeColor="text1"/>
                <w:sz w:val="16"/>
                <w:szCs w:val="16"/>
              </w:rPr>
              <w:t>sex</w:t>
            </w:r>
            <w:r w:rsidRPr="003465A4">
              <w:rPr>
                <w:rFonts w:asciiTheme="majorBidi" w:hAnsiTheme="majorBidi" w:cstheme="majorBidi"/>
                <w:color w:val="000000" w:themeColor="text1"/>
                <w:sz w:val="16"/>
                <w:szCs w:val="16"/>
              </w:rPr>
              <w:t xml:space="preserve"> (OR=2.79, 95%CI=</w:t>
            </w:r>
            <w:r w:rsidRPr="003465A4">
              <w:rPr>
                <w:rFonts w:asciiTheme="majorBidi" w:hAnsiTheme="majorBidi" w:cstheme="majorBidi"/>
                <w:sz w:val="16"/>
                <w:szCs w:val="16"/>
              </w:rPr>
              <w:t xml:space="preserve">1.47-5.27), riding </w:t>
            </w:r>
            <w:r w:rsidR="003465A4">
              <w:rPr>
                <w:rFonts w:asciiTheme="majorBidi" w:hAnsiTheme="majorBidi" w:cstheme="majorBidi"/>
                <w:sz w:val="16"/>
                <w:szCs w:val="16"/>
              </w:rPr>
              <w:t>in</w:t>
            </w:r>
            <w:r w:rsidRPr="003465A4">
              <w:rPr>
                <w:rFonts w:asciiTheme="majorBidi" w:hAnsiTheme="majorBidi" w:cstheme="majorBidi"/>
                <w:sz w:val="16"/>
                <w:szCs w:val="16"/>
              </w:rPr>
              <w:t xml:space="preserve"> the city central areas vs peripheral areas (OR for peripheral=0.40, 95%CI=0.23-0.69), riding under rainy vs good climate conditions (OR=8.09, 95%CI=3.98-16.40), and riding 250 cc motorcycles vs cross/enduro (OR for cross/enduro=0.33, 95%CI=0.14-0.79) and vs scooters (OR for scoters=0.44, 95%CI=0.21-0.95). no association was found for </w:t>
            </w:r>
            <w:r w:rsidR="003465A4">
              <w:rPr>
                <w:rFonts w:asciiTheme="majorBidi" w:hAnsiTheme="majorBidi" w:cstheme="majorBidi"/>
                <w:sz w:val="16"/>
                <w:szCs w:val="16"/>
              </w:rPr>
              <w:t xml:space="preserve">the </w:t>
            </w:r>
            <w:r w:rsidRPr="003465A4">
              <w:rPr>
                <w:rFonts w:asciiTheme="majorBidi" w:hAnsiTheme="majorBidi" w:cstheme="majorBidi"/>
                <w:sz w:val="16"/>
                <w:szCs w:val="16"/>
              </w:rPr>
              <w:t>time of day.</w:t>
            </w:r>
          </w:p>
        </w:tc>
      </w:tr>
      <w:tr w:rsidR="00B42C7A" w:rsidRPr="003465A4" w14:paraId="79344A10" w14:textId="77777777" w:rsidTr="008749BA">
        <w:tc>
          <w:tcPr>
            <w:tcW w:w="0" w:type="auto"/>
          </w:tcPr>
          <w:p w14:paraId="7E79F1E8" w14:textId="572F55F8" w:rsidR="0012603C" w:rsidRPr="003465A4" w:rsidRDefault="0012603C"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Babio et al.</w:t>
            </w:r>
          </w:p>
        </w:tc>
        <w:tc>
          <w:tcPr>
            <w:tcW w:w="0" w:type="auto"/>
          </w:tcPr>
          <w:p w14:paraId="2742589B" w14:textId="6B2C2059" w:rsidR="0012603C" w:rsidRPr="003465A4" w:rsidRDefault="0012603C" w:rsidP="00176E31">
            <w:pPr>
              <w:pStyle w:val="Default"/>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Helmet usage was associated with higher education (OR for secondary </w:t>
            </w:r>
            <w:r w:rsidR="0008241B">
              <w:rPr>
                <w:rFonts w:asciiTheme="majorBidi" w:hAnsiTheme="majorBidi" w:cstheme="majorBidi"/>
                <w:color w:val="000000" w:themeColor="text1"/>
                <w:sz w:val="16"/>
                <w:szCs w:val="16"/>
              </w:rPr>
              <w:t>vs</w:t>
            </w:r>
            <w:r w:rsidRPr="003465A4">
              <w:rPr>
                <w:rFonts w:asciiTheme="majorBidi" w:hAnsiTheme="majorBidi" w:cstheme="majorBidi"/>
                <w:color w:val="000000" w:themeColor="text1"/>
                <w:sz w:val="16"/>
                <w:szCs w:val="16"/>
              </w:rPr>
              <w:t xml:space="preserve"> university=0.63, 95%CI=0.36-1.1, P&lt;0.01), older age (OR for &gt;55=3.59, 95%CI=2.00-6.45, OR 35-54=1.83, 95%CI=1.28-2.83, OR for 25-34=2.30, 95%CI=1.61-3.28, compared to 16-24 as reference), average income (OR for &gt;8800</w:t>
            </w:r>
            <w:r w:rsidR="00AF028B" w:rsidRPr="003465A4">
              <w:rPr>
                <w:rFonts w:asciiTheme="majorBidi" w:hAnsiTheme="majorBidi" w:cstheme="majorBidi"/>
                <w:color w:val="000000" w:themeColor="text1"/>
                <w:sz w:val="16"/>
                <w:szCs w:val="16"/>
              </w:rPr>
              <w:t>€</w:t>
            </w:r>
            <w:r w:rsidRPr="003465A4">
              <w:rPr>
                <w:rFonts w:asciiTheme="majorBidi" w:hAnsiTheme="majorBidi" w:cstheme="majorBidi"/>
                <w:color w:val="000000" w:themeColor="text1"/>
                <w:sz w:val="16"/>
                <w:szCs w:val="16"/>
              </w:rPr>
              <w:t>=2.35, 95%CI=1.55-3.56, OR for 7300-8800</w:t>
            </w:r>
            <w:r w:rsidR="00AF028B" w:rsidRPr="003465A4">
              <w:rPr>
                <w:rFonts w:asciiTheme="majorBidi" w:hAnsiTheme="majorBidi" w:cstheme="majorBidi"/>
                <w:color w:val="000000" w:themeColor="text1"/>
                <w:sz w:val="16"/>
                <w:szCs w:val="16"/>
              </w:rPr>
              <w:t>€</w:t>
            </w:r>
            <w:r w:rsidRPr="003465A4">
              <w:rPr>
                <w:rFonts w:asciiTheme="majorBidi" w:hAnsiTheme="majorBidi" w:cstheme="majorBidi"/>
                <w:color w:val="000000" w:themeColor="text1"/>
                <w:sz w:val="16"/>
                <w:szCs w:val="16"/>
              </w:rPr>
              <w:t xml:space="preserve">=1.45, 95%CI=1.01-2.08, compared to &lt;7300 as reference), community size (OR for &gt;180.000=2.03, 95%CI=1.46-2.82) and type of roads (OR for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 xml:space="preserve">city and outside roads </w:t>
            </w:r>
            <w:r w:rsidR="0008241B">
              <w:rPr>
                <w:rFonts w:asciiTheme="majorBidi" w:hAnsiTheme="majorBidi" w:cstheme="majorBidi"/>
                <w:color w:val="000000" w:themeColor="text1"/>
                <w:sz w:val="16"/>
                <w:szCs w:val="16"/>
              </w:rPr>
              <w:t>vs</w:t>
            </w:r>
            <w:r w:rsidRPr="003465A4">
              <w:rPr>
                <w:rFonts w:asciiTheme="majorBidi" w:hAnsiTheme="majorBidi" w:cstheme="majorBidi"/>
                <w:color w:val="000000" w:themeColor="text1"/>
                <w:sz w:val="16"/>
                <w:szCs w:val="16"/>
              </w:rPr>
              <w:t xml:space="preserve"> only city roads=1.72, 95%CI=1.31-2.25). No associations were found for sex, marital status, employment status, duration of traffic exposure, history of previous </w:t>
            </w:r>
            <w:r w:rsidR="003465A4">
              <w:rPr>
                <w:rFonts w:asciiTheme="majorBidi" w:hAnsiTheme="majorBidi" w:cstheme="majorBidi"/>
                <w:color w:val="000000" w:themeColor="text1"/>
                <w:sz w:val="16"/>
                <w:szCs w:val="16"/>
              </w:rPr>
              <w:t>accidents</w:t>
            </w:r>
            <w:r w:rsidRPr="003465A4">
              <w:rPr>
                <w:rFonts w:asciiTheme="majorBidi" w:hAnsiTheme="majorBidi" w:cstheme="majorBidi"/>
                <w:color w:val="000000" w:themeColor="text1"/>
                <w:sz w:val="16"/>
                <w:szCs w:val="16"/>
              </w:rPr>
              <w:t>, perceived health, and smoking.</w:t>
            </w:r>
          </w:p>
        </w:tc>
        <w:tc>
          <w:tcPr>
            <w:tcW w:w="0" w:type="auto"/>
          </w:tcPr>
          <w:p w14:paraId="374DE795" w14:textId="50EA5CBF" w:rsidR="0012603C" w:rsidRPr="003465A4" w:rsidRDefault="0016311E"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Akaateba et al</w:t>
            </w:r>
            <w:r w:rsidR="0008241B">
              <w:rPr>
                <w:rFonts w:asciiTheme="majorBidi" w:hAnsiTheme="majorBidi" w:cstheme="majorBidi"/>
                <w:color w:val="000000" w:themeColor="text1"/>
                <w:sz w:val="16"/>
                <w:szCs w:val="16"/>
              </w:rPr>
              <w:t>.</w:t>
            </w:r>
            <w:r w:rsidRPr="003465A4">
              <w:rPr>
                <w:rFonts w:asciiTheme="majorBidi" w:hAnsiTheme="majorBidi" w:cstheme="majorBidi"/>
                <w:color w:val="000000" w:themeColor="text1"/>
                <w:sz w:val="16"/>
                <w:szCs w:val="16"/>
              </w:rPr>
              <w:t xml:space="preserve"> 201</w:t>
            </w:r>
            <w:r w:rsidR="0008241B">
              <w:rPr>
                <w:rFonts w:asciiTheme="majorBidi" w:hAnsiTheme="majorBidi" w:cstheme="majorBidi"/>
                <w:color w:val="000000" w:themeColor="text1"/>
                <w:sz w:val="16"/>
                <w:szCs w:val="16"/>
              </w:rPr>
              <w:t>4</w:t>
            </w:r>
          </w:p>
        </w:tc>
        <w:tc>
          <w:tcPr>
            <w:tcW w:w="0" w:type="auto"/>
          </w:tcPr>
          <w:p w14:paraId="44873630" w14:textId="09788D34" w:rsidR="0016311E" w:rsidRPr="003465A4" w:rsidRDefault="0016311E" w:rsidP="00176E31">
            <w:pPr>
              <w:spacing w:after="144"/>
              <w:contextualSpacing/>
              <w:jc w:val="both"/>
              <w:rPr>
                <w:rFonts w:asciiTheme="majorBidi" w:hAnsiTheme="majorBidi" w:cstheme="majorBidi"/>
                <w:sz w:val="16"/>
                <w:szCs w:val="16"/>
              </w:rPr>
            </w:pPr>
            <w:r w:rsidRPr="003465A4">
              <w:rPr>
                <w:rFonts w:asciiTheme="majorBidi" w:hAnsiTheme="majorBidi" w:cstheme="majorBidi"/>
                <w:color w:val="000000" w:themeColor="text1"/>
                <w:sz w:val="16"/>
                <w:szCs w:val="16"/>
              </w:rPr>
              <w:t xml:space="preserve">In the total population, helmet usage was associated with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male sex (OR=1.14, 95%CI=</w:t>
            </w:r>
            <w:r w:rsidRPr="003465A4">
              <w:rPr>
                <w:rFonts w:asciiTheme="majorBidi" w:hAnsiTheme="majorBidi" w:cstheme="majorBidi"/>
                <w:sz w:val="16"/>
                <w:szCs w:val="16"/>
              </w:rPr>
              <w:t>1.04-1.25), riding inside the city (OR=1.22, 95%CI=1.14-1.31), riding during morning vs evenings (OR=1.33, 95%CI=1.23-1.45), riding on weekdays (OR=1.37, 95%CI=1.27-1.48), and being driver (OR=NR).</w:t>
            </w:r>
          </w:p>
          <w:p w14:paraId="123696B3" w14:textId="77777777" w:rsidR="0016311E" w:rsidRPr="003465A4" w:rsidRDefault="0016311E" w:rsidP="00176E31">
            <w:pPr>
              <w:spacing w:after="144"/>
              <w:contextualSpacing/>
              <w:jc w:val="both"/>
              <w:rPr>
                <w:rFonts w:asciiTheme="majorBidi" w:hAnsiTheme="majorBidi" w:cstheme="majorBidi"/>
                <w:sz w:val="16"/>
                <w:szCs w:val="16"/>
              </w:rPr>
            </w:pPr>
            <w:r w:rsidRPr="003465A4">
              <w:rPr>
                <w:rFonts w:asciiTheme="majorBidi" w:hAnsiTheme="majorBidi" w:cstheme="majorBidi"/>
                <w:color w:val="000000" w:themeColor="text1"/>
                <w:sz w:val="16"/>
                <w:szCs w:val="16"/>
              </w:rPr>
              <w:t>Among drivers, helmet usage was associated with female sex (OR for male=0.58, 95%CI=</w:t>
            </w:r>
            <w:r w:rsidRPr="003465A4">
              <w:rPr>
                <w:rFonts w:asciiTheme="majorBidi" w:hAnsiTheme="majorBidi" w:cstheme="majorBidi"/>
                <w:sz w:val="16"/>
                <w:szCs w:val="16"/>
              </w:rPr>
              <w:t xml:space="preserve"> 0.52-0.65), riding inside the city (OR=1.23, 95%CI= 1.14-1.34), riding during morning vs evenings (OR=1.26, 95%CI=1.15-1.39), riding on weekdays (OR=1.57, 95%CI= 1.45-1.70), and having at most one vs at least two passengers (OR=NR).</w:t>
            </w:r>
          </w:p>
          <w:p w14:paraId="42BA1E96" w14:textId="3526AE31" w:rsidR="0012603C" w:rsidRPr="003465A4" w:rsidRDefault="0016311E"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Among passengers, helmet usage was associated </w:t>
            </w:r>
            <w:r w:rsidR="003465A4">
              <w:rPr>
                <w:rFonts w:asciiTheme="majorBidi" w:hAnsiTheme="majorBidi" w:cstheme="majorBidi"/>
                <w:color w:val="000000" w:themeColor="text1"/>
                <w:sz w:val="16"/>
                <w:szCs w:val="16"/>
              </w:rPr>
              <w:t xml:space="preserve">with </w:t>
            </w:r>
            <w:r w:rsidRPr="003465A4">
              <w:rPr>
                <w:rFonts w:asciiTheme="majorBidi" w:hAnsiTheme="majorBidi" w:cstheme="majorBidi"/>
                <w:sz w:val="16"/>
                <w:szCs w:val="16"/>
              </w:rPr>
              <w:t xml:space="preserve">riding during evenings vs afternoons (OR for afternoon=0.30, 95%CI= 0.17-0.55). no associations were found for </w:t>
            </w:r>
            <w:r w:rsidR="00514ECA">
              <w:rPr>
                <w:rFonts w:asciiTheme="majorBidi" w:hAnsiTheme="majorBidi" w:cstheme="majorBidi"/>
                <w:sz w:val="16"/>
                <w:szCs w:val="16"/>
              </w:rPr>
              <w:t>sex</w:t>
            </w:r>
            <w:r w:rsidRPr="003465A4">
              <w:rPr>
                <w:rFonts w:asciiTheme="majorBidi" w:hAnsiTheme="majorBidi" w:cstheme="majorBidi"/>
                <w:sz w:val="16"/>
                <w:szCs w:val="16"/>
              </w:rPr>
              <w:t>, type of roads, and the day of the week.</w:t>
            </w:r>
          </w:p>
        </w:tc>
      </w:tr>
      <w:tr w:rsidR="00B42C7A" w:rsidRPr="003465A4" w14:paraId="0C35440D" w14:textId="77777777" w:rsidTr="00AA5A33">
        <w:trPr>
          <w:trHeight w:val="1898"/>
        </w:trPr>
        <w:tc>
          <w:tcPr>
            <w:tcW w:w="0" w:type="auto"/>
          </w:tcPr>
          <w:p w14:paraId="660A4564" w14:textId="4D795005" w:rsidR="0012603C" w:rsidRPr="003465A4" w:rsidRDefault="0012603C"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Ranney et al.</w:t>
            </w:r>
          </w:p>
        </w:tc>
        <w:tc>
          <w:tcPr>
            <w:tcW w:w="0" w:type="auto"/>
          </w:tcPr>
          <w:p w14:paraId="3314F7A7" w14:textId="0EE73B85" w:rsidR="0012603C" w:rsidRPr="003465A4" w:rsidRDefault="005618FA"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Always helmet usage was associated with female sex (OR=2.92, 95%CI=1.67-5.11), higher education (OR for at least college vs high school or less=2.56, 95%CI=1.52-4.32), no injuries from previous </w:t>
            </w:r>
            <w:r w:rsidR="003465A4">
              <w:rPr>
                <w:rFonts w:asciiTheme="majorBidi" w:hAnsiTheme="majorBidi" w:cstheme="majorBidi"/>
                <w:color w:val="000000" w:themeColor="text1"/>
                <w:sz w:val="16"/>
                <w:szCs w:val="16"/>
              </w:rPr>
              <w:t>accidents</w:t>
            </w:r>
            <w:r w:rsidRPr="003465A4">
              <w:rPr>
                <w:rFonts w:asciiTheme="majorBidi" w:hAnsiTheme="majorBidi" w:cstheme="majorBidi"/>
                <w:color w:val="000000" w:themeColor="text1"/>
                <w:sz w:val="16"/>
                <w:szCs w:val="16"/>
              </w:rPr>
              <w:t xml:space="preserve"> (OR=NR), lower levels of treatment for previous injuries, and constitutes of the KAP. No associations were found for age, marital status, ethnicity, license possession, and type of motorcycle.</w:t>
            </w:r>
          </w:p>
        </w:tc>
        <w:tc>
          <w:tcPr>
            <w:tcW w:w="0" w:type="auto"/>
          </w:tcPr>
          <w:p w14:paraId="466D91D7" w14:textId="4C3AC44B" w:rsidR="0012603C" w:rsidRPr="003465A4" w:rsidRDefault="008E2A22"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Pileggi et al.</w:t>
            </w:r>
          </w:p>
        </w:tc>
        <w:tc>
          <w:tcPr>
            <w:tcW w:w="0" w:type="auto"/>
          </w:tcPr>
          <w:p w14:paraId="7480CC94" w14:textId="605BBD6F" w:rsidR="00AA5A33" w:rsidRPr="003465A4" w:rsidRDefault="008E2A22" w:rsidP="00176E31">
            <w:pPr>
              <w:spacing w:after="144"/>
              <w:contextualSpacing/>
              <w:jc w:val="both"/>
              <w:rPr>
                <w:rFonts w:asciiTheme="majorBidi" w:hAnsiTheme="majorBidi" w:cstheme="majorBidi"/>
                <w:sz w:val="16"/>
                <w:szCs w:val="16"/>
              </w:rPr>
            </w:pPr>
            <w:r w:rsidRPr="003465A4">
              <w:rPr>
                <w:rFonts w:asciiTheme="majorBidi" w:hAnsiTheme="majorBidi" w:cstheme="majorBidi"/>
                <w:sz w:val="16"/>
                <w:szCs w:val="16"/>
              </w:rPr>
              <w:t>Regular helmet usage was associated with having at least one close friend who always uses helmets (OR=</w:t>
            </w:r>
            <w:r w:rsidR="00DB3E6B" w:rsidRPr="003465A4">
              <w:rPr>
                <w:rFonts w:asciiTheme="majorBidi" w:hAnsiTheme="majorBidi" w:cstheme="majorBidi"/>
                <w:sz w:val="16"/>
                <w:szCs w:val="16"/>
              </w:rPr>
              <w:t xml:space="preserve">1.29, 95%CI=1.16-1.45), male sex (OR=1.76, 95%CI=1.05-2.96), cigarette smoking (OR for not smoking=0.58, 95%CI=0.37-0.92), </w:t>
            </w:r>
            <w:r w:rsidR="00923CD7" w:rsidRPr="003465A4">
              <w:rPr>
                <w:rFonts w:asciiTheme="majorBidi" w:hAnsiTheme="majorBidi" w:cstheme="majorBidi"/>
                <w:sz w:val="16"/>
                <w:szCs w:val="16"/>
              </w:rPr>
              <w:t xml:space="preserve">being driver (OR=2.92, 95%CI=2.09-4.07), </w:t>
            </w:r>
            <w:r w:rsidR="00DB3E6B" w:rsidRPr="003465A4">
              <w:rPr>
                <w:rFonts w:asciiTheme="majorBidi" w:hAnsiTheme="majorBidi" w:cstheme="majorBidi"/>
                <w:sz w:val="16"/>
                <w:szCs w:val="16"/>
              </w:rPr>
              <w:t xml:space="preserve">and alcohol drinking (OR for not drinking=0.45, 95%CI=0.25-0.82). No associations were found for </w:t>
            </w:r>
            <w:r w:rsidR="003465A4">
              <w:rPr>
                <w:rFonts w:asciiTheme="majorBidi" w:hAnsiTheme="majorBidi" w:cstheme="majorBidi"/>
                <w:sz w:val="16"/>
                <w:szCs w:val="16"/>
              </w:rPr>
              <w:t xml:space="preserve">a </w:t>
            </w:r>
            <w:r w:rsidR="00DB3E6B" w:rsidRPr="003465A4">
              <w:rPr>
                <w:rFonts w:asciiTheme="majorBidi" w:hAnsiTheme="majorBidi" w:cstheme="majorBidi"/>
                <w:sz w:val="16"/>
                <w:szCs w:val="16"/>
              </w:rPr>
              <w:t xml:space="preserve">history of previous </w:t>
            </w:r>
            <w:r w:rsidR="003465A4">
              <w:rPr>
                <w:rFonts w:asciiTheme="majorBidi" w:hAnsiTheme="majorBidi" w:cstheme="majorBidi"/>
                <w:sz w:val="16"/>
                <w:szCs w:val="16"/>
              </w:rPr>
              <w:t>accidents</w:t>
            </w:r>
            <w:r w:rsidR="00DB3E6B" w:rsidRPr="003465A4">
              <w:rPr>
                <w:rFonts w:asciiTheme="majorBidi" w:hAnsiTheme="majorBidi" w:cstheme="majorBidi"/>
                <w:sz w:val="16"/>
                <w:szCs w:val="16"/>
              </w:rPr>
              <w:t>, performing sports activities, or riding over the speed limits.</w:t>
            </w:r>
          </w:p>
        </w:tc>
      </w:tr>
      <w:tr w:rsidR="00B42C7A" w:rsidRPr="003465A4" w14:paraId="1091BDC6" w14:textId="77777777" w:rsidTr="008749BA">
        <w:tc>
          <w:tcPr>
            <w:tcW w:w="0" w:type="auto"/>
          </w:tcPr>
          <w:p w14:paraId="72806AFB" w14:textId="42839DA2" w:rsidR="0012603C" w:rsidRPr="003465A4" w:rsidRDefault="0012603C"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Skalkidou et al.</w:t>
            </w:r>
          </w:p>
        </w:tc>
        <w:tc>
          <w:tcPr>
            <w:tcW w:w="0" w:type="auto"/>
          </w:tcPr>
          <w:p w14:paraId="43950B3B" w14:textId="23923AE7" w:rsidR="0012603C" w:rsidRPr="003465A4" w:rsidRDefault="0012603C" w:rsidP="00176E31">
            <w:pPr>
              <w:pStyle w:val="Default"/>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Helmet usage was associated with the type of roads (OR for highways=6.25, 95%CI=4.35-9.09</w:t>
            </w:r>
            <w:r w:rsidR="003465A4">
              <w:rPr>
                <w:rFonts w:asciiTheme="majorBidi" w:hAnsiTheme="majorBidi" w:cstheme="majorBidi"/>
                <w:color w:val="000000" w:themeColor="text1"/>
                <w:sz w:val="16"/>
                <w:szCs w:val="16"/>
              </w:rPr>
              <w:t>,</w:t>
            </w:r>
            <w:r w:rsidRPr="003465A4">
              <w:rPr>
                <w:rFonts w:asciiTheme="majorBidi" w:hAnsiTheme="majorBidi" w:cstheme="majorBidi"/>
                <w:color w:val="000000" w:themeColor="text1"/>
                <w:sz w:val="16"/>
                <w:szCs w:val="16"/>
              </w:rPr>
              <w:t xml:space="preserve"> and OR for suburban roads=0.67, 95%CI=0.45-0.97), </w:t>
            </w:r>
            <w:r w:rsidR="008B5CE2" w:rsidRPr="003465A4">
              <w:rPr>
                <w:rFonts w:asciiTheme="majorBidi" w:hAnsiTheme="majorBidi" w:cstheme="majorBidi"/>
                <w:color w:val="000000" w:themeColor="text1"/>
                <w:sz w:val="16"/>
                <w:szCs w:val="16"/>
              </w:rPr>
              <w:t xml:space="preserve">riding during </w:t>
            </w:r>
            <w:r w:rsidRPr="003465A4">
              <w:rPr>
                <w:rFonts w:asciiTheme="majorBidi" w:hAnsiTheme="majorBidi" w:cstheme="majorBidi"/>
                <w:color w:val="000000" w:themeColor="text1"/>
                <w:sz w:val="16"/>
                <w:szCs w:val="16"/>
              </w:rPr>
              <w:t xml:space="preserve">day hours (OR for night vs day=0.68, 95%CI=0.48-0.98), weekdays (OR for weekends vs weekdays=0.65, 95%CI=0.43-0.95), positive attitudes (OR=2.13, </w:t>
            </w:r>
            <w:r w:rsidRPr="003465A4">
              <w:rPr>
                <w:rFonts w:asciiTheme="majorBidi" w:hAnsiTheme="majorBidi" w:cstheme="majorBidi"/>
                <w:color w:val="000000" w:themeColor="text1"/>
                <w:sz w:val="16"/>
                <w:szCs w:val="16"/>
              </w:rPr>
              <w:lastRenderedPageBreak/>
              <w:t>95%CI=1.35-3.33) type of motorcycle (OR for 1 unit increase in engine capacity=1.52, 95%CI=1.30-1.75), driver position (OR=NR), and female sex (OR=2, 95%CI=NR). No associations were found for license possession, age, and driving experience.</w:t>
            </w:r>
          </w:p>
        </w:tc>
        <w:tc>
          <w:tcPr>
            <w:tcW w:w="0" w:type="auto"/>
          </w:tcPr>
          <w:p w14:paraId="47DCAD93" w14:textId="1BE4DE88" w:rsidR="0012603C" w:rsidRPr="003465A4" w:rsidRDefault="003C7EBC" w:rsidP="00176E31">
            <w:pPr>
              <w:spacing w:after="144"/>
              <w:jc w:val="both"/>
              <w:rPr>
                <w:rFonts w:asciiTheme="majorBidi" w:hAnsiTheme="majorBidi" w:cstheme="majorBidi"/>
                <w:color w:val="000000" w:themeColor="text1"/>
                <w:sz w:val="16"/>
                <w:szCs w:val="16"/>
              </w:rPr>
            </w:pPr>
            <w:proofErr w:type="spellStart"/>
            <w:r w:rsidRPr="003465A4">
              <w:rPr>
                <w:rFonts w:asciiTheme="majorBidi" w:hAnsiTheme="majorBidi" w:cstheme="majorBidi"/>
                <w:color w:val="000000" w:themeColor="text1"/>
                <w:sz w:val="16"/>
                <w:szCs w:val="16"/>
              </w:rPr>
              <w:lastRenderedPageBreak/>
              <w:t>Devagappanavar</w:t>
            </w:r>
            <w:proofErr w:type="spellEnd"/>
          </w:p>
        </w:tc>
        <w:tc>
          <w:tcPr>
            <w:tcW w:w="0" w:type="auto"/>
          </w:tcPr>
          <w:p w14:paraId="77FBC3C1" w14:textId="41B0BC74" w:rsidR="0012603C" w:rsidRPr="003465A4" w:rsidRDefault="00835F0E"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Helmet usage was associated with being </w:t>
            </w:r>
            <w:r w:rsidR="003465A4">
              <w:rPr>
                <w:rFonts w:asciiTheme="majorBidi" w:hAnsiTheme="majorBidi" w:cstheme="majorBidi"/>
                <w:color w:val="000000" w:themeColor="text1"/>
                <w:sz w:val="16"/>
                <w:szCs w:val="16"/>
              </w:rPr>
              <w:t>the driver</w:t>
            </w:r>
            <w:r w:rsidRPr="003465A4">
              <w:rPr>
                <w:rFonts w:asciiTheme="majorBidi" w:hAnsiTheme="majorBidi" w:cstheme="majorBidi"/>
                <w:color w:val="000000" w:themeColor="text1"/>
                <w:sz w:val="16"/>
                <w:szCs w:val="16"/>
              </w:rPr>
              <w:t xml:space="preserve"> (OR=1.72, 95%CI=</w:t>
            </w:r>
            <w:r w:rsidRPr="003465A4">
              <w:rPr>
                <w:rFonts w:asciiTheme="majorBidi" w:hAnsiTheme="majorBidi" w:cstheme="majorBidi"/>
                <w:sz w:val="16"/>
                <w:szCs w:val="16"/>
              </w:rPr>
              <w:t xml:space="preserve">1.41-2.10), riding </w:t>
            </w:r>
            <w:r w:rsidR="003465A4">
              <w:rPr>
                <w:rFonts w:asciiTheme="majorBidi" w:hAnsiTheme="majorBidi" w:cstheme="majorBidi"/>
                <w:sz w:val="16"/>
                <w:szCs w:val="16"/>
              </w:rPr>
              <w:t>on</w:t>
            </w:r>
            <w:r w:rsidRPr="003465A4">
              <w:rPr>
                <w:rFonts w:asciiTheme="majorBidi" w:hAnsiTheme="majorBidi" w:cstheme="majorBidi"/>
                <w:sz w:val="16"/>
                <w:szCs w:val="16"/>
              </w:rPr>
              <w:t xml:space="preserve"> weekdays (OR for total population=1.27, 95%CI=1.04-1.54 and OR among </w:t>
            </w:r>
            <w:r w:rsidRPr="003465A4">
              <w:rPr>
                <w:rFonts w:asciiTheme="majorBidi" w:hAnsiTheme="majorBidi" w:cstheme="majorBidi"/>
                <w:sz w:val="16"/>
                <w:szCs w:val="16"/>
              </w:rPr>
              <w:lastRenderedPageBreak/>
              <w:t>drivers=</w:t>
            </w:r>
            <w:r w:rsidR="00073EFA" w:rsidRPr="003465A4">
              <w:rPr>
                <w:rFonts w:asciiTheme="majorBidi" w:hAnsiTheme="majorBidi" w:cstheme="majorBidi"/>
                <w:sz w:val="16"/>
                <w:szCs w:val="16"/>
              </w:rPr>
              <w:t>1.81, 95%CI=1.37-2.38</w:t>
            </w:r>
            <w:r w:rsidRPr="003465A4">
              <w:rPr>
                <w:rFonts w:asciiTheme="majorBidi" w:hAnsiTheme="majorBidi" w:cstheme="majorBidi"/>
                <w:sz w:val="16"/>
                <w:szCs w:val="16"/>
              </w:rPr>
              <w:t>)</w:t>
            </w:r>
            <w:r w:rsidR="00900FC1" w:rsidRPr="003465A4">
              <w:rPr>
                <w:rFonts w:asciiTheme="majorBidi" w:hAnsiTheme="majorBidi" w:cstheme="majorBidi"/>
                <w:sz w:val="16"/>
                <w:szCs w:val="16"/>
              </w:rPr>
              <w:t>, and riding on central city roads (OR=NR). No association was found for sex.</w:t>
            </w:r>
          </w:p>
        </w:tc>
      </w:tr>
      <w:tr w:rsidR="00B42C7A" w:rsidRPr="003465A4" w14:paraId="2ADCC349" w14:textId="77777777" w:rsidTr="008749BA">
        <w:tc>
          <w:tcPr>
            <w:tcW w:w="0" w:type="auto"/>
          </w:tcPr>
          <w:p w14:paraId="422A15BE" w14:textId="49A49B1E" w:rsidR="0012603C" w:rsidRPr="003465A4" w:rsidRDefault="0012603C" w:rsidP="00176E31">
            <w:pPr>
              <w:pStyle w:val="Default"/>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lastRenderedPageBreak/>
              <w:t>Aghamolaei et al.</w:t>
            </w:r>
          </w:p>
        </w:tc>
        <w:tc>
          <w:tcPr>
            <w:tcW w:w="0" w:type="auto"/>
          </w:tcPr>
          <w:p w14:paraId="6390F86E" w14:textId="33CD0B7C" w:rsidR="0012603C" w:rsidRPr="003465A4" w:rsidRDefault="0012603C" w:rsidP="00176E31">
            <w:pPr>
              <w:pStyle w:val="Default"/>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Constitutes of HBM. Perceived behavioral control predicted the intention to use helmets (R</w:t>
            </w:r>
            <w:r w:rsidR="00207442" w:rsidRPr="003465A4">
              <w:rPr>
                <w:rFonts w:asciiTheme="majorBidi" w:hAnsiTheme="majorBidi" w:cstheme="majorBidi"/>
                <w:color w:val="000000" w:themeColor="text1"/>
                <w:sz w:val="16"/>
                <w:szCs w:val="16"/>
                <w:vertAlign w:val="superscript"/>
              </w:rPr>
              <w:t>2</w:t>
            </w:r>
            <w:r w:rsidRPr="003465A4">
              <w:rPr>
                <w:rFonts w:asciiTheme="majorBidi" w:hAnsiTheme="majorBidi" w:cstheme="majorBidi"/>
                <w:color w:val="000000" w:themeColor="text1"/>
                <w:sz w:val="16"/>
                <w:szCs w:val="16"/>
              </w:rPr>
              <w:t>=0.47, F=19.5, P&lt;0.001), perceived behavioral control and behavioral intention predicted helmet usage (R</w:t>
            </w:r>
            <w:r w:rsidR="00207442" w:rsidRPr="003465A4">
              <w:rPr>
                <w:rFonts w:asciiTheme="majorBidi" w:hAnsiTheme="majorBidi" w:cstheme="majorBidi"/>
                <w:color w:val="000000" w:themeColor="text1"/>
                <w:sz w:val="16"/>
                <w:szCs w:val="16"/>
                <w:vertAlign w:val="superscript"/>
              </w:rPr>
              <w:t>2</w:t>
            </w:r>
            <w:r w:rsidRPr="003465A4">
              <w:rPr>
                <w:rFonts w:asciiTheme="majorBidi" w:hAnsiTheme="majorBidi" w:cstheme="majorBidi"/>
                <w:color w:val="000000" w:themeColor="text1"/>
                <w:sz w:val="16"/>
                <w:szCs w:val="16"/>
              </w:rPr>
              <w:t>=0.49, F=51.7, P&lt;0.001), and perceived barriers, self-efficacy, and cues to action significantly predicted helmet usage (R</w:t>
            </w:r>
            <w:r w:rsidR="00207442" w:rsidRPr="003465A4">
              <w:rPr>
                <w:rFonts w:asciiTheme="majorBidi" w:hAnsiTheme="majorBidi" w:cstheme="majorBidi"/>
                <w:color w:val="000000" w:themeColor="text1"/>
                <w:sz w:val="16"/>
                <w:szCs w:val="16"/>
                <w:vertAlign w:val="superscript"/>
              </w:rPr>
              <w:t>2</w:t>
            </w:r>
            <w:r w:rsidRPr="003465A4">
              <w:rPr>
                <w:rFonts w:asciiTheme="majorBidi" w:hAnsiTheme="majorBidi" w:cstheme="majorBidi"/>
                <w:color w:val="000000" w:themeColor="text1"/>
                <w:sz w:val="16"/>
                <w:szCs w:val="16"/>
              </w:rPr>
              <w:t>=0.35, F=19.5, P&lt;0.001).</w:t>
            </w:r>
          </w:p>
        </w:tc>
        <w:tc>
          <w:tcPr>
            <w:tcW w:w="0" w:type="auto"/>
          </w:tcPr>
          <w:p w14:paraId="4B978F11" w14:textId="2EFD8AE9" w:rsidR="0012603C" w:rsidRPr="003465A4" w:rsidRDefault="00DE7219"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Saeed et al</w:t>
            </w:r>
            <w:r w:rsidR="0008241B">
              <w:rPr>
                <w:rFonts w:asciiTheme="majorBidi" w:hAnsiTheme="majorBidi" w:cstheme="majorBidi"/>
                <w:color w:val="000000" w:themeColor="text1"/>
                <w:sz w:val="16"/>
                <w:szCs w:val="16"/>
              </w:rPr>
              <w:t>.</w:t>
            </w:r>
          </w:p>
        </w:tc>
        <w:tc>
          <w:tcPr>
            <w:tcW w:w="0" w:type="auto"/>
          </w:tcPr>
          <w:p w14:paraId="105869BA" w14:textId="1256CB64" w:rsidR="0012603C" w:rsidRPr="003465A4" w:rsidRDefault="00BA2449"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Wom</w:t>
            </w:r>
            <w:r w:rsidR="003465A4">
              <w:rPr>
                <w:rFonts w:asciiTheme="majorBidi" w:hAnsiTheme="majorBidi" w:cstheme="majorBidi"/>
                <w:color w:val="000000" w:themeColor="text1"/>
                <w:sz w:val="16"/>
                <w:szCs w:val="16"/>
              </w:rPr>
              <w:t>e</w:t>
            </w:r>
            <w:r w:rsidRPr="003465A4">
              <w:rPr>
                <w:rFonts w:asciiTheme="majorBidi" w:hAnsiTheme="majorBidi" w:cstheme="majorBidi"/>
                <w:color w:val="000000" w:themeColor="text1"/>
                <w:sz w:val="16"/>
                <w:szCs w:val="16"/>
              </w:rPr>
              <w:t xml:space="preserve">n with postsecondary or higher education showed significantly greater awareness regarding mandatory helmet laws (and not helmet-wearing behavior). </w:t>
            </w:r>
            <w:r w:rsidR="002A311B" w:rsidRPr="003465A4">
              <w:rPr>
                <w:rFonts w:asciiTheme="majorBidi" w:hAnsiTheme="majorBidi" w:cstheme="majorBidi"/>
                <w:color w:val="000000" w:themeColor="text1"/>
                <w:sz w:val="16"/>
                <w:szCs w:val="16"/>
              </w:rPr>
              <w:t>For awareness regarding mandatory helmet legislation and belief in mandating helmet usage for female passengers</w:t>
            </w:r>
            <w:r w:rsidR="003465A4">
              <w:rPr>
                <w:rFonts w:asciiTheme="majorBidi" w:hAnsiTheme="majorBidi" w:cstheme="majorBidi"/>
                <w:color w:val="000000" w:themeColor="text1"/>
                <w:sz w:val="16"/>
                <w:szCs w:val="16"/>
              </w:rPr>
              <w:t>,</w:t>
            </w:r>
            <w:r w:rsidR="002A311B" w:rsidRPr="003465A4">
              <w:rPr>
                <w:rFonts w:asciiTheme="majorBidi" w:hAnsiTheme="majorBidi" w:cstheme="majorBidi"/>
                <w:color w:val="000000" w:themeColor="text1"/>
                <w:sz w:val="16"/>
                <w:szCs w:val="16"/>
              </w:rPr>
              <w:t xml:space="preserve"> n</w:t>
            </w:r>
            <w:r w:rsidRPr="003465A4">
              <w:rPr>
                <w:rFonts w:asciiTheme="majorBidi" w:hAnsiTheme="majorBidi" w:cstheme="majorBidi"/>
                <w:color w:val="000000" w:themeColor="text1"/>
                <w:sz w:val="16"/>
                <w:szCs w:val="16"/>
              </w:rPr>
              <w:t>o association</w:t>
            </w:r>
            <w:r w:rsidR="002A311B" w:rsidRPr="003465A4">
              <w:rPr>
                <w:rFonts w:asciiTheme="majorBidi" w:hAnsiTheme="majorBidi" w:cstheme="majorBidi"/>
                <w:color w:val="000000" w:themeColor="text1"/>
                <w:sz w:val="16"/>
                <w:szCs w:val="16"/>
              </w:rPr>
              <w:t>s were</w:t>
            </w:r>
            <w:r w:rsidRPr="003465A4">
              <w:rPr>
                <w:rFonts w:asciiTheme="majorBidi" w:hAnsiTheme="majorBidi" w:cstheme="majorBidi"/>
                <w:color w:val="000000" w:themeColor="text1"/>
                <w:sz w:val="16"/>
                <w:szCs w:val="16"/>
              </w:rPr>
              <w:t xml:space="preserve"> found for religion</w:t>
            </w:r>
            <w:r w:rsidR="002A311B" w:rsidRPr="003465A4">
              <w:rPr>
                <w:rFonts w:asciiTheme="majorBidi" w:hAnsiTheme="majorBidi" w:cstheme="majorBidi"/>
                <w:color w:val="000000" w:themeColor="text1"/>
                <w:sz w:val="16"/>
                <w:szCs w:val="16"/>
              </w:rPr>
              <w:t>, age, marital status, and occupation status.</w:t>
            </w:r>
          </w:p>
        </w:tc>
      </w:tr>
      <w:tr w:rsidR="00B42C7A" w:rsidRPr="003465A4" w14:paraId="2134C5F9" w14:textId="77777777" w:rsidTr="008749BA">
        <w:tc>
          <w:tcPr>
            <w:tcW w:w="0" w:type="auto"/>
          </w:tcPr>
          <w:p w14:paraId="723CA2A1" w14:textId="52BC0A2F" w:rsidR="0012603C" w:rsidRPr="003465A4" w:rsidRDefault="00E80C22" w:rsidP="00E80C22">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Roehler et al.</w:t>
            </w:r>
          </w:p>
        </w:tc>
        <w:tc>
          <w:tcPr>
            <w:tcW w:w="0" w:type="auto"/>
          </w:tcPr>
          <w:p w14:paraId="1B37F5E6" w14:textId="45DE2A14" w:rsidR="0012603C" w:rsidRPr="003465A4" w:rsidRDefault="00E80C22" w:rsidP="00E80C22">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Regular, self-reported helmet usage was associated with being </w:t>
            </w:r>
            <w:r w:rsidR="003465A4">
              <w:rPr>
                <w:rFonts w:asciiTheme="majorBidi" w:hAnsiTheme="majorBidi" w:cstheme="majorBidi"/>
                <w:color w:val="000000" w:themeColor="text1"/>
                <w:sz w:val="16"/>
                <w:szCs w:val="16"/>
              </w:rPr>
              <w:t>the driver</w:t>
            </w:r>
            <w:r w:rsidRPr="003465A4">
              <w:rPr>
                <w:rFonts w:asciiTheme="majorBidi" w:hAnsiTheme="majorBidi" w:cstheme="majorBidi"/>
                <w:color w:val="000000" w:themeColor="text1"/>
                <w:sz w:val="16"/>
                <w:szCs w:val="16"/>
              </w:rPr>
              <w:t xml:space="preserve"> and helmet ownership (only for child passengers). No associations were found for sex.</w:t>
            </w:r>
          </w:p>
        </w:tc>
        <w:tc>
          <w:tcPr>
            <w:tcW w:w="0" w:type="auto"/>
          </w:tcPr>
          <w:p w14:paraId="4CE13253" w14:textId="35756184" w:rsidR="0012603C" w:rsidRPr="003465A4" w:rsidRDefault="00986C16"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Bachani et al.</w:t>
            </w:r>
          </w:p>
        </w:tc>
        <w:tc>
          <w:tcPr>
            <w:tcW w:w="0" w:type="auto"/>
          </w:tcPr>
          <w:p w14:paraId="765475B6" w14:textId="7FCD343D" w:rsidR="0012603C" w:rsidRPr="003465A4" w:rsidRDefault="001E05E0" w:rsidP="00176E31">
            <w:pPr>
              <w:spacing w:after="144"/>
              <w:jc w:val="both"/>
              <w:rPr>
                <w:rFonts w:asciiTheme="majorBidi" w:hAnsiTheme="majorBidi" w:cstheme="majorBidi"/>
                <w:color w:val="000000" w:themeColor="text1"/>
                <w:sz w:val="16"/>
                <w:szCs w:val="16"/>
                <w:lang w:bidi="fa-IR"/>
              </w:rPr>
            </w:pPr>
            <w:r w:rsidRPr="003465A4">
              <w:rPr>
                <w:rFonts w:asciiTheme="majorBidi" w:hAnsiTheme="majorBidi" w:cstheme="majorBidi"/>
                <w:color w:val="000000" w:themeColor="text1"/>
                <w:sz w:val="16"/>
                <w:szCs w:val="16"/>
                <w:lang w:bidi="fa-IR"/>
              </w:rPr>
              <w:t xml:space="preserve">Helmet usage was associated with being </w:t>
            </w:r>
            <w:r w:rsidR="003465A4">
              <w:rPr>
                <w:rFonts w:asciiTheme="majorBidi" w:hAnsiTheme="majorBidi" w:cstheme="majorBidi"/>
                <w:color w:val="000000" w:themeColor="text1"/>
                <w:sz w:val="16"/>
                <w:szCs w:val="16"/>
                <w:lang w:bidi="fa-IR"/>
              </w:rPr>
              <w:t>the driver</w:t>
            </w:r>
            <w:r w:rsidRPr="003465A4">
              <w:rPr>
                <w:rFonts w:asciiTheme="majorBidi" w:hAnsiTheme="majorBidi" w:cstheme="majorBidi"/>
                <w:color w:val="000000" w:themeColor="text1"/>
                <w:sz w:val="16"/>
                <w:szCs w:val="16"/>
                <w:lang w:bidi="fa-IR"/>
              </w:rPr>
              <w:t xml:space="preserve"> and riding </w:t>
            </w:r>
            <w:r w:rsidR="003465A4">
              <w:rPr>
                <w:rFonts w:asciiTheme="majorBidi" w:hAnsiTheme="majorBidi" w:cstheme="majorBidi"/>
                <w:color w:val="000000" w:themeColor="text1"/>
                <w:sz w:val="16"/>
                <w:szCs w:val="16"/>
                <w:lang w:bidi="fa-IR"/>
              </w:rPr>
              <w:t>during</w:t>
            </w:r>
            <w:r w:rsidRPr="003465A4">
              <w:rPr>
                <w:rFonts w:asciiTheme="majorBidi" w:hAnsiTheme="majorBidi" w:cstheme="majorBidi"/>
                <w:color w:val="000000" w:themeColor="text1"/>
                <w:sz w:val="16"/>
                <w:szCs w:val="16"/>
                <w:lang w:bidi="fa-IR"/>
              </w:rPr>
              <w:t xml:space="preserve"> day hours. </w:t>
            </w:r>
            <w:r w:rsidR="00BF6AFC" w:rsidRPr="003465A4">
              <w:rPr>
                <w:rFonts w:asciiTheme="majorBidi" w:hAnsiTheme="majorBidi" w:cstheme="majorBidi"/>
                <w:color w:val="000000" w:themeColor="text1"/>
                <w:sz w:val="16"/>
                <w:szCs w:val="16"/>
                <w:lang w:bidi="fa-IR"/>
              </w:rPr>
              <w:t>No associations were found for helmet ownership.</w:t>
            </w:r>
          </w:p>
        </w:tc>
      </w:tr>
      <w:tr w:rsidR="00B42C7A" w:rsidRPr="003465A4" w14:paraId="52EE6190" w14:textId="77777777" w:rsidTr="008749BA">
        <w:tc>
          <w:tcPr>
            <w:tcW w:w="0" w:type="auto"/>
          </w:tcPr>
          <w:p w14:paraId="3A9876B0" w14:textId="3FDC0EEB" w:rsidR="0012603C" w:rsidRPr="003465A4" w:rsidRDefault="0012603C" w:rsidP="00176E31">
            <w:pPr>
              <w:pStyle w:val="Default"/>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Wadhwaniya et al.</w:t>
            </w:r>
          </w:p>
        </w:tc>
        <w:tc>
          <w:tcPr>
            <w:tcW w:w="0" w:type="auto"/>
          </w:tcPr>
          <w:p w14:paraId="060E147C" w14:textId="75F08379" w:rsidR="0012603C" w:rsidRPr="003465A4" w:rsidRDefault="0012603C" w:rsidP="00176E31">
            <w:pPr>
              <w:pStyle w:val="Default"/>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Helmet usage was associated with female sex (OR=1.8, 95%CI=1.5-2.1), older age (OR for &gt;55=1.7, 95%CI=1.1-2.6, OR 40-54=1.9, 95%CI=1.5-2.4, OR for 25-39=1.6, 95%CI=1.3-1.9, compared to ≤24 as reference), educational level (OR for at least college vs no school=3.3, 95%CI=2.0-5.6), being driver (OR=1.8, 95%CI=1.1-3.1), engine capacity more than 100 cc (OR=1.6, 95%CI=1.0-2.4), helmet ownership (OR=40.4, 95%CI=20.8-78.5), and traveling to/from work, school, or college (OR for traveling for other activities=0.5, 95%CI=0.4-0.6). No association was found for motorcycle ownership.</w:t>
            </w:r>
          </w:p>
        </w:tc>
        <w:tc>
          <w:tcPr>
            <w:tcW w:w="0" w:type="auto"/>
          </w:tcPr>
          <w:p w14:paraId="653484A7" w14:textId="5AF63560" w:rsidR="00E80C22" w:rsidRPr="003465A4" w:rsidRDefault="00E80C22"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Ghasemzadeh et al.</w:t>
            </w:r>
          </w:p>
        </w:tc>
        <w:tc>
          <w:tcPr>
            <w:tcW w:w="0" w:type="auto"/>
          </w:tcPr>
          <w:p w14:paraId="2AD1EFEF" w14:textId="2B240200" w:rsidR="00E80C22" w:rsidRPr="003465A4" w:rsidRDefault="00E80C22"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Constitutes of the TPB. Helmet usage was associated with middle/upper income (OR=46.66, 95%CI=6.16-353.18), educational level (OR for academic=44, 95%CI=5.35-361.96</w:t>
            </w:r>
            <w:r w:rsidR="003465A4">
              <w:rPr>
                <w:rFonts w:asciiTheme="majorBidi" w:hAnsiTheme="majorBidi" w:cstheme="majorBidi"/>
                <w:color w:val="000000" w:themeColor="text1"/>
                <w:sz w:val="16"/>
                <w:szCs w:val="16"/>
              </w:rPr>
              <w:t>,</w:t>
            </w:r>
            <w:r w:rsidRPr="003465A4">
              <w:rPr>
                <w:rFonts w:asciiTheme="majorBidi" w:hAnsiTheme="majorBidi" w:cstheme="majorBidi"/>
                <w:color w:val="000000" w:themeColor="text1"/>
                <w:sz w:val="16"/>
                <w:szCs w:val="16"/>
              </w:rPr>
              <w:t xml:space="preserve"> and OR for high school=34.22, 95%CI=9.17-127.68, compared to elementary school), previous history of police fines (OR=2.58, 95%CI=1.05-6.31), subjective norms supporting the use of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 xml:space="preserve">helmet (P&lt;0.001) and perceived behavioral control (P&lt;0.001). no associations were found for age, license possession, occupation, or history of previous </w:t>
            </w:r>
            <w:r w:rsidR="003465A4">
              <w:rPr>
                <w:rFonts w:asciiTheme="majorBidi" w:hAnsiTheme="majorBidi" w:cstheme="majorBidi"/>
                <w:color w:val="000000" w:themeColor="text1"/>
                <w:sz w:val="16"/>
                <w:szCs w:val="16"/>
              </w:rPr>
              <w:t>accidents</w:t>
            </w:r>
            <w:r w:rsidRPr="003465A4">
              <w:rPr>
                <w:rFonts w:asciiTheme="majorBidi" w:hAnsiTheme="majorBidi" w:cstheme="majorBidi"/>
                <w:color w:val="000000" w:themeColor="text1"/>
                <w:sz w:val="16"/>
                <w:szCs w:val="16"/>
              </w:rPr>
              <w:t>.</w:t>
            </w:r>
          </w:p>
        </w:tc>
      </w:tr>
      <w:tr w:rsidR="00B42C7A" w:rsidRPr="003465A4" w14:paraId="400425DE" w14:textId="77777777" w:rsidTr="008749BA">
        <w:tc>
          <w:tcPr>
            <w:tcW w:w="0" w:type="auto"/>
          </w:tcPr>
          <w:p w14:paraId="4E2F2179" w14:textId="50D56422" w:rsidR="0012603C" w:rsidRPr="003465A4" w:rsidRDefault="0012603C" w:rsidP="00176E31">
            <w:pPr>
              <w:pStyle w:val="Default"/>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Hernández et al.</w:t>
            </w:r>
          </w:p>
        </w:tc>
        <w:tc>
          <w:tcPr>
            <w:tcW w:w="0" w:type="auto"/>
          </w:tcPr>
          <w:p w14:paraId="0123F3EE" w14:textId="5554BF2E" w:rsidR="0012603C" w:rsidRPr="003465A4" w:rsidRDefault="0012603C" w:rsidP="00176E31">
            <w:pPr>
              <w:pStyle w:val="Default"/>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Helmet usage was associated with male sex (OR=2.0, 95%CI=1.5-2.7) and the location (OR for Ibagué vs Valledupar=11.1, 95%CI=5.6-21.9). No associations were found for climate conditions, type of roads (two vs three lane</w:t>
            </w:r>
            <w:r w:rsidR="003465A4">
              <w:rPr>
                <w:rFonts w:asciiTheme="majorBidi" w:hAnsiTheme="majorBidi" w:cstheme="majorBidi"/>
                <w:color w:val="000000" w:themeColor="text1"/>
                <w:sz w:val="16"/>
                <w:szCs w:val="16"/>
              </w:rPr>
              <w:t>s</w:t>
            </w:r>
            <w:r w:rsidRPr="003465A4">
              <w:rPr>
                <w:rFonts w:asciiTheme="majorBidi" w:hAnsiTheme="majorBidi" w:cstheme="majorBidi"/>
                <w:color w:val="000000" w:themeColor="text1"/>
                <w:sz w:val="16"/>
                <w:szCs w:val="16"/>
              </w:rPr>
              <w:t>), and age (older vs younger than 59 years).</w:t>
            </w:r>
          </w:p>
        </w:tc>
        <w:tc>
          <w:tcPr>
            <w:tcW w:w="0" w:type="auto"/>
          </w:tcPr>
          <w:p w14:paraId="5B51A430" w14:textId="61BD4B5D" w:rsidR="0012603C" w:rsidRPr="003465A4" w:rsidRDefault="00BF6AFC"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Trejo et al.</w:t>
            </w:r>
          </w:p>
        </w:tc>
        <w:tc>
          <w:tcPr>
            <w:tcW w:w="0" w:type="auto"/>
          </w:tcPr>
          <w:p w14:paraId="66149E27" w14:textId="5BC3CEC7" w:rsidR="0012603C" w:rsidRPr="003465A4" w:rsidRDefault="00530DFE"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Helmet usage was associated with having no vs at least one passenger (OR=</w:t>
            </w:r>
            <w:r w:rsidR="0055457D" w:rsidRPr="003465A4">
              <w:rPr>
                <w:rFonts w:asciiTheme="majorBidi" w:hAnsiTheme="majorBidi" w:cstheme="majorBidi"/>
                <w:color w:val="000000" w:themeColor="text1"/>
                <w:sz w:val="16"/>
                <w:szCs w:val="16"/>
              </w:rPr>
              <w:t>2.02</w:t>
            </w:r>
            <w:r w:rsidRPr="003465A4">
              <w:rPr>
                <w:rFonts w:asciiTheme="majorBidi" w:hAnsiTheme="majorBidi" w:cstheme="majorBidi"/>
                <w:color w:val="000000" w:themeColor="text1"/>
                <w:sz w:val="16"/>
                <w:szCs w:val="16"/>
              </w:rPr>
              <w:t>, 95%CI=</w:t>
            </w:r>
            <w:r w:rsidR="0055457D" w:rsidRPr="003465A4">
              <w:rPr>
                <w:rFonts w:asciiTheme="majorBidi" w:hAnsiTheme="majorBidi" w:cstheme="majorBidi"/>
                <w:color w:val="000000" w:themeColor="text1"/>
                <w:sz w:val="16"/>
                <w:szCs w:val="16"/>
              </w:rPr>
              <w:t>NR</w:t>
            </w:r>
            <w:r w:rsidRPr="003465A4">
              <w:rPr>
                <w:rFonts w:asciiTheme="majorBidi" w:hAnsiTheme="majorBidi" w:cstheme="majorBidi"/>
                <w:color w:val="000000" w:themeColor="text1"/>
                <w:sz w:val="16"/>
                <w:szCs w:val="16"/>
              </w:rPr>
              <w:t xml:space="preserve">), being </w:t>
            </w:r>
            <w:r w:rsidR="003465A4">
              <w:rPr>
                <w:rFonts w:asciiTheme="majorBidi" w:hAnsiTheme="majorBidi" w:cstheme="majorBidi"/>
                <w:color w:val="000000" w:themeColor="text1"/>
                <w:sz w:val="16"/>
                <w:szCs w:val="16"/>
              </w:rPr>
              <w:t>the driver</w:t>
            </w:r>
            <w:r w:rsidRPr="003465A4">
              <w:rPr>
                <w:rFonts w:asciiTheme="majorBidi" w:hAnsiTheme="majorBidi" w:cstheme="majorBidi"/>
                <w:color w:val="000000" w:themeColor="text1"/>
                <w:sz w:val="16"/>
                <w:szCs w:val="16"/>
              </w:rPr>
              <w:t xml:space="preserve"> (OR=6.</w:t>
            </w:r>
            <w:r w:rsidR="0055457D" w:rsidRPr="003465A4">
              <w:rPr>
                <w:rFonts w:asciiTheme="majorBidi" w:hAnsiTheme="majorBidi" w:cstheme="majorBidi"/>
                <w:color w:val="000000" w:themeColor="text1"/>
                <w:sz w:val="16"/>
                <w:szCs w:val="16"/>
              </w:rPr>
              <w:t>5</w:t>
            </w:r>
            <w:r w:rsidRPr="003465A4">
              <w:rPr>
                <w:rFonts w:asciiTheme="majorBidi" w:hAnsiTheme="majorBidi" w:cstheme="majorBidi"/>
                <w:color w:val="000000" w:themeColor="text1"/>
                <w:sz w:val="16"/>
                <w:szCs w:val="16"/>
              </w:rPr>
              <w:t>2, 95%CI=</w:t>
            </w:r>
            <w:r w:rsidR="0055457D" w:rsidRPr="003465A4">
              <w:rPr>
                <w:rFonts w:asciiTheme="majorBidi" w:hAnsiTheme="majorBidi" w:cstheme="majorBidi"/>
                <w:color w:val="000000" w:themeColor="text1"/>
                <w:sz w:val="16"/>
                <w:szCs w:val="16"/>
              </w:rPr>
              <w:t>NR</w:t>
            </w:r>
            <w:r w:rsidRPr="003465A4">
              <w:rPr>
                <w:rFonts w:asciiTheme="majorBidi" w:hAnsiTheme="majorBidi" w:cstheme="majorBidi"/>
                <w:color w:val="000000" w:themeColor="text1"/>
                <w:sz w:val="16"/>
                <w:szCs w:val="16"/>
              </w:rPr>
              <w:t>),</w:t>
            </w:r>
            <w:r w:rsidR="003F3565" w:rsidRPr="003465A4">
              <w:rPr>
                <w:rFonts w:asciiTheme="majorBidi" w:hAnsiTheme="majorBidi" w:cstheme="majorBidi"/>
                <w:color w:val="000000" w:themeColor="text1"/>
                <w:sz w:val="16"/>
                <w:szCs w:val="16"/>
              </w:rPr>
              <w:t xml:space="preserve"> </w:t>
            </w:r>
            <w:r w:rsidRPr="003465A4">
              <w:rPr>
                <w:rFonts w:asciiTheme="majorBidi" w:hAnsiTheme="majorBidi" w:cstheme="majorBidi"/>
                <w:color w:val="000000" w:themeColor="text1"/>
                <w:sz w:val="16"/>
                <w:szCs w:val="16"/>
              </w:rPr>
              <w:t xml:space="preserve">commercial vs private </w:t>
            </w:r>
            <w:r w:rsidR="003F3565" w:rsidRPr="003465A4">
              <w:rPr>
                <w:rFonts w:asciiTheme="majorBidi" w:hAnsiTheme="majorBidi" w:cstheme="majorBidi"/>
                <w:color w:val="000000" w:themeColor="text1"/>
                <w:sz w:val="16"/>
                <w:szCs w:val="16"/>
              </w:rPr>
              <w:t>use</w:t>
            </w:r>
            <w:r w:rsidRPr="003465A4">
              <w:rPr>
                <w:rFonts w:asciiTheme="majorBidi" w:hAnsiTheme="majorBidi" w:cstheme="majorBidi"/>
                <w:color w:val="000000" w:themeColor="text1"/>
                <w:sz w:val="16"/>
                <w:szCs w:val="16"/>
              </w:rPr>
              <w:t xml:space="preserve"> of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motorcycle (OR=1.76, 95%CI=1.59-1.96)</w:t>
            </w:r>
            <w:r w:rsidR="00DF53B1" w:rsidRPr="003465A4">
              <w:rPr>
                <w:rFonts w:asciiTheme="majorBidi" w:hAnsiTheme="majorBidi" w:cstheme="majorBidi"/>
                <w:color w:val="000000" w:themeColor="text1"/>
                <w:sz w:val="16"/>
                <w:szCs w:val="16"/>
              </w:rPr>
              <w:t xml:space="preserve">, and residence in municipalities with higher SES. </w:t>
            </w:r>
            <w:r w:rsidRPr="003465A4">
              <w:rPr>
                <w:rFonts w:asciiTheme="majorBidi" w:hAnsiTheme="majorBidi" w:cstheme="majorBidi"/>
                <w:color w:val="000000" w:themeColor="text1"/>
                <w:sz w:val="16"/>
                <w:szCs w:val="16"/>
              </w:rPr>
              <w:t>No association</w:t>
            </w:r>
            <w:r w:rsidR="003F3565" w:rsidRPr="003465A4">
              <w:rPr>
                <w:rFonts w:asciiTheme="majorBidi" w:hAnsiTheme="majorBidi" w:cstheme="majorBidi"/>
                <w:color w:val="000000" w:themeColor="text1"/>
                <w:sz w:val="16"/>
                <w:szCs w:val="16"/>
              </w:rPr>
              <w:t>s</w:t>
            </w:r>
            <w:r w:rsidRPr="003465A4">
              <w:rPr>
                <w:rFonts w:asciiTheme="majorBidi" w:hAnsiTheme="majorBidi" w:cstheme="majorBidi"/>
                <w:color w:val="000000" w:themeColor="text1"/>
                <w:sz w:val="16"/>
                <w:szCs w:val="16"/>
              </w:rPr>
              <w:t xml:space="preserve"> w</w:t>
            </w:r>
            <w:r w:rsidR="003F3565" w:rsidRPr="003465A4">
              <w:rPr>
                <w:rFonts w:asciiTheme="majorBidi" w:hAnsiTheme="majorBidi" w:cstheme="majorBidi"/>
                <w:color w:val="000000" w:themeColor="text1"/>
                <w:sz w:val="16"/>
                <w:szCs w:val="16"/>
              </w:rPr>
              <w:t>ere</w:t>
            </w:r>
            <w:r w:rsidRPr="003465A4">
              <w:rPr>
                <w:rFonts w:asciiTheme="majorBidi" w:hAnsiTheme="majorBidi" w:cstheme="majorBidi"/>
                <w:color w:val="000000" w:themeColor="text1"/>
                <w:sz w:val="16"/>
                <w:szCs w:val="16"/>
              </w:rPr>
              <w:t xml:space="preserve"> found </w:t>
            </w:r>
            <w:r w:rsidR="003465A4">
              <w:rPr>
                <w:rFonts w:asciiTheme="majorBidi" w:hAnsiTheme="majorBidi" w:cstheme="majorBidi"/>
                <w:color w:val="000000" w:themeColor="text1"/>
                <w:sz w:val="16"/>
                <w:szCs w:val="16"/>
              </w:rPr>
              <w:t>for</w:t>
            </w:r>
            <w:r w:rsidRPr="003465A4">
              <w:rPr>
                <w:rFonts w:asciiTheme="majorBidi" w:hAnsiTheme="majorBidi" w:cstheme="majorBidi"/>
                <w:color w:val="000000" w:themeColor="text1"/>
                <w:sz w:val="16"/>
                <w:szCs w:val="16"/>
              </w:rPr>
              <w:t xml:space="preserve"> </w:t>
            </w:r>
            <w:r w:rsidR="003465A4">
              <w:rPr>
                <w:rFonts w:asciiTheme="majorBidi" w:hAnsiTheme="majorBidi" w:cstheme="majorBidi"/>
                <w:color w:val="000000" w:themeColor="text1"/>
                <w:sz w:val="16"/>
                <w:szCs w:val="16"/>
              </w:rPr>
              <w:t xml:space="preserve">the </w:t>
            </w:r>
            <w:r w:rsidR="003F3565" w:rsidRPr="003465A4">
              <w:rPr>
                <w:rFonts w:asciiTheme="majorBidi" w:hAnsiTheme="majorBidi" w:cstheme="majorBidi"/>
                <w:color w:val="000000" w:themeColor="text1"/>
                <w:sz w:val="16"/>
                <w:szCs w:val="16"/>
              </w:rPr>
              <w:t xml:space="preserve">time of day and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day of the wee</w:t>
            </w:r>
            <w:r w:rsidR="003F3565" w:rsidRPr="003465A4">
              <w:rPr>
                <w:rFonts w:asciiTheme="majorBidi" w:hAnsiTheme="majorBidi" w:cstheme="majorBidi"/>
                <w:color w:val="000000" w:themeColor="text1"/>
                <w:sz w:val="16"/>
                <w:szCs w:val="16"/>
              </w:rPr>
              <w:t>k.</w:t>
            </w:r>
          </w:p>
        </w:tc>
      </w:tr>
      <w:tr w:rsidR="00B42C7A" w:rsidRPr="003465A4" w14:paraId="39F58210" w14:textId="77777777" w:rsidTr="008749BA">
        <w:tc>
          <w:tcPr>
            <w:tcW w:w="0" w:type="auto"/>
          </w:tcPr>
          <w:p w14:paraId="2496D455" w14:textId="35B968F2" w:rsidR="0012603C" w:rsidRPr="003465A4" w:rsidRDefault="0016311E" w:rsidP="00176E31">
            <w:pPr>
              <w:pStyle w:val="Default"/>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Adnan and </w:t>
            </w:r>
            <w:proofErr w:type="spellStart"/>
            <w:r w:rsidRPr="003465A4">
              <w:rPr>
                <w:rFonts w:asciiTheme="majorBidi" w:hAnsiTheme="majorBidi" w:cstheme="majorBidi"/>
                <w:color w:val="000000" w:themeColor="text1"/>
                <w:sz w:val="16"/>
                <w:szCs w:val="16"/>
              </w:rPr>
              <w:t>Gazder</w:t>
            </w:r>
            <w:proofErr w:type="spellEnd"/>
          </w:p>
        </w:tc>
        <w:tc>
          <w:tcPr>
            <w:tcW w:w="0" w:type="auto"/>
          </w:tcPr>
          <w:p w14:paraId="1C77B726" w14:textId="08B69824" w:rsidR="0016311E" w:rsidRPr="003465A4" w:rsidRDefault="0016311E" w:rsidP="00176E31">
            <w:pPr>
              <w:spacing w:after="144"/>
              <w:contextualSpacing/>
              <w:jc w:val="both"/>
              <w:rPr>
                <w:rFonts w:asciiTheme="majorBidi" w:hAnsiTheme="majorBidi" w:cstheme="majorBidi"/>
                <w:sz w:val="16"/>
                <w:szCs w:val="16"/>
              </w:rPr>
            </w:pPr>
            <w:r w:rsidRPr="003465A4">
              <w:rPr>
                <w:rFonts w:asciiTheme="majorBidi" w:hAnsiTheme="majorBidi" w:cstheme="majorBidi"/>
                <w:color w:val="000000" w:themeColor="text1"/>
                <w:sz w:val="16"/>
                <w:szCs w:val="16"/>
              </w:rPr>
              <w:t>In univariate analysis, helmet usage before campaign implementation was associated with license possession (OR=3.06, 95%CI=1.77-5.28)</w:t>
            </w:r>
            <w:r w:rsidRPr="003465A4">
              <w:rPr>
                <w:rFonts w:asciiTheme="majorBidi" w:hAnsiTheme="majorBidi" w:cstheme="majorBidi"/>
                <w:sz w:val="16"/>
                <w:szCs w:val="16"/>
              </w:rPr>
              <w:t xml:space="preserve">, </w:t>
            </w:r>
            <w:r w:rsidR="003465A4">
              <w:rPr>
                <w:rFonts w:asciiTheme="majorBidi" w:hAnsiTheme="majorBidi" w:cstheme="majorBidi"/>
                <w:sz w:val="16"/>
                <w:szCs w:val="16"/>
              </w:rPr>
              <w:t xml:space="preserve">a </w:t>
            </w:r>
            <w:r w:rsidRPr="003465A4">
              <w:rPr>
                <w:rFonts w:asciiTheme="majorBidi" w:hAnsiTheme="majorBidi" w:cstheme="majorBidi"/>
                <w:sz w:val="16"/>
                <w:szCs w:val="16"/>
              </w:rPr>
              <w:t xml:space="preserve">previous history of helmet stealing (OR=2.43, 95%CI=1.28-4.64), being married (OR=2.37, 95%CI=1.33-4.20), no history of </w:t>
            </w:r>
            <w:r w:rsidR="003465A4">
              <w:rPr>
                <w:rFonts w:asciiTheme="majorBidi" w:hAnsiTheme="majorBidi" w:cstheme="majorBidi"/>
                <w:sz w:val="16"/>
                <w:szCs w:val="16"/>
              </w:rPr>
              <w:t xml:space="preserve">a </w:t>
            </w:r>
            <w:r w:rsidRPr="003465A4">
              <w:rPr>
                <w:rFonts w:asciiTheme="majorBidi" w:hAnsiTheme="majorBidi" w:cstheme="majorBidi"/>
                <w:sz w:val="16"/>
                <w:szCs w:val="16"/>
              </w:rPr>
              <w:t>severe accident (OR=3.83, 95%CI=1.48-9.90), higher mean age (P&lt;0.001), higher mean monthly income (P=</w:t>
            </w:r>
            <w:r w:rsidR="00207442" w:rsidRPr="003465A4">
              <w:rPr>
                <w:rFonts w:asciiTheme="majorBidi" w:hAnsiTheme="majorBidi" w:cstheme="majorBidi"/>
                <w:sz w:val="16"/>
                <w:szCs w:val="16"/>
              </w:rPr>
              <w:t>0.</w:t>
            </w:r>
            <w:r w:rsidRPr="003465A4">
              <w:rPr>
                <w:rFonts w:asciiTheme="majorBidi" w:hAnsiTheme="majorBidi" w:cstheme="majorBidi"/>
                <w:sz w:val="16"/>
                <w:szCs w:val="16"/>
              </w:rPr>
              <w:t xml:space="preserve">0012), </w:t>
            </w:r>
            <w:r w:rsidR="00EC08DC" w:rsidRPr="003465A4">
              <w:rPr>
                <w:rFonts w:asciiTheme="majorBidi" w:hAnsiTheme="majorBidi" w:cstheme="majorBidi"/>
                <w:sz w:val="16"/>
                <w:szCs w:val="16"/>
              </w:rPr>
              <w:t>and older license</w:t>
            </w:r>
            <w:r w:rsidRPr="003465A4">
              <w:rPr>
                <w:rFonts w:asciiTheme="majorBidi" w:hAnsiTheme="majorBidi" w:cstheme="majorBidi"/>
                <w:sz w:val="16"/>
                <w:szCs w:val="16"/>
              </w:rPr>
              <w:t xml:space="preserve"> (mean years, P=0.03). No associations were found for </w:t>
            </w:r>
            <w:r w:rsidR="003465A4">
              <w:rPr>
                <w:rFonts w:asciiTheme="majorBidi" w:hAnsiTheme="majorBidi" w:cstheme="majorBidi"/>
                <w:sz w:val="16"/>
                <w:szCs w:val="16"/>
              </w:rPr>
              <w:t xml:space="preserve">the </w:t>
            </w:r>
            <w:r w:rsidRPr="003465A4">
              <w:rPr>
                <w:rFonts w:asciiTheme="majorBidi" w:hAnsiTheme="majorBidi" w:cstheme="majorBidi"/>
                <w:sz w:val="16"/>
                <w:szCs w:val="16"/>
              </w:rPr>
              <w:t xml:space="preserve">mean daily number of trips, </w:t>
            </w:r>
            <w:r w:rsidR="003465A4">
              <w:rPr>
                <w:rFonts w:asciiTheme="majorBidi" w:hAnsiTheme="majorBidi" w:cstheme="majorBidi"/>
                <w:sz w:val="16"/>
                <w:szCs w:val="16"/>
              </w:rPr>
              <w:t xml:space="preserve">the </w:t>
            </w:r>
            <w:r w:rsidRPr="003465A4">
              <w:rPr>
                <w:rFonts w:asciiTheme="majorBidi" w:hAnsiTheme="majorBidi" w:cstheme="majorBidi"/>
                <w:sz w:val="16"/>
                <w:szCs w:val="16"/>
              </w:rPr>
              <w:t>distance of trips, mean fuel consumption, and time of day (morning and afternoon vs evening).</w:t>
            </w:r>
          </w:p>
          <w:p w14:paraId="37B9FEA1" w14:textId="5FF7562C" w:rsidR="0016311E" w:rsidRPr="003465A4" w:rsidRDefault="0016311E" w:rsidP="00176E31">
            <w:pPr>
              <w:spacing w:after="144"/>
              <w:contextualSpacing/>
              <w:jc w:val="both"/>
              <w:rPr>
                <w:rFonts w:asciiTheme="majorBidi" w:hAnsiTheme="majorBidi" w:cstheme="majorBidi"/>
                <w:sz w:val="16"/>
                <w:szCs w:val="16"/>
              </w:rPr>
            </w:pPr>
            <w:r w:rsidRPr="003465A4">
              <w:rPr>
                <w:rFonts w:asciiTheme="majorBidi" w:hAnsiTheme="majorBidi" w:cstheme="majorBidi"/>
                <w:color w:val="000000" w:themeColor="text1"/>
                <w:sz w:val="16"/>
                <w:szCs w:val="16"/>
              </w:rPr>
              <w:t>In univariate analysis, helmet usage after campaign implementation was associated with license possession (OR=2.73, 95%CI=</w:t>
            </w:r>
            <w:r w:rsidRPr="003465A4">
              <w:rPr>
                <w:rFonts w:asciiTheme="majorBidi" w:hAnsiTheme="majorBidi" w:cstheme="majorBidi"/>
                <w:sz w:val="16"/>
                <w:szCs w:val="16"/>
              </w:rPr>
              <w:t>1.66-4.48</w:t>
            </w:r>
            <w:r w:rsidRPr="003465A4">
              <w:rPr>
                <w:rFonts w:asciiTheme="majorBidi" w:hAnsiTheme="majorBidi" w:cstheme="majorBidi"/>
                <w:color w:val="000000" w:themeColor="text1"/>
                <w:sz w:val="16"/>
                <w:szCs w:val="16"/>
              </w:rPr>
              <w:t xml:space="preserve">), </w:t>
            </w:r>
            <w:r w:rsidR="00EC08DC" w:rsidRPr="003465A4">
              <w:rPr>
                <w:rFonts w:asciiTheme="majorBidi" w:hAnsiTheme="majorBidi" w:cstheme="majorBidi"/>
                <w:sz w:val="16"/>
                <w:szCs w:val="16"/>
              </w:rPr>
              <w:t>older license</w:t>
            </w:r>
            <w:r w:rsidRPr="003465A4">
              <w:rPr>
                <w:rFonts w:asciiTheme="majorBidi" w:hAnsiTheme="majorBidi" w:cstheme="majorBidi"/>
                <w:sz w:val="16"/>
                <w:szCs w:val="16"/>
              </w:rPr>
              <w:t xml:space="preserve"> (mean years, P=0.02), </w:t>
            </w:r>
            <w:r w:rsidR="003465A4">
              <w:rPr>
                <w:rFonts w:asciiTheme="majorBidi" w:hAnsiTheme="majorBidi" w:cstheme="majorBidi"/>
                <w:sz w:val="16"/>
                <w:szCs w:val="16"/>
              </w:rPr>
              <w:t xml:space="preserve">the </w:t>
            </w:r>
            <w:r w:rsidRPr="003465A4">
              <w:rPr>
                <w:rFonts w:asciiTheme="majorBidi" w:hAnsiTheme="majorBidi" w:cstheme="majorBidi"/>
                <w:sz w:val="16"/>
                <w:szCs w:val="16"/>
              </w:rPr>
              <w:t xml:space="preserve">lower mean daily number of trips (P=0.002), previous history of helmet stealing (OR=2.25, 95%CI=1.09-4.66), and positive history of </w:t>
            </w:r>
            <w:r w:rsidR="003465A4">
              <w:rPr>
                <w:rFonts w:asciiTheme="majorBidi" w:hAnsiTheme="majorBidi" w:cstheme="majorBidi"/>
                <w:sz w:val="16"/>
                <w:szCs w:val="16"/>
              </w:rPr>
              <w:t xml:space="preserve">a </w:t>
            </w:r>
            <w:r w:rsidRPr="003465A4">
              <w:rPr>
                <w:rFonts w:asciiTheme="majorBidi" w:hAnsiTheme="majorBidi" w:cstheme="majorBidi"/>
                <w:sz w:val="16"/>
                <w:szCs w:val="16"/>
              </w:rPr>
              <w:t xml:space="preserve">severe accident (i.e., admission at the hospital for at least three days, OR=1.75, 95%CI=1.08-2.86). </w:t>
            </w:r>
            <w:r w:rsidRPr="003465A4">
              <w:rPr>
                <w:rFonts w:asciiTheme="majorBidi" w:hAnsiTheme="majorBidi" w:cstheme="majorBidi"/>
                <w:color w:val="000000" w:themeColor="text1"/>
                <w:sz w:val="16"/>
                <w:szCs w:val="16"/>
              </w:rPr>
              <w:t>No associations were found for</w:t>
            </w:r>
            <w:r w:rsidRPr="003465A4">
              <w:rPr>
                <w:rFonts w:asciiTheme="majorBidi" w:hAnsiTheme="majorBidi" w:cstheme="majorBidi"/>
                <w:sz w:val="16"/>
                <w:szCs w:val="16"/>
              </w:rPr>
              <w:t xml:space="preserve"> marital status, mean age, mean monthly income, </w:t>
            </w:r>
            <w:r w:rsidR="003465A4">
              <w:rPr>
                <w:rFonts w:asciiTheme="majorBidi" w:hAnsiTheme="majorBidi" w:cstheme="majorBidi"/>
                <w:sz w:val="16"/>
                <w:szCs w:val="16"/>
              </w:rPr>
              <w:t xml:space="preserve">the </w:t>
            </w:r>
            <w:r w:rsidRPr="003465A4">
              <w:rPr>
                <w:rFonts w:asciiTheme="majorBidi" w:hAnsiTheme="majorBidi" w:cstheme="majorBidi"/>
                <w:sz w:val="16"/>
                <w:szCs w:val="16"/>
              </w:rPr>
              <w:t>distance of trips, mean fuel consumption, and time of day (morning and afternoon vs evening).</w:t>
            </w:r>
          </w:p>
          <w:p w14:paraId="495C7D6C" w14:textId="349EABBB" w:rsidR="0012603C" w:rsidRPr="003465A4" w:rsidRDefault="0016311E" w:rsidP="00176E31">
            <w:pPr>
              <w:spacing w:after="144"/>
              <w:contextualSpacing/>
              <w:jc w:val="both"/>
              <w:rPr>
                <w:rFonts w:asciiTheme="majorBidi" w:hAnsiTheme="majorBidi" w:cstheme="majorBidi"/>
                <w:sz w:val="16"/>
                <w:szCs w:val="16"/>
              </w:rPr>
            </w:pPr>
            <w:r w:rsidRPr="003465A4">
              <w:rPr>
                <w:rFonts w:asciiTheme="majorBidi" w:hAnsiTheme="majorBidi" w:cstheme="majorBidi"/>
                <w:color w:val="000000" w:themeColor="text1"/>
                <w:sz w:val="16"/>
                <w:szCs w:val="16"/>
              </w:rPr>
              <w:t>The combination of pre-</w:t>
            </w:r>
            <w:r w:rsidR="003465A4">
              <w:rPr>
                <w:rFonts w:asciiTheme="majorBidi" w:hAnsiTheme="majorBidi" w:cstheme="majorBidi"/>
                <w:color w:val="000000" w:themeColor="text1"/>
                <w:sz w:val="16"/>
                <w:szCs w:val="16"/>
              </w:rPr>
              <w:t xml:space="preserve"> </w:t>
            </w:r>
            <w:r w:rsidRPr="003465A4">
              <w:rPr>
                <w:rFonts w:asciiTheme="majorBidi" w:hAnsiTheme="majorBidi" w:cstheme="majorBidi"/>
                <w:color w:val="000000" w:themeColor="text1"/>
                <w:sz w:val="16"/>
                <w:szCs w:val="16"/>
              </w:rPr>
              <w:t>and post-campaign data in a CART model showed th</w:t>
            </w:r>
            <w:r w:rsidR="003465A4">
              <w:rPr>
                <w:rFonts w:asciiTheme="majorBidi" w:hAnsiTheme="majorBidi" w:cstheme="majorBidi"/>
                <w:color w:val="000000" w:themeColor="text1"/>
                <w:sz w:val="16"/>
                <w:szCs w:val="16"/>
              </w:rPr>
              <w:t>at</w:t>
            </w:r>
            <w:r w:rsidRPr="003465A4">
              <w:rPr>
                <w:rFonts w:asciiTheme="majorBidi" w:hAnsiTheme="majorBidi" w:cstheme="majorBidi"/>
                <w:color w:val="000000" w:themeColor="text1"/>
                <w:sz w:val="16"/>
                <w:szCs w:val="16"/>
              </w:rPr>
              <w:t xml:space="preserve"> license possession </w:t>
            </w:r>
            <w:r w:rsidR="003465A4">
              <w:rPr>
                <w:rFonts w:asciiTheme="majorBidi" w:hAnsiTheme="majorBidi" w:cstheme="majorBidi"/>
                <w:color w:val="000000" w:themeColor="text1"/>
                <w:sz w:val="16"/>
                <w:szCs w:val="16"/>
              </w:rPr>
              <w:t xml:space="preserve">is </w:t>
            </w:r>
            <w:r w:rsidRPr="003465A4">
              <w:rPr>
                <w:rFonts w:asciiTheme="majorBidi" w:hAnsiTheme="majorBidi" w:cstheme="majorBidi"/>
                <w:color w:val="000000" w:themeColor="text1"/>
                <w:sz w:val="16"/>
                <w:szCs w:val="16"/>
              </w:rPr>
              <w:t>the most important determining element of helmet usage, followed by the frequency of daily trips (higher or lower, depending on license possession status), and higher age.</w:t>
            </w:r>
          </w:p>
        </w:tc>
        <w:tc>
          <w:tcPr>
            <w:tcW w:w="0" w:type="auto"/>
          </w:tcPr>
          <w:p w14:paraId="7C446914" w14:textId="158FB7E4" w:rsidR="0012603C" w:rsidRPr="003465A4" w:rsidRDefault="00D01131"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Ledesma et al.</w:t>
            </w:r>
            <w:r w:rsidR="0008241B">
              <w:rPr>
                <w:rFonts w:asciiTheme="majorBidi" w:hAnsiTheme="majorBidi" w:cstheme="majorBidi"/>
                <w:color w:val="000000" w:themeColor="text1"/>
                <w:sz w:val="16"/>
                <w:szCs w:val="16"/>
              </w:rPr>
              <w:t xml:space="preserve"> 2015</w:t>
            </w:r>
          </w:p>
        </w:tc>
        <w:tc>
          <w:tcPr>
            <w:tcW w:w="0" w:type="auto"/>
          </w:tcPr>
          <w:p w14:paraId="75166320" w14:textId="2EB1BF8F" w:rsidR="00D01131" w:rsidRPr="003465A4" w:rsidRDefault="00D01131" w:rsidP="00176E31">
            <w:pPr>
              <w:spacing w:after="144"/>
              <w:contextualSpacing/>
              <w:jc w:val="both"/>
              <w:rPr>
                <w:rFonts w:asciiTheme="majorBidi" w:hAnsiTheme="majorBidi" w:cstheme="majorBidi"/>
                <w:sz w:val="16"/>
                <w:szCs w:val="16"/>
              </w:rPr>
            </w:pPr>
            <w:r w:rsidRPr="003465A4">
              <w:rPr>
                <w:rFonts w:asciiTheme="majorBidi" w:hAnsiTheme="majorBidi" w:cstheme="majorBidi"/>
                <w:color w:val="000000" w:themeColor="text1"/>
                <w:sz w:val="16"/>
                <w:szCs w:val="16"/>
              </w:rPr>
              <w:t>In the total population, helmet usage was associated with riding on cloudy (OR=1.24, 95%CI=1</w:t>
            </w:r>
            <w:r w:rsidRPr="003465A4">
              <w:rPr>
                <w:rFonts w:asciiTheme="majorBidi" w:hAnsiTheme="majorBidi" w:cstheme="majorBidi"/>
                <w:sz w:val="16"/>
                <w:szCs w:val="16"/>
              </w:rPr>
              <w:t xml:space="preserve">.07-1.44), and rainy (OR=2.41, 95%CI=1.46-3.99) vs sunny climate conditions, riding </w:t>
            </w:r>
            <w:r w:rsidR="003465A4">
              <w:rPr>
                <w:rFonts w:asciiTheme="majorBidi" w:hAnsiTheme="majorBidi" w:cstheme="majorBidi"/>
                <w:sz w:val="16"/>
                <w:szCs w:val="16"/>
              </w:rPr>
              <w:t>on</w:t>
            </w:r>
            <w:r w:rsidRPr="003465A4">
              <w:rPr>
                <w:rFonts w:asciiTheme="majorBidi" w:hAnsiTheme="majorBidi" w:cstheme="majorBidi"/>
                <w:sz w:val="16"/>
                <w:szCs w:val="16"/>
              </w:rPr>
              <w:t xml:space="preserve"> weekdays (OR=1.34, 95%CI=1.16-1.55), license plate possession (OR=2.33, 95%CI=1.85-2.92). No associations were found for sex, time of day, and season.</w:t>
            </w:r>
          </w:p>
          <w:p w14:paraId="76E5BE8E" w14:textId="0D73264C" w:rsidR="00D01131" w:rsidRPr="003465A4" w:rsidRDefault="00D01131" w:rsidP="00176E31">
            <w:pPr>
              <w:spacing w:after="144"/>
              <w:contextualSpacing/>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Among drivers, helmet usage was associated with female </w:t>
            </w:r>
            <w:r w:rsidR="00514ECA">
              <w:rPr>
                <w:rFonts w:asciiTheme="majorBidi" w:hAnsiTheme="majorBidi" w:cstheme="majorBidi"/>
                <w:color w:val="000000" w:themeColor="text1"/>
                <w:sz w:val="16"/>
                <w:szCs w:val="16"/>
              </w:rPr>
              <w:t>sex</w:t>
            </w:r>
            <w:r w:rsidRPr="003465A4">
              <w:rPr>
                <w:rFonts w:asciiTheme="majorBidi" w:hAnsiTheme="majorBidi" w:cstheme="majorBidi"/>
                <w:color w:val="000000" w:themeColor="text1"/>
                <w:sz w:val="16"/>
                <w:szCs w:val="16"/>
              </w:rPr>
              <w:t xml:space="preserve">, having no passenger vs presence of unhelmeted (but not helmeted) passenger, motorcycle license plate possession, </w:t>
            </w:r>
            <w:r w:rsidR="005A6EFF" w:rsidRPr="003465A4">
              <w:rPr>
                <w:rFonts w:asciiTheme="majorBidi" w:hAnsiTheme="majorBidi" w:cstheme="majorBidi"/>
                <w:color w:val="000000" w:themeColor="text1"/>
                <w:sz w:val="16"/>
                <w:szCs w:val="16"/>
              </w:rPr>
              <w:t xml:space="preserve">riding </w:t>
            </w:r>
            <w:r w:rsidR="003465A4">
              <w:rPr>
                <w:rFonts w:asciiTheme="majorBidi" w:hAnsiTheme="majorBidi" w:cstheme="majorBidi"/>
                <w:color w:val="000000" w:themeColor="text1"/>
                <w:sz w:val="16"/>
                <w:szCs w:val="16"/>
              </w:rPr>
              <w:t>on</w:t>
            </w:r>
            <w:r w:rsidR="005A6EFF" w:rsidRPr="003465A4">
              <w:rPr>
                <w:rFonts w:asciiTheme="majorBidi" w:hAnsiTheme="majorBidi" w:cstheme="majorBidi"/>
                <w:color w:val="000000" w:themeColor="text1"/>
                <w:sz w:val="16"/>
                <w:szCs w:val="16"/>
              </w:rPr>
              <w:t xml:space="preserve"> </w:t>
            </w:r>
            <w:r w:rsidRPr="003465A4">
              <w:rPr>
                <w:rFonts w:asciiTheme="majorBidi" w:hAnsiTheme="majorBidi" w:cstheme="majorBidi"/>
                <w:color w:val="000000" w:themeColor="text1"/>
                <w:sz w:val="16"/>
                <w:szCs w:val="16"/>
              </w:rPr>
              <w:t xml:space="preserve">weekdays, rainy and cloudy vs sunny climate, and the interaction between time of day and day of the week. No associations were found for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type of motorcycle, time of day, and season.</w:t>
            </w:r>
          </w:p>
          <w:p w14:paraId="67802417" w14:textId="7110816A" w:rsidR="0012603C" w:rsidRPr="003465A4" w:rsidRDefault="00D01131"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Among passengers, helmet usage was associated with female </w:t>
            </w:r>
            <w:r w:rsidR="00514ECA">
              <w:rPr>
                <w:rFonts w:asciiTheme="majorBidi" w:hAnsiTheme="majorBidi" w:cstheme="majorBidi"/>
                <w:color w:val="000000" w:themeColor="text1"/>
                <w:sz w:val="16"/>
                <w:szCs w:val="16"/>
              </w:rPr>
              <w:t>sex</w:t>
            </w:r>
            <w:r w:rsidRPr="003465A4">
              <w:rPr>
                <w:rFonts w:asciiTheme="majorBidi" w:hAnsiTheme="majorBidi" w:cstheme="majorBidi"/>
                <w:color w:val="000000" w:themeColor="text1"/>
                <w:sz w:val="16"/>
                <w:szCs w:val="16"/>
              </w:rPr>
              <w:t>, helmet wearing by the driver, riding c</w:t>
            </w:r>
            <w:r w:rsidRPr="003465A4">
              <w:rPr>
                <w:rFonts w:asciiTheme="majorBidi" w:hAnsiTheme="majorBidi" w:cstheme="majorBidi"/>
                <w:sz w:val="16"/>
                <w:szCs w:val="16"/>
              </w:rPr>
              <w:t>ustom, touring, or sport</w:t>
            </w:r>
            <w:r w:rsidR="003465A4">
              <w:rPr>
                <w:rFonts w:asciiTheme="majorBidi" w:hAnsiTheme="majorBidi" w:cstheme="majorBidi"/>
                <w:sz w:val="16"/>
                <w:szCs w:val="16"/>
              </w:rPr>
              <w:t>s</w:t>
            </w:r>
            <w:r w:rsidRPr="003465A4">
              <w:rPr>
                <w:rFonts w:asciiTheme="majorBidi" w:hAnsiTheme="majorBidi" w:cstheme="majorBidi"/>
                <w:sz w:val="16"/>
                <w:szCs w:val="16"/>
              </w:rPr>
              <w:t xml:space="preserve"> vehicle, and </w:t>
            </w:r>
            <w:r w:rsidRPr="003465A4">
              <w:rPr>
                <w:rFonts w:asciiTheme="majorBidi" w:hAnsiTheme="majorBidi" w:cstheme="majorBidi"/>
                <w:color w:val="000000" w:themeColor="text1"/>
                <w:sz w:val="16"/>
                <w:szCs w:val="16"/>
              </w:rPr>
              <w:t xml:space="preserve">motorcycle license plate possession. No associations were found for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 xml:space="preserve">time of day, day of the week, season, climate condition, and the interaction between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time of day and day of the week.</w:t>
            </w:r>
          </w:p>
        </w:tc>
      </w:tr>
      <w:tr w:rsidR="00B42C7A" w:rsidRPr="003465A4" w14:paraId="65C7040C" w14:textId="77777777" w:rsidTr="008749BA">
        <w:tc>
          <w:tcPr>
            <w:tcW w:w="0" w:type="auto"/>
          </w:tcPr>
          <w:p w14:paraId="20B4DD02" w14:textId="098523F1" w:rsidR="0012603C" w:rsidRPr="003465A4" w:rsidRDefault="00E80C22" w:rsidP="00E80C22">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lastRenderedPageBreak/>
              <w:t>Zamani-</w:t>
            </w:r>
            <w:proofErr w:type="spellStart"/>
            <w:r w:rsidRPr="003465A4">
              <w:rPr>
                <w:rFonts w:asciiTheme="majorBidi" w:hAnsiTheme="majorBidi" w:cstheme="majorBidi"/>
                <w:color w:val="000000" w:themeColor="text1"/>
                <w:sz w:val="16"/>
                <w:szCs w:val="16"/>
              </w:rPr>
              <w:t>Alavijeh</w:t>
            </w:r>
            <w:proofErr w:type="spellEnd"/>
            <w:r w:rsidRPr="003465A4">
              <w:rPr>
                <w:rFonts w:asciiTheme="majorBidi" w:hAnsiTheme="majorBidi" w:cstheme="majorBidi"/>
                <w:color w:val="000000" w:themeColor="text1"/>
                <w:sz w:val="16"/>
                <w:szCs w:val="16"/>
              </w:rPr>
              <w:t xml:space="preserve"> et al.</w:t>
            </w:r>
          </w:p>
        </w:tc>
        <w:tc>
          <w:tcPr>
            <w:tcW w:w="0" w:type="auto"/>
          </w:tcPr>
          <w:p w14:paraId="558F52F1" w14:textId="34E90985" w:rsidR="0012603C" w:rsidRPr="003465A4" w:rsidRDefault="00E80C22" w:rsidP="00E80C22">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Helmet usage was numerically higher among drivers and riders during winter (compared to summer), but no statistics are reported.</w:t>
            </w:r>
          </w:p>
        </w:tc>
        <w:tc>
          <w:tcPr>
            <w:tcW w:w="0" w:type="auto"/>
          </w:tcPr>
          <w:p w14:paraId="766DD0BF" w14:textId="179F80BA" w:rsidR="0012603C" w:rsidRPr="003465A4" w:rsidRDefault="005B28FB"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Conrad et al.</w:t>
            </w:r>
          </w:p>
        </w:tc>
        <w:tc>
          <w:tcPr>
            <w:tcW w:w="0" w:type="auto"/>
          </w:tcPr>
          <w:p w14:paraId="6DEE307C" w14:textId="1D8E1CC9" w:rsidR="0012603C" w:rsidRPr="003465A4" w:rsidRDefault="005B28FB"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Helmet usage was associated with being </w:t>
            </w:r>
            <w:r w:rsidR="003465A4">
              <w:rPr>
                <w:rFonts w:asciiTheme="majorBidi" w:hAnsiTheme="majorBidi" w:cstheme="majorBidi"/>
                <w:color w:val="000000" w:themeColor="text1"/>
                <w:sz w:val="16"/>
                <w:szCs w:val="16"/>
              </w:rPr>
              <w:t>the driver</w:t>
            </w:r>
            <w:r w:rsidR="00083620" w:rsidRPr="003465A4">
              <w:rPr>
                <w:rFonts w:asciiTheme="majorBidi" w:hAnsiTheme="majorBidi" w:cstheme="majorBidi"/>
                <w:color w:val="000000" w:themeColor="text1"/>
                <w:sz w:val="16"/>
                <w:szCs w:val="16"/>
              </w:rPr>
              <w:t xml:space="preserve"> and riding on bigger roads</w:t>
            </w:r>
            <w:r w:rsidRPr="003465A4">
              <w:rPr>
                <w:rFonts w:asciiTheme="majorBidi" w:hAnsiTheme="majorBidi" w:cstheme="majorBidi"/>
                <w:color w:val="000000" w:themeColor="text1"/>
                <w:sz w:val="16"/>
                <w:szCs w:val="16"/>
              </w:rPr>
              <w:t>. No association was found for sex</w:t>
            </w:r>
            <w:r w:rsidR="00B55A23" w:rsidRPr="003465A4">
              <w:rPr>
                <w:rFonts w:asciiTheme="majorBidi" w:hAnsiTheme="majorBidi" w:cstheme="majorBidi"/>
                <w:color w:val="000000" w:themeColor="text1"/>
                <w:sz w:val="16"/>
                <w:szCs w:val="16"/>
              </w:rPr>
              <w:t xml:space="preserve"> and time of day</w:t>
            </w:r>
            <w:r w:rsidR="00083620" w:rsidRPr="003465A4">
              <w:rPr>
                <w:rFonts w:asciiTheme="majorBidi" w:hAnsiTheme="majorBidi" w:cstheme="majorBidi"/>
                <w:color w:val="000000" w:themeColor="text1"/>
                <w:sz w:val="16"/>
                <w:szCs w:val="16"/>
              </w:rPr>
              <w:t xml:space="preserve"> (except for one location)</w:t>
            </w:r>
          </w:p>
        </w:tc>
      </w:tr>
      <w:tr w:rsidR="00B42C7A" w:rsidRPr="003465A4" w14:paraId="18304607" w14:textId="77777777" w:rsidTr="008749BA">
        <w:tc>
          <w:tcPr>
            <w:tcW w:w="0" w:type="auto"/>
          </w:tcPr>
          <w:p w14:paraId="103659FF" w14:textId="75E7509D" w:rsidR="0012603C" w:rsidRPr="003465A4" w:rsidRDefault="00431C8E"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Khan et al.</w:t>
            </w:r>
          </w:p>
        </w:tc>
        <w:tc>
          <w:tcPr>
            <w:tcW w:w="0" w:type="auto"/>
          </w:tcPr>
          <w:p w14:paraId="102735D3" w14:textId="65F16948" w:rsidR="0012603C" w:rsidRPr="003465A4" w:rsidRDefault="00431C8E"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Helmet usage was associated with </w:t>
            </w:r>
            <w:r w:rsidR="005C3362" w:rsidRPr="003465A4">
              <w:rPr>
                <w:rFonts w:asciiTheme="majorBidi" w:hAnsiTheme="majorBidi" w:cstheme="majorBidi"/>
                <w:color w:val="000000" w:themeColor="text1"/>
                <w:sz w:val="16"/>
                <w:szCs w:val="16"/>
              </w:rPr>
              <w:t>belief that helmets are protective (OR=</w:t>
            </w:r>
            <w:r w:rsidR="005C3362" w:rsidRPr="003465A4">
              <w:rPr>
                <w:rFonts w:asciiTheme="majorBidi" w:hAnsiTheme="majorBidi" w:cstheme="majorBidi"/>
                <w:sz w:val="16"/>
                <w:szCs w:val="16"/>
              </w:rPr>
              <w:t>4.1, 95%CI=1.7-9.5)</w:t>
            </w:r>
            <w:r w:rsidR="005C3362" w:rsidRPr="003465A4">
              <w:rPr>
                <w:rFonts w:asciiTheme="majorBidi" w:hAnsiTheme="majorBidi" w:cstheme="majorBidi"/>
                <w:color w:val="000000" w:themeColor="text1"/>
                <w:sz w:val="16"/>
                <w:szCs w:val="16"/>
              </w:rPr>
              <w:t xml:space="preserve"> and passengers should wear them (OR=</w:t>
            </w:r>
            <w:r w:rsidR="005C3362" w:rsidRPr="003465A4">
              <w:rPr>
                <w:rFonts w:asciiTheme="majorBidi" w:hAnsiTheme="majorBidi" w:cstheme="majorBidi"/>
                <w:sz w:val="16"/>
                <w:szCs w:val="16"/>
              </w:rPr>
              <w:t xml:space="preserve"> </w:t>
            </w:r>
            <w:r w:rsidR="005C3362" w:rsidRPr="003465A4">
              <w:rPr>
                <w:rFonts w:asciiTheme="majorBidi" w:hAnsiTheme="majorBidi" w:cstheme="majorBidi"/>
                <w:color w:val="000000" w:themeColor="text1"/>
                <w:sz w:val="16"/>
                <w:szCs w:val="16"/>
              </w:rPr>
              <w:t xml:space="preserve">3.0, 95%CI=1.8-5.0), and having at least </w:t>
            </w:r>
            <w:r w:rsidR="003465A4">
              <w:rPr>
                <w:rFonts w:asciiTheme="majorBidi" w:hAnsiTheme="majorBidi" w:cstheme="majorBidi"/>
                <w:color w:val="000000" w:themeColor="text1"/>
                <w:sz w:val="16"/>
                <w:szCs w:val="16"/>
              </w:rPr>
              <w:t xml:space="preserve">a </w:t>
            </w:r>
            <w:r w:rsidR="005C3362" w:rsidRPr="003465A4">
              <w:rPr>
                <w:rFonts w:asciiTheme="majorBidi" w:hAnsiTheme="majorBidi" w:cstheme="majorBidi"/>
                <w:color w:val="000000" w:themeColor="text1"/>
                <w:sz w:val="16"/>
                <w:szCs w:val="16"/>
              </w:rPr>
              <w:t>graduation degree (</w:t>
            </w:r>
            <w:r w:rsidR="00516F8D" w:rsidRPr="003465A4">
              <w:rPr>
                <w:rFonts w:asciiTheme="majorBidi" w:hAnsiTheme="majorBidi" w:cstheme="majorBidi"/>
                <w:color w:val="000000" w:themeColor="text1"/>
                <w:sz w:val="16"/>
                <w:szCs w:val="16"/>
              </w:rPr>
              <w:t>OR</w:t>
            </w:r>
            <w:r w:rsidR="005C3362" w:rsidRPr="003465A4">
              <w:rPr>
                <w:rFonts w:asciiTheme="majorBidi" w:hAnsiTheme="majorBidi" w:cstheme="majorBidi"/>
                <w:color w:val="000000" w:themeColor="text1"/>
                <w:sz w:val="16"/>
                <w:szCs w:val="16"/>
              </w:rPr>
              <w:t>=</w:t>
            </w:r>
            <w:r w:rsidR="005C3362" w:rsidRPr="003465A4">
              <w:rPr>
                <w:rFonts w:asciiTheme="majorBidi" w:hAnsiTheme="majorBidi" w:cstheme="majorBidi"/>
                <w:sz w:val="16"/>
                <w:szCs w:val="16"/>
              </w:rPr>
              <w:t xml:space="preserve">2.3 95%CI=1.4-3.7), </w:t>
            </w:r>
            <w:r w:rsidRPr="003465A4">
              <w:rPr>
                <w:rFonts w:asciiTheme="majorBidi" w:hAnsiTheme="majorBidi" w:cstheme="majorBidi"/>
                <w:color w:val="000000" w:themeColor="text1"/>
                <w:sz w:val="16"/>
                <w:szCs w:val="16"/>
              </w:rPr>
              <w:t xml:space="preserve"> No associations were found for marital status, mean age,</w:t>
            </w:r>
            <w:r w:rsidR="005C3362" w:rsidRPr="003465A4">
              <w:rPr>
                <w:rFonts w:asciiTheme="majorBidi" w:hAnsiTheme="majorBidi" w:cstheme="majorBidi"/>
                <w:color w:val="000000" w:themeColor="text1"/>
                <w:sz w:val="16"/>
                <w:szCs w:val="16"/>
              </w:rPr>
              <w:t xml:space="preserve"> having children, monthly income (more or less than </w:t>
            </w:r>
            <w:r w:rsidR="005C3362" w:rsidRPr="003465A4">
              <w:rPr>
                <w:rFonts w:asciiTheme="majorBidi" w:hAnsiTheme="majorBidi" w:cstheme="majorBidi"/>
                <w:sz w:val="16"/>
                <w:szCs w:val="16"/>
              </w:rPr>
              <w:t>US$170)</w:t>
            </w:r>
            <w:r w:rsidR="0060620A" w:rsidRPr="003465A4">
              <w:rPr>
                <w:rFonts w:asciiTheme="majorBidi" w:hAnsiTheme="majorBidi" w:cstheme="majorBidi"/>
                <w:sz w:val="16"/>
                <w:szCs w:val="16"/>
              </w:rPr>
              <w:t xml:space="preserve">, positive history of </w:t>
            </w:r>
            <w:r w:rsidR="003465A4">
              <w:rPr>
                <w:rFonts w:asciiTheme="majorBidi" w:hAnsiTheme="majorBidi" w:cstheme="majorBidi"/>
                <w:sz w:val="16"/>
                <w:szCs w:val="16"/>
              </w:rPr>
              <w:t xml:space="preserve">a </w:t>
            </w:r>
            <w:r w:rsidR="0060620A" w:rsidRPr="003465A4">
              <w:rPr>
                <w:rFonts w:asciiTheme="majorBidi" w:hAnsiTheme="majorBidi" w:cstheme="majorBidi"/>
                <w:sz w:val="16"/>
                <w:szCs w:val="16"/>
              </w:rPr>
              <w:t xml:space="preserve">previous accost, knowledge regarding helmet legislation, seeing </w:t>
            </w:r>
            <w:r w:rsidR="003465A4">
              <w:rPr>
                <w:rFonts w:asciiTheme="majorBidi" w:hAnsiTheme="majorBidi" w:cstheme="majorBidi"/>
                <w:sz w:val="16"/>
                <w:szCs w:val="16"/>
              </w:rPr>
              <w:t xml:space="preserve">the </w:t>
            </w:r>
            <w:r w:rsidR="0060620A" w:rsidRPr="003465A4">
              <w:rPr>
                <w:rFonts w:asciiTheme="majorBidi" w:hAnsiTheme="majorBidi" w:cstheme="majorBidi"/>
                <w:sz w:val="16"/>
                <w:szCs w:val="16"/>
              </w:rPr>
              <w:t>helmet-promoting advertisement,</w:t>
            </w:r>
            <w:r w:rsidRPr="003465A4">
              <w:rPr>
                <w:rFonts w:asciiTheme="majorBidi" w:hAnsiTheme="majorBidi" w:cstheme="majorBidi"/>
                <w:color w:val="000000" w:themeColor="text1"/>
                <w:sz w:val="16"/>
                <w:szCs w:val="16"/>
              </w:rPr>
              <w:t xml:space="preserve"> and knowledge regarding helmet laws.</w:t>
            </w:r>
          </w:p>
        </w:tc>
        <w:tc>
          <w:tcPr>
            <w:tcW w:w="0" w:type="auto"/>
          </w:tcPr>
          <w:p w14:paraId="4B489D3E" w14:textId="55A00732" w:rsidR="00E80C22" w:rsidRPr="003465A4" w:rsidRDefault="00E80C22"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sz w:val="16"/>
                <w:szCs w:val="16"/>
              </w:rPr>
              <w:t>Jiwattanakulpaisarn et al.</w:t>
            </w:r>
          </w:p>
        </w:tc>
        <w:tc>
          <w:tcPr>
            <w:tcW w:w="0" w:type="auto"/>
          </w:tcPr>
          <w:p w14:paraId="3BC53934" w14:textId="6FE377A0" w:rsidR="00E80C22" w:rsidRPr="003465A4" w:rsidRDefault="00E80C22"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Self-reported helmet usage was associated with older age, male </w:t>
            </w:r>
            <w:r w:rsidR="00514ECA">
              <w:rPr>
                <w:rFonts w:asciiTheme="majorBidi" w:hAnsiTheme="majorBidi" w:cstheme="majorBidi"/>
                <w:color w:val="000000" w:themeColor="text1"/>
                <w:sz w:val="16"/>
                <w:szCs w:val="16"/>
              </w:rPr>
              <w:t>sex</w:t>
            </w:r>
            <w:r w:rsidRPr="003465A4">
              <w:rPr>
                <w:rFonts w:asciiTheme="majorBidi" w:hAnsiTheme="majorBidi" w:cstheme="majorBidi"/>
                <w:color w:val="000000" w:themeColor="text1"/>
                <w:sz w:val="16"/>
                <w:szCs w:val="16"/>
              </w:rPr>
              <w:t xml:space="preserve">, more frequent riding,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more frequent presence of motorcycle checkpoints, perceived risk of accost, and positive attitude regarding helmet usage legislation for passengers.</w:t>
            </w:r>
          </w:p>
        </w:tc>
      </w:tr>
      <w:tr w:rsidR="00B42C7A" w:rsidRPr="003465A4" w14:paraId="5365B8CB" w14:textId="77777777" w:rsidTr="008749BA">
        <w:tc>
          <w:tcPr>
            <w:tcW w:w="0" w:type="auto"/>
          </w:tcPr>
          <w:p w14:paraId="5383FD3C" w14:textId="752039E7" w:rsidR="00F0106C" w:rsidRPr="003465A4" w:rsidRDefault="00F0106C"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Kumphong et al.</w:t>
            </w:r>
          </w:p>
        </w:tc>
        <w:tc>
          <w:tcPr>
            <w:tcW w:w="0" w:type="auto"/>
          </w:tcPr>
          <w:p w14:paraId="0996BB78" w14:textId="57F1F89F" w:rsidR="00F0106C" w:rsidRPr="003465A4" w:rsidRDefault="00F0106C"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Helmet usage </w:t>
            </w:r>
            <w:r w:rsidR="00976508" w:rsidRPr="003465A4">
              <w:rPr>
                <w:rFonts w:asciiTheme="majorBidi" w:hAnsiTheme="majorBidi" w:cstheme="majorBidi"/>
                <w:color w:val="000000" w:themeColor="text1"/>
                <w:sz w:val="16"/>
                <w:szCs w:val="16"/>
              </w:rPr>
              <w:t xml:space="preserve">among all riders </w:t>
            </w:r>
            <w:r w:rsidRPr="003465A4">
              <w:rPr>
                <w:rFonts w:asciiTheme="majorBidi" w:hAnsiTheme="majorBidi" w:cstheme="majorBidi"/>
                <w:color w:val="000000" w:themeColor="text1"/>
                <w:sz w:val="16"/>
                <w:szCs w:val="16"/>
              </w:rPr>
              <w:t xml:space="preserve">was associated with </w:t>
            </w:r>
            <w:r w:rsidR="00CA5F27" w:rsidRPr="003465A4">
              <w:rPr>
                <w:rFonts w:asciiTheme="majorBidi" w:hAnsiTheme="majorBidi" w:cstheme="majorBidi"/>
                <w:color w:val="000000" w:themeColor="text1"/>
                <w:sz w:val="16"/>
                <w:szCs w:val="16"/>
              </w:rPr>
              <w:t xml:space="preserve">being </w:t>
            </w:r>
            <w:r w:rsidR="003465A4">
              <w:rPr>
                <w:rFonts w:asciiTheme="majorBidi" w:hAnsiTheme="majorBidi" w:cstheme="majorBidi"/>
                <w:color w:val="000000" w:themeColor="text1"/>
                <w:sz w:val="16"/>
                <w:szCs w:val="16"/>
              </w:rPr>
              <w:t>the driver</w:t>
            </w:r>
            <w:r w:rsidR="00CA5F27" w:rsidRPr="003465A4">
              <w:rPr>
                <w:rFonts w:asciiTheme="majorBidi" w:hAnsiTheme="majorBidi" w:cstheme="majorBidi"/>
                <w:color w:val="000000" w:themeColor="text1"/>
                <w:sz w:val="16"/>
                <w:szCs w:val="16"/>
              </w:rPr>
              <w:t xml:space="preserve"> (OR=2.66, 95%CI=</w:t>
            </w:r>
            <w:r w:rsidR="00CA5F27" w:rsidRPr="003465A4">
              <w:rPr>
                <w:rFonts w:asciiTheme="majorBidi" w:hAnsiTheme="majorBidi" w:cstheme="majorBidi"/>
                <w:sz w:val="16"/>
                <w:szCs w:val="16"/>
              </w:rPr>
              <w:t xml:space="preserve">2.46-2.88), having no vs at least passenger (OR=1.55, 95%CI=1.46-1.66), engine size&gt;125 cc (OR=1.91, 95%CI=1.71-2.15), being adult vs child (OR=2.80, 95%CI=2.23-3.53), riding during </w:t>
            </w:r>
            <w:r w:rsidR="003465A4">
              <w:rPr>
                <w:rFonts w:asciiTheme="majorBidi" w:hAnsiTheme="majorBidi" w:cstheme="majorBidi"/>
                <w:sz w:val="16"/>
                <w:szCs w:val="16"/>
              </w:rPr>
              <w:t xml:space="preserve">the </w:t>
            </w:r>
            <w:r w:rsidR="00CA5F27" w:rsidRPr="003465A4">
              <w:rPr>
                <w:rFonts w:asciiTheme="majorBidi" w:hAnsiTheme="majorBidi" w:cstheme="majorBidi"/>
                <w:sz w:val="16"/>
                <w:szCs w:val="16"/>
              </w:rPr>
              <w:t xml:space="preserve">morning (OR=5.04, 95%CI=4.74-5.370 and afternoon (OR=3.80, 95%CI=3.57-4.06) vs evenings, </w:t>
            </w:r>
            <w:r w:rsidR="007C34E6" w:rsidRPr="003465A4">
              <w:rPr>
                <w:rFonts w:asciiTheme="majorBidi" w:hAnsiTheme="majorBidi" w:cstheme="majorBidi"/>
                <w:sz w:val="16"/>
                <w:szCs w:val="16"/>
              </w:rPr>
              <w:t>police presence (OR=2.22, 95%CI=2.10-2.35), absence of red light running behavior (OR</w:t>
            </w:r>
            <w:r w:rsidR="00976508" w:rsidRPr="003465A4">
              <w:rPr>
                <w:rFonts w:asciiTheme="majorBidi" w:hAnsiTheme="majorBidi" w:cstheme="majorBidi"/>
                <w:sz w:val="16"/>
                <w:szCs w:val="16"/>
              </w:rPr>
              <w:t xml:space="preserve"> for presence</w:t>
            </w:r>
            <w:r w:rsidR="007C34E6" w:rsidRPr="003465A4">
              <w:rPr>
                <w:rFonts w:asciiTheme="majorBidi" w:hAnsiTheme="majorBidi" w:cstheme="majorBidi"/>
                <w:sz w:val="16"/>
                <w:szCs w:val="16"/>
              </w:rPr>
              <w:t>=</w:t>
            </w:r>
            <w:r w:rsidR="00976508" w:rsidRPr="003465A4">
              <w:rPr>
                <w:rFonts w:asciiTheme="majorBidi" w:hAnsiTheme="majorBidi" w:cstheme="majorBidi"/>
                <w:sz w:val="16"/>
                <w:szCs w:val="16"/>
              </w:rPr>
              <w:t>0.59, 95%CI=0.52-0.65); weekdays (OR=1.11, 95%CI=1.04-1.18) and being female (OR=1.46, 95%CI=1.36-1.57) were seen among drivers; being female (OR=1.44, 95%CI=1.28-1.62) was seen among passengers.</w:t>
            </w:r>
          </w:p>
        </w:tc>
        <w:tc>
          <w:tcPr>
            <w:tcW w:w="0" w:type="auto"/>
          </w:tcPr>
          <w:p w14:paraId="76A2A7CF" w14:textId="25EEE3B0" w:rsidR="00F0106C" w:rsidRPr="003465A4" w:rsidRDefault="00587ABE"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Hung et al.</w:t>
            </w:r>
          </w:p>
        </w:tc>
        <w:tc>
          <w:tcPr>
            <w:tcW w:w="0" w:type="auto"/>
          </w:tcPr>
          <w:p w14:paraId="590C9966" w14:textId="05C44D17" w:rsidR="00F0106C" w:rsidRPr="003465A4" w:rsidRDefault="00587ABE"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Helmet usage was associated with compulsory roads (OR=2.05, 95%CI=1.11-3.79), age (OR for &gt;45=3.91, 95%CI=1.87-8.17, and OR for 25-44=2.22, 95%CI=1.23-4.58 vs &lt;25 as the reference), being driver (OR=3.71, 95%CI=1.69-8.14), university or higher education (OR vs secondary or lower=3.17, 95%CI=1.62-6.23),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distance of trips&gt;10 km (OR vs &lt;2 km=23.29, 95%CI=</w:t>
            </w:r>
            <w:r w:rsidRPr="003465A4">
              <w:rPr>
                <w:rFonts w:asciiTheme="majorBidi" w:hAnsiTheme="majorBidi" w:cstheme="majorBidi"/>
                <w:sz w:val="16"/>
                <w:szCs w:val="16"/>
              </w:rPr>
              <w:t>8.05-67.40), positive attitudes toward universal helmet usage legislation (OR=1.93, 95%CI=1.04-3.57) and physical features of helmet use (OR=2.44, 95%CI=1.26-4.72), and engine size&lt;50 cm</w:t>
            </w:r>
            <w:r w:rsidRPr="003465A4">
              <w:rPr>
                <w:rFonts w:asciiTheme="majorBidi" w:hAnsiTheme="majorBidi" w:cstheme="majorBidi"/>
                <w:sz w:val="16"/>
                <w:szCs w:val="16"/>
                <w:vertAlign w:val="superscript"/>
              </w:rPr>
              <w:t xml:space="preserve">3 </w:t>
            </w:r>
            <w:r w:rsidRPr="003465A4">
              <w:rPr>
                <w:rFonts w:asciiTheme="majorBidi" w:hAnsiTheme="majorBidi" w:cstheme="majorBidi"/>
                <w:sz w:val="16"/>
                <w:szCs w:val="16"/>
              </w:rPr>
              <w:t>vs 70-100 cm</w:t>
            </w:r>
            <w:r w:rsidRPr="003465A4">
              <w:rPr>
                <w:rFonts w:asciiTheme="majorBidi" w:hAnsiTheme="majorBidi" w:cstheme="majorBidi"/>
                <w:sz w:val="16"/>
                <w:szCs w:val="16"/>
                <w:vertAlign w:val="superscript"/>
              </w:rPr>
              <w:t xml:space="preserve">3 </w:t>
            </w:r>
            <w:r w:rsidRPr="003465A4">
              <w:rPr>
                <w:rFonts w:asciiTheme="majorBidi" w:hAnsiTheme="majorBidi" w:cstheme="majorBidi"/>
                <w:sz w:val="16"/>
                <w:szCs w:val="16"/>
              </w:rPr>
              <w:t>(OR for 70-100 cm</w:t>
            </w:r>
            <w:r w:rsidRPr="003465A4">
              <w:rPr>
                <w:rFonts w:asciiTheme="majorBidi" w:hAnsiTheme="majorBidi" w:cstheme="majorBidi"/>
                <w:sz w:val="16"/>
                <w:szCs w:val="16"/>
                <w:vertAlign w:val="superscript"/>
              </w:rPr>
              <w:t>3</w:t>
            </w:r>
            <w:r w:rsidRPr="003465A4">
              <w:rPr>
                <w:rFonts w:asciiTheme="majorBidi" w:hAnsiTheme="majorBidi" w:cstheme="majorBidi"/>
                <w:sz w:val="16"/>
                <w:szCs w:val="16"/>
              </w:rPr>
              <w:t xml:space="preserve">=0.48, 95%CI=0.13-0.74). No associations were found for </w:t>
            </w:r>
            <w:r w:rsidR="003465A4">
              <w:rPr>
                <w:rFonts w:asciiTheme="majorBidi" w:hAnsiTheme="majorBidi" w:cstheme="majorBidi"/>
                <w:sz w:val="16"/>
                <w:szCs w:val="16"/>
              </w:rPr>
              <w:t xml:space="preserve">the </w:t>
            </w:r>
            <w:r w:rsidRPr="003465A4">
              <w:rPr>
                <w:rFonts w:asciiTheme="majorBidi" w:hAnsiTheme="majorBidi" w:cstheme="majorBidi"/>
                <w:sz w:val="16"/>
                <w:szCs w:val="16"/>
              </w:rPr>
              <w:t xml:space="preserve">type of residence, </w:t>
            </w:r>
            <w:r w:rsidR="00514ECA">
              <w:rPr>
                <w:rFonts w:asciiTheme="majorBidi" w:hAnsiTheme="majorBidi" w:cstheme="majorBidi"/>
                <w:sz w:val="16"/>
                <w:szCs w:val="16"/>
              </w:rPr>
              <w:t>sex</w:t>
            </w:r>
            <w:r w:rsidRPr="003465A4">
              <w:rPr>
                <w:rFonts w:asciiTheme="majorBidi" w:hAnsiTheme="majorBidi" w:cstheme="majorBidi"/>
                <w:sz w:val="16"/>
                <w:szCs w:val="16"/>
              </w:rPr>
              <w:t>, occupation, household income, riding frequency, riding experience, license possession, and alcohol consumption.</w:t>
            </w:r>
          </w:p>
        </w:tc>
      </w:tr>
      <w:tr w:rsidR="00B42C7A" w:rsidRPr="003465A4" w14:paraId="0EFBA9E3" w14:textId="77777777" w:rsidTr="008749BA">
        <w:tc>
          <w:tcPr>
            <w:tcW w:w="0" w:type="auto"/>
          </w:tcPr>
          <w:p w14:paraId="4EBC4F19" w14:textId="5FF530C3" w:rsidR="00F0106C" w:rsidRPr="003465A4" w:rsidRDefault="009D23A2"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Ackaah et al.</w:t>
            </w:r>
          </w:p>
        </w:tc>
        <w:tc>
          <w:tcPr>
            <w:tcW w:w="0" w:type="auto"/>
          </w:tcPr>
          <w:p w14:paraId="293358BC" w14:textId="23B3E58C" w:rsidR="00F0106C" w:rsidRPr="003465A4" w:rsidRDefault="0070607A"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Helmet usage among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 xml:space="preserve">total population was associated with </w:t>
            </w:r>
            <w:r w:rsidR="0054122F" w:rsidRPr="003465A4">
              <w:rPr>
                <w:rFonts w:asciiTheme="majorBidi" w:hAnsiTheme="majorBidi" w:cstheme="majorBidi"/>
                <w:color w:val="000000" w:themeColor="text1"/>
                <w:sz w:val="16"/>
                <w:szCs w:val="16"/>
              </w:rPr>
              <w:t xml:space="preserve">being </w:t>
            </w:r>
            <w:r w:rsidR="003465A4">
              <w:rPr>
                <w:rFonts w:asciiTheme="majorBidi" w:hAnsiTheme="majorBidi" w:cstheme="majorBidi"/>
                <w:color w:val="000000" w:themeColor="text1"/>
                <w:sz w:val="16"/>
                <w:szCs w:val="16"/>
              </w:rPr>
              <w:t>the driver</w:t>
            </w:r>
            <w:r w:rsidR="0054122F" w:rsidRPr="003465A4">
              <w:rPr>
                <w:rFonts w:asciiTheme="majorBidi" w:hAnsiTheme="majorBidi" w:cstheme="majorBidi"/>
                <w:color w:val="000000" w:themeColor="text1"/>
                <w:sz w:val="16"/>
                <w:szCs w:val="16"/>
              </w:rPr>
              <w:t xml:space="preserve"> (OR=26.92, 95%CI=</w:t>
            </w:r>
            <w:r w:rsidR="0054122F" w:rsidRPr="003465A4">
              <w:rPr>
                <w:rFonts w:asciiTheme="majorBidi" w:hAnsiTheme="majorBidi" w:cstheme="majorBidi"/>
                <w:sz w:val="16"/>
                <w:szCs w:val="16"/>
              </w:rPr>
              <w:t xml:space="preserve">17.19-42.17) </w:t>
            </w:r>
            <w:r w:rsidRPr="003465A4">
              <w:rPr>
                <w:rFonts w:asciiTheme="majorBidi" w:hAnsiTheme="majorBidi" w:cstheme="majorBidi"/>
                <w:color w:val="000000" w:themeColor="text1"/>
                <w:sz w:val="16"/>
                <w:szCs w:val="16"/>
              </w:rPr>
              <w:t>riding inside the CBD (OR=1.27, 95%CI=</w:t>
            </w:r>
            <w:r w:rsidRPr="003465A4">
              <w:rPr>
                <w:rFonts w:asciiTheme="majorBidi" w:hAnsiTheme="majorBidi" w:cstheme="majorBidi"/>
                <w:sz w:val="16"/>
                <w:szCs w:val="16"/>
              </w:rPr>
              <w:t xml:space="preserve">1.10-1.46), </w:t>
            </w:r>
            <w:r w:rsidR="00975C03" w:rsidRPr="003465A4">
              <w:rPr>
                <w:rFonts w:asciiTheme="majorBidi" w:hAnsiTheme="majorBidi" w:cstheme="majorBidi"/>
                <w:sz w:val="16"/>
                <w:szCs w:val="16"/>
              </w:rPr>
              <w:t>being older than 50 years (OR=5.29, 95%CI=3.99-7.03) and 26-50 years (OR=2.66, 95%CI=2.15-3.31) vs &lt;26 years, being male (</w:t>
            </w:r>
            <w:bookmarkStart w:id="0" w:name="_Hlk118478421"/>
            <w:r w:rsidR="00975C03" w:rsidRPr="003465A4">
              <w:rPr>
                <w:rFonts w:asciiTheme="majorBidi" w:hAnsiTheme="majorBidi" w:cstheme="majorBidi"/>
                <w:sz w:val="16"/>
                <w:szCs w:val="16"/>
              </w:rPr>
              <w:t>OR=1.92, 95%CI=1.57-2.37</w:t>
            </w:r>
            <w:bookmarkEnd w:id="0"/>
            <w:r w:rsidR="00975C03" w:rsidRPr="003465A4">
              <w:rPr>
                <w:rFonts w:asciiTheme="majorBidi" w:hAnsiTheme="majorBidi" w:cstheme="majorBidi"/>
                <w:sz w:val="16"/>
                <w:szCs w:val="16"/>
              </w:rPr>
              <w:t>)</w:t>
            </w:r>
            <w:r w:rsidR="0054122F" w:rsidRPr="003465A4">
              <w:rPr>
                <w:rFonts w:asciiTheme="majorBidi" w:hAnsiTheme="majorBidi" w:cstheme="majorBidi"/>
                <w:sz w:val="16"/>
                <w:szCs w:val="16"/>
              </w:rPr>
              <w:t xml:space="preserve">, and having no passengers vs at least one passenger (OR=1.57, 95%CI=1.33-1.86). </w:t>
            </w:r>
            <w:r w:rsidR="00263C81" w:rsidRPr="003465A4">
              <w:rPr>
                <w:rFonts w:asciiTheme="majorBidi" w:hAnsiTheme="majorBidi" w:cstheme="majorBidi"/>
                <w:sz w:val="16"/>
                <w:szCs w:val="16"/>
              </w:rPr>
              <w:t>Male</w:t>
            </w:r>
            <w:r w:rsidR="000B3818" w:rsidRPr="003465A4">
              <w:rPr>
                <w:rFonts w:asciiTheme="majorBidi" w:hAnsiTheme="majorBidi" w:cstheme="majorBidi"/>
                <w:sz w:val="16"/>
                <w:szCs w:val="16"/>
              </w:rPr>
              <w:t xml:space="preserve"> sex lost its significance among riders. all of the mentioned variables lost their significance among passengers. Helmet-wearing by </w:t>
            </w:r>
            <w:r w:rsidR="003465A4">
              <w:rPr>
                <w:rFonts w:asciiTheme="majorBidi" w:hAnsiTheme="majorBidi" w:cstheme="majorBidi"/>
                <w:sz w:val="16"/>
                <w:szCs w:val="16"/>
              </w:rPr>
              <w:t xml:space="preserve">the </w:t>
            </w:r>
            <w:r w:rsidR="000B3818" w:rsidRPr="003465A4">
              <w:rPr>
                <w:rFonts w:asciiTheme="majorBidi" w:hAnsiTheme="majorBidi" w:cstheme="majorBidi"/>
                <w:sz w:val="16"/>
                <w:szCs w:val="16"/>
              </w:rPr>
              <w:t xml:space="preserve">rider did not significantly affect </w:t>
            </w:r>
            <w:r w:rsidR="003465A4">
              <w:rPr>
                <w:rFonts w:asciiTheme="majorBidi" w:hAnsiTheme="majorBidi" w:cstheme="majorBidi"/>
                <w:sz w:val="16"/>
                <w:szCs w:val="16"/>
              </w:rPr>
              <w:t xml:space="preserve">the </w:t>
            </w:r>
            <w:r w:rsidR="000B3818" w:rsidRPr="003465A4">
              <w:rPr>
                <w:rFonts w:asciiTheme="majorBidi" w:hAnsiTheme="majorBidi" w:cstheme="majorBidi"/>
                <w:sz w:val="16"/>
                <w:szCs w:val="16"/>
              </w:rPr>
              <w:t>passenger’s helmet</w:t>
            </w:r>
            <w:r w:rsidR="003465A4">
              <w:rPr>
                <w:rFonts w:asciiTheme="majorBidi" w:hAnsiTheme="majorBidi" w:cstheme="majorBidi"/>
                <w:sz w:val="16"/>
                <w:szCs w:val="16"/>
              </w:rPr>
              <w:t>-</w:t>
            </w:r>
            <w:r w:rsidR="000B3818" w:rsidRPr="003465A4">
              <w:rPr>
                <w:rFonts w:asciiTheme="majorBidi" w:hAnsiTheme="majorBidi" w:cstheme="majorBidi"/>
                <w:sz w:val="16"/>
                <w:szCs w:val="16"/>
              </w:rPr>
              <w:t>wearing.</w:t>
            </w:r>
          </w:p>
        </w:tc>
        <w:tc>
          <w:tcPr>
            <w:tcW w:w="0" w:type="auto"/>
          </w:tcPr>
          <w:p w14:paraId="31DFF84B" w14:textId="58D0EEA8" w:rsidR="00F0106C" w:rsidRPr="003465A4" w:rsidRDefault="006F1DF4" w:rsidP="00176E31">
            <w:pPr>
              <w:spacing w:after="144"/>
              <w:jc w:val="both"/>
              <w:rPr>
                <w:rFonts w:asciiTheme="majorBidi" w:hAnsiTheme="majorBidi" w:cstheme="majorBidi"/>
                <w:color w:val="000000" w:themeColor="text1"/>
                <w:sz w:val="16"/>
                <w:szCs w:val="16"/>
              </w:rPr>
            </w:pPr>
            <w:proofErr w:type="spellStart"/>
            <w:r w:rsidRPr="003465A4">
              <w:rPr>
                <w:rFonts w:asciiTheme="majorBidi" w:hAnsiTheme="majorBidi" w:cstheme="majorBidi"/>
                <w:color w:val="000000" w:themeColor="text1"/>
                <w:sz w:val="16"/>
                <w:szCs w:val="16"/>
              </w:rPr>
              <w:t>Satiennam</w:t>
            </w:r>
            <w:proofErr w:type="spellEnd"/>
            <w:r w:rsidRPr="003465A4">
              <w:rPr>
                <w:rFonts w:asciiTheme="majorBidi" w:hAnsiTheme="majorBidi" w:cstheme="majorBidi"/>
                <w:color w:val="000000" w:themeColor="text1"/>
                <w:sz w:val="16"/>
                <w:szCs w:val="16"/>
              </w:rPr>
              <w:t xml:space="preserve"> et al.</w:t>
            </w:r>
          </w:p>
        </w:tc>
        <w:tc>
          <w:tcPr>
            <w:tcW w:w="0" w:type="auto"/>
          </w:tcPr>
          <w:p w14:paraId="46E64E93" w14:textId="2E25821E" w:rsidR="00D05738" w:rsidRPr="003465A4" w:rsidRDefault="00000335" w:rsidP="00176E31">
            <w:pPr>
              <w:spacing w:after="144"/>
              <w:contextualSpacing/>
              <w:jc w:val="both"/>
              <w:rPr>
                <w:rFonts w:asciiTheme="majorBidi" w:hAnsiTheme="majorBidi" w:cstheme="majorBidi"/>
                <w:color w:val="0D0D0D" w:themeColor="text1" w:themeTint="F2"/>
                <w:sz w:val="16"/>
                <w:szCs w:val="16"/>
              </w:rPr>
            </w:pPr>
            <w:r w:rsidRPr="003465A4">
              <w:rPr>
                <w:rFonts w:asciiTheme="majorBidi" w:hAnsiTheme="majorBidi" w:cstheme="majorBidi"/>
                <w:color w:val="000000" w:themeColor="text1"/>
                <w:sz w:val="16"/>
                <w:szCs w:val="16"/>
              </w:rPr>
              <w:t>Before CCTV</w:t>
            </w:r>
            <w:r w:rsidR="00684A33" w:rsidRPr="003465A4">
              <w:rPr>
                <w:rFonts w:asciiTheme="majorBidi" w:hAnsiTheme="majorBidi" w:cstheme="majorBidi"/>
                <w:color w:val="000000" w:themeColor="text1"/>
                <w:sz w:val="16"/>
                <w:szCs w:val="16"/>
              </w:rPr>
              <w:t xml:space="preserve"> enforcement</w:t>
            </w:r>
            <w:r w:rsidRPr="003465A4">
              <w:rPr>
                <w:rFonts w:asciiTheme="majorBidi" w:hAnsiTheme="majorBidi" w:cstheme="majorBidi"/>
                <w:color w:val="000000" w:themeColor="text1"/>
                <w:sz w:val="16"/>
                <w:szCs w:val="16"/>
              </w:rPr>
              <w:t xml:space="preserve">, helmet usage was associated with being </w:t>
            </w:r>
            <w:r w:rsidR="003465A4">
              <w:rPr>
                <w:rFonts w:asciiTheme="majorBidi" w:hAnsiTheme="majorBidi" w:cstheme="majorBidi"/>
                <w:color w:val="000000" w:themeColor="text1"/>
                <w:sz w:val="16"/>
                <w:szCs w:val="16"/>
              </w:rPr>
              <w:t>the driver</w:t>
            </w:r>
            <w:r w:rsidRPr="003465A4">
              <w:rPr>
                <w:rFonts w:asciiTheme="majorBidi" w:hAnsiTheme="majorBidi" w:cstheme="majorBidi"/>
                <w:color w:val="000000" w:themeColor="text1"/>
                <w:sz w:val="16"/>
                <w:szCs w:val="16"/>
              </w:rPr>
              <w:t xml:space="preserve"> (OR=</w:t>
            </w:r>
            <w:r w:rsidR="00D05738" w:rsidRPr="003465A4">
              <w:rPr>
                <w:rFonts w:asciiTheme="majorBidi" w:hAnsiTheme="majorBidi" w:cstheme="majorBidi"/>
                <w:color w:val="000000" w:themeColor="text1"/>
                <w:sz w:val="16"/>
                <w:szCs w:val="16"/>
              </w:rPr>
              <w:t xml:space="preserve">3.41), </w:t>
            </w:r>
            <w:r w:rsidRPr="003465A4">
              <w:rPr>
                <w:rFonts w:asciiTheme="majorBidi" w:hAnsiTheme="majorBidi" w:cstheme="majorBidi"/>
                <w:sz w:val="16"/>
                <w:szCs w:val="16"/>
              </w:rPr>
              <w:t>having no vs at least one passenger (OR=</w:t>
            </w:r>
            <w:r w:rsidR="00D05738" w:rsidRPr="003465A4">
              <w:rPr>
                <w:rFonts w:asciiTheme="majorBidi" w:hAnsiTheme="majorBidi" w:cstheme="majorBidi"/>
                <w:sz w:val="16"/>
                <w:szCs w:val="16"/>
              </w:rPr>
              <w:t>1.71</w:t>
            </w:r>
            <w:r w:rsidRPr="003465A4">
              <w:rPr>
                <w:rFonts w:asciiTheme="majorBidi" w:hAnsiTheme="majorBidi" w:cstheme="majorBidi"/>
                <w:sz w:val="16"/>
                <w:szCs w:val="16"/>
              </w:rPr>
              <w:t xml:space="preserve">), </w:t>
            </w:r>
            <w:r w:rsidR="00D05738" w:rsidRPr="003465A4">
              <w:rPr>
                <w:rFonts w:asciiTheme="majorBidi" w:hAnsiTheme="majorBidi" w:cstheme="majorBidi"/>
                <w:sz w:val="16"/>
                <w:szCs w:val="16"/>
              </w:rPr>
              <w:t xml:space="preserve">riding during weekdays (OR=1.31), </w:t>
            </w:r>
            <w:r w:rsidR="003465A4">
              <w:rPr>
                <w:rFonts w:asciiTheme="majorBidi" w:hAnsiTheme="majorBidi" w:cstheme="majorBidi"/>
                <w:sz w:val="16"/>
                <w:szCs w:val="16"/>
              </w:rPr>
              <w:t xml:space="preserve">having </w:t>
            </w:r>
            <w:r w:rsidR="00D05738" w:rsidRPr="003465A4">
              <w:rPr>
                <w:rFonts w:asciiTheme="majorBidi" w:hAnsiTheme="majorBidi" w:cstheme="majorBidi"/>
                <w:sz w:val="16"/>
                <w:szCs w:val="16"/>
              </w:rPr>
              <w:t>engine size</w:t>
            </w:r>
            <w:r w:rsidR="006E7783" w:rsidRPr="003465A4">
              <w:rPr>
                <w:rFonts w:asciiTheme="majorBidi" w:hAnsiTheme="majorBidi" w:cstheme="majorBidi"/>
                <w:sz w:val="16"/>
                <w:szCs w:val="16"/>
              </w:rPr>
              <w:t>&lt;</w:t>
            </w:r>
            <w:r w:rsidR="00D05738" w:rsidRPr="003465A4">
              <w:rPr>
                <w:rFonts w:asciiTheme="majorBidi" w:hAnsiTheme="majorBidi" w:cstheme="majorBidi"/>
                <w:sz w:val="16"/>
                <w:szCs w:val="16"/>
              </w:rPr>
              <w:t>125 cc (OR=2.14),</w:t>
            </w:r>
            <w:r w:rsidR="0074157E" w:rsidRPr="003465A4">
              <w:rPr>
                <w:rFonts w:asciiTheme="majorBidi" w:hAnsiTheme="majorBidi" w:cstheme="majorBidi"/>
                <w:sz w:val="16"/>
                <w:szCs w:val="16"/>
              </w:rPr>
              <w:t xml:space="preserve"> and</w:t>
            </w:r>
            <w:r w:rsidR="00D05738" w:rsidRPr="003465A4">
              <w:rPr>
                <w:rFonts w:asciiTheme="majorBidi" w:hAnsiTheme="majorBidi" w:cstheme="majorBidi"/>
                <w:sz w:val="16"/>
                <w:szCs w:val="16"/>
              </w:rPr>
              <w:t xml:space="preserve"> riding between 7:30-8:30 vs 6:30-7:30 (OR for 6:30-7:30=</w:t>
            </w:r>
            <w:r w:rsidR="00D05738" w:rsidRPr="003465A4">
              <w:rPr>
                <w:rFonts w:asciiTheme="majorBidi" w:hAnsiTheme="majorBidi" w:cstheme="majorBidi"/>
                <w:color w:val="0D0D0D" w:themeColor="text1" w:themeTint="F2"/>
                <w:sz w:val="16"/>
                <w:szCs w:val="16"/>
              </w:rPr>
              <w:t>0</w:t>
            </w:r>
            <w:r w:rsidR="00D05738" w:rsidRPr="003465A4">
              <w:rPr>
                <w:rFonts w:asciiTheme="majorBidi" w:hAnsiTheme="majorBidi" w:cstheme="majorBidi"/>
                <w:color w:val="0D0D0D" w:themeColor="text1" w:themeTint="F2"/>
                <w:sz w:val="16"/>
                <w:szCs w:val="16"/>
                <w:cs/>
              </w:rPr>
              <w:t>.</w:t>
            </w:r>
            <w:r w:rsidR="00D05738" w:rsidRPr="003465A4">
              <w:rPr>
                <w:rFonts w:asciiTheme="majorBidi" w:hAnsiTheme="majorBidi" w:cstheme="majorBidi"/>
                <w:color w:val="0D0D0D" w:themeColor="text1" w:themeTint="F2"/>
                <w:sz w:val="16"/>
                <w:szCs w:val="16"/>
              </w:rPr>
              <w:t>78)</w:t>
            </w:r>
            <w:r w:rsidR="0074157E" w:rsidRPr="003465A4">
              <w:rPr>
                <w:rFonts w:asciiTheme="majorBidi" w:hAnsiTheme="majorBidi" w:cstheme="majorBidi"/>
                <w:color w:val="0D0D0D" w:themeColor="text1" w:themeTint="F2"/>
                <w:sz w:val="16"/>
                <w:szCs w:val="16"/>
              </w:rPr>
              <w:t>. No association w</w:t>
            </w:r>
            <w:r w:rsidR="00684A33" w:rsidRPr="003465A4">
              <w:rPr>
                <w:rFonts w:asciiTheme="majorBidi" w:hAnsiTheme="majorBidi" w:cstheme="majorBidi"/>
                <w:color w:val="0D0D0D" w:themeColor="text1" w:themeTint="F2"/>
                <w:sz w:val="16"/>
                <w:szCs w:val="16"/>
              </w:rPr>
              <w:t>as</w:t>
            </w:r>
            <w:r w:rsidR="0074157E" w:rsidRPr="003465A4">
              <w:rPr>
                <w:rFonts w:asciiTheme="majorBidi" w:hAnsiTheme="majorBidi" w:cstheme="majorBidi"/>
                <w:color w:val="0D0D0D" w:themeColor="text1" w:themeTint="F2"/>
                <w:sz w:val="16"/>
                <w:szCs w:val="16"/>
              </w:rPr>
              <w:t xml:space="preserve"> found for apparent age.</w:t>
            </w:r>
          </w:p>
          <w:p w14:paraId="78452079" w14:textId="69EE1CA1" w:rsidR="00D05738" w:rsidRPr="003465A4" w:rsidRDefault="0074157E" w:rsidP="00176E31">
            <w:pPr>
              <w:spacing w:after="144"/>
              <w:contextualSpacing/>
              <w:jc w:val="both"/>
              <w:rPr>
                <w:rFonts w:asciiTheme="majorBidi" w:hAnsiTheme="majorBidi" w:cstheme="majorBidi"/>
                <w:sz w:val="16"/>
                <w:szCs w:val="16"/>
              </w:rPr>
            </w:pPr>
            <w:r w:rsidRPr="003465A4">
              <w:rPr>
                <w:rFonts w:asciiTheme="majorBidi" w:hAnsiTheme="majorBidi" w:cstheme="majorBidi"/>
                <w:sz w:val="16"/>
                <w:szCs w:val="16"/>
              </w:rPr>
              <w:t>After CCTV</w:t>
            </w:r>
            <w:r w:rsidR="00684A33" w:rsidRPr="003465A4">
              <w:rPr>
                <w:rFonts w:asciiTheme="majorBidi" w:hAnsiTheme="majorBidi" w:cstheme="majorBidi"/>
                <w:sz w:val="16"/>
                <w:szCs w:val="16"/>
              </w:rPr>
              <w:t xml:space="preserve"> </w:t>
            </w:r>
            <w:r w:rsidR="00684A33" w:rsidRPr="003465A4">
              <w:rPr>
                <w:rFonts w:asciiTheme="majorBidi" w:hAnsiTheme="majorBidi" w:cstheme="majorBidi"/>
                <w:color w:val="0D0D0D" w:themeColor="text1" w:themeTint="F2"/>
                <w:sz w:val="16"/>
                <w:szCs w:val="16"/>
              </w:rPr>
              <w:t xml:space="preserve">enforcement. Helmet usage was associated with </w:t>
            </w:r>
            <w:r w:rsidR="00684A33" w:rsidRPr="003465A4">
              <w:rPr>
                <w:rFonts w:asciiTheme="majorBidi" w:hAnsiTheme="majorBidi" w:cstheme="majorBidi"/>
                <w:color w:val="000000" w:themeColor="text1"/>
                <w:sz w:val="16"/>
                <w:szCs w:val="16"/>
              </w:rPr>
              <w:t xml:space="preserve">being </w:t>
            </w:r>
            <w:r w:rsidR="003465A4">
              <w:rPr>
                <w:rFonts w:asciiTheme="majorBidi" w:hAnsiTheme="majorBidi" w:cstheme="majorBidi"/>
                <w:color w:val="000000" w:themeColor="text1"/>
                <w:sz w:val="16"/>
                <w:szCs w:val="16"/>
              </w:rPr>
              <w:t>the driver</w:t>
            </w:r>
            <w:r w:rsidR="00684A33" w:rsidRPr="003465A4">
              <w:rPr>
                <w:rFonts w:asciiTheme="majorBidi" w:hAnsiTheme="majorBidi" w:cstheme="majorBidi"/>
                <w:color w:val="000000" w:themeColor="text1"/>
                <w:sz w:val="16"/>
                <w:szCs w:val="16"/>
              </w:rPr>
              <w:t xml:space="preserve"> (OR=3.15), </w:t>
            </w:r>
            <w:r w:rsidR="00684A33" w:rsidRPr="003465A4">
              <w:rPr>
                <w:rFonts w:asciiTheme="majorBidi" w:hAnsiTheme="majorBidi" w:cstheme="majorBidi"/>
                <w:sz w:val="16"/>
                <w:szCs w:val="16"/>
              </w:rPr>
              <w:t>having no vs at least one passenger (OR=1.64), riding during weekdays (OR=1.45), being adult vs child (OR=2.71), and riding between 7:30-8:30 vs 6:30-7:30 (OR for 6:30-7:30=</w:t>
            </w:r>
            <w:r w:rsidR="00684A33" w:rsidRPr="003465A4">
              <w:rPr>
                <w:rFonts w:asciiTheme="majorBidi" w:hAnsiTheme="majorBidi" w:cstheme="majorBidi"/>
                <w:color w:val="0D0D0D" w:themeColor="text1" w:themeTint="F2"/>
                <w:sz w:val="16"/>
                <w:szCs w:val="16"/>
              </w:rPr>
              <w:t>0</w:t>
            </w:r>
            <w:r w:rsidR="00684A33" w:rsidRPr="003465A4">
              <w:rPr>
                <w:rFonts w:asciiTheme="majorBidi" w:hAnsiTheme="majorBidi" w:cstheme="majorBidi"/>
                <w:color w:val="0D0D0D" w:themeColor="text1" w:themeTint="F2"/>
                <w:sz w:val="16"/>
                <w:szCs w:val="16"/>
                <w:cs/>
              </w:rPr>
              <w:t>.80</w:t>
            </w:r>
            <w:r w:rsidR="00684A33" w:rsidRPr="003465A4">
              <w:rPr>
                <w:rFonts w:asciiTheme="majorBidi" w:hAnsiTheme="majorBidi" w:cstheme="majorBidi"/>
                <w:color w:val="0D0D0D" w:themeColor="text1" w:themeTint="F2"/>
                <w:sz w:val="16"/>
                <w:szCs w:val="16"/>
              </w:rPr>
              <w:t>). No association was found for engine size.</w:t>
            </w:r>
          </w:p>
        </w:tc>
      </w:tr>
      <w:tr w:rsidR="00B42C7A" w:rsidRPr="003465A4" w14:paraId="4B51E6AA" w14:textId="77777777" w:rsidTr="008749BA">
        <w:tc>
          <w:tcPr>
            <w:tcW w:w="0" w:type="auto"/>
          </w:tcPr>
          <w:p w14:paraId="6516FAA4" w14:textId="2D773C5C" w:rsidR="00F0106C" w:rsidRPr="003465A4" w:rsidRDefault="00D62AAF"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sz w:val="16"/>
                <w:szCs w:val="16"/>
              </w:rPr>
              <w:t>Akaateba et al.</w:t>
            </w:r>
            <w:r w:rsidR="00210154" w:rsidRPr="003465A4">
              <w:rPr>
                <w:rFonts w:asciiTheme="majorBidi" w:hAnsiTheme="majorBidi" w:cstheme="majorBidi"/>
                <w:sz w:val="16"/>
                <w:szCs w:val="16"/>
              </w:rPr>
              <w:t xml:space="preserve"> 2015</w:t>
            </w:r>
          </w:p>
        </w:tc>
        <w:tc>
          <w:tcPr>
            <w:tcW w:w="0" w:type="auto"/>
          </w:tcPr>
          <w:p w14:paraId="3D9A5F30" w14:textId="51BC53C6" w:rsidR="00F0106C" w:rsidRPr="003465A4" w:rsidRDefault="00D62AAF" w:rsidP="00176E31">
            <w:pPr>
              <w:autoSpaceDE w:val="0"/>
              <w:autoSpaceDN w:val="0"/>
              <w:adjustRightInd w:val="0"/>
              <w:spacing w:afterLines="0"/>
              <w:jc w:val="both"/>
              <w:rPr>
                <w:rFonts w:asciiTheme="majorBidi" w:hAnsiTheme="majorBidi" w:cstheme="majorBidi"/>
                <w:sz w:val="16"/>
                <w:szCs w:val="16"/>
              </w:rPr>
            </w:pPr>
            <w:r w:rsidRPr="003465A4">
              <w:rPr>
                <w:rFonts w:asciiTheme="majorBidi" w:hAnsiTheme="majorBidi" w:cstheme="majorBidi"/>
                <w:color w:val="000000" w:themeColor="text1"/>
                <w:sz w:val="16"/>
                <w:szCs w:val="16"/>
              </w:rPr>
              <w:t>Helmet usage was associated with female sex (OR=</w:t>
            </w:r>
            <w:r w:rsidRPr="003465A4">
              <w:rPr>
                <w:rFonts w:asciiTheme="majorBidi" w:hAnsiTheme="majorBidi" w:cstheme="majorBidi"/>
                <w:sz w:val="16"/>
                <w:szCs w:val="16"/>
              </w:rPr>
              <w:t>2.92, 95%CI=1.41-6.08), marriage (OR for never been married vs married=0.44, 95%CI=0.20-0.95), formal occupation (OR for informal vs formal occupation= 0.33, 95%CI=0.15-0.71), helmet ownership (OR= 2.56, 95%CI=1.24-5.27), older age</w:t>
            </w:r>
            <w:r w:rsidR="008B1AF2" w:rsidRPr="003465A4">
              <w:rPr>
                <w:rFonts w:asciiTheme="majorBidi" w:hAnsiTheme="majorBidi" w:cstheme="majorBidi"/>
                <w:sz w:val="16"/>
                <w:szCs w:val="16"/>
              </w:rPr>
              <w:t>, and positive attitude regarding helmet wearing for both drivers and passengers (OR=4.83, 95%CI=2.6-9.10)</w:t>
            </w:r>
            <w:r w:rsidRPr="003465A4">
              <w:rPr>
                <w:rFonts w:asciiTheme="majorBidi" w:hAnsiTheme="majorBidi" w:cstheme="majorBidi"/>
                <w:sz w:val="16"/>
                <w:szCs w:val="16"/>
              </w:rPr>
              <w:t>.</w:t>
            </w:r>
            <w:r w:rsidR="008B1AF2" w:rsidRPr="003465A4">
              <w:rPr>
                <w:rFonts w:asciiTheme="majorBidi" w:hAnsiTheme="majorBidi" w:cstheme="majorBidi"/>
                <w:sz w:val="16"/>
                <w:szCs w:val="16"/>
              </w:rPr>
              <w:t xml:space="preserve"> No associations were found for educational level, license possession, and previous history of accost.</w:t>
            </w:r>
          </w:p>
        </w:tc>
        <w:tc>
          <w:tcPr>
            <w:tcW w:w="0" w:type="auto"/>
          </w:tcPr>
          <w:p w14:paraId="664286B5" w14:textId="75DE7C03" w:rsidR="00E80C22" w:rsidRPr="003465A4" w:rsidRDefault="00E80C22"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Xuequn et al.</w:t>
            </w:r>
          </w:p>
        </w:tc>
        <w:tc>
          <w:tcPr>
            <w:tcW w:w="0" w:type="auto"/>
          </w:tcPr>
          <w:p w14:paraId="2136B887" w14:textId="11578762" w:rsidR="00E80C22" w:rsidRPr="003465A4" w:rsidRDefault="00E80C22"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Among drivers, helmet usage was associated with riding on city streets vs country, provincial, and national roads, having no passengers, and motorcycle registration. No associations were found for sex, climate conditions, day of the week, and time of day. Among passengers, helmet usage was associated with traveling on city streets vs country, provincial, and national roads, having no additional passengers, female sex, motorcycle registration, and traveling on sunny vs sunny days. No associations were found for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 xml:space="preserve">day of the week,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time of day, or traveling on rainy vs sunny days.</w:t>
            </w:r>
          </w:p>
        </w:tc>
      </w:tr>
      <w:tr w:rsidR="00B42C7A" w:rsidRPr="003465A4" w14:paraId="38C4289D" w14:textId="77777777" w:rsidTr="008749BA">
        <w:tc>
          <w:tcPr>
            <w:tcW w:w="0" w:type="auto"/>
          </w:tcPr>
          <w:p w14:paraId="66E6BD56" w14:textId="65978D54" w:rsidR="004F2204" w:rsidRPr="003465A4" w:rsidRDefault="004F2204" w:rsidP="00176E31">
            <w:pPr>
              <w:spacing w:after="144"/>
              <w:jc w:val="both"/>
              <w:rPr>
                <w:rFonts w:asciiTheme="majorBidi" w:hAnsiTheme="majorBidi" w:cstheme="majorBidi"/>
                <w:sz w:val="16"/>
                <w:szCs w:val="16"/>
              </w:rPr>
            </w:pPr>
            <w:r w:rsidRPr="003465A4">
              <w:rPr>
                <w:rFonts w:asciiTheme="majorBidi" w:hAnsiTheme="majorBidi" w:cstheme="majorBidi"/>
                <w:sz w:val="16"/>
                <w:szCs w:val="16"/>
              </w:rPr>
              <w:t>Mirkazemi et al</w:t>
            </w:r>
            <w:r w:rsidR="00F435B5" w:rsidRPr="003465A4">
              <w:rPr>
                <w:rFonts w:asciiTheme="majorBidi" w:hAnsiTheme="majorBidi" w:cstheme="majorBidi"/>
                <w:sz w:val="16"/>
                <w:szCs w:val="16"/>
              </w:rPr>
              <w:t>.</w:t>
            </w:r>
          </w:p>
        </w:tc>
        <w:tc>
          <w:tcPr>
            <w:tcW w:w="0" w:type="auto"/>
          </w:tcPr>
          <w:p w14:paraId="3CFA7451" w14:textId="161B5B74" w:rsidR="004F2204" w:rsidRPr="003465A4" w:rsidRDefault="004F2204" w:rsidP="00176E31">
            <w:pPr>
              <w:autoSpaceDE w:val="0"/>
              <w:autoSpaceDN w:val="0"/>
              <w:adjustRightInd w:val="0"/>
              <w:spacing w:afterLines="0"/>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Regular helmet usage was associated with residence in non-slum regions, belonging to </w:t>
            </w:r>
            <w:bookmarkStart w:id="1" w:name="_Hlk118485551"/>
            <w:r w:rsidRPr="003465A4">
              <w:rPr>
                <w:rFonts w:asciiTheme="majorBidi" w:hAnsiTheme="majorBidi" w:cstheme="majorBidi"/>
                <w:color w:val="000000" w:themeColor="text1"/>
                <w:sz w:val="16"/>
                <w:szCs w:val="16"/>
              </w:rPr>
              <w:t>a nuclear or single-parent family</w:t>
            </w:r>
            <w:bookmarkEnd w:id="1"/>
            <w:r w:rsidRPr="003465A4">
              <w:rPr>
                <w:rFonts w:asciiTheme="majorBidi" w:hAnsiTheme="majorBidi" w:cstheme="majorBidi"/>
                <w:color w:val="000000" w:themeColor="text1"/>
                <w:sz w:val="16"/>
                <w:szCs w:val="16"/>
              </w:rPr>
              <w:t>, male sex,</w:t>
            </w:r>
            <w:r w:rsidR="003D1768" w:rsidRPr="003465A4">
              <w:rPr>
                <w:rFonts w:asciiTheme="majorBidi" w:hAnsiTheme="majorBidi" w:cstheme="majorBidi"/>
                <w:color w:val="000000" w:themeColor="text1"/>
                <w:sz w:val="16"/>
                <w:szCs w:val="16"/>
              </w:rPr>
              <w:t xml:space="preserve"> and being a </w:t>
            </w:r>
            <w:r w:rsidRPr="003465A4">
              <w:rPr>
                <w:rFonts w:asciiTheme="majorBidi" w:hAnsiTheme="majorBidi" w:cstheme="majorBidi"/>
                <w:color w:val="000000" w:themeColor="text1"/>
                <w:sz w:val="16"/>
                <w:szCs w:val="16"/>
              </w:rPr>
              <w:t>widow</w:t>
            </w:r>
            <w:r w:rsidR="003D1768" w:rsidRPr="003465A4">
              <w:rPr>
                <w:rFonts w:asciiTheme="majorBidi" w:hAnsiTheme="majorBidi" w:cstheme="majorBidi"/>
                <w:color w:val="000000" w:themeColor="text1"/>
                <w:sz w:val="16"/>
                <w:szCs w:val="16"/>
              </w:rPr>
              <w:t>. No associations were found for educational level, age, and SES.</w:t>
            </w:r>
          </w:p>
        </w:tc>
        <w:tc>
          <w:tcPr>
            <w:tcW w:w="0" w:type="auto"/>
          </w:tcPr>
          <w:p w14:paraId="6F4D2CBA" w14:textId="45A76DFE" w:rsidR="004F2204" w:rsidRPr="003465A4" w:rsidRDefault="00E80C22" w:rsidP="00E80C22">
            <w:pPr>
              <w:spacing w:after="144"/>
              <w:jc w:val="both"/>
              <w:rPr>
                <w:rFonts w:asciiTheme="majorBidi" w:hAnsiTheme="majorBidi" w:cstheme="majorBidi"/>
                <w:sz w:val="16"/>
                <w:szCs w:val="16"/>
              </w:rPr>
            </w:pPr>
            <w:r w:rsidRPr="003465A4">
              <w:rPr>
                <w:rFonts w:asciiTheme="majorBidi" w:hAnsiTheme="majorBidi" w:cstheme="majorBidi"/>
                <w:sz w:val="16"/>
                <w:szCs w:val="16"/>
              </w:rPr>
              <w:t>Sankaran et al.</w:t>
            </w:r>
          </w:p>
        </w:tc>
        <w:tc>
          <w:tcPr>
            <w:tcW w:w="0" w:type="auto"/>
          </w:tcPr>
          <w:p w14:paraId="7EB9CB96" w14:textId="494BF517" w:rsidR="00703B21" w:rsidRPr="003465A4" w:rsidRDefault="00E80C22" w:rsidP="00E80C22">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Helmet usage was associated with female sex, older age (&gt;18 vs &lt;18 years), having a passenger (vs having no passengers), riding during morning hours (10-11:30 vs 17:30-19), and riding </w:t>
            </w:r>
            <w:r w:rsidR="003465A4">
              <w:rPr>
                <w:rFonts w:asciiTheme="majorBidi" w:hAnsiTheme="majorBidi" w:cstheme="majorBidi"/>
                <w:color w:val="000000" w:themeColor="text1"/>
                <w:sz w:val="16"/>
                <w:szCs w:val="16"/>
              </w:rPr>
              <w:t>on</w:t>
            </w:r>
            <w:r w:rsidRPr="003465A4">
              <w:rPr>
                <w:rFonts w:asciiTheme="majorBidi" w:hAnsiTheme="majorBidi" w:cstheme="majorBidi"/>
                <w:color w:val="000000" w:themeColor="text1"/>
                <w:sz w:val="16"/>
                <w:szCs w:val="16"/>
              </w:rPr>
              <w:t xml:space="preserve"> weekdays.</w:t>
            </w:r>
          </w:p>
        </w:tc>
      </w:tr>
      <w:tr w:rsidR="00B42C7A" w:rsidRPr="003465A4" w14:paraId="3DF8F9D4" w14:textId="77777777" w:rsidTr="008749BA">
        <w:tc>
          <w:tcPr>
            <w:tcW w:w="0" w:type="auto"/>
          </w:tcPr>
          <w:p w14:paraId="74A9844D" w14:textId="2BD10443" w:rsidR="00F435B5" w:rsidRPr="003465A4" w:rsidRDefault="00F435B5" w:rsidP="00176E31">
            <w:pPr>
              <w:spacing w:after="144"/>
              <w:jc w:val="both"/>
              <w:rPr>
                <w:rFonts w:asciiTheme="majorBidi" w:hAnsiTheme="majorBidi" w:cstheme="majorBidi"/>
                <w:sz w:val="16"/>
                <w:szCs w:val="16"/>
              </w:rPr>
            </w:pPr>
            <w:r w:rsidRPr="003465A4">
              <w:rPr>
                <w:rFonts w:asciiTheme="majorBidi" w:hAnsiTheme="majorBidi" w:cstheme="majorBidi"/>
                <w:sz w:val="16"/>
                <w:szCs w:val="16"/>
              </w:rPr>
              <w:t>Grimm et al.</w:t>
            </w:r>
          </w:p>
        </w:tc>
        <w:tc>
          <w:tcPr>
            <w:tcW w:w="0" w:type="auto"/>
          </w:tcPr>
          <w:p w14:paraId="26457A48" w14:textId="00ECF9B4" w:rsidR="00F435B5" w:rsidRPr="003465A4" w:rsidRDefault="00BD421F" w:rsidP="00176E31">
            <w:pPr>
              <w:autoSpaceDE w:val="0"/>
              <w:autoSpaceDN w:val="0"/>
              <w:adjustRightInd w:val="0"/>
              <w:spacing w:afterLines="0"/>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Helmet usage was associated with higher education, being risk-averse, being male, traveling longer distances, </w:t>
            </w:r>
            <w:r w:rsidR="001A5904">
              <w:rPr>
                <w:rFonts w:asciiTheme="majorBidi" w:hAnsiTheme="majorBidi" w:cstheme="majorBidi"/>
                <w:color w:val="000000" w:themeColor="text1"/>
                <w:sz w:val="16"/>
                <w:szCs w:val="16"/>
              </w:rPr>
              <w:t xml:space="preserve">having </w:t>
            </w:r>
            <w:r w:rsidRPr="003465A4">
              <w:rPr>
                <w:rFonts w:asciiTheme="majorBidi" w:hAnsiTheme="majorBidi" w:cstheme="majorBidi"/>
                <w:color w:val="000000" w:themeColor="text1"/>
                <w:sz w:val="16"/>
                <w:szCs w:val="16"/>
              </w:rPr>
              <w:t xml:space="preserve">no </w:t>
            </w:r>
            <w:r w:rsidR="003465A4">
              <w:rPr>
                <w:rFonts w:asciiTheme="majorBidi" w:hAnsiTheme="majorBidi" w:cstheme="majorBidi"/>
                <w:color w:val="000000" w:themeColor="text1"/>
                <w:sz w:val="16"/>
                <w:szCs w:val="16"/>
              </w:rPr>
              <w:t xml:space="preserve">history of </w:t>
            </w:r>
            <w:r w:rsidRPr="003465A4">
              <w:rPr>
                <w:rFonts w:asciiTheme="majorBidi" w:hAnsiTheme="majorBidi" w:cstheme="majorBidi"/>
                <w:color w:val="000000" w:themeColor="text1"/>
                <w:sz w:val="16"/>
                <w:szCs w:val="16"/>
              </w:rPr>
              <w:t xml:space="preserve">previous </w:t>
            </w:r>
            <w:r w:rsidR="003465A4">
              <w:rPr>
                <w:rFonts w:asciiTheme="majorBidi" w:hAnsiTheme="majorBidi" w:cstheme="majorBidi"/>
                <w:color w:val="000000" w:themeColor="text1"/>
                <w:sz w:val="16"/>
                <w:szCs w:val="16"/>
              </w:rPr>
              <w:t>accidents</w:t>
            </w:r>
            <w:r w:rsidRPr="003465A4">
              <w:rPr>
                <w:rFonts w:asciiTheme="majorBidi" w:hAnsiTheme="majorBidi" w:cstheme="majorBidi"/>
                <w:color w:val="000000" w:themeColor="text1"/>
                <w:sz w:val="16"/>
                <w:szCs w:val="16"/>
              </w:rPr>
              <w:t>, and having higher awareness of road risks.</w:t>
            </w:r>
          </w:p>
        </w:tc>
        <w:tc>
          <w:tcPr>
            <w:tcW w:w="0" w:type="auto"/>
          </w:tcPr>
          <w:p w14:paraId="5270DCD2" w14:textId="5D35A9F7" w:rsidR="00E80C22" w:rsidRPr="003465A4" w:rsidRDefault="00E80C22"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Merali et al. 2020</w:t>
            </w:r>
          </w:p>
        </w:tc>
        <w:tc>
          <w:tcPr>
            <w:tcW w:w="0" w:type="auto"/>
          </w:tcPr>
          <w:p w14:paraId="4ED434C3" w14:textId="386C1457" w:rsidR="00E80C22" w:rsidRPr="003465A4" w:rsidRDefault="00E80C22" w:rsidP="00176E31">
            <w:pPr>
              <w:spacing w:after="144"/>
              <w:contextualSpacing/>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Helmet usage was associated with being taxi drivers vs non-taxi riders (OR=1.49, 95%CI=NR) and riding on non-residential vs residential roads (OR=1.39, 95%CI=NR).</w:t>
            </w:r>
          </w:p>
        </w:tc>
      </w:tr>
      <w:tr w:rsidR="00B42C7A" w:rsidRPr="003465A4" w14:paraId="7F2FA39A" w14:textId="77777777" w:rsidTr="008749BA">
        <w:tc>
          <w:tcPr>
            <w:tcW w:w="0" w:type="auto"/>
          </w:tcPr>
          <w:p w14:paraId="4B0B1629" w14:textId="0C95334E" w:rsidR="00FA7868" w:rsidRPr="003465A4" w:rsidRDefault="00FA7868" w:rsidP="00176E31">
            <w:pPr>
              <w:spacing w:after="144"/>
              <w:jc w:val="both"/>
              <w:rPr>
                <w:rFonts w:asciiTheme="majorBidi" w:hAnsiTheme="majorBidi" w:cstheme="majorBidi"/>
                <w:sz w:val="16"/>
                <w:szCs w:val="16"/>
              </w:rPr>
            </w:pPr>
            <w:r w:rsidRPr="003465A4">
              <w:rPr>
                <w:rFonts w:asciiTheme="majorBidi" w:hAnsiTheme="majorBidi" w:cstheme="majorBidi"/>
                <w:sz w:val="16"/>
                <w:szCs w:val="16"/>
              </w:rPr>
              <w:t>Kulanthayan et al.</w:t>
            </w:r>
          </w:p>
        </w:tc>
        <w:tc>
          <w:tcPr>
            <w:tcW w:w="0" w:type="auto"/>
          </w:tcPr>
          <w:p w14:paraId="035E05BB" w14:textId="25552726" w:rsidR="00F435B5" w:rsidRPr="003465A4" w:rsidRDefault="0001036D"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Helmet usage was associated with riding inside towns (OR=3.51, 95%CI=2.25-5.48), being&gt;21 years (OR=1.75, 95%CI= 1.05-2.90), being female (OR=1.70, 95%CI=1.06-2.71), traveling a distance&gt;2 km (OR=3.74, 95%CI=2.35-5.94), and </w:t>
            </w:r>
            <w:r w:rsidRPr="003465A4">
              <w:rPr>
                <w:rFonts w:asciiTheme="majorBidi" w:hAnsiTheme="majorBidi" w:cstheme="majorBidi"/>
                <w:color w:val="000000" w:themeColor="text1"/>
                <w:sz w:val="16"/>
                <w:szCs w:val="16"/>
              </w:rPr>
              <w:lastRenderedPageBreak/>
              <w:t>predicting the presence of police (OR=2.20, 95%CI=1.21-4.00). No associations were found for educational level, type of license, riding experience, and type of helmet.</w:t>
            </w:r>
          </w:p>
        </w:tc>
        <w:tc>
          <w:tcPr>
            <w:tcW w:w="0" w:type="auto"/>
          </w:tcPr>
          <w:p w14:paraId="490E7A73" w14:textId="4338CAB3" w:rsidR="00F435B5" w:rsidRPr="003465A4" w:rsidRDefault="00E80C22" w:rsidP="00E80C22">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lastRenderedPageBreak/>
              <w:t>Gkritza</w:t>
            </w:r>
          </w:p>
        </w:tc>
        <w:tc>
          <w:tcPr>
            <w:tcW w:w="0" w:type="auto"/>
          </w:tcPr>
          <w:p w14:paraId="015C18E2" w14:textId="294EAA2A" w:rsidR="00E80C22" w:rsidRPr="003465A4" w:rsidRDefault="00E80C22" w:rsidP="00E80C22">
            <w:pPr>
              <w:spacing w:after="144"/>
              <w:contextualSpacing/>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Among drivers, helmet usage was associated with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 xml:space="preserve">time of day (7:00-10:00 vs 10:00-15:00 and 15:00-18:00), riding on primary and secondary vs city roads, riding </w:t>
            </w:r>
            <w:r w:rsidRPr="003465A4">
              <w:rPr>
                <w:rFonts w:asciiTheme="majorBidi" w:hAnsiTheme="majorBidi" w:cstheme="majorBidi"/>
                <w:color w:val="000000" w:themeColor="text1"/>
                <w:sz w:val="16"/>
                <w:szCs w:val="16"/>
              </w:rPr>
              <w:lastRenderedPageBreak/>
              <w:t>on rainy vs cloudy and rainy/cloudy vs sunny days, the presence of helmeted vs unhelmeted passenger, and riding during April vs August.</w:t>
            </w:r>
          </w:p>
          <w:p w14:paraId="4B7C6B5D" w14:textId="49E2D0C5" w:rsidR="00F435B5" w:rsidRPr="003465A4" w:rsidRDefault="00E80C22" w:rsidP="00E80C22">
            <w:pPr>
              <w:spacing w:after="144"/>
              <w:contextualSpacing/>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Among passengers, helmet usage was associated with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time of day (7:00-10:00 vs 10:00-15:00 and 15:00-18:00), the presence of helmeted vs unhelmeted driver</w:t>
            </w:r>
            <w:r w:rsidR="003465A4">
              <w:rPr>
                <w:rFonts w:asciiTheme="majorBidi" w:hAnsiTheme="majorBidi" w:cstheme="majorBidi"/>
                <w:color w:val="000000" w:themeColor="text1"/>
                <w:sz w:val="16"/>
                <w:szCs w:val="16"/>
              </w:rPr>
              <w:t>s</w:t>
            </w:r>
            <w:r w:rsidRPr="003465A4">
              <w:rPr>
                <w:rFonts w:asciiTheme="majorBidi" w:hAnsiTheme="majorBidi" w:cstheme="majorBidi"/>
                <w:color w:val="000000" w:themeColor="text1"/>
                <w:sz w:val="16"/>
                <w:szCs w:val="16"/>
              </w:rPr>
              <w:t xml:space="preserve">, and riding on rainy vs cloudy and rainy/cloudy vs sunny days. No associations were found for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type of road and month of the year.</w:t>
            </w:r>
          </w:p>
        </w:tc>
      </w:tr>
      <w:tr w:rsidR="00B42C7A" w:rsidRPr="003465A4" w14:paraId="7E08AC66" w14:textId="77777777" w:rsidTr="008749BA">
        <w:tc>
          <w:tcPr>
            <w:tcW w:w="0" w:type="auto"/>
          </w:tcPr>
          <w:p w14:paraId="312FB776" w14:textId="39B6D4A9" w:rsidR="004E5165" w:rsidRPr="003465A4" w:rsidRDefault="004E5165" w:rsidP="00176E31">
            <w:pPr>
              <w:spacing w:after="144"/>
              <w:jc w:val="both"/>
              <w:rPr>
                <w:rFonts w:asciiTheme="majorBidi" w:hAnsiTheme="majorBidi" w:cstheme="majorBidi"/>
                <w:sz w:val="16"/>
                <w:szCs w:val="16"/>
              </w:rPr>
            </w:pPr>
            <w:r w:rsidRPr="003465A4">
              <w:rPr>
                <w:rFonts w:asciiTheme="majorBidi" w:hAnsiTheme="majorBidi" w:cstheme="majorBidi"/>
                <w:sz w:val="16"/>
                <w:szCs w:val="16"/>
              </w:rPr>
              <w:lastRenderedPageBreak/>
              <w:t>Papadakaki et al</w:t>
            </w:r>
            <w:r w:rsidR="000A6674" w:rsidRPr="003465A4">
              <w:rPr>
                <w:rFonts w:asciiTheme="majorBidi" w:hAnsiTheme="majorBidi" w:cstheme="majorBidi"/>
                <w:sz w:val="16"/>
                <w:szCs w:val="16"/>
              </w:rPr>
              <w:t>.</w:t>
            </w:r>
          </w:p>
        </w:tc>
        <w:tc>
          <w:tcPr>
            <w:tcW w:w="0" w:type="auto"/>
          </w:tcPr>
          <w:p w14:paraId="0E9E001D" w14:textId="14445289" w:rsidR="004E5165" w:rsidRPr="003465A4" w:rsidRDefault="004E5165"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Helmet usage was associated with female sex, higher education, </w:t>
            </w:r>
            <w:r w:rsidR="00D43DC6" w:rsidRPr="003465A4">
              <w:rPr>
                <w:rFonts w:asciiTheme="majorBidi" w:hAnsiTheme="majorBidi" w:cstheme="majorBidi"/>
                <w:color w:val="000000" w:themeColor="text1"/>
                <w:sz w:val="16"/>
                <w:szCs w:val="16"/>
              </w:rPr>
              <w:t>lower consumption of high-concentrated alcoholic beverages, riding between 14 to 22, riding towards home, work, or school</w:t>
            </w:r>
            <w:r w:rsidR="000A6674" w:rsidRPr="003465A4">
              <w:rPr>
                <w:rFonts w:asciiTheme="majorBidi" w:hAnsiTheme="majorBidi" w:cstheme="majorBidi"/>
                <w:color w:val="000000" w:themeColor="text1"/>
                <w:sz w:val="16"/>
                <w:szCs w:val="16"/>
              </w:rPr>
              <w:t xml:space="preserve">, and positive history of </w:t>
            </w:r>
            <w:r w:rsidR="003465A4">
              <w:rPr>
                <w:rFonts w:asciiTheme="majorBidi" w:hAnsiTheme="majorBidi" w:cstheme="majorBidi"/>
                <w:color w:val="000000" w:themeColor="text1"/>
                <w:sz w:val="16"/>
                <w:szCs w:val="16"/>
              </w:rPr>
              <w:t xml:space="preserve">a </w:t>
            </w:r>
            <w:r w:rsidR="000A6674" w:rsidRPr="003465A4">
              <w:rPr>
                <w:rFonts w:asciiTheme="majorBidi" w:hAnsiTheme="majorBidi" w:cstheme="majorBidi"/>
                <w:color w:val="000000" w:themeColor="text1"/>
                <w:sz w:val="16"/>
                <w:szCs w:val="16"/>
              </w:rPr>
              <w:t xml:space="preserve">previous </w:t>
            </w:r>
            <w:r w:rsidR="003465A4">
              <w:rPr>
                <w:rFonts w:asciiTheme="majorBidi" w:hAnsiTheme="majorBidi" w:cstheme="majorBidi"/>
                <w:color w:val="000000" w:themeColor="text1"/>
                <w:sz w:val="16"/>
                <w:szCs w:val="16"/>
              </w:rPr>
              <w:t>accident</w:t>
            </w:r>
            <w:r w:rsidR="00D43DC6" w:rsidRPr="003465A4">
              <w:rPr>
                <w:rFonts w:asciiTheme="majorBidi" w:hAnsiTheme="majorBidi" w:cstheme="majorBidi"/>
                <w:color w:val="000000" w:themeColor="text1"/>
                <w:sz w:val="16"/>
                <w:szCs w:val="16"/>
              </w:rPr>
              <w:t>. No associations were found for age, mean driven distance, and season.</w:t>
            </w:r>
          </w:p>
        </w:tc>
        <w:tc>
          <w:tcPr>
            <w:tcW w:w="0" w:type="auto"/>
          </w:tcPr>
          <w:p w14:paraId="5E770EA2" w14:textId="4A778DF5" w:rsidR="004E5165" w:rsidRPr="003465A4" w:rsidRDefault="00556736"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Grummon</w:t>
            </w:r>
            <w:r w:rsidR="007A1CD0" w:rsidRPr="003465A4">
              <w:rPr>
                <w:rFonts w:asciiTheme="majorBidi" w:hAnsiTheme="majorBidi" w:cstheme="majorBidi"/>
                <w:color w:val="000000" w:themeColor="text1"/>
                <w:sz w:val="16"/>
                <w:szCs w:val="16"/>
              </w:rPr>
              <w:t xml:space="preserve"> et al.</w:t>
            </w:r>
          </w:p>
        </w:tc>
        <w:tc>
          <w:tcPr>
            <w:tcW w:w="0" w:type="auto"/>
          </w:tcPr>
          <w:p w14:paraId="18793C3D" w14:textId="6B1781C2" w:rsidR="004E5165" w:rsidRPr="003465A4" w:rsidRDefault="00556736"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Helmet usage in all youth was associated with parental supervision</w:t>
            </w:r>
            <w:r w:rsidR="007A1CD0" w:rsidRPr="003465A4">
              <w:rPr>
                <w:rFonts w:asciiTheme="majorBidi" w:hAnsiTheme="majorBidi" w:cstheme="majorBidi"/>
                <w:color w:val="000000" w:themeColor="text1"/>
                <w:sz w:val="16"/>
                <w:szCs w:val="16"/>
              </w:rPr>
              <w:t xml:space="preserve"> (in total but not age-specific subgroups)</w:t>
            </w:r>
            <w:r w:rsidRPr="003465A4">
              <w:rPr>
                <w:rFonts w:asciiTheme="majorBidi" w:hAnsiTheme="majorBidi" w:cstheme="majorBidi"/>
                <w:color w:val="000000" w:themeColor="text1"/>
                <w:sz w:val="16"/>
                <w:szCs w:val="16"/>
              </w:rPr>
              <w:t>, perceived severity, and self-efficacy in wearing helmets</w:t>
            </w:r>
            <w:r w:rsidR="007A1CD0" w:rsidRPr="003465A4">
              <w:rPr>
                <w:rFonts w:asciiTheme="majorBidi" w:hAnsiTheme="majorBidi" w:cstheme="majorBidi"/>
                <w:color w:val="000000" w:themeColor="text1"/>
                <w:sz w:val="16"/>
                <w:szCs w:val="16"/>
              </w:rPr>
              <w:t xml:space="preserve"> (in total but not age-specific subgroups)</w:t>
            </w:r>
            <w:r w:rsidRPr="003465A4">
              <w:rPr>
                <w:rFonts w:asciiTheme="majorBidi" w:hAnsiTheme="majorBidi" w:cstheme="majorBidi"/>
                <w:color w:val="000000" w:themeColor="text1"/>
                <w:sz w:val="16"/>
                <w:szCs w:val="16"/>
              </w:rPr>
              <w:t xml:space="preserve">. No associations were found for parental reminding (not for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9-12 years group, which was significant) and monitoring, perceived susceptibility, and response efficacy in wearing helmets.</w:t>
            </w:r>
          </w:p>
        </w:tc>
      </w:tr>
      <w:tr w:rsidR="00B42C7A" w:rsidRPr="003465A4" w14:paraId="53B5203F" w14:textId="77777777" w:rsidTr="008749BA">
        <w:tc>
          <w:tcPr>
            <w:tcW w:w="0" w:type="auto"/>
          </w:tcPr>
          <w:p w14:paraId="195A0B2A" w14:textId="5139CECD" w:rsidR="004E5165" w:rsidRPr="003465A4" w:rsidRDefault="008D36AA" w:rsidP="00176E31">
            <w:pPr>
              <w:spacing w:after="144"/>
              <w:jc w:val="both"/>
              <w:rPr>
                <w:rFonts w:asciiTheme="majorBidi" w:hAnsiTheme="majorBidi" w:cstheme="majorBidi"/>
                <w:sz w:val="16"/>
                <w:szCs w:val="16"/>
              </w:rPr>
            </w:pPr>
            <w:r w:rsidRPr="003465A4">
              <w:rPr>
                <w:rFonts w:asciiTheme="majorBidi" w:hAnsiTheme="majorBidi" w:cstheme="majorBidi"/>
                <w:sz w:val="16"/>
                <w:szCs w:val="16"/>
              </w:rPr>
              <w:t>Dandona et al.</w:t>
            </w:r>
          </w:p>
        </w:tc>
        <w:tc>
          <w:tcPr>
            <w:tcW w:w="0" w:type="auto"/>
          </w:tcPr>
          <w:p w14:paraId="2E6B1C9C" w14:textId="3F30A424" w:rsidR="004E5165" w:rsidRPr="003465A4" w:rsidRDefault="009B7408"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Helmet usage was associated with younger age, female </w:t>
            </w:r>
            <w:r w:rsidR="00514ECA">
              <w:rPr>
                <w:rFonts w:asciiTheme="majorBidi" w:hAnsiTheme="majorBidi" w:cstheme="majorBidi"/>
                <w:color w:val="000000" w:themeColor="text1"/>
                <w:sz w:val="16"/>
                <w:szCs w:val="16"/>
              </w:rPr>
              <w:t>sex</w:t>
            </w:r>
            <w:r w:rsidRPr="003465A4">
              <w:rPr>
                <w:rFonts w:asciiTheme="majorBidi" w:hAnsiTheme="majorBidi" w:cstheme="majorBidi"/>
                <w:color w:val="000000" w:themeColor="text1"/>
                <w:sz w:val="16"/>
                <w:szCs w:val="16"/>
              </w:rPr>
              <w:t xml:space="preserve">, higher education, </w:t>
            </w:r>
            <w:r w:rsidR="003465A4">
              <w:rPr>
                <w:rFonts w:asciiTheme="majorBidi" w:hAnsiTheme="majorBidi" w:cstheme="majorBidi"/>
                <w:color w:val="000000" w:themeColor="text1"/>
                <w:sz w:val="16"/>
                <w:szCs w:val="16"/>
              </w:rPr>
              <w:t xml:space="preserve">and </w:t>
            </w:r>
            <w:r w:rsidRPr="003465A4">
              <w:rPr>
                <w:rFonts w:asciiTheme="majorBidi" w:hAnsiTheme="majorBidi" w:cstheme="majorBidi"/>
                <w:color w:val="000000" w:themeColor="text1"/>
                <w:sz w:val="16"/>
                <w:szCs w:val="16"/>
              </w:rPr>
              <w:t xml:space="preserve">riding </w:t>
            </w:r>
            <w:r w:rsidR="005A7B38" w:rsidRPr="003465A4">
              <w:rPr>
                <w:rFonts w:asciiTheme="majorBidi" w:hAnsiTheme="majorBidi" w:cstheme="majorBidi"/>
                <w:color w:val="000000" w:themeColor="text1"/>
                <w:sz w:val="16"/>
                <w:szCs w:val="16"/>
              </w:rPr>
              <w:t xml:space="preserve">motorcycles, </w:t>
            </w:r>
            <w:proofErr w:type="spellStart"/>
            <w:r w:rsidR="005A7B38" w:rsidRPr="003465A4">
              <w:rPr>
                <w:rFonts w:asciiTheme="majorBidi" w:hAnsiTheme="majorBidi" w:cstheme="majorBidi"/>
                <w:color w:val="000000" w:themeColor="text1"/>
                <w:sz w:val="16"/>
                <w:szCs w:val="16"/>
              </w:rPr>
              <w:t>s</w:t>
            </w:r>
            <w:r w:rsidR="005A7B38" w:rsidRPr="003465A4">
              <w:rPr>
                <w:rFonts w:asciiTheme="majorBidi" w:hAnsiTheme="majorBidi" w:cstheme="majorBidi"/>
                <w:color w:val="231F20"/>
                <w:sz w:val="16"/>
                <w:szCs w:val="16"/>
              </w:rPr>
              <w:t>cooterettes</w:t>
            </w:r>
            <w:proofErr w:type="spellEnd"/>
            <w:r w:rsidR="005A7B38" w:rsidRPr="003465A4">
              <w:rPr>
                <w:rFonts w:asciiTheme="majorBidi" w:hAnsiTheme="majorBidi" w:cstheme="majorBidi"/>
                <w:color w:val="231F20"/>
                <w:sz w:val="16"/>
                <w:szCs w:val="16"/>
              </w:rPr>
              <w:t>, and scooters, compared to mopeds</w:t>
            </w:r>
            <w:r w:rsidRPr="003465A4">
              <w:rPr>
                <w:rFonts w:asciiTheme="majorBidi" w:hAnsiTheme="majorBidi" w:cstheme="majorBidi"/>
                <w:color w:val="000000" w:themeColor="text1"/>
                <w:sz w:val="16"/>
                <w:szCs w:val="16"/>
              </w:rPr>
              <w:t>, and motorcycle ownership.</w:t>
            </w:r>
          </w:p>
        </w:tc>
        <w:tc>
          <w:tcPr>
            <w:tcW w:w="0" w:type="auto"/>
          </w:tcPr>
          <w:p w14:paraId="5E3548B0" w14:textId="3BD20741" w:rsidR="004E5165" w:rsidRPr="003465A4" w:rsidRDefault="007A1CD0"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Li et al.</w:t>
            </w:r>
          </w:p>
        </w:tc>
        <w:tc>
          <w:tcPr>
            <w:tcW w:w="0" w:type="auto"/>
          </w:tcPr>
          <w:p w14:paraId="3D3274BC" w14:textId="641A032D" w:rsidR="004E5165" w:rsidRPr="003465A4" w:rsidRDefault="00785A52" w:rsidP="00176E31">
            <w:pPr>
              <w:autoSpaceDE w:val="0"/>
              <w:autoSpaceDN w:val="0"/>
              <w:adjustRightInd w:val="0"/>
              <w:spacing w:afterLines="0"/>
              <w:jc w:val="both"/>
              <w:rPr>
                <w:rFonts w:asciiTheme="majorBidi" w:hAnsiTheme="majorBidi" w:cstheme="majorBidi"/>
                <w:sz w:val="16"/>
                <w:szCs w:val="16"/>
              </w:rPr>
            </w:pPr>
            <w:r w:rsidRPr="003465A4">
              <w:rPr>
                <w:rFonts w:asciiTheme="majorBidi" w:hAnsiTheme="majorBidi" w:cstheme="majorBidi"/>
                <w:color w:val="000000" w:themeColor="text1"/>
                <w:sz w:val="16"/>
                <w:szCs w:val="16"/>
              </w:rPr>
              <w:t xml:space="preserve">Helmet usage was associated with riding on </w:t>
            </w:r>
            <w:r w:rsidRPr="003465A4">
              <w:rPr>
                <w:rFonts w:asciiTheme="majorBidi" w:hAnsiTheme="majorBidi" w:cstheme="majorBidi"/>
                <w:sz w:val="16"/>
                <w:szCs w:val="16"/>
              </w:rPr>
              <w:t>principal roads vs lateral streets, riding during mornings vs evenings, and riding on weekdays (all Ps&lt;0.001).</w:t>
            </w:r>
          </w:p>
        </w:tc>
      </w:tr>
      <w:tr w:rsidR="00B42C7A" w:rsidRPr="003465A4" w14:paraId="56044103" w14:textId="77777777" w:rsidTr="008749BA">
        <w:tc>
          <w:tcPr>
            <w:tcW w:w="0" w:type="auto"/>
          </w:tcPr>
          <w:p w14:paraId="19152BC2" w14:textId="0FC69AA1" w:rsidR="004E5165" w:rsidRPr="003465A4" w:rsidRDefault="003118C7" w:rsidP="00176E31">
            <w:pPr>
              <w:spacing w:after="144"/>
              <w:jc w:val="both"/>
              <w:rPr>
                <w:rFonts w:asciiTheme="majorBidi" w:hAnsiTheme="majorBidi" w:cstheme="majorBidi"/>
                <w:sz w:val="16"/>
                <w:szCs w:val="16"/>
              </w:rPr>
            </w:pPr>
            <w:r w:rsidRPr="003465A4">
              <w:rPr>
                <w:rFonts w:asciiTheme="majorBidi" w:hAnsiTheme="majorBidi" w:cstheme="majorBidi"/>
                <w:sz w:val="16"/>
                <w:szCs w:val="16"/>
              </w:rPr>
              <w:t>Fletcher et al.</w:t>
            </w:r>
          </w:p>
        </w:tc>
        <w:tc>
          <w:tcPr>
            <w:tcW w:w="0" w:type="auto"/>
          </w:tcPr>
          <w:p w14:paraId="5C3C8146" w14:textId="650F2BED" w:rsidR="00AA3863" w:rsidRPr="003465A4" w:rsidRDefault="00AA3863"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Helmet usage was associated with older age (OR for one year increase=</w:t>
            </w:r>
            <w:r w:rsidRPr="003465A4">
              <w:rPr>
                <w:rFonts w:asciiTheme="majorBidi" w:hAnsiTheme="majorBidi" w:cstheme="majorBidi"/>
                <w:sz w:val="16"/>
                <w:szCs w:val="16"/>
              </w:rPr>
              <w:t>1.05, 95%CI=1.02-1.09)</w:t>
            </w:r>
            <w:r w:rsidR="00E44A44" w:rsidRPr="003465A4">
              <w:rPr>
                <w:rFonts w:asciiTheme="majorBidi" w:hAnsiTheme="majorBidi" w:cstheme="majorBidi"/>
                <w:sz w:val="16"/>
                <w:szCs w:val="16"/>
              </w:rPr>
              <w:t>,</w:t>
            </w:r>
            <w:r w:rsidRPr="003465A4">
              <w:rPr>
                <w:rFonts w:asciiTheme="majorBidi" w:hAnsiTheme="majorBidi" w:cstheme="majorBidi"/>
                <w:sz w:val="16"/>
                <w:szCs w:val="16"/>
              </w:rPr>
              <w:t xml:space="preserve"> </w:t>
            </w:r>
            <w:r w:rsidRPr="003465A4">
              <w:rPr>
                <w:rFonts w:asciiTheme="majorBidi" w:hAnsiTheme="majorBidi" w:cstheme="majorBidi"/>
                <w:color w:val="000000" w:themeColor="text1"/>
                <w:sz w:val="16"/>
                <w:szCs w:val="16"/>
              </w:rPr>
              <w:t>engine size&gt;150 cm</w:t>
            </w:r>
            <w:r w:rsidRPr="003465A4">
              <w:rPr>
                <w:rFonts w:asciiTheme="majorBidi" w:hAnsiTheme="majorBidi" w:cstheme="majorBidi"/>
                <w:color w:val="000000" w:themeColor="text1"/>
                <w:sz w:val="16"/>
                <w:szCs w:val="16"/>
                <w:vertAlign w:val="superscript"/>
              </w:rPr>
              <w:t xml:space="preserve">3 </w:t>
            </w:r>
            <w:r w:rsidRPr="003465A4">
              <w:rPr>
                <w:rFonts w:asciiTheme="majorBidi" w:hAnsiTheme="majorBidi" w:cstheme="majorBidi"/>
                <w:color w:val="000000" w:themeColor="text1"/>
                <w:sz w:val="16"/>
                <w:szCs w:val="16"/>
              </w:rPr>
              <w:t>(OR=</w:t>
            </w:r>
            <w:r w:rsidRPr="003465A4">
              <w:rPr>
                <w:rFonts w:asciiTheme="majorBidi" w:hAnsiTheme="majorBidi" w:cstheme="majorBidi"/>
                <w:sz w:val="16"/>
                <w:szCs w:val="16"/>
              </w:rPr>
              <w:t>2.72, 95%CI=1.11-6.65)</w:t>
            </w:r>
            <w:r w:rsidR="00E44A44" w:rsidRPr="003465A4">
              <w:rPr>
                <w:rFonts w:asciiTheme="majorBidi" w:hAnsiTheme="majorBidi" w:cstheme="majorBidi"/>
                <w:sz w:val="16"/>
                <w:szCs w:val="16"/>
              </w:rPr>
              <w:t>, and driving status (only in univariate analysis).</w:t>
            </w:r>
            <w:r w:rsidRPr="003465A4">
              <w:rPr>
                <w:rFonts w:asciiTheme="majorBidi" w:hAnsiTheme="majorBidi" w:cstheme="majorBidi"/>
                <w:sz w:val="16"/>
                <w:szCs w:val="16"/>
              </w:rPr>
              <w:t xml:space="preserve"> No association</w:t>
            </w:r>
            <w:r w:rsidR="003465A4">
              <w:rPr>
                <w:rFonts w:asciiTheme="majorBidi" w:hAnsiTheme="majorBidi" w:cstheme="majorBidi"/>
                <w:sz w:val="16"/>
                <w:szCs w:val="16"/>
              </w:rPr>
              <w:t>s</w:t>
            </w:r>
            <w:r w:rsidRPr="003465A4">
              <w:rPr>
                <w:rFonts w:asciiTheme="majorBidi" w:hAnsiTheme="majorBidi" w:cstheme="majorBidi"/>
                <w:sz w:val="16"/>
                <w:szCs w:val="16"/>
              </w:rPr>
              <w:t xml:space="preserve"> were found for license possession, occupation (employed vs not employed), and insurance possession.</w:t>
            </w:r>
          </w:p>
        </w:tc>
        <w:tc>
          <w:tcPr>
            <w:tcW w:w="0" w:type="auto"/>
          </w:tcPr>
          <w:p w14:paraId="1838456E" w14:textId="60BFD199" w:rsidR="004E5165" w:rsidRPr="003465A4" w:rsidRDefault="00176E31" w:rsidP="00176E31">
            <w:pPr>
              <w:spacing w:after="144"/>
              <w:jc w:val="both"/>
              <w:rPr>
                <w:rFonts w:asciiTheme="majorBidi" w:hAnsiTheme="majorBidi" w:cstheme="majorBidi"/>
                <w:color w:val="000000" w:themeColor="text1"/>
                <w:sz w:val="16"/>
                <w:szCs w:val="16"/>
              </w:rPr>
            </w:pPr>
            <w:proofErr w:type="spellStart"/>
            <w:r w:rsidRPr="003465A4">
              <w:rPr>
                <w:rFonts w:asciiTheme="majorBidi" w:hAnsiTheme="majorBidi" w:cstheme="majorBidi"/>
                <w:color w:val="000000" w:themeColor="text1"/>
                <w:sz w:val="16"/>
                <w:szCs w:val="16"/>
              </w:rPr>
              <w:t>Jomnonkwao</w:t>
            </w:r>
            <w:proofErr w:type="spellEnd"/>
            <w:r w:rsidRPr="003465A4">
              <w:rPr>
                <w:rFonts w:asciiTheme="majorBidi" w:hAnsiTheme="majorBidi" w:cstheme="majorBidi"/>
                <w:color w:val="000000" w:themeColor="text1"/>
                <w:sz w:val="16"/>
                <w:szCs w:val="16"/>
              </w:rPr>
              <w:t xml:space="preserve"> et al.</w:t>
            </w:r>
          </w:p>
        </w:tc>
        <w:tc>
          <w:tcPr>
            <w:tcW w:w="0" w:type="auto"/>
          </w:tcPr>
          <w:p w14:paraId="68C891F4" w14:textId="08931932" w:rsidR="004E5165" w:rsidRPr="003465A4" w:rsidRDefault="002E58A4" w:rsidP="00176E31">
            <w:pPr>
              <w:autoSpaceDE w:val="0"/>
              <w:autoSpaceDN w:val="0"/>
              <w:adjustRightInd w:val="0"/>
              <w:spacing w:afterLines="0"/>
              <w:jc w:val="both"/>
              <w:rPr>
                <w:rFonts w:asciiTheme="majorBidi" w:hAnsiTheme="majorBidi" w:cstheme="majorBidi"/>
                <w:sz w:val="16"/>
                <w:szCs w:val="16"/>
              </w:rPr>
            </w:pPr>
            <w:r w:rsidRPr="003465A4">
              <w:rPr>
                <w:rFonts w:asciiTheme="majorBidi" w:hAnsiTheme="majorBidi" w:cstheme="majorBidi"/>
                <w:color w:val="000000" w:themeColor="text1"/>
                <w:sz w:val="16"/>
                <w:szCs w:val="16"/>
              </w:rPr>
              <w:t xml:space="preserve">In rural areas, helmet usage </w:t>
            </w:r>
            <w:r w:rsidR="00176E31" w:rsidRPr="003465A4">
              <w:rPr>
                <w:rFonts w:asciiTheme="majorBidi" w:hAnsiTheme="majorBidi" w:cstheme="majorBidi"/>
                <w:sz w:val="16"/>
                <w:szCs w:val="16"/>
              </w:rPr>
              <w:t xml:space="preserve">intention and behavior </w:t>
            </w:r>
            <w:r w:rsidR="00176E31" w:rsidRPr="003465A4">
              <w:rPr>
                <w:rFonts w:asciiTheme="majorBidi" w:hAnsiTheme="majorBidi" w:cstheme="majorBidi"/>
                <w:color w:val="000000" w:themeColor="text1"/>
                <w:sz w:val="16"/>
                <w:szCs w:val="16"/>
              </w:rPr>
              <w:t xml:space="preserve">were </w:t>
            </w:r>
            <w:r w:rsidRPr="003465A4">
              <w:rPr>
                <w:rFonts w:asciiTheme="majorBidi" w:hAnsiTheme="majorBidi" w:cstheme="majorBidi"/>
                <w:color w:val="000000" w:themeColor="text1"/>
                <w:sz w:val="16"/>
                <w:szCs w:val="16"/>
              </w:rPr>
              <w:t>associated with perceived severity, cue to action, and perceived benefits.</w:t>
            </w:r>
            <w:r w:rsidR="00540C48" w:rsidRPr="003465A4">
              <w:rPr>
                <w:rFonts w:asciiTheme="majorBidi" w:hAnsiTheme="majorBidi" w:cstheme="majorBidi"/>
                <w:color w:val="000000" w:themeColor="text1"/>
                <w:sz w:val="16"/>
                <w:szCs w:val="16"/>
              </w:rPr>
              <w:t xml:space="preserve"> . No associations were found for other constructs of HBM, namely </w:t>
            </w:r>
            <w:r w:rsidR="00540C48" w:rsidRPr="003465A4">
              <w:rPr>
                <w:rFonts w:asciiTheme="majorBidi" w:hAnsiTheme="majorBidi" w:cstheme="majorBidi"/>
                <w:sz w:val="16"/>
                <w:szCs w:val="16"/>
              </w:rPr>
              <w:t>health motivation, perceived barriers, and perceived susceptibility.</w:t>
            </w:r>
          </w:p>
          <w:p w14:paraId="41CC4F1F" w14:textId="52ED2BC7" w:rsidR="002E58A4" w:rsidRPr="003465A4" w:rsidRDefault="002E58A4"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In urban areas, helmet usage </w:t>
            </w:r>
            <w:r w:rsidRPr="003465A4">
              <w:rPr>
                <w:rFonts w:asciiTheme="majorBidi" w:hAnsiTheme="majorBidi" w:cstheme="majorBidi"/>
                <w:sz w:val="16"/>
                <w:szCs w:val="16"/>
              </w:rPr>
              <w:t xml:space="preserve">intention and behavior </w:t>
            </w:r>
            <w:r w:rsidR="00540C48" w:rsidRPr="003465A4">
              <w:rPr>
                <w:rFonts w:asciiTheme="majorBidi" w:hAnsiTheme="majorBidi" w:cstheme="majorBidi"/>
                <w:color w:val="000000" w:themeColor="text1"/>
                <w:sz w:val="16"/>
                <w:szCs w:val="16"/>
              </w:rPr>
              <w:t>were</w:t>
            </w:r>
            <w:r w:rsidRPr="003465A4">
              <w:rPr>
                <w:rFonts w:asciiTheme="majorBidi" w:hAnsiTheme="majorBidi" w:cstheme="majorBidi"/>
                <w:color w:val="000000" w:themeColor="text1"/>
                <w:sz w:val="16"/>
                <w:szCs w:val="16"/>
              </w:rPr>
              <w:t xml:space="preserve"> associated with health motivation.</w:t>
            </w:r>
            <w:r w:rsidR="00540C48" w:rsidRPr="003465A4">
              <w:rPr>
                <w:rFonts w:asciiTheme="majorBidi" w:hAnsiTheme="majorBidi" w:cstheme="majorBidi"/>
                <w:color w:val="000000" w:themeColor="text1"/>
                <w:sz w:val="16"/>
                <w:szCs w:val="16"/>
              </w:rPr>
              <w:t xml:space="preserve"> No associations were found for other constructs of HBM, namely perceived susceptibility, perceived severity, perceived benefits, perceived barriers, and cue to action.</w:t>
            </w:r>
          </w:p>
        </w:tc>
      </w:tr>
      <w:tr w:rsidR="00B42C7A" w:rsidRPr="003465A4" w14:paraId="1722F67B" w14:textId="77777777" w:rsidTr="008749BA">
        <w:tc>
          <w:tcPr>
            <w:tcW w:w="0" w:type="auto"/>
          </w:tcPr>
          <w:p w14:paraId="03337176" w14:textId="0268835C" w:rsidR="004E5165" w:rsidRPr="003465A4" w:rsidRDefault="00E80C22" w:rsidP="00E80C22">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Siebert et al.</w:t>
            </w:r>
          </w:p>
        </w:tc>
        <w:tc>
          <w:tcPr>
            <w:tcW w:w="0" w:type="auto"/>
          </w:tcPr>
          <w:p w14:paraId="67946B98" w14:textId="09C86ECC" w:rsidR="004E5165" w:rsidRPr="003465A4" w:rsidRDefault="00E80C22" w:rsidP="00E80C22">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 xml:space="preserve">Helmet usage was associated with being </w:t>
            </w:r>
            <w:r w:rsidR="003465A4">
              <w:rPr>
                <w:rFonts w:asciiTheme="majorBidi" w:hAnsiTheme="majorBidi" w:cstheme="majorBidi"/>
                <w:color w:val="000000" w:themeColor="text1"/>
                <w:sz w:val="16"/>
                <w:szCs w:val="16"/>
              </w:rPr>
              <w:t xml:space="preserve">the </w:t>
            </w:r>
            <w:r w:rsidRPr="003465A4">
              <w:rPr>
                <w:rFonts w:asciiTheme="majorBidi" w:hAnsiTheme="majorBidi" w:cstheme="majorBidi"/>
                <w:color w:val="000000" w:themeColor="text1"/>
                <w:sz w:val="16"/>
                <w:szCs w:val="16"/>
              </w:rPr>
              <w:t>driver (OR=NR).</w:t>
            </w:r>
          </w:p>
        </w:tc>
        <w:tc>
          <w:tcPr>
            <w:tcW w:w="0" w:type="auto"/>
          </w:tcPr>
          <w:p w14:paraId="43F09B1C" w14:textId="4E82838F" w:rsidR="004E5165" w:rsidRPr="003465A4" w:rsidRDefault="00D2198A"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Olewinski et al.</w:t>
            </w:r>
          </w:p>
        </w:tc>
        <w:tc>
          <w:tcPr>
            <w:tcW w:w="0" w:type="auto"/>
          </w:tcPr>
          <w:p w14:paraId="007B5971" w14:textId="22B01882" w:rsidR="004E5165" w:rsidRPr="003465A4" w:rsidRDefault="00BE55DA" w:rsidP="00BE55DA">
            <w:pPr>
              <w:spacing w:after="144"/>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Helmet usage among student</w:t>
            </w:r>
            <w:r w:rsidR="003465A4">
              <w:rPr>
                <w:rFonts w:asciiTheme="majorBidi" w:hAnsiTheme="majorBidi" w:cstheme="majorBidi"/>
                <w:color w:val="000000" w:themeColor="text1"/>
                <w:sz w:val="16"/>
                <w:szCs w:val="16"/>
              </w:rPr>
              <w:t>-</w:t>
            </w:r>
            <w:r w:rsidRPr="003465A4">
              <w:rPr>
                <w:rFonts w:asciiTheme="majorBidi" w:hAnsiTheme="majorBidi" w:cstheme="majorBidi"/>
                <w:color w:val="000000" w:themeColor="text1"/>
                <w:sz w:val="16"/>
                <w:szCs w:val="16"/>
              </w:rPr>
              <w:t>athletes was associated with the coach’s rule.</w:t>
            </w:r>
          </w:p>
        </w:tc>
      </w:tr>
      <w:tr w:rsidR="00B42C7A" w:rsidRPr="003465A4" w14:paraId="6367C664" w14:textId="77777777" w:rsidTr="008749BA">
        <w:tc>
          <w:tcPr>
            <w:tcW w:w="0" w:type="auto"/>
          </w:tcPr>
          <w:p w14:paraId="3FEEAF75" w14:textId="128D1A58" w:rsidR="004E5165" w:rsidRPr="003465A4" w:rsidRDefault="0079250E" w:rsidP="00176E31">
            <w:pPr>
              <w:spacing w:after="144"/>
              <w:jc w:val="both"/>
              <w:rPr>
                <w:rFonts w:asciiTheme="majorBidi" w:hAnsiTheme="majorBidi" w:cstheme="majorBidi"/>
                <w:sz w:val="16"/>
                <w:szCs w:val="16"/>
              </w:rPr>
            </w:pPr>
            <w:r w:rsidRPr="003465A4">
              <w:rPr>
                <w:rFonts w:asciiTheme="majorBidi" w:eastAsia="ArialUnicodeMS" w:hAnsiTheme="majorBidi" w:cstheme="majorBidi"/>
                <w:sz w:val="16"/>
                <w:szCs w:val="16"/>
              </w:rPr>
              <w:t>Adewoye et al.</w:t>
            </w:r>
          </w:p>
        </w:tc>
        <w:tc>
          <w:tcPr>
            <w:tcW w:w="0" w:type="auto"/>
          </w:tcPr>
          <w:p w14:paraId="42CDF558" w14:textId="4A25342A" w:rsidR="004E5165" w:rsidRPr="003465A4" w:rsidRDefault="0079250E"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Helmet usage was associated with older age (OR for 40-49 years=</w:t>
            </w:r>
            <w:r w:rsidRPr="003465A4">
              <w:rPr>
                <w:rFonts w:asciiTheme="majorBidi" w:hAnsiTheme="majorBidi" w:cstheme="majorBidi"/>
                <w:sz w:val="16"/>
                <w:szCs w:val="16"/>
              </w:rPr>
              <w:t xml:space="preserve">2.93, 95%CI=1.37-6.25 and OR for 30-39 years=2.14, 95%CI=1.18-3.88; vs 20-29 years), being married (OR=2.07, 95%CI=1.19-3.60), </w:t>
            </w:r>
            <w:r w:rsidR="006472FE" w:rsidRPr="003465A4">
              <w:rPr>
                <w:rFonts w:asciiTheme="majorBidi" w:hAnsiTheme="majorBidi" w:cstheme="majorBidi"/>
                <w:sz w:val="16"/>
                <w:szCs w:val="16"/>
              </w:rPr>
              <w:t xml:space="preserve">and </w:t>
            </w:r>
            <w:r w:rsidR="007C42EA" w:rsidRPr="003465A4">
              <w:rPr>
                <w:rFonts w:asciiTheme="majorBidi" w:hAnsiTheme="majorBidi" w:cstheme="majorBidi"/>
                <w:sz w:val="16"/>
                <w:szCs w:val="16"/>
              </w:rPr>
              <w:t xml:space="preserve">having </w:t>
            </w:r>
            <w:r w:rsidR="003465A4">
              <w:rPr>
                <w:rFonts w:asciiTheme="majorBidi" w:hAnsiTheme="majorBidi" w:cstheme="majorBidi"/>
                <w:sz w:val="16"/>
                <w:szCs w:val="16"/>
              </w:rPr>
              <w:t xml:space="preserve">a </w:t>
            </w:r>
            <w:r w:rsidR="007C42EA" w:rsidRPr="003465A4">
              <w:rPr>
                <w:rFonts w:asciiTheme="majorBidi" w:hAnsiTheme="majorBidi" w:cstheme="majorBidi"/>
                <w:sz w:val="16"/>
                <w:szCs w:val="16"/>
              </w:rPr>
              <w:t>tertiary degree (OR vs secondary degree=2.55, 95%CI=1.28-4.21)</w:t>
            </w:r>
            <w:r w:rsidR="006472FE" w:rsidRPr="003465A4">
              <w:rPr>
                <w:rFonts w:asciiTheme="majorBidi" w:hAnsiTheme="majorBidi" w:cstheme="majorBidi"/>
                <w:sz w:val="16"/>
                <w:szCs w:val="16"/>
              </w:rPr>
              <w:t xml:space="preserve">. No associations were found </w:t>
            </w:r>
            <w:r w:rsidR="003465A4">
              <w:rPr>
                <w:rFonts w:asciiTheme="majorBidi" w:hAnsiTheme="majorBidi" w:cstheme="majorBidi"/>
                <w:sz w:val="16"/>
                <w:szCs w:val="16"/>
              </w:rPr>
              <w:t>for</w:t>
            </w:r>
            <w:r w:rsidR="006472FE" w:rsidRPr="003465A4">
              <w:rPr>
                <w:rFonts w:asciiTheme="majorBidi" w:hAnsiTheme="majorBidi" w:cstheme="majorBidi"/>
                <w:sz w:val="16"/>
                <w:szCs w:val="16"/>
              </w:rPr>
              <w:t xml:space="preserve"> religion and belonging to a tribe.</w:t>
            </w:r>
          </w:p>
        </w:tc>
        <w:tc>
          <w:tcPr>
            <w:tcW w:w="0" w:type="auto"/>
          </w:tcPr>
          <w:p w14:paraId="724A02A3" w14:textId="206CC5CE" w:rsidR="004E5165" w:rsidRPr="003465A4" w:rsidRDefault="00AC6FDD"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Merali and Bachani</w:t>
            </w:r>
            <w:r w:rsidR="0008241B">
              <w:rPr>
                <w:rFonts w:asciiTheme="majorBidi" w:hAnsiTheme="majorBidi" w:cstheme="majorBidi"/>
                <w:color w:val="000000" w:themeColor="text1"/>
                <w:sz w:val="16"/>
                <w:szCs w:val="16"/>
              </w:rPr>
              <w:t xml:space="preserve"> 2018</w:t>
            </w:r>
          </w:p>
        </w:tc>
        <w:tc>
          <w:tcPr>
            <w:tcW w:w="0" w:type="auto"/>
          </w:tcPr>
          <w:p w14:paraId="1C5426F8" w14:textId="2317BAC5" w:rsidR="004E5165" w:rsidRPr="003465A4" w:rsidRDefault="00AC6FDD"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Helmet usage among child (&lt;12) passengers w</w:t>
            </w:r>
            <w:r w:rsidR="003465A4">
              <w:rPr>
                <w:rFonts w:asciiTheme="majorBidi" w:hAnsiTheme="majorBidi" w:cstheme="majorBidi"/>
                <w:color w:val="000000" w:themeColor="text1"/>
                <w:sz w:val="16"/>
                <w:szCs w:val="16"/>
              </w:rPr>
              <w:t>ere</w:t>
            </w:r>
            <w:r w:rsidRPr="003465A4">
              <w:rPr>
                <w:rFonts w:asciiTheme="majorBidi" w:hAnsiTheme="majorBidi" w:cstheme="majorBidi"/>
                <w:color w:val="000000" w:themeColor="text1"/>
                <w:sz w:val="16"/>
                <w:szCs w:val="16"/>
              </w:rPr>
              <w:t xml:space="preserve"> associated with driver helmet usage (OR=6.18, 95%CI=</w:t>
            </w:r>
            <w:r w:rsidRPr="003465A4">
              <w:rPr>
                <w:rFonts w:asciiTheme="majorBidi" w:hAnsiTheme="majorBidi" w:cstheme="majorBidi"/>
                <w:sz w:val="16"/>
                <w:szCs w:val="16"/>
              </w:rPr>
              <w:t xml:space="preserve">5.11-7.47), riding on Sunday vs Saturday (OR=0.63, 95%CI=0.48-0.81), Friday (OR=0.80, 95%CI=0.64-0.98), and Tuesday (OR=0.82, 95%CI=0.67-0.99), </w:t>
            </w:r>
            <w:r w:rsidR="006B2165" w:rsidRPr="003465A4">
              <w:rPr>
                <w:rFonts w:asciiTheme="majorBidi" w:hAnsiTheme="majorBidi" w:cstheme="majorBidi"/>
                <w:sz w:val="16"/>
                <w:szCs w:val="16"/>
              </w:rPr>
              <w:t xml:space="preserve">riding at </w:t>
            </w:r>
            <w:r w:rsidR="003465A4">
              <w:rPr>
                <w:rFonts w:asciiTheme="majorBidi" w:hAnsiTheme="majorBidi" w:cstheme="majorBidi"/>
                <w:sz w:val="16"/>
                <w:szCs w:val="16"/>
              </w:rPr>
              <w:t>noon</w:t>
            </w:r>
            <w:r w:rsidR="006B2165" w:rsidRPr="003465A4">
              <w:rPr>
                <w:rFonts w:asciiTheme="majorBidi" w:hAnsiTheme="majorBidi" w:cstheme="majorBidi"/>
                <w:sz w:val="16"/>
                <w:szCs w:val="16"/>
              </w:rPr>
              <w:t xml:space="preserve"> (OR=1.255, 95%CI=1.06-1.48) and 17:00 (OR=1.24, 95%CI=1.05-1.44) vs 9:00 (but not 19:00 vs 9:00), lower total passengers (OR for higher mean=0.45, 95%CI=0.40-0.51)</w:t>
            </w:r>
            <w:r w:rsidR="00676BE4" w:rsidRPr="003465A4">
              <w:rPr>
                <w:rFonts w:asciiTheme="majorBidi" w:hAnsiTheme="majorBidi" w:cstheme="majorBidi"/>
                <w:sz w:val="16"/>
                <w:szCs w:val="16"/>
              </w:rPr>
              <w:t>, and riding in the capital province vs other 4 provinces</w:t>
            </w:r>
            <w:r w:rsidR="006B2165" w:rsidRPr="003465A4">
              <w:rPr>
                <w:rFonts w:asciiTheme="majorBidi" w:hAnsiTheme="majorBidi" w:cstheme="majorBidi"/>
                <w:sz w:val="16"/>
                <w:szCs w:val="16"/>
              </w:rPr>
              <w:t>. No association was found for 1 vs 2 or more child passengers.</w:t>
            </w:r>
          </w:p>
        </w:tc>
      </w:tr>
      <w:tr w:rsidR="00B42C7A" w:rsidRPr="003465A4" w14:paraId="4ED36927" w14:textId="77777777" w:rsidTr="008749BA">
        <w:tc>
          <w:tcPr>
            <w:tcW w:w="0" w:type="auto"/>
          </w:tcPr>
          <w:p w14:paraId="4C31DBB6" w14:textId="04352201" w:rsidR="004361F7" w:rsidRPr="003465A4" w:rsidRDefault="004361F7" w:rsidP="00176E31">
            <w:pPr>
              <w:spacing w:after="144"/>
              <w:jc w:val="both"/>
              <w:rPr>
                <w:rFonts w:asciiTheme="majorBidi" w:eastAsia="ArialUnicodeMS" w:hAnsiTheme="majorBidi" w:cstheme="majorBidi"/>
                <w:sz w:val="16"/>
                <w:szCs w:val="16"/>
              </w:rPr>
            </w:pPr>
            <w:r w:rsidRPr="003465A4">
              <w:rPr>
                <w:rFonts w:asciiTheme="majorBidi" w:hAnsiTheme="majorBidi" w:cstheme="majorBidi"/>
                <w:sz w:val="16"/>
                <w:szCs w:val="16"/>
              </w:rPr>
              <w:t>Babazadeh et al.</w:t>
            </w:r>
          </w:p>
        </w:tc>
        <w:tc>
          <w:tcPr>
            <w:tcW w:w="0" w:type="auto"/>
          </w:tcPr>
          <w:p w14:paraId="2FC6A12C" w14:textId="6E1FFB26" w:rsidR="004361F7" w:rsidRPr="003465A4" w:rsidRDefault="00A97E14" w:rsidP="00176E31">
            <w:pPr>
              <w:spacing w:after="144"/>
              <w:jc w:val="both"/>
              <w:rPr>
                <w:rFonts w:asciiTheme="majorBidi" w:hAnsiTheme="majorBidi" w:cstheme="majorBidi"/>
                <w:color w:val="000000" w:themeColor="text1"/>
                <w:sz w:val="16"/>
                <w:szCs w:val="16"/>
                <w:vertAlign w:val="subscript"/>
              </w:rPr>
            </w:pPr>
            <w:r w:rsidRPr="003465A4">
              <w:rPr>
                <w:rFonts w:asciiTheme="majorBidi" w:hAnsiTheme="majorBidi" w:cstheme="majorBidi"/>
                <w:color w:val="000000" w:themeColor="text1"/>
                <w:sz w:val="16"/>
                <w:szCs w:val="16"/>
              </w:rPr>
              <w:t xml:space="preserve">Helmet usage was associated with </w:t>
            </w:r>
            <w:r w:rsidRPr="003465A4">
              <w:rPr>
                <w:rFonts w:asciiTheme="majorBidi" w:hAnsiTheme="majorBidi" w:cstheme="majorBidi"/>
                <w:sz w:val="16"/>
                <w:szCs w:val="16"/>
              </w:rPr>
              <w:t>Medium and higher</w:t>
            </w:r>
            <w:r w:rsidRPr="003465A4">
              <w:rPr>
                <w:rFonts w:asciiTheme="majorBidi" w:hAnsiTheme="majorBidi" w:cstheme="majorBidi"/>
                <w:color w:val="000000" w:themeColor="text1"/>
                <w:sz w:val="16"/>
                <w:szCs w:val="16"/>
              </w:rPr>
              <w:t xml:space="preserve"> vs minimum or low income (OR=46.66, 95%CI=</w:t>
            </w:r>
            <w:r w:rsidRPr="003465A4">
              <w:rPr>
                <w:rFonts w:asciiTheme="majorBidi" w:hAnsiTheme="majorBidi" w:cstheme="majorBidi"/>
                <w:sz w:val="16"/>
                <w:szCs w:val="16"/>
              </w:rPr>
              <w:t>6.16-353.18) and having university (OR=44, 95%CI=5.35</w:t>
            </w:r>
            <w:r w:rsidR="00AF028B" w:rsidRPr="003465A4">
              <w:rPr>
                <w:rFonts w:asciiTheme="majorBidi" w:hAnsiTheme="majorBidi" w:cstheme="majorBidi"/>
                <w:sz w:val="16"/>
                <w:szCs w:val="16"/>
              </w:rPr>
              <w:t>-</w:t>
            </w:r>
            <w:r w:rsidRPr="003465A4">
              <w:rPr>
                <w:rFonts w:asciiTheme="majorBidi" w:hAnsiTheme="majorBidi" w:cstheme="majorBidi"/>
                <w:sz w:val="16"/>
                <w:szCs w:val="16"/>
              </w:rPr>
              <w:t>61.96)</w:t>
            </w:r>
            <w:r w:rsidR="00D06307" w:rsidRPr="003465A4">
              <w:rPr>
                <w:rFonts w:asciiTheme="majorBidi" w:hAnsiTheme="majorBidi" w:cstheme="majorBidi"/>
                <w:sz w:val="16"/>
                <w:szCs w:val="16"/>
              </w:rPr>
              <w:t xml:space="preserve"> and</w:t>
            </w:r>
            <w:r w:rsidRPr="003465A4">
              <w:rPr>
                <w:rFonts w:asciiTheme="majorBidi" w:hAnsiTheme="majorBidi" w:cstheme="majorBidi"/>
                <w:sz w:val="16"/>
                <w:szCs w:val="16"/>
              </w:rPr>
              <w:t xml:space="preserve"> </w:t>
            </w:r>
            <w:r w:rsidR="00D06307" w:rsidRPr="003465A4">
              <w:rPr>
                <w:rFonts w:asciiTheme="majorBidi" w:hAnsiTheme="majorBidi" w:cstheme="majorBidi"/>
                <w:sz w:val="16"/>
                <w:szCs w:val="16"/>
              </w:rPr>
              <w:t>high school (OR=34.22, 95%CI</w:t>
            </w:r>
            <w:r w:rsidR="00AF028B" w:rsidRPr="003465A4">
              <w:rPr>
                <w:rFonts w:asciiTheme="majorBidi" w:hAnsiTheme="majorBidi" w:cstheme="majorBidi"/>
                <w:sz w:val="16"/>
                <w:szCs w:val="16"/>
              </w:rPr>
              <w:t>=</w:t>
            </w:r>
            <w:r w:rsidR="00D06307" w:rsidRPr="003465A4">
              <w:rPr>
                <w:rFonts w:asciiTheme="majorBidi" w:hAnsiTheme="majorBidi" w:cstheme="majorBidi"/>
                <w:sz w:val="16"/>
                <w:szCs w:val="16"/>
              </w:rPr>
              <w:t xml:space="preserve">9.17-127.68) vs primary degree, and previous history of police fines (OR=2.58, 95%CI=1.06-6.31). no associations were found for age, occupation, license possession, and previous history of </w:t>
            </w:r>
            <w:r w:rsidR="003465A4">
              <w:rPr>
                <w:rFonts w:asciiTheme="majorBidi" w:hAnsiTheme="majorBidi" w:cstheme="majorBidi"/>
                <w:sz w:val="16"/>
                <w:szCs w:val="16"/>
              </w:rPr>
              <w:t>accidents</w:t>
            </w:r>
            <w:r w:rsidR="00D06307" w:rsidRPr="003465A4">
              <w:rPr>
                <w:rFonts w:asciiTheme="majorBidi" w:hAnsiTheme="majorBidi" w:cstheme="majorBidi"/>
                <w:sz w:val="16"/>
                <w:szCs w:val="16"/>
              </w:rPr>
              <w:t>.</w:t>
            </w:r>
          </w:p>
        </w:tc>
        <w:tc>
          <w:tcPr>
            <w:tcW w:w="0" w:type="auto"/>
          </w:tcPr>
          <w:p w14:paraId="7221D678" w14:textId="58236DE2" w:rsidR="004361F7" w:rsidRPr="003465A4" w:rsidRDefault="00EC2CB7" w:rsidP="00176E31">
            <w:pPr>
              <w:spacing w:after="144"/>
              <w:jc w:val="both"/>
              <w:rPr>
                <w:rFonts w:asciiTheme="majorBidi" w:hAnsiTheme="majorBidi" w:cstheme="majorBidi"/>
                <w:color w:val="000000" w:themeColor="text1"/>
                <w:sz w:val="16"/>
                <w:szCs w:val="16"/>
              </w:rPr>
            </w:pPr>
            <w:r w:rsidRPr="003465A4">
              <w:rPr>
                <w:rFonts w:asciiTheme="majorBidi" w:hAnsiTheme="majorBidi" w:cstheme="majorBidi"/>
                <w:color w:val="000000" w:themeColor="text1"/>
                <w:sz w:val="16"/>
                <w:szCs w:val="16"/>
              </w:rPr>
              <w:t>Bao et al.</w:t>
            </w:r>
          </w:p>
        </w:tc>
        <w:tc>
          <w:tcPr>
            <w:tcW w:w="0" w:type="auto"/>
          </w:tcPr>
          <w:p w14:paraId="172DB05C" w14:textId="01D02601" w:rsidR="004361F7" w:rsidRPr="003465A4" w:rsidRDefault="003465A4" w:rsidP="00176E31">
            <w:pPr>
              <w:spacing w:after="144"/>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The c</w:t>
            </w:r>
            <w:r w:rsidR="001B6468" w:rsidRPr="003465A4">
              <w:rPr>
                <w:rFonts w:asciiTheme="majorBidi" w:hAnsiTheme="majorBidi" w:cstheme="majorBidi"/>
                <w:color w:val="000000" w:themeColor="text1"/>
                <w:sz w:val="16"/>
                <w:szCs w:val="16"/>
              </w:rPr>
              <w:t xml:space="preserve">ommon reason for helmet usage was to provide protection against injuries and to avoid police fines. No statistics are provided regarding the association of helmet usage with </w:t>
            </w:r>
            <w:r>
              <w:rPr>
                <w:rFonts w:asciiTheme="majorBidi" w:hAnsiTheme="majorBidi" w:cstheme="majorBidi"/>
                <w:color w:val="000000" w:themeColor="text1"/>
                <w:sz w:val="16"/>
                <w:szCs w:val="16"/>
              </w:rPr>
              <w:t xml:space="preserve">the </w:t>
            </w:r>
            <w:r w:rsidR="001B6468" w:rsidRPr="003465A4">
              <w:rPr>
                <w:rFonts w:asciiTheme="majorBidi" w:hAnsiTheme="majorBidi" w:cstheme="majorBidi"/>
                <w:color w:val="000000" w:themeColor="text1"/>
                <w:sz w:val="16"/>
                <w:szCs w:val="16"/>
              </w:rPr>
              <w:t xml:space="preserve">time of day, day of the week, or age. </w:t>
            </w:r>
          </w:p>
        </w:tc>
      </w:tr>
    </w:tbl>
    <w:p w14:paraId="5A39F1CF" w14:textId="53AA0C36" w:rsidR="0008241B" w:rsidRPr="0008241B" w:rsidRDefault="0008241B" w:rsidP="0008241B">
      <w:pPr>
        <w:autoSpaceDE w:val="0"/>
        <w:autoSpaceDN w:val="0"/>
        <w:adjustRightInd w:val="0"/>
        <w:spacing w:afterLines="0" w:after="0" w:line="240" w:lineRule="auto"/>
        <w:jc w:val="both"/>
        <w:rPr>
          <w:rFonts w:asciiTheme="majorBidi" w:hAnsiTheme="majorBidi" w:cstheme="majorBidi"/>
          <w:sz w:val="16"/>
          <w:szCs w:val="16"/>
        </w:rPr>
      </w:pPr>
      <w:r>
        <w:rPr>
          <w:rFonts w:asciiTheme="majorBidi" w:hAnsiTheme="majorBidi" w:cstheme="majorBidi"/>
          <w:sz w:val="16"/>
          <w:szCs w:val="16"/>
        </w:rPr>
        <w:t xml:space="preserve">*In studies with both univariable and multivariable analyses, only the results of the latter one </w:t>
      </w:r>
      <w:proofErr w:type="gramStart"/>
      <w:r>
        <w:rPr>
          <w:rFonts w:asciiTheme="majorBidi" w:hAnsiTheme="majorBidi" w:cstheme="majorBidi"/>
          <w:sz w:val="16"/>
          <w:szCs w:val="16"/>
        </w:rPr>
        <w:t>are</w:t>
      </w:r>
      <w:proofErr w:type="gramEnd"/>
      <w:r>
        <w:rPr>
          <w:rFonts w:asciiTheme="majorBidi" w:hAnsiTheme="majorBidi" w:cstheme="majorBidi"/>
          <w:sz w:val="16"/>
          <w:szCs w:val="16"/>
        </w:rPr>
        <w:t xml:space="preserve"> considered.</w:t>
      </w:r>
    </w:p>
    <w:p w14:paraId="7F830ED9" w14:textId="0B01AC41" w:rsidR="00E76096" w:rsidRPr="00AF028B" w:rsidRDefault="00AF028B" w:rsidP="00176E31">
      <w:pPr>
        <w:autoSpaceDE w:val="0"/>
        <w:autoSpaceDN w:val="0"/>
        <w:adjustRightInd w:val="0"/>
        <w:spacing w:afterLines="0" w:after="0" w:line="240" w:lineRule="auto"/>
        <w:jc w:val="both"/>
        <w:rPr>
          <w:rFonts w:asciiTheme="majorBidi" w:hAnsiTheme="majorBidi" w:cstheme="majorBidi"/>
          <w:sz w:val="16"/>
          <w:szCs w:val="16"/>
        </w:rPr>
      </w:pPr>
      <w:proofErr w:type="gramStart"/>
      <w:r w:rsidRPr="003465A4">
        <w:rPr>
          <w:rFonts w:asciiTheme="majorBidi" w:hAnsiTheme="majorBidi" w:cstheme="majorBidi"/>
          <w:sz w:val="16"/>
          <w:szCs w:val="16"/>
        </w:rPr>
        <w:t>OR,</w:t>
      </w:r>
      <w:proofErr w:type="gramEnd"/>
      <w:r w:rsidRPr="003465A4">
        <w:rPr>
          <w:rFonts w:asciiTheme="majorBidi" w:hAnsiTheme="majorBidi" w:cstheme="majorBidi"/>
          <w:sz w:val="16"/>
          <w:szCs w:val="16"/>
        </w:rPr>
        <w:t xml:space="preserve"> odds ratio; CI, confidence interval; </w:t>
      </w:r>
      <w:r w:rsidR="00207442" w:rsidRPr="003465A4">
        <w:rPr>
          <w:rFonts w:asciiTheme="majorBidi" w:hAnsiTheme="majorBidi" w:cstheme="majorBidi"/>
          <w:sz w:val="16"/>
          <w:szCs w:val="16"/>
        </w:rPr>
        <w:t xml:space="preserve">vs, versus; KAP, knowledge, attitude, and practice; NR, not reported; </w:t>
      </w:r>
      <w:r w:rsidRPr="003465A4">
        <w:rPr>
          <w:rFonts w:asciiTheme="majorBidi" w:hAnsiTheme="majorBidi" w:cstheme="majorBidi"/>
          <w:sz w:val="16"/>
          <w:szCs w:val="16"/>
        </w:rPr>
        <w:t>CART, c</w:t>
      </w:r>
      <w:r w:rsidR="001A5C9C" w:rsidRPr="003465A4">
        <w:rPr>
          <w:rFonts w:asciiTheme="majorBidi" w:hAnsiTheme="majorBidi" w:cstheme="majorBidi"/>
          <w:sz w:val="16"/>
          <w:szCs w:val="16"/>
        </w:rPr>
        <w:t>lassification and regression tree</w:t>
      </w:r>
      <w:r w:rsidRPr="003465A4">
        <w:rPr>
          <w:rFonts w:asciiTheme="majorBidi" w:hAnsiTheme="majorBidi" w:cstheme="majorBidi"/>
          <w:sz w:val="16"/>
          <w:szCs w:val="16"/>
        </w:rPr>
        <w:t xml:space="preserve">; </w:t>
      </w:r>
      <w:r w:rsidR="00207442" w:rsidRPr="003465A4">
        <w:rPr>
          <w:rFonts w:asciiTheme="majorBidi" w:hAnsiTheme="majorBidi" w:cstheme="majorBidi"/>
          <w:sz w:val="16"/>
          <w:szCs w:val="16"/>
        </w:rPr>
        <w:t>SES, socioeconomic status; km, kilometers; TPB, theory of planned behavior; CCTV; HBM, health belief model.</w:t>
      </w:r>
    </w:p>
    <w:sectPr w:rsidR="00E76096" w:rsidRPr="00AF028B" w:rsidSect="007B1005">
      <w:headerReference w:type="even" r:id="rId7"/>
      <w:headerReference w:type="default" r:id="rId8"/>
      <w:footerReference w:type="even" r:id="rId9"/>
      <w:footerReference w:type="default" r:id="rId10"/>
      <w:headerReference w:type="first" r:id="rId11"/>
      <w:footerReference w:type="first" r:id="rId12"/>
      <w:pgSz w:w="16834" w:h="11909"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3F28D" w14:textId="77777777" w:rsidR="002C48D9" w:rsidRDefault="002C48D9" w:rsidP="00392F05">
      <w:pPr>
        <w:spacing w:after="144" w:line="240" w:lineRule="auto"/>
      </w:pPr>
      <w:r>
        <w:separator/>
      </w:r>
    </w:p>
  </w:endnote>
  <w:endnote w:type="continuationSeparator" w:id="0">
    <w:p w14:paraId="1D5DFCD5" w14:textId="77777777" w:rsidR="002C48D9" w:rsidRDefault="002C48D9" w:rsidP="00392F05">
      <w:pPr>
        <w:spacing w:after="144"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UnicodeMS">
    <w:altName w:val="Nanum Brush Script"/>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56D75" w14:textId="77777777" w:rsidR="00392F05" w:rsidRDefault="00392F05">
    <w:pPr>
      <w:pStyle w:val="Footer"/>
      <w:spacing w:after="14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3956141"/>
      <w:docPartObj>
        <w:docPartGallery w:val="Page Numbers (Bottom of Page)"/>
        <w:docPartUnique/>
      </w:docPartObj>
    </w:sdtPr>
    <w:sdtEndPr>
      <w:rPr>
        <w:noProof/>
      </w:rPr>
    </w:sdtEndPr>
    <w:sdtContent>
      <w:p w14:paraId="4F2BBC50" w14:textId="58ABDA24" w:rsidR="00392F05" w:rsidRDefault="00392F05">
        <w:pPr>
          <w:pStyle w:val="Footer"/>
          <w:spacing w:after="144"/>
          <w:jc w:val="center"/>
        </w:pPr>
        <w:r>
          <w:fldChar w:fldCharType="begin"/>
        </w:r>
        <w:r>
          <w:instrText xml:space="preserve"> PAGE   \* MERGEFORMAT </w:instrText>
        </w:r>
        <w:r>
          <w:fldChar w:fldCharType="separate"/>
        </w:r>
        <w:r>
          <w:rPr>
            <w:noProof/>
          </w:rPr>
          <w:t>2</w:t>
        </w:r>
        <w:r>
          <w:rPr>
            <w:noProof/>
          </w:rPr>
          <w:fldChar w:fldCharType="end"/>
        </w:r>
      </w:p>
    </w:sdtContent>
  </w:sdt>
  <w:p w14:paraId="6BB0E5FA" w14:textId="77777777" w:rsidR="00392F05" w:rsidRDefault="00392F05">
    <w:pPr>
      <w:pStyle w:val="Footer"/>
      <w:spacing w:after="14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9BFF2" w14:textId="77777777" w:rsidR="00392F05" w:rsidRDefault="00392F05">
    <w:pPr>
      <w:pStyle w:val="Footer"/>
      <w:spacing w:after="14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671F6" w14:textId="77777777" w:rsidR="002C48D9" w:rsidRDefault="002C48D9" w:rsidP="00392F05">
      <w:pPr>
        <w:spacing w:after="144" w:line="240" w:lineRule="auto"/>
      </w:pPr>
      <w:r>
        <w:separator/>
      </w:r>
    </w:p>
  </w:footnote>
  <w:footnote w:type="continuationSeparator" w:id="0">
    <w:p w14:paraId="5CD9748B" w14:textId="77777777" w:rsidR="002C48D9" w:rsidRDefault="002C48D9" w:rsidP="00392F05">
      <w:pPr>
        <w:spacing w:after="144"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755E" w14:textId="77777777" w:rsidR="00392F05" w:rsidRDefault="00392F05">
    <w:pPr>
      <w:pStyle w:val="Header"/>
      <w:spacing w:after="14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1FBCE" w14:textId="77777777" w:rsidR="00392F05" w:rsidRDefault="00392F05">
    <w:pPr>
      <w:pStyle w:val="Header"/>
      <w:spacing w:after="14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E12CE" w14:textId="77777777" w:rsidR="00392F05" w:rsidRDefault="00392F05">
    <w:pPr>
      <w:pStyle w:val="Header"/>
      <w:spacing w:after="14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725781"/>
    <w:multiLevelType w:val="hybridMultilevel"/>
    <w:tmpl w:val="4D24D538"/>
    <w:lvl w:ilvl="0" w:tplc="CFEAE866">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5805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IwNjeztDQ0trQwMzBR0lEKTi0uzszPAykwtKwFAOEjDNAtAAAA"/>
  </w:docVars>
  <w:rsids>
    <w:rsidRoot w:val="0012603C"/>
    <w:rsid w:val="00000335"/>
    <w:rsid w:val="000012AB"/>
    <w:rsid w:val="0001036D"/>
    <w:rsid w:val="00021767"/>
    <w:rsid w:val="000343B5"/>
    <w:rsid w:val="00073EFA"/>
    <w:rsid w:val="0008241B"/>
    <w:rsid w:val="00083620"/>
    <w:rsid w:val="000A6674"/>
    <w:rsid w:val="000B3818"/>
    <w:rsid w:val="000C45D1"/>
    <w:rsid w:val="0010378B"/>
    <w:rsid w:val="0012603C"/>
    <w:rsid w:val="00146AB1"/>
    <w:rsid w:val="0016311E"/>
    <w:rsid w:val="00176E31"/>
    <w:rsid w:val="001962A5"/>
    <w:rsid w:val="001A4D1D"/>
    <w:rsid w:val="001A5904"/>
    <w:rsid w:val="001A5C9C"/>
    <w:rsid w:val="001B6468"/>
    <w:rsid w:val="001D75A2"/>
    <w:rsid w:val="001E05E0"/>
    <w:rsid w:val="00203548"/>
    <w:rsid w:val="00207442"/>
    <w:rsid w:val="00210154"/>
    <w:rsid w:val="0021315E"/>
    <w:rsid w:val="00234DE6"/>
    <w:rsid w:val="00242499"/>
    <w:rsid w:val="002575CA"/>
    <w:rsid w:val="00263C81"/>
    <w:rsid w:val="0027526A"/>
    <w:rsid w:val="002A311B"/>
    <w:rsid w:val="002C48D9"/>
    <w:rsid w:val="002E58A4"/>
    <w:rsid w:val="003118C7"/>
    <w:rsid w:val="0034018C"/>
    <w:rsid w:val="00344E10"/>
    <w:rsid w:val="003465A4"/>
    <w:rsid w:val="00392F05"/>
    <w:rsid w:val="003C0AEF"/>
    <w:rsid w:val="003C7EBC"/>
    <w:rsid w:val="003D1768"/>
    <w:rsid w:val="003F3565"/>
    <w:rsid w:val="00431C8E"/>
    <w:rsid w:val="004361F7"/>
    <w:rsid w:val="00441B34"/>
    <w:rsid w:val="00446D4A"/>
    <w:rsid w:val="004A3D41"/>
    <w:rsid w:val="004E5165"/>
    <w:rsid w:val="004F2204"/>
    <w:rsid w:val="004F3FE0"/>
    <w:rsid w:val="00514ECA"/>
    <w:rsid w:val="00516F8D"/>
    <w:rsid w:val="00530DFE"/>
    <w:rsid w:val="00533F0C"/>
    <w:rsid w:val="00540C48"/>
    <w:rsid w:val="0054122F"/>
    <w:rsid w:val="0055457D"/>
    <w:rsid w:val="00556261"/>
    <w:rsid w:val="00556736"/>
    <w:rsid w:val="005618FA"/>
    <w:rsid w:val="00586487"/>
    <w:rsid w:val="00587ABE"/>
    <w:rsid w:val="005A6EFF"/>
    <w:rsid w:val="005A7B38"/>
    <w:rsid w:val="005B28FB"/>
    <w:rsid w:val="005C3362"/>
    <w:rsid w:val="0060620A"/>
    <w:rsid w:val="006117ED"/>
    <w:rsid w:val="0061181B"/>
    <w:rsid w:val="006472FE"/>
    <w:rsid w:val="00676BE4"/>
    <w:rsid w:val="00684A33"/>
    <w:rsid w:val="006A7DFD"/>
    <w:rsid w:val="006B2165"/>
    <w:rsid w:val="006B2E98"/>
    <w:rsid w:val="006C7D8F"/>
    <w:rsid w:val="006E7783"/>
    <w:rsid w:val="006F1DF4"/>
    <w:rsid w:val="00703B21"/>
    <w:rsid w:val="0070607A"/>
    <w:rsid w:val="007104FB"/>
    <w:rsid w:val="0074157E"/>
    <w:rsid w:val="00782E98"/>
    <w:rsid w:val="00785A52"/>
    <w:rsid w:val="0079250E"/>
    <w:rsid w:val="007A1CD0"/>
    <w:rsid w:val="007A614C"/>
    <w:rsid w:val="007B1005"/>
    <w:rsid w:val="007C34E6"/>
    <w:rsid w:val="007C42EA"/>
    <w:rsid w:val="007E7F96"/>
    <w:rsid w:val="008220B3"/>
    <w:rsid w:val="00824A89"/>
    <w:rsid w:val="008325A9"/>
    <w:rsid w:val="00835F0E"/>
    <w:rsid w:val="008738A8"/>
    <w:rsid w:val="008749BA"/>
    <w:rsid w:val="00887C31"/>
    <w:rsid w:val="00890E36"/>
    <w:rsid w:val="008B07B3"/>
    <w:rsid w:val="008B1AF2"/>
    <w:rsid w:val="008B23C9"/>
    <w:rsid w:val="008B5CE2"/>
    <w:rsid w:val="008D36AA"/>
    <w:rsid w:val="008E163C"/>
    <w:rsid w:val="008E2A22"/>
    <w:rsid w:val="00900FC1"/>
    <w:rsid w:val="00923CD7"/>
    <w:rsid w:val="00975C03"/>
    <w:rsid w:val="00976508"/>
    <w:rsid w:val="00986C16"/>
    <w:rsid w:val="00992E95"/>
    <w:rsid w:val="009B7408"/>
    <w:rsid w:val="009D23A2"/>
    <w:rsid w:val="009D25DA"/>
    <w:rsid w:val="00A14DDA"/>
    <w:rsid w:val="00A62A8E"/>
    <w:rsid w:val="00A97E14"/>
    <w:rsid w:val="00AA3863"/>
    <w:rsid w:val="00AA5A33"/>
    <w:rsid w:val="00AC6FDD"/>
    <w:rsid w:val="00AF028B"/>
    <w:rsid w:val="00B21321"/>
    <w:rsid w:val="00B35456"/>
    <w:rsid w:val="00B42C7A"/>
    <w:rsid w:val="00B55A23"/>
    <w:rsid w:val="00B76247"/>
    <w:rsid w:val="00BA2449"/>
    <w:rsid w:val="00BD421F"/>
    <w:rsid w:val="00BE1BC2"/>
    <w:rsid w:val="00BE55DA"/>
    <w:rsid w:val="00BF51DE"/>
    <w:rsid w:val="00BF6AFC"/>
    <w:rsid w:val="00C76DE9"/>
    <w:rsid w:val="00C97FDB"/>
    <w:rsid w:val="00CA5F27"/>
    <w:rsid w:val="00CB6BEE"/>
    <w:rsid w:val="00CE67A1"/>
    <w:rsid w:val="00CF392E"/>
    <w:rsid w:val="00D01131"/>
    <w:rsid w:val="00D05738"/>
    <w:rsid w:val="00D06307"/>
    <w:rsid w:val="00D17003"/>
    <w:rsid w:val="00D20426"/>
    <w:rsid w:val="00D2198A"/>
    <w:rsid w:val="00D43DC6"/>
    <w:rsid w:val="00D62AAF"/>
    <w:rsid w:val="00DA65C7"/>
    <w:rsid w:val="00DB3E6B"/>
    <w:rsid w:val="00DC1F40"/>
    <w:rsid w:val="00DE7219"/>
    <w:rsid w:val="00DF53B1"/>
    <w:rsid w:val="00E37ABA"/>
    <w:rsid w:val="00E44A44"/>
    <w:rsid w:val="00E7214C"/>
    <w:rsid w:val="00E75C78"/>
    <w:rsid w:val="00E76096"/>
    <w:rsid w:val="00E80C22"/>
    <w:rsid w:val="00EA654B"/>
    <w:rsid w:val="00EB104F"/>
    <w:rsid w:val="00EC08DC"/>
    <w:rsid w:val="00EC2CB7"/>
    <w:rsid w:val="00F0106C"/>
    <w:rsid w:val="00F1479B"/>
    <w:rsid w:val="00F213C7"/>
    <w:rsid w:val="00F435B5"/>
    <w:rsid w:val="00F766D6"/>
    <w:rsid w:val="00F82B16"/>
    <w:rsid w:val="00F91158"/>
    <w:rsid w:val="00FA7868"/>
    <w:rsid w:val="00FE46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18019"/>
  <w14:defaultImageDpi w14:val="32767"/>
  <w15:chartTrackingRefBased/>
  <w15:docId w15:val="{5C4EE1D2-0AA0-4249-9675-2554BFD3B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lang w:val="en-US" w:eastAsia="en-US" w:bidi="ar-SA"/>
      </w:rPr>
    </w:rPrDefault>
    <w:pPrDefault>
      <w:pPr>
        <w:spacing w:afterLines="60" w:after="60" w:line="23"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6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603C"/>
    <w:pPr>
      <w:autoSpaceDE w:val="0"/>
      <w:autoSpaceDN w:val="0"/>
      <w:adjustRightInd w:val="0"/>
      <w:spacing w:afterLines="0" w:after="0" w:line="240" w:lineRule="auto"/>
    </w:pPr>
    <w:rPr>
      <w:rFonts w:cs="Times New Roman"/>
      <w:color w:val="000000"/>
      <w:sz w:val="24"/>
      <w:szCs w:val="24"/>
    </w:rPr>
  </w:style>
  <w:style w:type="paragraph" w:styleId="Header">
    <w:name w:val="header"/>
    <w:basedOn w:val="Normal"/>
    <w:link w:val="HeaderChar"/>
    <w:uiPriority w:val="99"/>
    <w:unhideWhenUsed/>
    <w:rsid w:val="00392F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F05"/>
  </w:style>
  <w:style w:type="paragraph" w:styleId="Footer">
    <w:name w:val="footer"/>
    <w:basedOn w:val="Normal"/>
    <w:link w:val="FooterChar"/>
    <w:uiPriority w:val="99"/>
    <w:unhideWhenUsed/>
    <w:rsid w:val="00392F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F05"/>
  </w:style>
  <w:style w:type="paragraph" w:styleId="ListParagraph">
    <w:name w:val="List Paragraph"/>
    <w:basedOn w:val="Normal"/>
    <w:uiPriority w:val="34"/>
    <w:qFormat/>
    <w:rsid w:val="00082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558965">
      <w:bodyDiv w:val="1"/>
      <w:marLeft w:val="0"/>
      <w:marRight w:val="0"/>
      <w:marTop w:val="0"/>
      <w:marBottom w:val="0"/>
      <w:divBdr>
        <w:top w:val="none" w:sz="0" w:space="0" w:color="auto"/>
        <w:left w:val="none" w:sz="0" w:space="0" w:color="auto"/>
        <w:bottom w:val="none" w:sz="0" w:space="0" w:color="auto"/>
        <w:right w:val="none" w:sz="0" w:space="0" w:color="auto"/>
      </w:divBdr>
    </w:div>
    <w:div w:id="193327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713</TotalTime>
  <Pages>4</Pages>
  <Words>3230</Words>
  <Characters>18414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Pouya Mahdavi Sharif</dc:creator>
  <cp:keywords/>
  <dc:description/>
  <cp:lastModifiedBy>Pouya Mahdavi Sharif</cp:lastModifiedBy>
  <cp:revision>48</cp:revision>
  <dcterms:created xsi:type="dcterms:W3CDTF">2022-11-04T12:14:00Z</dcterms:created>
  <dcterms:modified xsi:type="dcterms:W3CDTF">2022-11-13T08:35:00Z</dcterms:modified>
</cp:coreProperties>
</file>