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4C096" w14:textId="77777777" w:rsidR="002A31CF"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Supplementary materials</w:t>
      </w:r>
    </w:p>
    <w:p w14:paraId="321D17B4" w14:textId="77777777" w:rsidR="002A31CF" w:rsidRDefault="002A31CF">
      <w:pPr>
        <w:jc w:val="center"/>
        <w:rPr>
          <w:rFonts w:ascii="Times New Roman" w:eastAsia="Times New Roman" w:hAnsi="Times New Roman" w:cs="Times New Roman"/>
          <w:sz w:val="24"/>
          <w:szCs w:val="24"/>
        </w:rPr>
      </w:pPr>
    </w:p>
    <w:p w14:paraId="5D77E1B1" w14:textId="4DBA1343" w:rsidR="002A31CF" w:rsidRPr="003112C9"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Title</w:t>
      </w:r>
      <w:r w:rsidR="003112C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How is parental education associated with infant and young child feeding in Bangladesh? A systematic literature </w:t>
      </w:r>
      <w:proofErr w:type="gramStart"/>
      <w:r>
        <w:rPr>
          <w:rFonts w:ascii="Times New Roman" w:eastAsia="Times New Roman" w:hAnsi="Times New Roman" w:cs="Times New Roman"/>
          <w:sz w:val="24"/>
          <w:szCs w:val="24"/>
        </w:rPr>
        <w:t>review</w:t>
      </w:r>
      <w:proofErr w:type="gramEnd"/>
      <w:r>
        <w:rPr>
          <w:rFonts w:ascii="Times New Roman" w:eastAsia="Times New Roman" w:hAnsi="Times New Roman" w:cs="Times New Roman"/>
          <w:sz w:val="24"/>
          <w:szCs w:val="24"/>
        </w:rPr>
        <w:t xml:space="preserve"> </w:t>
      </w:r>
    </w:p>
    <w:p w14:paraId="5B1A2262" w14:textId="77777777" w:rsidR="002A31CF" w:rsidRDefault="002A31CF">
      <w:pPr>
        <w:rPr>
          <w:rFonts w:ascii="Times New Roman" w:eastAsia="Times New Roman" w:hAnsi="Times New Roman" w:cs="Times New Roman"/>
          <w:sz w:val="24"/>
          <w:szCs w:val="24"/>
        </w:rPr>
      </w:pPr>
    </w:p>
    <w:p w14:paraId="14A5F6B3" w14:textId="77777777" w:rsidR="002A31CF" w:rsidRPr="003112C9" w:rsidRDefault="00000000">
      <w:pPr>
        <w:rPr>
          <w:rFonts w:ascii="Times New Roman" w:eastAsia="Times New Roman" w:hAnsi="Times New Roman" w:cs="Times New Roman"/>
          <w:b/>
          <w:bCs/>
          <w:sz w:val="24"/>
          <w:szCs w:val="24"/>
        </w:rPr>
      </w:pPr>
      <w:r w:rsidRPr="003112C9">
        <w:rPr>
          <w:rFonts w:ascii="Times New Roman" w:eastAsia="Times New Roman" w:hAnsi="Times New Roman" w:cs="Times New Roman"/>
          <w:b/>
          <w:bCs/>
          <w:sz w:val="24"/>
          <w:szCs w:val="24"/>
        </w:rPr>
        <w:t xml:space="preserve">Index </w:t>
      </w:r>
    </w:p>
    <w:tbl>
      <w:tblPr>
        <w:tblStyle w:val="a"/>
        <w:tblW w:w="970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7195"/>
        <w:gridCol w:w="1695"/>
      </w:tblGrid>
      <w:tr w:rsidR="002A31CF" w14:paraId="205DAAC9" w14:textId="77777777" w:rsidTr="003112C9">
        <w:tc>
          <w:tcPr>
            <w:tcW w:w="810" w:type="dxa"/>
            <w:shd w:val="clear" w:color="auto" w:fill="auto"/>
            <w:tcMar>
              <w:top w:w="100" w:type="dxa"/>
              <w:left w:w="100" w:type="dxa"/>
              <w:bottom w:w="100" w:type="dxa"/>
              <w:right w:w="100" w:type="dxa"/>
            </w:tcMar>
          </w:tcPr>
          <w:p w14:paraId="3DF5F67C"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7195" w:type="dxa"/>
            <w:shd w:val="clear" w:color="auto" w:fill="auto"/>
            <w:tcMar>
              <w:top w:w="100" w:type="dxa"/>
              <w:left w:w="100" w:type="dxa"/>
              <w:bottom w:w="100" w:type="dxa"/>
              <w:right w:w="100" w:type="dxa"/>
            </w:tcMar>
          </w:tcPr>
          <w:p w14:paraId="1FFDDB80"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 of the item</w:t>
            </w:r>
          </w:p>
        </w:tc>
        <w:tc>
          <w:tcPr>
            <w:tcW w:w="1695" w:type="dxa"/>
            <w:shd w:val="clear" w:color="auto" w:fill="auto"/>
            <w:tcMar>
              <w:top w:w="100" w:type="dxa"/>
              <w:left w:w="100" w:type="dxa"/>
              <w:bottom w:w="100" w:type="dxa"/>
              <w:right w:w="100" w:type="dxa"/>
            </w:tcMar>
          </w:tcPr>
          <w:p w14:paraId="68DA78EA"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Page no</w:t>
            </w:r>
          </w:p>
        </w:tc>
      </w:tr>
      <w:tr w:rsidR="002A31CF" w14:paraId="18D1D889" w14:textId="77777777" w:rsidTr="003112C9">
        <w:tc>
          <w:tcPr>
            <w:tcW w:w="810" w:type="dxa"/>
            <w:shd w:val="clear" w:color="auto" w:fill="auto"/>
            <w:tcMar>
              <w:top w:w="100" w:type="dxa"/>
              <w:left w:w="100" w:type="dxa"/>
              <w:bottom w:w="100" w:type="dxa"/>
              <w:right w:w="100" w:type="dxa"/>
            </w:tcMar>
          </w:tcPr>
          <w:p w14:paraId="446DAB93"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195" w:type="dxa"/>
            <w:shd w:val="clear" w:color="auto" w:fill="auto"/>
            <w:tcMar>
              <w:top w:w="100" w:type="dxa"/>
              <w:left w:w="100" w:type="dxa"/>
              <w:bottom w:w="100" w:type="dxa"/>
              <w:right w:w="100" w:type="dxa"/>
            </w:tcMar>
          </w:tcPr>
          <w:p w14:paraId="3E5BF5FA"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Search strategy </w:t>
            </w:r>
          </w:p>
        </w:tc>
        <w:tc>
          <w:tcPr>
            <w:tcW w:w="1695" w:type="dxa"/>
            <w:shd w:val="clear" w:color="auto" w:fill="auto"/>
            <w:tcMar>
              <w:top w:w="100" w:type="dxa"/>
              <w:left w:w="100" w:type="dxa"/>
              <w:bottom w:w="100" w:type="dxa"/>
              <w:right w:w="100" w:type="dxa"/>
            </w:tcMar>
          </w:tcPr>
          <w:p w14:paraId="68F84DE9" w14:textId="6465516B"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01-0</w:t>
            </w:r>
            <w:r w:rsidR="003112C9">
              <w:rPr>
                <w:rFonts w:ascii="Times New Roman" w:eastAsia="Times New Roman" w:hAnsi="Times New Roman" w:cs="Times New Roman"/>
                <w:sz w:val="24"/>
                <w:szCs w:val="24"/>
              </w:rPr>
              <w:t>4</w:t>
            </w:r>
          </w:p>
        </w:tc>
      </w:tr>
      <w:tr w:rsidR="002A31CF" w14:paraId="2D1C9937" w14:textId="77777777" w:rsidTr="003112C9">
        <w:trPr>
          <w:trHeight w:val="500"/>
        </w:trPr>
        <w:tc>
          <w:tcPr>
            <w:tcW w:w="810" w:type="dxa"/>
            <w:shd w:val="clear" w:color="auto" w:fill="auto"/>
            <w:tcMar>
              <w:top w:w="100" w:type="dxa"/>
              <w:left w:w="100" w:type="dxa"/>
              <w:bottom w:w="100" w:type="dxa"/>
              <w:right w:w="100" w:type="dxa"/>
            </w:tcMar>
          </w:tcPr>
          <w:p w14:paraId="456CC108"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195" w:type="dxa"/>
            <w:shd w:val="clear" w:color="auto" w:fill="auto"/>
            <w:tcMar>
              <w:top w:w="100" w:type="dxa"/>
              <w:left w:w="100" w:type="dxa"/>
              <w:bottom w:w="100" w:type="dxa"/>
              <w:right w:w="100" w:type="dxa"/>
            </w:tcMar>
          </w:tcPr>
          <w:p w14:paraId="783631C2"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Quality assessment of the included articles </w:t>
            </w:r>
          </w:p>
        </w:tc>
        <w:tc>
          <w:tcPr>
            <w:tcW w:w="1695" w:type="dxa"/>
            <w:shd w:val="clear" w:color="auto" w:fill="auto"/>
            <w:tcMar>
              <w:top w:w="100" w:type="dxa"/>
              <w:left w:w="100" w:type="dxa"/>
              <w:bottom w:w="100" w:type="dxa"/>
              <w:right w:w="100" w:type="dxa"/>
            </w:tcMar>
          </w:tcPr>
          <w:p w14:paraId="521FE838"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05-07</w:t>
            </w:r>
          </w:p>
        </w:tc>
      </w:tr>
    </w:tbl>
    <w:p w14:paraId="3D2EA9E6" w14:textId="536CBAE6" w:rsidR="002A31CF" w:rsidRDefault="00000000" w:rsidP="003112C9">
      <w:pPr>
        <w:pStyle w:val="Heading3"/>
        <w:numPr>
          <w:ilvl w:val="0"/>
          <w:numId w:val="1"/>
        </w:numPr>
        <w:jc w:val="center"/>
        <w:rPr>
          <w:rFonts w:ascii="Times New Roman" w:eastAsia="Times New Roman" w:hAnsi="Times New Roman" w:cs="Times New Roman"/>
          <w:sz w:val="24"/>
          <w:szCs w:val="24"/>
        </w:rPr>
      </w:pPr>
      <w:bookmarkStart w:id="0" w:name="_9njz6udzgs2l" w:colFirst="0" w:colLast="0"/>
      <w:bookmarkEnd w:id="0"/>
      <w:r>
        <w:rPr>
          <w:rFonts w:ascii="Times New Roman" w:eastAsia="Times New Roman" w:hAnsi="Times New Roman" w:cs="Times New Roman"/>
          <w:b/>
          <w:sz w:val="24"/>
          <w:szCs w:val="24"/>
        </w:rPr>
        <w:t>Search strategy</w:t>
      </w:r>
    </w:p>
    <w:p w14:paraId="4238AB01" w14:textId="77777777" w:rsidR="002A31CF" w:rsidRDefault="00000000" w:rsidP="003112C9">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PubMed</w:t>
      </w:r>
    </w:p>
    <w:tbl>
      <w:tblPr>
        <w:tblStyle w:val="a0"/>
        <w:tblW w:w="13905" w:type="dxa"/>
        <w:tblInd w:w="-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5"/>
        <w:gridCol w:w="11850"/>
        <w:gridCol w:w="1260"/>
      </w:tblGrid>
      <w:tr w:rsidR="002A31CF" w14:paraId="09A3FA12" w14:textId="77777777">
        <w:tc>
          <w:tcPr>
            <w:tcW w:w="795" w:type="dxa"/>
            <w:shd w:val="clear" w:color="auto" w:fill="auto"/>
            <w:tcMar>
              <w:top w:w="100" w:type="dxa"/>
              <w:left w:w="100" w:type="dxa"/>
              <w:bottom w:w="100" w:type="dxa"/>
              <w:right w:w="100" w:type="dxa"/>
            </w:tcMar>
          </w:tcPr>
          <w:p w14:paraId="13052606"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1850" w:type="dxa"/>
            <w:shd w:val="clear" w:color="auto" w:fill="auto"/>
            <w:tcMar>
              <w:top w:w="100" w:type="dxa"/>
              <w:left w:w="100" w:type="dxa"/>
              <w:bottom w:w="100" w:type="dxa"/>
              <w:right w:w="100" w:type="dxa"/>
            </w:tcMar>
          </w:tcPr>
          <w:p w14:paraId="479073CB"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AND #11 AND #7</w:t>
            </w:r>
          </w:p>
        </w:tc>
        <w:tc>
          <w:tcPr>
            <w:tcW w:w="1260" w:type="dxa"/>
            <w:shd w:val="clear" w:color="auto" w:fill="auto"/>
            <w:tcMar>
              <w:top w:w="100" w:type="dxa"/>
              <w:left w:w="100" w:type="dxa"/>
              <w:bottom w:w="100" w:type="dxa"/>
              <w:right w:w="100" w:type="dxa"/>
            </w:tcMar>
          </w:tcPr>
          <w:p w14:paraId="0BB714C1"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r>
      <w:tr w:rsidR="002A31CF" w14:paraId="1A92208C" w14:textId="77777777">
        <w:tc>
          <w:tcPr>
            <w:tcW w:w="795" w:type="dxa"/>
            <w:shd w:val="clear" w:color="auto" w:fill="auto"/>
            <w:tcMar>
              <w:top w:w="100" w:type="dxa"/>
              <w:left w:w="100" w:type="dxa"/>
              <w:bottom w:w="100" w:type="dxa"/>
              <w:right w:w="100" w:type="dxa"/>
            </w:tcMar>
          </w:tcPr>
          <w:p w14:paraId="72BD42BA"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850" w:type="dxa"/>
            <w:shd w:val="clear" w:color="auto" w:fill="auto"/>
            <w:tcMar>
              <w:top w:w="100" w:type="dxa"/>
              <w:left w:w="100" w:type="dxa"/>
              <w:bottom w:w="100" w:type="dxa"/>
              <w:right w:w="100" w:type="dxa"/>
            </w:tcMar>
          </w:tcPr>
          <w:p w14:paraId="61B5D0A1"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Search: </w:t>
            </w:r>
            <w:proofErr w:type="gramStart"/>
            <w:r>
              <w:rPr>
                <w:rFonts w:ascii="Times New Roman" w:eastAsia="Times New Roman" w:hAnsi="Times New Roman" w:cs="Times New Roman"/>
                <w:sz w:val="24"/>
                <w:szCs w:val="24"/>
              </w:rPr>
              <w:t>Bangladesh[</w:t>
            </w:r>
            <w:proofErr w:type="spellStart"/>
            <w:proofErr w:type="gramEnd"/>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OR Bangladesh OR Bangladeshi Sort by: Most Recent</w:t>
            </w:r>
          </w:p>
        </w:tc>
        <w:tc>
          <w:tcPr>
            <w:tcW w:w="1260" w:type="dxa"/>
            <w:shd w:val="clear" w:color="auto" w:fill="auto"/>
            <w:tcMar>
              <w:top w:w="100" w:type="dxa"/>
              <w:left w:w="100" w:type="dxa"/>
              <w:bottom w:w="100" w:type="dxa"/>
              <w:right w:w="100" w:type="dxa"/>
            </w:tcMar>
          </w:tcPr>
          <w:p w14:paraId="1711A275" w14:textId="77777777" w:rsidR="002A31CF" w:rsidRDefault="00000000">
            <w:pPr>
              <w:widowControl w:val="0"/>
              <w:spacing w:line="240" w:lineRule="auto"/>
              <w:rPr>
                <w:rFonts w:ascii="Times New Roman" w:eastAsia="Times New Roman" w:hAnsi="Times New Roman" w:cs="Times New Roman"/>
                <w:sz w:val="24"/>
                <w:szCs w:val="24"/>
              </w:rPr>
            </w:pPr>
            <w:hyperlink r:id="rId7">
              <w:r>
                <w:rPr>
                  <w:rFonts w:ascii="Times New Roman" w:eastAsia="Times New Roman" w:hAnsi="Times New Roman" w:cs="Times New Roman"/>
                  <w:sz w:val="24"/>
                  <w:szCs w:val="24"/>
                </w:rPr>
                <w:t>33,153</w:t>
              </w:r>
            </w:hyperlink>
          </w:p>
        </w:tc>
      </w:tr>
      <w:tr w:rsidR="002A31CF" w14:paraId="03EC9C64" w14:textId="77777777">
        <w:tc>
          <w:tcPr>
            <w:tcW w:w="795" w:type="dxa"/>
            <w:shd w:val="clear" w:color="auto" w:fill="auto"/>
            <w:tcMar>
              <w:top w:w="100" w:type="dxa"/>
              <w:left w:w="100" w:type="dxa"/>
              <w:bottom w:w="100" w:type="dxa"/>
              <w:right w:w="100" w:type="dxa"/>
            </w:tcMar>
          </w:tcPr>
          <w:p w14:paraId="72F75D9E"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1850" w:type="dxa"/>
            <w:shd w:val="clear" w:color="auto" w:fill="auto"/>
            <w:tcMar>
              <w:top w:w="100" w:type="dxa"/>
              <w:left w:w="100" w:type="dxa"/>
              <w:bottom w:w="100" w:type="dxa"/>
              <w:right w:w="100" w:type="dxa"/>
            </w:tcMar>
          </w:tcPr>
          <w:p w14:paraId="16CF7089"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 OR #9 OR #8</w:t>
            </w:r>
          </w:p>
        </w:tc>
        <w:tc>
          <w:tcPr>
            <w:tcW w:w="1260" w:type="dxa"/>
            <w:shd w:val="clear" w:color="auto" w:fill="auto"/>
            <w:tcMar>
              <w:top w:w="100" w:type="dxa"/>
              <w:left w:w="100" w:type="dxa"/>
              <w:bottom w:w="100" w:type="dxa"/>
              <w:right w:w="100" w:type="dxa"/>
            </w:tcMar>
          </w:tcPr>
          <w:p w14:paraId="2F1CEE3E" w14:textId="77777777" w:rsidR="002A31CF" w:rsidRDefault="00000000">
            <w:pPr>
              <w:widowControl w:val="0"/>
              <w:spacing w:line="240" w:lineRule="auto"/>
              <w:rPr>
                <w:rFonts w:ascii="Times New Roman" w:eastAsia="Times New Roman" w:hAnsi="Times New Roman" w:cs="Times New Roman"/>
                <w:sz w:val="24"/>
                <w:szCs w:val="24"/>
              </w:rPr>
            </w:pPr>
            <w:hyperlink r:id="rId8">
              <w:r>
                <w:rPr>
                  <w:rFonts w:ascii="Times New Roman" w:eastAsia="Times New Roman" w:hAnsi="Times New Roman" w:cs="Times New Roman"/>
                  <w:sz w:val="24"/>
                  <w:szCs w:val="24"/>
                </w:rPr>
                <w:t>75,245</w:t>
              </w:r>
            </w:hyperlink>
          </w:p>
        </w:tc>
      </w:tr>
      <w:tr w:rsidR="002A31CF" w14:paraId="6BB07696" w14:textId="77777777">
        <w:tc>
          <w:tcPr>
            <w:tcW w:w="795" w:type="dxa"/>
            <w:shd w:val="clear" w:color="auto" w:fill="auto"/>
            <w:tcMar>
              <w:top w:w="100" w:type="dxa"/>
              <w:left w:w="100" w:type="dxa"/>
              <w:bottom w:w="100" w:type="dxa"/>
              <w:right w:w="100" w:type="dxa"/>
            </w:tcMar>
          </w:tcPr>
          <w:p w14:paraId="27384FF8"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1850" w:type="dxa"/>
            <w:shd w:val="clear" w:color="auto" w:fill="auto"/>
            <w:tcMar>
              <w:top w:w="100" w:type="dxa"/>
              <w:left w:w="100" w:type="dxa"/>
              <w:bottom w:w="100" w:type="dxa"/>
              <w:right w:w="100" w:type="dxa"/>
            </w:tcMar>
          </w:tcPr>
          <w:p w14:paraId="366093F1"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Search: "parental education" OR "parental literacy" OR "parental schooling" OR "caregiver’s education" OR "caregiver’s schooling" OR "caregivers’ education" OR "caregivers’ literacy" OR "educated parents" OR "uneducated parents" Sort by: Most Recent</w:t>
            </w:r>
          </w:p>
        </w:tc>
        <w:tc>
          <w:tcPr>
            <w:tcW w:w="1260" w:type="dxa"/>
            <w:shd w:val="clear" w:color="auto" w:fill="auto"/>
            <w:tcMar>
              <w:top w:w="100" w:type="dxa"/>
              <w:left w:w="100" w:type="dxa"/>
              <w:bottom w:w="100" w:type="dxa"/>
              <w:right w:w="100" w:type="dxa"/>
            </w:tcMar>
          </w:tcPr>
          <w:p w14:paraId="32185CE4" w14:textId="77777777" w:rsidR="002A31CF" w:rsidRDefault="00000000">
            <w:pPr>
              <w:widowControl w:val="0"/>
              <w:spacing w:line="240" w:lineRule="auto"/>
              <w:rPr>
                <w:rFonts w:ascii="Times New Roman" w:eastAsia="Times New Roman" w:hAnsi="Times New Roman" w:cs="Times New Roman"/>
                <w:sz w:val="24"/>
                <w:szCs w:val="24"/>
              </w:rPr>
            </w:pPr>
            <w:hyperlink r:id="rId9">
              <w:r>
                <w:rPr>
                  <w:rFonts w:ascii="Times New Roman" w:eastAsia="Times New Roman" w:hAnsi="Times New Roman" w:cs="Times New Roman"/>
                  <w:sz w:val="24"/>
                  <w:szCs w:val="24"/>
                </w:rPr>
                <w:t>8,266</w:t>
              </w:r>
            </w:hyperlink>
          </w:p>
        </w:tc>
      </w:tr>
      <w:tr w:rsidR="002A31CF" w14:paraId="7580D736" w14:textId="77777777">
        <w:tc>
          <w:tcPr>
            <w:tcW w:w="795" w:type="dxa"/>
            <w:shd w:val="clear" w:color="auto" w:fill="auto"/>
            <w:tcMar>
              <w:top w:w="100" w:type="dxa"/>
              <w:left w:w="100" w:type="dxa"/>
              <w:bottom w:w="100" w:type="dxa"/>
              <w:right w:w="100" w:type="dxa"/>
            </w:tcMar>
          </w:tcPr>
          <w:p w14:paraId="6BC23793"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850" w:type="dxa"/>
            <w:shd w:val="clear" w:color="auto" w:fill="auto"/>
            <w:tcMar>
              <w:top w:w="100" w:type="dxa"/>
              <w:left w:w="100" w:type="dxa"/>
              <w:bottom w:w="100" w:type="dxa"/>
              <w:right w:w="100" w:type="dxa"/>
            </w:tcMar>
          </w:tcPr>
          <w:p w14:paraId="14DAEF93"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Search: "paternal education" OR "fathers’ education" OR "father’s education" OR "paternal schooling" OR "father’s schooling" OR "paternal literacy" OR "father’s literacy" OR "educated fathers" Sort by: Most Recent</w:t>
            </w:r>
          </w:p>
        </w:tc>
        <w:tc>
          <w:tcPr>
            <w:tcW w:w="1260" w:type="dxa"/>
            <w:shd w:val="clear" w:color="auto" w:fill="auto"/>
            <w:tcMar>
              <w:top w:w="100" w:type="dxa"/>
              <w:left w:w="100" w:type="dxa"/>
              <w:bottom w:w="100" w:type="dxa"/>
              <w:right w:w="100" w:type="dxa"/>
            </w:tcMar>
          </w:tcPr>
          <w:p w14:paraId="2E25A6E8" w14:textId="77777777" w:rsidR="002A31CF" w:rsidRDefault="00000000">
            <w:pPr>
              <w:widowControl w:val="0"/>
              <w:spacing w:line="240" w:lineRule="auto"/>
              <w:rPr>
                <w:rFonts w:ascii="Times New Roman" w:eastAsia="Times New Roman" w:hAnsi="Times New Roman" w:cs="Times New Roman"/>
                <w:sz w:val="24"/>
                <w:szCs w:val="24"/>
              </w:rPr>
            </w:pPr>
            <w:hyperlink r:id="rId10">
              <w:r>
                <w:rPr>
                  <w:rFonts w:ascii="Times New Roman" w:eastAsia="Times New Roman" w:hAnsi="Times New Roman" w:cs="Times New Roman"/>
                  <w:sz w:val="24"/>
                  <w:szCs w:val="24"/>
                </w:rPr>
                <w:t>1,600</w:t>
              </w:r>
            </w:hyperlink>
          </w:p>
        </w:tc>
      </w:tr>
      <w:tr w:rsidR="002A31CF" w14:paraId="1DF41ED2" w14:textId="77777777">
        <w:tc>
          <w:tcPr>
            <w:tcW w:w="795" w:type="dxa"/>
            <w:shd w:val="clear" w:color="auto" w:fill="auto"/>
            <w:tcMar>
              <w:top w:w="100" w:type="dxa"/>
              <w:left w:w="100" w:type="dxa"/>
              <w:bottom w:w="100" w:type="dxa"/>
              <w:right w:w="100" w:type="dxa"/>
            </w:tcMar>
          </w:tcPr>
          <w:p w14:paraId="6ACD3703"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850" w:type="dxa"/>
            <w:shd w:val="clear" w:color="auto" w:fill="auto"/>
            <w:tcMar>
              <w:top w:w="100" w:type="dxa"/>
              <w:left w:w="100" w:type="dxa"/>
              <w:bottom w:w="100" w:type="dxa"/>
              <w:right w:w="100" w:type="dxa"/>
            </w:tcMar>
          </w:tcPr>
          <w:p w14:paraId="5DC46CCB"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Search: (maternal educational </w:t>
            </w:r>
            <w:proofErr w:type="gramStart"/>
            <w:r>
              <w:rPr>
                <w:rFonts w:ascii="Times New Roman" w:eastAsia="Times New Roman" w:hAnsi="Times New Roman" w:cs="Times New Roman"/>
                <w:sz w:val="24"/>
                <w:szCs w:val="24"/>
              </w:rPr>
              <w:t>status[</w:t>
            </w:r>
            <w:proofErr w:type="spellStart"/>
            <w:proofErr w:type="gramEnd"/>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(status, maternal educational[</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"maternal education" OR "mothers’ education" OR "mother’s education" OR "maternal schooling" OR "mothers’ schooling" OR "mother’s schooling" OR "maternal literacy" OR "mother’s literacy" OR "mother’s literacy" OR "educated mothers" OR "uneducated mothers" Sort by: Most Recent</w:t>
            </w:r>
          </w:p>
        </w:tc>
        <w:tc>
          <w:tcPr>
            <w:tcW w:w="1260" w:type="dxa"/>
            <w:shd w:val="clear" w:color="auto" w:fill="auto"/>
            <w:tcMar>
              <w:top w:w="100" w:type="dxa"/>
              <w:left w:w="100" w:type="dxa"/>
              <w:bottom w:w="100" w:type="dxa"/>
              <w:right w:w="100" w:type="dxa"/>
            </w:tcMar>
          </w:tcPr>
          <w:p w14:paraId="538E8794" w14:textId="77777777" w:rsidR="002A31CF" w:rsidRDefault="00000000">
            <w:pPr>
              <w:widowControl w:val="0"/>
              <w:spacing w:line="240" w:lineRule="auto"/>
              <w:rPr>
                <w:rFonts w:ascii="Times New Roman" w:eastAsia="Times New Roman" w:hAnsi="Times New Roman" w:cs="Times New Roman"/>
                <w:sz w:val="24"/>
                <w:szCs w:val="24"/>
              </w:rPr>
            </w:pPr>
            <w:hyperlink r:id="rId11">
              <w:r>
                <w:rPr>
                  <w:rFonts w:ascii="Times New Roman" w:eastAsia="Times New Roman" w:hAnsi="Times New Roman" w:cs="Times New Roman"/>
                  <w:sz w:val="24"/>
                  <w:szCs w:val="24"/>
                </w:rPr>
                <w:t>67,427</w:t>
              </w:r>
            </w:hyperlink>
          </w:p>
        </w:tc>
      </w:tr>
      <w:tr w:rsidR="002A31CF" w14:paraId="295CFD64" w14:textId="77777777">
        <w:tc>
          <w:tcPr>
            <w:tcW w:w="795" w:type="dxa"/>
            <w:shd w:val="clear" w:color="auto" w:fill="auto"/>
            <w:tcMar>
              <w:top w:w="100" w:type="dxa"/>
              <w:left w:w="100" w:type="dxa"/>
              <w:bottom w:w="100" w:type="dxa"/>
              <w:right w:w="100" w:type="dxa"/>
            </w:tcMar>
          </w:tcPr>
          <w:p w14:paraId="394F20E7"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11850" w:type="dxa"/>
            <w:shd w:val="clear" w:color="auto" w:fill="auto"/>
            <w:tcMar>
              <w:top w:w="100" w:type="dxa"/>
              <w:left w:w="100" w:type="dxa"/>
              <w:bottom w:w="100" w:type="dxa"/>
              <w:right w:w="100" w:type="dxa"/>
            </w:tcMar>
          </w:tcPr>
          <w:p w14:paraId="2BAE03C1"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OR #5 OR #4 OR #3 OR #2 OR #1</w:t>
            </w:r>
          </w:p>
        </w:tc>
        <w:tc>
          <w:tcPr>
            <w:tcW w:w="1260" w:type="dxa"/>
            <w:shd w:val="clear" w:color="auto" w:fill="auto"/>
            <w:tcMar>
              <w:top w:w="100" w:type="dxa"/>
              <w:left w:w="100" w:type="dxa"/>
              <w:bottom w:w="100" w:type="dxa"/>
              <w:right w:w="100" w:type="dxa"/>
            </w:tcMar>
          </w:tcPr>
          <w:p w14:paraId="4DD2C1AE"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12">
              <w:r>
                <w:rPr>
                  <w:rFonts w:ascii="Times New Roman" w:eastAsia="Times New Roman" w:hAnsi="Times New Roman" w:cs="Times New Roman"/>
                  <w:sz w:val="24"/>
                  <w:szCs w:val="24"/>
                </w:rPr>
                <w:t>1,117,832</w:t>
              </w:r>
            </w:hyperlink>
          </w:p>
        </w:tc>
      </w:tr>
      <w:tr w:rsidR="002A31CF" w14:paraId="74469106" w14:textId="77777777">
        <w:tc>
          <w:tcPr>
            <w:tcW w:w="795" w:type="dxa"/>
            <w:shd w:val="clear" w:color="auto" w:fill="auto"/>
            <w:tcMar>
              <w:top w:w="100" w:type="dxa"/>
              <w:left w:w="100" w:type="dxa"/>
              <w:bottom w:w="100" w:type="dxa"/>
              <w:right w:w="100" w:type="dxa"/>
            </w:tcMar>
          </w:tcPr>
          <w:p w14:paraId="6F719C3F"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850" w:type="dxa"/>
            <w:shd w:val="clear" w:color="auto" w:fill="auto"/>
            <w:tcMar>
              <w:top w:w="100" w:type="dxa"/>
              <w:left w:w="100" w:type="dxa"/>
              <w:bottom w:w="100" w:type="dxa"/>
              <w:right w:w="100" w:type="dxa"/>
            </w:tcMar>
          </w:tcPr>
          <w:p w14:paraId="7484228E"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Search: "Minimum meal frequency" OR "Minimum acceptable diet" OR "Dietary diversity" Sort by: Most Recent</w:t>
            </w:r>
          </w:p>
        </w:tc>
        <w:tc>
          <w:tcPr>
            <w:tcW w:w="1260" w:type="dxa"/>
            <w:shd w:val="clear" w:color="auto" w:fill="auto"/>
            <w:tcMar>
              <w:top w:w="100" w:type="dxa"/>
              <w:left w:w="100" w:type="dxa"/>
              <w:bottom w:w="100" w:type="dxa"/>
              <w:right w:w="100" w:type="dxa"/>
            </w:tcMar>
          </w:tcPr>
          <w:p w14:paraId="0C2EA397"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13">
              <w:r>
                <w:rPr>
                  <w:rFonts w:ascii="Times New Roman" w:eastAsia="Times New Roman" w:hAnsi="Times New Roman" w:cs="Times New Roman"/>
                  <w:sz w:val="24"/>
                  <w:szCs w:val="24"/>
                </w:rPr>
                <w:t>1,995</w:t>
              </w:r>
            </w:hyperlink>
          </w:p>
        </w:tc>
      </w:tr>
      <w:tr w:rsidR="002A31CF" w14:paraId="516805EB" w14:textId="77777777">
        <w:tc>
          <w:tcPr>
            <w:tcW w:w="795" w:type="dxa"/>
            <w:shd w:val="clear" w:color="auto" w:fill="auto"/>
            <w:tcMar>
              <w:top w:w="100" w:type="dxa"/>
              <w:left w:w="100" w:type="dxa"/>
              <w:bottom w:w="100" w:type="dxa"/>
              <w:right w:w="100" w:type="dxa"/>
            </w:tcMar>
          </w:tcPr>
          <w:p w14:paraId="523683B9"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850" w:type="dxa"/>
            <w:shd w:val="clear" w:color="auto" w:fill="auto"/>
            <w:tcMar>
              <w:top w:w="100" w:type="dxa"/>
              <w:left w:w="100" w:type="dxa"/>
              <w:bottom w:w="100" w:type="dxa"/>
              <w:right w:w="100" w:type="dxa"/>
            </w:tcMar>
          </w:tcPr>
          <w:p w14:paraId="10682375"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Search: complementary </w:t>
            </w:r>
            <w:proofErr w:type="gramStart"/>
            <w:r>
              <w:rPr>
                <w:rFonts w:ascii="Times New Roman" w:eastAsia="Times New Roman" w:hAnsi="Times New Roman" w:cs="Times New Roman"/>
                <w:sz w:val="24"/>
                <w:szCs w:val="24"/>
              </w:rPr>
              <w:t>feeding[</w:t>
            </w:r>
            <w:proofErr w:type="spellStart"/>
            <w:proofErr w:type="gramEnd"/>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complementary feedings[</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"Complementary feeding" OR complement* OR supplement* OR "food complement" OR "Appropriate complementary feeding" Sort by: Most Recent</w:t>
            </w:r>
          </w:p>
        </w:tc>
        <w:tc>
          <w:tcPr>
            <w:tcW w:w="1260" w:type="dxa"/>
            <w:shd w:val="clear" w:color="auto" w:fill="auto"/>
            <w:tcMar>
              <w:top w:w="100" w:type="dxa"/>
              <w:left w:w="100" w:type="dxa"/>
              <w:bottom w:w="100" w:type="dxa"/>
              <w:right w:w="100" w:type="dxa"/>
            </w:tcMar>
          </w:tcPr>
          <w:p w14:paraId="0624EB6A"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14">
              <w:r>
                <w:rPr>
                  <w:rFonts w:ascii="Times New Roman" w:eastAsia="Times New Roman" w:hAnsi="Times New Roman" w:cs="Times New Roman"/>
                  <w:sz w:val="24"/>
                  <w:szCs w:val="24"/>
                </w:rPr>
                <w:t>995,733</w:t>
              </w:r>
            </w:hyperlink>
          </w:p>
        </w:tc>
      </w:tr>
      <w:tr w:rsidR="002A31CF" w14:paraId="0142D5D4" w14:textId="77777777">
        <w:tc>
          <w:tcPr>
            <w:tcW w:w="795" w:type="dxa"/>
            <w:shd w:val="clear" w:color="auto" w:fill="auto"/>
            <w:tcMar>
              <w:top w:w="100" w:type="dxa"/>
              <w:left w:w="100" w:type="dxa"/>
              <w:bottom w:w="100" w:type="dxa"/>
              <w:right w:w="100" w:type="dxa"/>
            </w:tcMar>
          </w:tcPr>
          <w:p w14:paraId="1EB7DBFE"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850" w:type="dxa"/>
            <w:shd w:val="clear" w:color="auto" w:fill="auto"/>
            <w:tcMar>
              <w:top w:w="100" w:type="dxa"/>
              <w:left w:w="100" w:type="dxa"/>
              <w:bottom w:w="100" w:type="dxa"/>
              <w:right w:w="100" w:type="dxa"/>
            </w:tcMar>
          </w:tcPr>
          <w:p w14:paraId="0E7F6E07"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Search: "infant feeding" OR "neonatal feeding" OR "child feeding" OR "baby feeding" OR "Infant and young child feeding" OR infant </w:t>
            </w:r>
            <w:proofErr w:type="gramStart"/>
            <w:r>
              <w:rPr>
                <w:rFonts w:ascii="Times New Roman" w:eastAsia="Times New Roman" w:hAnsi="Times New Roman" w:cs="Times New Roman"/>
                <w:sz w:val="24"/>
                <w:szCs w:val="24"/>
              </w:rPr>
              <w:t>food[</w:t>
            </w:r>
            <w:proofErr w:type="spellStart"/>
            <w:proofErr w:type="gramEnd"/>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infant foods[</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IYCF Sort by: Most Recent</w:t>
            </w:r>
          </w:p>
        </w:tc>
        <w:tc>
          <w:tcPr>
            <w:tcW w:w="1260" w:type="dxa"/>
            <w:shd w:val="clear" w:color="auto" w:fill="auto"/>
            <w:tcMar>
              <w:top w:w="100" w:type="dxa"/>
              <w:left w:w="100" w:type="dxa"/>
              <w:bottom w:w="100" w:type="dxa"/>
              <w:right w:w="100" w:type="dxa"/>
            </w:tcMar>
          </w:tcPr>
          <w:p w14:paraId="49ACB259"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15">
              <w:r>
                <w:rPr>
                  <w:rFonts w:ascii="Times New Roman" w:eastAsia="Times New Roman" w:hAnsi="Times New Roman" w:cs="Times New Roman"/>
                  <w:sz w:val="24"/>
                  <w:szCs w:val="24"/>
                </w:rPr>
                <w:t>22,103</w:t>
              </w:r>
            </w:hyperlink>
          </w:p>
        </w:tc>
      </w:tr>
      <w:tr w:rsidR="002A31CF" w14:paraId="0A7CE12D" w14:textId="77777777">
        <w:tc>
          <w:tcPr>
            <w:tcW w:w="795" w:type="dxa"/>
            <w:shd w:val="clear" w:color="auto" w:fill="auto"/>
            <w:tcMar>
              <w:top w:w="100" w:type="dxa"/>
              <w:left w:w="100" w:type="dxa"/>
              <w:bottom w:w="100" w:type="dxa"/>
              <w:right w:w="100" w:type="dxa"/>
            </w:tcMar>
          </w:tcPr>
          <w:p w14:paraId="7C11E327"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850" w:type="dxa"/>
            <w:shd w:val="clear" w:color="auto" w:fill="auto"/>
            <w:tcMar>
              <w:top w:w="100" w:type="dxa"/>
              <w:left w:w="100" w:type="dxa"/>
              <w:bottom w:w="100" w:type="dxa"/>
              <w:right w:w="100" w:type="dxa"/>
            </w:tcMar>
          </w:tcPr>
          <w:p w14:paraId="554457C3"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Search: weaning OR "weaning practice" OR </w:t>
            </w:r>
            <w:proofErr w:type="gramStart"/>
            <w:r>
              <w:rPr>
                <w:rFonts w:ascii="Times New Roman" w:eastAsia="Times New Roman" w:hAnsi="Times New Roman" w:cs="Times New Roman"/>
                <w:sz w:val="24"/>
                <w:szCs w:val="24"/>
              </w:rPr>
              <w:t>weaning[</w:t>
            </w:r>
            <w:proofErr w:type="spellStart"/>
            <w:proofErr w:type="gramEnd"/>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"weaning food" OR "weaning foods" Sort by: Most Recent</w:t>
            </w:r>
          </w:p>
        </w:tc>
        <w:tc>
          <w:tcPr>
            <w:tcW w:w="1260" w:type="dxa"/>
            <w:shd w:val="clear" w:color="auto" w:fill="auto"/>
            <w:tcMar>
              <w:top w:w="100" w:type="dxa"/>
              <w:left w:w="100" w:type="dxa"/>
              <w:bottom w:w="100" w:type="dxa"/>
              <w:right w:w="100" w:type="dxa"/>
            </w:tcMar>
          </w:tcPr>
          <w:p w14:paraId="39E7BE50"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16">
              <w:r>
                <w:rPr>
                  <w:rFonts w:ascii="Times New Roman" w:eastAsia="Times New Roman" w:hAnsi="Times New Roman" w:cs="Times New Roman"/>
                  <w:sz w:val="24"/>
                  <w:szCs w:val="24"/>
                </w:rPr>
                <w:t>51,586</w:t>
              </w:r>
            </w:hyperlink>
          </w:p>
        </w:tc>
      </w:tr>
      <w:tr w:rsidR="002A31CF" w14:paraId="1F5B4C10" w14:textId="77777777">
        <w:tc>
          <w:tcPr>
            <w:tcW w:w="795" w:type="dxa"/>
            <w:shd w:val="clear" w:color="auto" w:fill="auto"/>
            <w:tcMar>
              <w:top w:w="100" w:type="dxa"/>
              <w:left w:w="100" w:type="dxa"/>
              <w:bottom w:w="100" w:type="dxa"/>
              <w:right w:w="100" w:type="dxa"/>
            </w:tcMar>
          </w:tcPr>
          <w:p w14:paraId="73D73437"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850" w:type="dxa"/>
            <w:shd w:val="clear" w:color="auto" w:fill="auto"/>
            <w:tcMar>
              <w:top w:w="100" w:type="dxa"/>
              <w:left w:w="100" w:type="dxa"/>
              <w:bottom w:w="100" w:type="dxa"/>
              <w:right w:w="100" w:type="dxa"/>
            </w:tcMar>
          </w:tcPr>
          <w:p w14:paraId="21FB1D04"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Search: "</w:t>
            </w:r>
            <w:proofErr w:type="spellStart"/>
            <w:r>
              <w:rPr>
                <w:rFonts w:ascii="Times New Roman" w:eastAsia="Times New Roman" w:hAnsi="Times New Roman" w:cs="Times New Roman"/>
                <w:sz w:val="24"/>
                <w:szCs w:val="24"/>
              </w:rPr>
              <w:t>Prelacteal</w:t>
            </w:r>
            <w:proofErr w:type="spellEnd"/>
            <w:r>
              <w:rPr>
                <w:rFonts w:ascii="Times New Roman" w:eastAsia="Times New Roman" w:hAnsi="Times New Roman" w:cs="Times New Roman"/>
                <w:sz w:val="24"/>
                <w:szCs w:val="24"/>
              </w:rPr>
              <w:t xml:space="preserve"> feeding" OR "Bottle feeding" OR bottle </w:t>
            </w:r>
            <w:proofErr w:type="gramStart"/>
            <w:r>
              <w:rPr>
                <w:rFonts w:ascii="Times New Roman" w:eastAsia="Times New Roman" w:hAnsi="Times New Roman" w:cs="Times New Roman"/>
                <w:sz w:val="24"/>
                <w:szCs w:val="24"/>
              </w:rPr>
              <w:t>feeding[</w:t>
            </w:r>
            <w:proofErr w:type="spellStart"/>
            <w:proofErr w:type="gramEnd"/>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bottle feedings[</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"formula feeding" OR "breastmilk substitute" OR infant formula[</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infant formulas[</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Sort by: Most Recent</w:t>
            </w:r>
          </w:p>
        </w:tc>
        <w:tc>
          <w:tcPr>
            <w:tcW w:w="1260" w:type="dxa"/>
            <w:shd w:val="clear" w:color="auto" w:fill="auto"/>
            <w:tcMar>
              <w:top w:w="100" w:type="dxa"/>
              <w:left w:w="100" w:type="dxa"/>
              <w:bottom w:w="100" w:type="dxa"/>
              <w:right w:w="100" w:type="dxa"/>
            </w:tcMar>
          </w:tcPr>
          <w:p w14:paraId="3994DFD2"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17">
              <w:r>
                <w:rPr>
                  <w:rFonts w:ascii="Times New Roman" w:eastAsia="Times New Roman" w:hAnsi="Times New Roman" w:cs="Times New Roman"/>
                  <w:sz w:val="24"/>
                  <w:szCs w:val="24"/>
                </w:rPr>
                <w:t>11,392</w:t>
              </w:r>
            </w:hyperlink>
          </w:p>
        </w:tc>
      </w:tr>
      <w:tr w:rsidR="002A31CF" w14:paraId="23BF4A11" w14:textId="77777777">
        <w:tc>
          <w:tcPr>
            <w:tcW w:w="795" w:type="dxa"/>
            <w:shd w:val="clear" w:color="auto" w:fill="auto"/>
            <w:tcMar>
              <w:top w:w="100" w:type="dxa"/>
              <w:left w:w="100" w:type="dxa"/>
              <w:bottom w:w="100" w:type="dxa"/>
              <w:right w:w="100" w:type="dxa"/>
            </w:tcMar>
          </w:tcPr>
          <w:p w14:paraId="0C81D450"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850" w:type="dxa"/>
            <w:shd w:val="clear" w:color="auto" w:fill="auto"/>
            <w:tcMar>
              <w:top w:w="100" w:type="dxa"/>
              <w:left w:w="100" w:type="dxa"/>
              <w:bottom w:w="100" w:type="dxa"/>
              <w:right w:w="100" w:type="dxa"/>
            </w:tcMar>
          </w:tcPr>
          <w:p w14:paraId="6BBAB403"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Search: Breastfeeding[</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OR Breastfeeding OR "Early Breastfeeding" OR Colostrum[</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OR Colostrum OR "Colostrum feeding" OR "Early initiation of breastfeeding" OR "Exclusive breastfeeding" OR "Timely breastfeeding" OR (breastmilk expression[</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(breastmilk expressions[</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"Breastfeeding continuation" OR "Continuation of breastfeeding" OR "Age appropriate breastfeeding" OR feeding breast OR lactation OR lactation[</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 OR breastfeed OR breast fed Sort by: Most Recent</w:t>
            </w:r>
          </w:p>
        </w:tc>
        <w:tc>
          <w:tcPr>
            <w:tcW w:w="1260" w:type="dxa"/>
            <w:shd w:val="clear" w:color="auto" w:fill="auto"/>
            <w:tcMar>
              <w:top w:w="100" w:type="dxa"/>
              <w:left w:w="100" w:type="dxa"/>
              <w:bottom w:w="100" w:type="dxa"/>
              <w:right w:w="100" w:type="dxa"/>
            </w:tcMar>
          </w:tcPr>
          <w:p w14:paraId="7498C4B5"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18">
              <w:r>
                <w:rPr>
                  <w:rFonts w:ascii="Times New Roman" w:eastAsia="Times New Roman" w:hAnsi="Times New Roman" w:cs="Times New Roman"/>
                  <w:sz w:val="24"/>
                  <w:szCs w:val="24"/>
                </w:rPr>
                <w:t>139,245</w:t>
              </w:r>
            </w:hyperlink>
          </w:p>
        </w:tc>
      </w:tr>
    </w:tbl>
    <w:p w14:paraId="7C8940D1" w14:textId="77777777" w:rsidR="002A31CF" w:rsidRDefault="002A31CF">
      <w:pPr>
        <w:spacing w:after="160" w:line="259" w:lineRule="auto"/>
        <w:rPr>
          <w:rFonts w:ascii="Times New Roman" w:eastAsia="Times New Roman" w:hAnsi="Times New Roman" w:cs="Times New Roman"/>
          <w:sz w:val="24"/>
          <w:szCs w:val="24"/>
        </w:rPr>
      </w:pPr>
    </w:p>
    <w:p w14:paraId="3BD8C454" w14:textId="77777777" w:rsidR="002A31CF" w:rsidRDefault="00000000" w:rsidP="003112C9">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Web of Science </w:t>
      </w:r>
    </w:p>
    <w:tbl>
      <w:tblPr>
        <w:tblStyle w:val="a1"/>
        <w:tblW w:w="14020" w:type="dxa"/>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0"/>
        <w:gridCol w:w="11880"/>
        <w:gridCol w:w="1260"/>
      </w:tblGrid>
      <w:tr w:rsidR="002A31CF" w14:paraId="524F8BF1" w14:textId="77777777" w:rsidTr="003112C9">
        <w:tc>
          <w:tcPr>
            <w:tcW w:w="880" w:type="dxa"/>
            <w:shd w:val="clear" w:color="auto" w:fill="auto"/>
            <w:tcMar>
              <w:top w:w="100" w:type="dxa"/>
              <w:left w:w="100" w:type="dxa"/>
              <w:bottom w:w="100" w:type="dxa"/>
              <w:right w:w="100" w:type="dxa"/>
            </w:tcMar>
          </w:tcPr>
          <w:p w14:paraId="05F09F57"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1880" w:type="dxa"/>
            <w:shd w:val="clear" w:color="auto" w:fill="auto"/>
            <w:tcMar>
              <w:top w:w="100" w:type="dxa"/>
              <w:left w:w="100" w:type="dxa"/>
              <w:bottom w:w="100" w:type="dxa"/>
              <w:right w:w="100" w:type="dxa"/>
            </w:tcMar>
          </w:tcPr>
          <w:p w14:paraId="7B1D7164"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#12 AND #11 AND #7</w:t>
            </w:r>
          </w:p>
        </w:tc>
        <w:tc>
          <w:tcPr>
            <w:tcW w:w="1260" w:type="dxa"/>
            <w:shd w:val="clear" w:color="auto" w:fill="auto"/>
            <w:tcMar>
              <w:top w:w="100" w:type="dxa"/>
              <w:left w:w="100" w:type="dxa"/>
              <w:bottom w:w="100" w:type="dxa"/>
              <w:right w:w="100" w:type="dxa"/>
            </w:tcMar>
          </w:tcPr>
          <w:p w14:paraId="339410A6"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19">
              <w:r>
                <w:rPr>
                  <w:rFonts w:ascii="Times New Roman" w:eastAsia="Times New Roman" w:hAnsi="Times New Roman" w:cs="Times New Roman"/>
                  <w:sz w:val="24"/>
                  <w:szCs w:val="24"/>
                </w:rPr>
                <w:t>116</w:t>
              </w:r>
            </w:hyperlink>
          </w:p>
        </w:tc>
      </w:tr>
      <w:tr w:rsidR="002A31CF" w14:paraId="420D2AC3" w14:textId="77777777" w:rsidTr="003112C9">
        <w:tc>
          <w:tcPr>
            <w:tcW w:w="880" w:type="dxa"/>
            <w:shd w:val="clear" w:color="auto" w:fill="auto"/>
            <w:tcMar>
              <w:top w:w="100" w:type="dxa"/>
              <w:left w:w="100" w:type="dxa"/>
              <w:bottom w:w="100" w:type="dxa"/>
              <w:right w:w="100" w:type="dxa"/>
            </w:tcMar>
          </w:tcPr>
          <w:p w14:paraId="50B87C02"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880" w:type="dxa"/>
            <w:shd w:val="clear" w:color="auto" w:fill="auto"/>
            <w:tcMar>
              <w:top w:w="100" w:type="dxa"/>
              <w:left w:w="100" w:type="dxa"/>
              <w:bottom w:w="100" w:type="dxa"/>
              <w:right w:w="100" w:type="dxa"/>
            </w:tcMar>
          </w:tcPr>
          <w:p w14:paraId="507A424D"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Bangladesh OR Bangladeshi)</w:t>
            </w:r>
          </w:p>
        </w:tc>
        <w:tc>
          <w:tcPr>
            <w:tcW w:w="1260" w:type="dxa"/>
            <w:shd w:val="clear" w:color="auto" w:fill="auto"/>
            <w:tcMar>
              <w:top w:w="100" w:type="dxa"/>
              <w:left w:w="100" w:type="dxa"/>
              <w:bottom w:w="100" w:type="dxa"/>
              <w:right w:w="100" w:type="dxa"/>
            </w:tcMar>
          </w:tcPr>
          <w:p w14:paraId="7D4E5B30"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0">
              <w:r>
                <w:rPr>
                  <w:rFonts w:ascii="Times New Roman" w:eastAsia="Times New Roman" w:hAnsi="Times New Roman" w:cs="Times New Roman"/>
                  <w:sz w:val="24"/>
                  <w:szCs w:val="24"/>
                </w:rPr>
                <w:t>79,866</w:t>
              </w:r>
            </w:hyperlink>
          </w:p>
        </w:tc>
      </w:tr>
      <w:tr w:rsidR="002A31CF" w14:paraId="1C7EB90C" w14:textId="77777777" w:rsidTr="003112C9">
        <w:tc>
          <w:tcPr>
            <w:tcW w:w="880" w:type="dxa"/>
            <w:shd w:val="clear" w:color="auto" w:fill="auto"/>
            <w:tcMar>
              <w:top w:w="100" w:type="dxa"/>
              <w:left w:w="100" w:type="dxa"/>
              <w:bottom w:w="100" w:type="dxa"/>
              <w:right w:w="100" w:type="dxa"/>
            </w:tcMar>
          </w:tcPr>
          <w:p w14:paraId="0E2E4B17"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1880" w:type="dxa"/>
            <w:shd w:val="clear" w:color="auto" w:fill="auto"/>
            <w:tcMar>
              <w:top w:w="100" w:type="dxa"/>
              <w:left w:w="100" w:type="dxa"/>
              <w:bottom w:w="100" w:type="dxa"/>
              <w:right w:w="100" w:type="dxa"/>
            </w:tcMar>
          </w:tcPr>
          <w:p w14:paraId="21037970"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#10 OR #9 OR #8</w:t>
            </w:r>
          </w:p>
        </w:tc>
        <w:tc>
          <w:tcPr>
            <w:tcW w:w="1260" w:type="dxa"/>
            <w:shd w:val="clear" w:color="auto" w:fill="auto"/>
            <w:tcMar>
              <w:top w:w="100" w:type="dxa"/>
              <w:left w:w="100" w:type="dxa"/>
              <w:bottom w:w="100" w:type="dxa"/>
              <w:right w:w="100" w:type="dxa"/>
            </w:tcMar>
          </w:tcPr>
          <w:p w14:paraId="1D568D7D"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1">
              <w:r>
                <w:rPr>
                  <w:rFonts w:ascii="Times New Roman" w:eastAsia="Times New Roman" w:hAnsi="Times New Roman" w:cs="Times New Roman"/>
                  <w:sz w:val="24"/>
                  <w:szCs w:val="24"/>
                </w:rPr>
                <w:t>15,869</w:t>
              </w:r>
            </w:hyperlink>
          </w:p>
        </w:tc>
      </w:tr>
      <w:tr w:rsidR="002A31CF" w14:paraId="7D085B85" w14:textId="77777777" w:rsidTr="003112C9">
        <w:tc>
          <w:tcPr>
            <w:tcW w:w="880" w:type="dxa"/>
            <w:shd w:val="clear" w:color="auto" w:fill="auto"/>
            <w:tcMar>
              <w:top w:w="100" w:type="dxa"/>
              <w:left w:w="100" w:type="dxa"/>
              <w:bottom w:w="100" w:type="dxa"/>
              <w:right w:w="100" w:type="dxa"/>
            </w:tcMar>
          </w:tcPr>
          <w:p w14:paraId="448DC385"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1880" w:type="dxa"/>
            <w:shd w:val="clear" w:color="auto" w:fill="auto"/>
            <w:tcMar>
              <w:top w:w="100" w:type="dxa"/>
              <w:left w:w="100" w:type="dxa"/>
              <w:bottom w:w="100" w:type="dxa"/>
              <w:right w:w="100" w:type="dxa"/>
            </w:tcMar>
          </w:tcPr>
          <w:p w14:paraId="0D92AE12"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 xml:space="preserve">“parental education” OR “parental literacy” OR “parental schooling” OR “caregiver’s education” OR “caregiver’s </w:t>
            </w:r>
            <w:r>
              <w:rPr>
                <w:rFonts w:ascii="Times New Roman" w:eastAsia="Times New Roman" w:hAnsi="Times New Roman" w:cs="Times New Roman"/>
                <w:sz w:val="23"/>
                <w:szCs w:val="23"/>
              </w:rPr>
              <w:lastRenderedPageBreak/>
              <w:t>schooling” OR “caregivers’ education” OR “caregivers’ literacy” OR "educated parents" OR "uneducated parents")</w:t>
            </w:r>
          </w:p>
        </w:tc>
        <w:tc>
          <w:tcPr>
            <w:tcW w:w="1260" w:type="dxa"/>
            <w:shd w:val="clear" w:color="auto" w:fill="auto"/>
            <w:tcMar>
              <w:top w:w="100" w:type="dxa"/>
              <w:left w:w="100" w:type="dxa"/>
              <w:bottom w:w="100" w:type="dxa"/>
              <w:right w:w="100" w:type="dxa"/>
            </w:tcMar>
          </w:tcPr>
          <w:p w14:paraId="4F2C9977"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2">
              <w:r>
                <w:rPr>
                  <w:rFonts w:ascii="Times New Roman" w:eastAsia="Times New Roman" w:hAnsi="Times New Roman" w:cs="Times New Roman"/>
                  <w:sz w:val="24"/>
                  <w:szCs w:val="24"/>
                </w:rPr>
                <w:t>6,512</w:t>
              </w:r>
            </w:hyperlink>
          </w:p>
        </w:tc>
      </w:tr>
      <w:tr w:rsidR="002A31CF" w14:paraId="4BA4DBC7" w14:textId="77777777" w:rsidTr="003112C9">
        <w:tc>
          <w:tcPr>
            <w:tcW w:w="880" w:type="dxa"/>
            <w:shd w:val="clear" w:color="auto" w:fill="auto"/>
            <w:tcMar>
              <w:top w:w="100" w:type="dxa"/>
              <w:left w:w="100" w:type="dxa"/>
              <w:bottom w:w="100" w:type="dxa"/>
              <w:right w:w="100" w:type="dxa"/>
            </w:tcMar>
          </w:tcPr>
          <w:p w14:paraId="44ABEFBB"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880" w:type="dxa"/>
            <w:shd w:val="clear" w:color="auto" w:fill="auto"/>
            <w:tcMar>
              <w:top w:w="100" w:type="dxa"/>
              <w:left w:w="100" w:type="dxa"/>
              <w:bottom w:w="100" w:type="dxa"/>
              <w:right w:w="100" w:type="dxa"/>
            </w:tcMar>
          </w:tcPr>
          <w:p w14:paraId="1318C0DD"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“paternal education” OR “fathers’ education” OR “father’s education” OR “paternal schooling” OR “father’s schooling” OR “paternal literacy” OR “father’s literacy” OR “educated fathers”)</w:t>
            </w:r>
          </w:p>
        </w:tc>
        <w:tc>
          <w:tcPr>
            <w:tcW w:w="1260" w:type="dxa"/>
            <w:shd w:val="clear" w:color="auto" w:fill="auto"/>
            <w:tcMar>
              <w:top w:w="100" w:type="dxa"/>
              <w:left w:w="100" w:type="dxa"/>
              <w:bottom w:w="100" w:type="dxa"/>
              <w:right w:w="100" w:type="dxa"/>
            </w:tcMar>
          </w:tcPr>
          <w:p w14:paraId="37AB8F4A"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3">
              <w:r>
                <w:rPr>
                  <w:rFonts w:ascii="Times New Roman" w:eastAsia="Times New Roman" w:hAnsi="Times New Roman" w:cs="Times New Roman"/>
                  <w:sz w:val="24"/>
                  <w:szCs w:val="24"/>
                </w:rPr>
                <w:t>1,445</w:t>
              </w:r>
            </w:hyperlink>
          </w:p>
        </w:tc>
      </w:tr>
      <w:tr w:rsidR="002A31CF" w14:paraId="26987A9F" w14:textId="77777777" w:rsidTr="003112C9">
        <w:tc>
          <w:tcPr>
            <w:tcW w:w="880" w:type="dxa"/>
            <w:shd w:val="clear" w:color="auto" w:fill="auto"/>
            <w:tcMar>
              <w:top w:w="100" w:type="dxa"/>
              <w:left w:w="100" w:type="dxa"/>
              <w:bottom w:w="100" w:type="dxa"/>
              <w:right w:w="100" w:type="dxa"/>
            </w:tcMar>
          </w:tcPr>
          <w:p w14:paraId="0E904F97"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880" w:type="dxa"/>
            <w:shd w:val="clear" w:color="auto" w:fill="auto"/>
            <w:tcMar>
              <w:top w:w="100" w:type="dxa"/>
              <w:left w:w="100" w:type="dxa"/>
              <w:bottom w:w="100" w:type="dxa"/>
              <w:right w:w="100" w:type="dxa"/>
            </w:tcMar>
          </w:tcPr>
          <w:p w14:paraId="514A15B7"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“maternal education” OR “mothers’ education” OR “mother’s education” OR “maternal schooling” OR “mothers’ schooling” OR “mother’s schooling” OR “maternal literacy” OR “mother’s literacy” OR “mother’s literacy” OR “educated mothers” OR “uneducated mothers”)</w:t>
            </w:r>
          </w:p>
        </w:tc>
        <w:tc>
          <w:tcPr>
            <w:tcW w:w="1260" w:type="dxa"/>
            <w:shd w:val="clear" w:color="auto" w:fill="auto"/>
            <w:tcMar>
              <w:top w:w="100" w:type="dxa"/>
              <w:left w:w="100" w:type="dxa"/>
              <w:bottom w:w="100" w:type="dxa"/>
              <w:right w:w="100" w:type="dxa"/>
            </w:tcMar>
          </w:tcPr>
          <w:p w14:paraId="223000B9"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4">
              <w:r>
                <w:rPr>
                  <w:rFonts w:ascii="Times New Roman" w:eastAsia="Times New Roman" w:hAnsi="Times New Roman" w:cs="Times New Roman"/>
                  <w:sz w:val="24"/>
                  <w:szCs w:val="24"/>
                </w:rPr>
                <w:t>8,869</w:t>
              </w:r>
            </w:hyperlink>
          </w:p>
        </w:tc>
      </w:tr>
      <w:tr w:rsidR="002A31CF" w14:paraId="1CBBED34" w14:textId="77777777" w:rsidTr="003112C9">
        <w:tc>
          <w:tcPr>
            <w:tcW w:w="880" w:type="dxa"/>
            <w:shd w:val="clear" w:color="auto" w:fill="auto"/>
            <w:tcMar>
              <w:top w:w="100" w:type="dxa"/>
              <w:left w:w="100" w:type="dxa"/>
              <w:bottom w:w="100" w:type="dxa"/>
              <w:right w:w="100" w:type="dxa"/>
            </w:tcMar>
          </w:tcPr>
          <w:p w14:paraId="42A4EF31"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880" w:type="dxa"/>
            <w:shd w:val="clear" w:color="auto" w:fill="auto"/>
            <w:tcMar>
              <w:top w:w="100" w:type="dxa"/>
              <w:left w:w="100" w:type="dxa"/>
              <w:bottom w:w="100" w:type="dxa"/>
              <w:right w:w="100" w:type="dxa"/>
            </w:tcMar>
          </w:tcPr>
          <w:p w14:paraId="4C7904F0"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#6 OR #5 OR #4 OR #3 OR #2 OR #1</w:t>
            </w:r>
          </w:p>
        </w:tc>
        <w:tc>
          <w:tcPr>
            <w:tcW w:w="1260" w:type="dxa"/>
            <w:shd w:val="clear" w:color="auto" w:fill="auto"/>
            <w:tcMar>
              <w:top w:w="100" w:type="dxa"/>
              <w:left w:w="100" w:type="dxa"/>
              <w:bottom w:w="100" w:type="dxa"/>
              <w:right w:w="100" w:type="dxa"/>
            </w:tcMar>
          </w:tcPr>
          <w:p w14:paraId="59BF58BB"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5">
              <w:r>
                <w:rPr>
                  <w:rFonts w:ascii="Times New Roman" w:eastAsia="Times New Roman" w:hAnsi="Times New Roman" w:cs="Times New Roman"/>
                  <w:sz w:val="24"/>
                  <w:szCs w:val="24"/>
                </w:rPr>
                <w:t>1,555,351</w:t>
              </w:r>
            </w:hyperlink>
          </w:p>
        </w:tc>
      </w:tr>
      <w:tr w:rsidR="002A31CF" w14:paraId="7CF39CBF" w14:textId="77777777" w:rsidTr="003112C9">
        <w:tc>
          <w:tcPr>
            <w:tcW w:w="880" w:type="dxa"/>
            <w:shd w:val="clear" w:color="auto" w:fill="auto"/>
            <w:tcMar>
              <w:top w:w="100" w:type="dxa"/>
              <w:left w:w="100" w:type="dxa"/>
              <w:bottom w:w="100" w:type="dxa"/>
              <w:right w:w="100" w:type="dxa"/>
            </w:tcMar>
          </w:tcPr>
          <w:p w14:paraId="7087B39D"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880" w:type="dxa"/>
            <w:shd w:val="clear" w:color="auto" w:fill="auto"/>
            <w:tcMar>
              <w:top w:w="100" w:type="dxa"/>
              <w:left w:w="100" w:type="dxa"/>
              <w:bottom w:w="100" w:type="dxa"/>
              <w:right w:w="100" w:type="dxa"/>
            </w:tcMar>
          </w:tcPr>
          <w:p w14:paraId="21027211"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"minimum meal frequency" OR "minimum acceptable diet" OR "dietary diversity")</w:t>
            </w:r>
          </w:p>
        </w:tc>
        <w:tc>
          <w:tcPr>
            <w:tcW w:w="1260" w:type="dxa"/>
            <w:shd w:val="clear" w:color="auto" w:fill="auto"/>
            <w:tcMar>
              <w:top w:w="100" w:type="dxa"/>
              <w:left w:w="100" w:type="dxa"/>
              <w:bottom w:w="100" w:type="dxa"/>
              <w:right w:w="100" w:type="dxa"/>
            </w:tcMar>
          </w:tcPr>
          <w:p w14:paraId="75DEBC88"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6">
              <w:r>
                <w:rPr>
                  <w:rFonts w:ascii="Times New Roman" w:eastAsia="Times New Roman" w:hAnsi="Times New Roman" w:cs="Times New Roman"/>
                  <w:sz w:val="24"/>
                  <w:szCs w:val="24"/>
                </w:rPr>
                <w:t>3,129</w:t>
              </w:r>
            </w:hyperlink>
          </w:p>
        </w:tc>
      </w:tr>
      <w:tr w:rsidR="002A31CF" w14:paraId="71208F7A" w14:textId="77777777" w:rsidTr="003112C9">
        <w:tc>
          <w:tcPr>
            <w:tcW w:w="880" w:type="dxa"/>
            <w:shd w:val="clear" w:color="auto" w:fill="auto"/>
            <w:tcMar>
              <w:top w:w="100" w:type="dxa"/>
              <w:left w:w="100" w:type="dxa"/>
              <w:bottom w:w="100" w:type="dxa"/>
              <w:right w:w="100" w:type="dxa"/>
            </w:tcMar>
          </w:tcPr>
          <w:p w14:paraId="28D14898"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880" w:type="dxa"/>
            <w:shd w:val="clear" w:color="auto" w:fill="auto"/>
            <w:tcMar>
              <w:top w:w="100" w:type="dxa"/>
              <w:left w:w="100" w:type="dxa"/>
              <w:bottom w:w="100" w:type="dxa"/>
              <w:right w:w="100" w:type="dxa"/>
            </w:tcMar>
          </w:tcPr>
          <w:p w14:paraId="7FDAB6C6"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"complementary feeding" OR complement* OR supplement* OR “food complement” OR "appropriate complementary feeding")</w:t>
            </w:r>
          </w:p>
        </w:tc>
        <w:tc>
          <w:tcPr>
            <w:tcW w:w="1260" w:type="dxa"/>
            <w:shd w:val="clear" w:color="auto" w:fill="auto"/>
            <w:tcMar>
              <w:top w:w="100" w:type="dxa"/>
              <w:left w:w="100" w:type="dxa"/>
              <w:bottom w:w="100" w:type="dxa"/>
              <w:right w:w="100" w:type="dxa"/>
            </w:tcMar>
          </w:tcPr>
          <w:p w14:paraId="04A2B5AE"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7">
              <w:r>
                <w:rPr>
                  <w:rFonts w:ascii="Times New Roman" w:eastAsia="Times New Roman" w:hAnsi="Times New Roman" w:cs="Times New Roman"/>
                  <w:sz w:val="24"/>
                  <w:szCs w:val="24"/>
                </w:rPr>
                <w:t>1,415,687</w:t>
              </w:r>
            </w:hyperlink>
          </w:p>
        </w:tc>
      </w:tr>
      <w:tr w:rsidR="002A31CF" w14:paraId="6E5F378A" w14:textId="77777777" w:rsidTr="003112C9">
        <w:tc>
          <w:tcPr>
            <w:tcW w:w="880" w:type="dxa"/>
            <w:shd w:val="clear" w:color="auto" w:fill="auto"/>
            <w:tcMar>
              <w:top w:w="100" w:type="dxa"/>
              <w:left w:w="100" w:type="dxa"/>
              <w:bottom w:w="100" w:type="dxa"/>
              <w:right w:w="100" w:type="dxa"/>
            </w:tcMar>
          </w:tcPr>
          <w:p w14:paraId="092D2F2A"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880" w:type="dxa"/>
            <w:shd w:val="clear" w:color="auto" w:fill="auto"/>
            <w:tcMar>
              <w:top w:w="100" w:type="dxa"/>
              <w:left w:w="100" w:type="dxa"/>
              <w:bottom w:w="100" w:type="dxa"/>
              <w:right w:w="100" w:type="dxa"/>
            </w:tcMar>
          </w:tcPr>
          <w:p w14:paraId="25770AD8"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"infant feeding" OR "neonatal feeding" OR "child feeding" OR "baby feeding" OR "infant and young child feeding" OR IYCF)</w:t>
            </w:r>
          </w:p>
        </w:tc>
        <w:tc>
          <w:tcPr>
            <w:tcW w:w="1260" w:type="dxa"/>
            <w:shd w:val="clear" w:color="auto" w:fill="auto"/>
            <w:tcMar>
              <w:top w:w="100" w:type="dxa"/>
              <w:left w:w="100" w:type="dxa"/>
              <w:bottom w:w="100" w:type="dxa"/>
              <w:right w:w="100" w:type="dxa"/>
            </w:tcMar>
          </w:tcPr>
          <w:p w14:paraId="62E7B6DD"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8">
              <w:r>
                <w:rPr>
                  <w:rFonts w:ascii="Times New Roman" w:eastAsia="Times New Roman" w:hAnsi="Times New Roman" w:cs="Times New Roman"/>
                  <w:sz w:val="24"/>
                  <w:szCs w:val="24"/>
                </w:rPr>
                <w:t>8,697</w:t>
              </w:r>
            </w:hyperlink>
          </w:p>
        </w:tc>
      </w:tr>
      <w:tr w:rsidR="002A31CF" w14:paraId="5E13758B" w14:textId="77777777" w:rsidTr="003112C9">
        <w:tc>
          <w:tcPr>
            <w:tcW w:w="880" w:type="dxa"/>
            <w:shd w:val="clear" w:color="auto" w:fill="auto"/>
            <w:tcMar>
              <w:top w:w="100" w:type="dxa"/>
              <w:left w:w="100" w:type="dxa"/>
              <w:bottom w:w="100" w:type="dxa"/>
              <w:right w:w="100" w:type="dxa"/>
            </w:tcMar>
          </w:tcPr>
          <w:p w14:paraId="55E2A19E"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880" w:type="dxa"/>
            <w:shd w:val="clear" w:color="auto" w:fill="auto"/>
            <w:tcMar>
              <w:top w:w="100" w:type="dxa"/>
              <w:left w:w="100" w:type="dxa"/>
              <w:bottom w:w="100" w:type="dxa"/>
              <w:right w:w="100" w:type="dxa"/>
            </w:tcMar>
          </w:tcPr>
          <w:p w14:paraId="725F073B"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weaning OR "weaning practice" OR "weaning food" OR "weaning foods")</w:t>
            </w:r>
          </w:p>
        </w:tc>
        <w:tc>
          <w:tcPr>
            <w:tcW w:w="1260" w:type="dxa"/>
            <w:shd w:val="clear" w:color="auto" w:fill="auto"/>
            <w:tcMar>
              <w:top w:w="100" w:type="dxa"/>
              <w:left w:w="100" w:type="dxa"/>
              <w:bottom w:w="100" w:type="dxa"/>
              <w:right w:w="100" w:type="dxa"/>
            </w:tcMar>
          </w:tcPr>
          <w:p w14:paraId="42A564A9"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29">
              <w:r>
                <w:rPr>
                  <w:rFonts w:ascii="Times New Roman" w:eastAsia="Times New Roman" w:hAnsi="Times New Roman" w:cs="Times New Roman"/>
                  <w:sz w:val="24"/>
                  <w:szCs w:val="24"/>
                </w:rPr>
                <w:t>57,690</w:t>
              </w:r>
            </w:hyperlink>
          </w:p>
        </w:tc>
      </w:tr>
      <w:tr w:rsidR="002A31CF" w14:paraId="22BCB71F" w14:textId="77777777" w:rsidTr="003112C9">
        <w:tc>
          <w:tcPr>
            <w:tcW w:w="880" w:type="dxa"/>
            <w:shd w:val="clear" w:color="auto" w:fill="auto"/>
            <w:tcMar>
              <w:top w:w="100" w:type="dxa"/>
              <w:left w:w="100" w:type="dxa"/>
              <w:bottom w:w="100" w:type="dxa"/>
              <w:right w:w="100" w:type="dxa"/>
            </w:tcMar>
          </w:tcPr>
          <w:p w14:paraId="2B9140A5"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880" w:type="dxa"/>
            <w:shd w:val="clear" w:color="auto" w:fill="auto"/>
            <w:tcMar>
              <w:top w:w="100" w:type="dxa"/>
              <w:left w:w="100" w:type="dxa"/>
              <w:bottom w:w="100" w:type="dxa"/>
              <w:right w:w="100" w:type="dxa"/>
            </w:tcMar>
          </w:tcPr>
          <w:p w14:paraId="7E69CA09"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w:t>
            </w:r>
            <w:proofErr w:type="spellStart"/>
            <w:r>
              <w:rPr>
                <w:rFonts w:ascii="Times New Roman" w:eastAsia="Times New Roman" w:hAnsi="Times New Roman" w:cs="Times New Roman"/>
                <w:sz w:val="23"/>
                <w:szCs w:val="23"/>
              </w:rPr>
              <w:t>prelacteal</w:t>
            </w:r>
            <w:proofErr w:type="spellEnd"/>
            <w:r>
              <w:rPr>
                <w:rFonts w:ascii="Times New Roman" w:eastAsia="Times New Roman" w:hAnsi="Times New Roman" w:cs="Times New Roman"/>
                <w:sz w:val="23"/>
                <w:szCs w:val="23"/>
              </w:rPr>
              <w:t xml:space="preserve"> feeding" OR "bottle feeding" OR “formula feeding” OR “infant formula” OR “breastmilk substitute”)</w:t>
            </w:r>
          </w:p>
        </w:tc>
        <w:tc>
          <w:tcPr>
            <w:tcW w:w="1260" w:type="dxa"/>
            <w:shd w:val="clear" w:color="auto" w:fill="auto"/>
            <w:tcMar>
              <w:top w:w="100" w:type="dxa"/>
              <w:left w:w="100" w:type="dxa"/>
              <w:bottom w:w="100" w:type="dxa"/>
              <w:right w:w="100" w:type="dxa"/>
            </w:tcMar>
          </w:tcPr>
          <w:p w14:paraId="3B78C224"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30">
              <w:r>
                <w:rPr>
                  <w:rFonts w:ascii="Times New Roman" w:eastAsia="Times New Roman" w:hAnsi="Times New Roman" w:cs="Times New Roman"/>
                  <w:sz w:val="24"/>
                  <w:szCs w:val="24"/>
                </w:rPr>
                <w:t>9,580</w:t>
              </w:r>
            </w:hyperlink>
          </w:p>
        </w:tc>
      </w:tr>
      <w:tr w:rsidR="002A31CF" w14:paraId="6699A2B2" w14:textId="77777777" w:rsidTr="003112C9">
        <w:tc>
          <w:tcPr>
            <w:tcW w:w="880" w:type="dxa"/>
            <w:shd w:val="clear" w:color="auto" w:fill="auto"/>
            <w:tcMar>
              <w:top w:w="100" w:type="dxa"/>
              <w:left w:w="100" w:type="dxa"/>
              <w:bottom w:w="100" w:type="dxa"/>
              <w:right w:w="100" w:type="dxa"/>
            </w:tcMar>
          </w:tcPr>
          <w:p w14:paraId="3CC9E426"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880" w:type="dxa"/>
            <w:shd w:val="clear" w:color="auto" w:fill="auto"/>
            <w:tcMar>
              <w:top w:w="100" w:type="dxa"/>
              <w:left w:w="100" w:type="dxa"/>
              <w:bottom w:w="100" w:type="dxa"/>
              <w:right w:w="100" w:type="dxa"/>
            </w:tcMar>
          </w:tcPr>
          <w:p w14:paraId="28424F03"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ALL</w:t>
            </w:r>
            <w:proofErr w:type="gramStart"/>
            <w:r>
              <w:rPr>
                <w:rFonts w:ascii="Times New Roman" w:eastAsia="Times New Roman" w:hAnsi="Times New Roman" w:cs="Times New Roman"/>
                <w:sz w:val="23"/>
                <w:szCs w:val="23"/>
              </w:rPr>
              <w:t>=(</w:t>
            </w:r>
            <w:proofErr w:type="gramEnd"/>
            <w:r>
              <w:rPr>
                <w:rFonts w:ascii="Times New Roman" w:eastAsia="Times New Roman" w:hAnsi="Times New Roman" w:cs="Times New Roman"/>
                <w:sz w:val="23"/>
                <w:szCs w:val="23"/>
              </w:rPr>
              <w:t>breastfeeding OR "early breastfeeding" OR colostrum OR "colostrum feeding" OR "early initiation of breastfeeding" OR "exclusive breastfeeding" OR "timely breastfeeding" OR "breastfeeding continuation" OR "continuation of breastfeeding" OR "age appropriate breastfeeding" OR “feeding breast” OR lactation OR breastfeed OR “breast fed”)</w:t>
            </w:r>
          </w:p>
        </w:tc>
        <w:tc>
          <w:tcPr>
            <w:tcW w:w="1260" w:type="dxa"/>
            <w:shd w:val="clear" w:color="auto" w:fill="auto"/>
            <w:tcMar>
              <w:top w:w="100" w:type="dxa"/>
              <w:left w:w="100" w:type="dxa"/>
              <w:bottom w:w="100" w:type="dxa"/>
              <w:right w:w="100" w:type="dxa"/>
            </w:tcMar>
          </w:tcPr>
          <w:p w14:paraId="12DDEB54" w14:textId="77777777" w:rsidR="002A31CF"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hyperlink r:id="rId31">
              <w:r>
                <w:rPr>
                  <w:rFonts w:ascii="Times New Roman" w:eastAsia="Times New Roman" w:hAnsi="Times New Roman" w:cs="Times New Roman"/>
                  <w:sz w:val="24"/>
                  <w:szCs w:val="24"/>
                </w:rPr>
                <w:t>100,855</w:t>
              </w:r>
            </w:hyperlink>
          </w:p>
        </w:tc>
      </w:tr>
    </w:tbl>
    <w:p w14:paraId="3656D2EE" w14:textId="77777777" w:rsidR="003112C9" w:rsidRDefault="003112C9" w:rsidP="003112C9">
      <w:pPr>
        <w:spacing w:after="160" w:line="259" w:lineRule="auto"/>
        <w:rPr>
          <w:rFonts w:ascii="Times New Roman" w:eastAsia="Times New Roman" w:hAnsi="Times New Roman" w:cs="Times New Roman"/>
          <w:b/>
          <w:sz w:val="24"/>
          <w:szCs w:val="24"/>
        </w:rPr>
      </w:pPr>
    </w:p>
    <w:p w14:paraId="2F0374CF" w14:textId="0955A991" w:rsidR="002A31CF" w:rsidRDefault="00000000" w:rsidP="003112C9">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Embase </w:t>
      </w:r>
    </w:p>
    <w:tbl>
      <w:tblPr>
        <w:tblStyle w:val="a2"/>
        <w:tblW w:w="14020" w:type="dxa"/>
        <w:tblInd w:w="-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0"/>
        <w:gridCol w:w="11880"/>
        <w:gridCol w:w="1260"/>
      </w:tblGrid>
      <w:tr w:rsidR="002A31CF" w14:paraId="4ACDFC16" w14:textId="77777777" w:rsidTr="003112C9">
        <w:tc>
          <w:tcPr>
            <w:tcW w:w="880" w:type="dxa"/>
            <w:shd w:val="clear" w:color="auto" w:fill="auto"/>
            <w:tcMar>
              <w:top w:w="100" w:type="dxa"/>
              <w:left w:w="100" w:type="dxa"/>
              <w:bottom w:w="100" w:type="dxa"/>
              <w:right w:w="100" w:type="dxa"/>
            </w:tcMar>
          </w:tcPr>
          <w:p w14:paraId="32A5037D"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1880" w:type="dxa"/>
            <w:shd w:val="clear" w:color="auto" w:fill="auto"/>
            <w:tcMar>
              <w:top w:w="100" w:type="dxa"/>
              <w:left w:w="100" w:type="dxa"/>
              <w:bottom w:w="100" w:type="dxa"/>
              <w:right w:w="100" w:type="dxa"/>
            </w:tcMar>
          </w:tcPr>
          <w:p w14:paraId="7F83A786"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#7 AND #11 AND #12</w:t>
            </w:r>
          </w:p>
        </w:tc>
        <w:tc>
          <w:tcPr>
            <w:tcW w:w="1260" w:type="dxa"/>
            <w:shd w:val="clear" w:color="auto" w:fill="auto"/>
            <w:tcMar>
              <w:top w:w="100" w:type="dxa"/>
              <w:left w:w="100" w:type="dxa"/>
              <w:bottom w:w="100" w:type="dxa"/>
              <w:right w:w="100" w:type="dxa"/>
            </w:tcMar>
          </w:tcPr>
          <w:p w14:paraId="78BECD11" w14:textId="77777777" w:rsidR="002A31CF" w:rsidRDefault="00000000">
            <w:pPr>
              <w:widowControl w:val="0"/>
              <w:spacing w:line="240" w:lineRule="auto"/>
              <w:rPr>
                <w:rFonts w:ascii="Times New Roman" w:eastAsia="Times New Roman" w:hAnsi="Times New Roman" w:cs="Times New Roman"/>
                <w:sz w:val="24"/>
                <w:szCs w:val="24"/>
              </w:rPr>
            </w:pPr>
            <w:hyperlink r:id="rId32">
              <w:r>
                <w:rPr>
                  <w:rFonts w:ascii="Times New Roman" w:eastAsia="Times New Roman" w:hAnsi="Times New Roman" w:cs="Times New Roman"/>
                  <w:sz w:val="24"/>
                  <w:szCs w:val="24"/>
                </w:rPr>
                <w:t>111</w:t>
              </w:r>
            </w:hyperlink>
          </w:p>
        </w:tc>
      </w:tr>
      <w:tr w:rsidR="002A31CF" w14:paraId="58B4B856" w14:textId="77777777" w:rsidTr="003112C9">
        <w:tc>
          <w:tcPr>
            <w:tcW w:w="880" w:type="dxa"/>
            <w:shd w:val="clear" w:color="auto" w:fill="auto"/>
            <w:tcMar>
              <w:top w:w="100" w:type="dxa"/>
              <w:left w:w="100" w:type="dxa"/>
              <w:bottom w:w="100" w:type="dxa"/>
              <w:right w:w="100" w:type="dxa"/>
            </w:tcMar>
          </w:tcPr>
          <w:p w14:paraId="5B4CBC05"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880" w:type="dxa"/>
            <w:shd w:val="clear" w:color="auto" w:fill="auto"/>
            <w:tcMar>
              <w:top w:w="100" w:type="dxa"/>
              <w:left w:w="100" w:type="dxa"/>
              <w:bottom w:w="100" w:type="dxa"/>
              <w:right w:w="100" w:type="dxa"/>
            </w:tcMar>
          </w:tcPr>
          <w:p w14:paraId="29D5F877" w14:textId="77777777" w:rsidR="002A31CF" w:rsidRDefault="00000000">
            <w:pPr>
              <w:widowControl w:val="0"/>
              <w:spacing w:line="240" w:lineRule="auto"/>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bangladesh</w:t>
            </w:r>
            <w:proofErr w:type="spellEnd"/>
            <w:r>
              <w:rPr>
                <w:rFonts w:ascii="Times New Roman" w:eastAsia="Times New Roman" w:hAnsi="Times New Roman" w:cs="Times New Roman"/>
                <w:sz w:val="23"/>
                <w:szCs w:val="23"/>
              </w:rPr>
              <w:t xml:space="preserve"> OR </w:t>
            </w:r>
            <w:proofErr w:type="spellStart"/>
            <w:r>
              <w:rPr>
                <w:rFonts w:ascii="Times New Roman" w:eastAsia="Times New Roman" w:hAnsi="Times New Roman" w:cs="Times New Roman"/>
                <w:sz w:val="23"/>
                <w:szCs w:val="23"/>
              </w:rPr>
              <w:t>bangladeshi</w:t>
            </w:r>
            <w:proofErr w:type="spellEnd"/>
          </w:p>
        </w:tc>
        <w:tc>
          <w:tcPr>
            <w:tcW w:w="1260" w:type="dxa"/>
            <w:shd w:val="clear" w:color="auto" w:fill="auto"/>
            <w:tcMar>
              <w:top w:w="100" w:type="dxa"/>
              <w:left w:w="100" w:type="dxa"/>
              <w:bottom w:w="100" w:type="dxa"/>
              <w:right w:w="100" w:type="dxa"/>
            </w:tcMar>
          </w:tcPr>
          <w:p w14:paraId="10A9AF3F" w14:textId="77777777" w:rsidR="002A31CF" w:rsidRDefault="00000000">
            <w:pPr>
              <w:widowControl w:val="0"/>
              <w:spacing w:line="240" w:lineRule="auto"/>
              <w:rPr>
                <w:rFonts w:ascii="Times New Roman" w:eastAsia="Times New Roman" w:hAnsi="Times New Roman" w:cs="Times New Roman"/>
                <w:sz w:val="24"/>
                <w:szCs w:val="24"/>
              </w:rPr>
            </w:pPr>
            <w:hyperlink r:id="rId33">
              <w:r>
                <w:rPr>
                  <w:rFonts w:ascii="Times New Roman" w:eastAsia="Times New Roman" w:hAnsi="Times New Roman" w:cs="Times New Roman"/>
                  <w:sz w:val="24"/>
                  <w:szCs w:val="24"/>
                </w:rPr>
                <w:t>47,354</w:t>
              </w:r>
            </w:hyperlink>
          </w:p>
        </w:tc>
      </w:tr>
      <w:tr w:rsidR="002A31CF" w14:paraId="69EF5C6B" w14:textId="77777777" w:rsidTr="003112C9">
        <w:tc>
          <w:tcPr>
            <w:tcW w:w="880" w:type="dxa"/>
            <w:shd w:val="clear" w:color="auto" w:fill="auto"/>
            <w:tcMar>
              <w:top w:w="100" w:type="dxa"/>
              <w:left w:w="100" w:type="dxa"/>
              <w:bottom w:w="100" w:type="dxa"/>
              <w:right w:w="100" w:type="dxa"/>
            </w:tcMar>
          </w:tcPr>
          <w:p w14:paraId="28109AC7"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1880" w:type="dxa"/>
            <w:shd w:val="clear" w:color="auto" w:fill="auto"/>
            <w:tcMar>
              <w:top w:w="100" w:type="dxa"/>
              <w:left w:w="100" w:type="dxa"/>
              <w:bottom w:w="100" w:type="dxa"/>
              <w:right w:w="100" w:type="dxa"/>
            </w:tcMar>
          </w:tcPr>
          <w:p w14:paraId="200E8E79"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#8 OR #9 OR #10</w:t>
            </w:r>
          </w:p>
        </w:tc>
        <w:tc>
          <w:tcPr>
            <w:tcW w:w="1260" w:type="dxa"/>
            <w:shd w:val="clear" w:color="auto" w:fill="auto"/>
            <w:tcMar>
              <w:top w:w="100" w:type="dxa"/>
              <w:left w:w="100" w:type="dxa"/>
              <w:bottom w:w="100" w:type="dxa"/>
              <w:right w:w="100" w:type="dxa"/>
            </w:tcMar>
          </w:tcPr>
          <w:p w14:paraId="697C8B0D" w14:textId="77777777" w:rsidR="002A31CF" w:rsidRDefault="00000000">
            <w:pPr>
              <w:widowControl w:val="0"/>
              <w:spacing w:line="240" w:lineRule="auto"/>
              <w:rPr>
                <w:rFonts w:ascii="Times New Roman" w:eastAsia="Times New Roman" w:hAnsi="Times New Roman" w:cs="Times New Roman"/>
                <w:sz w:val="24"/>
                <w:szCs w:val="24"/>
              </w:rPr>
            </w:pPr>
            <w:hyperlink r:id="rId34">
              <w:r>
                <w:rPr>
                  <w:rFonts w:ascii="Times New Roman" w:eastAsia="Times New Roman" w:hAnsi="Times New Roman" w:cs="Times New Roman"/>
                  <w:sz w:val="24"/>
                  <w:szCs w:val="24"/>
                </w:rPr>
                <w:t>14,349</w:t>
              </w:r>
            </w:hyperlink>
          </w:p>
        </w:tc>
      </w:tr>
      <w:tr w:rsidR="002A31CF" w14:paraId="71753948" w14:textId="77777777" w:rsidTr="003112C9">
        <w:tc>
          <w:tcPr>
            <w:tcW w:w="880" w:type="dxa"/>
            <w:shd w:val="clear" w:color="auto" w:fill="auto"/>
            <w:tcMar>
              <w:top w:w="100" w:type="dxa"/>
              <w:left w:w="100" w:type="dxa"/>
              <w:bottom w:w="100" w:type="dxa"/>
              <w:right w:w="100" w:type="dxa"/>
            </w:tcMar>
          </w:tcPr>
          <w:p w14:paraId="1EB967E3"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11880" w:type="dxa"/>
            <w:shd w:val="clear" w:color="auto" w:fill="auto"/>
            <w:tcMar>
              <w:top w:w="100" w:type="dxa"/>
              <w:left w:w="100" w:type="dxa"/>
              <w:bottom w:w="100" w:type="dxa"/>
              <w:right w:w="100" w:type="dxa"/>
            </w:tcMar>
          </w:tcPr>
          <w:p w14:paraId="49D34256"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w:t>
            </w:r>
            <w:proofErr w:type="gramStart"/>
            <w:r>
              <w:rPr>
                <w:rFonts w:ascii="Times New Roman" w:eastAsia="Times New Roman" w:hAnsi="Times New Roman" w:cs="Times New Roman"/>
                <w:sz w:val="23"/>
                <w:szCs w:val="23"/>
              </w:rPr>
              <w:t>parental</w:t>
            </w:r>
            <w:proofErr w:type="gramEnd"/>
            <w:r>
              <w:rPr>
                <w:rFonts w:ascii="Times New Roman" w:eastAsia="Times New Roman" w:hAnsi="Times New Roman" w:cs="Times New Roman"/>
                <w:sz w:val="23"/>
                <w:szCs w:val="23"/>
              </w:rPr>
              <w:t xml:space="preserve"> education' OR 'parental literacy' OR 'parental schooling' OR 'educated parents' OR 'uneducated parents'</w:t>
            </w:r>
          </w:p>
        </w:tc>
        <w:tc>
          <w:tcPr>
            <w:tcW w:w="1260" w:type="dxa"/>
            <w:shd w:val="clear" w:color="auto" w:fill="auto"/>
            <w:tcMar>
              <w:top w:w="100" w:type="dxa"/>
              <w:left w:w="100" w:type="dxa"/>
              <w:bottom w:w="100" w:type="dxa"/>
              <w:right w:w="100" w:type="dxa"/>
            </w:tcMar>
          </w:tcPr>
          <w:p w14:paraId="48A4B309" w14:textId="77777777" w:rsidR="002A31CF" w:rsidRDefault="00000000">
            <w:pPr>
              <w:widowControl w:val="0"/>
              <w:spacing w:line="240" w:lineRule="auto"/>
              <w:rPr>
                <w:rFonts w:ascii="Times New Roman" w:eastAsia="Times New Roman" w:hAnsi="Times New Roman" w:cs="Times New Roman"/>
                <w:sz w:val="24"/>
                <w:szCs w:val="24"/>
              </w:rPr>
            </w:pPr>
            <w:hyperlink r:id="rId35">
              <w:r>
                <w:rPr>
                  <w:rFonts w:ascii="Times New Roman" w:eastAsia="Times New Roman" w:hAnsi="Times New Roman" w:cs="Times New Roman"/>
                  <w:sz w:val="24"/>
                  <w:szCs w:val="24"/>
                </w:rPr>
                <w:t>6,328</w:t>
              </w:r>
            </w:hyperlink>
          </w:p>
        </w:tc>
      </w:tr>
      <w:tr w:rsidR="002A31CF" w14:paraId="02472C65" w14:textId="77777777" w:rsidTr="003112C9">
        <w:tc>
          <w:tcPr>
            <w:tcW w:w="880" w:type="dxa"/>
            <w:shd w:val="clear" w:color="auto" w:fill="auto"/>
            <w:tcMar>
              <w:top w:w="100" w:type="dxa"/>
              <w:left w:w="100" w:type="dxa"/>
              <w:bottom w:w="100" w:type="dxa"/>
              <w:right w:w="100" w:type="dxa"/>
            </w:tcMar>
          </w:tcPr>
          <w:p w14:paraId="39237744"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880" w:type="dxa"/>
            <w:shd w:val="clear" w:color="auto" w:fill="auto"/>
            <w:tcMar>
              <w:top w:w="100" w:type="dxa"/>
              <w:left w:w="100" w:type="dxa"/>
              <w:bottom w:w="100" w:type="dxa"/>
              <w:right w:w="100" w:type="dxa"/>
            </w:tcMar>
          </w:tcPr>
          <w:p w14:paraId="20A34C23"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w:t>
            </w:r>
            <w:proofErr w:type="gramStart"/>
            <w:r>
              <w:rPr>
                <w:rFonts w:ascii="Times New Roman" w:eastAsia="Times New Roman" w:hAnsi="Times New Roman" w:cs="Times New Roman"/>
                <w:sz w:val="23"/>
                <w:szCs w:val="23"/>
              </w:rPr>
              <w:t>paternal</w:t>
            </w:r>
            <w:proofErr w:type="gramEnd"/>
            <w:r>
              <w:rPr>
                <w:rFonts w:ascii="Times New Roman" w:eastAsia="Times New Roman" w:hAnsi="Times New Roman" w:cs="Times New Roman"/>
                <w:sz w:val="23"/>
                <w:szCs w:val="23"/>
              </w:rPr>
              <w:t xml:space="preserve"> education' OR 'paternal schooling' OR 'paternal literacy' OR 'educated fathers' OR 'uneducated father'</w:t>
            </w:r>
          </w:p>
        </w:tc>
        <w:tc>
          <w:tcPr>
            <w:tcW w:w="1260" w:type="dxa"/>
            <w:shd w:val="clear" w:color="auto" w:fill="auto"/>
            <w:tcMar>
              <w:top w:w="100" w:type="dxa"/>
              <w:left w:w="100" w:type="dxa"/>
              <w:bottom w:w="100" w:type="dxa"/>
              <w:right w:w="100" w:type="dxa"/>
            </w:tcMar>
          </w:tcPr>
          <w:p w14:paraId="33ACABCA" w14:textId="77777777" w:rsidR="002A31CF" w:rsidRDefault="00000000">
            <w:pPr>
              <w:widowControl w:val="0"/>
              <w:spacing w:line="240" w:lineRule="auto"/>
              <w:rPr>
                <w:rFonts w:ascii="Times New Roman" w:eastAsia="Times New Roman" w:hAnsi="Times New Roman" w:cs="Times New Roman"/>
                <w:sz w:val="24"/>
                <w:szCs w:val="24"/>
              </w:rPr>
            </w:pPr>
            <w:hyperlink r:id="rId36">
              <w:r>
                <w:rPr>
                  <w:rFonts w:ascii="Times New Roman" w:eastAsia="Times New Roman" w:hAnsi="Times New Roman" w:cs="Times New Roman"/>
                  <w:sz w:val="24"/>
                  <w:szCs w:val="24"/>
                </w:rPr>
                <w:t>836</w:t>
              </w:r>
            </w:hyperlink>
          </w:p>
        </w:tc>
      </w:tr>
      <w:tr w:rsidR="002A31CF" w14:paraId="3C1148B6" w14:textId="77777777" w:rsidTr="003112C9">
        <w:tc>
          <w:tcPr>
            <w:tcW w:w="880" w:type="dxa"/>
            <w:shd w:val="clear" w:color="auto" w:fill="auto"/>
            <w:tcMar>
              <w:top w:w="100" w:type="dxa"/>
              <w:left w:w="100" w:type="dxa"/>
              <w:bottom w:w="100" w:type="dxa"/>
              <w:right w:w="100" w:type="dxa"/>
            </w:tcMar>
          </w:tcPr>
          <w:p w14:paraId="7F7EC128"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880" w:type="dxa"/>
            <w:shd w:val="clear" w:color="auto" w:fill="auto"/>
            <w:tcMar>
              <w:top w:w="100" w:type="dxa"/>
              <w:left w:w="100" w:type="dxa"/>
              <w:bottom w:w="100" w:type="dxa"/>
              <w:right w:w="100" w:type="dxa"/>
            </w:tcMar>
          </w:tcPr>
          <w:p w14:paraId="3CC50AA7"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w:t>
            </w:r>
            <w:proofErr w:type="gramStart"/>
            <w:r>
              <w:rPr>
                <w:rFonts w:ascii="Times New Roman" w:eastAsia="Times New Roman" w:hAnsi="Times New Roman" w:cs="Times New Roman"/>
                <w:sz w:val="23"/>
                <w:szCs w:val="23"/>
              </w:rPr>
              <w:t>maternal</w:t>
            </w:r>
            <w:proofErr w:type="gramEnd"/>
            <w:r>
              <w:rPr>
                <w:rFonts w:ascii="Times New Roman" w:eastAsia="Times New Roman" w:hAnsi="Times New Roman" w:cs="Times New Roman"/>
                <w:sz w:val="23"/>
                <w:szCs w:val="23"/>
              </w:rPr>
              <w:t xml:space="preserve"> education' OR 'maternal schooling' OR 'maternal literacy' OR 'educated mothers' OR 'uneducated mothers'</w:t>
            </w:r>
          </w:p>
        </w:tc>
        <w:tc>
          <w:tcPr>
            <w:tcW w:w="1260" w:type="dxa"/>
            <w:shd w:val="clear" w:color="auto" w:fill="auto"/>
            <w:tcMar>
              <w:top w:w="100" w:type="dxa"/>
              <w:left w:w="100" w:type="dxa"/>
              <w:bottom w:w="100" w:type="dxa"/>
              <w:right w:w="100" w:type="dxa"/>
            </w:tcMar>
          </w:tcPr>
          <w:p w14:paraId="6E368175"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7,820</w:t>
            </w:r>
          </w:p>
        </w:tc>
      </w:tr>
      <w:tr w:rsidR="002A31CF" w14:paraId="2E745669" w14:textId="77777777" w:rsidTr="003112C9">
        <w:tc>
          <w:tcPr>
            <w:tcW w:w="880" w:type="dxa"/>
            <w:shd w:val="clear" w:color="auto" w:fill="auto"/>
            <w:tcMar>
              <w:top w:w="100" w:type="dxa"/>
              <w:left w:w="100" w:type="dxa"/>
              <w:bottom w:w="100" w:type="dxa"/>
              <w:right w:w="100" w:type="dxa"/>
            </w:tcMar>
          </w:tcPr>
          <w:p w14:paraId="7E1F3479"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880" w:type="dxa"/>
            <w:shd w:val="clear" w:color="auto" w:fill="auto"/>
            <w:tcMar>
              <w:top w:w="100" w:type="dxa"/>
              <w:left w:w="100" w:type="dxa"/>
              <w:bottom w:w="100" w:type="dxa"/>
              <w:right w:w="100" w:type="dxa"/>
            </w:tcMar>
          </w:tcPr>
          <w:p w14:paraId="0E2CF54E"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#1 OR #2 OR #3 OR #4 OR #5 OR #6</w:t>
            </w:r>
          </w:p>
        </w:tc>
        <w:tc>
          <w:tcPr>
            <w:tcW w:w="1260" w:type="dxa"/>
            <w:shd w:val="clear" w:color="auto" w:fill="auto"/>
            <w:tcMar>
              <w:top w:w="100" w:type="dxa"/>
              <w:left w:w="100" w:type="dxa"/>
              <w:bottom w:w="100" w:type="dxa"/>
              <w:right w:w="100" w:type="dxa"/>
            </w:tcMar>
          </w:tcPr>
          <w:p w14:paraId="6DCB61D0"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3,170,184</w:t>
            </w:r>
          </w:p>
        </w:tc>
      </w:tr>
      <w:tr w:rsidR="002A31CF" w14:paraId="6CAF35B6" w14:textId="77777777" w:rsidTr="003112C9">
        <w:tc>
          <w:tcPr>
            <w:tcW w:w="880" w:type="dxa"/>
            <w:shd w:val="clear" w:color="auto" w:fill="auto"/>
            <w:tcMar>
              <w:top w:w="100" w:type="dxa"/>
              <w:left w:w="100" w:type="dxa"/>
              <w:bottom w:w="100" w:type="dxa"/>
              <w:right w:w="100" w:type="dxa"/>
            </w:tcMar>
          </w:tcPr>
          <w:p w14:paraId="4023B8B6"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880" w:type="dxa"/>
            <w:shd w:val="clear" w:color="auto" w:fill="auto"/>
            <w:tcMar>
              <w:top w:w="100" w:type="dxa"/>
              <w:left w:w="100" w:type="dxa"/>
              <w:bottom w:w="100" w:type="dxa"/>
              <w:right w:w="100" w:type="dxa"/>
            </w:tcMar>
          </w:tcPr>
          <w:p w14:paraId="3571EB4B"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w:t>
            </w:r>
            <w:proofErr w:type="gramStart"/>
            <w:r>
              <w:rPr>
                <w:rFonts w:ascii="Times New Roman" w:eastAsia="Times New Roman" w:hAnsi="Times New Roman" w:cs="Times New Roman"/>
                <w:sz w:val="23"/>
                <w:szCs w:val="23"/>
              </w:rPr>
              <w:t>minimum</w:t>
            </w:r>
            <w:proofErr w:type="gramEnd"/>
            <w:r>
              <w:rPr>
                <w:rFonts w:ascii="Times New Roman" w:eastAsia="Times New Roman" w:hAnsi="Times New Roman" w:cs="Times New Roman"/>
                <w:sz w:val="23"/>
                <w:szCs w:val="23"/>
              </w:rPr>
              <w:t xml:space="preserve"> meal frequency' OR 'minimum acceptable diet' OR 'dietary diversity'</w:t>
            </w:r>
          </w:p>
        </w:tc>
        <w:tc>
          <w:tcPr>
            <w:tcW w:w="1260" w:type="dxa"/>
            <w:shd w:val="clear" w:color="auto" w:fill="auto"/>
            <w:tcMar>
              <w:top w:w="100" w:type="dxa"/>
              <w:left w:w="100" w:type="dxa"/>
              <w:bottom w:w="100" w:type="dxa"/>
              <w:right w:w="100" w:type="dxa"/>
            </w:tcMar>
          </w:tcPr>
          <w:p w14:paraId="6E5C7988" w14:textId="77777777" w:rsidR="002A31CF" w:rsidRDefault="00000000">
            <w:pPr>
              <w:widowControl w:val="0"/>
              <w:spacing w:line="240" w:lineRule="auto"/>
              <w:rPr>
                <w:rFonts w:ascii="Times New Roman" w:eastAsia="Times New Roman" w:hAnsi="Times New Roman" w:cs="Times New Roman"/>
                <w:sz w:val="24"/>
                <w:szCs w:val="24"/>
              </w:rPr>
            </w:pPr>
            <w:hyperlink r:id="rId37">
              <w:r>
                <w:rPr>
                  <w:rFonts w:ascii="Times New Roman" w:eastAsia="Times New Roman" w:hAnsi="Times New Roman" w:cs="Times New Roman"/>
                  <w:sz w:val="24"/>
                  <w:szCs w:val="24"/>
                </w:rPr>
                <w:t>2,344</w:t>
              </w:r>
            </w:hyperlink>
          </w:p>
        </w:tc>
      </w:tr>
      <w:tr w:rsidR="002A31CF" w14:paraId="3947DEF6" w14:textId="77777777" w:rsidTr="003112C9">
        <w:tc>
          <w:tcPr>
            <w:tcW w:w="880" w:type="dxa"/>
            <w:shd w:val="clear" w:color="auto" w:fill="auto"/>
            <w:tcMar>
              <w:top w:w="100" w:type="dxa"/>
              <w:left w:w="100" w:type="dxa"/>
              <w:bottom w:w="100" w:type="dxa"/>
              <w:right w:w="100" w:type="dxa"/>
            </w:tcMar>
          </w:tcPr>
          <w:p w14:paraId="18AC891F"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880" w:type="dxa"/>
            <w:shd w:val="clear" w:color="auto" w:fill="auto"/>
            <w:tcMar>
              <w:top w:w="100" w:type="dxa"/>
              <w:left w:w="100" w:type="dxa"/>
              <w:bottom w:w="100" w:type="dxa"/>
              <w:right w:w="100" w:type="dxa"/>
            </w:tcMar>
          </w:tcPr>
          <w:p w14:paraId="2E15236F"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w:t>
            </w:r>
            <w:proofErr w:type="gramStart"/>
            <w:r>
              <w:rPr>
                <w:rFonts w:ascii="Times New Roman" w:eastAsia="Times New Roman" w:hAnsi="Times New Roman" w:cs="Times New Roman"/>
                <w:sz w:val="23"/>
                <w:szCs w:val="23"/>
              </w:rPr>
              <w:t>complementary</w:t>
            </w:r>
            <w:proofErr w:type="gramEnd"/>
            <w:r>
              <w:rPr>
                <w:rFonts w:ascii="Times New Roman" w:eastAsia="Times New Roman" w:hAnsi="Times New Roman" w:cs="Times New Roman"/>
                <w:sz w:val="23"/>
                <w:szCs w:val="23"/>
              </w:rPr>
              <w:t xml:space="preserve"> feeding' OR complement* OR supplement* OR 'food complement' OR 'appropriate complementary feeding'</w:t>
            </w:r>
          </w:p>
        </w:tc>
        <w:tc>
          <w:tcPr>
            <w:tcW w:w="1260" w:type="dxa"/>
            <w:shd w:val="clear" w:color="auto" w:fill="auto"/>
            <w:tcMar>
              <w:top w:w="100" w:type="dxa"/>
              <w:left w:w="100" w:type="dxa"/>
              <w:bottom w:w="100" w:type="dxa"/>
              <w:right w:w="100" w:type="dxa"/>
            </w:tcMar>
          </w:tcPr>
          <w:p w14:paraId="7BFD2380" w14:textId="77777777" w:rsidR="002A31CF" w:rsidRDefault="00000000">
            <w:pPr>
              <w:widowControl w:val="0"/>
              <w:spacing w:line="240" w:lineRule="auto"/>
              <w:rPr>
                <w:rFonts w:ascii="Times New Roman" w:eastAsia="Times New Roman" w:hAnsi="Times New Roman" w:cs="Times New Roman"/>
                <w:sz w:val="24"/>
                <w:szCs w:val="24"/>
              </w:rPr>
            </w:pPr>
            <w:hyperlink r:id="rId38">
              <w:r>
                <w:rPr>
                  <w:rFonts w:ascii="Times New Roman" w:eastAsia="Times New Roman" w:hAnsi="Times New Roman" w:cs="Times New Roman"/>
                  <w:sz w:val="24"/>
                  <w:szCs w:val="24"/>
                </w:rPr>
                <w:t>2,991,107</w:t>
              </w:r>
            </w:hyperlink>
          </w:p>
        </w:tc>
      </w:tr>
      <w:tr w:rsidR="002A31CF" w14:paraId="70B2DBA4" w14:textId="77777777" w:rsidTr="003112C9">
        <w:tc>
          <w:tcPr>
            <w:tcW w:w="880" w:type="dxa"/>
            <w:shd w:val="clear" w:color="auto" w:fill="auto"/>
            <w:tcMar>
              <w:top w:w="100" w:type="dxa"/>
              <w:left w:w="100" w:type="dxa"/>
              <w:bottom w:w="100" w:type="dxa"/>
              <w:right w:w="100" w:type="dxa"/>
            </w:tcMar>
          </w:tcPr>
          <w:p w14:paraId="154147C8"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880" w:type="dxa"/>
            <w:shd w:val="clear" w:color="auto" w:fill="auto"/>
            <w:tcMar>
              <w:top w:w="100" w:type="dxa"/>
              <w:left w:w="100" w:type="dxa"/>
              <w:bottom w:w="100" w:type="dxa"/>
              <w:right w:w="100" w:type="dxa"/>
            </w:tcMar>
          </w:tcPr>
          <w:p w14:paraId="046B70EB"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w:t>
            </w:r>
            <w:proofErr w:type="gramStart"/>
            <w:r>
              <w:rPr>
                <w:rFonts w:ascii="Times New Roman" w:eastAsia="Times New Roman" w:hAnsi="Times New Roman" w:cs="Times New Roman"/>
                <w:sz w:val="23"/>
                <w:szCs w:val="23"/>
              </w:rPr>
              <w:t>infant</w:t>
            </w:r>
            <w:proofErr w:type="gramEnd"/>
            <w:r>
              <w:rPr>
                <w:rFonts w:ascii="Times New Roman" w:eastAsia="Times New Roman" w:hAnsi="Times New Roman" w:cs="Times New Roman"/>
                <w:sz w:val="23"/>
                <w:szCs w:val="23"/>
              </w:rPr>
              <w:t xml:space="preserve"> feeding' OR 'neonatal feeding' OR 'child feeding' OR 'baby feeding' OR 'infant and young child feeding' OR </w:t>
            </w:r>
            <w:proofErr w:type="spellStart"/>
            <w:r>
              <w:rPr>
                <w:rFonts w:ascii="Times New Roman" w:eastAsia="Times New Roman" w:hAnsi="Times New Roman" w:cs="Times New Roman"/>
                <w:sz w:val="23"/>
                <w:szCs w:val="23"/>
              </w:rPr>
              <w:t>iycf</w:t>
            </w:r>
            <w:proofErr w:type="spellEnd"/>
          </w:p>
        </w:tc>
        <w:tc>
          <w:tcPr>
            <w:tcW w:w="1260" w:type="dxa"/>
            <w:shd w:val="clear" w:color="auto" w:fill="auto"/>
            <w:tcMar>
              <w:top w:w="100" w:type="dxa"/>
              <w:left w:w="100" w:type="dxa"/>
              <w:bottom w:w="100" w:type="dxa"/>
              <w:right w:w="100" w:type="dxa"/>
            </w:tcMar>
          </w:tcPr>
          <w:p w14:paraId="28D78FC2" w14:textId="77777777" w:rsidR="002A31CF" w:rsidRDefault="00000000">
            <w:pPr>
              <w:widowControl w:val="0"/>
              <w:spacing w:line="240" w:lineRule="auto"/>
              <w:rPr>
                <w:rFonts w:ascii="Times New Roman" w:eastAsia="Times New Roman" w:hAnsi="Times New Roman" w:cs="Times New Roman"/>
                <w:sz w:val="24"/>
                <w:szCs w:val="24"/>
              </w:rPr>
            </w:pPr>
            <w:hyperlink r:id="rId39">
              <w:r>
                <w:rPr>
                  <w:rFonts w:ascii="Times New Roman" w:eastAsia="Times New Roman" w:hAnsi="Times New Roman" w:cs="Times New Roman"/>
                  <w:sz w:val="24"/>
                  <w:szCs w:val="24"/>
                </w:rPr>
                <w:t>16,115</w:t>
              </w:r>
            </w:hyperlink>
          </w:p>
        </w:tc>
      </w:tr>
      <w:tr w:rsidR="002A31CF" w14:paraId="6E5367A2" w14:textId="77777777" w:rsidTr="003112C9">
        <w:tc>
          <w:tcPr>
            <w:tcW w:w="880" w:type="dxa"/>
            <w:shd w:val="clear" w:color="auto" w:fill="auto"/>
            <w:tcMar>
              <w:top w:w="100" w:type="dxa"/>
              <w:left w:w="100" w:type="dxa"/>
              <w:bottom w:w="100" w:type="dxa"/>
              <w:right w:w="100" w:type="dxa"/>
            </w:tcMar>
          </w:tcPr>
          <w:p w14:paraId="18A11E70"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880" w:type="dxa"/>
            <w:shd w:val="clear" w:color="auto" w:fill="auto"/>
            <w:tcMar>
              <w:top w:w="100" w:type="dxa"/>
              <w:left w:w="100" w:type="dxa"/>
              <w:bottom w:w="100" w:type="dxa"/>
              <w:right w:w="100" w:type="dxa"/>
            </w:tcMar>
          </w:tcPr>
          <w:p w14:paraId="78196BE7"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weaning OR 'weaning practice' OR 'weaning food' OR 'weaning foods'</w:t>
            </w:r>
          </w:p>
        </w:tc>
        <w:tc>
          <w:tcPr>
            <w:tcW w:w="1260" w:type="dxa"/>
            <w:shd w:val="clear" w:color="auto" w:fill="auto"/>
            <w:tcMar>
              <w:top w:w="100" w:type="dxa"/>
              <w:left w:w="100" w:type="dxa"/>
              <w:bottom w:w="100" w:type="dxa"/>
              <w:right w:w="100" w:type="dxa"/>
            </w:tcMar>
          </w:tcPr>
          <w:p w14:paraId="024D661F" w14:textId="77777777" w:rsidR="002A31CF" w:rsidRDefault="00000000">
            <w:pPr>
              <w:widowControl w:val="0"/>
              <w:spacing w:line="240" w:lineRule="auto"/>
              <w:rPr>
                <w:rFonts w:ascii="Times New Roman" w:eastAsia="Times New Roman" w:hAnsi="Times New Roman" w:cs="Times New Roman"/>
                <w:sz w:val="24"/>
                <w:szCs w:val="24"/>
              </w:rPr>
            </w:pPr>
            <w:hyperlink r:id="rId40">
              <w:r>
                <w:rPr>
                  <w:rFonts w:ascii="Times New Roman" w:eastAsia="Times New Roman" w:hAnsi="Times New Roman" w:cs="Times New Roman"/>
                  <w:sz w:val="24"/>
                  <w:szCs w:val="24"/>
                </w:rPr>
                <w:t>57,139</w:t>
              </w:r>
            </w:hyperlink>
          </w:p>
        </w:tc>
      </w:tr>
      <w:tr w:rsidR="002A31CF" w14:paraId="2B22B8C1" w14:textId="77777777" w:rsidTr="003112C9">
        <w:tc>
          <w:tcPr>
            <w:tcW w:w="880" w:type="dxa"/>
            <w:shd w:val="clear" w:color="auto" w:fill="auto"/>
            <w:tcMar>
              <w:top w:w="100" w:type="dxa"/>
              <w:left w:w="100" w:type="dxa"/>
              <w:bottom w:w="100" w:type="dxa"/>
              <w:right w:w="100" w:type="dxa"/>
            </w:tcMar>
          </w:tcPr>
          <w:p w14:paraId="10BBB0C9"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880" w:type="dxa"/>
            <w:shd w:val="clear" w:color="auto" w:fill="auto"/>
            <w:tcMar>
              <w:top w:w="100" w:type="dxa"/>
              <w:left w:w="100" w:type="dxa"/>
              <w:bottom w:w="100" w:type="dxa"/>
              <w:right w:w="100" w:type="dxa"/>
            </w:tcMar>
          </w:tcPr>
          <w:p w14:paraId="0B79CE0A"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w:t>
            </w:r>
            <w:proofErr w:type="spellStart"/>
            <w:proofErr w:type="gramStart"/>
            <w:r>
              <w:rPr>
                <w:rFonts w:ascii="Times New Roman" w:eastAsia="Times New Roman" w:hAnsi="Times New Roman" w:cs="Times New Roman"/>
                <w:sz w:val="23"/>
                <w:szCs w:val="23"/>
              </w:rPr>
              <w:t>prelacteal</w:t>
            </w:r>
            <w:proofErr w:type="spellEnd"/>
            <w:proofErr w:type="gramEnd"/>
            <w:r>
              <w:rPr>
                <w:rFonts w:ascii="Times New Roman" w:eastAsia="Times New Roman" w:hAnsi="Times New Roman" w:cs="Times New Roman"/>
                <w:sz w:val="23"/>
                <w:szCs w:val="23"/>
              </w:rPr>
              <w:t xml:space="preserve"> feeding' OR 'bottle feeding' OR 'formula feeding' OR 'infant formula' OR 'breastmilk substitute'</w:t>
            </w:r>
          </w:p>
        </w:tc>
        <w:tc>
          <w:tcPr>
            <w:tcW w:w="1260" w:type="dxa"/>
            <w:shd w:val="clear" w:color="auto" w:fill="auto"/>
            <w:tcMar>
              <w:top w:w="100" w:type="dxa"/>
              <w:left w:w="100" w:type="dxa"/>
              <w:bottom w:w="100" w:type="dxa"/>
              <w:right w:w="100" w:type="dxa"/>
            </w:tcMar>
          </w:tcPr>
          <w:p w14:paraId="5AE1FFE4" w14:textId="77777777" w:rsidR="002A31CF" w:rsidRDefault="00000000">
            <w:pPr>
              <w:widowControl w:val="0"/>
              <w:spacing w:line="240" w:lineRule="auto"/>
              <w:rPr>
                <w:rFonts w:ascii="Times New Roman" w:eastAsia="Times New Roman" w:hAnsi="Times New Roman" w:cs="Times New Roman"/>
                <w:sz w:val="24"/>
                <w:szCs w:val="24"/>
              </w:rPr>
            </w:pPr>
            <w:hyperlink r:id="rId41">
              <w:r>
                <w:rPr>
                  <w:rFonts w:ascii="Times New Roman" w:eastAsia="Times New Roman" w:hAnsi="Times New Roman" w:cs="Times New Roman"/>
                  <w:sz w:val="24"/>
                  <w:szCs w:val="24"/>
                </w:rPr>
                <w:t>111</w:t>
              </w:r>
            </w:hyperlink>
          </w:p>
        </w:tc>
      </w:tr>
      <w:tr w:rsidR="002A31CF" w14:paraId="0337AE62" w14:textId="77777777" w:rsidTr="003112C9">
        <w:tc>
          <w:tcPr>
            <w:tcW w:w="880" w:type="dxa"/>
            <w:shd w:val="clear" w:color="auto" w:fill="auto"/>
            <w:tcMar>
              <w:top w:w="100" w:type="dxa"/>
              <w:left w:w="100" w:type="dxa"/>
              <w:bottom w:w="100" w:type="dxa"/>
              <w:right w:w="100" w:type="dxa"/>
            </w:tcMar>
          </w:tcPr>
          <w:p w14:paraId="6E167F4E" w14:textId="77777777" w:rsidR="002A31C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880" w:type="dxa"/>
            <w:shd w:val="clear" w:color="auto" w:fill="auto"/>
            <w:tcMar>
              <w:top w:w="100" w:type="dxa"/>
              <w:left w:w="100" w:type="dxa"/>
              <w:bottom w:w="100" w:type="dxa"/>
              <w:right w:w="100" w:type="dxa"/>
            </w:tcMar>
          </w:tcPr>
          <w:p w14:paraId="701EC034" w14:textId="77777777" w:rsidR="002A31CF"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'breastfeeding'/exp OR breastfeeding OR 'early breastfeeding' OR 'colostrum'/exp OR colostrum OR 'colostrum feeding' OR 'early initiation of breastfeeding' OR 'exclusive breastfeeding'/exp OR 'exclusive breastfeeding' OR 'timely breastfeeding' OR 'breastfeeding continuation' OR 'continuation of breastfeeding' OR '</w:t>
            </w:r>
            <w:proofErr w:type="gramStart"/>
            <w:r>
              <w:rPr>
                <w:rFonts w:ascii="Times New Roman" w:eastAsia="Times New Roman" w:hAnsi="Times New Roman" w:cs="Times New Roman"/>
                <w:sz w:val="23"/>
                <w:szCs w:val="23"/>
              </w:rPr>
              <w:t>age appropriate</w:t>
            </w:r>
            <w:proofErr w:type="gramEnd"/>
            <w:r>
              <w:rPr>
                <w:rFonts w:ascii="Times New Roman" w:eastAsia="Times New Roman" w:hAnsi="Times New Roman" w:cs="Times New Roman"/>
                <w:sz w:val="23"/>
                <w:szCs w:val="23"/>
              </w:rPr>
              <w:t xml:space="preserve"> breastfeeding' OR 'feeding breast'/exp OR 'feeding breast' OR 'lactation'/exp OR lactation OR breastfeed OR 'breast fed'</w:t>
            </w:r>
          </w:p>
        </w:tc>
        <w:tc>
          <w:tcPr>
            <w:tcW w:w="1260" w:type="dxa"/>
            <w:shd w:val="clear" w:color="auto" w:fill="auto"/>
            <w:tcMar>
              <w:top w:w="100" w:type="dxa"/>
              <w:left w:w="100" w:type="dxa"/>
              <w:bottom w:w="100" w:type="dxa"/>
              <w:right w:w="100" w:type="dxa"/>
            </w:tcMar>
          </w:tcPr>
          <w:p w14:paraId="66C0883E" w14:textId="77777777" w:rsidR="002A31CF" w:rsidRDefault="00000000">
            <w:pPr>
              <w:widowControl w:val="0"/>
              <w:spacing w:line="240" w:lineRule="auto"/>
              <w:rPr>
                <w:rFonts w:ascii="Times New Roman" w:eastAsia="Times New Roman" w:hAnsi="Times New Roman" w:cs="Times New Roman"/>
                <w:sz w:val="24"/>
                <w:szCs w:val="24"/>
              </w:rPr>
            </w:pPr>
            <w:hyperlink r:id="rId42">
              <w:r>
                <w:rPr>
                  <w:rFonts w:ascii="Times New Roman" w:eastAsia="Times New Roman" w:hAnsi="Times New Roman" w:cs="Times New Roman"/>
                  <w:sz w:val="24"/>
                  <w:szCs w:val="24"/>
                </w:rPr>
                <w:t>151,978</w:t>
              </w:r>
            </w:hyperlink>
          </w:p>
        </w:tc>
      </w:tr>
    </w:tbl>
    <w:p w14:paraId="0A29A2BF" w14:textId="77777777" w:rsidR="002A31CF" w:rsidRDefault="002A31CF">
      <w:pPr>
        <w:spacing w:after="160" w:line="259" w:lineRule="auto"/>
        <w:rPr>
          <w:rFonts w:ascii="Times New Roman" w:eastAsia="Times New Roman" w:hAnsi="Times New Roman" w:cs="Times New Roman"/>
          <w:sz w:val="24"/>
          <w:szCs w:val="24"/>
        </w:rPr>
      </w:pPr>
    </w:p>
    <w:p w14:paraId="7A553541" w14:textId="2F1DCD51" w:rsidR="002A31CF" w:rsidRDefault="00000000">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Keywords used to conduct manual searching in Google Scholar: </w:t>
      </w:r>
    </w:p>
    <w:p w14:paraId="31E8F478" w14:textId="2D232EE4" w:rsidR="002A31CF" w:rsidRDefault="0000000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Infant feeding, child feeding, breastfeeding, complementary feeding, exclusive breastfeeding, bottle feeding, and Bangladesh</w:t>
      </w:r>
    </w:p>
    <w:p w14:paraId="39CAB1FA" w14:textId="301A92CC" w:rsidR="003112C9" w:rsidRDefault="003112C9">
      <w:pPr>
        <w:spacing w:after="160" w:line="259" w:lineRule="auto"/>
        <w:rPr>
          <w:rFonts w:ascii="Times New Roman" w:eastAsia="Times New Roman" w:hAnsi="Times New Roman" w:cs="Times New Roman"/>
          <w:sz w:val="24"/>
          <w:szCs w:val="24"/>
        </w:rPr>
      </w:pPr>
    </w:p>
    <w:p w14:paraId="067E60D3" w14:textId="3955216B" w:rsidR="003112C9" w:rsidRDefault="003112C9">
      <w:pPr>
        <w:spacing w:after="160" w:line="259" w:lineRule="auto"/>
        <w:rPr>
          <w:rFonts w:ascii="Times New Roman" w:eastAsia="Times New Roman" w:hAnsi="Times New Roman" w:cs="Times New Roman"/>
          <w:sz w:val="24"/>
          <w:szCs w:val="24"/>
        </w:rPr>
      </w:pPr>
    </w:p>
    <w:p w14:paraId="11EFEA81" w14:textId="3C04082B" w:rsidR="003112C9" w:rsidRDefault="003112C9">
      <w:pPr>
        <w:spacing w:after="160" w:line="259" w:lineRule="auto"/>
        <w:rPr>
          <w:rFonts w:ascii="Times New Roman" w:eastAsia="Times New Roman" w:hAnsi="Times New Roman" w:cs="Times New Roman"/>
          <w:sz w:val="24"/>
          <w:szCs w:val="24"/>
        </w:rPr>
      </w:pPr>
    </w:p>
    <w:p w14:paraId="01BA2108" w14:textId="77777777" w:rsidR="003112C9" w:rsidRDefault="003112C9">
      <w:pPr>
        <w:spacing w:after="160" w:line="259" w:lineRule="auto"/>
        <w:rPr>
          <w:rFonts w:ascii="Times New Roman" w:eastAsia="Times New Roman" w:hAnsi="Times New Roman" w:cs="Times New Roman"/>
          <w:b/>
          <w:sz w:val="24"/>
          <w:szCs w:val="24"/>
        </w:rPr>
      </w:pPr>
    </w:p>
    <w:p w14:paraId="50F75F82" w14:textId="74E916F8" w:rsidR="002A31CF" w:rsidRDefault="00000000" w:rsidP="003112C9">
      <w:pPr>
        <w:pStyle w:val="Heading3"/>
        <w:widowControl w:val="0"/>
        <w:numPr>
          <w:ilvl w:val="0"/>
          <w:numId w:val="1"/>
        </w:numPr>
        <w:spacing w:line="240" w:lineRule="auto"/>
        <w:jc w:val="center"/>
        <w:rPr>
          <w:rFonts w:ascii="Times New Roman" w:eastAsia="Times New Roman" w:hAnsi="Times New Roman" w:cs="Times New Roman"/>
          <w:b/>
          <w:sz w:val="24"/>
          <w:szCs w:val="24"/>
        </w:rPr>
      </w:pPr>
      <w:bookmarkStart w:id="1" w:name="_u78itpis1s34" w:colFirst="0" w:colLast="0"/>
      <w:bookmarkEnd w:id="1"/>
      <w:r>
        <w:rPr>
          <w:rFonts w:ascii="Times New Roman" w:eastAsia="Times New Roman" w:hAnsi="Times New Roman" w:cs="Times New Roman"/>
          <w:b/>
          <w:sz w:val="24"/>
          <w:szCs w:val="24"/>
        </w:rPr>
        <w:lastRenderedPageBreak/>
        <w:t>Quality assessment of the included articles</w:t>
      </w:r>
    </w:p>
    <w:p w14:paraId="3D17D5BE" w14:textId="77777777" w:rsidR="002A31CF" w:rsidRDefault="002A31CF">
      <w:pPr>
        <w:rPr>
          <w:rFonts w:ascii="Times New Roman" w:eastAsia="Times New Roman" w:hAnsi="Times New Roman" w:cs="Times New Roman"/>
          <w:sz w:val="24"/>
          <w:szCs w:val="24"/>
        </w:rPr>
      </w:pPr>
    </w:p>
    <w:p w14:paraId="566FB9DB" w14:textId="77777777" w:rsidR="002A31CF" w:rsidRDefault="0000000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Quality of the included study according to Newcastle-Ottawa assessment scale</w:t>
      </w:r>
    </w:p>
    <w:tbl>
      <w:tblPr>
        <w:tblStyle w:val="a3"/>
        <w:tblW w:w="14010" w:type="dxa"/>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0"/>
        <w:gridCol w:w="1875"/>
        <w:gridCol w:w="975"/>
        <w:gridCol w:w="1380"/>
        <w:gridCol w:w="1305"/>
        <w:gridCol w:w="1620"/>
        <w:gridCol w:w="1290"/>
        <w:gridCol w:w="1905"/>
        <w:gridCol w:w="825"/>
        <w:gridCol w:w="1065"/>
      </w:tblGrid>
      <w:tr w:rsidR="002A31CF" w14:paraId="243705A6" w14:textId="77777777">
        <w:trPr>
          <w:trHeight w:val="240"/>
        </w:trPr>
        <w:tc>
          <w:tcPr>
            <w:tcW w:w="14010" w:type="dxa"/>
            <w:gridSpan w:val="10"/>
            <w:vAlign w:val="center"/>
          </w:tcPr>
          <w:p w14:paraId="1739EC9D"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Cross-sectional</w:t>
            </w:r>
          </w:p>
        </w:tc>
      </w:tr>
      <w:tr w:rsidR="002A31CF" w14:paraId="75367A70" w14:textId="77777777">
        <w:trPr>
          <w:trHeight w:val="240"/>
        </w:trPr>
        <w:tc>
          <w:tcPr>
            <w:tcW w:w="1770" w:type="dxa"/>
            <w:vMerge w:val="restart"/>
            <w:vAlign w:val="center"/>
          </w:tcPr>
          <w:p w14:paraId="6DE0772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Author, year</w:t>
            </w:r>
          </w:p>
        </w:tc>
        <w:tc>
          <w:tcPr>
            <w:tcW w:w="5535" w:type="dxa"/>
            <w:gridSpan w:val="4"/>
            <w:vAlign w:val="center"/>
          </w:tcPr>
          <w:p w14:paraId="57475EA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Selection</w:t>
            </w:r>
          </w:p>
        </w:tc>
        <w:tc>
          <w:tcPr>
            <w:tcW w:w="1620" w:type="dxa"/>
            <w:vMerge w:val="restart"/>
            <w:vAlign w:val="center"/>
          </w:tcPr>
          <w:p w14:paraId="6806AD3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Comparability</w:t>
            </w:r>
          </w:p>
        </w:tc>
        <w:tc>
          <w:tcPr>
            <w:tcW w:w="3195" w:type="dxa"/>
            <w:gridSpan w:val="2"/>
            <w:vAlign w:val="center"/>
          </w:tcPr>
          <w:p w14:paraId="632F150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Outcome</w:t>
            </w:r>
          </w:p>
        </w:tc>
        <w:tc>
          <w:tcPr>
            <w:tcW w:w="1890" w:type="dxa"/>
            <w:gridSpan w:val="2"/>
            <w:vMerge w:val="restart"/>
            <w:vAlign w:val="center"/>
          </w:tcPr>
          <w:p w14:paraId="2047954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Overall quality</w:t>
            </w:r>
          </w:p>
        </w:tc>
      </w:tr>
      <w:tr w:rsidR="002A31CF" w14:paraId="694A191C" w14:textId="77777777">
        <w:trPr>
          <w:trHeight w:val="240"/>
        </w:trPr>
        <w:tc>
          <w:tcPr>
            <w:tcW w:w="1770" w:type="dxa"/>
            <w:vMerge/>
            <w:vAlign w:val="center"/>
          </w:tcPr>
          <w:p w14:paraId="46041CFD" w14:textId="77777777" w:rsidR="002A31CF" w:rsidRDefault="002A31CF">
            <w:pPr>
              <w:widowControl w:val="0"/>
              <w:rPr>
                <w:rFonts w:ascii="Times New Roman" w:eastAsia="Times New Roman" w:hAnsi="Times New Roman" w:cs="Times New Roman"/>
                <w:sz w:val="24"/>
                <w:szCs w:val="24"/>
              </w:rPr>
            </w:pPr>
          </w:p>
        </w:tc>
        <w:tc>
          <w:tcPr>
            <w:tcW w:w="1875" w:type="dxa"/>
            <w:vAlign w:val="center"/>
          </w:tcPr>
          <w:p w14:paraId="26D8EAF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Representativeness of the sample</w:t>
            </w:r>
          </w:p>
        </w:tc>
        <w:tc>
          <w:tcPr>
            <w:tcW w:w="975" w:type="dxa"/>
            <w:vAlign w:val="center"/>
          </w:tcPr>
          <w:p w14:paraId="6ABA72B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Sample size</w:t>
            </w:r>
          </w:p>
        </w:tc>
        <w:tc>
          <w:tcPr>
            <w:tcW w:w="1380" w:type="dxa"/>
            <w:vAlign w:val="center"/>
          </w:tcPr>
          <w:p w14:paraId="0DCF11A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Non-respondent</w:t>
            </w:r>
          </w:p>
        </w:tc>
        <w:tc>
          <w:tcPr>
            <w:tcW w:w="1305" w:type="dxa"/>
            <w:vAlign w:val="center"/>
          </w:tcPr>
          <w:p w14:paraId="5BE3DD5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Exposure assignment</w:t>
            </w:r>
          </w:p>
        </w:tc>
        <w:tc>
          <w:tcPr>
            <w:tcW w:w="1620" w:type="dxa"/>
            <w:vMerge/>
            <w:vAlign w:val="center"/>
          </w:tcPr>
          <w:p w14:paraId="4FB072D5" w14:textId="77777777" w:rsidR="002A31CF" w:rsidRDefault="002A31CF">
            <w:pPr>
              <w:widowControl w:val="0"/>
              <w:rPr>
                <w:rFonts w:ascii="Times New Roman" w:eastAsia="Times New Roman" w:hAnsi="Times New Roman" w:cs="Times New Roman"/>
                <w:sz w:val="24"/>
                <w:szCs w:val="24"/>
              </w:rPr>
            </w:pPr>
          </w:p>
        </w:tc>
        <w:tc>
          <w:tcPr>
            <w:tcW w:w="1290" w:type="dxa"/>
            <w:vAlign w:val="center"/>
          </w:tcPr>
          <w:p w14:paraId="3F322FB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Outcome assessment</w:t>
            </w:r>
          </w:p>
        </w:tc>
        <w:tc>
          <w:tcPr>
            <w:tcW w:w="1905" w:type="dxa"/>
            <w:vAlign w:val="center"/>
          </w:tcPr>
          <w:p w14:paraId="035E681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Statistical accuracy</w:t>
            </w:r>
          </w:p>
        </w:tc>
        <w:tc>
          <w:tcPr>
            <w:tcW w:w="1890" w:type="dxa"/>
            <w:gridSpan w:val="2"/>
            <w:vMerge/>
            <w:vAlign w:val="center"/>
          </w:tcPr>
          <w:p w14:paraId="57CCDD13" w14:textId="77777777" w:rsidR="002A31CF" w:rsidRDefault="002A31CF">
            <w:pPr>
              <w:widowControl w:val="0"/>
              <w:rPr>
                <w:rFonts w:ascii="Times New Roman" w:eastAsia="Times New Roman" w:hAnsi="Times New Roman" w:cs="Times New Roman"/>
                <w:sz w:val="24"/>
                <w:szCs w:val="24"/>
              </w:rPr>
            </w:pPr>
          </w:p>
        </w:tc>
      </w:tr>
      <w:tr w:rsidR="002A31CF" w14:paraId="0681F42F" w14:textId="77777777">
        <w:trPr>
          <w:trHeight w:val="341"/>
        </w:trPr>
        <w:tc>
          <w:tcPr>
            <w:tcW w:w="1770" w:type="dxa"/>
          </w:tcPr>
          <w:p w14:paraId="5AB24700"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Ahmed, 1999</w:t>
            </w:r>
          </w:p>
        </w:tc>
        <w:tc>
          <w:tcPr>
            <w:tcW w:w="1875" w:type="dxa"/>
          </w:tcPr>
          <w:p w14:paraId="045AA03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23C065CC"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p w14:paraId="270E0F77" w14:textId="77777777" w:rsidR="002A31CF" w:rsidRDefault="002A31CF">
            <w:pPr>
              <w:jc w:val="center"/>
              <w:rPr>
                <w:rFonts w:ascii="Times New Roman" w:eastAsia="Times New Roman" w:hAnsi="Times New Roman" w:cs="Times New Roman"/>
                <w:sz w:val="24"/>
                <w:szCs w:val="24"/>
              </w:rPr>
            </w:pPr>
          </w:p>
        </w:tc>
        <w:tc>
          <w:tcPr>
            <w:tcW w:w="1380" w:type="dxa"/>
          </w:tcPr>
          <w:p w14:paraId="6173FF3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3A133A5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620" w:type="dxa"/>
          </w:tcPr>
          <w:p w14:paraId="0EB23FD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290" w:type="dxa"/>
          </w:tcPr>
          <w:p w14:paraId="674847A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p>
        </w:tc>
        <w:tc>
          <w:tcPr>
            <w:tcW w:w="1905" w:type="dxa"/>
          </w:tcPr>
          <w:p w14:paraId="5AF22AC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1761302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2A31CF" w14:paraId="3AC5220B" w14:textId="77777777">
        <w:trPr>
          <w:trHeight w:val="405"/>
        </w:trPr>
        <w:tc>
          <w:tcPr>
            <w:tcW w:w="1770" w:type="dxa"/>
          </w:tcPr>
          <w:p w14:paraId="42816DA4" w14:textId="77777777" w:rsidR="002A31CF" w:rsidRDefault="00000000">
            <w:pPr>
              <w:shd w:val="clear" w:color="auto" w:fill="FFFFFF"/>
              <w:spacing w:before="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Ahmmed</w:t>
            </w:r>
            <w:proofErr w:type="spellEnd"/>
            <w:r>
              <w:rPr>
                <w:rFonts w:ascii="Times New Roman" w:eastAsia="Times New Roman" w:hAnsi="Times New Roman" w:cs="Times New Roman"/>
                <w:sz w:val="24"/>
                <w:szCs w:val="24"/>
              </w:rPr>
              <w:t xml:space="preserve"> 2021</w:t>
            </w:r>
          </w:p>
        </w:tc>
        <w:tc>
          <w:tcPr>
            <w:tcW w:w="1875" w:type="dxa"/>
          </w:tcPr>
          <w:p w14:paraId="7A57F9C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1C153E6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7607AE6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1FBBE14C"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620" w:type="dxa"/>
          </w:tcPr>
          <w:p w14:paraId="05BED59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05149F1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032795F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20B0D41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2A31CF" w14:paraId="4B68AF83" w14:textId="77777777">
        <w:trPr>
          <w:trHeight w:val="287"/>
        </w:trPr>
        <w:tc>
          <w:tcPr>
            <w:tcW w:w="1770" w:type="dxa"/>
          </w:tcPr>
          <w:p w14:paraId="37B7C681"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Akter, 2010a</w:t>
            </w:r>
          </w:p>
        </w:tc>
        <w:tc>
          <w:tcPr>
            <w:tcW w:w="1875" w:type="dxa"/>
          </w:tcPr>
          <w:p w14:paraId="204719C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62B4DC1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4F6CD87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1DB9333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64EE5A4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2709864C"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3371CFC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303DBC2C"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01C10736" w14:textId="77777777">
        <w:trPr>
          <w:trHeight w:val="287"/>
        </w:trPr>
        <w:tc>
          <w:tcPr>
            <w:tcW w:w="1770" w:type="dxa"/>
          </w:tcPr>
          <w:p w14:paraId="0A221207"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Akter, 2010b</w:t>
            </w:r>
          </w:p>
        </w:tc>
        <w:tc>
          <w:tcPr>
            <w:tcW w:w="1875" w:type="dxa"/>
          </w:tcPr>
          <w:p w14:paraId="581A5D6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067EF1F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4F167D7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2CD8BA3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116CA45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0FE9D86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191FBAB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714BBDE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1C432987" w14:textId="77777777">
        <w:trPr>
          <w:trHeight w:val="275"/>
        </w:trPr>
        <w:tc>
          <w:tcPr>
            <w:tcW w:w="1770" w:type="dxa"/>
          </w:tcPr>
          <w:p w14:paraId="653E5065" w14:textId="77777777" w:rsidR="002A31CF" w:rsidRDefault="00000000">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Akter 2016</w:t>
            </w:r>
          </w:p>
        </w:tc>
        <w:tc>
          <w:tcPr>
            <w:tcW w:w="1875" w:type="dxa"/>
          </w:tcPr>
          <w:p w14:paraId="229F323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5056850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223A52F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328D4CA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71C39A9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290" w:type="dxa"/>
          </w:tcPr>
          <w:p w14:paraId="780E2B2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52998B7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6789606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2A31CF" w14:paraId="23A6A4D7" w14:textId="77777777">
        <w:trPr>
          <w:trHeight w:val="287"/>
        </w:trPr>
        <w:tc>
          <w:tcPr>
            <w:tcW w:w="1770" w:type="dxa"/>
          </w:tcPr>
          <w:p w14:paraId="579CF409"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Ali, 2019</w:t>
            </w:r>
          </w:p>
        </w:tc>
        <w:tc>
          <w:tcPr>
            <w:tcW w:w="1875" w:type="dxa"/>
          </w:tcPr>
          <w:p w14:paraId="3B4AEED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44BA55D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3B7C3D3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28449F6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6BA4E08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2F46834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3F26BB0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4BE1773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533A8B9D" w14:textId="77777777">
        <w:trPr>
          <w:trHeight w:val="575"/>
        </w:trPr>
        <w:tc>
          <w:tcPr>
            <w:tcW w:w="1770" w:type="dxa"/>
          </w:tcPr>
          <w:p w14:paraId="4B0E8041"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 Mamun, 2022</w:t>
            </w:r>
          </w:p>
        </w:tc>
        <w:tc>
          <w:tcPr>
            <w:tcW w:w="1875" w:type="dxa"/>
          </w:tcPr>
          <w:p w14:paraId="065B27A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720C72E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629FF35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2D46FCB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175AB7F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0E50B91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905" w:type="dxa"/>
          </w:tcPr>
          <w:p w14:paraId="49D9042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2580A4A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0A21961D" w14:textId="77777777">
        <w:trPr>
          <w:trHeight w:val="287"/>
        </w:trPr>
        <w:tc>
          <w:tcPr>
            <w:tcW w:w="1770" w:type="dxa"/>
          </w:tcPr>
          <w:p w14:paraId="080AEF2A"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Basnet 2020</w:t>
            </w:r>
          </w:p>
        </w:tc>
        <w:tc>
          <w:tcPr>
            <w:tcW w:w="1875" w:type="dxa"/>
          </w:tcPr>
          <w:p w14:paraId="2685CBA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75E3157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23BA845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4573D3D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0793084C"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2EB204A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7E68771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08ADAF0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522FD037" w14:textId="77777777">
        <w:trPr>
          <w:trHeight w:val="575"/>
        </w:trPr>
        <w:tc>
          <w:tcPr>
            <w:tcW w:w="1770" w:type="dxa"/>
          </w:tcPr>
          <w:p w14:paraId="45888AD6"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Blackstone, 2018</w:t>
            </w:r>
          </w:p>
        </w:tc>
        <w:tc>
          <w:tcPr>
            <w:tcW w:w="1875" w:type="dxa"/>
          </w:tcPr>
          <w:p w14:paraId="2243055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0030AD0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666AB7E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271D713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2F8CDC2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49E61B6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1BB645D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3AA11F0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7992CFA0" w14:textId="77777777">
        <w:trPr>
          <w:trHeight w:val="240"/>
        </w:trPr>
        <w:tc>
          <w:tcPr>
            <w:tcW w:w="1770" w:type="dxa"/>
          </w:tcPr>
          <w:p w14:paraId="0F53C02D"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Chowdhury, 2016</w:t>
            </w:r>
          </w:p>
        </w:tc>
        <w:tc>
          <w:tcPr>
            <w:tcW w:w="1875" w:type="dxa"/>
          </w:tcPr>
          <w:p w14:paraId="1B002AE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707BC93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57E3649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49973A2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499E5AE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5B1167D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45C997D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61D3132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61C92DCD" w14:textId="77777777">
        <w:trPr>
          <w:trHeight w:val="240"/>
        </w:trPr>
        <w:tc>
          <w:tcPr>
            <w:tcW w:w="1770" w:type="dxa"/>
          </w:tcPr>
          <w:p w14:paraId="10343520" w14:textId="77777777" w:rsidR="002A31CF"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Dintyala</w:t>
            </w:r>
            <w:proofErr w:type="spellEnd"/>
            <w:r>
              <w:rPr>
                <w:rFonts w:ascii="Times New Roman" w:eastAsia="Times New Roman" w:hAnsi="Times New Roman" w:cs="Times New Roman"/>
                <w:sz w:val="24"/>
                <w:szCs w:val="24"/>
              </w:rPr>
              <w:t>, 2020</w:t>
            </w:r>
          </w:p>
        </w:tc>
        <w:tc>
          <w:tcPr>
            <w:tcW w:w="1875" w:type="dxa"/>
          </w:tcPr>
          <w:p w14:paraId="3DE6B3D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568D0C5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7C1EBD3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424DEAD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4237A16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6B38086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5FA7D17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441B2E3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241DC6AF" w14:textId="77777777">
        <w:trPr>
          <w:trHeight w:val="240"/>
        </w:trPr>
        <w:tc>
          <w:tcPr>
            <w:tcW w:w="1770" w:type="dxa"/>
          </w:tcPr>
          <w:p w14:paraId="7DEEFD4A" w14:textId="77777777" w:rsidR="002A31CF"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Giashuddin</w:t>
            </w:r>
            <w:proofErr w:type="spellEnd"/>
            <w:r>
              <w:rPr>
                <w:rFonts w:ascii="Times New Roman" w:eastAsia="Times New Roman" w:hAnsi="Times New Roman" w:cs="Times New Roman"/>
                <w:sz w:val="24"/>
                <w:szCs w:val="24"/>
              </w:rPr>
              <w:t>, 2004</w:t>
            </w:r>
          </w:p>
        </w:tc>
        <w:tc>
          <w:tcPr>
            <w:tcW w:w="1875" w:type="dxa"/>
          </w:tcPr>
          <w:p w14:paraId="54780EB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1CD8A49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3E2F449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3666575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0F31E80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089ED6D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50A5CE5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03E9318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2747E1B6" w14:textId="77777777">
        <w:trPr>
          <w:trHeight w:val="240"/>
        </w:trPr>
        <w:tc>
          <w:tcPr>
            <w:tcW w:w="1770" w:type="dxa"/>
          </w:tcPr>
          <w:p w14:paraId="255BFBB8" w14:textId="77777777" w:rsidR="002A31CF" w:rsidRDefault="00000000">
            <w:pPr>
              <w:shd w:val="clear" w:color="auto" w:fill="FFFFFF"/>
              <w:spacing w:before="240" w:after="80"/>
              <w:rPr>
                <w:rFonts w:ascii="Times New Roman" w:eastAsia="Times New Roman" w:hAnsi="Times New Roman" w:cs="Times New Roman"/>
                <w:sz w:val="24"/>
                <w:szCs w:val="24"/>
              </w:rPr>
            </w:pPr>
            <w:r>
              <w:rPr>
                <w:rFonts w:ascii="Times New Roman" w:eastAsia="Times New Roman" w:hAnsi="Times New Roman" w:cs="Times New Roman"/>
                <w:sz w:val="24"/>
                <w:szCs w:val="24"/>
              </w:rPr>
              <w:t>Hasan 2020</w:t>
            </w:r>
          </w:p>
        </w:tc>
        <w:tc>
          <w:tcPr>
            <w:tcW w:w="1875" w:type="dxa"/>
          </w:tcPr>
          <w:p w14:paraId="54D49B0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7B4B7B6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19CA434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7F832C3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66433F3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3CDE400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354A6AB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02EBB33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2E416CDC" w14:textId="77777777">
        <w:trPr>
          <w:trHeight w:val="240"/>
        </w:trPr>
        <w:tc>
          <w:tcPr>
            <w:tcW w:w="1770" w:type="dxa"/>
          </w:tcPr>
          <w:p w14:paraId="0BAABF97"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Hossain, 2018</w:t>
            </w:r>
          </w:p>
        </w:tc>
        <w:tc>
          <w:tcPr>
            <w:tcW w:w="1875" w:type="dxa"/>
          </w:tcPr>
          <w:p w14:paraId="3084BE6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6F883D6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58A8215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4513AB6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1EA322A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737515C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6DD1DE4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2748C88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73218594" w14:textId="77777777">
        <w:trPr>
          <w:trHeight w:val="240"/>
        </w:trPr>
        <w:tc>
          <w:tcPr>
            <w:tcW w:w="1770" w:type="dxa"/>
          </w:tcPr>
          <w:p w14:paraId="1EFA05E5"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Islam, 2019</w:t>
            </w:r>
          </w:p>
        </w:tc>
        <w:tc>
          <w:tcPr>
            <w:tcW w:w="1875" w:type="dxa"/>
          </w:tcPr>
          <w:p w14:paraId="78C0F11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1CEDE37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6D3BF31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2FEAAA2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588E758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6C3EBFC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3E51624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533353C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6B646478" w14:textId="77777777">
        <w:trPr>
          <w:trHeight w:val="240"/>
        </w:trPr>
        <w:tc>
          <w:tcPr>
            <w:tcW w:w="1770" w:type="dxa"/>
          </w:tcPr>
          <w:p w14:paraId="680E76E0"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Islam, 2019</w:t>
            </w:r>
          </w:p>
        </w:tc>
        <w:tc>
          <w:tcPr>
            <w:tcW w:w="1875" w:type="dxa"/>
          </w:tcPr>
          <w:p w14:paraId="0DF34FD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4A49894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02240A7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3BB1338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18123E1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0EE437B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6439648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08D1959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55EAC51D" w14:textId="77777777">
        <w:trPr>
          <w:trHeight w:val="380"/>
        </w:trPr>
        <w:tc>
          <w:tcPr>
            <w:tcW w:w="1770" w:type="dxa"/>
          </w:tcPr>
          <w:p w14:paraId="056F4CA7"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Jain, 1981</w:t>
            </w:r>
          </w:p>
        </w:tc>
        <w:tc>
          <w:tcPr>
            <w:tcW w:w="1875" w:type="dxa"/>
          </w:tcPr>
          <w:p w14:paraId="19DC5C4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35CD508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20966BF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45B882F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5284822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40824F9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62340E8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021E0D2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3FE9BC5D" w14:textId="77777777">
        <w:trPr>
          <w:trHeight w:val="350"/>
        </w:trPr>
        <w:tc>
          <w:tcPr>
            <w:tcW w:w="1770" w:type="dxa"/>
          </w:tcPr>
          <w:p w14:paraId="2A98DBBB"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Kabir, 2012</w:t>
            </w:r>
          </w:p>
        </w:tc>
        <w:tc>
          <w:tcPr>
            <w:tcW w:w="1875" w:type="dxa"/>
          </w:tcPr>
          <w:p w14:paraId="4532588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377ABA0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7A3EDAC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585D093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04388BD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08592AF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5FD2359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1E5F0FB1" w14:textId="77777777" w:rsidR="002A31CF" w:rsidRDefault="00000000">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16A8AEF1" w14:textId="77777777">
        <w:trPr>
          <w:trHeight w:val="335"/>
        </w:trPr>
        <w:tc>
          <w:tcPr>
            <w:tcW w:w="1770" w:type="dxa"/>
          </w:tcPr>
          <w:p w14:paraId="04EC0512"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Karim, 2019</w:t>
            </w:r>
          </w:p>
        </w:tc>
        <w:tc>
          <w:tcPr>
            <w:tcW w:w="1875" w:type="dxa"/>
          </w:tcPr>
          <w:p w14:paraId="6D8B296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0EBF3DA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59AD6AE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6CEB69C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1E45B7C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73A942C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3F74EB6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037766A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6A75A8F6" w14:textId="77777777">
        <w:trPr>
          <w:trHeight w:val="240"/>
        </w:trPr>
        <w:tc>
          <w:tcPr>
            <w:tcW w:w="1770" w:type="dxa"/>
          </w:tcPr>
          <w:p w14:paraId="604C0A79" w14:textId="77777777" w:rsidR="002A31CF" w:rsidRDefault="00000000">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Khan, 2020</w:t>
            </w:r>
          </w:p>
        </w:tc>
        <w:tc>
          <w:tcPr>
            <w:tcW w:w="1875" w:type="dxa"/>
          </w:tcPr>
          <w:p w14:paraId="603AA34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4496435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53A2401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12808F6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6909A02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3152EF0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55A8FC7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4EE9628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2A31CF" w14:paraId="0740140D" w14:textId="77777777">
        <w:trPr>
          <w:trHeight w:val="240"/>
        </w:trPr>
        <w:tc>
          <w:tcPr>
            <w:tcW w:w="1770" w:type="dxa"/>
          </w:tcPr>
          <w:p w14:paraId="3EDFCFFE" w14:textId="77777777" w:rsidR="002A31CF" w:rsidRDefault="00000000">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Khan, 2022</w:t>
            </w:r>
          </w:p>
        </w:tc>
        <w:tc>
          <w:tcPr>
            <w:tcW w:w="1875" w:type="dxa"/>
          </w:tcPr>
          <w:p w14:paraId="2B3B08F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12D3760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55628D0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40CA2E9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276B701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5FB8E70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5383868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77CCCF7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7C9E9A43" w14:textId="77777777">
        <w:trPr>
          <w:trHeight w:val="240"/>
        </w:trPr>
        <w:tc>
          <w:tcPr>
            <w:tcW w:w="1770" w:type="dxa"/>
          </w:tcPr>
          <w:p w14:paraId="404DE81A" w14:textId="77777777" w:rsidR="002A31CF"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Mihrshahi</w:t>
            </w:r>
            <w:proofErr w:type="spellEnd"/>
            <w:r>
              <w:rPr>
                <w:rFonts w:ascii="Times New Roman" w:eastAsia="Times New Roman" w:hAnsi="Times New Roman" w:cs="Times New Roman"/>
                <w:sz w:val="24"/>
                <w:szCs w:val="24"/>
              </w:rPr>
              <w:t xml:space="preserve"> 2010</w:t>
            </w:r>
          </w:p>
        </w:tc>
        <w:tc>
          <w:tcPr>
            <w:tcW w:w="1875" w:type="dxa"/>
          </w:tcPr>
          <w:p w14:paraId="07CDFBD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044280F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065AE0EC"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6773790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53F5E8D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1BF252E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3A6336B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0B37F42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278EC6FA" w14:textId="77777777">
        <w:trPr>
          <w:trHeight w:val="240"/>
        </w:trPr>
        <w:tc>
          <w:tcPr>
            <w:tcW w:w="1770" w:type="dxa"/>
          </w:tcPr>
          <w:p w14:paraId="6B910695" w14:textId="77777777" w:rsidR="002A31CF" w:rsidRDefault="00000000">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2018 </w:t>
            </w:r>
          </w:p>
        </w:tc>
        <w:tc>
          <w:tcPr>
            <w:tcW w:w="1875" w:type="dxa"/>
          </w:tcPr>
          <w:p w14:paraId="35B660E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30B0C24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081B074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0FF1DEB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4CFA02B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2E4750C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00F3509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116695D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42BC8C81" w14:textId="77777777">
        <w:trPr>
          <w:trHeight w:val="240"/>
        </w:trPr>
        <w:tc>
          <w:tcPr>
            <w:tcW w:w="1770" w:type="dxa"/>
          </w:tcPr>
          <w:p w14:paraId="2B742573" w14:textId="77777777" w:rsidR="002A31CF" w:rsidRDefault="00000000">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Nguyen, 2013</w:t>
            </w:r>
          </w:p>
        </w:tc>
        <w:tc>
          <w:tcPr>
            <w:tcW w:w="1875" w:type="dxa"/>
          </w:tcPr>
          <w:p w14:paraId="21CD669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5FE5545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7BE210A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2AA65DF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4B6FB1A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16FF6D9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601B575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13F1EA7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1EEA5639" w14:textId="77777777">
        <w:trPr>
          <w:trHeight w:val="395"/>
        </w:trPr>
        <w:tc>
          <w:tcPr>
            <w:tcW w:w="1770" w:type="dxa"/>
          </w:tcPr>
          <w:p w14:paraId="56671052"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Rahman, 2011</w:t>
            </w:r>
          </w:p>
        </w:tc>
        <w:tc>
          <w:tcPr>
            <w:tcW w:w="1875" w:type="dxa"/>
          </w:tcPr>
          <w:p w14:paraId="4AEA035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0E8FDE0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4044905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2161905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36EAA7A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632D9F6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6849436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5DABB27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5DF44CF3" w14:textId="77777777">
        <w:trPr>
          <w:trHeight w:val="365"/>
        </w:trPr>
        <w:tc>
          <w:tcPr>
            <w:tcW w:w="1770" w:type="dxa"/>
          </w:tcPr>
          <w:p w14:paraId="1EFA9E21"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Rana, 2020</w:t>
            </w:r>
          </w:p>
        </w:tc>
        <w:tc>
          <w:tcPr>
            <w:tcW w:w="1875" w:type="dxa"/>
          </w:tcPr>
          <w:p w14:paraId="0F910E2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4AD9213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06DD4C6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72C7B43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7259D52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7B525EE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905" w:type="dxa"/>
          </w:tcPr>
          <w:p w14:paraId="220EBC6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2A5D723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2CC18D47" w14:textId="77777777">
        <w:trPr>
          <w:trHeight w:val="420"/>
        </w:trPr>
        <w:tc>
          <w:tcPr>
            <w:tcW w:w="1770" w:type="dxa"/>
          </w:tcPr>
          <w:p w14:paraId="0038E85D"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Sakib, 2021</w:t>
            </w:r>
          </w:p>
        </w:tc>
        <w:tc>
          <w:tcPr>
            <w:tcW w:w="1875" w:type="dxa"/>
          </w:tcPr>
          <w:p w14:paraId="2236E25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2E962A6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51E590E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6EF3CAF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19BDA37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290" w:type="dxa"/>
          </w:tcPr>
          <w:p w14:paraId="1B36031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0221A64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5FF3F31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2A31CF" w14:paraId="022EDED0" w14:textId="77777777">
        <w:trPr>
          <w:trHeight w:val="335"/>
        </w:trPr>
        <w:tc>
          <w:tcPr>
            <w:tcW w:w="1770" w:type="dxa"/>
          </w:tcPr>
          <w:p w14:paraId="1855B80F"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Sen, 2020</w:t>
            </w:r>
          </w:p>
        </w:tc>
        <w:tc>
          <w:tcPr>
            <w:tcW w:w="1875" w:type="dxa"/>
          </w:tcPr>
          <w:p w14:paraId="2B82D41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550E67F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24B8509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4DF992F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7A87F83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4D49C10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217DFC3C"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79425E7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29F232E1" w14:textId="77777777">
        <w:trPr>
          <w:trHeight w:val="365"/>
        </w:trPr>
        <w:tc>
          <w:tcPr>
            <w:tcW w:w="1770" w:type="dxa"/>
          </w:tcPr>
          <w:p w14:paraId="5B269479"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Senarath, 2012</w:t>
            </w:r>
          </w:p>
        </w:tc>
        <w:tc>
          <w:tcPr>
            <w:tcW w:w="1875" w:type="dxa"/>
          </w:tcPr>
          <w:p w14:paraId="721AC7A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086AB035"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7FF6A70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3471FC0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13DF502C"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79136C7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7935122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04075FC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247D0B62" w14:textId="77777777">
        <w:trPr>
          <w:trHeight w:val="240"/>
        </w:trPr>
        <w:tc>
          <w:tcPr>
            <w:tcW w:w="1770" w:type="dxa"/>
          </w:tcPr>
          <w:p w14:paraId="4B96B68F"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Shahjahan, 2012</w:t>
            </w:r>
          </w:p>
        </w:tc>
        <w:tc>
          <w:tcPr>
            <w:tcW w:w="1875" w:type="dxa"/>
          </w:tcPr>
          <w:p w14:paraId="6FE6571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72A8616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40AD880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5C49609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060C7DF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284859A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7AA3F9A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7FACD53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135F654F" w14:textId="77777777">
        <w:trPr>
          <w:trHeight w:val="240"/>
        </w:trPr>
        <w:tc>
          <w:tcPr>
            <w:tcW w:w="1770" w:type="dxa"/>
          </w:tcPr>
          <w:p w14:paraId="6C2A6512"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Sundaram, 2013</w:t>
            </w:r>
          </w:p>
        </w:tc>
        <w:tc>
          <w:tcPr>
            <w:tcW w:w="1875" w:type="dxa"/>
          </w:tcPr>
          <w:p w14:paraId="317465C4"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5970DE5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5A0F0DD7"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0E92E792"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34CA862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588A911D"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56EDEFC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0114BB3B"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7AE2AD16" w14:textId="77777777">
        <w:trPr>
          <w:trHeight w:val="240"/>
        </w:trPr>
        <w:tc>
          <w:tcPr>
            <w:tcW w:w="1770" w:type="dxa"/>
          </w:tcPr>
          <w:p w14:paraId="4DBE34E2" w14:textId="77777777" w:rsidR="002A31CF"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color w:val="222222"/>
                <w:sz w:val="24"/>
                <w:szCs w:val="24"/>
              </w:rPr>
              <w:t>Tariqujjaman</w:t>
            </w:r>
            <w:proofErr w:type="spellEnd"/>
            <w:r>
              <w:rPr>
                <w:rFonts w:ascii="Times New Roman" w:eastAsia="Times New Roman" w:hAnsi="Times New Roman" w:cs="Times New Roman"/>
                <w:color w:val="222222"/>
                <w:sz w:val="24"/>
                <w:szCs w:val="24"/>
              </w:rPr>
              <w:t>, 2022</w:t>
            </w:r>
          </w:p>
        </w:tc>
        <w:tc>
          <w:tcPr>
            <w:tcW w:w="1875" w:type="dxa"/>
          </w:tcPr>
          <w:p w14:paraId="14FF9563"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975" w:type="dxa"/>
          </w:tcPr>
          <w:p w14:paraId="2C12B98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80" w:type="dxa"/>
          </w:tcPr>
          <w:p w14:paraId="656348BA"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305" w:type="dxa"/>
          </w:tcPr>
          <w:p w14:paraId="2CE9F09F"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620" w:type="dxa"/>
          </w:tcPr>
          <w:p w14:paraId="25C0D091"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290" w:type="dxa"/>
          </w:tcPr>
          <w:p w14:paraId="710E051E"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905" w:type="dxa"/>
          </w:tcPr>
          <w:p w14:paraId="41E743D0"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90" w:type="dxa"/>
            <w:gridSpan w:val="2"/>
          </w:tcPr>
          <w:p w14:paraId="60215C66"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2A31CF" w14:paraId="43E981B0" w14:textId="77777777">
        <w:trPr>
          <w:trHeight w:val="240"/>
        </w:trPr>
        <w:tc>
          <w:tcPr>
            <w:tcW w:w="14010" w:type="dxa"/>
            <w:gridSpan w:val="10"/>
            <w:vAlign w:val="center"/>
          </w:tcPr>
          <w:p w14:paraId="651724BE"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Randomized controlled trial </w:t>
            </w:r>
          </w:p>
        </w:tc>
      </w:tr>
      <w:tr w:rsidR="002A31CF" w14:paraId="2053AB54" w14:textId="77777777">
        <w:trPr>
          <w:trHeight w:val="240"/>
        </w:trPr>
        <w:tc>
          <w:tcPr>
            <w:tcW w:w="1770" w:type="dxa"/>
            <w:vMerge w:val="restart"/>
            <w:vAlign w:val="center"/>
          </w:tcPr>
          <w:p w14:paraId="70210FA8"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Author, year</w:t>
            </w:r>
          </w:p>
        </w:tc>
        <w:tc>
          <w:tcPr>
            <w:tcW w:w="5535" w:type="dxa"/>
            <w:gridSpan w:val="4"/>
            <w:vAlign w:val="center"/>
          </w:tcPr>
          <w:p w14:paraId="3F628E40"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Selection</w:t>
            </w:r>
          </w:p>
        </w:tc>
        <w:tc>
          <w:tcPr>
            <w:tcW w:w="1620" w:type="dxa"/>
            <w:vMerge w:val="restart"/>
            <w:vAlign w:val="center"/>
          </w:tcPr>
          <w:p w14:paraId="42F80E95"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Comparability</w:t>
            </w:r>
          </w:p>
        </w:tc>
        <w:tc>
          <w:tcPr>
            <w:tcW w:w="4020" w:type="dxa"/>
            <w:gridSpan w:val="3"/>
            <w:vAlign w:val="center"/>
          </w:tcPr>
          <w:p w14:paraId="41544218"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Exposure</w:t>
            </w:r>
          </w:p>
        </w:tc>
        <w:tc>
          <w:tcPr>
            <w:tcW w:w="1065" w:type="dxa"/>
            <w:vMerge w:val="restart"/>
            <w:vAlign w:val="center"/>
          </w:tcPr>
          <w:p w14:paraId="587875FF" w14:textId="77777777" w:rsidR="002A31CF" w:rsidRDefault="00000000">
            <w:pPr>
              <w:widowControl w:val="0"/>
              <w:rPr>
                <w:rFonts w:ascii="Times New Roman" w:eastAsia="Times New Roman" w:hAnsi="Times New Roman" w:cs="Times New Roman"/>
              </w:rPr>
            </w:pPr>
            <w:r>
              <w:rPr>
                <w:rFonts w:ascii="Times New Roman" w:eastAsia="Times New Roman" w:hAnsi="Times New Roman" w:cs="Times New Roman"/>
              </w:rPr>
              <w:t xml:space="preserve">Overall Quality </w:t>
            </w:r>
          </w:p>
        </w:tc>
      </w:tr>
      <w:tr w:rsidR="002A31CF" w14:paraId="5ABFCB5D" w14:textId="77777777">
        <w:trPr>
          <w:trHeight w:val="240"/>
        </w:trPr>
        <w:tc>
          <w:tcPr>
            <w:tcW w:w="1770" w:type="dxa"/>
            <w:vMerge/>
            <w:vAlign w:val="center"/>
          </w:tcPr>
          <w:p w14:paraId="44E07A60" w14:textId="77777777" w:rsidR="002A31CF" w:rsidRDefault="002A31CF">
            <w:pPr>
              <w:widowControl w:val="0"/>
              <w:rPr>
                <w:rFonts w:ascii="Times New Roman" w:eastAsia="Times New Roman" w:hAnsi="Times New Roman" w:cs="Times New Roman"/>
                <w:sz w:val="24"/>
                <w:szCs w:val="24"/>
              </w:rPr>
            </w:pPr>
          </w:p>
        </w:tc>
        <w:tc>
          <w:tcPr>
            <w:tcW w:w="1875" w:type="dxa"/>
            <w:vAlign w:val="center"/>
          </w:tcPr>
          <w:p w14:paraId="72C38BF0"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Case definition</w:t>
            </w:r>
          </w:p>
        </w:tc>
        <w:tc>
          <w:tcPr>
            <w:tcW w:w="975" w:type="dxa"/>
            <w:vAlign w:val="center"/>
          </w:tcPr>
          <w:p w14:paraId="52DC78F0"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Representativeness of case</w:t>
            </w:r>
          </w:p>
        </w:tc>
        <w:tc>
          <w:tcPr>
            <w:tcW w:w="1380" w:type="dxa"/>
            <w:vAlign w:val="center"/>
          </w:tcPr>
          <w:p w14:paraId="6F1867AD"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Selection of control</w:t>
            </w:r>
          </w:p>
        </w:tc>
        <w:tc>
          <w:tcPr>
            <w:tcW w:w="1305" w:type="dxa"/>
            <w:vAlign w:val="center"/>
          </w:tcPr>
          <w:p w14:paraId="164E458C"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Definition of control</w:t>
            </w:r>
          </w:p>
        </w:tc>
        <w:tc>
          <w:tcPr>
            <w:tcW w:w="1620" w:type="dxa"/>
            <w:vMerge/>
            <w:vAlign w:val="center"/>
          </w:tcPr>
          <w:p w14:paraId="53CEBC56" w14:textId="77777777" w:rsidR="002A31CF" w:rsidRDefault="002A31CF">
            <w:pPr>
              <w:widowControl w:val="0"/>
              <w:rPr>
                <w:rFonts w:ascii="Times New Roman" w:eastAsia="Times New Roman" w:hAnsi="Times New Roman" w:cs="Times New Roman"/>
                <w:sz w:val="24"/>
                <w:szCs w:val="24"/>
              </w:rPr>
            </w:pPr>
          </w:p>
        </w:tc>
        <w:tc>
          <w:tcPr>
            <w:tcW w:w="1290" w:type="dxa"/>
            <w:vAlign w:val="center"/>
          </w:tcPr>
          <w:p w14:paraId="3D1C1D16"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Ascertainment</w:t>
            </w:r>
          </w:p>
        </w:tc>
        <w:tc>
          <w:tcPr>
            <w:tcW w:w="1905" w:type="dxa"/>
            <w:vAlign w:val="center"/>
          </w:tcPr>
          <w:p w14:paraId="7A94B9C4"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Same methods</w:t>
            </w:r>
          </w:p>
        </w:tc>
        <w:tc>
          <w:tcPr>
            <w:tcW w:w="825" w:type="dxa"/>
            <w:vAlign w:val="center"/>
          </w:tcPr>
          <w:p w14:paraId="36A7A02C"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Non-response rate</w:t>
            </w:r>
          </w:p>
        </w:tc>
        <w:tc>
          <w:tcPr>
            <w:tcW w:w="1065" w:type="dxa"/>
            <w:vMerge/>
            <w:vAlign w:val="center"/>
          </w:tcPr>
          <w:p w14:paraId="57B87726" w14:textId="77777777" w:rsidR="002A31CF" w:rsidRDefault="002A31CF">
            <w:pPr>
              <w:jc w:val="center"/>
              <w:rPr>
                <w:rFonts w:ascii="Times New Roman" w:eastAsia="Times New Roman" w:hAnsi="Times New Roman" w:cs="Times New Roman"/>
                <w:sz w:val="24"/>
                <w:szCs w:val="24"/>
              </w:rPr>
            </w:pPr>
          </w:p>
        </w:tc>
      </w:tr>
      <w:tr w:rsidR="002A31CF" w14:paraId="13C73B30" w14:textId="77777777">
        <w:tc>
          <w:tcPr>
            <w:tcW w:w="1770" w:type="dxa"/>
          </w:tcPr>
          <w:p w14:paraId="0AE99178"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Campbell, 2016</w:t>
            </w:r>
          </w:p>
        </w:tc>
        <w:tc>
          <w:tcPr>
            <w:tcW w:w="1875" w:type="dxa"/>
            <w:vAlign w:val="center"/>
          </w:tcPr>
          <w:p w14:paraId="3D7E6489" w14:textId="77777777" w:rsidR="002A31CF" w:rsidRDefault="00000000">
            <w:pPr>
              <w:rPr>
                <w:rFonts w:ascii="Times New Roman" w:eastAsia="Times New Roman" w:hAnsi="Times New Roman" w:cs="Times New Roman"/>
              </w:rPr>
            </w:pPr>
            <w:r>
              <w:rPr>
                <w:rFonts w:ascii="Times New Roman" w:eastAsia="Times New Roman" w:hAnsi="Times New Roman" w:cs="Times New Roman"/>
              </w:rPr>
              <w:t>a*</w:t>
            </w:r>
          </w:p>
        </w:tc>
        <w:tc>
          <w:tcPr>
            <w:tcW w:w="975" w:type="dxa"/>
            <w:vAlign w:val="center"/>
          </w:tcPr>
          <w:p w14:paraId="34E3C199" w14:textId="77777777" w:rsidR="002A31CF" w:rsidRDefault="00000000">
            <w:pPr>
              <w:rPr>
                <w:rFonts w:ascii="Times New Roman" w:eastAsia="Times New Roman" w:hAnsi="Times New Roman" w:cs="Times New Roman"/>
              </w:rPr>
            </w:pPr>
            <w:r>
              <w:rPr>
                <w:rFonts w:ascii="Times New Roman" w:eastAsia="Times New Roman" w:hAnsi="Times New Roman" w:cs="Times New Roman"/>
              </w:rPr>
              <w:t>a*</w:t>
            </w:r>
          </w:p>
        </w:tc>
        <w:tc>
          <w:tcPr>
            <w:tcW w:w="1380" w:type="dxa"/>
            <w:vAlign w:val="center"/>
          </w:tcPr>
          <w:p w14:paraId="2086DEA7" w14:textId="77777777" w:rsidR="002A31CF" w:rsidRDefault="00000000">
            <w:pPr>
              <w:rPr>
                <w:rFonts w:ascii="Times New Roman" w:eastAsia="Times New Roman" w:hAnsi="Times New Roman" w:cs="Times New Roman"/>
              </w:rPr>
            </w:pPr>
            <w:r>
              <w:rPr>
                <w:rFonts w:ascii="Times New Roman" w:eastAsia="Times New Roman" w:hAnsi="Times New Roman" w:cs="Times New Roman"/>
              </w:rPr>
              <w:t>a*</w:t>
            </w:r>
          </w:p>
        </w:tc>
        <w:tc>
          <w:tcPr>
            <w:tcW w:w="1305" w:type="dxa"/>
            <w:vAlign w:val="center"/>
          </w:tcPr>
          <w:p w14:paraId="71187EDD" w14:textId="77777777" w:rsidR="002A31CF" w:rsidRDefault="00000000">
            <w:pPr>
              <w:rPr>
                <w:rFonts w:ascii="Times New Roman" w:eastAsia="Times New Roman" w:hAnsi="Times New Roman" w:cs="Times New Roman"/>
              </w:rPr>
            </w:pPr>
            <w:r>
              <w:rPr>
                <w:rFonts w:ascii="Times New Roman" w:eastAsia="Times New Roman" w:hAnsi="Times New Roman" w:cs="Times New Roman"/>
              </w:rPr>
              <w:t>a*</w:t>
            </w:r>
          </w:p>
        </w:tc>
        <w:tc>
          <w:tcPr>
            <w:tcW w:w="1620" w:type="dxa"/>
            <w:vAlign w:val="center"/>
          </w:tcPr>
          <w:p w14:paraId="53C7C817" w14:textId="77777777" w:rsidR="002A31CF" w:rsidRDefault="00000000">
            <w:pPr>
              <w:rPr>
                <w:rFonts w:ascii="Times New Roman" w:eastAsia="Times New Roman" w:hAnsi="Times New Roman" w:cs="Times New Roman"/>
              </w:rPr>
            </w:pPr>
            <w:r>
              <w:rPr>
                <w:rFonts w:ascii="Times New Roman" w:eastAsia="Times New Roman" w:hAnsi="Times New Roman" w:cs="Times New Roman"/>
              </w:rPr>
              <w:t>a*b*</w:t>
            </w:r>
          </w:p>
        </w:tc>
        <w:tc>
          <w:tcPr>
            <w:tcW w:w="1290" w:type="dxa"/>
            <w:vAlign w:val="center"/>
          </w:tcPr>
          <w:p w14:paraId="3253F219"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e</w:t>
            </w:r>
          </w:p>
        </w:tc>
        <w:tc>
          <w:tcPr>
            <w:tcW w:w="1905" w:type="dxa"/>
            <w:vAlign w:val="center"/>
          </w:tcPr>
          <w:p w14:paraId="597B7775" w14:textId="77777777" w:rsidR="002A31CF" w:rsidRDefault="00000000">
            <w:pPr>
              <w:rPr>
                <w:rFonts w:ascii="Times New Roman" w:eastAsia="Times New Roman" w:hAnsi="Times New Roman" w:cs="Times New Roman"/>
              </w:rPr>
            </w:pPr>
            <w:r>
              <w:rPr>
                <w:rFonts w:ascii="Times New Roman" w:eastAsia="Times New Roman" w:hAnsi="Times New Roman" w:cs="Times New Roman"/>
              </w:rPr>
              <w:t>a*</w:t>
            </w:r>
          </w:p>
        </w:tc>
        <w:tc>
          <w:tcPr>
            <w:tcW w:w="825" w:type="dxa"/>
            <w:vAlign w:val="center"/>
          </w:tcPr>
          <w:p w14:paraId="70A29D31" w14:textId="77777777" w:rsidR="002A31CF" w:rsidRDefault="00000000">
            <w:pPr>
              <w:rPr>
                <w:rFonts w:ascii="Times New Roman" w:eastAsia="Times New Roman" w:hAnsi="Times New Roman" w:cs="Times New Roman"/>
              </w:rPr>
            </w:pPr>
            <w:r>
              <w:rPr>
                <w:rFonts w:ascii="Times New Roman" w:eastAsia="Times New Roman" w:hAnsi="Times New Roman" w:cs="Times New Roman"/>
              </w:rPr>
              <w:t>a*</w:t>
            </w:r>
          </w:p>
        </w:tc>
        <w:tc>
          <w:tcPr>
            <w:tcW w:w="1065" w:type="dxa"/>
            <w:vAlign w:val="center"/>
          </w:tcPr>
          <w:p w14:paraId="29754AE7" w14:textId="77777777" w:rsidR="002A31CF" w:rsidRDefault="00000000">
            <w:pPr>
              <w:rPr>
                <w:rFonts w:ascii="Times New Roman" w:eastAsia="Times New Roman" w:hAnsi="Times New Roman" w:cs="Times New Roman"/>
              </w:rPr>
            </w:pPr>
            <w:r>
              <w:rPr>
                <w:rFonts w:ascii="Times New Roman" w:eastAsia="Times New Roman" w:hAnsi="Times New Roman" w:cs="Times New Roman"/>
              </w:rPr>
              <w:t>08</w:t>
            </w:r>
          </w:p>
        </w:tc>
      </w:tr>
      <w:tr w:rsidR="002A31CF" w14:paraId="0C237CCF" w14:textId="77777777">
        <w:trPr>
          <w:trHeight w:val="240"/>
        </w:trPr>
        <w:tc>
          <w:tcPr>
            <w:tcW w:w="14010" w:type="dxa"/>
            <w:gridSpan w:val="10"/>
            <w:vAlign w:val="center"/>
          </w:tcPr>
          <w:p w14:paraId="5D366DE9" w14:textId="77777777" w:rsidR="002A31CF" w:rsidRDefault="00000000">
            <w:pPr>
              <w:rPr>
                <w:rFonts w:ascii="Times New Roman" w:eastAsia="Times New Roman" w:hAnsi="Times New Roman" w:cs="Times New Roman"/>
                <w:vertAlign w:val="superscript"/>
              </w:rPr>
            </w:pPr>
            <w:r>
              <w:rPr>
                <w:rFonts w:ascii="Times New Roman" w:eastAsia="Times New Roman" w:hAnsi="Times New Roman" w:cs="Times New Roman"/>
              </w:rPr>
              <w:t>Cohort or longitudinal</w:t>
            </w:r>
            <w:r>
              <w:rPr>
                <w:rFonts w:ascii="Gungsuh" w:eastAsia="Gungsuh" w:hAnsi="Gungsuh" w:cs="Gungsuh"/>
                <w:vertAlign w:val="superscript"/>
              </w:rPr>
              <w:t>∝</w:t>
            </w:r>
          </w:p>
        </w:tc>
      </w:tr>
      <w:tr w:rsidR="002A31CF" w14:paraId="708C89C9" w14:textId="77777777">
        <w:trPr>
          <w:trHeight w:val="240"/>
        </w:trPr>
        <w:tc>
          <w:tcPr>
            <w:tcW w:w="1770" w:type="dxa"/>
            <w:vMerge w:val="restart"/>
            <w:vAlign w:val="center"/>
          </w:tcPr>
          <w:p w14:paraId="4877B9A9" w14:textId="77777777" w:rsidR="002A31C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Author, year</w:t>
            </w:r>
          </w:p>
        </w:tc>
        <w:tc>
          <w:tcPr>
            <w:tcW w:w="5535" w:type="dxa"/>
            <w:gridSpan w:val="4"/>
            <w:vAlign w:val="center"/>
          </w:tcPr>
          <w:p w14:paraId="341A6588"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Selection</w:t>
            </w:r>
          </w:p>
        </w:tc>
        <w:tc>
          <w:tcPr>
            <w:tcW w:w="1620" w:type="dxa"/>
            <w:vMerge w:val="restart"/>
            <w:vAlign w:val="center"/>
          </w:tcPr>
          <w:p w14:paraId="73B5E3C7"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Comparability </w:t>
            </w:r>
          </w:p>
        </w:tc>
        <w:tc>
          <w:tcPr>
            <w:tcW w:w="4020" w:type="dxa"/>
            <w:gridSpan w:val="3"/>
            <w:vAlign w:val="center"/>
          </w:tcPr>
          <w:p w14:paraId="23F02D2D"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Outcome </w:t>
            </w:r>
          </w:p>
        </w:tc>
        <w:tc>
          <w:tcPr>
            <w:tcW w:w="1065" w:type="dxa"/>
            <w:vMerge w:val="restart"/>
            <w:vAlign w:val="center"/>
          </w:tcPr>
          <w:p w14:paraId="5001CFC5" w14:textId="77777777" w:rsidR="002A31CF" w:rsidRDefault="00000000">
            <w:pPr>
              <w:widowControl w:val="0"/>
              <w:rPr>
                <w:rFonts w:ascii="Times New Roman" w:eastAsia="Times New Roman" w:hAnsi="Times New Roman" w:cs="Times New Roman"/>
              </w:rPr>
            </w:pPr>
            <w:r>
              <w:rPr>
                <w:rFonts w:ascii="Times New Roman" w:eastAsia="Times New Roman" w:hAnsi="Times New Roman" w:cs="Times New Roman"/>
              </w:rPr>
              <w:t>Overall Quality</w:t>
            </w:r>
          </w:p>
        </w:tc>
      </w:tr>
      <w:tr w:rsidR="002A31CF" w14:paraId="0D3B7988" w14:textId="77777777">
        <w:trPr>
          <w:trHeight w:val="240"/>
        </w:trPr>
        <w:tc>
          <w:tcPr>
            <w:tcW w:w="1770" w:type="dxa"/>
            <w:vMerge/>
            <w:vAlign w:val="center"/>
          </w:tcPr>
          <w:p w14:paraId="5A8EE053" w14:textId="77777777" w:rsidR="002A31CF" w:rsidRDefault="002A31CF">
            <w:pPr>
              <w:widowControl w:val="0"/>
              <w:rPr>
                <w:rFonts w:ascii="Times New Roman" w:eastAsia="Times New Roman" w:hAnsi="Times New Roman" w:cs="Times New Roman"/>
                <w:sz w:val="24"/>
                <w:szCs w:val="24"/>
              </w:rPr>
            </w:pPr>
          </w:p>
        </w:tc>
        <w:tc>
          <w:tcPr>
            <w:tcW w:w="1875" w:type="dxa"/>
            <w:vAlign w:val="center"/>
          </w:tcPr>
          <w:p w14:paraId="3640B72E"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Representativeness of exposed cohort (ISA)</w:t>
            </w:r>
          </w:p>
        </w:tc>
        <w:tc>
          <w:tcPr>
            <w:tcW w:w="975" w:type="dxa"/>
            <w:vAlign w:val="center"/>
          </w:tcPr>
          <w:p w14:paraId="6BC0302E"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Selection of non-exposed cohort (GSA)</w:t>
            </w:r>
          </w:p>
        </w:tc>
        <w:tc>
          <w:tcPr>
            <w:tcW w:w="1380" w:type="dxa"/>
            <w:vAlign w:val="center"/>
          </w:tcPr>
          <w:p w14:paraId="4705580F"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Ascertainment of exposure</w:t>
            </w:r>
          </w:p>
        </w:tc>
        <w:tc>
          <w:tcPr>
            <w:tcW w:w="1305" w:type="dxa"/>
            <w:vAlign w:val="center"/>
          </w:tcPr>
          <w:p w14:paraId="33102153"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Absence of outcome interest at the beginning</w:t>
            </w:r>
          </w:p>
        </w:tc>
        <w:tc>
          <w:tcPr>
            <w:tcW w:w="1620" w:type="dxa"/>
            <w:vMerge/>
            <w:vAlign w:val="center"/>
          </w:tcPr>
          <w:p w14:paraId="0CDB39E2" w14:textId="77777777" w:rsidR="002A31CF" w:rsidRDefault="002A31CF">
            <w:pPr>
              <w:widowControl w:val="0"/>
              <w:rPr>
                <w:rFonts w:ascii="Times New Roman" w:eastAsia="Times New Roman" w:hAnsi="Times New Roman" w:cs="Times New Roman"/>
                <w:sz w:val="24"/>
                <w:szCs w:val="24"/>
              </w:rPr>
            </w:pPr>
          </w:p>
        </w:tc>
        <w:tc>
          <w:tcPr>
            <w:tcW w:w="1290" w:type="dxa"/>
            <w:vAlign w:val="center"/>
          </w:tcPr>
          <w:p w14:paraId="51484694"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Assessment of outcome </w:t>
            </w:r>
          </w:p>
        </w:tc>
        <w:tc>
          <w:tcPr>
            <w:tcW w:w="1905" w:type="dxa"/>
            <w:vAlign w:val="center"/>
          </w:tcPr>
          <w:p w14:paraId="5CC86D70"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Adequate follow-up </w:t>
            </w:r>
          </w:p>
        </w:tc>
        <w:tc>
          <w:tcPr>
            <w:tcW w:w="825" w:type="dxa"/>
            <w:vAlign w:val="center"/>
          </w:tcPr>
          <w:p w14:paraId="101B3B15"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Adequacy of follow-up</w:t>
            </w:r>
          </w:p>
        </w:tc>
        <w:tc>
          <w:tcPr>
            <w:tcW w:w="1065" w:type="dxa"/>
            <w:vMerge/>
            <w:vAlign w:val="center"/>
          </w:tcPr>
          <w:p w14:paraId="7FB63C7D" w14:textId="77777777" w:rsidR="002A31CF" w:rsidRDefault="002A31CF">
            <w:pPr>
              <w:jc w:val="center"/>
              <w:rPr>
                <w:rFonts w:ascii="Times New Roman" w:eastAsia="Times New Roman" w:hAnsi="Times New Roman" w:cs="Times New Roman"/>
                <w:sz w:val="24"/>
                <w:szCs w:val="24"/>
              </w:rPr>
            </w:pPr>
          </w:p>
        </w:tc>
      </w:tr>
      <w:tr w:rsidR="002A31CF" w14:paraId="2A8349C8" w14:textId="77777777">
        <w:tc>
          <w:tcPr>
            <w:tcW w:w="1770" w:type="dxa"/>
          </w:tcPr>
          <w:p w14:paraId="3DB1FC18" w14:textId="77777777" w:rsidR="002A31C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Rahman, 2020</w:t>
            </w:r>
          </w:p>
        </w:tc>
        <w:tc>
          <w:tcPr>
            <w:tcW w:w="1875" w:type="dxa"/>
            <w:vAlign w:val="center"/>
          </w:tcPr>
          <w:p w14:paraId="70210C91" w14:textId="77777777" w:rsidR="002A31CF" w:rsidRDefault="00000000">
            <w:pPr>
              <w:jc w:val="center"/>
              <w:rPr>
                <w:rFonts w:ascii="Times New Roman" w:eastAsia="Times New Roman" w:hAnsi="Times New Roman" w:cs="Times New Roman"/>
                <w:color w:val="222222"/>
              </w:rPr>
            </w:pPr>
            <w:r>
              <w:rPr>
                <w:rFonts w:ascii="Times New Roman" w:eastAsia="Times New Roman" w:hAnsi="Times New Roman" w:cs="Times New Roman"/>
                <w:color w:val="222222"/>
              </w:rPr>
              <w:t>a*</w:t>
            </w:r>
          </w:p>
        </w:tc>
        <w:tc>
          <w:tcPr>
            <w:tcW w:w="975" w:type="dxa"/>
            <w:vAlign w:val="center"/>
          </w:tcPr>
          <w:p w14:paraId="3EEC0D70"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a*</w:t>
            </w:r>
          </w:p>
        </w:tc>
        <w:tc>
          <w:tcPr>
            <w:tcW w:w="1380" w:type="dxa"/>
            <w:vAlign w:val="center"/>
          </w:tcPr>
          <w:p w14:paraId="00CC57C9"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a*</w:t>
            </w:r>
          </w:p>
        </w:tc>
        <w:tc>
          <w:tcPr>
            <w:tcW w:w="1305" w:type="dxa"/>
            <w:vAlign w:val="center"/>
          </w:tcPr>
          <w:p w14:paraId="3A50622F"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Not applicable</w:t>
            </w:r>
          </w:p>
        </w:tc>
        <w:tc>
          <w:tcPr>
            <w:tcW w:w="1620" w:type="dxa"/>
            <w:vAlign w:val="center"/>
          </w:tcPr>
          <w:p w14:paraId="38D36657"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a*b*</w:t>
            </w:r>
          </w:p>
        </w:tc>
        <w:tc>
          <w:tcPr>
            <w:tcW w:w="1290" w:type="dxa"/>
            <w:vAlign w:val="center"/>
          </w:tcPr>
          <w:p w14:paraId="2109DE91"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b*</w:t>
            </w:r>
          </w:p>
        </w:tc>
        <w:tc>
          <w:tcPr>
            <w:tcW w:w="1905" w:type="dxa"/>
            <w:vAlign w:val="center"/>
          </w:tcPr>
          <w:p w14:paraId="12AC14AE" w14:textId="77777777" w:rsidR="002A31CF" w:rsidRDefault="002A31CF">
            <w:pPr>
              <w:jc w:val="center"/>
              <w:rPr>
                <w:rFonts w:ascii="Times New Roman" w:eastAsia="Times New Roman" w:hAnsi="Times New Roman" w:cs="Times New Roman"/>
              </w:rPr>
            </w:pPr>
          </w:p>
        </w:tc>
        <w:tc>
          <w:tcPr>
            <w:tcW w:w="825" w:type="dxa"/>
            <w:vAlign w:val="center"/>
          </w:tcPr>
          <w:p w14:paraId="6EA20CEF"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d</w:t>
            </w:r>
          </w:p>
        </w:tc>
        <w:tc>
          <w:tcPr>
            <w:tcW w:w="1065" w:type="dxa"/>
            <w:vAlign w:val="center"/>
          </w:tcPr>
          <w:p w14:paraId="59D70FBA" w14:textId="77777777" w:rsidR="002A31CF" w:rsidRDefault="00000000">
            <w:pPr>
              <w:jc w:val="center"/>
              <w:rPr>
                <w:rFonts w:ascii="Times New Roman" w:eastAsia="Times New Roman" w:hAnsi="Times New Roman" w:cs="Times New Roman"/>
              </w:rPr>
            </w:pPr>
            <w:r>
              <w:rPr>
                <w:rFonts w:ascii="Times New Roman" w:eastAsia="Times New Roman" w:hAnsi="Times New Roman" w:cs="Times New Roman"/>
              </w:rPr>
              <w:t>06</w:t>
            </w:r>
          </w:p>
        </w:tc>
      </w:tr>
    </w:tbl>
    <w:p w14:paraId="09B25720" w14:textId="77777777" w:rsidR="002A31CF" w:rsidRDefault="00000000">
      <w:pPr>
        <w:spacing w:after="160" w:line="259" w:lineRule="auto"/>
        <w:rPr>
          <w:rFonts w:ascii="Times New Roman" w:eastAsia="Times New Roman" w:hAnsi="Times New Roman" w:cs="Times New Roman"/>
          <w:sz w:val="24"/>
          <w:szCs w:val="24"/>
        </w:rPr>
      </w:pPr>
      <w:r>
        <w:rPr>
          <w:rFonts w:ascii="Gungsuh" w:eastAsia="Gungsuh" w:hAnsi="Gungsuh" w:cs="Gungsuh"/>
          <w:sz w:val="24"/>
          <w:szCs w:val="24"/>
          <w:vertAlign w:val="superscript"/>
        </w:rPr>
        <w:t>∝</w:t>
      </w:r>
      <w:r>
        <w:rPr>
          <w:rFonts w:ascii="Times New Roman" w:eastAsia="Times New Roman" w:hAnsi="Times New Roman" w:cs="Times New Roman"/>
          <w:sz w:val="24"/>
          <w:szCs w:val="24"/>
        </w:rPr>
        <w:t>The questions were contextualized from NOS</w:t>
      </w:r>
    </w:p>
    <w:p w14:paraId="19C51575" w14:textId="77777777" w:rsidR="002A31CF" w:rsidRDefault="002A31CF">
      <w:pPr>
        <w:rPr>
          <w:rFonts w:ascii="Times New Roman" w:eastAsia="Times New Roman" w:hAnsi="Times New Roman" w:cs="Times New Roman"/>
          <w:sz w:val="24"/>
          <w:szCs w:val="24"/>
        </w:rPr>
      </w:pPr>
    </w:p>
    <w:sectPr w:rsidR="002A31CF">
      <w:footerReference w:type="default" r:id="rId43"/>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938E4" w14:textId="77777777" w:rsidR="00D41160" w:rsidRDefault="00D41160">
      <w:pPr>
        <w:spacing w:line="240" w:lineRule="auto"/>
      </w:pPr>
      <w:r>
        <w:separator/>
      </w:r>
    </w:p>
  </w:endnote>
  <w:endnote w:type="continuationSeparator" w:id="0">
    <w:p w14:paraId="25064BE1" w14:textId="77777777" w:rsidR="00D41160" w:rsidRDefault="00D411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altName w:val="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DFDE6" w14:textId="77777777" w:rsidR="002A31CF" w:rsidRDefault="00000000">
    <w:pPr>
      <w:jc w:val="right"/>
    </w:pPr>
    <w:r>
      <w:fldChar w:fldCharType="begin"/>
    </w:r>
    <w:r>
      <w:instrText>PAGE</w:instrText>
    </w:r>
    <w:r>
      <w:fldChar w:fldCharType="separate"/>
    </w:r>
    <w:r w:rsidR="003112C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8954B" w14:textId="77777777" w:rsidR="00D41160" w:rsidRDefault="00D41160">
      <w:pPr>
        <w:spacing w:line="240" w:lineRule="auto"/>
      </w:pPr>
      <w:r>
        <w:separator/>
      </w:r>
    </w:p>
  </w:footnote>
  <w:footnote w:type="continuationSeparator" w:id="0">
    <w:p w14:paraId="4333FB4C" w14:textId="77777777" w:rsidR="00D41160" w:rsidRDefault="00D4116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A0EF6"/>
    <w:multiLevelType w:val="hybridMultilevel"/>
    <w:tmpl w:val="0E2292D4"/>
    <w:lvl w:ilvl="0" w:tplc="30F0E7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9170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1CF"/>
    <w:rsid w:val="002A31CF"/>
    <w:rsid w:val="003112C9"/>
    <w:rsid w:val="00D41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3DC4"/>
  <w15:docId w15:val="{A36E2D3E-A965-4990-AB4A-3FDB4C0B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pubmed.ncbi.nlm.nih.gov/?term=%22Minimum+meal+frequency%22+OR+%22Minimum+acceptable+diet%22+OR+%22Dietary+diversity%22&amp;sort=date" TargetMode="External"/><Relationship Id="rId18" Type="http://schemas.openxmlformats.org/officeDocument/2006/relationships/hyperlink" Target="https://pubmed.ncbi.nlm.nih.gov/?term=Breastfeeding%5BMeSH%5D+OR+Breastfeeding+OR+%22Early+Breastfeeding%22+OR+Colostrum%5BMeSH%5D+OR+Colostrum+OR+%22Colostrum+feeding%22+OR+%22Early+initiation+of+breastfeeding%22+OR+%22Exclusive+breastfeeding%22+OR+%22Timely+breastfeeding%22+OR+%28breastmilk+expression%5BMeSH+Terms%5D%29+OR+%28breastmilk+expressions%5BMeSH+Terms%5D%29+OR+%22Breastfeeding+continuation%22+OR+%22Continuation+of+breastfeeding%22+OR+%22Age+appropriate+breastfeeding%22+OR+feeding+breast+OR+lactation+OR+lactation%5BMeSH+Terms%5D+OR+breastfeed+OR+breast+fed&amp;sort=date" TargetMode="External"/><Relationship Id="rId26" Type="http://schemas.openxmlformats.org/officeDocument/2006/relationships/hyperlink" Target="https://www-webofscience-com.proxy.kib.ki.se/wos/woscc/summary/50638bde-8870-49dc-816f-d6bc99785bf7-47f7e14e/relevance/1" TargetMode="External"/><Relationship Id="rId39" Type="http://schemas.openxmlformats.org/officeDocument/2006/relationships/hyperlink" Target="https://www.embase.com/" TargetMode="External"/><Relationship Id="rId21" Type="http://schemas.openxmlformats.org/officeDocument/2006/relationships/hyperlink" Target="https://www-webofscience-com.proxy.kib.ki.se/wos/woscc/summary/0de19e19-1835-4574-b5d0-6ce69e9ba12e-47f812a6/relevance/1" TargetMode="External"/><Relationship Id="rId34" Type="http://schemas.openxmlformats.org/officeDocument/2006/relationships/hyperlink" Target="https://www.embase.com/" TargetMode="External"/><Relationship Id="rId42" Type="http://schemas.openxmlformats.org/officeDocument/2006/relationships/hyperlink" Target="https://www.embase.com/" TargetMode="External"/><Relationship Id="rId7" Type="http://schemas.openxmlformats.org/officeDocument/2006/relationships/hyperlink" Target="https://pubmed.ncbi.nlm.nih.gov/?term=Bangladesh%5BMeSH%5D+OR+Bangladesh+OR+Bangladeshi&amp;sort=date" TargetMode="External"/><Relationship Id="rId2" Type="http://schemas.openxmlformats.org/officeDocument/2006/relationships/styles" Target="styles.xml"/><Relationship Id="rId16" Type="http://schemas.openxmlformats.org/officeDocument/2006/relationships/hyperlink" Target="https://pubmed.ncbi.nlm.nih.gov/?term=weaning+OR+%22weaning+practice%22+OR+weaning%5BMeSH+Terms%5D+OR+%22weaning+food%22+OR+%22weaning+foods%22&amp;sort=date" TargetMode="External"/><Relationship Id="rId29" Type="http://schemas.openxmlformats.org/officeDocument/2006/relationships/hyperlink" Target="https://www-webofscience-com.proxy.kib.ki.se/wos/woscc/summary/66c62766-77e3-4c13-b955-0e833f6c730d-47f7ceb4/relevance/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term=%28maternal+educational+status%5BMeSH+Terms%5D%29+OR+%28status%2C+maternal+educational%5BMeSH+Terms%5D%29+OR+%E2%80%9Cmaternal+education%E2%80%9D+OR+%E2%80%9Cmothers%E2%80%99+education%E2%80%9D+OR+%E2%80%9Cmother%E2%80%99s+education%E2%80%9D+OR+%E2%80%9Cmaternal+schooling%E2%80%9D+OR+%E2%80%9Cmothers%E2%80%99+schooling%E2%80%9D+OR+%E2%80%9Cmother%E2%80%99s+schooling%E2%80%9D+OR+%E2%80%9Cmaternal+literacy%E2%80%9D+OR+%E2%80%9Cmother%E2%80%99s+literacy%E2%80%9D+OR+%E2%80%9Cmother%E2%80%99s+literacy%E2%80%9D+OR+%E2%80%9Ceducated+mothers%E2%80%9D+OR+%E2%80%9Cuneducated+mothers%E2%80%9D&amp;sort=date" TargetMode="External"/><Relationship Id="rId24" Type="http://schemas.openxmlformats.org/officeDocument/2006/relationships/hyperlink" Target="https://www-webofscience-com.proxy.kib.ki.se/wos/woscc/summary/89215ac5-5bd0-4506-bc0e-c6b2e3372450-47f7fa79/relevance/1" TargetMode="External"/><Relationship Id="rId32" Type="http://schemas.openxmlformats.org/officeDocument/2006/relationships/hyperlink" Target="https://www.embase.com/" TargetMode="External"/><Relationship Id="rId37" Type="http://schemas.openxmlformats.org/officeDocument/2006/relationships/hyperlink" Target="https://www.embase.com/" TargetMode="External"/><Relationship Id="rId40" Type="http://schemas.openxmlformats.org/officeDocument/2006/relationships/hyperlink" Target="https://www.embase.com/"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ubmed.ncbi.nlm.nih.gov/?term=%22infant+feeding%22+OR+%22neonatal+feeding%22+OR+%22child+feeding%22+OR+%22baby+feeding%22+OR+%22Infant+and+young+child+feeding%22+OR+infant+food%5BMeSH+Terms%5D+OR+infant+foods%5BMeSH+Terms%5D+OR+IYCF&amp;sort=date" TargetMode="External"/><Relationship Id="rId23" Type="http://schemas.openxmlformats.org/officeDocument/2006/relationships/hyperlink" Target="https://www-webofscience-com.proxy.kib.ki.se/wos/woscc/summary/29bd6cf2-8f0b-4c6f-a67b-19b4cd21e0e5-47f800fb/relevance/1" TargetMode="External"/><Relationship Id="rId28" Type="http://schemas.openxmlformats.org/officeDocument/2006/relationships/hyperlink" Target="https://www-webofscience-com.proxy.kib.ki.se/wos/woscc/summary/0d856026-9099-4eb5-9353-ca6dcc0612e0-47f7d52c/relevance/1" TargetMode="External"/><Relationship Id="rId36" Type="http://schemas.openxmlformats.org/officeDocument/2006/relationships/hyperlink" Target="https://www.embase.com/" TargetMode="External"/><Relationship Id="rId10" Type="http://schemas.openxmlformats.org/officeDocument/2006/relationships/hyperlink" Target="https://pubmed.ncbi.nlm.nih.gov/?term=%E2%80%9Cpaternal+education%E2%80%9D+OR+%E2%80%9Cfathers%E2%80%99+education%E2%80%9D+OR+%E2%80%9Cfather%E2%80%99s+education%E2%80%9D+OR+%E2%80%9Cpaternal+schooling%E2%80%9D+OR+%E2%80%9Cfather%E2%80%99s+schooling%E2%80%9D+OR+%E2%80%9Cpaternal+literacy%E2%80%9D+OR+%E2%80%9Cfather%E2%80%99s+literacy%E2%80%9D+OR+%E2%80%9Ceducated+fathers%E2%80%9D&amp;sort=date" TargetMode="External"/><Relationship Id="rId19" Type="http://schemas.openxmlformats.org/officeDocument/2006/relationships/hyperlink" Target="https://www-webofscience-com.proxy.kib.ki.se/wos/woscc/summary/3637c2fd-1893-4fc4-b3ff-17cbbbd67722-47f82302/relevance/1" TargetMode="External"/><Relationship Id="rId31" Type="http://schemas.openxmlformats.org/officeDocument/2006/relationships/hyperlink" Target="https://www-webofscience-com.proxy.kib.ki.se/wos/woscc/summary/f6dda8cd-b487-461d-b21e-43d47dd05a26-47f7bb60/relevance/1"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med.ncbi.nlm.nih.gov/?term=%E2%80%9Cparental+education%E2%80%9D+OR+%E2%80%9Cparental+literacy%E2%80%9D+OR+%E2%80%9Cparental+schooling%E2%80%9D+OR+%E2%80%9Ccaregiver%E2%80%99s+education%E2%80%9D+OR+%E2%80%9Ccaregiver%E2%80%99s+schooling%E2%80%9D+OR+%E2%80%9Ccaregivers%E2%80%99+education%E2%80%9D+OR+%E2%80%9Ccaregivers%E2%80%99+literacy%E2%80%9D+OR+%22educated+parents%22+OR+%22uneducated+parents%22&amp;sort=date" TargetMode="External"/><Relationship Id="rId14" Type="http://schemas.openxmlformats.org/officeDocument/2006/relationships/hyperlink" Target="https://pubmed.ncbi.nlm.nih.gov/?term=complementary+feeding%5BMeSH+Terms%5D+OR+complementary+feedings%5BMeSH+Terms%5D+OR+%22Complementary+feeding%22+OR+complement%2A+OR+supplement%2A+OR+%E2%80%9Cfood+complement%E2%80%9D+OR+%22Appropriate+complementary+feeding%22&amp;sort=date" TargetMode="External"/><Relationship Id="rId22" Type="http://schemas.openxmlformats.org/officeDocument/2006/relationships/hyperlink" Target="https://www-webofscience-com.proxy.kib.ki.se/wos/woscc/summary/7951c9fc-3fde-4de3-ba0e-0e89952e82f6-47f806bf/relevance/1" TargetMode="External"/><Relationship Id="rId27" Type="http://schemas.openxmlformats.org/officeDocument/2006/relationships/hyperlink" Target="https://www-webofscience-com.proxy.kib.ki.se/wos/woscc/summary/d063bb80-3b10-4176-889b-eae0b906acc7-47f7daef/relevance/1" TargetMode="External"/><Relationship Id="rId30" Type="http://schemas.openxmlformats.org/officeDocument/2006/relationships/hyperlink" Target="https://www-webofscience-com.proxy.kib.ki.se/wos/woscc/summary/89f536e5-43b8-4b80-ba38-351a088ba244-47f7c561/relevance/1" TargetMode="External"/><Relationship Id="rId35" Type="http://schemas.openxmlformats.org/officeDocument/2006/relationships/hyperlink" Target="https://www.embase.com/" TargetMode="External"/><Relationship Id="rId43" Type="http://schemas.openxmlformats.org/officeDocument/2006/relationships/footer" Target="footer1.xml"/><Relationship Id="rId8" Type="http://schemas.openxmlformats.org/officeDocument/2006/relationships/hyperlink" Target="https://pubmed.ncbi.nlm.nih.gov/?term=%28%28%22parental+education%22+OR+%22parental+literacy%22+OR+%22parental+schooling%22+OR+%22caregiver%E2%80%99s+education%22+OR+%22caregiver%E2%80%99s+schooling%22+OR+%22caregivers%E2%80%99+education%22+OR+%22caregivers%E2%80%99+literacy%22+OR+%22educated+parents%22+OR+%22uneducated+parents%22%29+OR+%28%22paternal+education%22+OR+%22fathers%E2%80%99+education%22+OR+%22father%E2%80%99s+education%22+OR+%22paternal+schooling%22+OR+%22father%E2%80%99s+schooling%22+OR+%22paternal+literacy%22+OR+%22father%E2%80%99s+literacy%22+OR+%22educated+fathers%22%29%29+OR+%28%28maternal+educational+status%5BMeSH+Terms%5D%29+OR+%28status%2C+maternal+educational%5BMeSH+Terms%5D%29+OR+%22maternal+education%22+OR+%22mothers%E2%80%99+education%22+OR+%22mother%E2%80%99s+education%22+OR+%22maternal+schooling%22+OR+%22mothers%E2%80%99+schooling%22+OR+%22mother%E2%80%99s+schooling%22+OR+%22maternal+literacy%22+OR+%22mother%E2%80%99s+literacy%22+OR+%22mother%E2%80%99s+literacy%22+OR+%22educated+mothers%22+OR+%22uneducated+mothers%22%29&amp;sort=date" TargetMode="External"/><Relationship Id="rId3" Type="http://schemas.openxmlformats.org/officeDocument/2006/relationships/settings" Target="settings.xml"/><Relationship Id="rId12" Type="http://schemas.openxmlformats.org/officeDocument/2006/relationships/hyperlink" Target="https://pubmed.ncbi.nlm.nih.gov/?term=%28%28%28%28%28%22Minimum+meal+frequency%22+OR+%22Minimum+acceptable+diet%22+OR+%22Dietary+diversity%22%29+OR+%28complementary+feeding%5BMeSH+Terms%5D+OR+complementary+feedings%5BMeSH+Terms%5D+OR+%22Complementary+feeding%22+OR+complement%2A+OR+supplement%2A+OR+%22food+complement%22+OR+%22Appropriate+complementary+feeding%22%29%29+OR+%28%22infant+feeding%22+OR+%22neonatal+feeding%22+OR+%22child+feeding%22+OR+%22baby+feeding%22+OR+%22Infant+and+young+child+feeding%22+OR+infant+food%5BMeSH+Terms%5D+OR+infant+foods%5BMeSH+Terms%5D+OR+IYCF%29%29+OR+%28weaning+OR+%22weaning+practice%22+OR+weaning%5BMeSH+Terms%5D+OR+%22weaning+food%22+OR+%22weaning+foods%22%29%29+OR+%28%22Prelacteal+feeding%22+OR+%22Bottle+feeding%22+OR+bottle+feeding%5BMeSH+Terms%5D+OR+bottle+feedings%5BMeSH+Terms%5D+OR+%22formula+feeding%22+OR+%22breastmilk+substitute%22+OR+infant+formula%5BMeSH+Terms%5D+OR+infant+formulas%5BMeSH+Terms%5D%29%29+OR+%28Breastfeeding%5BMeSH%5D+OR+Breastfeeding+OR+%22Early+Breastfeeding%22+OR+Colostrum%5BMeSH%5D+OR+Colostrum+OR+%22Colostrum+feeding%22+OR+%22Early+initiation+of+breastfeeding%22+OR+%22Exclusive+breastfeeding%22+OR+%22Timely+breastfeeding%22+OR+%28breastmilk+expression%5BMeSH+Terms%5D%29+OR+%28breastmilk+expressions%5BMeSH+Terms%5D%29+OR+%22Breastfeeding+continuation%22+OR+%22Continuation+of+breastfeeding%22+OR+%22Age+appropriate+breastfeeding%22+OR+feeding+breast+OR+lactation+OR+lactation%5BMeSH+Terms%5D+OR+breastfeed+OR+breast+fed%29&amp;sort=date" TargetMode="External"/><Relationship Id="rId17" Type="http://schemas.openxmlformats.org/officeDocument/2006/relationships/hyperlink" Target="https://pubmed.ncbi.nlm.nih.gov/?term=%22Prelacteal+feeding%22+OR+%22Bottle+feeding%22+OR+bottle+feeding%5BMeSH+Terms%5D+OR+bottle+feedings%5BMeSH+Terms%5D+OR+%E2%80%9Cformula+feeding%E2%80%9D+OR+%E2%80%9Cbreastmilk+substitute%E2%80%9D+OR+infant+formula%5BMeSH+Terms%5D+OR+infant+formulas%5BMeSH+Terms%5D&amp;sort=date" TargetMode="External"/><Relationship Id="rId25" Type="http://schemas.openxmlformats.org/officeDocument/2006/relationships/hyperlink" Target="https://www-webofscience-com.proxy.kib.ki.se/wos/woscc/summary/6ae7bcd9-07c0-4537-9a41-75f6f801bbcf-47f7e6bc/relevance/1" TargetMode="External"/><Relationship Id="rId33" Type="http://schemas.openxmlformats.org/officeDocument/2006/relationships/hyperlink" Target="https://www.embase.com/" TargetMode="External"/><Relationship Id="rId38" Type="http://schemas.openxmlformats.org/officeDocument/2006/relationships/hyperlink" Target="https://www.embase.com/" TargetMode="External"/><Relationship Id="rId20" Type="http://schemas.openxmlformats.org/officeDocument/2006/relationships/hyperlink" Target="https://www-webofscience-com.proxy.kib.ki.se/wos/woscc/summary/9c5037e9-53b4-4e11-bcc4-a4a6148e3b29-47f819ec/relevance/1" TargetMode="External"/><Relationship Id="rId41" Type="http://schemas.openxmlformats.org/officeDocument/2006/relationships/hyperlink" Target="https://www.emba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2535</Words>
  <Characters>14455</Characters>
  <Application>Microsoft Office Word</Application>
  <DocSecurity>0</DocSecurity>
  <Lines>120</Lines>
  <Paragraphs>33</Paragraphs>
  <ScaleCrop>false</ScaleCrop>
  <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 A Rifat</cp:lastModifiedBy>
  <cp:revision>2</cp:revision>
  <dcterms:created xsi:type="dcterms:W3CDTF">2022-10-10T14:19:00Z</dcterms:created>
  <dcterms:modified xsi:type="dcterms:W3CDTF">2022-10-10T14:22:00Z</dcterms:modified>
</cp:coreProperties>
</file>