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4D113" w14:textId="77777777" w:rsidR="004D1E43" w:rsidRPr="00053736" w:rsidRDefault="004D1E43" w:rsidP="004D1E43">
      <w:pPr>
        <w:pStyle w:val="BodyText"/>
        <w:spacing w:line="480" w:lineRule="auto"/>
        <w:jc w:val="center"/>
        <w:rPr>
          <w:b/>
          <w:bCs/>
          <w:sz w:val="30"/>
          <w:szCs w:val="30"/>
        </w:rPr>
      </w:pPr>
      <w:bookmarkStart w:id="0" w:name="_Hlk90305821"/>
      <w:r w:rsidRPr="00053736">
        <w:rPr>
          <w:b/>
          <w:bCs/>
          <w:sz w:val="30"/>
          <w:szCs w:val="30"/>
          <w:lang w:eastAsia="ja-JP"/>
        </w:rPr>
        <w:t>E</w:t>
      </w:r>
      <w:r w:rsidRPr="00053736">
        <w:rPr>
          <w:b/>
          <w:bCs/>
          <w:sz w:val="30"/>
          <w:szCs w:val="30"/>
        </w:rPr>
        <w:t>ating speed and abdominal adiposity in mid-aged adults: a cross-sectional study in Vietnam</w:t>
      </w:r>
    </w:p>
    <w:p w14:paraId="66FA7BAB" w14:textId="77777777" w:rsidR="00053736" w:rsidRPr="00053736" w:rsidRDefault="00053736" w:rsidP="004D1E43">
      <w:pPr>
        <w:pStyle w:val="BodyText"/>
        <w:spacing w:line="480" w:lineRule="auto"/>
        <w:jc w:val="center"/>
        <w:rPr>
          <w:b/>
          <w:bCs/>
          <w:sz w:val="30"/>
          <w:szCs w:val="30"/>
        </w:rPr>
      </w:pPr>
    </w:p>
    <w:p w14:paraId="6FFA4826" w14:textId="0E9DC2A4" w:rsidR="00B656D2" w:rsidRPr="00053736" w:rsidRDefault="00CD3283" w:rsidP="008D0BB5">
      <w:pPr>
        <w:pStyle w:val="TableCaption"/>
        <w:spacing w:before="100" w:beforeAutospacing="1" w:after="100" w:afterAutospacing="1" w:line="480" w:lineRule="auto"/>
        <w:rPr>
          <w:i w:val="0"/>
          <w:iCs/>
        </w:rPr>
      </w:pPr>
      <w:r w:rsidRPr="00053736">
        <w:rPr>
          <w:i w:val="0"/>
          <w:iCs/>
        </w:rPr>
        <w:t>Table S1</w:t>
      </w:r>
      <w:r w:rsidR="00DC6DED" w:rsidRPr="00053736">
        <w:rPr>
          <w:i w:val="0"/>
          <w:iCs/>
        </w:rPr>
        <w:t>.</w:t>
      </w:r>
      <w:r w:rsidRPr="00053736">
        <w:rPr>
          <w:i w:val="0"/>
          <w:iCs/>
        </w:rPr>
        <w:t xml:space="preserve"> Association between eating speed and </w:t>
      </w:r>
      <w:r w:rsidR="00816255" w:rsidRPr="00053736">
        <w:rPr>
          <w:i w:val="0"/>
          <w:iCs/>
        </w:rPr>
        <w:t>abdominal obesity</w:t>
      </w:r>
      <w:r w:rsidR="006C097F" w:rsidRPr="00053736">
        <w:rPr>
          <w:i w:val="0"/>
          <w:iCs/>
        </w:rPr>
        <w:t xml:space="preserve"> </w:t>
      </w:r>
      <w:r w:rsidR="00B656D2" w:rsidRPr="00053736">
        <w:rPr>
          <w:i w:val="0"/>
          <w:iCs/>
        </w:rPr>
        <w:t>by smoking status</w:t>
      </w:r>
      <w:r w:rsidR="00DC6DED" w:rsidRPr="00053736">
        <w:t xml:space="preserve"> </w:t>
      </w:r>
      <w:r w:rsidR="00DC6DED" w:rsidRPr="00053736">
        <w:rPr>
          <w:i w:val="0"/>
          <w:iCs/>
        </w:rPr>
        <w:t xml:space="preserve">among </w:t>
      </w:r>
      <w:r w:rsidR="008A4CD0" w:rsidRPr="00053736">
        <w:rPr>
          <w:i w:val="0"/>
          <w:iCs/>
        </w:rPr>
        <w:t>1160</w:t>
      </w:r>
      <w:r w:rsidR="00DC6DED" w:rsidRPr="00053736">
        <w:rPr>
          <w:i w:val="0"/>
          <w:iCs/>
        </w:rPr>
        <w:t xml:space="preserve"> male participants of the baseline survey of the Khanh </w:t>
      </w:r>
      <w:proofErr w:type="spellStart"/>
      <w:r w:rsidR="00DC6DED" w:rsidRPr="00053736">
        <w:rPr>
          <w:i w:val="0"/>
          <w:iCs/>
        </w:rPr>
        <w:t>Hoa</w:t>
      </w:r>
      <w:proofErr w:type="spellEnd"/>
      <w:r w:rsidR="00DC6DED" w:rsidRPr="00053736">
        <w:rPr>
          <w:i w:val="0"/>
          <w:iCs/>
        </w:rPr>
        <w:t xml:space="preserve"> Cardiovascular Study, Vietnam (2019-2020) </w:t>
      </w:r>
    </w:p>
    <w:tbl>
      <w:tblPr>
        <w:tblW w:w="9071" w:type="dxa"/>
        <w:jc w:val="center"/>
        <w:tblLayout w:type="fixed"/>
        <w:tblLook w:val="0400" w:firstRow="0" w:lastRow="0" w:firstColumn="0" w:lastColumn="0" w:noHBand="0" w:noVBand="1"/>
      </w:tblPr>
      <w:tblGrid>
        <w:gridCol w:w="1985"/>
        <w:gridCol w:w="2409"/>
        <w:gridCol w:w="2409"/>
        <w:gridCol w:w="2268"/>
      </w:tblGrid>
      <w:tr w:rsidR="00053736" w:rsidRPr="00053736" w14:paraId="5618C737" w14:textId="77777777" w:rsidTr="00053736">
        <w:trPr>
          <w:cantSplit/>
          <w:tblHeader/>
          <w:jc w:val="center"/>
        </w:trPr>
        <w:tc>
          <w:tcPr>
            <w:tcW w:w="1985" w:type="dxa"/>
            <w:vMerge w:val="restart"/>
            <w:tcBorders>
              <w:top w:val="single" w:sz="18" w:space="0" w:color="595959" w:themeColor="text1" w:themeTint="A6"/>
              <w:bottom w:val="single" w:sz="18" w:space="0" w:color="595959" w:themeColor="text1" w:themeTint="A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EDFD9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ind w:left="100" w:right="100"/>
              <w:contextualSpacing/>
            </w:pPr>
            <w:r w:rsidRPr="00053736">
              <w:t>Eating speed</w:t>
            </w:r>
          </w:p>
        </w:tc>
        <w:tc>
          <w:tcPr>
            <w:tcW w:w="2409" w:type="dxa"/>
            <w:vMerge w:val="restart"/>
            <w:tcBorders>
              <w:top w:val="single" w:sz="18" w:space="0" w:color="595959" w:themeColor="text1" w:themeTint="A6"/>
              <w:bottom w:val="single" w:sz="18" w:space="0" w:color="595959" w:themeColor="text1" w:themeTint="A6"/>
            </w:tcBorders>
            <w:shd w:val="clear" w:color="auto" w:fill="FFFFFF"/>
          </w:tcPr>
          <w:p w14:paraId="10C1D264" w14:textId="47982264" w:rsidR="00DC6DED" w:rsidRPr="00053736" w:rsidRDefault="006C097F" w:rsidP="00053736">
            <w:pPr>
              <w:spacing w:before="100" w:beforeAutospacing="1" w:after="100" w:afterAutospacing="1" w:line="360" w:lineRule="auto"/>
              <w:contextualSpacing/>
              <w:jc w:val="center"/>
            </w:pPr>
            <w:r w:rsidRPr="00053736">
              <w:t xml:space="preserve">Abdominal </w:t>
            </w:r>
            <w:r w:rsidR="00B656D2" w:rsidRPr="00053736">
              <w:t>obesity</w:t>
            </w:r>
            <w:r w:rsidR="00B656D2" w:rsidRPr="00053736">
              <w:rPr>
                <w:vertAlign w:val="superscript"/>
              </w:rPr>
              <w:t>†</w:t>
            </w:r>
            <w:r w:rsidR="00B656D2" w:rsidRPr="00053736">
              <w:t xml:space="preserve"> </w:t>
            </w:r>
          </w:p>
          <w:p w14:paraId="22CE8663" w14:textId="582B50A6" w:rsidR="00B656D2" w:rsidRPr="00053736" w:rsidRDefault="00B656D2" w:rsidP="00053736">
            <w:pPr>
              <w:spacing w:before="100" w:beforeAutospacing="1" w:after="100" w:afterAutospacing="1" w:line="360" w:lineRule="auto"/>
              <w:contextualSpacing/>
              <w:jc w:val="center"/>
            </w:pPr>
            <w:r w:rsidRPr="00053736">
              <w:t>n (%)</w:t>
            </w:r>
          </w:p>
        </w:tc>
        <w:tc>
          <w:tcPr>
            <w:tcW w:w="4677" w:type="dxa"/>
            <w:gridSpan w:val="2"/>
            <w:tcBorders>
              <w:top w:val="single" w:sz="18" w:space="0" w:color="666666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655DC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ind w:left="100" w:right="100"/>
              <w:contextualSpacing/>
              <w:jc w:val="center"/>
            </w:pPr>
            <w:r w:rsidRPr="00053736">
              <w:t>Prevalence ratio (95% confidence interval)</w:t>
            </w:r>
          </w:p>
        </w:tc>
      </w:tr>
      <w:tr w:rsidR="00053736" w:rsidRPr="00053736" w14:paraId="6E1AE0DC" w14:textId="77777777" w:rsidTr="00053736">
        <w:trPr>
          <w:cantSplit/>
          <w:tblHeader/>
          <w:jc w:val="center"/>
        </w:trPr>
        <w:tc>
          <w:tcPr>
            <w:tcW w:w="1985" w:type="dxa"/>
            <w:vMerge/>
            <w:tcBorders>
              <w:bottom w:val="single" w:sz="18" w:space="0" w:color="595959" w:themeColor="text1" w:themeTint="A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F7136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contextualSpacing/>
            </w:pPr>
          </w:p>
        </w:tc>
        <w:tc>
          <w:tcPr>
            <w:tcW w:w="2409" w:type="dxa"/>
            <w:vMerge/>
            <w:tcBorders>
              <w:bottom w:val="single" w:sz="18" w:space="0" w:color="595959" w:themeColor="text1" w:themeTint="A6"/>
            </w:tcBorders>
            <w:shd w:val="clear" w:color="auto" w:fill="FFFFFF"/>
          </w:tcPr>
          <w:p w14:paraId="72C6CB21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contextualSpacing/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B98C3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ind w:left="100" w:right="100"/>
              <w:contextualSpacing/>
              <w:jc w:val="center"/>
            </w:pPr>
            <w:r w:rsidRPr="00053736">
              <w:t>Model 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060B5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ind w:left="29"/>
              <w:contextualSpacing/>
              <w:jc w:val="center"/>
            </w:pPr>
            <w:r w:rsidRPr="00053736">
              <w:t>Model 2</w:t>
            </w:r>
          </w:p>
        </w:tc>
      </w:tr>
      <w:tr w:rsidR="00053736" w:rsidRPr="00053736" w14:paraId="34A4BCB0" w14:textId="77777777" w:rsidTr="000E7049">
        <w:trPr>
          <w:cantSplit/>
          <w:trHeight w:val="484"/>
          <w:jc w:val="center"/>
        </w:trPr>
        <w:tc>
          <w:tcPr>
            <w:tcW w:w="9071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14159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contextualSpacing/>
            </w:pPr>
            <w:r w:rsidRPr="00053736">
              <w:t>Non-smoker</w:t>
            </w:r>
          </w:p>
        </w:tc>
      </w:tr>
      <w:tr w:rsidR="00053736" w:rsidRPr="00053736" w14:paraId="08A0CE54" w14:textId="77777777" w:rsidTr="000E7049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77F1C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ind w:left="124"/>
              <w:contextualSpacing/>
            </w:pPr>
            <w:r w:rsidRPr="00053736">
              <w:t>Slow</w:t>
            </w:r>
          </w:p>
        </w:tc>
        <w:tc>
          <w:tcPr>
            <w:tcW w:w="2409" w:type="dxa"/>
            <w:shd w:val="clear" w:color="auto" w:fill="FFFFFF"/>
          </w:tcPr>
          <w:p w14:paraId="0204207B" w14:textId="5899CF39" w:rsidR="00B656D2" w:rsidRPr="00053736" w:rsidRDefault="00641A74" w:rsidP="00053736">
            <w:pPr>
              <w:spacing w:before="100" w:beforeAutospacing="1" w:after="100" w:afterAutospacing="1" w:line="360" w:lineRule="auto"/>
              <w:ind w:left="124"/>
              <w:contextualSpacing/>
              <w:jc w:val="center"/>
            </w:pPr>
            <w:r w:rsidRPr="00053736">
              <w:t xml:space="preserve">8 </w:t>
            </w:r>
            <w:r w:rsidR="00B656D2" w:rsidRPr="00053736">
              <w:t>(</w:t>
            </w:r>
            <w:r w:rsidR="00083D6D" w:rsidRPr="00053736">
              <w:t>42.1</w:t>
            </w:r>
            <w:r w:rsidR="00B656D2" w:rsidRPr="00053736">
              <w:t>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EB0D9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ind w:left="124"/>
              <w:contextualSpacing/>
              <w:jc w:val="center"/>
            </w:pPr>
            <w:r w:rsidRPr="00053736">
              <w:t>1.00 (ref)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36E72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ind w:left="124"/>
              <w:contextualSpacing/>
              <w:jc w:val="center"/>
            </w:pPr>
            <w:r w:rsidRPr="00053736">
              <w:t>1.00 (ref)</w:t>
            </w:r>
          </w:p>
        </w:tc>
      </w:tr>
      <w:tr w:rsidR="00053736" w:rsidRPr="00053736" w14:paraId="4B9DF4CF" w14:textId="77777777" w:rsidTr="000E7049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827DD" w14:textId="77777777" w:rsidR="007D6AB7" w:rsidRPr="00053736" w:rsidRDefault="007D6AB7" w:rsidP="00053736">
            <w:pPr>
              <w:spacing w:before="100" w:beforeAutospacing="1" w:after="100" w:afterAutospacing="1" w:line="360" w:lineRule="auto"/>
              <w:ind w:left="124"/>
              <w:contextualSpacing/>
            </w:pPr>
            <w:r w:rsidRPr="00053736">
              <w:t>Normal</w:t>
            </w:r>
          </w:p>
        </w:tc>
        <w:tc>
          <w:tcPr>
            <w:tcW w:w="2409" w:type="dxa"/>
            <w:shd w:val="clear" w:color="auto" w:fill="FFFFFF"/>
          </w:tcPr>
          <w:p w14:paraId="65BDF75D" w14:textId="625645B7" w:rsidR="007D6AB7" w:rsidRPr="00053736" w:rsidRDefault="00083D6D" w:rsidP="00053736">
            <w:pPr>
              <w:spacing w:before="100" w:beforeAutospacing="1" w:after="100" w:afterAutospacing="1" w:line="360" w:lineRule="auto"/>
              <w:ind w:left="124"/>
              <w:contextualSpacing/>
              <w:jc w:val="center"/>
            </w:pPr>
            <w:r w:rsidRPr="00053736">
              <w:t xml:space="preserve">82 </w:t>
            </w:r>
            <w:r w:rsidR="007D6AB7" w:rsidRPr="00053736">
              <w:t>(</w:t>
            </w:r>
            <w:r w:rsidRPr="00053736">
              <w:t>70.1</w:t>
            </w:r>
            <w:r w:rsidR="007D6AB7" w:rsidRPr="00053736">
              <w:t>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79FD3" w14:textId="76EAB32D" w:rsidR="007D6AB7" w:rsidRPr="00053736" w:rsidRDefault="007D6AB7" w:rsidP="00053736">
            <w:pPr>
              <w:spacing w:before="100" w:beforeAutospacing="1" w:after="100" w:afterAutospacing="1" w:line="360" w:lineRule="auto"/>
              <w:ind w:left="100" w:right="100"/>
              <w:contextualSpacing/>
              <w:jc w:val="center"/>
            </w:pPr>
            <w:r w:rsidRPr="00053736">
              <w:t>1.58 (0.94, 2.65)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B30DA" w14:textId="24E8ABC7" w:rsidR="007D6AB7" w:rsidRPr="00053736" w:rsidRDefault="007D6AB7" w:rsidP="00053736">
            <w:pPr>
              <w:spacing w:before="100" w:beforeAutospacing="1" w:after="100" w:afterAutospacing="1" w:line="360" w:lineRule="auto"/>
              <w:ind w:left="100" w:right="100"/>
              <w:contextualSpacing/>
              <w:jc w:val="center"/>
            </w:pPr>
            <w:r w:rsidRPr="00053736">
              <w:t>1.44 (0.88, 2.38)</w:t>
            </w:r>
          </w:p>
        </w:tc>
      </w:tr>
      <w:tr w:rsidR="00053736" w:rsidRPr="00053736" w14:paraId="5A75A19E" w14:textId="77777777" w:rsidTr="000E7049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58C55" w14:textId="77777777" w:rsidR="007D6AB7" w:rsidRPr="00053736" w:rsidRDefault="007D6AB7" w:rsidP="00053736">
            <w:pPr>
              <w:spacing w:before="100" w:beforeAutospacing="1" w:after="100" w:afterAutospacing="1" w:line="360" w:lineRule="auto"/>
              <w:ind w:left="124"/>
              <w:contextualSpacing/>
            </w:pPr>
            <w:r w:rsidRPr="00053736">
              <w:t xml:space="preserve">Fast </w:t>
            </w:r>
          </w:p>
        </w:tc>
        <w:tc>
          <w:tcPr>
            <w:tcW w:w="2409" w:type="dxa"/>
            <w:shd w:val="clear" w:color="auto" w:fill="FFFFFF"/>
          </w:tcPr>
          <w:p w14:paraId="06A55846" w14:textId="24456C74" w:rsidR="007D6AB7" w:rsidRPr="00053736" w:rsidRDefault="00083D6D" w:rsidP="00053736">
            <w:pPr>
              <w:spacing w:before="100" w:beforeAutospacing="1" w:after="100" w:afterAutospacing="1" w:line="360" w:lineRule="auto"/>
              <w:ind w:left="124"/>
              <w:contextualSpacing/>
              <w:jc w:val="center"/>
            </w:pPr>
            <w:r w:rsidRPr="00053736">
              <w:t xml:space="preserve">52 </w:t>
            </w:r>
            <w:r w:rsidR="007D6AB7" w:rsidRPr="00053736">
              <w:t>(</w:t>
            </w:r>
            <w:r w:rsidRPr="00053736">
              <w:t>71.2</w:t>
            </w:r>
            <w:r w:rsidR="007D6AB7" w:rsidRPr="00053736">
              <w:t>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81C2C" w14:textId="0D12B076" w:rsidR="007D6AB7" w:rsidRPr="00053736" w:rsidRDefault="007D6AB7" w:rsidP="00053736">
            <w:pPr>
              <w:spacing w:before="100" w:beforeAutospacing="1" w:after="100" w:afterAutospacing="1" w:line="360" w:lineRule="auto"/>
              <w:ind w:left="100" w:right="100"/>
              <w:contextualSpacing/>
              <w:jc w:val="center"/>
            </w:pPr>
            <w:r w:rsidRPr="00053736">
              <w:t>1.67 (0.98, 2.84)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D73F0" w14:textId="6AC44CD2" w:rsidR="007D6AB7" w:rsidRPr="00053736" w:rsidRDefault="007D6AB7" w:rsidP="00053736">
            <w:pPr>
              <w:spacing w:before="100" w:beforeAutospacing="1" w:after="100" w:afterAutospacing="1" w:line="360" w:lineRule="auto"/>
              <w:ind w:left="100" w:right="100"/>
              <w:contextualSpacing/>
              <w:jc w:val="center"/>
            </w:pPr>
            <w:r w:rsidRPr="00053736">
              <w:t>1.56 (0.94, 2.6</w:t>
            </w:r>
            <w:r w:rsidR="00DC6DED" w:rsidRPr="00053736">
              <w:t>0</w:t>
            </w:r>
            <w:r w:rsidRPr="00053736">
              <w:t>)</w:t>
            </w:r>
          </w:p>
        </w:tc>
      </w:tr>
      <w:tr w:rsidR="00053736" w:rsidRPr="00053736" w14:paraId="3508B567" w14:textId="77777777" w:rsidTr="000E7049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605A9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ind w:left="124"/>
              <w:contextualSpacing/>
            </w:pPr>
            <w:r w:rsidRPr="00053736">
              <w:t>P trend</w:t>
            </w:r>
          </w:p>
        </w:tc>
        <w:tc>
          <w:tcPr>
            <w:tcW w:w="2409" w:type="dxa"/>
            <w:shd w:val="clear" w:color="auto" w:fill="FFFFFF"/>
          </w:tcPr>
          <w:p w14:paraId="60D40760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ind w:left="124"/>
              <w:contextualSpacing/>
              <w:jc w:val="center"/>
            </w:pP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BC5C4" w14:textId="1FE6C86D" w:rsidR="00B656D2" w:rsidRPr="00053736" w:rsidRDefault="00BD3DD6" w:rsidP="00053736">
            <w:pPr>
              <w:spacing w:before="100" w:beforeAutospacing="1" w:after="100" w:afterAutospacing="1" w:line="360" w:lineRule="auto"/>
              <w:ind w:left="100" w:right="100"/>
              <w:contextualSpacing/>
              <w:jc w:val="center"/>
            </w:pPr>
            <w:r w:rsidRPr="00053736">
              <w:t>0.31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ECC84" w14:textId="0B0040AF" w:rsidR="00B656D2" w:rsidRPr="00053736" w:rsidRDefault="00B656D2" w:rsidP="00053736">
            <w:pPr>
              <w:spacing w:before="100" w:beforeAutospacing="1" w:after="100" w:afterAutospacing="1" w:line="360" w:lineRule="auto"/>
              <w:ind w:left="100" w:right="100"/>
              <w:contextualSpacing/>
              <w:jc w:val="center"/>
            </w:pPr>
            <w:r w:rsidRPr="00053736">
              <w:t>0.</w:t>
            </w:r>
            <w:r w:rsidR="00055F18" w:rsidRPr="00053736">
              <w:t>26</w:t>
            </w:r>
          </w:p>
        </w:tc>
      </w:tr>
      <w:tr w:rsidR="00053736" w:rsidRPr="00053736" w14:paraId="40771C82" w14:textId="77777777" w:rsidTr="000E7049">
        <w:trPr>
          <w:cantSplit/>
          <w:trHeight w:val="367"/>
          <w:jc w:val="center"/>
        </w:trPr>
        <w:tc>
          <w:tcPr>
            <w:tcW w:w="9071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3F4E7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contextualSpacing/>
            </w:pPr>
            <w:r w:rsidRPr="00053736">
              <w:t>Ex-smoker</w:t>
            </w:r>
          </w:p>
        </w:tc>
      </w:tr>
      <w:tr w:rsidR="00053736" w:rsidRPr="00053736" w14:paraId="77DDBCAB" w14:textId="77777777" w:rsidTr="000E7049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D71DB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ind w:left="124"/>
              <w:contextualSpacing/>
            </w:pPr>
            <w:r w:rsidRPr="00053736">
              <w:t>Slow</w:t>
            </w:r>
          </w:p>
        </w:tc>
        <w:tc>
          <w:tcPr>
            <w:tcW w:w="2409" w:type="dxa"/>
            <w:shd w:val="clear" w:color="auto" w:fill="FFFFFF"/>
          </w:tcPr>
          <w:p w14:paraId="3155B51A" w14:textId="0175D8AF" w:rsidR="00B656D2" w:rsidRPr="00053736" w:rsidRDefault="001C46E4" w:rsidP="00053736">
            <w:pPr>
              <w:spacing w:before="100" w:beforeAutospacing="1" w:after="100" w:afterAutospacing="1" w:line="360" w:lineRule="auto"/>
              <w:ind w:left="124"/>
              <w:contextualSpacing/>
              <w:jc w:val="center"/>
            </w:pPr>
            <w:r w:rsidRPr="00053736">
              <w:t>33</w:t>
            </w:r>
            <w:r w:rsidR="00B656D2" w:rsidRPr="00053736">
              <w:t xml:space="preserve"> (</w:t>
            </w:r>
            <w:r w:rsidR="0038479B" w:rsidRPr="00053736">
              <w:t>58.9</w:t>
            </w:r>
            <w:r w:rsidR="00B656D2" w:rsidRPr="00053736">
              <w:t>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1786B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ind w:left="100" w:right="100"/>
              <w:contextualSpacing/>
              <w:jc w:val="center"/>
            </w:pPr>
            <w:r w:rsidRPr="00053736">
              <w:t>1.00 (ref)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56FC4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ind w:left="100" w:right="100"/>
              <w:contextualSpacing/>
              <w:jc w:val="center"/>
            </w:pPr>
            <w:r w:rsidRPr="00053736">
              <w:t>1.00 (ref)</w:t>
            </w:r>
          </w:p>
        </w:tc>
      </w:tr>
      <w:tr w:rsidR="00053736" w:rsidRPr="00053736" w14:paraId="11549DAD" w14:textId="77777777" w:rsidTr="000E7049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BDFBD" w14:textId="77777777" w:rsidR="006C2109" w:rsidRPr="00053736" w:rsidRDefault="006C2109" w:rsidP="00053736">
            <w:pPr>
              <w:spacing w:before="100" w:beforeAutospacing="1" w:after="100" w:afterAutospacing="1" w:line="360" w:lineRule="auto"/>
              <w:ind w:left="124"/>
              <w:contextualSpacing/>
            </w:pPr>
            <w:r w:rsidRPr="00053736">
              <w:t>Normal</w:t>
            </w:r>
          </w:p>
        </w:tc>
        <w:tc>
          <w:tcPr>
            <w:tcW w:w="2409" w:type="dxa"/>
            <w:shd w:val="clear" w:color="auto" w:fill="FFFFFF"/>
          </w:tcPr>
          <w:p w14:paraId="46E313A0" w14:textId="4623CE50" w:rsidR="006C2109" w:rsidRPr="00053736" w:rsidRDefault="001C46E4" w:rsidP="00053736">
            <w:pPr>
              <w:spacing w:before="100" w:beforeAutospacing="1" w:after="100" w:afterAutospacing="1" w:line="360" w:lineRule="auto"/>
              <w:ind w:left="124"/>
              <w:contextualSpacing/>
              <w:jc w:val="center"/>
            </w:pPr>
            <w:r w:rsidRPr="00053736">
              <w:t xml:space="preserve">79 </w:t>
            </w:r>
            <w:r w:rsidR="006C2109" w:rsidRPr="00053736">
              <w:t>(</w:t>
            </w:r>
            <w:r w:rsidR="0038479B" w:rsidRPr="00053736">
              <w:t>57.7</w:t>
            </w:r>
            <w:r w:rsidR="006C2109" w:rsidRPr="00053736">
              <w:t>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4C349" w14:textId="4B1283DC" w:rsidR="006C2109" w:rsidRPr="00053736" w:rsidRDefault="006C2109" w:rsidP="00053736">
            <w:pPr>
              <w:spacing w:before="100" w:beforeAutospacing="1" w:after="100" w:afterAutospacing="1" w:line="360" w:lineRule="auto"/>
              <w:ind w:left="100" w:right="100"/>
              <w:contextualSpacing/>
              <w:jc w:val="center"/>
            </w:pPr>
            <w:r w:rsidRPr="00053736">
              <w:t>1</w:t>
            </w:r>
            <w:r w:rsidR="00C34209" w:rsidRPr="00053736">
              <w:t>.00</w:t>
            </w:r>
            <w:r w:rsidRPr="00053736">
              <w:t xml:space="preserve"> (0.77, 1.3</w:t>
            </w:r>
            <w:r w:rsidR="00DC6DED" w:rsidRPr="00053736">
              <w:t>0</w:t>
            </w:r>
            <w:r w:rsidRPr="00053736">
              <w:t>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4790B" w14:textId="35243B15" w:rsidR="006C2109" w:rsidRPr="00053736" w:rsidRDefault="006C2109" w:rsidP="00053736">
            <w:pPr>
              <w:spacing w:before="100" w:beforeAutospacing="1" w:after="100" w:afterAutospacing="1" w:line="360" w:lineRule="auto"/>
              <w:ind w:left="100" w:right="100"/>
              <w:contextualSpacing/>
              <w:jc w:val="center"/>
            </w:pPr>
            <w:r w:rsidRPr="00053736">
              <w:t>1.04 (0.79, 1.37)</w:t>
            </w:r>
          </w:p>
        </w:tc>
      </w:tr>
      <w:tr w:rsidR="00053736" w:rsidRPr="00053736" w14:paraId="2C0E8AEB" w14:textId="77777777" w:rsidTr="000E7049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1A0EE" w14:textId="77777777" w:rsidR="006C2109" w:rsidRPr="00053736" w:rsidRDefault="006C2109" w:rsidP="00053736">
            <w:pPr>
              <w:spacing w:before="100" w:beforeAutospacing="1" w:after="100" w:afterAutospacing="1" w:line="360" w:lineRule="auto"/>
              <w:ind w:left="124"/>
              <w:contextualSpacing/>
            </w:pPr>
            <w:r w:rsidRPr="00053736">
              <w:t>Fast</w:t>
            </w:r>
          </w:p>
        </w:tc>
        <w:tc>
          <w:tcPr>
            <w:tcW w:w="2409" w:type="dxa"/>
            <w:shd w:val="clear" w:color="auto" w:fill="FFFFFF"/>
          </w:tcPr>
          <w:p w14:paraId="68F7B54E" w14:textId="26EEE8C5" w:rsidR="006C2109" w:rsidRPr="00053736" w:rsidRDefault="001C46E4" w:rsidP="00053736">
            <w:pPr>
              <w:spacing w:before="100" w:beforeAutospacing="1" w:after="100" w:afterAutospacing="1" w:line="360" w:lineRule="auto"/>
              <w:ind w:left="124"/>
              <w:contextualSpacing/>
              <w:jc w:val="center"/>
            </w:pPr>
            <w:r w:rsidRPr="00053736">
              <w:t xml:space="preserve">106 </w:t>
            </w:r>
            <w:r w:rsidR="006C2109" w:rsidRPr="00053736">
              <w:t>(</w:t>
            </w:r>
            <w:r w:rsidR="0038479B" w:rsidRPr="00053736">
              <w:t>69.7</w:t>
            </w:r>
            <w:r w:rsidR="006C2109" w:rsidRPr="00053736">
              <w:t>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37271" w14:textId="49FB5418" w:rsidR="006C2109" w:rsidRPr="00053736" w:rsidRDefault="006C2109" w:rsidP="00053736">
            <w:pPr>
              <w:spacing w:before="100" w:beforeAutospacing="1" w:after="100" w:afterAutospacing="1" w:line="360" w:lineRule="auto"/>
              <w:ind w:left="100" w:right="100"/>
              <w:contextualSpacing/>
              <w:jc w:val="center"/>
            </w:pPr>
            <w:r w:rsidRPr="00053736">
              <w:t>1.25 (0.97, 1.61)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A0B40" w14:textId="49D5F0CA" w:rsidR="006C2109" w:rsidRPr="00053736" w:rsidRDefault="006C2109" w:rsidP="00053736">
            <w:pPr>
              <w:spacing w:before="100" w:beforeAutospacing="1" w:after="100" w:afterAutospacing="1" w:line="360" w:lineRule="auto"/>
              <w:ind w:left="100" w:right="100"/>
              <w:contextualSpacing/>
              <w:jc w:val="center"/>
            </w:pPr>
            <w:r w:rsidRPr="00053736">
              <w:t>1.22 (0.94, 1.59)</w:t>
            </w:r>
          </w:p>
        </w:tc>
      </w:tr>
      <w:tr w:rsidR="00053736" w:rsidRPr="00053736" w14:paraId="79907515" w14:textId="77777777" w:rsidTr="000E7049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41CBB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ind w:left="124"/>
              <w:contextualSpacing/>
            </w:pPr>
            <w:r w:rsidRPr="00053736">
              <w:t>P trend</w:t>
            </w:r>
          </w:p>
        </w:tc>
        <w:tc>
          <w:tcPr>
            <w:tcW w:w="2409" w:type="dxa"/>
            <w:shd w:val="clear" w:color="auto" w:fill="FFFFFF"/>
          </w:tcPr>
          <w:p w14:paraId="63FF1716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ind w:left="124"/>
              <w:contextualSpacing/>
              <w:jc w:val="center"/>
            </w:pP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58913" w14:textId="2E7C5863" w:rsidR="00B656D2" w:rsidRPr="00053736" w:rsidRDefault="00E2177F" w:rsidP="00053736">
            <w:pPr>
              <w:spacing w:before="100" w:beforeAutospacing="1" w:after="100" w:afterAutospacing="1" w:line="360" w:lineRule="auto"/>
              <w:ind w:left="124"/>
              <w:contextualSpacing/>
              <w:jc w:val="center"/>
            </w:pPr>
            <w:r w:rsidRPr="00053736">
              <w:t>0.24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86ED3" w14:textId="722C38D4" w:rsidR="00B656D2" w:rsidRPr="00053736" w:rsidRDefault="00ED6090" w:rsidP="00053736">
            <w:pPr>
              <w:spacing w:before="100" w:beforeAutospacing="1" w:after="100" w:afterAutospacing="1" w:line="360" w:lineRule="auto"/>
              <w:ind w:left="124"/>
              <w:contextualSpacing/>
              <w:jc w:val="center"/>
            </w:pPr>
            <w:r w:rsidRPr="00053736">
              <w:t>0.18</w:t>
            </w:r>
          </w:p>
        </w:tc>
      </w:tr>
      <w:tr w:rsidR="00053736" w:rsidRPr="00053736" w14:paraId="3804BA55" w14:textId="77777777" w:rsidTr="000E7049">
        <w:trPr>
          <w:cantSplit/>
          <w:jc w:val="center"/>
        </w:trPr>
        <w:tc>
          <w:tcPr>
            <w:tcW w:w="9071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89E11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ind w:right="100"/>
              <w:contextualSpacing/>
            </w:pPr>
            <w:r w:rsidRPr="00053736">
              <w:t>Current smoker</w:t>
            </w:r>
          </w:p>
        </w:tc>
      </w:tr>
      <w:tr w:rsidR="00053736" w:rsidRPr="00053736" w14:paraId="301216DD" w14:textId="77777777" w:rsidTr="000E7049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D25A6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ind w:left="124"/>
              <w:contextualSpacing/>
            </w:pPr>
            <w:r w:rsidRPr="00053736">
              <w:t>Slow</w:t>
            </w:r>
          </w:p>
        </w:tc>
        <w:tc>
          <w:tcPr>
            <w:tcW w:w="2409" w:type="dxa"/>
            <w:shd w:val="clear" w:color="auto" w:fill="FFFFFF"/>
          </w:tcPr>
          <w:p w14:paraId="7E4A11D1" w14:textId="6AA9FC99" w:rsidR="00B656D2" w:rsidRPr="00053736" w:rsidRDefault="001A016C" w:rsidP="00053736">
            <w:pPr>
              <w:spacing w:before="100" w:beforeAutospacing="1" w:after="100" w:afterAutospacing="1" w:line="360" w:lineRule="auto"/>
              <w:ind w:left="124"/>
              <w:contextualSpacing/>
              <w:jc w:val="center"/>
            </w:pPr>
            <w:r w:rsidRPr="00053736">
              <w:t xml:space="preserve">30 </w:t>
            </w:r>
            <w:r w:rsidR="00B656D2" w:rsidRPr="00053736">
              <w:t>(</w:t>
            </w:r>
            <w:r w:rsidRPr="00053736">
              <w:t>38.0</w:t>
            </w:r>
            <w:r w:rsidR="00B656D2" w:rsidRPr="00053736">
              <w:t>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A67D2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ind w:left="100" w:right="100"/>
              <w:contextualSpacing/>
              <w:jc w:val="center"/>
            </w:pPr>
            <w:r w:rsidRPr="00053736">
              <w:t>1.00 (ref)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DEEE2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ind w:left="100" w:right="100"/>
              <w:contextualSpacing/>
              <w:jc w:val="center"/>
            </w:pPr>
            <w:r w:rsidRPr="00053736">
              <w:t>1.00 (ref)</w:t>
            </w:r>
          </w:p>
        </w:tc>
      </w:tr>
      <w:tr w:rsidR="00053736" w:rsidRPr="00053736" w14:paraId="07B2F9F0" w14:textId="77777777" w:rsidTr="000E7049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3F00E" w14:textId="77777777" w:rsidR="006C2109" w:rsidRPr="00053736" w:rsidRDefault="006C2109" w:rsidP="00053736">
            <w:pPr>
              <w:spacing w:before="100" w:beforeAutospacing="1" w:after="100" w:afterAutospacing="1" w:line="360" w:lineRule="auto"/>
              <w:ind w:left="124"/>
              <w:contextualSpacing/>
            </w:pPr>
            <w:r w:rsidRPr="00053736">
              <w:t>Normal</w:t>
            </w:r>
          </w:p>
        </w:tc>
        <w:tc>
          <w:tcPr>
            <w:tcW w:w="2409" w:type="dxa"/>
            <w:shd w:val="clear" w:color="auto" w:fill="FFFFFF"/>
          </w:tcPr>
          <w:p w14:paraId="4F1D25C6" w14:textId="2C511DAB" w:rsidR="006C2109" w:rsidRPr="00053736" w:rsidRDefault="001A016C" w:rsidP="00053736">
            <w:pPr>
              <w:spacing w:before="100" w:beforeAutospacing="1" w:after="100" w:afterAutospacing="1" w:line="360" w:lineRule="auto"/>
              <w:ind w:left="124"/>
              <w:contextualSpacing/>
              <w:jc w:val="center"/>
            </w:pPr>
            <w:r w:rsidRPr="00053736">
              <w:t xml:space="preserve">126 </w:t>
            </w:r>
            <w:r w:rsidR="006C2109" w:rsidRPr="00053736">
              <w:t>(</w:t>
            </w:r>
            <w:r w:rsidRPr="00053736">
              <w:t>44.8</w:t>
            </w:r>
            <w:r w:rsidR="006C2109" w:rsidRPr="00053736">
              <w:t>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EEADB" w14:textId="0D2A63AA" w:rsidR="006C2109" w:rsidRPr="00053736" w:rsidRDefault="006C2109" w:rsidP="00053736">
            <w:pPr>
              <w:spacing w:before="100" w:beforeAutospacing="1" w:after="100" w:afterAutospacing="1" w:line="360" w:lineRule="auto"/>
              <w:ind w:left="100" w:right="100"/>
              <w:contextualSpacing/>
              <w:jc w:val="center"/>
            </w:pPr>
            <w:r w:rsidRPr="00053736">
              <w:t>1.2</w:t>
            </w:r>
            <w:r w:rsidR="00C34209" w:rsidRPr="00053736">
              <w:t>0</w:t>
            </w:r>
            <w:r w:rsidRPr="00053736">
              <w:t xml:space="preserve"> (0.9</w:t>
            </w:r>
            <w:r w:rsidR="00C34209" w:rsidRPr="00053736">
              <w:t>0</w:t>
            </w:r>
            <w:r w:rsidRPr="00053736">
              <w:t>, 1.59)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4A9CE" w14:textId="01355B09" w:rsidR="006C2109" w:rsidRPr="00053736" w:rsidRDefault="006C2109" w:rsidP="00053736">
            <w:pPr>
              <w:spacing w:before="100" w:beforeAutospacing="1" w:after="100" w:afterAutospacing="1" w:line="360" w:lineRule="auto"/>
              <w:ind w:left="100" w:right="100"/>
              <w:contextualSpacing/>
              <w:jc w:val="center"/>
            </w:pPr>
            <w:r w:rsidRPr="00053736">
              <w:t>1.18 (0.88, 1.58)</w:t>
            </w:r>
          </w:p>
        </w:tc>
      </w:tr>
      <w:tr w:rsidR="00053736" w:rsidRPr="00053736" w14:paraId="3A04CFCB" w14:textId="77777777" w:rsidTr="000E7049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B2534" w14:textId="77777777" w:rsidR="006C2109" w:rsidRPr="00053736" w:rsidRDefault="006C2109" w:rsidP="00053736">
            <w:pPr>
              <w:spacing w:before="100" w:beforeAutospacing="1" w:after="100" w:afterAutospacing="1" w:line="360" w:lineRule="auto"/>
              <w:ind w:left="124"/>
              <w:contextualSpacing/>
            </w:pPr>
            <w:r w:rsidRPr="00053736">
              <w:t>Fast</w:t>
            </w:r>
          </w:p>
        </w:tc>
        <w:tc>
          <w:tcPr>
            <w:tcW w:w="2409" w:type="dxa"/>
            <w:shd w:val="clear" w:color="auto" w:fill="FFFFFF"/>
          </w:tcPr>
          <w:p w14:paraId="2A3F44DC" w14:textId="3124DA01" w:rsidR="006C2109" w:rsidRPr="00053736" w:rsidRDefault="001A016C" w:rsidP="00053736">
            <w:pPr>
              <w:spacing w:before="100" w:beforeAutospacing="1" w:after="100" w:afterAutospacing="1" w:line="360" w:lineRule="auto"/>
              <w:ind w:left="124"/>
              <w:contextualSpacing/>
              <w:jc w:val="center"/>
            </w:pPr>
            <w:r w:rsidRPr="00053736">
              <w:t xml:space="preserve">139 </w:t>
            </w:r>
            <w:r w:rsidR="006C2109" w:rsidRPr="00053736">
              <w:t>(</w:t>
            </w:r>
            <w:r w:rsidRPr="00053736">
              <w:t>56.5</w:t>
            </w:r>
            <w:r w:rsidR="006C2109" w:rsidRPr="00053736">
              <w:t>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18742" w14:textId="76F21B98" w:rsidR="006C2109" w:rsidRPr="00053736" w:rsidRDefault="006C2109" w:rsidP="00053736">
            <w:pPr>
              <w:spacing w:before="100" w:beforeAutospacing="1" w:after="100" w:afterAutospacing="1" w:line="360" w:lineRule="auto"/>
              <w:ind w:left="100" w:right="100"/>
              <w:contextualSpacing/>
              <w:jc w:val="center"/>
            </w:pPr>
            <w:r w:rsidRPr="00053736">
              <w:t>1.48 (1.11, 1.96)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ED8EC" w14:textId="41198052" w:rsidR="006C2109" w:rsidRPr="00053736" w:rsidRDefault="006C2109" w:rsidP="00053736">
            <w:pPr>
              <w:spacing w:before="100" w:beforeAutospacing="1" w:after="100" w:afterAutospacing="1" w:line="360" w:lineRule="auto"/>
              <w:ind w:left="100" w:right="100"/>
              <w:contextualSpacing/>
              <w:jc w:val="center"/>
            </w:pPr>
            <w:r w:rsidRPr="00053736">
              <w:t>1.41 (1.06, 1.89)</w:t>
            </w:r>
          </w:p>
        </w:tc>
      </w:tr>
      <w:tr w:rsidR="00053736" w:rsidRPr="00053736" w14:paraId="4956959B" w14:textId="77777777" w:rsidTr="000E7049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47476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ind w:left="124"/>
              <w:contextualSpacing/>
            </w:pPr>
            <w:r w:rsidRPr="00053736">
              <w:t>P trend</w:t>
            </w:r>
          </w:p>
        </w:tc>
        <w:tc>
          <w:tcPr>
            <w:tcW w:w="2409" w:type="dxa"/>
            <w:shd w:val="clear" w:color="auto" w:fill="FFFFFF"/>
          </w:tcPr>
          <w:p w14:paraId="7114CB46" w14:textId="77777777" w:rsidR="00B656D2" w:rsidRPr="00053736" w:rsidRDefault="00B656D2" w:rsidP="00053736">
            <w:pPr>
              <w:spacing w:before="100" w:beforeAutospacing="1" w:after="100" w:afterAutospacing="1" w:line="360" w:lineRule="auto"/>
              <w:ind w:left="124"/>
              <w:contextualSpacing/>
              <w:jc w:val="center"/>
            </w:pP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738A9" w14:textId="5C89EBE6" w:rsidR="00B656D2" w:rsidRPr="00053736" w:rsidRDefault="0029650B" w:rsidP="00053736">
            <w:pPr>
              <w:spacing w:before="100" w:beforeAutospacing="1" w:after="100" w:afterAutospacing="1" w:line="360" w:lineRule="auto"/>
              <w:ind w:left="124"/>
              <w:contextualSpacing/>
              <w:jc w:val="center"/>
            </w:pPr>
            <w:r w:rsidRPr="00053736">
              <w:t>0.018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58B88" w14:textId="7368BDCF" w:rsidR="00B656D2" w:rsidRPr="00053736" w:rsidRDefault="0049206F" w:rsidP="00053736">
            <w:pPr>
              <w:spacing w:before="100" w:beforeAutospacing="1" w:after="100" w:afterAutospacing="1" w:line="360" w:lineRule="auto"/>
              <w:ind w:left="124"/>
              <w:contextualSpacing/>
              <w:jc w:val="center"/>
            </w:pPr>
            <w:r w:rsidRPr="00053736">
              <w:t>0.031</w:t>
            </w:r>
          </w:p>
        </w:tc>
      </w:tr>
      <w:tr w:rsidR="00053736" w:rsidRPr="00053736" w14:paraId="7DEE06CD" w14:textId="77777777" w:rsidTr="000E7049">
        <w:trPr>
          <w:cantSplit/>
          <w:jc w:val="center"/>
        </w:trPr>
        <w:tc>
          <w:tcPr>
            <w:tcW w:w="9071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9B633CD" w14:textId="3C2A82C6" w:rsidR="00B656D2" w:rsidRPr="00053736" w:rsidRDefault="00B656D2" w:rsidP="00053736">
            <w:pPr>
              <w:spacing w:before="100" w:beforeAutospacing="1" w:after="100" w:afterAutospacing="1" w:line="360" w:lineRule="auto"/>
              <w:ind w:right="102"/>
              <w:contextualSpacing/>
              <w:rPr>
                <w:sz w:val="20"/>
                <w:szCs w:val="20"/>
              </w:rPr>
            </w:pPr>
            <w:r w:rsidRPr="00053736">
              <w:rPr>
                <w:sz w:val="20"/>
                <w:szCs w:val="20"/>
                <w:vertAlign w:val="superscript"/>
              </w:rPr>
              <w:t>†</w:t>
            </w:r>
            <w:r w:rsidRPr="00053736">
              <w:rPr>
                <w:sz w:val="20"/>
                <w:szCs w:val="20"/>
              </w:rPr>
              <w:t xml:space="preserve"> </w:t>
            </w:r>
            <w:proofErr w:type="gramStart"/>
            <w:r w:rsidRPr="00053736">
              <w:rPr>
                <w:sz w:val="20"/>
                <w:szCs w:val="20"/>
              </w:rPr>
              <w:t>waist</w:t>
            </w:r>
            <w:proofErr w:type="gramEnd"/>
            <w:r w:rsidRPr="00053736">
              <w:rPr>
                <w:sz w:val="20"/>
                <w:szCs w:val="20"/>
              </w:rPr>
              <w:t xml:space="preserve">-to-heigh ratio ≥ 0.5; ref: reference; </w:t>
            </w:r>
            <w:r w:rsidR="00072A02" w:rsidRPr="00053736">
              <w:rPr>
                <w:rFonts w:eastAsia="Arial"/>
                <w:sz w:val="20"/>
                <w:szCs w:val="20"/>
                <w:lang w:val="en-US"/>
              </w:rPr>
              <w:t xml:space="preserve">Model 1: unadjusted; </w:t>
            </w:r>
            <w:r w:rsidR="00A9411A" w:rsidRPr="00053736">
              <w:rPr>
                <w:rFonts w:eastAsia="Arial"/>
                <w:sz w:val="20"/>
                <w:szCs w:val="20"/>
              </w:rPr>
              <w:t>Model 2: adjusted for age</w:t>
            </w:r>
            <w:r w:rsidR="00A9411A" w:rsidRPr="00053736">
              <w:rPr>
                <w:rFonts w:eastAsia="Arial"/>
                <w:sz w:val="20"/>
                <w:szCs w:val="20"/>
                <w:lang w:val="vi-VN"/>
              </w:rPr>
              <w:t xml:space="preserve">, commune, </w:t>
            </w:r>
            <w:r w:rsidR="00A9411A" w:rsidRPr="00053736">
              <w:rPr>
                <w:rFonts w:eastAsia="Arial"/>
                <w:sz w:val="20"/>
                <w:szCs w:val="20"/>
              </w:rPr>
              <w:t>education, marital status, occupation, household income,</w:t>
            </w:r>
            <w:r w:rsidR="00A9411A" w:rsidRPr="00053736">
              <w:rPr>
                <w:rFonts w:eastAsia="Arial"/>
                <w:sz w:val="20"/>
                <w:szCs w:val="20"/>
                <w:lang w:val="vi-VN"/>
              </w:rPr>
              <w:t xml:space="preserve"> </w:t>
            </w:r>
            <w:r w:rsidR="00A9411A" w:rsidRPr="00053736">
              <w:rPr>
                <w:rFonts w:eastAsia="Arial"/>
                <w:sz w:val="20"/>
                <w:szCs w:val="20"/>
              </w:rPr>
              <w:t xml:space="preserve">alcohol, physical activity, sleeping hours, adding sugar to beverages, medical history of cancer or </w:t>
            </w:r>
            <w:r w:rsidR="00A9411A" w:rsidRPr="00053736">
              <w:rPr>
                <w:rFonts w:eastAsia="Arial"/>
                <w:sz w:val="20"/>
                <w:szCs w:val="20"/>
                <w:lang w:val="vi-VN"/>
              </w:rPr>
              <w:t>diseases</w:t>
            </w:r>
            <w:r w:rsidR="00A9411A" w:rsidRPr="00053736">
              <w:rPr>
                <w:rFonts w:eastAsia="Arial"/>
                <w:sz w:val="20"/>
                <w:szCs w:val="20"/>
              </w:rPr>
              <w:t xml:space="preserve"> of the circulatory system, and using antidiabetic medication.</w:t>
            </w:r>
          </w:p>
        </w:tc>
      </w:tr>
    </w:tbl>
    <w:p w14:paraId="0B3651C5" w14:textId="78B232FD" w:rsidR="00B656D2" w:rsidRPr="00053736" w:rsidRDefault="00816255" w:rsidP="00FB11E1">
      <w:pPr>
        <w:pStyle w:val="TableCaption"/>
        <w:spacing w:before="100" w:beforeAutospacing="1" w:after="100" w:afterAutospacing="1" w:line="480" w:lineRule="auto"/>
        <w:rPr>
          <w:i w:val="0"/>
          <w:iCs/>
        </w:rPr>
      </w:pPr>
      <w:r w:rsidRPr="00053736">
        <w:rPr>
          <w:i w:val="0"/>
          <w:iCs/>
        </w:rPr>
        <w:lastRenderedPageBreak/>
        <w:t>Table S</w:t>
      </w:r>
      <w:r w:rsidR="009C529D" w:rsidRPr="00053736">
        <w:rPr>
          <w:i w:val="0"/>
          <w:iCs/>
        </w:rPr>
        <w:t>2</w:t>
      </w:r>
      <w:r w:rsidR="00DC6DED" w:rsidRPr="00053736">
        <w:rPr>
          <w:i w:val="0"/>
          <w:iCs/>
        </w:rPr>
        <w:t>.</w:t>
      </w:r>
      <w:r w:rsidRPr="00053736">
        <w:rPr>
          <w:i w:val="0"/>
          <w:iCs/>
        </w:rPr>
        <w:t xml:space="preserve"> Association between eating speed and abdominal obesity by </w:t>
      </w:r>
      <w:r w:rsidR="009C529D" w:rsidRPr="00053736">
        <w:rPr>
          <w:i w:val="0"/>
          <w:iCs/>
        </w:rPr>
        <w:t>alcohol consumption levels</w:t>
      </w:r>
      <w:r w:rsidR="00DC6DED" w:rsidRPr="00053736">
        <w:rPr>
          <w:i w:val="0"/>
          <w:iCs/>
        </w:rPr>
        <w:t xml:space="preserve"> among </w:t>
      </w:r>
      <w:r w:rsidR="00140080" w:rsidRPr="00053736">
        <w:rPr>
          <w:i w:val="0"/>
          <w:iCs/>
        </w:rPr>
        <w:t>1160</w:t>
      </w:r>
      <w:r w:rsidR="00DC6DED" w:rsidRPr="00053736">
        <w:rPr>
          <w:i w:val="0"/>
          <w:iCs/>
        </w:rPr>
        <w:t xml:space="preserve"> male participants of the baseline survey of the Khanh </w:t>
      </w:r>
      <w:proofErr w:type="spellStart"/>
      <w:r w:rsidR="00DC6DED" w:rsidRPr="00053736">
        <w:rPr>
          <w:i w:val="0"/>
          <w:iCs/>
        </w:rPr>
        <w:t>Hoa</w:t>
      </w:r>
      <w:proofErr w:type="spellEnd"/>
      <w:r w:rsidR="00DC6DED" w:rsidRPr="00053736">
        <w:rPr>
          <w:i w:val="0"/>
          <w:iCs/>
        </w:rPr>
        <w:t xml:space="preserve"> Cardiovascular Study, Vietnam (2019-2020)</w:t>
      </w:r>
    </w:p>
    <w:tbl>
      <w:tblPr>
        <w:tblW w:w="9071" w:type="dxa"/>
        <w:jc w:val="center"/>
        <w:tblLayout w:type="fixed"/>
        <w:tblLook w:val="0400" w:firstRow="0" w:lastRow="0" w:firstColumn="0" w:lastColumn="0" w:noHBand="0" w:noVBand="1"/>
      </w:tblPr>
      <w:tblGrid>
        <w:gridCol w:w="1985"/>
        <w:gridCol w:w="2409"/>
        <w:gridCol w:w="2409"/>
        <w:gridCol w:w="2268"/>
      </w:tblGrid>
      <w:tr w:rsidR="00053736" w:rsidRPr="00053736" w14:paraId="18CFF247" w14:textId="77777777" w:rsidTr="00053736">
        <w:trPr>
          <w:cantSplit/>
          <w:tblHeader/>
          <w:jc w:val="center"/>
        </w:trPr>
        <w:tc>
          <w:tcPr>
            <w:tcW w:w="1985" w:type="dxa"/>
            <w:vMerge w:val="restart"/>
            <w:tcBorders>
              <w:top w:val="single" w:sz="18" w:space="0" w:color="595959" w:themeColor="text1" w:themeTint="A6"/>
              <w:bottom w:val="single" w:sz="18" w:space="0" w:color="595959" w:themeColor="text1" w:themeTint="A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BB7F3" w14:textId="77777777" w:rsidR="00B656D2" w:rsidRPr="00053736" w:rsidRDefault="00B656D2" w:rsidP="00FB11E1">
            <w:pPr>
              <w:spacing w:line="360" w:lineRule="auto"/>
              <w:ind w:left="100" w:right="100"/>
              <w:contextualSpacing/>
            </w:pPr>
            <w:r w:rsidRPr="00053736">
              <w:t>Eating speed</w:t>
            </w:r>
          </w:p>
        </w:tc>
        <w:tc>
          <w:tcPr>
            <w:tcW w:w="2409" w:type="dxa"/>
            <w:vMerge w:val="restart"/>
            <w:tcBorders>
              <w:top w:val="single" w:sz="18" w:space="0" w:color="595959" w:themeColor="text1" w:themeTint="A6"/>
              <w:bottom w:val="single" w:sz="18" w:space="0" w:color="595959" w:themeColor="text1" w:themeTint="A6"/>
            </w:tcBorders>
            <w:shd w:val="clear" w:color="auto" w:fill="FFFFFF"/>
          </w:tcPr>
          <w:p w14:paraId="16FCC6C3" w14:textId="58EB534C" w:rsidR="00B656D2" w:rsidRPr="00053736" w:rsidRDefault="00902903" w:rsidP="00FB11E1">
            <w:pPr>
              <w:spacing w:line="360" w:lineRule="auto"/>
              <w:contextualSpacing/>
              <w:jc w:val="center"/>
            </w:pPr>
            <w:r w:rsidRPr="00053736">
              <w:t>A</w:t>
            </w:r>
            <w:r w:rsidR="00B656D2" w:rsidRPr="00053736">
              <w:t xml:space="preserve">bdominal </w:t>
            </w:r>
            <w:proofErr w:type="gramStart"/>
            <w:r w:rsidR="00B656D2" w:rsidRPr="00053736">
              <w:t>obesity,</w:t>
            </w:r>
            <w:r w:rsidR="00B656D2" w:rsidRPr="00053736">
              <w:rPr>
                <w:vertAlign w:val="superscript"/>
              </w:rPr>
              <w:t>†</w:t>
            </w:r>
            <w:proofErr w:type="gramEnd"/>
            <w:r w:rsidR="00B656D2" w:rsidRPr="00053736">
              <w:t xml:space="preserve"> n (%)</w:t>
            </w:r>
          </w:p>
        </w:tc>
        <w:tc>
          <w:tcPr>
            <w:tcW w:w="4677" w:type="dxa"/>
            <w:gridSpan w:val="2"/>
            <w:tcBorders>
              <w:top w:val="single" w:sz="18" w:space="0" w:color="666666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1E660" w14:textId="77777777" w:rsidR="00B656D2" w:rsidRPr="00053736" w:rsidRDefault="00B656D2" w:rsidP="00FB11E1">
            <w:pPr>
              <w:spacing w:line="360" w:lineRule="auto"/>
              <w:ind w:left="100" w:right="100"/>
              <w:contextualSpacing/>
              <w:jc w:val="center"/>
            </w:pPr>
            <w:r w:rsidRPr="00053736">
              <w:t>Prevalence ratio (95% confidence interval)</w:t>
            </w:r>
          </w:p>
        </w:tc>
      </w:tr>
      <w:tr w:rsidR="00053736" w:rsidRPr="00053736" w14:paraId="64158E0B" w14:textId="77777777" w:rsidTr="00053736">
        <w:trPr>
          <w:cantSplit/>
          <w:tblHeader/>
          <w:jc w:val="center"/>
        </w:trPr>
        <w:tc>
          <w:tcPr>
            <w:tcW w:w="1985" w:type="dxa"/>
            <w:vMerge/>
            <w:tcBorders>
              <w:bottom w:val="single" w:sz="18" w:space="0" w:color="595959" w:themeColor="text1" w:themeTint="A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E5BF1" w14:textId="77777777" w:rsidR="00B656D2" w:rsidRPr="00053736" w:rsidRDefault="00B656D2" w:rsidP="00053736">
            <w:pPr>
              <w:spacing w:line="360" w:lineRule="auto"/>
              <w:contextualSpacing/>
            </w:pPr>
          </w:p>
        </w:tc>
        <w:tc>
          <w:tcPr>
            <w:tcW w:w="2409" w:type="dxa"/>
            <w:vMerge/>
            <w:tcBorders>
              <w:bottom w:val="single" w:sz="18" w:space="0" w:color="595959" w:themeColor="text1" w:themeTint="A6"/>
            </w:tcBorders>
            <w:shd w:val="clear" w:color="auto" w:fill="FFFFFF"/>
          </w:tcPr>
          <w:p w14:paraId="7C6A17B2" w14:textId="77777777" w:rsidR="00B656D2" w:rsidRPr="00053736" w:rsidRDefault="00B656D2" w:rsidP="00053736">
            <w:pPr>
              <w:spacing w:line="360" w:lineRule="auto"/>
              <w:contextualSpacing/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BFE47" w14:textId="77777777" w:rsidR="00B656D2" w:rsidRPr="00053736" w:rsidRDefault="00B656D2" w:rsidP="00053736">
            <w:pPr>
              <w:spacing w:line="360" w:lineRule="auto"/>
              <w:ind w:left="100" w:right="100"/>
              <w:contextualSpacing/>
              <w:jc w:val="center"/>
            </w:pPr>
            <w:r w:rsidRPr="00053736">
              <w:t>Model 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6B1F4" w14:textId="77777777" w:rsidR="00B656D2" w:rsidRPr="00053736" w:rsidRDefault="00B656D2" w:rsidP="00053736">
            <w:pPr>
              <w:spacing w:line="360" w:lineRule="auto"/>
              <w:ind w:left="29"/>
              <w:contextualSpacing/>
              <w:jc w:val="center"/>
            </w:pPr>
            <w:r w:rsidRPr="00053736">
              <w:t>Model 2</w:t>
            </w:r>
          </w:p>
        </w:tc>
      </w:tr>
      <w:tr w:rsidR="00053736" w:rsidRPr="00053736" w14:paraId="0901ADEA" w14:textId="77777777" w:rsidTr="000E7049">
        <w:trPr>
          <w:cantSplit/>
          <w:trHeight w:val="484"/>
          <w:jc w:val="center"/>
        </w:trPr>
        <w:tc>
          <w:tcPr>
            <w:tcW w:w="9071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722E0" w14:textId="77777777" w:rsidR="00B656D2" w:rsidRPr="00053736" w:rsidRDefault="00B656D2" w:rsidP="00053736">
            <w:pPr>
              <w:spacing w:line="360" w:lineRule="auto"/>
              <w:contextualSpacing/>
            </w:pPr>
            <w:r w:rsidRPr="00053736">
              <w:t>Non-drinker</w:t>
            </w:r>
          </w:p>
        </w:tc>
      </w:tr>
      <w:tr w:rsidR="00053736" w:rsidRPr="00053736" w14:paraId="0EFD84E5" w14:textId="77777777" w:rsidTr="00CC5EBD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9A8E0" w14:textId="77777777" w:rsidR="00406188" w:rsidRPr="00053736" w:rsidRDefault="00406188" w:rsidP="00FB11E1">
            <w:pPr>
              <w:spacing w:line="360" w:lineRule="auto"/>
              <w:ind w:left="124"/>
              <w:contextualSpacing/>
            </w:pPr>
            <w:r w:rsidRPr="00053736">
              <w:t>Slow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76505C0F" w14:textId="509C00FF" w:rsidR="00406188" w:rsidRPr="00053736" w:rsidRDefault="00406188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20 (45.5)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89E9E" w14:textId="77777777" w:rsidR="00406188" w:rsidRPr="00053736" w:rsidRDefault="00406188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1.00 (ref)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9CDEC" w14:textId="77777777" w:rsidR="00406188" w:rsidRPr="00053736" w:rsidRDefault="00406188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1.00 (ref)</w:t>
            </w:r>
          </w:p>
        </w:tc>
      </w:tr>
      <w:tr w:rsidR="00053736" w:rsidRPr="00053736" w14:paraId="01EC02A5" w14:textId="77777777" w:rsidTr="00CC5EBD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FF479" w14:textId="77777777" w:rsidR="00C06842" w:rsidRPr="00053736" w:rsidRDefault="00C06842" w:rsidP="00FB11E1">
            <w:pPr>
              <w:spacing w:line="360" w:lineRule="auto"/>
              <w:ind w:left="124"/>
              <w:contextualSpacing/>
            </w:pPr>
            <w:r w:rsidRPr="00053736">
              <w:t>Normal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60B29109" w14:textId="0BDF16D9" w:rsidR="00C06842" w:rsidRPr="00053736" w:rsidRDefault="00C0684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95 (57.2)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2E042" w14:textId="087C3F01" w:rsidR="00C06842" w:rsidRPr="00053736" w:rsidRDefault="00C0684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1.17 (0.85, 1.62)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22395" w14:textId="2189B75F" w:rsidR="00C06842" w:rsidRPr="00053736" w:rsidRDefault="00C0684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1.22 (0.87, 1.72)</w:t>
            </w:r>
          </w:p>
        </w:tc>
      </w:tr>
      <w:tr w:rsidR="00053736" w:rsidRPr="00053736" w14:paraId="3CB6615A" w14:textId="77777777" w:rsidTr="00CC5EBD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E1CA0" w14:textId="77777777" w:rsidR="00C06842" w:rsidRPr="00053736" w:rsidRDefault="00C06842" w:rsidP="00FB11E1">
            <w:pPr>
              <w:spacing w:line="360" w:lineRule="auto"/>
              <w:ind w:left="124"/>
              <w:contextualSpacing/>
            </w:pPr>
            <w:r w:rsidRPr="00053736">
              <w:t xml:space="preserve">Fast 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420D182B" w14:textId="3B4C7F38" w:rsidR="00C06842" w:rsidRPr="00053736" w:rsidRDefault="00C0684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64 (56.1)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505A3" w14:textId="5F96A7F9" w:rsidR="00C06842" w:rsidRPr="00053736" w:rsidRDefault="00C0684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1.28 (0.92, 1.8</w:t>
            </w:r>
            <w:r w:rsidR="00DC6DED" w:rsidRPr="00053736">
              <w:t>0</w:t>
            </w:r>
            <w:r w:rsidRPr="00053736">
              <w:t>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5F3CA" w14:textId="61D804FF" w:rsidR="00C06842" w:rsidRPr="00053736" w:rsidRDefault="00C0684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1.29 (0.91, 1.83)</w:t>
            </w:r>
          </w:p>
        </w:tc>
      </w:tr>
      <w:tr w:rsidR="00053736" w:rsidRPr="00053736" w14:paraId="171176DC" w14:textId="77777777" w:rsidTr="000E7049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192C9" w14:textId="77777777" w:rsidR="00B656D2" w:rsidRPr="00053736" w:rsidRDefault="00B656D2" w:rsidP="00FB11E1">
            <w:pPr>
              <w:spacing w:line="360" w:lineRule="auto"/>
              <w:ind w:left="124"/>
              <w:contextualSpacing/>
            </w:pPr>
            <w:r w:rsidRPr="00053736">
              <w:t>P trend</w:t>
            </w:r>
          </w:p>
        </w:tc>
        <w:tc>
          <w:tcPr>
            <w:tcW w:w="2409" w:type="dxa"/>
            <w:shd w:val="clear" w:color="auto" w:fill="FFFFFF"/>
          </w:tcPr>
          <w:p w14:paraId="0C2901BD" w14:textId="77777777" w:rsidR="00B656D2" w:rsidRPr="00053736" w:rsidRDefault="00B656D2" w:rsidP="00FB11E1">
            <w:pPr>
              <w:spacing w:line="360" w:lineRule="auto"/>
              <w:ind w:left="124"/>
              <w:contextualSpacing/>
              <w:jc w:val="center"/>
            </w:pP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46589" w14:textId="45CA1305" w:rsidR="00B656D2" w:rsidRPr="00053736" w:rsidRDefault="00A7474C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0.55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80340" w14:textId="744891F6" w:rsidR="00B656D2" w:rsidRPr="00053736" w:rsidRDefault="00A42525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0.34</w:t>
            </w:r>
          </w:p>
        </w:tc>
      </w:tr>
      <w:tr w:rsidR="00053736" w:rsidRPr="00053736" w14:paraId="4CF73F14" w14:textId="77777777" w:rsidTr="000E7049">
        <w:trPr>
          <w:cantSplit/>
          <w:trHeight w:val="367"/>
          <w:jc w:val="center"/>
        </w:trPr>
        <w:tc>
          <w:tcPr>
            <w:tcW w:w="9071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989C6" w14:textId="77777777" w:rsidR="00B656D2" w:rsidRPr="00053736" w:rsidRDefault="00B656D2" w:rsidP="00053736">
            <w:pPr>
              <w:spacing w:line="360" w:lineRule="auto"/>
              <w:contextualSpacing/>
            </w:pPr>
            <w:r w:rsidRPr="00053736">
              <w:t>Drinkers consuming &lt;1 standard drink</w:t>
            </w:r>
          </w:p>
        </w:tc>
      </w:tr>
      <w:tr w:rsidR="00053736" w:rsidRPr="00053736" w14:paraId="71CA13FA" w14:textId="77777777" w:rsidTr="00CC5EBD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BCD6A" w14:textId="77777777" w:rsidR="007B6110" w:rsidRPr="00053736" w:rsidRDefault="007B6110" w:rsidP="00FB11E1">
            <w:pPr>
              <w:spacing w:line="360" w:lineRule="auto"/>
              <w:ind w:left="124"/>
              <w:contextualSpacing/>
            </w:pPr>
            <w:r w:rsidRPr="00053736">
              <w:t>Slow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45442B9B" w14:textId="3744914A" w:rsidR="007B6110" w:rsidRPr="00053736" w:rsidRDefault="007B6110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23 (46.0)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9B9D0" w14:textId="77777777" w:rsidR="007B6110" w:rsidRPr="00053736" w:rsidRDefault="007B6110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1.00 (ref)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A5EF8" w14:textId="77777777" w:rsidR="007B6110" w:rsidRPr="00053736" w:rsidRDefault="007B6110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1.00 (ref)</w:t>
            </w:r>
          </w:p>
        </w:tc>
      </w:tr>
      <w:tr w:rsidR="00053736" w:rsidRPr="00053736" w14:paraId="704A71C5" w14:textId="77777777" w:rsidTr="00CC5EBD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D4D63" w14:textId="77777777" w:rsidR="00026262" w:rsidRPr="00053736" w:rsidRDefault="00026262" w:rsidP="00FB11E1">
            <w:pPr>
              <w:spacing w:line="360" w:lineRule="auto"/>
              <w:ind w:left="124"/>
              <w:contextualSpacing/>
            </w:pPr>
            <w:r w:rsidRPr="00053736">
              <w:t>Normal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2C3EBAA3" w14:textId="5C86A357" w:rsidR="00026262" w:rsidRPr="00053736" w:rsidRDefault="0002626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83 (48.8)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AD9CD" w14:textId="34352A2E" w:rsidR="00026262" w:rsidRPr="00053736" w:rsidRDefault="0002626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1.09 (0.79, 1.51)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27E77" w14:textId="769FFDED" w:rsidR="00026262" w:rsidRPr="00053736" w:rsidRDefault="0002626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1.13 (0.82, 1.57)</w:t>
            </w:r>
          </w:p>
        </w:tc>
      </w:tr>
      <w:tr w:rsidR="00053736" w:rsidRPr="00053736" w14:paraId="27CB193C" w14:textId="77777777" w:rsidTr="00CC5EBD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B8AE6" w14:textId="77777777" w:rsidR="00026262" w:rsidRPr="00053736" w:rsidRDefault="00026262" w:rsidP="00FB11E1">
            <w:pPr>
              <w:spacing w:line="360" w:lineRule="auto"/>
              <w:ind w:left="124"/>
              <w:contextualSpacing/>
            </w:pPr>
            <w:r w:rsidRPr="00053736">
              <w:t>Fast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370C8EF8" w14:textId="72DD576B" w:rsidR="00026262" w:rsidRPr="00053736" w:rsidRDefault="0002626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95 (62.9)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58BD8" w14:textId="20DFBEE5" w:rsidR="00026262" w:rsidRPr="00053736" w:rsidRDefault="0002626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1.37 (1</w:t>
            </w:r>
            <w:r w:rsidR="00DC6DED" w:rsidRPr="00053736">
              <w:t>.00</w:t>
            </w:r>
            <w:r w:rsidRPr="00053736">
              <w:t>, 1.89)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2CFCF" w14:textId="685197E8" w:rsidR="00026262" w:rsidRPr="00053736" w:rsidRDefault="0002626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1.42 (1.03, 1.95)</w:t>
            </w:r>
          </w:p>
        </w:tc>
      </w:tr>
      <w:tr w:rsidR="00053736" w:rsidRPr="00053736" w14:paraId="48C02E49" w14:textId="77777777" w:rsidTr="000E7049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3CEE4" w14:textId="77777777" w:rsidR="00B656D2" w:rsidRPr="00053736" w:rsidRDefault="00B656D2" w:rsidP="00FB11E1">
            <w:pPr>
              <w:spacing w:line="360" w:lineRule="auto"/>
              <w:ind w:left="124"/>
              <w:contextualSpacing/>
            </w:pPr>
            <w:r w:rsidRPr="00053736">
              <w:t>P trend</w:t>
            </w:r>
          </w:p>
        </w:tc>
        <w:tc>
          <w:tcPr>
            <w:tcW w:w="2409" w:type="dxa"/>
            <w:shd w:val="clear" w:color="auto" w:fill="FFFFFF"/>
          </w:tcPr>
          <w:p w14:paraId="0274CE3C" w14:textId="77777777" w:rsidR="00B656D2" w:rsidRPr="00053736" w:rsidRDefault="00B656D2" w:rsidP="00FB11E1">
            <w:pPr>
              <w:spacing w:line="360" w:lineRule="auto"/>
              <w:ind w:left="124"/>
              <w:contextualSpacing/>
              <w:jc w:val="center"/>
            </w:pP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87943" w14:textId="1F1480D5" w:rsidR="00B656D2" w:rsidRPr="00053736" w:rsidRDefault="00805DF4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0.08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0D24B" w14:textId="709F2598" w:rsidR="00B656D2" w:rsidRPr="00053736" w:rsidRDefault="00D23D70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0.11</w:t>
            </w:r>
          </w:p>
        </w:tc>
      </w:tr>
      <w:tr w:rsidR="00053736" w:rsidRPr="00053736" w14:paraId="4B7B9347" w14:textId="77777777" w:rsidTr="000E7049">
        <w:trPr>
          <w:cantSplit/>
          <w:trHeight w:val="367"/>
          <w:jc w:val="center"/>
        </w:trPr>
        <w:tc>
          <w:tcPr>
            <w:tcW w:w="9071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C725A" w14:textId="77777777" w:rsidR="00B656D2" w:rsidRPr="00053736" w:rsidRDefault="00B656D2" w:rsidP="00053736">
            <w:pPr>
              <w:spacing w:line="360" w:lineRule="auto"/>
              <w:contextualSpacing/>
            </w:pPr>
            <w:r w:rsidRPr="00053736">
              <w:t>Drinkers consuming &lt;1-2 standard drinks</w:t>
            </w:r>
          </w:p>
        </w:tc>
      </w:tr>
      <w:tr w:rsidR="00053736" w:rsidRPr="00053736" w14:paraId="7529F458" w14:textId="77777777" w:rsidTr="00CC5EBD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DE78D" w14:textId="77777777" w:rsidR="007B6110" w:rsidRPr="00053736" w:rsidRDefault="007B6110" w:rsidP="00FB11E1">
            <w:pPr>
              <w:spacing w:line="360" w:lineRule="auto"/>
              <w:ind w:left="124"/>
              <w:contextualSpacing/>
            </w:pPr>
            <w:r w:rsidRPr="00053736">
              <w:t>Slow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1C39077B" w14:textId="1D3D8842" w:rsidR="007B6110" w:rsidRPr="00053736" w:rsidRDefault="007B6110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9 (39.1)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0CBCE" w14:textId="77777777" w:rsidR="007B6110" w:rsidRPr="00053736" w:rsidRDefault="007B6110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1.00 (ref)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77AAD" w14:textId="77777777" w:rsidR="007B6110" w:rsidRPr="00053736" w:rsidRDefault="007B6110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1.00 (ref)</w:t>
            </w:r>
          </w:p>
        </w:tc>
      </w:tr>
      <w:tr w:rsidR="00053736" w:rsidRPr="00053736" w14:paraId="10A59E86" w14:textId="77777777" w:rsidTr="00CC5EBD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FC855" w14:textId="77777777" w:rsidR="00026262" w:rsidRPr="00053736" w:rsidRDefault="00026262" w:rsidP="00FB11E1">
            <w:pPr>
              <w:spacing w:line="360" w:lineRule="auto"/>
              <w:ind w:left="124"/>
              <w:contextualSpacing/>
            </w:pPr>
            <w:r w:rsidRPr="00053736">
              <w:t>Normal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5805422A" w14:textId="5CA111CF" w:rsidR="00026262" w:rsidRPr="00053736" w:rsidRDefault="0002626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56 (56.6)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82491" w14:textId="67AFF1F8" w:rsidR="00026262" w:rsidRPr="00053736" w:rsidRDefault="0002626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1.46 (0.9</w:t>
            </w:r>
            <w:r w:rsidR="00DC6DED" w:rsidRPr="00053736">
              <w:t>0</w:t>
            </w:r>
            <w:r w:rsidRPr="00053736">
              <w:t>, 2.37)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FAA51" w14:textId="45FA6C15" w:rsidR="00026262" w:rsidRPr="00053736" w:rsidRDefault="0002626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1.7 (1.03, 2.81)</w:t>
            </w:r>
          </w:p>
        </w:tc>
      </w:tr>
      <w:tr w:rsidR="00053736" w:rsidRPr="00053736" w14:paraId="2CEBC0D8" w14:textId="77777777" w:rsidTr="00CC5EBD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F3DE4" w14:textId="77777777" w:rsidR="00026262" w:rsidRPr="00053736" w:rsidRDefault="00026262" w:rsidP="00FB11E1">
            <w:pPr>
              <w:spacing w:line="360" w:lineRule="auto"/>
              <w:ind w:left="124"/>
              <w:contextualSpacing/>
            </w:pPr>
            <w:r w:rsidRPr="00053736">
              <w:t>Fast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0FB62B0C" w14:textId="331138EC" w:rsidR="00026262" w:rsidRPr="00053736" w:rsidRDefault="0002626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51 (68.9)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E2F51" w14:textId="36C180AA" w:rsidR="00026262" w:rsidRPr="00053736" w:rsidRDefault="0002626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1.83 (1.13, 2.97)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A2CF7" w14:textId="3871C5D0" w:rsidR="00026262" w:rsidRPr="00053736" w:rsidRDefault="0002626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1.92 (1.17, 3.16)</w:t>
            </w:r>
          </w:p>
        </w:tc>
      </w:tr>
      <w:tr w:rsidR="00053736" w:rsidRPr="00053736" w14:paraId="26911001" w14:textId="77777777" w:rsidTr="000E7049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1F263" w14:textId="77777777" w:rsidR="00B656D2" w:rsidRPr="00053736" w:rsidRDefault="00B656D2" w:rsidP="00FB11E1">
            <w:pPr>
              <w:spacing w:line="360" w:lineRule="auto"/>
              <w:ind w:left="124"/>
              <w:contextualSpacing/>
            </w:pPr>
            <w:r w:rsidRPr="00053736">
              <w:t>P trend</w:t>
            </w:r>
          </w:p>
        </w:tc>
        <w:tc>
          <w:tcPr>
            <w:tcW w:w="2409" w:type="dxa"/>
            <w:shd w:val="clear" w:color="auto" w:fill="FFFFFF"/>
          </w:tcPr>
          <w:p w14:paraId="41CCB617" w14:textId="77777777" w:rsidR="00B656D2" w:rsidRPr="00053736" w:rsidRDefault="00B656D2" w:rsidP="00FB11E1">
            <w:pPr>
              <w:spacing w:line="360" w:lineRule="auto"/>
              <w:ind w:left="124"/>
              <w:contextualSpacing/>
              <w:jc w:val="center"/>
            </w:pP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264CC" w14:textId="24723D98" w:rsidR="00B656D2" w:rsidRPr="00053736" w:rsidRDefault="00805DF4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0.09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1DB25" w14:textId="4DB1AFFB" w:rsidR="00B656D2" w:rsidRPr="00053736" w:rsidRDefault="00D23D70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0.08</w:t>
            </w:r>
          </w:p>
        </w:tc>
      </w:tr>
      <w:tr w:rsidR="00053736" w:rsidRPr="00053736" w14:paraId="2D7D6CD3" w14:textId="77777777" w:rsidTr="000E7049">
        <w:trPr>
          <w:cantSplit/>
          <w:jc w:val="center"/>
        </w:trPr>
        <w:tc>
          <w:tcPr>
            <w:tcW w:w="9071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FD00E" w14:textId="77777777" w:rsidR="00B656D2" w:rsidRPr="00053736" w:rsidRDefault="00B656D2" w:rsidP="00053736">
            <w:pPr>
              <w:spacing w:line="360" w:lineRule="auto"/>
              <w:contextualSpacing/>
            </w:pPr>
            <w:r w:rsidRPr="00053736">
              <w:t>Drinkers consuming ≥2 standard drinks</w:t>
            </w:r>
          </w:p>
        </w:tc>
      </w:tr>
      <w:tr w:rsidR="00053736" w:rsidRPr="00053736" w14:paraId="62F5FCE3" w14:textId="77777777" w:rsidTr="00CC5EBD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495EC" w14:textId="77777777" w:rsidR="007B6110" w:rsidRPr="00053736" w:rsidRDefault="007B6110" w:rsidP="00FB11E1">
            <w:pPr>
              <w:spacing w:line="360" w:lineRule="auto"/>
              <w:ind w:left="124"/>
              <w:contextualSpacing/>
            </w:pPr>
            <w:r w:rsidRPr="00053736">
              <w:t>Slow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73B84C35" w14:textId="7FBE7E0C" w:rsidR="007B6110" w:rsidRPr="00053736" w:rsidRDefault="007B6110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19 (51.4)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0866B" w14:textId="77777777" w:rsidR="007B6110" w:rsidRPr="00053736" w:rsidRDefault="007B6110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1.00 (ref)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15F69" w14:textId="77777777" w:rsidR="007B6110" w:rsidRPr="00053736" w:rsidRDefault="007B6110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1.00 (ref)</w:t>
            </w:r>
          </w:p>
        </w:tc>
      </w:tr>
      <w:tr w:rsidR="00053736" w:rsidRPr="00053736" w14:paraId="17A7AB3C" w14:textId="77777777" w:rsidTr="00CC5EBD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36C1B" w14:textId="77777777" w:rsidR="00026262" w:rsidRPr="00053736" w:rsidRDefault="00026262" w:rsidP="00FB11E1">
            <w:pPr>
              <w:spacing w:line="360" w:lineRule="auto"/>
              <w:ind w:left="124"/>
              <w:contextualSpacing/>
            </w:pPr>
            <w:r w:rsidRPr="00053736">
              <w:t>Normal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428700E7" w14:textId="49F6891F" w:rsidR="00026262" w:rsidRPr="00053736" w:rsidRDefault="0002626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53 (53.0)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A877E" w14:textId="6FF871B9" w:rsidR="00026262" w:rsidRPr="00053736" w:rsidRDefault="0002626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1.13 (0.8</w:t>
            </w:r>
            <w:r w:rsidR="00DC6DED" w:rsidRPr="00053736">
              <w:t>0</w:t>
            </w:r>
            <w:r w:rsidRPr="00053736">
              <w:t>, 1.6</w:t>
            </w:r>
            <w:r w:rsidR="00DC6DED" w:rsidRPr="00053736">
              <w:t>0</w:t>
            </w:r>
            <w:r w:rsidRPr="00053736">
              <w:t>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CC3FD" w14:textId="11BC35F9" w:rsidR="00026262" w:rsidRPr="00053736" w:rsidRDefault="0002626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1.11 (0.77, 1.58)</w:t>
            </w:r>
          </w:p>
        </w:tc>
      </w:tr>
      <w:tr w:rsidR="00053736" w:rsidRPr="00053736" w14:paraId="062D8F8B" w14:textId="77777777" w:rsidTr="00CC5EBD">
        <w:trPr>
          <w:cantSplit/>
          <w:jc w:val="center"/>
        </w:trPr>
        <w:tc>
          <w:tcPr>
            <w:tcW w:w="19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60ED0C" w14:textId="77777777" w:rsidR="00026262" w:rsidRPr="00053736" w:rsidRDefault="00026262" w:rsidP="00FB11E1">
            <w:pPr>
              <w:spacing w:line="360" w:lineRule="auto"/>
              <w:ind w:left="124"/>
              <w:contextualSpacing/>
            </w:pPr>
            <w:r w:rsidRPr="00053736">
              <w:t>Fast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14:paraId="1F72AD71" w14:textId="7C6F4D79" w:rsidR="00026262" w:rsidRPr="00053736" w:rsidRDefault="0002626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87 (65.9)</w:t>
            </w:r>
          </w:p>
        </w:tc>
        <w:tc>
          <w:tcPr>
            <w:tcW w:w="24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497DA" w14:textId="3A5D8F31" w:rsidR="00026262" w:rsidRPr="00053736" w:rsidRDefault="0002626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1.29 (0.93, 1.8</w:t>
            </w:r>
            <w:r w:rsidR="00DC6DED" w:rsidRPr="00053736">
              <w:t>0</w:t>
            </w:r>
            <w:r w:rsidRPr="00053736">
              <w:t>)</w:t>
            </w:r>
          </w:p>
        </w:tc>
        <w:tc>
          <w:tcPr>
            <w:tcW w:w="22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24AD4" w14:textId="7C8D313C" w:rsidR="00026262" w:rsidRPr="00053736" w:rsidRDefault="00026262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1.29 (0.92, 1.8</w:t>
            </w:r>
            <w:r w:rsidR="00DC6DED" w:rsidRPr="00053736">
              <w:t>0</w:t>
            </w:r>
            <w:r w:rsidRPr="00053736">
              <w:t>)</w:t>
            </w:r>
          </w:p>
        </w:tc>
      </w:tr>
      <w:tr w:rsidR="00053736" w:rsidRPr="00053736" w14:paraId="1E424D6B" w14:textId="77777777" w:rsidTr="00FB11E1">
        <w:trPr>
          <w:cantSplit/>
          <w:jc w:val="center"/>
        </w:trPr>
        <w:tc>
          <w:tcPr>
            <w:tcW w:w="1985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889E3" w14:textId="77777777" w:rsidR="00B656D2" w:rsidRPr="00053736" w:rsidRDefault="00B656D2" w:rsidP="00FB11E1">
            <w:pPr>
              <w:spacing w:line="360" w:lineRule="auto"/>
              <w:ind w:left="124"/>
              <w:contextualSpacing/>
            </w:pPr>
            <w:r w:rsidRPr="00053736">
              <w:t>P trend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FFFFFF"/>
          </w:tcPr>
          <w:p w14:paraId="1FFE7A65" w14:textId="77777777" w:rsidR="00B656D2" w:rsidRPr="00053736" w:rsidRDefault="00B656D2" w:rsidP="00FB11E1">
            <w:pPr>
              <w:spacing w:line="360" w:lineRule="auto"/>
              <w:ind w:left="124"/>
              <w:contextualSpacing/>
              <w:jc w:val="center"/>
            </w:pP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A3FA0" w14:textId="34B92021" w:rsidR="00B656D2" w:rsidRPr="00053736" w:rsidRDefault="00805DF4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0.19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782D1" w14:textId="3D1253B3" w:rsidR="00B656D2" w:rsidRPr="00053736" w:rsidRDefault="00D23D70" w:rsidP="00FB11E1">
            <w:pPr>
              <w:spacing w:line="360" w:lineRule="auto"/>
              <w:ind w:left="124"/>
              <w:contextualSpacing/>
              <w:jc w:val="center"/>
            </w:pPr>
            <w:r w:rsidRPr="00053736">
              <w:t>0.26</w:t>
            </w:r>
          </w:p>
        </w:tc>
      </w:tr>
      <w:tr w:rsidR="00053736" w:rsidRPr="00053736" w14:paraId="60A8F572" w14:textId="77777777" w:rsidTr="00FB11E1">
        <w:trPr>
          <w:cantSplit/>
          <w:jc w:val="center"/>
        </w:trPr>
        <w:tc>
          <w:tcPr>
            <w:tcW w:w="9071" w:type="dxa"/>
            <w:gridSpan w:val="4"/>
            <w:tcBorders>
              <w:top w:val="single" w:sz="4" w:space="0" w:color="000000"/>
            </w:tcBorders>
            <w:shd w:val="clear" w:color="auto" w:fill="FFFFFF"/>
          </w:tcPr>
          <w:p w14:paraId="70A0B768" w14:textId="0A967AA3" w:rsidR="00B656D2" w:rsidRPr="00053736" w:rsidRDefault="00B656D2" w:rsidP="00FB11E1">
            <w:pPr>
              <w:spacing w:line="360" w:lineRule="auto"/>
              <w:ind w:right="102"/>
              <w:contextualSpacing/>
              <w:rPr>
                <w:sz w:val="20"/>
                <w:szCs w:val="20"/>
              </w:rPr>
            </w:pPr>
            <w:r w:rsidRPr="00053736">
              <w:rPr>
                <w:sz w:val="20"/>
                <w:szCs w:val="20"/>
                <w:vertAlign w:val="superscript"/>
              </w:rPr>
              <w:t>†</w:t>
            </w:r>
            <w:r w:rsidRPr="00053736">
              <w:rPr>
                <w:sz w:val="20"/>
                <w:szCs w:val="20"/>
              </w:rPr>
              <w:t xml:space="preserve"> </w:t>
            </w:r>
            <w:proofErr w:type="gramStart"/>
            <w:r w:rsidRPr="00053736">
              <w:rPr>
                <w:sz w:val="20"/>
                <w:szCs w:val="20"/>
              </w:rPr>
              <w:t>waist</w:t>
            </w:r>
            <w:proofErr w:type="gramEnd"/>
            <w:r w:rsidRPr="00053736">
              <w:rPr>
                <w:sz w:val="20"/>
                <w:szCs w:val="20"/>
              </w:rPr>
              <w:t xml:space="preserve">-to-heigh ratio ≥ 0.5; ref: reference; </w:t>
            </w:r>
            <w:r w:rsidR="00072A02" w:rsidRPr="00053736">
              <w:rPr>
                <w:rFonts w:eastAsia="Arial"/>
                <w:sz w:val="20"/>
                <w:szCs w:val="20"/>
                <w:lang w:val="en-US"/>
              </w:rPr>
              <w:t xml:space="preserve">Model 1: unadjusted; </w:t>
            </w:r>
            <w:r w:rsidR="00140080" w:rsidRPr="00053736">
              <w:rPr>
                <w:rFonts w:eastAsia="Arial"/>
                <w:sz w:val="20"/>
                <w:szCs w:val="20"/>
              </w:rPr>
              <w:t>Model 2: adjusted for age</w:t>
            </w:r>
            <w:r w:rsidR="00140080" w:rsidRPr="00053736">
              <w:rPr>
                <w:rFonts w:eastAsia="Arial"/>
                <w:sz w:val="20"/>
                <w:szCs w:val="20"/>
                <w:lang w:val="vi-VN"/>
              </w:rPr>
              <w:t xml:space="preserve">, commune, </w:t>
            </w:r>
            <w:r w:rsidR="00140080" w:rsidRPr="00053736">
              <w:rPr>
                <w:rFonts w:eastAsia="Arial"/>
                <w:sz w:val="20"/>
                <w:szCs w:val="20"/>
              </w:rPr>
              <w:t>education, marital status, occupation, household income,</w:t>
            </w:r>
            <w:r w:rsidR="00140080" w:rsidRPr="00053736">
              <w:rPr>
                <w:rFonts w:eastAsia="Arial"/>
                <w:sz w:val="20"/>
                <w:szCs w:val="20"/>
                <w:lang w:val="vi-VN"/>
              </w:rPr>
              <w:t xml:space="preserve"> </w:t>
            </w:r>
            <w:r w:rsidR="00140080" w:rsidRPr="00053736">
              <w:rPr>
                <w:rFonts w:eastAsia="Arial"/>
                <w:sz w:val="20"/>
                <w:szCs w:val="20"/>
              </w:rPr>
              <w:t xml:space="preserve">alcohol, physical activity, sleeping hours, adding sugar to beverages, medical history of cancer or </w:t>
            </w:r>
            <w:r w:rsidR="00140080" w:rsidRPr="00053736">
              <w:rPr>
                <w:rFonts w:eastAsia="Arial"/>
                <w:sz w:val="20"/>
                <w:szCs w:val="20"/>
                <w:lang w:val="vi-VN"/>
              </w:rPr>
              <w:t>diseases</w:t>
            </w:r>
            <w:r w:rsidR="00140080" w:rsidRPr="00053736">
              <w:rPr>
                <w:rFonts w:eastAsia="Arial"/>
                <w:sz w:val="20"/>
                <w:szCs w:val="20"/>
              </w:rPr>
              <w:t xml:space="preserve"> of the circulatory system, and using antidiabetic medication.</w:t>
            </w:r>
          </w:p>
        </w:tc>
      </w:tr>
    </w:tbl>
    <w:p w14:paraId="42F753B4" w14:textId="77777777" w:rsidR="00EC485A" w:rsidRPr="00053736" w:rsidRDefault="00EC485A" w:rsidP="00EC485A">
      <w:pPr>
        <w:spacing w:before="100" w:beforeAutospacing="1" w:after="100" w:afterAutospacing="1" w:line="480" w:lineRule="auto"/>
        <w:ind w:left="142" w:hangingChars="59" w:hanging="142"/>
        <w:jc w:val="both"/>
        <w:rPr>
          <w:lang w:val="en-US"/>
        </w:rPr>
      </w:pPr>
    </w:p>
    <w:p w14:paraId="09DE858F" w14:textId="051B6AB2" w:rsidR="005A42FA" w:rsidRPr="00053736" w:rsidRDefault="00DA5414" w:rsidP="00EC485A">
      <w:pPr>
        <w:pStyle w:val="TableCaption"/>
        <w:spacing w:before="100" w:beforeAutospacing="1" w:after="100" w:afterAutospacing="1" w:line="480" w:lineRule="auto"/>
        <w:rPr>
          <w:i w:val="0"/>
          <w:iCs/>
        </w:rPr>
      </w:pPr>
      <w:r w:rsidRPr="00053736">
        <w:rPr>
          <w:i w:val="0"/>
          <w:iCs/>
        </w:rPr>
        <w:lastRenderedPageBreak/>
        <w:t>Table S</w:t>
      </w:r>
      <w:r w:rsidR="0020405F" w:rsidRPr="00053736">
        <w:rPr>
          <w:i w:val="0"/>
          <w:iCs/>
        </w:rPr>
        <w:t>3</w:t>
      </w:r>
      <w:r w:rsidR="00DC6DED" w:rsidRPr="00053736">
        <w:rPr>
          <w:i w:val="0"/>
          <w:iCs/>
        </w:rPr>
        <w:t>.</w:t>
      </w:r>
      <w:r w:rsidRPr="00053736">
        <w:rPr>
          <w:i w:val="0"/>
          <w:iCs/>
        </w:rPr>
        <w:t xml:space="preserve"> Association between eating speed and waist-to-height ratio</w:t>
      </w:r>
      <w:r w:rsidR="00DC6DED" w:rsidRPr="00053736">
        <w:rPr>
          <w:i w:val="0"/>
          <w:iCs/>
        </w:rPr>
        <w:t xml:space="preserve"> among 3000 participants of the baseline survey of the Khanh </w:t>
      </w:r>
      <w:proofErr w:type="spellStart"/>
      <w:r w:rsidR="00DC6DED" w:rsidRPr="00053736">
        <w:rPr>
          <w:i w:val="0"/>
          <w:iCs/>
        </w:rPr>
        <w:t>Hoa</w:t>
      </w:r>
      <w:proofErr w:type="spellEnd"/>
      <w:r w:rsidR="00DC6DED" w:rsidRPr="00053736">
        <w:rPr>
          <w:i w:val="0"/>
          <w:iCs/>
        </w:rPr>
        <w:t xml:space="preserve"> Cardiovascular Study in Vietnam (2019-2020)</w:t>
      </w:r>
    </w:p>
    <w:tbl>
      <w:tblPr>
        <w:tblStyle w:val="Table"/>
        <w:tblW w:w="9369" w:type="dxa"/>
        <w:tblLayout w:type="fixed"/>
        <w:tblLook w:val="0420" w:firstRow="1" w:lastRow="0" w:firstColumn="0" w:lastColumn="0" w:noHBand="0" w:noVBand="1"/>
      </w:tblPr>
      <w:tblGrid>
        <w:gridCol w:w="1560"/>
        <w:gridCol w:w="992"/>
        <w:gridCol w:w="2268"/>
        <w:gridCol w:w="2267"/>
        <w:gridCol w:w="2282"/>
      </w:tblGrid>
      <w:tr w:rsidR="00053736" w:rsidRPr="00053736" w14:paraId="0C231F87" w14:textId="77777777" w:rsidTr="00FB11E1">
        <w:trPr>
          <w:cantSplit/>
          <w:tblHeader/>
        </w:trPr>
        <w:tc>
          <w:tcPr>
            <w:tcW w:w="1560" w:type="dxa"/>
            <w:vMerge w:val="restart"/>
            <w:tcBorders>
              <w:top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67F63" w14:textId="77777777" w:rsidR="00992435" w:rsidRPr="00053736" w:rsidRDefault="00992435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  <w:rPr>
                <w:rFonts w:eastAsia="Arial"/>
                <w:b/>
                <w:bCs/>
              </w:rPr>
            </w:pPr>
            <w:r w:rsidRPr="00053736">
              <w:rPr>
                <w:rFonts w:eastAsia="Arial"/>
                <w:b/>
                <w:bCs/>
              </w:rPr>
              <w:t>Eating speed</w:t>
            </w:r>
          </w:p>
        </w:tc>
        <w:tc>
          <w:tcPr>
            <w:tcW w:w="992" w:type="dxa"/>
            <w:tcBorders>
              <w:top w:val="single" w:sz="18" w:space="0" w:color="666666"/>
            </w:tcBorders>
            <w:shd w:val="clear" w:color="auto" w:fill="FFFFFF"/>
          </w:tcPr>
          <w:p w14:paraId="580B9327" w14:textId="584A96FB" w:rsidR="00992435" w:rsidRPr="00053736" w:rsidRDefault="00992435" w:rsidP="00EC485A">
            <w:pPr>
              <w:spacing w:before="100" w:beforeAutospacing="1" w:after="100" w:afterAutospacing="1" w:line="480" w:lineRule="auto"/>
              <w:ind w:leftChars="-43" w:left="-103" w:rightChars="-43" w:right="-103"/>
              <w:contextualSpacing/>
              <w:jc w:val="center"/>
              <w:rPr>
                <w:rFonts w:eastAsia="Arial"/>
                <w:b/>
                <w:bCs/>
              </w:rPr>
            </w:pPr>
            <w:r w:rsidRPr="00053736">
              <w:rPr>
                <w:rFonts w:eastAsia="Arial"/>
                <w:b/>
                <w:bCs/>
              </w:rPr>
              <w:t>N</w:t>
            </w:r>
          </w:p>
        </w:tc>
        <w:tc>
          <w:tcPr>
            <w:tcW w:w="2268" w:type="dxa"/>
            <w:vMerge w:val="restart"/>
            <w:tcBorders>
              <w:top w:val="single" w:sz="18" w:space="0" w:color="666666"/>
            </w:tcBorders>
            <w:shd w:val="clear" w:color="auto" w:fill="FFFFFF"/>
          </w:tcPr>
          <w:p w14:paraId="4C41DAE5" w14:textId="59958491" w:rsidR="00992435" w:rsidRPr="00053736" w:rsidRDefault="00992435" w:rsidP="00EC485A">
            <w:pPr>
              <w:spacing w:before="100" w:beforeAutospacing="1" w:after="100" w:afterAutospacing="1" w:line="480" w:lineRule="auto"/>
              <w:ind w:leftChars="-43" w:left="-103" w:rightChars="-43" w:right="-103"/>
              <w:contextualSpacing/>
              <w:jc w:val="center"/>
              <w:rPr>
                <w:rFonts w:eastAsia="Arial"/>
                <w:b/>
                <w:bCs/>
              </w:rPr>
            </w:pPr>
            <w:r w:rsidRPr="00053736">
              <w:rPr>
                <w:rFonts w:eastAsia="Arial"/>
                <w:b/>
                <w:bCs/>
              </w:rPr>
              <w:t xml:space="preserve">Waist-to-heigh ratio </w:t>
            </w:r>
          </w:p>
          <w:p w14:paraId="15776C8B" w14:textId="77777777" w:rsidR="00992435" w:rsidRPr="00053736" w:rsidRDefault="00992435" w:rsidP="00EC485A">
            <w:pPr>
              <w:spacing w:before="100" w:beforeAutospacing="1" w:after="100" w:afterAutospacing="1" w:line="480" w:lineRule="auto"/>
              <w:ind w:leftChars="-43" w:left="-103" w:rightChars="-43" w:right="-103"/>
              <w:contextualSpacing/>
              <w:jc w:val="center"/>
              <w:rPr>
                <w:rFonts w:eastAsia="Arial"/>
                <w:b/>
                <w:bCs/>
              </w:rPr>
            </w:pPr>
            <w:r w:rsidRPr="00053736">
              <w:rPr>
                <w:rFonts w:eastAsia="Arial"/>
                <w:b/>
                <w:bCs/>
              </w:rPr>
              <w:t>mean [SD]</w:t>
            </w:r>
          </w:p>
        </w:tc>
        <w:tc>
          <w:tcPr>
            <w:tcW w:w="4549" w:type="dxa"/>
            <w:gridSpan w:val="2"/>
            <w:tcBorders>
              <w:top w:val="single" w:sz="18" w:space="0" w:color="666666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BD2CF" w14:textId="77777777" w:rsidR="00992435" w:rsidRPr="00053736" w:rsidRDefault="00992435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  <w:rPr>
                <w:rFonts w:eastAsia="Arial"/>
                <w:b/>
                <w:bCs/>
              </w:rPr>
            </w:pPr>
            <w:r w:rsidRPr="00053736">
              <w:rPr>
                <w:rFonts w:eastAsia="Arial"/>
                <w:b/>
                <w:bCs/>
              </w:rPr>
              <w:t>Coefficient (95% confidence interval)</w:t>
            </w:r>
          </w:p>
        </w:tc>
      </w:tr>
      <w:tr w:rsidR="00053736" w:rsidRPr="00053736" w14:paraId="701FFA03" w14:textId="77777777" w:rsidTr="00FB11E1">
        <w:trPr>
          <w:cantSplit/>
          <w:tblHeader/>
        </w:trPr>
        <w:tc>
          <w:tcPr>
            <w:tcW w:w="1560" w:type="dxa"/>
            <w:vMerge/>
            <w:tcBorders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D26BB" w14:textId="77777777" w:rsidR="00992435" w:rsidRPr="00053736" w:rsidRDefault="00992435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</w:pPr>
          </w:p>
        </w:tc>
        <w:tc>
          <w:tcPr>
            <w:tcW w:w="992" w:type="dxa"/>
            <w:tcBorders>
              <w:bottom w:val="single" w:sz="18" w:space="0" w:color="666666"/>
            </w:tcBorders>
            <w:shd w:val="clear" w:color="auto" w:fill="FFFFFF"/>
            <w:vAlign w:val="center"/>
          </w:tcPr>
          <w:p w14:paraId="066EE0AF" w14:textId="77777777" w:rsidR="00992435" w:rsidRPr="00053736" w:rsidRDefault="00992435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2268" w:type="dxa"/>
            <w:vMerge/>
            <w:tcBorders>
              <w:bottom w:val="single" w:sz="18" w:space="0" w:color="666666"/>
            </w:tcBorders>
            <w:shd w:val="clear" w:color="auto" w:fill="FFFFFF"/>
            <w:vAlign w:val="center"/>
          </w:tcPr>
          <w:p w14:paraId="6E439F9C" w14:textId="02049FB0" w:rsidR="00992435" w:rsidRPr="00053736" w:rsidRDefault="00992435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F0F0C" w14:textId="77777777" w:rsidR="00992435" w:rsidRPr="00053736" w:rsidRDefault="00992435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</w:pPr>
            <w:r w:rsidRPr="00053736">
              <w:rPr>
                <w:rFonts w:eastAsia="Arial"/>
              </w:rPr>
              <w:t>Model 1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0FE12" w14:textId="77777777" w:rsidR="00992435" w:rsidRPr="00053736" w:rsidRDefault="00992435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Arial"/>
              </w:rPr>
              <w:t>Model 2</w:t>
            </w:r>
          </w:p>
        </w:tc>
      </w:tr>
      <w:tr w:rsidR="00053736" w:rsidRPr="00053736" w14:paraId="46DB8684" w14:textId="77777777" w:rsidTr="00FB11E1">
        <w:trPr>
          <w:cantSplit/>
          <w:trHeight w:val="367"/>
        </w:trPr>
        <w:tc>
          <w:tcPr>
            <w:tcW w:w="1560" w:type="dxa"/>
            <w:tcBorders>
              <w:top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74080" w14:textId="77777777" w:rsidR="00992435" w:rsidRPr="00053736" w:rsidRDefault="00992435" w:rsidP="00EC485A">
            <w:pPr>
              <w:spacing w:before="100" w:beforeAutospacing="1" w:after="100" w:afterAutospacing="1" w:line="480" w:lineRule="auto"/>
              <w:ind w:leftChars="59" w:left="142"/>
              <w:contextualSpacing/>
              <w:rPr>
                <w:b/>
                <w:bCs/>
              </w:rPr>
            </w:pPr>
            <w:r w:rsidRPr="00053736">
              <w:t>Slow</w:t>
            </w:r>
          </w:p>
        </w:tc>
        <w:tc>
          <w:tcPr>
            <w:tcW w:w="992" w:type="dxa"/>
            <w:tcBorders>
              <w:top w:val="single" w:sz="18" w:space="0" w:color="666666"/>
            </w:tcBorders>
            <w:shd w:val="clear" w:color="auto" w:fill="FFFFFF"/>
            <w:vAlign w:val="center"/>
          </w:tcPr>
          <w:p w14:paraId="28105E09" w14:textId="4FD59FE4" w:rsidR="00992435" w:rsidRPr="00053736" w:rsidRDefault="00240A34" w:rsidP="00EC485A">
            <w:pPr>
              <w:spacing w:before="100" w:beforeAutospacing="1" w:after="100" w:afterAutospacing="1" w:line="480" w:lineRule="auto"/>
              <w:ind w:left="37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Arial"/>
              </w:rPr>
              <w:t>502</w:t>
            </w:r>
          </w:p>
        </w:tc>
        <w:tc>
          <w:tcPr>
            <w:tcW w:w="2268" w:type="dxa"/>
            <w:tcBorders>
              <w:top w:val="single" w:sz="18" w:space="0" w:color="666666"/>
            </w:tcBorders>
            <w:shd w:val="clear" w:color="auto" w:fill="FFFFFF"/>
            <w:vAlign w:val="center"/>
          </w:tcPr>
          <w:p w14:paraId="18022846" w14:textId="068143BD" w:rsidR="00992435" w:rsidRPr="00053736" w:rsidRDefault="00992435" w:rsidP="00EC485A">
            <w:pPr>
              <w:spacing w:before="100" w:beforeAutospacing="1" w:after="100" w:afterAutospacing="1" w:line="480" w:lineRule="auto"/>
              <w:ind w:left="37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Arial"/>
              </w:rPr>
              <w:t>0.511 [0.057]</w:t>
            </w:r>
          </w:p>
        </w:tc>
        <w:tc>
          <w:tcPr>
            <w:tcW w:w="2267" w:type="dxa"/>
            <w:tcBorders>
              <w:top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FBAA1" w14:textId="4935FFEB" w:rsidR="00992435" w:rsidRPr="00053736" w:rsidRDefault="00992435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</w:pPr>
            <w:r w:rsidRPr="00053736">
              <w:rPr>
                <w:rFonts w:eastAsia="Arial"/>
              </w:rPr>
              <w:t>0.00 (ref)</w:t>
            </w:r>
          </w:p>
        </w:tc>
        <w:tc>
          <w:tcPr>
            <w:tcW w:w="2282" w:type="dxa"/>
            <w:tcBorders>
              <w:top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78AFB" w14:textId="59DF06E4" w:rsidR="00992435" w:rsidRPr="00053736" w:rsidRDefault="00992435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Arial"/>
              </w:rPr>
              <w:t>0.00 (ref)</w:t>
            </w:r>
          </w:p>
        </w:tc>
      </w:tr>
      <w:tr w:rsidR="00053736" w:rsidRPr="00053736" w14:paraId="45022D52" w14:textId="77777777" w:rsidTr="00FB11E1">
        <w:trPr>
          <w:cantSplit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44CCB" w14:textId="77777777" w:rsidR="00992435" w:rsidRPr="00053736" w:rsidRDefault="00992435" w:rsidP="00EC485A">
            <w:pPr>
              <w:spacing w:before="100" w:beforeAutospacing="1" w:after="100" w:afterAutospacing="1" w:line="480" w:lineRule="auto"/>
              <w:ind w:leftChars="59" w:left="142"/>
              <w:contextualSpacing/>
            </w:pPr>
            <w:r w:rsidRPr="00053736">
              <w:t>Normal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89385B3" w14:textId="0F3DE170" w:rsidR="00992435" w:rsidRPr="00053736" w:rsidRDefault="00240A34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Arial"/>
              </w:rPr>
              <w:t>1425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BC2F596" w14:textId="76AF27B7" w:rsidR="00992435" w:rsidRPr="00053736" w:rsidRDefault="00992435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Arial"/>
              </w:rPr>
              <w:t>0.518 [0.052]</w:t>
            </w:r>
          </w:p>
        </w:tc>
        <w:tc>
          <w:tcPr>
            <w:tcW w:w="22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486CA" w14:textId="30105A98" w:rsidR="00992435" w:rsidRPr="00053736" w:rsidRDefault="00992435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Arial"/>
              </w:rPr>
              <w:t>0.008 (0.002, 0.013)</w:t>
            </w:r>
          </w:p>
        </w:tc>
        <w:tc>
          <w:tcPr>
            <w:tcW w:w="22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39A46" w14:textId="77777777" w:rsidR="00992435" w:rsidRPr="00053736" w:rsidRDefault="00992435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Arial"/>
              </w:rPr>
              <w:t>0.008 (0.003, 0.013)</w:t>
            </w:r>
          </w:p>
        </w:tc>
      </w:tr>
      <w:tr w:rsidR="00053736" w:rsidRPr="00053736" w14:paraId="7E464505" w14:textId="77777777" w:rsidTr="00FB11E1">
        <w:trPr>
          <w:cantSplit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1897A" w14:textId="77777777" w:rsidR="00992435" w:rsidRPr="00053736" w:rsidRDefault="00992435" w:rsidP="00EC485A">
            <w:pPr>
              <w:spacing w:before="100" w:beforeAutospacing="1" w:after="100" w:afterAutospacing="1" w:line="480" w:lineRule="auto"/>
              <w:ind w:leftChars="59" w:left="142"/>
              <w:contextualSpacing/>
            </w:pPr>
            <w:r w:rsidRPr="00053736">
              <w:t>Fast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4BCF54A" w14:textId="6B6C37C2" w:rsidR="00992435" w:rsidRPr="00053736" w:rsidRDefault="00240A34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Arial"/>
              </w:rPr>
              <w:t>1073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D53F806" w14:textId="4F88233F" w:rsidR="00992435" w:rsidRPr="00053736" w:rsidRDefault="00992435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Arial"/>
              </w:rPr>
              <w:t>0.526 [0.053]</w:t>
            </w:r>
          </w:p>
        </w:tc>
        <w:tc>
          <w:tcPr>
            <w:tcW w:w="22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EA477" w14:textId="120BB9EB" w:rsidR="00992435" w:rsidRPr="00053736" w:rsidRDefault="00992435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Arial"/>
              </w:rPr>
              <w:t>0.015 (0.009, 0.021)</w:t>
            </w:r>
          </w:p>
        </w:tc>
        <w:tc>
          <w:tcPr>
            <w:tcW w:w="22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86276" w14:textId="46D9E5CA" w:rsidR="00992435" w:rsidRPr="00053736" w:rsidRDefault="00992435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Arial"/>
              </w:rPr>
              <w:t>0.017 (0.</w:t>
            </w:r>
            <w:r w:rsidR="00AE1802" w:rsidRPr="00053736">
              <w:rPr>
                <w:rFonts w:eastAsia="Arial"/>
              </w:rPr>
              <w:t>012</w:t>
            </w:r>
            <w:r w:rsidRPr="00053736">
              <w:rPr>
                <w:rFonts w:eastAsia="Arial"/>
              </w:rPr>
              <w:t>, 0.</w:t>
            </w:r>
            <w:r w:rsidR="00AE1802" w:rsidRPr="00053736">
              <w:rPr>
                <w:rFonts w:eastAsia="Arial"/>
              </w:rPr>
              <w:t>023</w:t>
            </w:r>
            <w:r w:rsidRPr="00053736">
              <w:rPr>
                <w:rFonts w:eastAsia="Arial"/>
              </w:rPr>
              <w:t>)</w:t>
            </w:r>
          </w:p>
        </w:tc>
      </w:tr>
      <w:tr w:rsidR="00053736" w:rsidRPr="00053736" w14:paraId="62ADDD4A" w14:textId="77777777" w:rsidTr="00FB11E1">
        <w:trPr>
          <w:cantSplit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2D044" w14:textId="77777777" w:rsidR="00992435" w:rsidRPr="00053736" w:rsidRDefault="00992435" w:rsidP="00EC485A">
            <w:pPr>
              <w:spacing w:before="100" w:beforeAutospacing="1" w:after="100" w:afterAutospacing="1" w:line="480" w:lineRule="auto"/>
              <w:ind w:leftChars="59" w:left="142"/>
              <w:contextualSpacing/>
            </w:pPr>
            <w:r w:rsidRPr="00053736">
              <w:t>P trend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48E64B" w14:textId="77777777" w:rsidR="00992435" w:rsidRPr="00053736" w:rsidRDefault="00992435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8CBFDA" w14:textId="08099294" w:rsidR="00992435" w:rsidRPr="00053736" w:rsidRDefault="00992435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917C5" w14:textId="77777777" w:rsidR="00992435" w:rsidRPr="00053736" w:rsidRDefault="00992435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Arial"/>
              </w:rPr>
              <w:t>&lt; 0.001</w:t>
            </w:r>
          </w:p>
        </w:tc>
        <w:tc>
          <w:tcPr>
            <w:tcW w:w="228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1808F" w14:textId="77777777" w:rsidR="00992435" w:rsidRPr="00053736" w:rsidRDefault="00992435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Arial"/>
              </w:rPr>
              <w:t>&lt; 0.001</w:t>
            </w:r>
          </w:p>
        </w:tc>
      </w:tr>
      <w:tr w:rsidR="00053736" w:rsidRPr="00053736" w14:paraId="3F6D4319" w14:textId="77777777" w:rsidTr="00FB11E1">
        <w:trPr>
          <w:cantSplit/>
        </w:trPr>
        <w:tc>
          <w:tcPr>
            <w:tcW w:w="9369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30F5CF0" w14:textId="66FD309B" w:rsidR="00AE1802" w:rsidRPr="00053736" w:rsidRDefault="00AE1802" w:rsidP="00EC485A">
            <w:pPr>
              <w:spacing w:before="100" w:beforeAutospacing="1" w:after="100" w:afterAutospacing="1" w:line="480" w:lineRule="auto"/>
              <w:ind w:right="102"/>
              <w:contextualSpacing/>
              <w:rPr>
                <w:rFonts w:eastAsia="Arial"/>
                <w:sz w:val="20"/>
                <w:szCs w:val="20"/>
                <w:lang w:val="en-US"/>
              </w:rPr>
            </w:pPr>
            <w:r w:rsidRPr="00053736">
              <w:rPr>
                <w:rFonts w:eastAsia="Arial"/>
                <w:sz w:val="20"/>
                <w:szCs w:val="20"/>
                <w:lang w:val="en-US"/>
              </w:rPr>
              <w:t xml:space="preserve">SD: standard deviation; ref: reference; Model 1: unadjusted; </w:t>
            </w:r>
            <w:r w:rsidR="001F19A5" w:rsidRPr="00053736">
              <w:rPr>
                <w:rFonts w:eastAsia="Arial"/>
                <w:sz w:val="20"/>
                <w:szCs w:val="20"/>
              </w:rPr>
              <w:t>Model 2: adjusted for age</w:t>
            </w:r>
            <w:r w:rsidR="001F19A5" w:rsidRPr="00053736">
              <w:rPr>
                <w:rFonts w:eastAsia="Arial"/>
                <w:sz w:val="20"/>
                <w:szCs w:val="20"/>
                <w:lang w:val="vi-VN"/>
              </w:rPr>
              <w:t xml:space="preserve">, </w:t>
            </w:r>
            <w:r w:rsidR="00A01570" w:rsidRPr="00053736">
              <w:rPr>
                <w:rFonts w:eastAsia="Arial"/>
                <w:sz w:val="20"/>
                <w:szCs w:val="20"/>
                <w:lang w:val="en-AU"/>
              </w:rPr>
              <w:t xml:space="preserve">sex, </w:t>
            </w:r>
            <w:r w:rsidR="001F19A5" w:rsidRPr="00053736">
              <w:rPr>
                <w:rFonts w:eastAsia="Arial"/>
                <w:sz w:val="20"/>
                <w:szCs w:val="20"/>
                <w:lang w:val="vi-VN"/>
              </w:rPr>
              <w:t xml:space="preserve">commune, </w:t>
            </w:r>
            <w:r w:rsidR="001F19A5" w:rsidRPr="00053736">
              <w:rPr>
                <w:rFonts w:eastAsia="Arial"/>
                <w:sz w:val="20"/>
                <w:szCs w:val="20"/>
              </w:rPr>
              <w:t>education, marital status, occupation, household income,</w:t>
            </w:r>
            <w:r w:rsidR="001F19A5" w:rsidRPr="00053736">
              <w:rPr>
                <w:rFonts w:eastAsia="Arial"/>
                <w:sz w:val="20"/>
                <w:szCs w:val="20"/>
                <w:lang w:val="vi-VN"/>
              </w:rPr>
              <w:t xml:space="preserve"> </w:t>
            </w:r>
            <w:r w:rsidR="001F19A5" w:rsidRPr="00053736">
              <w:rPr>
                <w:rFonts w:eastAsia="Arial"/>
                <w:sz w:val="20"/>
                <w:szCs w:val="20"/>
              </w:rPr>
              <w:t xml:space="preserve">alcohol, physical activity, sleeping hours, adding sugar to beverages, medical history of cancer or </w:t>
            </w:r>
            <w:r w:rsidR="001F19A5" w:rsidRPr="00053736">
              <w:rPr>
                <w:rFonts w:eastAsia="Arial"/>
                <w:sz w:val="20"/>
                <w:szCs w:val="20"/>
                <w:lang w:val="vi-VN"/>
              </w:rPr>
              <w:t>diseases</w:t>
            </w:r>
            <w:r w:rsidR="001F19A5" w:rsidRPr="00053736">
              <w:rPr>
                <w:rFonts w:eastAsia="Arial"/>
                <w:sz w:val="20"/>
                <w:szCs w:val="20"/>
              </w:rPr>
              <w:t xml:space="preserve"> of the circulatory system, and using antidiabetic medication.</w:t>
            </w:r>
          </w:p>
        </w:tc>
      </w:tr>
    </w:tbl>
    <w:p w14:paraId="4BF6BA35" w14:textId="3DB6F684" w:rsidR="00003176" w:rsidRPr="00053736" w:rsidRDefault="00003176">
      <w:pPr>
        <w:rPr>
          <w:rFonts w:eastAsiaTheme="majorEastAsia"/>
          <w:b/>
          <w:bCs/>
          <w:lang w:eastAsia="en-US"/>
        </w:rPr>
      </w:pPr>
    </w:p>
    <w:p w14:paraId="699853E1" w14:textId="77777777" w:rsidR="00053736" w:rsidRPr="00053736" w:rsidRDefault="00053736">
      <w:pPr>
        <w:rPr>
          <w:rFonts w:eastAsiaTheme="majorEastAsia"/>
          <w:b/>
          <w:bCs/>
          <w:lang w:eastAsia="en-US"/>
        </w:rPr>
      </w:pPr>
      <w:r w:rsidRPr="00053736">
        <w:br w:type="page"/>
      </w:r>
    </w:p>
    <w:p w14:paraId="5DB3DCBD" w14:textId="19C65ADB" w:rsidR="005A42FA" w:rsidRPr="00053736" w:rsidRDefault="00DA5414" w:rsidP="00EC485A">
      <w:pPr>
        <w:pStyle w:val="Heading1"/>
        <w:spacing w:line="480" w:lineRule="auto"/>
        <w:contextualSpacing/>
        <w:rPr>
          <w:color w:val="auto"/>
          <w:lang w:val="en-GB"/>
        </w:rPr>
      </w:pPr>
      <w:r w:rsidRPr="00053736">
        <w:rPr>
          <w:color w:val="auto"/>
          <w:lang w:val="en-GB"/>
        </w:rPr>
        <w:lastRenderedPageBreak/>
        <w:t>Table S</w:t>
      </w:r>
      <w:r w:rsidR="008216D5" w:rsidRPr="00053736">
        <w:rPr>
          <w:color w:val="auto"/>
          <w:lang w:val="en-GB"/>
        </w:rPr>
        <w:t>4</w:t>
      </w:r>
      <w:r w:rsidR="00DC6DED" w:rsidRPr="00053736">
        <w:rPr>
          <w:color w:val="auto"/>
          <w:lang w:val="en-GB"/>
        </w:rPr>
        <w:t>.</w:t>
      </w:r>
      <w:r w:rsidRPr="00053736">
        <w:rPr>
          <w:color w:val="auto"/>
          <w:lang w:val="en-GB"/>
        </w:rPr>
        <w:t xml:space="preserve"> Association between eating speed and </w:t>
      </w:r>
      <w:r w:rsidR="00DC6DED" w:rsidRPr="00053736">
        <w:rPr>
          <w:color w:val="auto"/>
          <w:lang w:val="en-GB"/>
        </w:rPr>
        <w:t>high waist circumference</w:t>
      </w:r>
      <w:r w:rsidR="00DC6DED" w:rsidRPr="00053736">
        <w:rPr>
          <w:color w:val="auto"/>
        </w:rPr>
        <w:t xml:space="preserve"> </w:t>
      </w:r>
      <w:r w:rsidR="00DC6DED" w:rsidRPr="00053736">
        <w:rPr>
          <w:color w:val="auto"/>
          <w:lang w:val="en-GB"/>
        </w:rPr>
        <w:t xml:space="preserve">among 3000 participants of the baseline survey of the Khanh </w:t>
      </w:r>
      <w:proofErr w:type="spellStart"/>
      <w:r w:rsidR="00DC6DED" w:rsidRPr="00053736">
        <w:rPr>
          <w:color w:val="auto"/>
          <w:lang w:val="en-GB"/>
        </w:rPr>
        <w:t>Hoa</w:t>
      </w:r>
      <w:proofErr w:type="spellEnd"/>
      <w:r w:rsidR="00DC6DED" w:rsidRPr="00053736">
        <w:rPr>
          <w:color w:val="auto"/>
          <w:lang w:val="en-GB"/>
        </w:rPr>
        <w:t xml:space="preserve"> Cardiovascular Study in Vietnam (2019-2020)</w:t>
      </w:r>
    </w:p>
    <w:tbl>
      <w:tblPr>
        <w:tblStyle w:val="Table"/>
        <w:tblW w:w="9642" w:type="dxa"/>
        <w:tblLayout w:type="fixed"/>
        <w:tblLook w:val="0420" w:firstRow="1" w:lastRow="0" w:firstColumn="0" w:lastColumn="0" w:noHBand="0" w:noVBand="1"/>
      </w:tblPr>
      <w:tblGrid>
        <w:gridCol w:w="1560"/>
        <w:gridCol w:w="3260"/>
        <w:gridCol w:w="2551"/>
        <w:gridCol w:w="2271"/>
      </w:tblGrid>
      <w:tr w:rsidR="00053736" w:rsidRPr="00053736" w14:paraId="59477A70" w14:textId="77777777" w:rsidTr="00592E69">
        <w:trPr>
          <w:cantSplit/>
          <w:tblHeader/>
        </w:trPr>
        <w:tc>
          <w:tcPr>
            <w:tcW w:w="1560" w:type="dxa"/>
            <w:vMerge w:val="restart"/>
            <w:tcBorders>
              <w:top w:val="single" w:sz="18" w:space="0" w:color="595959" w:themeColor="text1" w:themeTint="A6"/>
              <w:bottom w:val="single" w:sz="18" w:space="0" w:color="595959" w:themeColor="text1" w:themeTint="A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82383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  <w:rPr>
                <w:rFonts w:eastAsia="Arial"/>
                <w:b/>
                <w:bCs/>
              </w:rPr>
            </w:pPr>
            <w:r w:rsidRPr="00053736">
              <w:rPr>
                <w:rFonts w:eastAsia="Arial"/>
                <w:b/>
                <w:bCs/>
              </w:rPr>
              <w:t>Eating speed</w:t>
            </w:r>
          </w:p>
        </w:tc>
        <w:tc>
          <w:tcPr>
            <w:tcW w:w="3260" w:type="dxa"/>
            <w:vMerge w:val="restart"/>
            <w:tcBorders>
              <w:top w:val="single" w:sz="18" w:space="0" w:color="595959" w:themeColor="text1" w:themeTint="A6"/>
              <w:bottom w:val="single" w:sz="18" w:space="0" w:color="595959" w:themeColor="text1" w:themeTint="A6"/>
            </w:tcBorders>
            <w:shd w:val="clear" w:color="auto" w:fill="FFFFFF"/>
          </w:tcPr>
          <w:p w14:paraId="16E7452A" w14:textId="109A2959" w:rsidR="005A42FA" w:rsidRPr="00053736" w:rsidRDefault="00DC6DED" w:rsidP="00EC485A">
            <w:pPr>
              <w:spacing w:before="100" w:beforeAutospacing="1" w:after="100" w:afterAutospacing="1" w:line="480" w:lineRule="auto"/>
              <w:ind w:leftChars="-43" w:left="-103" w:rightChars="-47" w:right="-113"/>
              <w:contextualSpacing/>
              <w:jc w:val="center"/>
              <w:rPr>
                <w:rFonts w:eastAsia="Arial"/>
                <w:b/>
                <w:bCs/>
              </w:rPr>
            </w:pPr>
            <w:r w:rsidRPr="00053736">
              <w:rPr>
                <w:rFonts w:eastAsia="Arial"/>
                <w:b/>
                <w:bCs/>
              </w:rPr>
              <w:t>High waist circumference</w:t>
            </w:r>
            <w:r w:rsidR="00DA5414" w:rsidRPr="00053736">
              <w:rPr>
                <w:rFonts w:eastAsia="Arial"/>
                <w:b/>
                <w:bCs/>
                <w:vertAlign w:val="superscript"/>
              </w:rPr>
              <w:t>†</w:t>
            </w:r>
            <w:r w:rsidR="00DA5414" w:rsidRPr="00053736">
              <w:rPr>
                <w:rFonts w:eastAsia="Arial"/>
                <w:b/>
                <w:bCs/>
              </w:rPr>
              <w:t xml:space="preserve"> </w:t>
            </w:r>
          </w:p>
          <w:p w14:paraId="4155174D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eastAsia="Arial"/>
                <w:b/>
                <w:bCs/>
              </w:rPr>
            </w:pPr>
            <w:r w:rsidRPr="00053736">
              <w:rPr>
                <w:rFonts w:eastAsia="Arial"/>
                <w:b/>
                <w:bCs/>
              </w:rPr>
              <w:t>N (%)</w:t>
            </w:r>
          </w:p>
        </w:tc>
        <w:tc>
          <w:tcPr>
            <w:tcW w:w="4822" w:type="dxa"/>
            <w:gridSpan w:val="2"/>
            <w:tcBorders>
              <w:top w:val="single" w:sz="18" w:space="0" w:color="666666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6BC3E7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  <w:rPr>
                <w:rFonts w:eastAsia="Arial"/>
                <w:b/>
                <w:bCs/>
              </w:rPr>
            </w:pPr>
            <w:r w:rsidRPr="00053736">
              <w:rPr>
                <w:rFonts w:eastAsia="Arial"/>
                <w:b/>
                <w:bCs/>
              </w:rPr>
              <w:t>Prevalence ratio (95% confidence interval)</w:t>
            </w:r>
          </w:p>
        </w:tc>
      </w:tr>
      <w:tr w:rsidR="00053736" w:rsidRPr="00053736" w14:paraId="1A3663CD" w14:textId="77777777" w:rsidTr="00592E69">
        <w:trPr>
          <w:cantSplit/>
          <w:tblHeader/>
        </w:trPr>
        <w:tc>
          <w:tcPr>
            <w:tcW w:w="1560" w:type="dxa"/>
            <w:vMerge/>
            <w:tcBorders>
              <w:bottom w:val="single" w:sz="18" w:space="0" w:color="595959" w:themeColor="text1" w:themeTint="A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10EE7" w14:textId="77777777" w:rsidR="005A42FA" w:rsidRPr="00053736" w:rsidRDefault="005A42FA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</w:pPr>
          </w:p>
        </w:tc>
        <w:tc>
          <w:tcPr>
            <w:tcW w:w="3260" w:type="dxa"/>
            <w:vMerge/>
            <w:tcBorders>
              <w:bottom w:val="single" w:sz="18" w:space="0" w:color="595959" w:themeColor="text1" w:themeTint="A6"/>
            </w:tcBorders>
            <w:shd w:val="clear" w:color="auto" w:fill="FFFFFF"/>
          </w:tcPr>
          <w:p w14:paraId="43158331" w14:textId="77777777" w:rsidR="005A42FA" w:rsidRPr="00053736" w:rsidRDefault="005A42FA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6CF63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</w:pPr>
            <w:r w:rsidRPr="00053736">
              <w:rPr>
                <w:rFonts w:eastAsia="Arial"/>
              </w:rPr>
              <w:t>Model 1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EC19C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Arial"/>
              </w:rPr>
              <w:t>Model 2</w:t>
            </w:r>
          </w:p>
        </w:tc>
      </w:tr>
      <w:tr w:rsidR="00053736" w:rsidRPr="00053736" w14:paraId="297C09F1" w14:textId="77777777" w:rsidTr="00592E69">
        <w:trPr>
          <w:cantSplit/>
          <w:trHeight w:val="367"/>
        </w:trPr>
        <w:tc>
          <w:tcPr>
            <w:tcW w:w="1560" w:type="dxa"/>
            <w:tcBorders>
              <w:top w:val="single" w:sz="18" w:space="0" w:color="595959" w:themeColor="text1" w:themeTint="A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F790E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Chars="59" w:left="142"/>
              <w:contextualSpacing/>
              <w:rPr>
                <w:b/>
                <w:bCs/>
              </w:rPr>
            </w:pPr>
            <w:r w:rsidRPr="00053736">
              <w:t>Slow</w:t>
            </w:r>
          </w:p>
        </w:tc>
        <w:tc>
          <w:tcPr>
            <w:tcW w:w="3260" w:type="dxa"/>
            <w:tcBorders>
              <w:top w:val="single" w:sz="18" w:space="0" w:color="595959" w:themeColor="text1" w:themeTint="A6"/>
            </w:tcBorders>
            <w:shd w:val="clear" w:color="auto" w:fill="FFFFFF"/>
            <w:vAlign w:val="center"/>
          </w:tcPr>
          <w:p w14:paraId="07F3CFCD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37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Yu Gothic"/>
              </w:rPr>
              <w:t>169 (33.7)</w:t>
            </w:r>
          </w:p>
        </w:tc>
        <w:tc>
          <w:tcPr>
            <w:tcW w:w="2551" w:type="dxa"/>
            <w:tcBorders>
              <w:top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7AA6A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</w:pPr>
            <w:r w:rsidRPr="00053736">
              <w:rPr>
                <w:rFonts w:eastAsia="Yu Gothic"/>
              </w:rPr>
              <w:t>1.00 (ref)</w:t>
            </w:r>
          </w:p>
        </w:tc>
        <w:tc>
          <w:tcPr>
            <w:tcW w:w="2271" w:type="dxa"/>
            <w:tcBorders>
              <w:top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16E2A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Yu Gothic"/>
              </w:rPr>
              <w:t>1.00 (ref)</w:t>
            </w:r>
          </w:p>
        </w:tc>
      </w:tr>
      <w:tr w:rsidR="00053736" w:rsidRPr="00053736" w14:paraId="69AB8D92" w14:textId="77777777" w:rsidTr="00A24165">
        <w:trPr>
          <w:cantSplit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61D5F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Chars="59" w:left="142"/>
              <w:contextualSpacing/>
            </w:pPr>
            <w:r w:rsidRPr="00053736">
              <w:t>Normal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17F18F8B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Yu Gothic"/>
              </w:rPr>
              <w:t>533 (37.4)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C8CA8" w14:textId="77DB45B3" w:rsidR="005A42FA" w:rsidRPr="00053736" w:rsidRDefault="00DA5414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  <w:rPr>
                <w:rFonts w:eastAsia="Yu Gothic"/>
              </w:rPr>
            </w:pPr>
            <w:r w:rsidRPr="00053736">
              <w:rPr>
                <w:rFonts w:eastAsia="Yu Gothic"/>
              </w:rPr>
              <w:t>1.</w:t>
            </w:r>
            <w:r w:rsidR="00FB619D" w:rsidRPr="00053736">
              <w:rPr>
                <w:rFonts w:eastAsia="Yu Gothic"/>
              </w:rPr>
              <w:t>11</w:t>
            </w:r>
            <w:r w:rsidRPr="00053736">
              <w:rPr>
                <w:rFonts w:eastAsia="Yu Gothic"/>
              </w:rPr>
              <w:t xml:space="preserve"> (</w:t>
            </w:r>
            <w:r w:rsidR="00FB619D" w:rsidRPr="00053736">
              <w:rPr>
                <w:rFonts w:eastAsia="Yu Gothic"/>
              </w:rPr>
              <w:t>0</w:t>
            </w:r>
            <w:r w:rsidRPr="00053736">
              <w:rPr>
                <w:rFonts w:eastAsia="Yu Gothic"/>
              </w:rPr>
              <w:t>.</w:t>
            </w:r>
            <w:r w:rsidR="00FB619D" w:rsidRPr="00053736">
              <w:rPr>
                <w:rFonts w:eastAsia="Yu Gothic"/>
              </w:rPr>
              <w:t>97</w:t>
            </w:r>
            <w:r w:rsidRPr="00053736">
              <w:rPr>
                <w:rFonts w:eastAsia="Yu Gothic"/>
              </w:rPr>
              <w:t>, 1.</w:t>
            </w:r>
            <w:r w:rsidR="00FB619D" w:rsidRPr="00053736">
              <w:rPr>
                <w:rFonts w:eastAsia="Yu Gothic"/>
              </w:rPr>
              <w:t>28</w:t>
            </w:r>
            <w:r w:rsidRPr="00053736">
              <w:rPr>
                <w:rFonts w:eastAsia="Yu Gothic"/>
              </w:rPr>
              <w:t>)</w:t>
            </w:r>
          </w:p>
        </w:tc>
        <w:tc>
          <w:tcPr>
            <w:tcW w:w="22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CD59C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  <w:rPr>
                <w:rFonts w:eastAsia="Yu Gothic"/>
              </w:rPr>
            </w:pPr>
            <w:r w:rsidRPr="00053736">
              <w:rPr>
                <w:rFonts w:eastAsia="Yu Gothic"/>
              </w:rPr>
              <w:t>1.16 (1.01, 1.32)</w:t>
            </w:r>
          </w:p>
        </w:tc>
      </w:tr>
      <w:tr w:rsidR="00053736" w:rsidRPr="00053736" w14:paraId="0175CE73" w14:textId="77777777" w:rsidTr="00A24165">
        <w:trPr>
          <w:cantSplit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31A50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Chars="59" w:left="142"/>
              <w:contextualSpacing/>
            </w:pPr>
            <w:r w:rsidRPr="00053736">
              <w:t>Fast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75F56E10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Yu Gothic"/>
              </w:rPr>
              <w:t>469 (43.7)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C5784" w14:textId="64A91FF0" w:rsidR="005A42FA" w:rsidRPr="00053736" w:rsidRDefault="00DA5414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  <w:rPr>
                <w:rFonts w:eastAsia="Yu Gothic"/>
              </w:rPr>
            </w:pPr>
            <w:r w:rsidRPr="00053736">
              <w:rPr>
                <w:rFonts w:eastAsia="Yu Gothic"/>
              </w:rPr>
              <w:t>1.</w:t>
            </w:r>
            <w:r w:rsidR="00FB619D" w:rsidRPr="00053736">
              <w:rPr>
                <w:rFonts w:eastAsia="Yu Gothic"/>
              </w:rPr>
              <w:t>30</w:t>
            </w:r>
            <w:r w:rsidRPr="00053736">
              <w:rPr>
                <w:rFonts w:eastAsia="Yu Gothic"/>
              </w:rPr>
              <w:t xml:space="preserve"> (1.</w:t>
            </w:r>
            <w:r w:rsidR="00FB619D" w:rsidRPr="00053736">
              <w:rPr>
                <w:rFonts w:eastAsia="Yu Gothic"/>
              </w:rPr>
              <w:t>13</w:t>
            </w:r>
            <w:r w:rsidRPr="00053736">
              <w:rPr>
                <w:rFonts w:eastAsia="Yu Gothic"/>
              </w:rPr>
              <w:t>, 1.</w:t>
            </w:r>
            <w:r w:rsidR="00FB619D" w:rsidRPr="00053736">
              <w:rPr>
                <w:rFonts w:eastAsia="Yu Gothic"/>
              </w:rPr>
              <w:t>49</w:t>
            </w:r>
            <w:r w:rsidRPr="00053736">
              <w:rPr>
                <w:rFonts w:eastAsia="Yu Gothic"/>
              </w:rPr>
              <w:t>)</w:t>
            </w:r>
          </w:p>
        </w:tc>
        <w:tc>
          <w:tcPr>
            <w:tcW w:w="22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65EF6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  <w:rPr>
                <w:rFonts w:eastAsia="Yu Gothic"/>
              </w:rPr>
            </w:pPr>
            <w:r w:rsidRPr="00053736">
              <w:rPr>
                <w:rFonts w:eastAsia="Yu Gothic"/>
              </w:rPr>
              <w:t>1.41 (1.23, 1.61)</w:t>
            </w:r>
          </w:p>
        </w:tc>
      </w:tr>
      <w:tr w:rsidR="00053736" w:rsidRPr="00053736" w14:paraId="7D7B1CA7" w14:textId="77777777" w:rsidTr="00A24165">
        <w:trPr>
          <w:cantSplit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DC568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Chars="59" w:left="142"/>
              <w:contextualSpacing/>
              <w:rPr>
                <w:i/>
                <w:iCs/>
              </w:rPr>
            </w:pPr>
            <w:r w:rsidRPr="00053736">
              <w:rPr>
                <w:i/>
                <w:iCs/>
              </w:rPr>
              <w:t>P trend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/>
          </w:tcPr>
          <w:p w14:paraId="370AE007" w14:textId="77777777" w:rsidR="005A42FA" w:rsidRPr="00053736" w:rsidRDefault="005A42FA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  <w:i/>
                <w:iCs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14931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  <w:rPr>
                <w:rFonts w:eastAsia="Yu Gothic"/>
                <w:i/>
                <w:iCs/>
              </w:rPr>
            </w:pPr>
            <w:r w:rsidRPr="00053736">
              <w:rPr>
                <w:rFonts w:eastAsia="Yu Gothic"/>
                <w:i/>
                <w:iCs/>
              </w:rPr>
              <w:t>&lt; 0.001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1BA76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  <w:rPr>
                <w:rFonts w:eastAsia="Yu Gothic"/>
                <w:i/>
                <w:iCs/>
              </w:rPr>
            </w:pPr>
            <w:r w:rsidRPr="00053736">
              <w:rPr>
                <w:rFonts w:eastAsia="Yu Gothic"/>
                <w:i/>
                <w:iCs/>
              </w:rPr>
              <w:t>&lt; 0.001</w:t>
            </w:r>
          </w:p>
        </w:tc>
      </w:tr>
      <w:tr w:rsidR="00053736" w:rsidRPr="00053736" w14:paraId="6765E724" w14:textId="77777777" w:rsidTr="00A24165">
        <w:trPr>
          <w:cantSplit/>
        </w:trPr>
        <w:tc>
          <w:tcPr>
            <w:tcW w:w="964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7707200F" w14:textId="69E270EA" w:rsidR="005A42FA" w:rsidRPr="00053736" w:rsidRDefault="00DA5414" w:rsidP="00EC485A">
            <w:pPr>
              <w:spacing w:before="100" w:beforeAutospacing="1" w:after="100" w:afterAutospacing="1" w:line="480" w:lineRule="auto"/>
              <w:ind w:right="102"/>
              <w:contextualSpacing/>
              <w:rPr>
                <w:lang w:val="vi-VN"/>
              </w:rPr>
            </w:pPr>
            <w:r w:rsidRPr="00053736">
              <w:rPr>
                <w:rFonts w:eastAsia="Arial"/>
                <w:b/>
                <w:bCs/>
                <w:vertAlign w:val="superscript"/>
              </w:rPr>
              <w:t xml:space="preserve">† </w:t>
            </w:r>
            <w:proofErr w:type="gramStart"/>
            <w:r w:rsidRPr="00053736">
              <w:rPr>
                <w:rFonts w:eastAsia="Arial"/>
                <w:sz w:val="20"/>
                <w:szCs w:val="20"/>
                <w:lang w:val="en-US"/>
              </w:rPr>
              <w:t>waist</w:t>
            </w:r>
            <w:proofErr w:type="gramEnd"/>
            <w:r w:rsidRPr="00053736">
              <w:rPr>
                <w:rFonts w:eastAsia="Arial"/>
                <w:sz w:val="20"/>
                <w:szCs w:val="20"/>
                <w:lang w:val="en-US"/>
              </w:rPr>
              <w:t xml:space="preserve"> circumference [WC] ≥ 90 cm </w:t>
            </w:r>
            <w:r w:rsidR="00DC6DED" w:rsidRPr="00053736">
              <w:rPr>
                <w:rFonts w:eastAsia="Arial"/>
                <w:sz w:val="20"/>
                <w:szCs w:val="20"/>
                <w:lang w:val="en-US"/>
              </w:rPr>
              <w:t xml:space="preserve">in men </w:t>
            </w:r>
            <w:r w:rsidRPr="00053736">
              <w:rPr>
                <w:rFonts w:eastAsia="Arial"/>
                <w:sz w:val="20"/>
                <w:szCs w:val="20"/>
                <w:lang w:val="en-US"/>
              </w:rPr>
              <w:t>or WC ≥ 80 cm</w:t>
            </w:r>
            <w:r w:rsidR="00DC6DED" w:rsidRPr="00053736">
              <w:rPr>
                <w:rFonts w:eastAsia="Arial"/>
                <w:sz w:val="20"/>
                <w:szCs w:val="20"/>
                <w:lang w:val="en-US"/>
              </w:rPr>
              <w:t xml:space="preserve"> in women</w:t>
            </w:r>
            <w:r w:rsidRPr="00053736">
              <w:rPr>
                <w:rFonts w:eastAsia="Arial"/>
                <w:sz w:val="20"/>
                <w:szCs w:val="20"/>
                <w:lang w:val="en-US"/>
              </w:rPr>
              <w:t xml:space="preserve">; ref: reference; Model 1: </w:t>
            </w:r>
            <w:r w:rsidR="00A248F3" w:rsidRPr="00053736">
              <w:rPr>
                <w:rFonts w:eastAsia="Arial"/>
                <w:sz w:val="20"/>
                <w:szCs w:val="20"/>
                <w:lang w:val="en-US"/>
              </w:rPr>
              <w:t>un</w:t>
            </w:r>
            <w:r w:rsidRPr="00053736">
              <w:rPr>
                <w:rFonts w:eastAsia="Arial"/>
                <w:sz w:val="20"/>
                <w:szCs w:val="20"/>
                <w:lang w:val="en-US"/>
              </w:rPr>
              <w:t xml:space="preserve">adjusted; </w:t>
            </w:r>
            <w:r w:rsidR="00A01570" w:rsidRPr="00053736">
              <w:rPr>
                <w:rFonts w:eastAsia="Arial"/>
                <w:sz w:val="20"/>
                <w:szCs w:val="20"/>
              </w:rPr>
              <w:t>Model 2: adjusted for age</w:t>
            </w:r>
            <w:r w:rsidR="00A01570" w:rsidRPr="00053736">
              <w:rPr>
                <w:rFonts w:eastAsia="Arial"/>
                <w:sz w:val="20"/>
                <w:szCs w:val="20"/>
                <w:lang w:val="vi-VN"/>
              </w:rPr>
              <w:t xml:space="preserve">, </w:t>
            </w:r>
            <w:r w:rsidR="00592E69" w:rsidRPr="00053736">
              <w:rPr>
                <w:rFonts w:eastAsia="Arial"/>
                <w:sz w:val="20"/>
                <w:szCs w:val="20"/>
                <w:lang w:val="en-AU"/>
              </w:rPr>
              <w:t xml:space="preserve">sex, </w:t>
            </w:r>
            <w:r w:rsidR="00A01570" w:rsidRPr="00053736">
              <w:rPr>
                <w:rFonts w:eastAsia="Arial"/>
                <w:sz w:val="20"/>
                <w:szCs w:val="20"/>
                <w:lang w:val="vi-VN"/>
              </w:rPr>
              <w:t xml:space="preserve">commune, </w:t>
            </w:r>
            <w:r w:rsidR="00A01570" w:rsidRPr="00053736">
              <w:rPr>
                <w:rFonts w:eastAsia="Arial"/>
                <w:sz w:val="20"/>
                <w:szCs w:val="20"/>
              </w:rPr>
              <w:t>education, marital status, occupation, household income,</w:t>
            </w:r>
            <w:r w:rsidR="00A01570" w:rsidRPr="00053736">
              <w:rPr>
                <w:rFonts w:eastAsia="Arial"/>
                <w:sz w:val="20"/>
                <w:szCs w:val="20"/>
                <w:lang w:val="vi-VN"/>
              </w:rPr>
              <w:t xml:space="preserve"> </w:t>
            </w:r>
            <w:r w:rsidR="00A01570" w:rsidRPr="00053736">
              <w:rPr>
                <w:rFonts w:eastAsia="Arial"/>
                <w:sz w:val="20"/>
                <w:szCs w:val="20"/>
              </w:rPr>
              <w:t xml:space="preserve">alcohol, physical activity, sleeping hours, adding sugar to beverages, medical history of cancer or </w:t>
            </w:r>
            <w:r w:rsidR="00A01570" w:rsidRPr="00053736">
              <w:rPr>
                <w:rFonts w:eastAsia="Arial"/>
                <w:sz w:val="20"/>
                <w:szCs w:val="20"/>
                <w:lang w:val="vi-VN"/>
              </w:rPr>
              <w:t>diseases</w:t>
            </w:r>
            <w:r w:rsidR="00A01570" w:rsidRPr="00053736">
              <w:rPr>
                <w:rFonts w:eastAsia="Arial"/>
                <w:sz w:val="20"/>
                <w:szCs w:val="20"/>
              </w:rPr>
              <w:t xml:space="preserve"> of the circulatory system, and using antidiabetic medication.</w:t>
            </w:r>
          </w:p>
        </w:tc>
      </w:tr>
    </w:tbl>
    <w:p w14:paraId="3DD9A170" w14:textId="77777777" w:rsidR="00EC485A" w:rsidRPr="00053736" w:rsidRDefault="00EC485A" w:rsidP="00EC485A">
      <w:pPr>
        <w:pStyle w:val="Heading1"/>
        <w:spacing w:line="480" w:lineRule="auto"/>
        <w:contextualSpacing/>
        <w:rPr>
          <w:color w:val="auto"/>
          <w:lang w:val="en-GB"/>
        </w:rPr>
      </w:pPr>
    </w:p>
    <w:p w14:paraId="3291138A" w14:textId="77777777" w:rsidR="00EC485A" w:rsidRPr="00053736" w:rsidRDefault="00EC485A">
      <w:pPr>
        <w:rPr>
          <w:rFonts w:eastAsiaTheme="majorEastAsia"/>
          <w:b/>
          <w:bCs/>
          <w:lang w:eastAsia="en-US"/>
        </w:rPr>
      </w:pPr>
      <w:r w:rsidRPr="00053736">
        <w:br w:type="page"/>
      </w:r>
    </w:p>
    <w:p w14:paraId="4B614E7B" w14:textId="4F16CC12" w:rsidR="005A42FA" w:rsidRPr="00053736" w:rsidRDefault="00DA5414" w:rsidP="00EC485A">
      <w:pPr>
        <w:pStyle w:val="Heading1"/>
        <w:spacing w:line="480" w:lineRule="auto"/>
        <w:contextualSpacing/>
        <w:rPr>
          <w:color w:val="auto"/>
          <w:lang w:val="en-GB"/>
        </w:rPr>
      </w:pPr>
      <w:r w:rsidRPr="00053736">
        <w:rPr>
          <w:color w:val="auto"/>
          <w:lang w:val="en-GB"/>
        </w:rPr>
        <w:lastRenderedPageBreak/>
        <w:t>Table S</w:t>
      </w:r>
      <w:r w:rsidR="008D0BB5" w:rsidRPr="00053736">
        <w:rPr>
          <w:color w:val="auto"/>
          <w:lang w:val="en-GB"/>
        </w:rPr>
        <w:t>5</w:t>
      </w:r>
      <w:r w:rsidR="00DC6DED" w:rsidRPr="00053736">
        <w:rPr>
          <w:color w:val="auto"/>
          <w:lang w:val="en-GB"/>
        </w:rPr>
        <w:t>.</w:t>
      </w:r>
      <w:r w:rsidRPr="00053736">
        <w:rPr>
          <w:color w:val="auto"/>
          <w:lang w:val="en-GB"/>
        </w:rPr>
        <w:t xml:space="preserve"> Association between eating speed and general obesity</w:t>
      </w:r>
      <w:r w:rsidR="00DC6DED" w:rsidRPr="00053736">
        <w:rPr>
          <w:color w:val="auto"/>
        </w:rPr>
        <w:t xml:space="preserve"> </w:t>
      </w:r>
      <w:r w:rsidR="00DC6DED" w:rsidRPr="00053736">
        <w:rPr>
          <w:color w:val="auto"/>
          <w:lang w:val="en-GB"/>
        </w:rPr>
        <w:t xml:space="preserve">among 3000 participants of the baseline survey of the Khanh </w:t>
      </w:r>
      <w:proofErr w:type="spellStart"/>
      <w:r w:rsidR="00DC6DED" w:rsidRPr="00053736">
        <w:rPr>
          <w:color w:val="auto"/>
          <w:lang w:val="en-GB"/>
        </w:rPr>
        <w:t>Hoa</w:t>
      </w:r>
      <w:proofErr w:type="spellEnd"/>
      <w:r w:rsidR="00DC6DED" w:rsidRPr="00053736">
        <w:rPr>
          <w:color w:val="auto"/>
          <w:lang w:val="en-GB"/>
        </w:rPr>
        <w:t xml:space="preserve"> Cardiovascular Study in Vietnam (2019-2020)</w:t>
      </w:r>
    </w:p>
    <w:tbl>
      <w:tblPr>
        <w:tblStyle w:val="Table"/>
        <w:tblW w:w="9214" w:type="dxa"/>
        <w:tblLayout w:type="fixed"/>
        <w:tblLook w:val="0420" w:firstRow="1" w:lastRow="0" w:firstColumn="0" w:lastColumn="0" w:noHBand="0" w:noVBand="1"/>
      </w:tblPr>
      <w:tblGrid>
        <w:gridCol w:w="1843"/>
        <w:gridCol w:w="2410"/>
        <w:gridCol w:w="2410"/>
        <w:gridCol w:w="2551"/>
      </w:tblGrid>
      <w:tr w:rsidR="00053736" w:rsidRPr="00053736" w14:paraId="1B084BCD" w14:textId="77777777" w:rsidTr="00053736">
        <w:trPr>
          <w:cantSplit/>
          <w:tblHeader/>
        </w:trPr>
        <w:tc>
          <w:tcPr>
            <w:tcW w:w="1843" w:type="dxa"/>
            <w:vMerge w:val="restart"/>
            <w:tcBorders>
              <w:top w:val="single" w:sz="18" w:space="0" w:color="595959" w:themeColor="text1" w:themeTint="A6"/>
              <w:bottom w:val="single" w:sz="18" w:space="0" w:color="595959" w:themeColor="text1" w:themeTint="A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CAEEE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  <w:rPr>
                <w:rFonts w:eastAsia="Arial"/>
                <w:b/>
                <w:bCs/>
              </w:rPr>
            </w:pPr>
            <w:r w:rsidRPr="00053736">
              <w:rPr>
                <w:rFonts w:eastAsia="Arial"/>
                <w:b/>
                <w:bCs/>
              </w:rPr>
              <w:t>Eating speed</w:t>
            </w:r>
          </w:p>
        </w:tc>
        <w:tc>
          <w:tcPr>
            <w:tcW w:w="2410" w:type="dxa"/>
            <w:vMerge w:val="restart"/>
            <w:tcBorders>
              <w:top w:val="single" w:sz="18" w:space="0" w:color="595959" w:themeColor="text1" w:themeTint="A6"/>
              <w:bottom w:val="single" w:sz="18" w:space="0" w:color="595959" w:themeColor="text1" w:themeTint="A6"/>
            </w:tcBorders>
            <w:shd w:val="clear" w:color="auto" w:fill="FFFFFF"/>
          </w:tcPr>
          <w:p w14:paraId="549FD007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Chars="-43" w:left="-103" w:rightChars="-47" w:right="-113"/>
              <w:contextualSpacing/>
              <w:jc w:val="center"/>
              <w:rPr>
                <w:rFonts w:eastAsia="Arial"/>
                <w:b/>
                <w:bCs/>
              </w:rPr>
            </w:pPr>
            <w:r w:rsidRPr="00053736">
              <w:rPr>
                <w:rFonts w:eastAsia="Arial"/>
                <w:b/>
                <w:bCs/>
              </w:rPr>
              <w:t xml:space="preserve">General obesity </w:t>
            </w:r>
            <w:r w:rsidRPr="00053736">
              <w:rPr>
                <w:rFonts w:eastAsia="Arial"/>
                <w:b/>
                <w:bCs/>
                <w:vertAlign w:val="superscript"/>
              </w:rPr>
              <w:t>†</w:t>
            </w:r>
            <w:r w:rsidRPr="00053736">
              <w:rPr>
                <w:rFonts w:eastAsia="Arial"/>
                <w:b/>
                <w:bCs/>
              </w:rPr>
              <w:t xml:space="preserve"> </w:t>
            </w:r>
          </w:p>
          <w:p w14:paraId="11FC8838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contextualSpacing/>
              <w:jc w:val="center"/>
              <w:rPr>
                <w:rFonts w:eastAsia="Arial"/>
                <w:b/>
                <w:bCs/>
              </w:rPr>
            </w:pPr>
            <w:r w:rsidRPr="00053736">
              <w:rPr>
                <w:rFonts w:eastAsia="Arial"/>
                <w:b/>
                <w:bCs/>
              </w:rPr>
              <w:t>N (%)</w:t>
            </w:r>
          </w:p>
        </w:tc>
        <w:tc>
          <w:tcPr>
            <w:tcW w:w="4961" w:type="dxa"/>
            <w:gridSpan w:val="2"/>
            <w:tcBorders>
              <w:top w:val="single" w:sz="18" w:space="0" w:color="666666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2807F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  <w:rPr>
                <w:rFonts w:eastAsia="Arial"/>
                <w:b/>
                <w:bCs/>
              </w:rPr>
            </w:pPr>
            <w:r w:rsidRPr="00053736">
              <w:rPr>
                <w:rFonts w:eastAsia="Arial"/>
                <w:b/>
                <w:bCs/>
              </w:rPr>
              <w:t>Prevalence ratio (95% confidence interval)</w:t>
            </w:r>
          </w:p>
        </w:tc>
      </w:tr>
      <w:tr w:rsidR="00053736" w:rsidRPr="00053736" w14:paraId="67C0E524" w14:textId="77777777" w:rsidTr="00053736">
        <w:trPr>
          <w:cantSplit/>
          <w:tblHeader/>
        </w:trPr>
        <w:tc>
          <w:tcPr>
            <w:tcW w:w="1843" w:type="dxa"/>
            <w:vMerge/>
            <w:tcBorders>
              <w:bottom w:val="single" w:sz="18" w:space="0" w:color="595959" w:themeColor="text1" w:themeTint="A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0ABC6" w14:textId="77777777" w:rsidR="005A42FA" w:rsidRPr="00053736" w:rsidRDefault="005A42FA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</w:pPr>
          </w:p>
        </w:tc>
        <w:tc>
          <w:tcPr>
            <w:tcW w:w="2410" w:type="dxa"/>
            <w:vMerge/>
            <w:tcBorders>
              <w:bottom w:val="single" w:sz="18" w:space="0" w:color="595959" w:themeColor="text1" w:themeTint="A6"/>
            </w:tcBorders>
            <w:shd w:val="clear" w:color="auto" w:fill="FFFFFF"/>
          </w:tcPr>
          <w:p w14:paraId="39DA9C87" w14:textId="77777777" w:rsidR="005A42FA" w:rsidRPr="00053736" w:rsidRDefault="005A42FA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3B978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</w:pPr>
            <w:r w:rsidRPr="00053736">
              <w:rPr>
                <w:rFonts w:eastAsia="Arial"/>
              </w:rPr>
              <w:t>Model 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DC94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Arial"/>
              </w:rPr>
              <w:t>Model 2</w:t>
            </w:r>
          </w:p>
        </w:tc>
      </w:tr>
      <w:tr w:rsidR="00053736" w:rsidRPr="00053736" w14:paraId="7724DE8E" w14:textId="77777777" w:rsidTr="00053736">
        <w:trPr>
          <w:cantSplit/>
          <w:trHeight w:val="367"/>
        </w:trPr>
        <w:tc>
          <w:tcPr>
            <w:tcW w:w="1843" w:type="dxa"/>
            <w:tcBorders>
              <w:top w:val="single" w:sz="18" w:space="0" w:color="595959" w:themeColor="text1" w:themeTint="A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38BF0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Chars="59" w:left="142"/>
              <w:contextualSpacing/>
              <w:rPr>
                <w:b/>
                <w:bCs/>
              </w:rPr>
            </w:pPr>
            <w:r w:rsidRPr="00053736">
              <w:t>Slow</w:t>
            </w:r>
          </w:p>
        </w:tc>
        <w:tc>
          <w:tcPr>
            <w:tcW w:w="2410" w:type="dxa"/>
            <w:tcBorders>
              <w:top w:val="single" w:sz="18" w:space="0" w:color="595959" w:themeColor="text1" w:themeTint="A6"/>
            </w:tcBorders>
            <w:shd w:val="clear" w:color="auto" w:fill="FFFFFF"/>
            <w:vAlign w:val="center"/>
          </w:tcPr>
          <w:p w14:paraId="64BC6BAC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37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Yu Gothic"/>
              </w:rPr>
              <w:t>98 (19.5)</w:t>
            </w:r>
          </w:p>
        </w:tc>
        <w:tc>
          <w:tcPr>
            <w:tcW w:w="2410" w:type="dxa"/>
            <w:tcBorders>
              <w:top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B9E7F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</w:pPr>
            <w:r w:rsidRPr="00053736">
              <w:rPr>
                <w:rFonts w:eastAsia="Yu Gothic"/>
              </w:rPr>
              <w:t>1.00 (ref)</w:t>
            </w:r>
          </w:p>
        </w:tc>
        <w:tc>
          <w:tcPr>
            <w:tcW w:w="2551" w:type="dxa"/>
            <w:tcBorders>
              <w:top w:val="single" w:sz="1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C2F06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Yu Gothic"/>
              </w:rPr>
              <w:t>1.00 (ref)</w:t>
            </w:r>
          </w:p>
        </w:tc>
      </w:tr>
      <w:tr w:rsidR="00053736" w:rsidRPr="00053736" w14:paraId="755AFBF7" w14:textId="77777777" w:rsidTr="00C9095A">
        <w:trPr>
          <w:cantSplit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AE492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Chars="59" w:left="142"/>
              <w:contextualSpacing/>
            </w:pPr>
            <w:r w:rsidRPr="00053736">
              <w:t>Normal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719F9FF6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Yu Gothic"/>
              </w:rPr>
              <w:t>348 (24.4)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881ED" w14:textId="2E260C17" w:rsidR="005A42FA" w:rsidRPr="00053736" w:rsidRDefault="00DA5414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  <w:rPr>
                <w:rFonts w:eastAsia="Yu Gothic"/>
              </w:rPr>
            </w:pPr>
            <w:r w:rsidRPr="00053736">
              <w:rPr>
                <w:rFonts w:eastAsia="Yu Gothic"/>
              </w:rPr>
              <w:t>1.</w:t>
            </w:r>
            <w:r w:rsidR="00FB619D" w:rsidRPr="00053736">
              <w:rPr>
                <w:rFonts w:eastAsia="Yu Gothic"/>
              </w:rPr>
              <w:t>25</w:t>
            </w:r>
            <w:r w:rsidRPr="00053736">
              <w:rPr>
                <w:rFonts w:eastAsia="Yu Gothic"/>
              </w:rPr>
              <w:t xml:space="preserve"> (1.</w:t>
            </w:r>
            <w:r w:rsidR="00FB619D" w:rsidRPr="00053736">
              <w:rPr>
                <w:rFonts w:eastAsia="Yu Gothic"/>
              </w:rPr>
              <w:t>02</w:t>
            </w:r>
            <w:r w:rsidRPr="00053736">
              <w:rPr>
                <w:rFonts w:eastAsia="Yu Gothic"/>
              </w:rPr>
              <w:t>, 1.</w:t>
            </w:r>
            <w:r w:rsidR="00FB619D" w:rsidRPr="00053736">
              <w:rPr>
                <w:rFonts w:eastAsia="Yu Gothic"/>
              </w:rPr>
              <w:t>53</w:t>
            </w:r>
            <w:r w:rsidRPr="00053736">
              <w:rPr>
                <w:rFonts w:eastAsia="Yu Gothic"/>
              </w:rPr>
              <w:t>)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D27C2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  <w:rPr>
                <w:rFonts w:eastAsia="Yu Gothic"/>
              </w:rPr>
            </w:pPr>
            <w:r w:rsidRPr="00053736">
              <w:rPr>
                <w:rFonts w:eastAsia="Yu Gothic"/>
              </w:rPr>
              <w:t>1.23 (1.01, 1.49)</w:t>
            </w:r>
          </w:p>
        </w:tc>
      </w:tr>
      <w:tr w:rsidR="00053736" w:rsidRPr="00053736" w14:paraId="1B5CF259" w14:textId="77777777" w:rsidTr="00C9095A">
        <w:trPr>
          <w:cantSplit/>
        </w:trPr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11F4D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Chars="59" w:left="142"/>
              <w:contextualSpacing/>
            </w:pPr>
            <w:r w:rsidRPr="00053736">
              <w:t>Fast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7A9AAE73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Yu Gothic"/>
              </w:rPr>
              <w:t>332 (30.9)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37E0C" w14:textId="51BD9C0E" w:rsidR="005A42FA" w:rsidRPr="00053736" w:rsidRDefault="00DA5414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  <w:rPr>
                <w:rFonts w:eastAsia="Yu Gothic"/>
              </w:rPr>
            </w:pPr>
            <w:r w:rsidRPr="00053736">
              <w:rPr>
                <w:rFonts w:eastAsia="Yu Gothic"/>
              </w:rPr>
              <w:t>1.</w:t>
            </w:r>
            <w:r w:rsidR="00FB619D" w:rsidRPr="00053736">
              <w:rPr>
                <w:rFonts w:eastAsia="Yu Gothic"/>
              </w:rPr>
              <w:t>58</w:t>
            </w:r>
            <w:r w:rsidRPr="00053736">
              <w:rPr>
                <w:rFonts w:eastAsia="Yu Gothic"/>
              </w:rPr>
              <w:t xml:space="preserve"> (1.</w:t>
            </w:r>
            <w:r w:rsidR="00FB619D" w:rsidRPr="00053736">
              <w:rPr>
                <w:rFonts w:eastAsia="Yu Gothic"/>
              </w:rPr>
              <w:t>30</w:t>
            </w:r>
            <w:r w:rsidRPr="00053736">
              <w:rPr>
                <w:rFonts w:eastAsia="Yu Gothic"/>
              </w:rPr>
              <w:t>, 1.</w:t>
            </w:r>
            <w:r w:rsidR="00FB619D" w:rsidRPr="00053736">
              <w:rPr>
                <w:rFonts w:eastAsia="Yu Gothic"/>
              </w:rPr>
              <w:t>93</w:t>
            </w:r>
            <w:r w:rsidRPr="00053736">
              <w:rPr>
                <w:rFonts w:eastAsia="Yu Gothic"/>
              </w:rPr>
              <w:t>)</w:t>
            </w:r>
          </w:p>
        </w:tc>
        <w:tc>
          <w:tcPr>
            <w:tcW w:w="25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74709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100" w:right="100"/>
              <w:contextualSpacing/>
              <w:jc w:val="center"/>
              <w:rPr>
                <w:rFonts w:eastAsia="Yu Gothic"/>
              </w:rPr>
            </w:pPr>
            <w:r w:rsidRPr="00053736">
              <w:rPr>
                <w:rFonts w:eastAsia="Yu Gothic"/>
              </w:rPr>
              <w:t>1.51 (1.24, 1.84)</w:t>
            </w:r>
          </w:p>
        </w:tc>
      </w:tr>
      <w:tr w:rsidR="00053736" w:rsidRPr="00053736" w14:paraId="69639C7C" w14:textId="77777777" w:rsidTr="00C9095A">
        <w:trPr>
          <w:cantSplit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9FE26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Chars="59" w:left="142"/>
              <w:contextualSpacing/>
            </w:pPr>
            <w:r w:rsidRPr="00053736">
              <w:t>P trend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14:paraId="7B27CC05" w14:textId="77777777" w:rsidR="005A42FA" w:rsidRPr="00053736" w:rsidRDefault="005A42FA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AE250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Yu Gothic"/>
              </w:rPr>
              <w:t>&lt; 0.001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8F2B3" w14:textId="77777777" w:rsidR="005A42FA" w:rsidRPr="00053736" w:rsidRDefault="00DA5414" w:rsidP="00EC485A">
            <w:pPr>
              <w:spacing w:before="100" w:beforeAutospacing="1" w:after="100" w:afterAutospacing="1" w:line="480" w:lineRule="auto"/>
              <w:ind w:left="29"/>
              <w:contextualSpacing/>
              <w:jc w:val="center"/>
              <w:rPr>
                <w:rFonts w:eastAsia="Arial"/>
              </w:rPr>
            </w:pPr>
            <w:r w:rsidRPr="00053736">
              <w:rPr>
                <w:rFonts w:eastAsia="Yu Gothic"/>
              </w:rPr>
              <w:t>&lt; 0.001</w:t>
            </w:r>
          </w:p>
        </w:tc>
      </w:tr>
      <w:tr w:rsidR="00053736" w:rsidRPr="00053736" w14:paraId="4FAAECFA" w14:textId="77777777" w:rsidTr="00C9095A">
        <w:trPr>
          <w:cantSplit/>
        </w:trPr>
        <w:tc>
          <w:tcPr>
            <w:tcW w:w="921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D772A9F" w14:textId="1AA0FB71" w:rsidR="005A42FA" w:rsidRPr="00053736" w:rsidRDefault="00DA5414" w:rsidP="00EC485A">
            <w:pPr>
              <w:spacing w:before="100" w:beforeAutospacing="1" w:after="100" w:afterAutospacing="1" w:line="480" w:lineRule="auto"/>
              <w:ind w:right="102"/>
              <w:contextualSpacing/>
              <w:rPr>
                <w:rFonts w:eastAsia="Arial"/>
                <w:sz w:val="20"/>
                <w:szCs w:val="20"/>
                <w:lang w:val="vi-VN"/>
              </w:rPr>
            </w:pPr>
            <w:r w:rsidRPr="00053736">
              <w:rPr>
                <w:rFonts w:eastAsia="Arial"/>
                <w:b/>
                <w:bCs/>
                <w:vertAlign w:val="superscript"/>
              </w:rPr>
              <w:t>†</w:t>
            </w:r>
            <w:r w:rsidRPr="00053736">
              <w:rPr>
                <w:rFonts w:eastAsia="Arial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053736">
              <w:rPr>
                <w:rFonts w:eastAsia="Arial"/>
                <w:sz w:val="20"/>
                <w:szCs w:val="20"/>
                <w:lang w:val="en-US"/>
              </w:rPr>
              <w:t>body</w:t>
            </w:r>
            <w:proofErr w:type="gramEnd"/>
            <w:r w:rsidRPr="00053736">
              <w:rPr>
                <w:rFonts w:eastAsia="Arial"/>
                <w:sz w:val="20"/>
                <w:szCs w:val="20"/>
                <w:lang w:val="en-US"/>
              </w:rPr>
              <w:t xml:space="preserve"> mass index ≥ 25 kg/m</w:t>
            </w:r>
            <w:r w:rsidRPr="00053736">
              <w:rPr>
                <w:rFonts w:eastAsia="Arial"/>
                <w:sz w:val="20"/>
                <w:szCs w:val="20"/>
                <w:vertAlign w:val="superscript"/>
                <w:lang w:val="en-US"/>
              </w:rPr>
              <w:t>2</w:t>
            </w:r>
            <w:r w:rsidRPr="00053736">
              <w:rPr>
                <w:rFonts w:eastAsia="Arial"/>
                <w:sz w:val="20"/>
                <w:szCs w:val="20"/>
                <w:lang w:val="en-US"/>
              </w:rPr>
              <w:t xml:space="preserve">; ref: reference; Model 1: </w:t>
            </w:r>
            <w:r w:rsidR="00A248F3" w:rsidRPr="00053736">
              <w:rPr>
                <w:rFonts w:eastAsia="Arial"/>
                <w:sz w:val="20"/>
                <w:szCs w:val="20"/>
                <w:lang w:val="en-US"/>
              </w:rPr>
              <w:t>un</w:t>
            </w:r>
            <w:r w:rsidRPr="00053736">
              <w:rPr>
                <w:rFonts w:eastAsia="Arial"/>
                <w:sz w:val="20"/>
                <w:szCs w:val="20"/>
                <w:lang w:val="en-US"/>
              </w:rPr>
              <w:t xml:space="preserve">adjusted; Model 2: </w:t>
            </w:r>
            <w:r w:rsidR="00592E69" w:rsidRPr="00053736">
              <w:rPr>
                <w:rFonts w:eastAsia="Arial"/>
                <w:sz w:val="20"/>
                <w:szCs w:val="20"/>
              </w:rPr>
              <w:t>Model 2: adjusted for age</w:t>
            </w:r>
            <w:r w:rsidR="00592E69" w:rsidRPr="00053736">
              <w:rPr>
                <w:rFonts w:eastAsia="Arial"/>
                <w:sz w:val="20"/>
                <w:szCs w:val="20"/>
                <w:lang w:val="vi-VN"/>
              </w:rPr>
              <w:t xml:space="preserve">, </w:t>
            </w:r>
            <w:r w:rsidR="00592E69" w:rsidRPr="00053736">
              <w:rPr>
                <w:rFonts w:eastAsia="Arial"/>
                <w:sz w:val="20"/>
                <w:szCs w:val="20"/>
                <w:lang w:val="en-AU"/>
              </w:rPr>
              <w:t xml:space="preserve">sex, </w:t>
            </w:r>
            <w:r w:rsidR="00592E69" w:rsidRPr="00053736">
              <w:rPr>
                <w:rFonts w:eastAsia="Arial"/>
                <w:sz w:val="20"/>
                <w:szCs w:val="20"/>
                <w:lang w:val="vi-VN"/>
              </w:rPr>
              <w:t xml:space="preserve">commune, </w:t>
            </w:r>
            <w:r w:rsidR="00592E69" w:rsidRPr="00053736">
              <w:rPr>
                <w:rFonts w:eastAsia="Arial"/>
                <w:sz w:val="20"/>
                <w:szCs w:val="20"/>
              </w:rPr>
              <w:t>education, marital status, occupation, household income,</w:t>
            </w:r>
            <w:r w:rsidR="00592E69" w:rsidRPr="00053736">
              <w:rPr>
                <w:rFonts w:eastAsia="Arial"/>
                <w:sz w:val="20"/>
                <w:szCs w:val="20"/>
                <w:lang w:val="vi-VN"/>
              </w:rPr>
              <w:t xml:space="preserve"> </w:t>
            </w:r>
            <w:r w:rsidR="00592E69" w:rsidRPr="00053736">
              <w:rPr>
                <w:rFonts w:eastAsia="Arial"/>
                <w:sz w:val="20"/>
                <w:szCs w:val="20"/>
              </w:rPr>
              <w:t xml:space="preserve">alcohol, physical activity, sleeping hours, adding sugar to beverages, medical history of cancer or </w:t>
            </w:r>
            <w:r w:rsidR="00592E69" w:rsidRPr="00053736">
              <w:rPr>
                <w:rFonts w:eastAsia="Arial"/>
                <w:sz w:val="20"/>
                <w:szCs w:val="20"/>
                <w:lang w:val="vi-VN"/>
              </w:rPr>
              <w:t>diseases</w:t>
            </w:r>
            <w:r w:rsidR="00592E69" w:rsidRPr="00053736">
              <w:rPr>
                <w:rFonts w:eastAsia="Arial"/>
                <w:sz w:val="20"/>
                <w:szCs w:val="20"/>
              </w:rPr>
              <w:t xml:space="preserve"> of the circulatory system, and using antidiabetic medication.</w:t>
            </w:r>
          </w:p>
        </w:tc>
      </w:tr>
      <w:bookmarkEnd w:id="0"/>
    </w:tbl>
    <w:p w14:paraId="6B521D24" w14:textId="77777777" w:rsidR="005A42FA" w:rsidRPr="00053736" w:rsidRDefault="005A42FA" w:rsidP="00EC485A">
      <w:pPr>
        <w:spacing w:before="100" w:beforeAutospacing="1" w:after="100" w:afterAutospacing="1" w:line="480" w:lineRule="auto"/>
      </w:pPr>
    </w:p>
    <w:p w14:paraId="26598172" w14:textId="68CA8B80" w:rsidR="00336F34" w:rsidRPr="00053736" w:rsidRDefault="00336F34"/>
    <w:sectPr w:rsidR="00336F34" w:rsidRPr="00053736" w:rsidSect="00053736">
      <w:headerReference w:type="default" r:id="rId7"/>
      <w:footerReference w:type="default" r:id="rId8"/>
      <w:pgSz w:w="12240" w:h="15840"/>
      <w:pgMar w:top="1134" w:right="1440" w:bottom="1440" w:left="1440" w:header="36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8F227" w14:textId="77777777" w:rsidR="001176C1" w:rsidRDefault="001176C1">
      <w:r>
        <w:separator/>
      </w:r>
    </w:p>
  </w:endnote>
  <w:endnote w:type="continuationSeparator" w:id="0">
    <w:p w14:paraId="734F9499" w14:textId="77777777" w:rsidR="001176C1" w:rsidRDefault="00117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1467956"/>
      <w:docPartObj>
        <w:docPartGallery w:val="Page Numbers (Bottom of Page)"/>
        <w:docPartUnique/>
      </w:docPartObj>
    </w:sdtPr>
    <w:sdtContent>
      <w:p w14:paraId="7A0BFE87" w14:textId="5DC70461" w:rsidR="00B0342C" w:rsidRPr="003123B0" w:rsidRDefault="00B0342C">
        <w:pPr>
          <w:jc w:val="center"/>
        </w:pPr>
        <w:r w:rsidRPr="003123B0">
          <w:fldChar w:fldCharType="begin"/>
        </w:r>
        <w:r w:rsidRPr="003123B0">
          <w:instrText xml:space="preserve"> PAGE   \* MERGEFORMAT </w:instrText>
        </w:r>
        <w:r w:rsidRPr="003123B0">
          <w:fldChar w:fldCharType="separate"/>
        </w:r>
        <w:r w:rsidR="0092232C">
          <w:rPr>
            <w:noProof/>
          </w:rPr>
          <w:t>23</w:t>
        </w:r>
        <w:r w:rsidRPr="003123B0">
          <w:fldChar w:fldCharType="end"/>
        </w:r>
      </w:p>
    </w:sdtContent>
  </w:sdt>
  <w:p w14:paraId="39308B96" w14:textId="77777777" w:rsidR="00B0342C" w:rsidRPr="003123B0" w:rsidRDefault="00B034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76203" w14:textId="77777777" w:rsidR="001176C1" w:rsidRDefault="001176C1">
      <w:r>
        <w:separator/>
      </w:r>
    </w:p>
  </w:footnote>
  <w:footnote w:type="continuationSeparator" w:id="0">
    <w:p w14:paraId="4913D948" w14:textId="77777777" w:rsidR="001176C1" w:rsidRDefault="00117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24036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EDC4609" w14:textId="1DC5F3DB" w:rsidR="00EC485A" w:rsidRPr="00EC485A" w:rsidRDefault="00EC485A">
        <w:pPr>
          <w:pStyle w:val="Header"/>
          <w:jc w:val="right"/>
          <w:rPr>
            <w:rFonts w:ascii="Times New Roman" w:hAnsi="Times New Roman" w:cs="Times New Roman"/>
          </w:rPr>
        </w:pPr>
        <w:r w:rsidRPr="00EC485A">
          <w:rPr>
            <w:rFonts w:ascii="Times New Roman" w:hAnsi="Times New Roman" w:cs="Times New Roman"/>
          </w:rPr>
          <w:fldChar w:fldCharType="begin"/>
        </w:r>
        <w:r w:rsidRPr="00EC485A">
          <w:rPr>
            <w:rFonts w:ascii="Times New Roman" w:hAnsi="Times New Roman" w:cs="Times New Roman"/>
          </w:rPr>
          <w:instrText xml:space="preserve"> PAGE   \* MERGEFORMAT </w:instrText>
        </w:r>
        <w:r w:rsidRPr="00EC485A">
          <w:rPr>
            <w:rFonts w:ascii="Times New Roman" w:hAnsi="Times New Roman" w:cs="Times New Roman"/>
          </w:rPr>
          <w:fldChar w:fldCharType="separate"/>
        </w:r>
        <w:r w:rsidRPr="00EC485A">
          <w:rPr>
            <w:rFonts w:ascii="Times New Roman" w:hAnsi="Times New Roman" w:cs="Times New Roman"/>
            <w:noProof/>
          </w:rPr>
          <w:t>2</w:t>
        </w:r>
        <w:r w:rsidRPr="00EC485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7FC80BB" w14:textId="1101EAE7" w:rsidR="00B0342C" w:rsidRPr="00461783" w:rsidRDefault="00B0342C" w:rsidP="002E0C54">
    <w:pPr>
      <w:jc w:val="right"/>
      <w:rPr>
        <w:rFonts w:ascii="Times" w:hAnsi="Times"/>
        <w:i/>
        <w:iCs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A454B4C"/>
    <w:multiLevelType w:val="multilevel"/>
    <w:tmpl w:val="06368A28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FFFFFF7C"/>
    <w:multiLevelType w:val="multilevel"/>
    <w:tmpl w:val="927ACF5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D"/>
    <w:multiLevelType w:val="hybridMultilevel"/>
    <w:tmpl w:val="7E727060"/>
    <w:lvl w:ilvl="0" w:tplc="FD36B1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E7F8AA3A">
      <w:numFmt w:val="decimal"/>
      <w:lvlText w:val=""/>
      <w:lvlJc w:val="left"/>
    </w:lvl>
    <w:lvl w:ilvl="2" w:tplc="21062F1E">
      <w:numFmt w:val="decimal"/>
      <w:lvlText w:val=""/>
      <w:lvlJc w:val="left"/>
    </w:lvl>
    <w:lvl w:ilvl="3" w:tplc="1E7E2E9C">
      <w:numFmt w:val="decimal"/>
      <w:lvlText w:val=""/>
      <w:lvlJc w:val="left"/>
    </w:lvl>
    <w:lvl w:ilvl="4" w:tplc="61AA4D72">
      <w:numFmt w:val="decimal"/>
      <w:lvlText w:val=""/>
      <w:lvlJc w:val="left"/>
    </w:lvl>
    <w:lvl w:ilvl="5" w:tplc="9B185BF8">
      <w:numFmt w:val="decimal"/>
      <w:lvlText w:val=""/>
      <w:lvlJc w:val="left"/>
    </w:lvl>
    <w:lvl w:ilvl="6" w:tplc="94609ED8">
      <w:numFmt w:val="decimal"/>
      <w:lvlText w:val=""/>
      <w:lvlJc w:val="left"/>
    </w:lvl>
    <w:lvl w:ilvl="7" w:tplc="76CCF8CE">
      <w:numFmt w:val="decimal"/>
      <w:lvlText w:val=""/>
      <w:lvlJc w:val="left"/>
    </w:lvl>
    <w:lvl w:ilvl="8" w:tplc="C2C8ED60">
      <w:numFmt w:val="decimal"/>
      <w:lvlText w:val=""/>
      <w:lvlJc w:val="left"/>
    </w:lvl>
  </w:abstractNum>
  <w:abstractNum w:abstractNumId="3" w15:restartNumberingAfterBreak="0">
    <w:nsid w:val="FFFFFF7E"/>
    <w:multiLevelType w:val="hybridMultilevel"/>
    <w:tmpl w:val="CA00DF78"/>
    <w:lvl w:ilvl="0" w:tplc="F39C48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6AC8728">
      <w:numFmt w:val="decimal"/>
      <w:lvlText w:val=""/>
      <w:lvlJc w:val="left"/>
    </w:lvl>
    <w:lvl w:ilvl="2" w:tplc="8C7C0EE0">
      <w:numFmt w:val="decimal"/>
      <w:lvlText w:val=""/>
      <w:lvlJc w:val="left"/>
    </w:lvl>
    <w:lvl w:ilvl="3" w:tplc="FD32FBF6">
      <w:numFmt w:val="decimal"/>
      <w:lvlText w:val=""/>
      <w:lvlJc w:val="left"/>
    </w:lvl>
    <w:lvl w:ilvl="4" w:tplc="B10E0C4E">
      <w:numFmt w:val="decimal"/>
      <w:lvlText w:val=""/>
      <w:lvlJc w:val="left"/>
    </w:lvl>
    <w:lvl w:ilvl="5" w:tplc="728E493C">
      <w:numFmt w:val="decimal"/>
      <w:lvlText w:val=""/>
      <w:lvlJc w:val="left"/>
    </w:lvl>
    <w:lvl w:ilvl="6" w:tplc="103AC070">
      <w:numFmt w:val="decimal"/>
      <w:lvlText w:val=""/>
      <w:lvlJc w:val="left"/>
    </w:lvl>
    <w:lvl w:ilvl="7" w:tplc="1376FFF2">
      <w:numFmt w:val="decimal"/>
      <w:lvlText w:val=""/>
      <w:lvlJc w:val="left"/>
    </w:lvl>
    <w:lvl w:ilvl="8" w:tplc="A1D4DE02">
      <w:numFmt w:val="decimal"/>
      <w:lvlText w:val=""/>
      <w:lvlJc w:val="left"/>
    </w:lvl>
  </w:abstractNum>
  <w:abstractNum w:abstractNumId="4" w15:restartNumberingAfterBreak="0">
    <w:nsid w:val="FFFFFF7F"/>
    <w:multiLevelType w:val="singleLevel"/>
    <w:tmpl w:val="CF208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16A6459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B2800C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9F8781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F08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36659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1C872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676573"/>
    <w:multiLevelType w:val="hybridMultilevel"/>
    <w:tmpl w:val="5EDA3718"/>
    <w:lvl w:ilvl="0" w:tplc="E86040AA">
      <w:start w:val="14"/>
      <w:numFmt w:val="bullet"/>
      <w:lvlText w:val="-"/>
      <w:lvlJc w:val="left"/>
      <w:pPr>
        <w:ind w:left="601" w:hanging="360"/>
      </w:pPr>
      <w:rPr>
        <w:rFonts w:ascii="Cambria" w:eastAsia="MS Mincho" w:hAnsi="Cambria" w:cstheme="minorBidi" w:hint="default"/>
      </w:rPr>
    </w:lvl>
    <w:lvl w:ilvl="1" w:tplc="4808DEC4" w:tentative="1">
      <w:start w:val="1"/>
      <w:numFmt w:val="bullet"/>
      <w:lvlText w:val="o"/>
      <w:lvlJc w:val="left"/>
      <w:pPr>
        <w:ind w:left="1321" w:hanging="360"/>
      </w:pPr>
      <w:rPr>
        <w:rFonts w:ascii="Courier New" w:hAnsi="Courier New" w:cs="Courier New" w:hint="default"/>
      </w:rPr>
    </w:lvl>
    <w:lvl w:ilvl="2" w:tplc="C3E477E6" w:tentative="1">
      <w:start w:val="1"/>
      <w:numFmt w:val="bullet"/>
      <w:lvlText w:val=""/>
      <w:lvlJc w:val="left"/>
      <w:pPr>
        <w:ind w:left="2041" w:hanging="360"/>
      </w:pPr>
      <w:rPr>
        <w:rFonts w:ascii="Wingdings" w:hAnsi="Wingdings" w:hint="default"/>
      </w:rPr>
    </w:lvl>
    <w:lvl w:ilvl="3" w:tplc="29B683B8" w:tentative="1">
      <w:start w:val="1"/>
      <w:numFmt w:val="bullet"/>
      <w:lvlText w:val=""/>
      <w:lvlJc w:val="left"/>
      <w:pPr>
        <w:ind w:left="2761" w:hanging="360"/>
      </w:pPr>
      <w:rPr>
        <w:rFonts w:ascii="Symbol" w:hAnsi="Symbol" w:hint="default"/>
      </w:rPr>
    </w:lvl>
    <w:lvl w:ilvl="4" w:tplc="A10EFE44" w:tentative="1">
      <w:start w:val="1"/>
      <w:numFmt w:val="bullet"/>
      <w:lvlText w:val="o"/>
      <w:lvlJc w:val="left"/>
      <w:pPr>
        <w:ind w:left="3481" w:hanging="360"/>
      </w:pPr>
      <w:rPr>
        <w:rFonts w:ascii="Courier New" w:hAnsi="Courier New" w:cs="Courier New" w:hint="default"/>
      </w:rPr>
    </w:lvl>
    <w:lvl w:ilvl="5" w:tplc="06483F24" w:tentative="1">
      <w:start w:val="1"/>
      <w:numFmt w:val="bullet"/>
      <w:lvlText w:val=""/>
      <w:lvlJc w:val="left"/>
      <w:pPr>
        <w:ind w:left="4201" w:hanging="360"/>
      </w:pPr>
      <w:rPr>
        <w:rFonts w:ascii="Wingdings" w:hAnsi="Wingdings" w:hint="default"/>
      </w:rPr>
    </w:lvl>
    <w:lvl w:ilvl="6" w:tplc="93F0F3FC" w:tentative="1">
      <w:start w:val="1"/>
      <w:numFmt w:val="bullet"/>
      <w:lvlText w:val=""/>
      <w:lvlJc w:val="left"/>
      <w:pPr>
        <w:ind w:left="4921" w:hanging="360"/>
      </w:pPr>
      <w:rPr>
        <w:rFonts w:ascii="Symbol" w:hAnsi="Symbol" w:hint="default"/>
      </w:rPr>
    </w:lvl>
    <w:lvl w:ilvl="7" w:tplc="A2B0C1CC" w:tentative="1">
      <w:start w:val="1"/>
      <w:numFmt w:val="bullet"/>
      <w:lvlText w:val="o"/>
      <w:lvlJc w:val="left"/>
      <w:pPr>
        <w:ind w:left="5641" w:hanging="360"/>
      </w:pPr>
      <w:rPr>
        <w:rFonts w:ascii="Courier New" w:hAnsi="Courier New" w:cs="Courier New" w:hint="default"/>
      </w:rPr>
    </w:lvl>
    <w:lvl w:ilvl="8" w:tplc="1F6A961A" w:tentative="1">
      <w:start w:val="1"/>
      <w:numFmt w:val="bullet"/>
      <w:lvlText w:val=""/>
      <w:lvlJc w:val="left"/>
      <w:pPr>
        <w:ind w:left="6361" w:hanging="360"/>
      </w:pPr>
      <w:rPr>
        <w:rFonts w:ascii="Wingdings" w:hAnsi="Wingdings" w:hint="default"/>
      </w:rPr>
    </w:lvl>
  </w:abstractNum>
  <w:abstractNum w:abstractNumId="12" w15:restartNumberingAfterBreak="0">
    <w:nsid w:val="062A3591"/>
    <w:multiLevelType w:val="hybridMultilevel"/>
    <w:tmpl w:val="C04E1248"/>
    <w:lvl w:ilvl="0" w:tplc="C90A1B0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33A6E6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1446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F67A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9C68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963B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04BD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3009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227E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93659F"/>
    <w:multiLevelType w:val="hybridMultilevel"/>
    <w:tmpl w:val="235CDDCC"/>
    <w:lvl w:ilvl="0" w:tplc="470E3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143B7E" w:tentative="1">
      <w:start w:val="1"/>
      <w:numFmt w:val="lowerLetter"/>
      <w:lvlText w:val="%2."/>
      <w:lvlJc w:val="left"/>
      <w:pPr>
        <w:ind w:left="1440" w:hanging="360"/>
      </w:pPr>
    </w:lvl>
    <w:lvl w:ilvl="2" w:tplc="9C8414F0" w:tentative="1">
      <w:start w:val="1"/>
      <w:numFmt w:val="lowerRoman"/>
      <w:lvlText w:val="%3."/>
      <w:lvlJc w:val="right"/>
      <w:pPr>
        <w:ind w:left="2160" w:hanging="180"/>
      </w:pPr>
    </w:lvl>
    <w:lvl w:ilvl="3" w:tplc="A718D4C4" w:tentative="1">
      <w:start w:val="1"/>
      <w:numFmt w:val="decimal"/>
      <w:lvlText w:val="%4."/>
      <w:lvlJc w:val="left"/>
      <w:pPr>
        <w:ind w:left="2880" w:hanging="360"/>
      </w:pPr>
    </w:lvl>
    <w:lvl w:ilvl="4" w:tplc="DD5CC6BE" w:tentative="1">
      <w:start w:val="1"/>
      <w:numFmt w:val="lowerLetter"/>
      <w:lvlText w:val="%5."/>
      <w:lvlJc w:val="left"/>
      <w:pPr>
        <w:ind w:left="3600" w:hanging="360"/>
      </w:pPr>
    </w:lvl>
    <w:lvl w:ilvl="5" w:tplc="1A0A3AC4" w:tentative="1">
      <w:start w:val="1"/>
      <w:numFmt w:val="lowerRoman"/>
      <w:lvlText w:val="%6."/>
      <w:lvlJc w:val="right"/>
      <w:pPr>
        <w:ind w:left="4320" w:hanging="180"/>
      </w:pPr>
    </w:lvl>
    <w:lvl w:ilvl="6" w:tplc="E0800BB0" w:tentative="1">
      <w:start w:val="1"/>
      <w:numFmt w:val="decimal"/>
      <w:lvlText w:val="%7."/>
      <w:lvlJc w:val="left"/>
      <w:pPr>
        <w:ind w:left="5040" w:hanging="360"/>
      </w:pPr>
    </w:lvl>
    <w:lvl w:ilvl="7" w:tplc="A85EB1F6" w:tentative="1">
      <w:start w:val="1"/>
      <w:numFmt w:val="lowerLetter"/>
      <w:lvlText w:val="%8."/>
      <w:lvlJc w:val="left"/>
      <w:pPr>
        <w:ind w:left="5760" w:hanging="360"/>
      </w:pPr>
    </w:lvl>
    <w:lvl w:ilvl="8" w:tplc="CB46E7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FF3FA5"/>
    <w:multiLevelType w:val="multilevel"/>
    <w:tmpl w:val="CFA2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1C5659C"/>
    <w:multiLevelType w:val="multilevel"/>
    <w:tmpl w:val="C5A4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3AF5102"/>
    <w:multiLevelType w:val="hybridMultilevel"/>
    <w:tmpl w:val="12AEFB8E"/>
    <w:lvl w:ilvl="0" w:tplc="DC66C4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9D2B7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A0EEB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ACC7D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7BCCE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584B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33C04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5BC03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710AE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54C40C8"/>
    <w:multiLevelType w:val="hybridMultilevel"/>
    <w:tmpl w:val="EFD8CD3C"/>
    <w:lvl w:ilvl="0" w:tplc="3AF072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DC65B0" w:tentative="1">
      <w:start w:val="1"/>
      <w:numFmt w:val="lowerLetter"/>
      <w:lvlText w:val="%2."/>
      <w:lvlJc w:val="left"/>
      <w:pPr>
        <w:ind w:left="1440" w:hanging="360"/>
      </w:pPr>
    </w:lvl>
    <w:lvl w:ilvl="2" w:tplc="9278A82A" w:tentative="1">
      <w:start w:val="1"/>
      <w:numFmt w:val="lowerRoman"/>
      <w:lvlText w:val="%3."/>
      <w:lvlJc w:val="right"/>
      <w:pPr>
        <w:ind w:left="2160" w:hanging="180"/>
      </w:pPr>
    </w:lvl>
    <w:lvl w:ilvl="3" w:tplc="BE22BA9C" w:tentative="1">
      <w:start w:val="1"/>
      <w:numFmt w:val="decimal"/>
      <w:lvlText w:val="%4."/>
      <w:lvlJc w:val="left"/>
      <w:pPr>
        <w:ind w:left="2880" w:hanging="360"/>
      </w:pPr>
    </w:lvl>
    <w:lvl w:ilvl="4" w:tplc="72E8C0DA" w:tentative="1">
      <w:start w:val="1"/>
      <w:numFmt w:val="lowerLetter"/>
      <w:lvlText w:val="%5."/>
      <w:lvlJc w:val="left"/>
      <w:pPr>
        <w:ind w:left="3600" w:hanging="360"/>
      </w:pPr>
    </w:lvl>
    <w:lvl w:ilvl="5" w:tplc="F2DA19C0" w:tentative="1">
      <w:start w:val="1"/>
      <w:numFmt w:val="lowerRoman"/>
      <w:lvlText w:val="%6."/>
      <w:lvlJc w:val="right"/>
      <w:pPr>
        <w:ind w:left="4320" w:hanging="180"/>
      </w:pPr>
    </w:lvl>
    <w:lvl w:ilvl="6" w:tplc="3210DC9A" w:tentative="1">
      <w:start w:val="1"/>
      <w:numFmt w:val="decimal"/>
      <w:lvlText w:val="%7."/>
      <w:lvlJc w:val="left"/>
      <w:pPr>
        <w:ind w:left="5040" w:hanging="360"/>
      </w:pPr>
    </w:lvl>
    <w:lvl w:ilvl="7" w:tplc="7ACED262" w:tentative="1">
      <w:start w:val="1"/>
      <w:numFmt w:val="lowerLetter"/>
      <w:lvlText w:val="%8."/>
      <w:lvlJc w:val="left"/>
      <w:pPr>
        <w:ind w:left="5760" w:hanging="360"/>
      </w:pPr>
    </w:lvl>
    <w:lvl w:ilvl="8" w:tplc="9FCE0F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632BDA"/>
    <w:multiLevelType w:val="hybridMultilevel"/>
    <w:tmpl w:val="1744FD76"/>
    <w:lvl w:ilvl="0" w:tplc="2ACC22E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9900A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1AAC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F417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8A9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86D7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64C2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12A6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2C05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425FC1"/>
    <w:multiLevelType w:val="hybridMultilevel"/>
    <w:tmpl w:val="66EE209E"/>
    <w:lvl w:ilvl="0" w:tplc="9A86A2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7B289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C46F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2295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50F3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84C3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EE09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2A3F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F8BF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6A1796"/>
    <w:multiLevelType w:val="hybridMultilevel"/>
    <w:tmpl w:val="FA96DA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CE4689"/>
    <w:multiLevelType w:val="hybridMultilevel"/>
    <w:tmpl w:val="CDC23B80"/>
    <w:lvl w:ilvl="0" w:tplc="B994F978">
      <w:start w:val="3"/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  <w:color w:val="111111"/>
      </w:rPr>
    </w:lvl>
    <w:lvl w:ilvl="1" w:tplc="FDFC4004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635A11FA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cs="Wingdings" w:hint="default"/>
      </w:rPr>
    </w:lvl>
    <w:lvl w:ilvl="3" w:tplc="12F6B508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cs="Symbol" w:hint="default"/>
      </w:rPr>
    </w:lvl>
    <w:lvl w:ilvl="4" w:tplc="6A86EE1E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A540F16A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cs="Wingdings" w:hint="default"/>
      </w:rPr>
    </w:lvl>
    <w:lvl w:ilvl="6" w:tplc="32BE05D2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cs="Symbol" w:hint="default"/>
      </w:rPr>
    </w:lvl>
    <w:lvl w:ilvl="7" w:tplc="9C4E08D2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C97C3398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8A276AD"/>
    <w:multiLevelType w:val="multilevel"/>
    <w:tmpl w:val="1726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8BA17D9"/>
    <w:multiLevelType w:val="hybridMultilevel"/>
    <w:tmpl w:val="3244D92A"/>
    <w:lvl w:ilvl="0" w:tplc="8C42613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441D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7881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CEF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C56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4A36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8059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E04B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36A4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1AE401"/>
    <w:multiLevelType w:val="hybridMultilevel"/>
    <w:tmpl w:val="A16AFDF4"/>
    <w:lvl w:ilvl="0" w:tplc="7C181BFA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 w:tplc="8F7E4DBE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 w:tplc="D75434E0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 w:tplc="C16C08B8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 w:tplc="EBEEB7A8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 w:tplc="22EAE942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 w:tplc="24E2456C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 w:tplc="D70EDA8A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 w:tplc="6D90B890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25" w15:restartNumberingAfterBreak="0">
    <w:nsid w:val="2C72474C"/>
    <w:multiLevelType w:val="hybridMultilevel"/>
    <w:tmpl w:val="C22CCA44"/>
    <w:lvl w:ilvl="0" w:tplc="6F98B7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9423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2E5F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EC3D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0439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EEBB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4C9F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2CD3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FC1E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1500BD"/>
    <w:multiLevelType w:val="hybridMultilevel"/>
    <w:tmpl w:val="EE04C3AC"/>
    <w:lvl w:ilvl="0" w:tplc="EDEC067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4BFEBC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DC04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9CD8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223F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86F9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C49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1268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F8BE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ED1AEC"/>
    <w:multiLevelType w:val="hybridMultilevel"/>
    <w:tmpl w:val="9CA00C52"/>
    <w:lvl w:ilvl="0" w:tplc="F446AE2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C5DC00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66E3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268CE">
      <w:numFmt w:val="bullet"/>
      <w:lvlText w:val="-"/>
      <w:lvlJc w:val="left"/>
      <w:pPr>
        <w:ind w:left="2880" w:hanging="360"/>
      </w:pPr>
      <w:rPr>
        <w:rFonts w:ascii="Times New Roman" w:eastAsia="MS Mincho" w:hAnsi="Times New Roman" w:cs="Times New Roman" w:hint="default"/>
      </w:rPr>
    </w:lvl>
    <w:lvl w:ilvl="4" w:tplc="3078D5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3A31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08CA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8028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D66F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DC5ED6"/>
    <w:multiLevelType w:val="hybridMultilevel"/>
    <w:tmpl w:val="E2C4214C"/>
    <w:lvl w:ilvl="0" w:tplc="9724E796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14348FEA">
      <w:start w:val="1"/>
      <w:numFmt w:val="bullet"/>
      <w:lvlText w:val="o"/>
      <w:lvlJc w:val="left"/>
      <w:pPr>
        <w:ind w:left="840" w:hanging="420"/>
      </w:pPr>
      <w:rPr>
        <w:rFonts w:ascii="Courier New" w:hAnsi="Courier New" w:hint="default"/>
      </w:rPr>
    </w:lvl>
    <w:lvl w:ilvl="2" w:tplc="74904E86">
      <w:start w:val="1"/>
      <w:numFmt w:val="bullet"/>
      <w:lvlText w:val=""/>
      <w:lvlJc w:val="left"/>
      <w:pPr>
        <w:ind w:left="1260" w:hanging="420"/>
      </w:pPr>
      <w:rPr>
        <w:rFonts w:ascii="Wingdings" w:hAnsi="Wingdings" w:hint="default"/>
      </w:rPr>
    </w:lvl>
    <w:lvl w:ilvl="3" w:tplc="C1AC9A5A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</w:rPr>
    </w:lvl>
    <w:lvl w:ilvl="4" w:tplc="E9E8E884">
      <w:start w:val="1"/>
      <w:numFmt w:val="bullet"/>
      <w:lvlText w:val="o"/>
      <w:lvlJc w:val="left"/>
      <w:pPr>
        <w:ind w:left="2100" w:hanging="420"/>
      </w:pPr>
      <w:rPr>
        <w:rFonts w:ascii="Courier New" w:hAnsi="Courier New" w:hint="default"/>
      </w:rPr>
    </w:lvl>
    <w:lvl w:ilvl="5" w:tplc="A1327F90">
      <w:start w:val="1"/>
      <w:numFmt w:val="bullet"/>
      <w:lvlText w:val=""/>
      <w:lvlJc w:val="left"/>
      <w:pPr>
        <w:ind w:left="2520" w:hanging="420"/>
      </w:pPr>
      <w:rPr>
        <w:rFonts w:ascii="Wingdings" w:hAnsi="Wingdings" w:hint="default"/>
      </w:rPr>
    </w:lvl>
    <w:lvl w:ilvl="6" w:tplc="581469D6">
      <w:start w:val="1"/>
      <w:numFmt w:val="bullet"/>
      <w:lvlText w:val=""/>
      <w:lvlJc w:val="left"/>
      <w:pPr>
        <w:ind w:left="2940" w:hanging="420"/>
      </w:pPr>
      <w:rPr>
        <w:rFonts w:ascii="Symbol" w:hAnsi="Symbol" w:hint="default"/>
      </w:rPr>
    </w:lvl>
    <w:lvl w:ilvl="7" w:tplc="D570C3FC">
      <w:start w:val="1"/>
      <w:numFmt w:val="bullet"/>
      <w:lvlText w:val="o"/>
      <w:lvlJc w:val="left"/>
      <w:pPr>
        <w:ind w:left="3360" w:hanging="420"/>
      </w:pPr>
      <w:rPr>
        <w:rFonts w:ascii="Courier New" w:hAnsi="Courier New" w:hint="default"/>
      </w:rPr>
    </w:lvl>
    <w:lvl w:ilvl="8" w:tplc="4C0CE71A">
      <w:start w:val="1"/>
      <w:numFmt w:val="bullet"/>
      <w:lvlText w:val="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4BC3137"/>
    <w:multiLevelType w:val="hybridMultilevel"/>
    <w:tmpl w:val="9E28CF62"/>
    <w:lvl w:ilvl="0" w:tplc="1CCC2DFC">
      <w:start w:val="2"/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A3DE158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F6CA56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7AC44D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496540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8B66E5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2C21C8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EE6D52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A92321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4746085F"/>
    <w:multiLevelType w:val="hybridMultilevel"/>
    <w:tmpl w:val="A56805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567343"/>
    <w:multiLevelType w:val="hybridMultilevel"/>
    <w:tmpl w:val="A6EE6382"/>
    <w:lvl w:ilvl="0" w:tplc="0C4639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AD3C66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1A57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6ADB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08C0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8EC0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F429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D8D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DEAE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D78CD"/>
    <w:multiLevelType w:val="hybridMultilevel"/>
    <w:tmpl w:val="10A6EC12"/>
    <w:lvl w:ilvl="0" w:tplc="727A26D6">
      <w:numFmt w:val="bullet"/>
      <w:pStyle w:val="ListBullet2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3FC03A6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C4EA42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94CA27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DE6AE9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B6275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BB2A7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D60381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6C0648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4CD6013"/>
    <w:multiLevelType w:val="hybridMultilevel"/>
    <w:tmpl w:val="1854CF62"/>
    <w:lvl w:ilvl="0" w:tplc="C5C0ED3C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 w:tplc="AEE62156">
      <w:numFmt w:val="bullet"/>
      <w:lvlText w:val="-"/>
      <w:lvlJc w:val="left"/>
      <w:pPr>
        <w:tabs>
          <w:tab w:val="num" w:pos="720"/>
        </w:tabs>
        <w:ind w:left="1200" w:hanging="480"/>
      </w:pPr>
      <w:rPr>
        <w:rFonts w:ascii="Times New Roman" w:eastAsiaTheme="minorHAnsi" w:hAnsi="Times New Roman" w:cs="Times New Roman" w:hint="default"/>
      </w:rPr>
    </w:lvl>
    <w:lvl w:ilvl="2" w:tplc="606C7C10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 w:tplc="D76842BA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 w:tplc="63C4D2EA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 w:tplc="D6FAE73A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 w:tplc="448293B0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 w:tplc="2D465710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 w:tplc="71B0CCE0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34" w15:restartNumberingAfterBreak="0">
    <w:nsid w:val="69BD4E2C"/>
    <w:multiLevelType w:val="hybridMultilevel"/>
    <w:tmpl w:val="2DD6DE66"/>
    <w:lvl w:ilvl="0" w:tplc="E8E2D950">
      <w:numFmt w:val="bullet"/>
      <w:lvlText w:val="-"/>
      <w:lvlJc w:val="left"/>
      <w:pPr>
        <w:ind w:left="720" w:hanging="360"/>
      </w:pPr>
      <w:rPr>
        <w:rFonts w:ascii="MS Mincho" w:eastAsia="MS Mincho" w:hAnsi="MS Mincho" w:cs="MS Mincho" w:hint="eastAsia"/>
      </w:rPr>
    </w:lvl>
    <w:lvl w:ilvl="1" w:tplc="5E9629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0E13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5E8F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AEDE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4AC8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004A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D888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CE63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814CE"/>
    <w:multiLevelType w:val="multilevel"/>
    <w:tmpl w:val="AD5A0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79389A"/>
    <w:multiLevelType w:val="hybridMultilevel"/>
    <w:tmpl w:val="9A541FE4"/>
    <w:lvl w:ilvl="0" w:tplc="01768D14">
      <w:numFmt w:val="bullet"/>
      <w:lvlText w:val="-"/>
      <w:lvlJc w:val="left"/>
      <w:pPr>
        <w:ind w:left="601" w:hanging="360"/>
      </w:pPr>
      <w:rPr>
        <w:rFonts w:ascii="Times New Roman" w:eastAsia="MS Mincho" w:hAnsi="Times New Roman" w:cs="Times New Roman" w:hint="default"/>
      </w:rPr>
    </w:lvl>
    <w:lvl w:ilvl="1" w:tplc="D5EE899C">
      <w:start w:val="1"/>
      <w:numFmt w:val="bullet"/>
      <w:lvlText w:val="o"/>
      <w:lvlJc w:val="left"/>
      <w:pPr>
        <w:ind w:left="1321" w:hanging="360"/>
      </w:pPr>
      <w:rPr>
        <w:rFonts w:ascii="Courier New" w:hAnsi="Courier New" w:cs="Courier New" w:hint="default"/>
      </w:rPr>
    </w:lvl>
    <w:lvl w:ilvl="2" w:tplc="94C4B588" w:tentative="1">
      <w:start w:val="1"/>
      <w:numFmt w:val="bullet"/>
      <w:lvlText w:val=""/>
      <w:lvlJc w:val="left"/>
      <w:pPr>
        <w:ind w:left="2041" w:hanging="360"/>
      </w:pPr>
      <w:rPr>
        <w:rFonts w:ascii="Wingdings" w:hAnsi="Wingdings" w:hint="default"/>
      </w:rPr>
    </w:lvl>
    <w:lvl w:ilvl="3" w:tplc="9DBA5C80" w:tentative="1">
      <w:start w:val="1"/>
      <w:numFmt w:val="bullet"/>
      <w:lvlText w:val=""/>
      <w:lvlJc w:val="left"/>
      <w:pPr>
        <w:ind w:left="2761" w:hanging="360"/>
      </w:pPr>
      <w:rPr>
        <w:rFonts w:ascii="Symbol" w:hAnsi="Symbol" w:hint="default"/>
      </w:rPr>
    </w:lvl>
    <w:lvl w:ilvl="4" w:tplc="2916B188" w:tentative="1">
      <w:start w:val="1"/>
      <w:numFmt w:val="bullet"/>
      <w:lvlText w:val="o"/>
      <w:lvlJc w:val="left"/>
      <w:pPr>
        <w:ind w:left="3481" w:hanging="360"/>
      </w:pPr>
      <w:rPr>
        <w:rFonts w:ascii="Courier New" w:hAnsi="Courier New" w:cs="Courier New" w:hint="default"/>
      </w:rPr>
    </w:lvl>
    <w:lvl w:ilvl="5" w:tplc="496AD21E" w:tentative="1">
      <w:start w:val="1"/>
      <w:numFmt w:val="bullet"/>
      <w:lvlText w:val=""/>
      <w:lvlJc w:val="left"/>
      <w:pPr>
        <w:ind w:left="4201" w:hanging="360"/>
      </w:pPr>
      <w:rPr>
        <w:rFonts w:ascii="Wingdings" w:hAnsi="Wingdings" w:hint="default"/>
      </w:rPr>
    </w:lvl>
    <w:lvl w:ilvl="6" w:tplc="5D1087FE" w:tentative="1">
      <w:start w:val="1"/>
      <w:numFmt w:val="bullet"/>
      <w:lvlText w:val=""/>
      <w:lvlJc w:val="left"/>
      <w:pPr>
        <w:ind w:left="4921" w:hanging="360"/>
      </w:pPr>
      <w:rPr>
        <w:rFonts w:ascii="Symbol" w:hAnsi="Symbol" w:hint="default"/>
      </w:rPr>
    </w:lvl>
    <w:lvl w:ilvl="7" w:tplc="B82C28FE" w:tentative="1">
      <w:start w:val="1"/>
      <w:numFmt w:val="bullet"/>
      <w:lvlText w:val="o"/>
      <w:lvlJc w:val="left"/>
      <w:pPr>
        <w:ind w:left="5641" w:hanging="360"/>
      </w:pPr>
      <w:rPr>
        <w:rFonts w:ascii="Courier New" w:hAnsi="Courier New" w:cs="Courier New" w:hint="default"/>
      </w:rPr>
    </w:lvl>
    <w:lvl w:ilvl="8" w:tplc="E33623F8" w:tentative="1">
      <w:start w:val="1"/>
      <w:numFmt w:val="bullet"/>
      <w:lvlText w:val=""/>
      <w:lvlJc w:val="left"/>
      <w:pPr>
        <w:ind w:left="6361" w:hanging="360"/>
      </w:pPr>
      <w:rPr>
        <w:rFonts w:ascii="Wingdings" w:hAnsi="Wingdings" w:hint="default"/>
      </w:rPr>
    </w:lvl>
  </w:abstractNum>
  <w:abstractNum w:abstractNumId="37" w15:restartNumberingAfterBreak="0">
    <w:nsid w:val="71315DCA"/>
    <w:multiLevelType w:val="hybridMultilevel"/>
    <w:tmpl w:val="997A7194"/>
    <w:lvl w:ilvl="0" w:tplc="829E6CC8">
      <w:start w:val="1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 w:tplc="BA8059D4">
      <w:start w:val="1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 w:tplc="A8100EC6">
      <w:start w:val="1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 w:tplc="18FE5168">
      <w:start w:val="1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 w:tplc="9A5E7164">
      <w:start w:val="1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 w:tplc="786AF116">
      <w:start w:val="1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 w:tplc="95883146">
      <w:start w:val="1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 w:tplc="B7B06C0E">
      <w:start w:val="1"/>
      <w:numFmt w:val="decimal"/>
      <w:lvlText w:val="%8)"/>
      <w:lvlJc w:val="left"/>
      <w:pPr>
        <w:tabs>
          <w:tab w:val="num" w:pos="5040"/>
        </w:tabs>
        <w:ind w:left="5520" w:hanging="480"/>
      </w:pPr>
    </w:lvl>
    <w:lvl w:ilvl="8" w:tplc="D1426274">
      <w:start w:val="1"/>
      <w:numFmt w:val="decimal"/>
      <w:lvlText w:val="%9)"/>
      <w:lvlJc w:val="left"/>
      <w:pPr>
        <w:tabs>
          <w:tab w:val="num" w:pos="5760"/>
        </w:tabs>
        <w:ind w:left="6240" w:hanging="480"/>
      </w:pPr>
    </w:lvl>
  </w:abstractNum>
  <w:abstractNum w:abstractNumId="38" w15:restartNumberingAfterBreak="0">
    <w:nsid w:val="776D6FF6"/>
    <w:multiLevelType w:val="hybridMultilevel"/>
    <w:tmpl w:val="581ECA96"/>
    <w:lvl w:ilvl="0" w:tplc="740A24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22A862" w:tentative="1">
      <w:start w:val="1"/>
      <w:numFmt w:val="lowerLetter"/>
      <w:lvlText w:val="%2."/>
      <w:lvlJc w:val="left"/>
      <w:pPr>
        <w:ind w:left="1440" w:hanging="360"/>
      </w:pPr>
    </w:lvl>
    <w:lvl w:ilvl="2" w:tplc="5B567E24" w:tentative="1">
      <w:start w:val="1"/>
      <w:numFmt w:val="lowerRoman"/>
      <w:lvlText w:val="%3."/>
      <w:lvlJc w:val="right"/>
      <w:pPr>
        <w:ind w:left="2160" w:hanging="180"/>
      </w:pPr>
    </w:lvl>
    <w:lvl w:ilvl="3" w:tplc="CDC45E0E" w:tentative="1">
      <w:start w:val="1"/>
      <w:numFmt w:val="decimal"/>
      <w:lvlText w:val="%4."/>
      <w:lvlJc w:val="left"/>
      <w:pPr>
        <w:ind w:left="2880" w:hanging="360"/>
      </w:pPr>
    </w:lvl>
    <w:lvl w:ilvl="4" w:tplc="A20E80E4" w:tentative="1">
      <w:start w:val="1"/>
      <w:numFmt w:val="lowerLetter"/>
      <w:lvlText w:val="%5."/>
      <w:lvlJc w:val="left"/>
      <w:pPr>
        <w:ind w:left="3600" w:hanging="360"/>
      </w:pPr>
    </w:lvl>
    <w:lvl w:ilvl="5" w:tplc="4A5285D6" w:tentative="1">
      <w:start w:val="1"/>
      <w:numFmt w:val="lowerRoman"/>
      <w:lvlText w:val="%6."/>
      <w:lvlJc w:val="right"/>
      <w:pPr>
        <w:ind w:left="4320" w:hanging="180"/>
      </w:pPr>
    </w:lvl>
    <w:lvl w:ilvl="6" w:tplc="E5BC0C82" w:tentative="1">
      <w:start w:val="1"/>
      <w:numFmt w:val="decimal"/>
      <w:lvlText w:val="%7."/>
      <w:lvlJc w:val="left"/>
      <w:pPr>
        <w:ind w:left="5040" w:hanging="360"/>
      </w:pPr>
    </w:lvl>
    <w:lvl w:ilvl="7" w:tplc="21DA0658" w:tentative="1">
      <w:start w:val="1"/>
      <w:numFmt w:val="lowerLetter"/>
      <w:lvlText w:val="%8."/>
      <w:lvlJc w:val="left"/>
      <w:pPr>
        <w:ind w:left="5760" w:hanging="360"/>
      </w:pPr>
    </w:lvl>
    <w:lvl w:ilvl="8" w:tplc="CF4E9C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F638C3"/>
    <w:multiLevelType w:val="hybridMultilevel"/>
    <w:tmpl w:val="7B98ED22"/>
    <w:lvl w:ilvl="0" w:tplc="DD103D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62C7C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8A021A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E31E7EF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C44B83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68C3C6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07C52B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64EF36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171CE67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695884090">
    <w:abstractNumId w:val="28"/>
  </w:num>
  <w:num w:numId="2" w16cid:durableId="529807407">
    <w:abstractNumId w:val="0"/>
  </w:num>
  <w:num w:numId="3" w16cid:durableId="50255538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4342225">
    <w:abstractNumId w:val="31"/>
  </w:num>
  <w:num w:numId="5" w16cid:durableId="1018234198">
    <w:abstractNumId w:val="10"/>
  </w:num>
  <w:num w:numId="6" w16cid:durableId="652873790">
    <w:abstractNumId w:val="8"/>
  </w:num>
  <w:num w:numId="7" w16cid:durableId="585967817">
    <w:abstractNumId w:val="7"/>
  </w:num>
  <w:num w:numId="8" w16cid:durableId="1832402529">
    <w:abstractNumId w:val="6"/>
  </w:num>
  <w:num w:numId="9" w16cid:durableId="1913152652">
    <w:abstractNumId w:val="5"/>
  </w:num>
  <w:num w:numId="10" w16cid:durableId="358163950">
    <w:abstractNumId w:val="9"/>
  </w:num>
  <w:num w:numId="11" w16cid:durableId="869533113">
    <w:abstractNumId w:val="4"/>
  </w:num>
  <w:num w:numId="12" w16cid:durableId="932325910">
    <w:abstractNumId w:val="3"/>
  </w:num>
  <w:num w:numId="13" w16cid:durableId="37049566">
    <w:abstractNumId w:val="2"/>
  </w:num>
  <w:num w:numId="14" w16cid:durableId="1846477883">
    <w:abstractNumId w:val="1"/>
  </w:num>
  <w:num w:numId="15" w16cid:durableId="1759011889">
    <w:abstractNumId w:val="33"/>
  </w:num>
  <w:num w:numId="16" w16cid:durableId="154148837">
    <w:abstractNumId w:val="32"/>
  </w:num>
  <w:num w:numId="17" w16cid:durableId="1727533455">
    <w:abstractNumId w:val="25"/>
  </w:num>
  <w:num w:numId="18" w16cid:durableId="711265922">
    <w:abstractNumId w:val="24"/>
  </w:num>
  <w:num w:numId="19" w16cid:durableId="140658463">
    <w:abstractNumId w:val="21"/>
  </w:num>
  <w:num w:numId="20" w16cid:durableId="1383871597">
    <w:abstractNumId w:val="38"/>
  </w:num>
  <w:num w:numId="21" w16cid:durableId="442311165">
    <w:abstractNumId w:val="35"/>
  </w:num>
  <w:num w:numId="22" w16cid:durableId="396561011">
    <w:abstractNumId w:val="18"/>
  </w:num>
  <w:num w:numId="23" w16cid:durableId="171141784">
    <w:abstractNumId w:val="23"/>
  </w:num>
  <w:num w:numId="24" w16cid:durableId="461116404">
    <w:abstractNumId w:val="19"/>
  </w:num>
  <w:num w:numId="25" w16cid:durableId="2121798369">
    <w:abstractNumId w:val="39"/>
  </w:num>
  <w:num w:numId="26" w16cid:durableId="1314993540">
    <w:abstractNumId w:val="16"/>
  </w:num>
  <w:num w:numId="27" w16cid:durableId="2084181031">
    <w:abstractNumId w:val="34"/>
  </w:num>
  <w:num w:numId="28" w16cid:durableId="1592814244">
    <w:abstractNumId w:val="13"/>
  </w:num>
  <w:num w:numId="29" w16cid:durableId="804391629">
    <w:abstractNumId w:val="17"/>
  </w:num>
  <w:num w:numId="30" w16cid:durableId="860168052">
    <w:abstractNumId w:val="27"/>
  </w:num>
  <w:num w:numId="31" w16cid:durableId="774908651">
    <w:abstractNumId w:val="26"/>
  </w:num>
  <w:num w:numId="32" w16cid:durableId="562910454">
    <w:abstractNumId w:val="12"/>
  </w:num>
  <w:num w:numId="33" w16cid:durableId="1638484564">
    <w:abstractNumId w:val="22"/>
  </w:num>
  <w:num w:numId="34" w16cid:durableId="1530146215">
    <w:abstractNumId w:val="11"/>
  </w:num>
  <w:num w:numId="35" w16cid:durableId="1138180017">
    <w:abstractNumId w:val="36"/>
  </w:num>
  <w:num w:numId="36" w16cid:durableId="502937594">
    <w:abstractNumId w:val="15"/>
  </w:num>
  <w:num w:numId="37" w16cid:durableId="632712487">
    <w:abstractNumId w:val="14"/>
  </w:num>
  <w:num w:numId="38" w16cid:durableId="1303271703">
    <w:abstractNumId w:val="29"/>
  </w:num>
  <w:num w:numId="39" w16cid:durableId="853303081">
    <w:abstractNumId w:val="20"/>
  </w:num>
  <w:num w:numId="40" w16cid:durableId="197984485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bordersDoNotSurroundHeader/>
  <w:bordersDoNotSurroundFooter/>
  <w:proofState w:spelling="clean" w:grammar="clean"/>
  <w:trackRevisions/>
  <w:defaultTabStop w:val="83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2FA"/>
    <w:rsid w:val="00003176"/>
    <w:rsid w:val="00006017"/>
    <w:rsid w:val="000067B9"/>
    <w:rsid w:val="00007F12"/>
    <w:rsid w:val="000153C4"/>
    <w:rsid w:val="0002219E"/>
    <w:rsid w:val="00026262"/>
    <w:rsid w:val="00026C77"/>
    <w:rsid w:val="00031E88"/>
    <w:rsid w:val="0004652E"/>
    <w:rsid w:val="00052908"/>
    <w:rsid w:val="00053736"/>
    <w:rsid w:val="000538A1"/>
    <w:rsid w:val="00055F18"/>
    <w:rsid w:val="00063E65"/>
    <w:rsid w:val="00072A02"/>
    <w:rsid w:val="000731AE"/>
    <w:rsid w:val="000814AB"/>
    <w:rsid w:val="00082C82"/>
    <w:rsid w:val="00083D6D"/>
    <w:rsid w:val="000976CB"/>
    <w:rsid w:val="000B04C4"/>
    <w:rsid w:val="000C570C"/>
    <w:rsid w:val="000C6131"/>
    <w:rsid w:val="000D0221"/>
    <w:rsid w:val="000D1434"/>
    <w:rsid w:val="000D268F"/>
    <w:rsid w:val="000D2AD9"/>
    <w:rsid w:val="00100F8A"/>
    <w:rsid w:val="00101515"/>
    <w:rsid w:val="00104B29"/>
    <w:rsid w:val="0011630C"/>
    <w:rsid w:val="001176C1"/>
    <w:rsid w:val="00121CE3"/>
    <w:rsid w:val="00133F06"/>
    <w:rsid w:val="001377A8"/>
    <w:rsid w:val="00140080"/>
    <w:rsid w:val="00146C8C"/>
    <w:rsid w:val="00160789"/>
    <w:rsid w:val="00170AE4"/>
    <w:rsid w:val="00171C30"/>
    <w:rsid w:val="00174A79"/>
    <w:rsid w:val="00180B97"/>
    <w:rsid w:val="00181365"/>
    <w:rsid w:val="00193CFE"/>
    <w:rsid w:val="00194639"/>
    <w:rsid w:val="001A016C"/>
    <w:rsid w:val="001A7F3C"/>
    <w:rsid w:val="001B2FC9"/>
    <w:rsid w:val="001B3BB7"/>
    <w:rsid w:val="001C35E1"/>
    <w:rsid w:val="001C3902"/>
    <w:rsid w:val="001C46E4"/>
    <w:rsid w:val="001E41A2"/>
    <w:rsid w:val="001F0C4D"/>
    <w:rsid w:val="001F19A5"/>
    <w:rsid w:val="001F6B54"/>
    <w:rsid w:val="001F7C3B"/>
    <w:rsid w:val="0020405F"/>
    <w:rsid w:val="00215025"/>
    <w:rsid w:val="002335AB"/>
    <w:rsid w:val="00234B96"/>
    <w:rsid w:val="00240A34"/>
    <w:rsid w:val="00242830"/>
    <w:rsid w:val="0024481F"/>
    <w:rsid w:val="00251BCA"/>
    <w:rsid w:val="00261490"/>
    <w:rsid w:val="00265A12"/>
    <w:rsid w:val="002707EB"/>
    <w:rsid w:val="00272046"/>
    <w:rsid w:val="00274430"/>
    <w:rsid w:val="00277E2A"/>
    <w:rsid w:val="002919EE"/>
    <w:rsid w:val="0029650B"/>
    <w:rsid w:val="00296EE1"/>
    <w:rsid w:val="002A6C38"/>
    <w:rsid w:val="002B3449"/>
    <w:rsid w:val="002B478B"/>
    <w:rsid w:val="002B49D7"/>
    <w:rsid w:val="002B6921"/>
    <w:rsid w:val="002C5EFC"/>
    <w:rsid w:val="002D1224"/>
    <w:rsid w:val="002D3BE8"/>
    <w:rsid w:val="002D70EA"/>
    <w:rsid w:val="002E0C54"/>
    <w:rsid w:val="002E2CCF"/>
    <w:rsid w:val="002E5EE3"/>
    <w:rsid w:val="002F25AE"/>
    <w:rsid w:val="002F3331"/>
    <w:rsid w:val="00312263"/>
    <w:rsid w:val="003122DD"/>
    <w:rsid w:val="003123B0"/>
    <w:rsid w:val="00313776"/>
    <w:rsid w:val="00315A0B"/>
    <w:rsid w:val="00317259"/>
    <w:rsid w:val="0032567F"/>
    <w:rsid w:val="00325D17"/>
    <w:rsid w:val="003361D0"/>
    <w:rsid w:val="00336F34"/>
    <w:rsid w:val="00352D80"/>
    <w:rsid w:val="00352EB0"/>
    <w:rsid w:val="003568C3"/>
    <w:rsid w:val="00360244"/>
    <w:rsid w:val="0036033D"/>
    <w:rsid w:val="00363AAE"/>
    <w:rsid w:val="00363C48"/>
    <w:rsid w:val="00364D4B"/>
    <w:rsid w:val="00376B68"/>
    <w:rsid w:val="003826ED"/>
    <w:rsid w:val="0038479B"/>
    <w:rsid w:val="00385A3F"/>
    <w:rsid w:val="0038679E"/>
    <w:rsid w:val="0039066B"/>
    <w:rsid w:val="003A2206"/>
    <w:rsid w:val="003A28AA"/>
    <w:rsid w:val="003A511A"/>
    <w:rsid w:val="003A62C2"/>
    <w:rsid w:val="003C0565"/>
    <w:rsid w:val="003C5EA6"/>
    <w:rsid w:val="003E2001"/>
    <w:rsid w:val="003E2DFF"/>
    <w:rsid w:val="003F1D8D"/>
    <w:rsid w:val="003F69A5"/>
    <w:rsid w:val="00401AA0"/>
    <w:rsid w:val="00404A7C"/>
    <w:rsid w:val="00406188"/>
    <w:rsid w:val="00407E03"/>
    <w:rsid w:val="00413423"/>
    <w:rsid w:val="00415ED3"/>
    <w:rsid w:val="0042018F"/>
    <w:rsid w:val="0042034D"/>
    <w:rsid w:val="00423A2D"/>
    <w:rsid w:val="00425DDD"/>
    <w:rsid w:val="0043057C"/>
    <w:rsid w:val="00430FD3"/>
    <w:rsid w:val="00445CCC"/>
    <w:rsid w:val="0045634C"/>
    <w:rsid w:val="00461783"/>
    <w:rsid w:val="0048616A"/>
    <w:rsid w:val="004878E7"/>
    <w:rsid w:val="00490EAC"/>
    <w:rsid w:val="0049206F"/>
    <w:rsid w:val="00492077"/>
    <w:rsid w:val="00493AE4"/>
    <w:rsid w:val="004A781F"/>
    <w:rsid w:val="004B6155"/>
    <w:rsid w:val="004B7524"/>
    <w:rsid w:val="004D1E43"/>
    <w:rsid w:val="004D29B9"/>
    <w:rsid w:val="004D3F16"/>
    <w:rsid w:val="004D68D6"/>
    <w:rsid w:val="004D6E20"/>
    <w:rsid w:val="004E0C2B"/>
    <w:rsid w:val="004E76EC"/>
    <w:rsid w:val="005004C3"/>
    <w:rsid w:val="00503536"/>
    <w:rsid w:val="005064B4"/>
    <w:rsid w:val="00507272"/>
    <w:rsid w:val="00517471"/>
    <w:rsid w:val="00527258"/>
    <w:rsid w:val="00530ED7"/>
    <w:rsid w:val="00542521"/>
    <w:rsid w:val="00542B7A"/>
    <w:rsid w:val="00544D29"/>
    <w:rsid w:val="00545657"/>
    <w:rsid w:val="00551DC0"/>
    <w:rsid w:val="00551E8A"/>
    <w:rsid w:val="00563AFA"/>
    <w:rsid w:val="005644B5"/>
    <w:rsid w:val="0056571A"/>
    <w:rsid w:val="00571A86"/>
    <w:rsid w:val="00573B55"/>
    <w:rsid w:val="0057617B"/>
    <w:rsid w:val="00580F47"/>
    <w:rsid w:val="0058134E"/>
    <w:rsid w:val="00586B38"/>
    <w:rsid w:val="00592E69"/>
    <w:rsid w:val="005A42FA"/>
    <w:rsid w:val="005B4FA8"/>
    <w:rsid w:val="005C654A"/>
    <w:rsid w:val="005D036D"/>
    <w:rsid w:val="005E7CA0"/>
    <w:rsid w:val="005F16EA"/>
    <w:rsid w:val="005F372C"/>
    <w:rsid w:val="005F4F1B"/>
    <w:rsid w:val="005F7096"/>
    <w:rsid w:val="005F70C2"/>
    <w:rsid w:val="005F7817"/>
    <w:rsid w:val="00611EB7"/>
    <w:rsid w:val="00627BC0"/>
    <w:rsid w:val="006312E0"/>
    <w:rsid w:val="00634B9E"/>
    <w:rsid w:val="006360BE"/>
    <w:rsid w:val="00641A74"/>
    <w:rsid w:val="00646E14"/>
    <w:rsid w:val="00662836"/>
    <w:rsid w:val="0066598A"/>
    <w:rsid w:val="00671458"/>
    <w:rsid w:val="00675B1B"/>
    <w:rsid w:val="00680F6A"/>
    <w:rsid w:val="00685C2E"/>
    <w:rsid w:val="006A378F"/>
    <w:rsid w:val="006A461C"/>
    <w:rsid w:val="006A53E3"/>
    <w:rsid w:val="006A709C"/>
    <w:rsid w:val="006A7EF6"/>
    <w:rsid w:val="006B5661"/>
    <w:rsid w:val="006C097F"/>
    <w:rsid w:val="006C2109"/>
    <w:rsid w:val="006C4682"/>
    <w:rsid w:val="006D1418"/>
    <w:rsid w:val="006E53A4"/>
    <w:rsid w:val="006E7ADC"/>
    <w:rsid w:val="0070028B"/>
    <w:rsid w:val="00703C0B"/>
    <w:rsid w:val="00714A6F"/>
    <w:rsid w:val="007152AE"/>
    <w:rsid w:val="0072058A"/>
    <w:rsid w:val="00725867"/>
    <w:rsid w:val="007306CA"/>
    <w:rsid w:val="0073083C"/>
    <w:rsid w:val="00746F97"/>
    <w:rsid w:val="007471C0"/>
    <w:rsid w:val="0076159C"/>
    <w:rsid w:val="007740E9"/>
    <w:rsid w:val="0077569C"/>
    <w:rsid w:val="007763FA"/>
    <w:rsid w:val="00776F78"/>
    <w:rsid w:val="00783E67"/>
    <w:rsid w:val="00784A15"/>
    <w:rsid w:val="00792E27"/>
    <w:rsid w:val="0079445F"/>
    <w:rsid w:val="007A2E72"/>
    <w:rsid w:val="007A700F"/>
    <w:rsid w:val="007B6110"/>
    <w:rsid w:val="007D25E9"/>
    <w:rsid w:val="007D6294"/>
    <w:rsid w:val="007D6AB7"/>
    <w:rsid w:val="007E2CCB"/>
    <w:rsid w:val="007E5B7D"/>
    <w:rsid w:val="007E69C9"/>
    <w:rsid w:val="007E7B67"/>
    <w:rsid w:val="007F00C3"/>
    <w:rsid w:val="007F208A"/>
    <w:rsid w:val="007F6CA4"/>
    <w:rsid w:val="007F7297"/>
    <w:rsid w:val="00805DF4"/>
    <w:rsid w:val="008071C3"/>
    <w:rsid w:val="00812289"/>
    <w:rsid w:val="00812709"/>
    <w:rsid w:val="00816157"/>
    <w:rsid w:val="00816255"/>
    <w:rsid w:val="008216D5"/>
    <w:rsid w:val="008247C1"/>
    <w:rsid w:val="00826D01"/>
    <w:rsid w:val="00833067"/>
    <w:rsid w:val="00834A47"/>
    <w:rsid w:val="00835401"/>
    <w:rsid w:val="00846556"/>
    <w:rsid w:val="0084779D"/>
    <w:rsid w:val="00853940"/>
    <w:rsid w:val="00866DE8"/>
    <w:rsid w:val="00872A0C"/>
    <w:rsid w:val="0087303F"/>
    <w:rsid w:val="00880F56"/>
    <w:rsid w:val="00882058"/>
    <w:rsid w:val="008874D4"/>
    <w:rsid w:val="00887F8A"/>
    <w:rsid w:val="008924AA"/>
    <w:rsid w:val="008A2F46"/>
    <w:rsid w:val="008A4CD0"/>
    <w:rsid w:val="008A5DBB"/>
    <w:rsid w:val="008B0935"/>
    <w:rsid w:val="008B2E9A"/>
    <w:rsid w:val="008B4C12"/>
    <w:rsid w:val="008C1571"/>
    <w:rsid w:val="008C46FD"/>
    <w:rsid w:val="008D0BB5"/>
    <w:rsid w:val="008D18E0"/>
    <w:rsid w:val="008E2A84"/>
    <w:rsid w:val="008E3C33"/>
    <w:rsid w:val="00902903"/>
    <w:rsid w:val="00903D4E"/>
    <w:rsid w:val="00904A1E"/>
    <w:rsid w:val="009070F0"/>
    <w:rsid w:val="0091371E"/>
    <w:rsid w:val="0092232C"/>
    <w:rsid w:val="00923CD1"/>
    <w:rsid w:val="00924743"/>
    <w:rsid w:val="009314D3"/>
    <w:rsid w:val="00932B6C"/>
    <w:rsid w:val="0094309D"/>
    <w:rsid w:val="00946F31"/>
    <w:rsid w:val="0095378B"/>
    <w:rsid w:val="00957EB5"/>
    <w:rsid w:val="009644EA"/>
    <w:rsid w:val="009674AE"/>
    <w:rsid w:val="0097228A"/>
    <w:rsid w:val="00992435"/>
    <w:rsid w:val="00996362"/>
    <w:rsid w:val="009A2DE0"/>
    <w:rsid w:val="009B3A93"/>
    <w:rsid w:val="009B6016"/>
    <w:rsid w:val="009C529D"/>
    <w:rsid w:val="009D1964"/>
    <w:rsid w:val="009D40AB"/>
    <w:rsid w:val="009D43AA"/>
    <w:rsid w:val="009D60C9"/>
    <w:rsid w:val="009D74DA"/>
    <w:rsid w:val="00A0085D"/>
    <w:rsid w:val="00A01570"/>
    <w:rsid w:val="00A07C82"/>
    <w:rsid w:val="00A10260"/>
    <w:rsid w:val="00A15FEA"/>
    <w:rsid w:val="00A24165"/>
    <w:rsid w:val="00A248F3"/>
    <w:rsid w:val="00A36727"/>
    <w:rsid w:val="00A3694B"/>
    <w:rsid w:val="00A369DA"/>
    <w:rsid w:val="00A374C4"/>
    <w:rsid w:val="00A40DE1"/>
    <w:rsid w:val="00A42525"/>
    <w:rsid w:val="00A45D1F"/>
    <w:rsid w:val="00A45DC3"/>
    <w:rsid w:val="00A55255"/>
    <w:rsid w:val="00A60AAA"/>
    <w:rsid w:val="00A60F07"/>
    <w:rsid w:val="00A6510F"/>
    <w:rsid w:val="00A67756"/>
    <w:rsid w:val="00A7239C"/>
    <w:rsid w:val="00A7474C"/>
    <w:rsid w:val="00A749E4"/>
    <w:rsid w:val="00A90E16"/>
    <w:rsid w:val="00A91061"/>
    <w:rsid w:val="00A9411A"/>
    <w:rsid w:val="00AC24AA"/>
    <w:rsid w:val="00AD5A0A"/>
    <w:rsid w:val="00AE1802"/>
    <w:rsid w:val="00AF5F69"/>
    <w:rsid w:val="00AF704E"/>
    <w:rsid w:val="00B0342C"/>
    <w:rsid w:val="00B04454"/>
    <w:rsid w:val="00B07C92"/>
    <w:rsid w:val="00B101B4"/>
    <w:rsid w:val="00B16534"/>
    <w:rsid w:val="00B1666D"/>
    <w:rsid w:val="00B2267F"/>
    <w:rsid w:val="00B27CB0"/>
    <w:rsid w:val="00B3074D"/>
    <w:rsid w:val="00B31CBA"/>
    <w:rsid w:val="00B3536B"/>
    <w:rsid w:val="00B36A74"/>
    <w:rsid w:val="00B3768D"/>
    <w:rsid w:val="00B4123E"/>
    <w:rsid w:val="00B4351E"/>
    <w:rsid w:val="00B46B0F"/>
    <w:rsid w:val="00B51369"/>
    <w:rsid w:val="00B60D5F"/>
    <w:rsid w:val="00B61F36"/>
    <w:rsid w:val="00B64FDD"/>
    <w:rsid w:val="00B656D2"/>
    <w:rsid w:val="00B657F3"/>
    <w:rsid w:val="00B84A09"/>
    <w:rsid w:val="00B922D9"/>
    <w:rsid w:val="00B936A3"/>
    <w:rsid w:val="00B976B1"/>
    <w:rsid w:val="00BB2DD7"/>
    <w:rsid w:val="00BB7C03"/>
    <w:rsid w:val="00BC7726"/>
    <w:rsid w:val="00BC7EFC"/>
    <w:rsid w:val="00BD3DD6"/>
    <w:rsid w:val="00BD531E"/>
    <w:rsid w:val="00BE2675"/>
    <w:rsid w:val="00BE353F"/>
    <w:rsid w:val="00BE3A63"/>
    <w:rsid w:val="00BE5ECE"/>
    <w:rsid w:val="00BF02E3"/>
    <w:rsid w:val="00BF702F"/>
    <w:rsid w:val="00C02016"/>
    <w:rsid w:val="00C052D2"/>
    <w:rsid w:val="00C06842"/>
    <w:rsid w:val="00C06BE5"/>
    <w:rsid w:val="00C10C85"/>
    <w:rsid w:val="00C1115B"/>
    <w:rsid w:val="00C20679"/>
    <w:rsid w:val="00C22A36"/>
    <w:rsid w:val="00C22D51"/>
    <w:rsid w:val="00C34209"/>
    <w:rsid w:val="00C34CFD"/>
    <w:rsid w:val="00C44F6A"/>
    <w:rsid w:val="00C60555"/>
    <w:rsid w:val="00C61F00"/>
    <w:rsid w:val="00C641AA"/>
    <w:rsid w:val="00C64B65"/>
    <w:rsid w:val="00C679AC"/>
    <w:rsid w:val="00C71B8A"/>
    <w:rsid w:val="00C75AA3"/>
    <w:rsid w:val="00C843BF"/>
    <w:rsid w:val="00C9095A"/>
    <w:rsid w:val="00C909D6"/>
    <w:rsid w:val="00CA325A"/>
    <w:rsid w:val="00CA7B28"/>
    <w:rsid w:val="00CB4152"/>
    <w:rsid w:val="00CB4B6A"/>
    <w:rsid w:val="00CC1E47"/>
    <w:rsid w:val="00CC2299"/>
    <w:rsid w:val="00CC4722"/>
    <w:rsid w:val="00CC5EBD"/>
    <w:rsid w:val="00CC636D"/>
    <w:rsid w:val="00CC7474"/>
    <w:rsid w:val="00CC7A92"/>
    <w:rsid w:val="00CD125E"/>
    <w:rsid w:val="00CD12A0"/>
    <w:rsid w:val="00CD3283"/>
    <w:rsid w:val="00CF54ED"/>
    <w:rsid w:val="00D0641A"/>
    <w:rsid w:val="00D07CF7"/>
    <w:rsid w:val="00D23D70"/>
    <w:rsid w:val="00D24240"/>
    <w:rsid w:val="00D35605"/>
    <w:rsid w:val="00D41C61"/>
    <w:rsid w:val="00D43427"/>
    <w:rsid w:val="00D65553"/>
    <w:rsid w:val="00D67603"/>
    <w:rsid w:val="00D73B1E"/>
    <w:rsid w:val="00D8062B"/>
    <w:rsid w:val="00D81498"/>
    <w:rsid w:val="00D8610A"/>
    <w:rsid w:val="00D87FB0"/>
    <w:rsid w:val="00D91007"/>
    <w:rsid w:val="00D93486"/>
    <w:rsid w:val="00D9655F"/>
    <w:rsid w:val="00DA04CE"/>
    <w:rsid w:val="00DA4EC9"/>
    <w:rsid w:val="00DA5414"/>
    <w:rsid w:val="00DB24ED"/>
    <w:rsid w:val="00DB35A8"/>
    <w:rsid w:val="00DB7616"/>
    <w:rsid w:val="00DC6DED"/>
    <w:rsid w:val="00DD462A"/>
    <w:rsid w:val="00DD6503"/>
    <w:rsid w:val="00DE0EC7"/>
    <w:rsid w:val="00DE3656"/>
    <w:rsid w:val="00DF28E3"/>
    <w:rsid w:val="00DF3E06"/>
    <w:rsid w:val="00E010E6"/>
    <w:rsid w:val="00E0464C"/>
    <w:rsid w:val="00E16FDC"/>
    <w:rsid w:val="00E2177F"/>
    <w:rsid w:val="00E228B3"/>
    <w:rsid w:val="00E30FF1"/>
    <w:rsid w:val="00E363C6"/>
    <w:rsid w:val="00E41A4B"/>
    <w:rsid w:val="00E42646"/>
    <w:rsid w:val="00E43ECC"/>
    <w:rsid w:val="00E44132"/>
    <w:rsid w:val="00E466FB"/>
    <w:rsid w:val="00E51CBB"/>
    <w:rsid w:val="00E53F7E"/>
    <w:rsid w:val="00E66A55"/>
    <w:rsid w:val="00E97AFB"/>
    <w:rsid w:val="00EA068E"/>
    <w:rsid w:val="00EA13DB"/>
    <w:rsid w:val="00EA24CB"/>
    <w:rsid w:val="00EA4413"/>
    <w:rsid w:val="00EB3735"/>
    <w:rsid w:val="00EB55CB"/>
    <w:rsid w:val="00EC485A"/>
    <w:rsid w:val="00ED1FF2"/>
    <w:rsid w:val="00ED6090"/>
    <w:rsid w:val="00EE1A6C"/>
    <w:rsid w:val="00EE1C6E"/>
    <w:rsid w:val="00EE54FF"/>
    <w:rsid w:val="00EF05CB"/>
    <w:rsid w:val="00EF4A98"/>
    <w:rsid w:val="00F03AB6"/>
    <w:rsid w:val="00F03E9F"/>
    <w:rsid w:val="00F17C43"/>
    <w:rsid w:val="00F20C2F"/>
    <w:rsid w:val="00F22C61"/>
    <w:rsid w:val="00F275C4"/>
    <w:rsid w:val="00F3070C"/>
    <w:rsid w:val="00F311C7"/>
    <w:rsid w:val="00F34249"/>
    <w:rsid w:val="00F430A4"/>
    <w:rsid w:val="00F50A97"/>
    <w:rsid w:val="00F54892"/>
    <w:rsid w:val="00F55942"/>
    <w:rsid w:val="00F62855"/>
    <w:rsid w:val="00F71454"/>
    <w:rsid w:val="00F7276B"/>
    <w:rsid w:val="00F76528"/>
    <w:rsid w:val="00F7740F"/>
    <w:rsid w:val="00F81D37"/>
    <w:rsid w:val="00F9325E"/>
    <w:rsid w:val="00F94A39"/>
    <w:rsid w:val="00FB06C1"/>
    <w:rsid w:val="00FB0932"/>
    <w:rsid w:val="00FB11E1"/>
    <w:rsid w:val="00FB619D"/>
    <w:rsid w:val="00FC4E42"/>
    <w:rsid w:val="00FC69F5"/>
    <w:rsid w:val="00FD5DF1"/>
    <w:rsid w:val="00FF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FC7708"/>
  <w15:chartTrackingRefBased/>
  <w15:docId w15:val="{D35D6203-C9A9-49F5-9E94-EACE9C64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 w:qFormat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077"/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5A42FA"/>
    <w:pPr>
      <w:keepNext/>
      <w:keepLines/>
      <w:spacing w:before="100" w:beforeAutospacing="1" w:after="100" w:afterAutospacing="1" w:line="360" w:lineRule="auto"/>
      <w:outlineLvl w:val="0"/>
    </w:pPr>
    <w:rPr>
      <w:rFonts w:eastAsiaTheme="majorEastAsia"/>
      <w:b/>
      <w:bCs/>
      <w:color w:val="222A35" w:themeColor="text2" w:themeShade="80"/>
      <w:lang w:val="en-US" w:eastAsia="en-US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5A42FA"/>
    <w:pPr>
      <w:keepNext/>
      <w:keepLines/>
      <w:spacing w:before="100" w:beforeAutospacing="1" w:after="100" w:afterAutospacing="1" w:line="360" w:lineRule="auto"/>
      <w:outlineLvl w:val="1"/>
    </w:pPr>
    <w:rPr>
      <w:rFonts w:eastAsiaTheme="majorEastAsia" w:cstheme="majorBidi"/>
      <w:b/>
      <w:bCs/>
      <w:szCs w:val="32"/>
      <w:lang w:val="en-US" w:eastAsia="en-US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5A42FA"/>
    <w:pPr>
      <w:keepNext/>
      <w:keepLines/>
      <w:spacing w:before="100" w:beforeAutospacing="1" w:after="100" w:afterAutospacing="1" w:line="360" w:lineRule="auto"/>
      <w:outlineLvl w:val="2"/>
    </w:pPr>
    <w:rPr>
      <w:rFonts w:eastAsiaTheme="majorEastAsia" w:cstheme="majorBidi"/>
      <w:b/>
      <w:bCs/>
      <w:i/>
      <w:szCs w:val="28"/>
      <w:lang w:val="en-US" w:eastAsia="en-US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5A42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color w:val="4472C4" w:themeColor="accent1"/>
      <w:lang w:val="en-US" w:eastAsia="en-US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5A42F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i/>
      <w:iCs/>
      <w:color w:val="4472C4" w:themeColor="accent1"/>
      <w:lang w:val="en-US" w:eastAsia="en-US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5A42F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color w:val="4472C4" w:themeColor="accent1"/>
      <w:lang w:val="en-US" w:eastAsia="en-US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5A42F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color w:val="4472C4" w:themeColor="accent1"/>
      <w:lang w:val="en-US" w:eastAsia="en-US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5A42F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472C4" w:themeColor="accent1"/>
      <w:lang w:val="en-US" w:eastAsia="en-US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5A42F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color w:val="4472C4" w:themeColor="accent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5A42FA"/>
    <w:pPr>
      <w:spacing w:before="100" w:beforeAutospacing="1" w:after="100" w:afterAutospacing="1" w:line="360" w:lineRule="auto"/>
    </w:pPr>
    <w:rPr>
      <w:rFonts w:eastAsia="MS Mincho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5A42FA"/>
    <w:rPr>
      <w:rFonts w:ascii="Times New Roman" w:eastAsia="MS Mincho" w:hAnsi="Times New Roman" w:cs="Times New Roman"/>
      <w:kern w:val="0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A42FA"/>
    <w:rPr>
      <w:rFonts w:ascii="Times New Roman" w:eastAsiaTheme="majorEastAsia" w:hAnsi="Times New Roman" w:cs="Times New Roman"/>
      <w:b/>
      <w:bCs/>
      <w:color w:val="222A35" w:themeColor="text2" w:themeShade="80"/>
      <w:kern w:val="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5A42FA"/>
    <w:rPr>
      <w:rFonts w:ascii="Times New Roman" w:eastAsiaTheme="majorEastAsia" w:hAnsi="Times New Roman" w:cstheme="majorBidi"/>
      <w:b/>
      <w:bCs/>
      <w:kern w:val="0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5A42FA"/>
    <w:rPr>
      <w:rFonts w:ascii="Times New Roman" w:eastAsiaTheme="majorEastAsia" w:hAnsi="Times New Roman" w:cstheme="majorBidi"/>
      <w:b/>
      <w:bCs/>
      <w:i/>
      <w:kern w:val="0"/>
      <w:sz w:val="24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A42FA"/>
    <w:rPr>
      <w:rFonts w:asciiTheme="majorHAnsi" w:eastAsiaTheme="majorEastAsia" w:hAnsiTheme="majorHAnsi" w:cstheme="majorBidi"/>
      <w:b/>
      <w:bCs/>
      <w:color w:val="4472C4" w:themeColor="accent1"/>
      <w:kern w:val="0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5A42FA"/>
    <w:rPr>
      <w:rFonts w:asciiTheme="majorHAnsi" w:eastAsiaTheme="majorEastAsia" w:hAnsiTheme="majorHAnsi" w:cstheme="majorBidi"/>
      <w:i/>
      <w:iCs/>
      <w:color w:val="4472C4" w:themeColor="accent1"/>
      <w:kern w:val="0"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5A42FA"/>
    <w:rPr>
      <w:rFonts w:asciiTheme="majorHAnsi" w:eastAsiaTheme="majorEastAsia" w:hAnsiTheme="majorHAnsi" w:cstheme="majorBidi"/>
      <w:color w:val="4472C4" w:themeColor="accent1"/>
      <w:kern w:val="0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5A42FA"/>
    <w:rPr>
      <w:rFonts w:asciiTheme="majorHAnsi" w:eastAsiaTheme="majorEastAsia" w:hAnsiTheme="majorHAnsi" w:cstheme="majorBidi"/>
      <w:color w:val="4472C4" w:themeColor="accent1"/>
      <w:kern w:val="0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5A42FA"/>
    <w:rPr>
      <w:rFonts w:asciiTheme="majorHAnsi" w:eastAsiaTheme="majorEastAsia" w:hAnsiTheme="majorHAnsi" w:cstheme="majorBidi"/>
      <w:color w:val="4472C4" w:themeColor="accent1"/>
      <w:kern w:val="0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5A42FA"/>
    <w:rPr>
      <w:rFonts w:asciiTheme="majorHAnsi" w:eastAsiaTheme="majorEastAsia" w:hAnsiTheme="majorHAnsi" w:cstheme="majorBidi"/>
      <w:color w:val="4472C4" w:themeColor="accent1"/>
      <w:kern w:val="0"/>
      <w:sz w:val="24"/>
      <w:szCs w:val="24"/>
      <w:lang w:eastAsia="en-US"/>
    </w:rPr>
  </w:style>
  <w:style w:type="paragraph" w:customStyle="1" w:styleId="FirstParagraph">
    <w:name w:val="First Paragraph"/>
    <w:basedOn w:val="BodyText"/>
    <w:next w:val="BodyText"/>
    <w:qFormat/>
    <w:rsid w:val="005A42FA"/>
  </w:style>
  <w:style w:type="paragraph" w:customStyle="1" w:styleId="Compact">
    <w:name w:val="Compact"/>
    <w:basedOn w:val="BodyText"/>
    <w:qFormat/>
    <w:rsid w:val="005A42FA"/>
    <w:pPr>
      <w:spacing w:line="240" w:lineRule="auto"/>
    </w:pPr>
    <w:rPr>
      <w:sz w:val="20"/>
      <w:szCs w:val="20"/>
    </w:rPr>
  </w:style>
  <w:style w:type="paragraph" w:styleId="Title">
    <w:name w:val="Title"/>
    <w:basedOn w:val="Normal"/>
    <w:next w:val="BodyText"/>
    <w:link w:val="TitleChar"/>
    <w:qFormat/>
    <w:rsid w:val="005A42FA"/>
    <w:pPr>
      <w:keepNext/>
      <w:keepLines/>
      <w:spacing w:before="100" w:beforeAutospacing="1" w:after="100" w:afterAutospacing="1"/>
      <w:jc w:val="center"/>
    </w:pPr>
    <w:rPr>
      <w:rFonts w:eastAsiaTheme="majorEastAsia"/>
      <w:b/>
      <w:bCs/>
      <w:color w:val="222A35" w:themeColor="text2" w:themeShade="80"/>
      <w:sz w:val="30"/>
      <w:szCs w:val="30"/>
      <w:lang w:val="en-US" w:eastAsia="en-US"/>
    </w:rPr>
  </w:style>
  <w:style w:type="character" w:customStyle="1" w:styleId="TitleChar">
    <w:name w:val="Title Char"/>
    <w:basedOn w:val="DefaultParagraphFont"/>
    <w:link w:val="Title"/>
    <w:rsid w:val="005A42FA"/>
    <w:rPr>
      <w:rFonts w:ascii="Times New Roman" w:eastAsiaTheme="majorEastAsia" w:hAnsi="Times New Roman" w:cs="Times New Roman"/>
      <w:b/>
      <w:bCs/>
      <w:color w:val="222A35" w:themeColor="text2" w:themeShade="80"/>
      <w:kern w:val="0"/>
      <w:sz w:val="30"/>
      <w:szCs w:val="30"/>
      <w:lang w:eastAsia="en-US"/>
    </w:rPr>
  </w:style>
  <w:style w:type="paragraph" w:styleId="Subtitle">
    <w:name w:val="Subtitle"/>
    <w:basedOn w:val="Title"/>
    <w:next w:val="BodyText"/>
    <w:link w:val="SubtitleChar"/>
    <w:qFormat/>
    <w:rsid w:val="005A42FA"/>
    <w:pPr>
      <w:spacing w:before="240"/>
    </w:pPr>
  </w:style>
  <w:style w:type="character" w:customStyle="1" w:styleId="SubtitleChar">
    <w:name w:val="Subtitle Char"/>
    <w:basedOn w:val="DefaultParagraphFont"/>
    <w:link w:val="Subtitle"/>
    <w:rsid w:val="005A42FA"/>
    <w:rPr>
      <w:rFonts w:ascii="Times New Roman" w:eastAsiaTheme="majorEastAsia" w:hAnsi="Times New Roman" w:cs="Times New Roman"/>
      <w:b/>
      <w:bCs/>
      <w:color w:val="222A35" w:themeColor="text2" w:themeShade="80"/>
      <w:kern w:val="0"/>
      <w:sz w:val="30"/>
      <w:szCs w:val="30"/>
      <w:lang w:eastAsia="en-US"/>
    </w:rPr>
  </w:style>
  <w:style w:type="paragraph" w:customStyle="1" w:styleId="Author">
    <w:name w:val="Author"/>
    <w:next w:val="BodyText"/>
    <w:qFormat/>
    <w:rsid w:val="005A42FA"/>
    <w:pPr>
      <w:keepNext/>
      <w:keepLines/>
      <w:spacing w:after="200"/>
      <w:jc w:val="center"/>
    </w:pPr>
    <w:rPr>
      <w:rFonts w:eastAsia="MS Mincho"/>
      <w:kern w:val="0"/>
      <w:sz w:val="24"/>
      <w:szCs w:val="24"/>
      <w:lang w:eastAsia="en-US"/>
    </w:rPr>
  </w:style>
  <w:style w:type="paragraph" w:styleId="Date">
    <w:name w:val="Date"/>
    <w:next w:val="BodyText"/>
    <w:link w:val="DateChar"/>
    <w:qFormat/>
    <w:rsid w:val="005A42FA"/>
    <w:pPr>
      <w:keepNext/>
      <w:keepLines/>
      <w:spacing w:after="200"/>
      <w:jc w:val="center"/>
    </w:pPr>
    <w:rPr>
      <w:rFonts w:eastAsia="MS Mincho"/>
      <w:kern w:val="0"/>
      <w:sz w:val="24"/>
      <w:szCs w:val="24"/>
      <w:lang w:eastAsia="en-US"/>
    </w:rPr>
  </w:style>
  <w:style w:type="character" w:customStyle="1" w:styleId="DateChar">
    <w:name w:val="Date Char"/>
    <w:basedOn w:val="DefaultParagraphFont"/>
    <w:link w:val="Date"/>
    <w:rsid w:val="005A42FA"/>
    <w:rPr>
      <w:rFonts w:eastAsia="MS Mincho"/>
      <w:kern w:val="0"/>
      <w:sz w:val="24"/>
      <w:szCs w:val="24"/>
      <w:lang w:eastAsia="en-US"/>
    </w:rPr>
  </w:style>
  <w:style w:type="paragraph" w:customStyle="1" w:styleId="Abstract">
    <w:name w:val="Abstract"/>
    <w:basedOn w:val="Normal"/>
    <w:next w:val="BodyText"/>
    <w:qFormat/>
    <w:rsid w:val="005A42FA"/>
    <w:pPr>
      <w:keepNext/>
      <w:keepLines/>
      <w:spacing w:before="300" w:after="300"/>
    </w:pPr>
    <w:rPr>
      <w:rFonts w:asciiTheme="minorHAnsi" w:eastAsia="MS Mincho" w:hAnsiTheme="minorHAnsi" w:cstheme="minorBidi"/>
      <w:sz w:val="20"/>
      <w:szCs w:val="20"/>
      <w:lang w:val="en-US" w:eastAsia="en-US"/>
    </w:rPr>
  </w:style>
  <w:style w:type="paragraph" w:styleId="Bibliography">
    <w:name w:val="Bibliography"/>
    <w:basedOn w:val="Normal"/>
    <w:qFormat/>
    <w:rsid w:val="005A42FA"/>
    <w:pPr>
      <w:tabs>
        <w:tab w:val="left" w:pos="504"/>
      </w:tabs>
      <w:spacing w:before="100" w:beforeAutospacing="1" w:after="240" w:afterAutospacing="1"/>
      <w:ind w:left="504" w:hanging="504"/>
    </w:pPr>
    <w:rPr>
      <w:rFonts w:eastAsia="MS Mincho"/>
      <w:lang w:val="en-US" w:eastAsia="en-US"/>
    </w:rPr>
  </w:style>
  <w:style w:type="paragraph" w:styleId="BlockText">
    <w:name w:val="Block Text"/>
    <w:basedOn w:val="BodyText"/>
    <w:next w:val="BodyText"/>
    <w:uiPriority w:val="9"/>
    <w:unhideWhenUsed/>
    <w:qFormat/>
    <w:rsid w:val="005A42FA"/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5A42FA"/>
    <w:pPr>
      <w:spacing w:after="200"/>
    </w:pPr>
    <w:rPr>
      <w:rFonts w:asciiTheme="minorHAnsi" w:eastAsia="MS Mincho" w:hAnsiTheme="minorHAnsi" w:cstheme="minorBidi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5A42FA"/>
    <w:rPr>
      <w:rFonts w:eastAsia="MS Mincho"/>
      <w:kern w:val="0"/>
      <w:sz w:val="24"/>
      <w:szCs w:val="24"/>
      <w:lang w:eastAsia="en-US"/>
    </w:rPr>
  </w:style>
  <w:style w:type="table" w:customStyle="1" w:styleId="Table">
    <w:name w:val="Table"/>
    <w:semiHidden/>
    <w:unhideWhenUsed/>
    <w:qFormat/>
    <w:rsid w:val="005A42FA"/>
    <w:pPr>
      <w:spacing w:after="200"/>
    </w:pPr>
    <w:rPr>
      <w:rFonts w:eastAsia="MS Mincho"/>
      <w:kern w:val="0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5A42FA"/>
    <w:pPr>
      <w:keepNext/>
      <w:keepLines/>
    </w:pPr>
    <w:rPr>
      <w:rFonts w:asciiTheme="minorHAnsi" w:eastAsia="MS Mincho" w:hAnsiTheme="minorHAnsi" w:cstheme="minorBidi"/>
      <w:b/>
      <w:lang w:val="en-US" w:eastAsia="en-US"/>
    </w:rPr>
  </w:style>
  <w:style w:type="paragraph" w:customStyle="1" w:styleId="Definition">
    <w:name w:val="Definition"/>
    <w:basedOn w:val="Normal"/>
    <w:rsid w:val="005A42FA"/>
    <w:pPr>
      <w:spacing w:after="200"/>
    </w:pPr>
    <w:rPr>
      <w:rFonts w:asciiTheme="minorHAnsi" w:eastAsia="MS Mincho" w:hAnsiTheme="minorHAnsi" w:cstheme="minorBidi"/>
      <w:lang w:val="en-US" w:eastAsia="en-US"/>
    </w:rPr>
  </w:style>
  <w:style w:type="paragraph" w:styleId="Caption">
    <w:name w:val="caption"/>
    <w:basedOn w:val="Normal"/>
    <w:link w:val="CaptionChar"/>
    <w:qFormat/>
    <w:rsid w:val="005A42FA"/>
    <w:pPr>
      <w:spacing w:after="120"/>
    </w:pPr>
    <w:rPr>
      <w:rFonts w:asciiTheme="minorHAnsi" w:eastAsia="MS Mincho" w:hAnsiTheme="minorHAnsi" w:cstheme="minorBidi"/>
      <w:i/>
      <w:lang w:val="en-US" w:eastAsia="en-US"/>
    </w:rPr>
  </w:style>
  <w:style w:type="character" w:customStyle="1" w:styleId="CaptionChar">
    <w:name w:val="Caption Char"/>
    <w:basedOn w:val="DefaultParagraphFont"/>
    <w:link w:val="Caption"/>
    <w:rsid w:val="005A42FA"/>
    <w:rPr>
      <w:rFonts w:eastAsia="MS Mincho"/>
      <w:i/>
      <w:kern w:val="0"/>
      <w:sz w:val="24"/>
      <w:szCs w:val="24"/>
      <w:lang w:eastAsia="en-US"/>
    </w:rPr>
  </w:style>
  <w:style w:type="paragraph" w:customStyle="1" w:styleId="TableCaption">
    <w:name w:val="Table Caption"/>
    <w:basedOn w:val="Caption"/>
    <w:rsid w:val="005A42FA"/>
    <w:pPr>
      <w:keepNext/>
    </w:pPr>
    <w:rPr>
      <w:rFonts w:ascii="Times New Roman" w:hAnsi="Times New Roman" w:cs="Times New Roman"/>
      <w:b/>
      <w:bCs/>
    </w:rPr>
  </w:style>
  <w:style w:type="paragraph" w:customStyle="1" w:styleId="ImageCaption">
    <w:name w:val="Image Caption"/>
    <w:basedOn w:val="Caption"/>
    <w:rsid w:val="005A42FA"/>
  </w:style>
  <w:style w:type="paragraph" w:customStyle="1" w:styleId="Figure">
    <w:name w:val="Figure"/>
    <w:basedOn w:val="Normal"/>
    <w:rsid w:val="005A42FA"/>
    <w:pPr>
      <w:spacing w:after="200"/>
    </w:pPr>
    <w:rPr>
      <w:rFonts w:asciiTheme="minorHAnsi" w:eastAsia="MS Mincho" w:hAnsiTheme="minorHAnsi" w:cstheme="minorBidi"/>
      <w:lang w:val="en-US" w:eastAsia="en-US"/>
    </w:rPr>
  </w:style>
  <w:style w:type="paragraph" w:customStyle="1" w:styleId="CaptionedFigure">
    <w:name w:val="Captioned Figure"/>
    <w:basedOn w:val="Figure"/>
    <w:rsid w:val="005A42FA"/>
    <w:pPr>
      <w:keepNext/>
    </w:pPr>
  </w:style>
  <w:style w:type="character" w:customStyle="1" w:styleId="VerbatimChar">
    <w:name w:val="Verbatim Char"/>
    <w:basedOn w:val="CaptionChar"/>
    <w:link w:val="SourceCode"/>
    <w:rsid w:val="005A42FA"/>
    <w:rPr>
      <w:rFonts w:ascii="Consolas" w:eastAsia="MS Mincho" w:hAnsi="Consolas"/>
      <w:i/>
      <w:kern w:val="0"/>
      <w:sz w:val="22"/>
      <w:szCs w:val="24"/>
      <w:shd w:val="clear" w:color="auto" w:fill="F8F8F8"/>
      <w:lang w:eastAsia="en-US"/>
    </w:rPr>
  </w:style>
  <w:style w:type="paragraph" w:customStyle="1" w:styleId="SourceCode">
    <w:name w:val="Source Code"/>
    <w:basedOn w:val="Normal"/>
    <w:link w:val="VerbatimChar"/>
    <w:rsid w:val="005A42FA"/>
    <w:pPr>
      <w:shd w:val="clear" w:color="auto" w:fill="F8F8F8"/>
      <w:wordWrap w:val="0"/>
      <w:spacing w:after="200"/>
    </w:pPr>
    <w:rPr>
      <w:rFonts w:ascii="Consolas" w:eastAsia="MS Mincho" w:hAnsi="Consolas" w:cstheme="minorBidi"/>
      <w:i/>
      <w:sz w:val="22"/>
      <w:lang w:val="en-US" w:eastAsia="en-US"/>
    </w:rPr>
  </w:style>
  <w:style w:type="character" w:styleId="FootnoteReference">
    <w:name w:val="footnote reference"/>
    <w:basedOn w:val="CaptionChar"/>
    <w:rsid w:val="005A42FA"/>
    <w:rPr>
      <w:rFonts w:eastAsia="MS Mincho"/>
      <w:i/>
      <w:kern w:val="0"/>
      <w:sz w:val="24"/>
      <w:szCs w:val="24"/>
      <w:vertAlign w:val="superscript"/>
      <w:lang w:eastAsia="en-US"/>
    </w:rPr>
  </w:style>
  <w:style w:type="character" w:styleId="Hyperlink">
    <w:name w:val="Hyperlink"/>
    <w:basedOn w:val="CaptionChar"/>
    <w:rsid w:val="005A42FA"/>
    <w:rPr>
      <w:rFonts w:eastAsia="MS Mincho"/>
      <w:i/>
      <w:color w:val="4472C4" w:themeColor="accent1"/>
      <w:kern w:val="0"/>
      <w:sz w:val="24"/>
      <w:szCs w:val="24"/>
      <w:lang w:eastAsia="en-US"/>
    </w:rPr>
  </w:style>
  <w:style w:type="paragraph" w:styleId="TOCHeading">
    <w:name w:val="TOC Heading"/>
    <w:basedOn w:val="Heading1"/>
    <w:next w:val="BodyText"/>
    <w:uiPriority w:val="39"/>
    <w:unhideWhenUsed/>
    <w:qFormat/>
    <w:rsid w:val="005A42FA"/>
    <w:pPr>
      <w:spacing w:before="240" w:line="259" w:lineRule="auto"/>
      <w:outlineLvl w:val="9"/>
    </w:pPr>
    <w:rPr>
      <w:b w:val="0"/>
      <w:bCs w:val="0"/>
      <w:color w:val="1F3864" w:themeColor="accent1" w:themeShade="80"/>
    </w:rPr>
  </w:style>
  <w:style w:type="character" w:customStyle="1" w:styleId="KeywordTok">
    <w:name w:val="KeywordTok"/>
    <w:basedOn w:val="VerbatimChar"/>
    <w:rsid w:val="005A42FA"/>
    <w:rPr>
      <w:rFonts w:ascii="Consolas" w:eastAsia="MS Mincho" w:hAnsi="Consolas"/>
      <w:b/>
      <w:i/>
      <w:color w:val="204A87"/>
      <w:kern w:val="0"/>
      <w:sz w:val="22"/>
      <w:szCs w:val="24"/>
      <w:shd w:val="clear" w:color="auto" w:fill="F8F8F8"/>
      <w:lang w:eastAsia="en-US"/>
    </w:rPr>
  </w:style>
  <w:style w:type="character" w:customStyle="1" w:styleId="DataTypeTok">
    <w:name w:val="DataTypeTok"/>
    <w:basedOn w:val="VerbatimChar"/>
    <w:rsid w:val="005A42FA"/>
    <w:rPr>
      <w:rFonts w:ascii="Consolas" w:eastAsia="MS Mincho" w:hAnsi="Consolas"/>
      <w:i/>
      <w:color w:val="204A87"/>
      <w:kern w:val="0"/>
      <w:sz w:val="22"/>
      <w:szCs w:val="24"/>
      <w:shd w:val="clear" w:color="auto" w:fill="F8F8F8"/>
      <w:lang w:eastAsia="en-US"/>
    </w:rPr>
  </w:style>
  <w:style w:type="character" w:customStyle="1" w:styleId="DecValTok">
    <w:name w:val="DecValTok"/>
    <w:basedOn w:val="VerbatimChar"/>
    <w:rsid w:val="005A42FA"/>
    <w:rPr>
      <w:rFonts w:ascii="Consolas" w:eastAsia="MS Mincho" w:hAnsi="Consolas"/>
      <w:i/>
      <w:color w:val="0000CF"/>
      <w:kern w:val="0"/>
      <w:sz w:val="22"/>
      <w:szCs w:val="24"/>
      <w:shd w:val="clear" w:color="auto" w:fill="F8F8F8"/>
      <w:lang w:eastAsia="en-US"/>
    </w:rPr>
  </w:style>
  <w:style w:type="character" w:customStyle="1" w:styleId="BaseNTok">
    <w:name w:val="BaseNTok"/>
    <w:basedOn w:val="VerbatimChar"/>
    <w:rsid w:val="005A42FA"/>
    <w:rPr>
      <w:rFonts w:ascii="Consolas" w:eastAsia="MS Mincho" w:hAnsi="Consolas"/>
      <w:i/>
      <w:color w:val="0000CF"/>
      <w:kern w:val="0"/>
      <w:sz w:val="22"/>
      <w:szCs w:val="24"/>
      <w:shd w:val="clear" w:color="auto" w:fill="F8F8F8"/>
      <w:lang w:eastAsia="en-US"/>
    </w:rPr>
  </w:style>
  <w:style w:type="character" w:customStyle="1" w:styleId="FloatTok">
    <w:name w:val="FloatTok"/>
    <w:basedOn w:val="VerbatimChar"/>
    <w:rsid w:val="005A42FA"/>
    <w:rPr>
      <w:rFonts w:ascii="Consolas" w:eastAsia="MS Mincho" w:hAnsi="Consolas"/>
      <w:i/>
      <w:color w:val="0000CF"/>
      <w:kern w:val="0"/>
      <w:sz w:val="22"/>
      <w:szCs w:val="24"/>
      <w:shd w:val="clear" w:color="auto" w:fill="F8F8F8"/>
      <w:lang w:eastAsia="en-US"/>
    </w:rPr>
  </w:style>
  <w:style w:type="character" w:customStyle="1" w:styleId="ConstantTok">
    <w:name w:val="ConstantTok"/>
    <w:basedOn w:val="VerbatimChar"/>
    <w:rsid w:val="005A42FA"/>
    <w:rPr>
      <w:rFonts w:ascii="Consolas" w:eastAsia="MS Mincho" w:hAnsi="Consolas"/>
      <w:i/>
      <w:color w:val="000000"/>
      <w:kern w:val="0"/>
      <w:sz w:val="22"/>
      <w:szCs w:val="24"/>
      <w:shd w:val="clear" w:color="auto" w:fill="F8F8F8"/>
      <w:lang w:eastAsia="en-US"/>
    </w:rPr>
  </w:style>
  <w:style w:type="character" w:customStyle="1" w:styleId="CharTok">
    <w:name w:val="CharTok"/>
    <w:basedOn w:val="VerbatimChar"/>
    <w:rsid w:val="005A42FA"/>
    <w:rPr>
      <w:rFonts w:ascii="Consolas" w:eastAsia="MS Mincho" w:hAnsi="Consolas"/>
      <w:i/>
      <w:color w:val="4E9A06"/>
      <w:kern w:val="0"/>
      <w:sz w:val="22"/>
      <w:szCs w:val="24"/>
      <w:shd w:val="clear" w:color="auto" w:fill="F8F8F8"/>
      <w:lang w:eastAsia="en-US"/>
    </w:rPr>
  </w:style>
  <w:style w:type="character" w:customStyle="1" w:styleId="SpecialCharTok">
    <w:name w:val="SpecialCharTok"/>
    <w:basedOn w:val="VerbatimChar"/>
    <w:rsid w:val="005A42FA"/>
    <w:rPr>
      <w:rFonts w:ascii="Consolas" w:eastAsia="MS Mincho" w:hAnsi="Consolas"/>
      <w:i/>
      <w:color w:val="000000"/>
      <w:kern w:val="0"/>
      <w:sz w:val="22"/>
      <w:szCs w:val="24"/>
      <w:shd w:val="clear" w:color="auto" w:fill="F8F8F8"/>
      <w:lang w:eastAsia="en-US"/>
    </w:rPr>
  </w:style>
  <w:style w:type="character" w:customStyle="1" w:styleId="StringTok">
    <w:name w:val="StringTok"/>
    <w:basedOn w:val="VerbatimChar"/>
    <w:rsid w:val="005A42FA"/>
    <w:rPr>
      <w:rFonts w:ascii="Consolas" w:eastAsia="MS Mincho" w:hAnsi="Consolas"/>
      <w:i/>
      <w:color w:val="4E9A06"/>
      <w:kern w:val="0"/>
      <w:sz w:val="22"/>
      <w:szCs w:val="24"/>
      <w:shd w:val="clear" w:color="auto" w:fill="F8F8F8"/>
      <w:lang w:eastAsia="en-US"/>
    </w:rPr>
  </w:style>
  <w:style w:type="character" w:customStyle="1" w:styleId="VerbatimStringTok">
    <w:name w:val="VerbatimStringTok"/>
    <w:basedOn w:val="VerbatimChar"/>
    <w:rsid w:val="005A42FA"/>
    <w:rPr>
      <w:rFonts w:ascii="Consolas" w:eastAsia="MS Mincho" w:hAnsi="Consolas"/>
      <w:i/>
      <w:color w:val="4E9A06"/>
      <w:kern w:val="0"/>
      <w:sz w:val="22"/>
      <w:szCs w:val="24"/>
      <w:shd w:val="clear" w:color="auto" w:fill="F8F8F8"/>
      <w:lang w:eastAsia="en-US"/>
    </w:rPr>
  </w:style>
  <w:style w:type="character" w:customStyle="1" w:styleId="SpecialStringTok">
    <w:name w:val="SpecialStringTok"/>
    <w:basedOn w:val="VerbatimChar"/>
    <w:rsid w:val="005A42FA"/>
    <w:rPr>
      <w:rFonts w:ascii="Consolas" w:eastAsia="MS Mincho" w:hAnsi="Consolas"/>
      <w:i/>
      <w:color w:val="4E9A06"/>
      <w:kern w:val="0"/>
      <w:sz w:val="22"/>
      <w:szCs w:val="24"/>
      <w:shd w:val="clear" w:color="auto" w:fill="F8F8F8"/>
      <w:lang w:eastAsia="en-US"/>
    </w:rPr>
  </w:style>
  <w:style w:type="character" w:customStyle="1" w:styleId="ImportTok">
    <w:name w:val="ImportTok"/>
    <w:basedOn w:val="VerbatimChar"/>
    <w:rsid w:val="005A42FA"/>
    <w:rPr>
      <w:rFonts w:ascii="Consolas" w:eastAsia="MS Mincho" w:hAnsi="Consolas"/>
      <w:i/>
      <w:kern w:val="0"/>
      <w:sz w:val="22"/>
      <w:szCs w:val="24"/>
      <w:shd w:val="clear" w:color="auto" w:fill="F8F8F8"/>
      <w:lang w:eastAsia="en-US"/>
    </w:rPr>
  </w:style>
  <w:style w:type="character" w:customStyle="1" w:styleId="CommentTok">
    <w:name w:val="CommentTok"/>
    <w:basedOn w:val="VerbatimChar"/>
    <w:rsid w:val="005A42FA"/>
    <w:rPr>
      <w:rFonts w:ascii="Consolas" w:eastAsia="MS Mincho" w:hAnsi="Consolas"/>
      <w:i w:val="0"/>
      <w:color w:val="8F5902"/>
      <w:kern w:val="0"/>
      <w:sz w:val="22"/>
      <w:szCs w:val="24"/>
      <w:shd w:val="clear" w:color="auto" w:fill="F8F8F8"/>
      <w:lang w:eastAsia="en-US"/>
    </w:rPr>
  </w:style>
  <w:style w:type="character" w:customStyle="1" w:styleId="DocumentationTok">
    <w:name w:val="DocumentationTok"/>
    <w:basedOn w:val="VerbatimChar"/>
    <w:rsid w:val="005A42FA"/>
    <w:rPr>
      <w:rFonts w:ascii="Consolas" w:eastAsia="MS Mincho" w:hAnsi="Consolas"/>
      <w:b/>
      <w:i w:val="0"/>
      <w:color w:val="8F5902"/>
      <w:kern w:val="0"/>
      <w:sz w:val="22"/>
      <w:szCs w:val="24"/>
      <w:shd w:val="clear" w:color="auto" w:fill="F8F8F8"/>
      <w:lang w:eastAsia="en-US"/>
    </w:rPr>
  </w:style>
  <w:style w:type="character" w:customStyle="1" w:styleId="AnnotationTok">
    <w:name w:val="AnnotationTok"/>
    <w:basedOn w:val="VerbatimChar"/>
    <w:rsid w:val="005A42FA"/>
    <w:rPr>
      <w:rFonts w:ascii="Consolas" w:eastAsia="MS Mincho" w:hAnsi="Consolas"/>
      <w:b/>
      <w:i w:val="0"/>
      <w:color w:val="8F5902"/>
      <w:kern w:val="0"/>
      <w:sz w:val="22"/>
      <w:szCs w:val="24"/>
      <w:shd w:val="clear" w:color="auto" w:fill="F8F8F8"/>
      <w:lang w:eastAsia="en-US"/>
    </w:rPr>
  </w:style>
  <w:style w:type="character" w:customStyle="1" w:styleId="CommentVarTok">
    <w:name w:val="CommentVarTok"/>
    <w:basedOn w:val="VerbatimChar"/>
    <w:rsid w:val="005A42FA"/>
    <w:rPr>
      <w:rFonts w:ascii="Consolas" w:eastAsia="MS Mincho" w:hAnsi="Consolas"/>
      <w:b/>
      <w:i w:val="0"/>
      <w:color w:val="8F5902"/>
      <w:kern w:val="0"/>
      <w:sz w:val="22"/>
      <w:szCs w:val="24"/>
      <w:shd w:val="clear" w:color="auto" w:fill="F8F8F8"/>
      <w:lang w:eastAsia="en-US"/>
    </w:rPr>
  </w:style>
  <w:style w:type="character" w:customStyle="1" w:styleId="OtherTok">
    <w:name w:val="OtherTok"/>
    <w:basedOn w:val="VerbatimChar"/>
    <w:rsid w:val="005A42FA"/>
    <w:rPr>
      <w:rFonts w:ascii="Consolas" w:eastAsia="MS Mincho" w:hAnsi="Consolas"/>
      <w:i/>
      <w:color w:val="8F5902"/>
      <w:kern w:val="0"/>
      <w:sz w:val="22"/>
      <w:szCs w:val="24"/>
      <w:shd w:val="clear" w:color="auto" w:fill="F8F8F8"/>
      <w:lang w:eastAsia="en-US"/>
    </w:rPr>
  </w:style>
  <w:style w:type="character" w:customStyle="1" w:styleId="FunctionTok">
    <w:name w:val="FunctionTok"/>
    <w:basedOn w:val="VerbatimChar"/>
    <w:rsid w:val="005A42FA"/>
    <w:rPr>
      <w:rFonts w:ascii="Consolas" w:eastAsia="MS Mincho" w:hAnsi="Consolas"/>
      <w:i/>
      <w:color w:val="000000"/>
      <w:kern w:val="0"/>
      <w:sz w:val="22"/>
      <w:szCs w:val="24"/>
      <w:shd w:val="clear" w:color="auto" w:fill="F8F8F8"/>
      <w:lang w:eastAsia="en-US"/>
    </w:rPr>
  </w:style>
  <w:style w:type="character" w:customStyle="1" w:styleId="VariableTok">
    <w:name w:val="VariableTok"/>
    <w:basedOn w:val="VerbatimChar"/>
    <w:rsid w:val="005A42FA"/>
    <w:rPr>
      <w:rFonts w:ascii="Consolas" w:eastAsia="MS Mincho" w:hAnsi="Consolas"/>
      <w:i/>
      <w:color w:val="000000"/>
      <w:kern w:val="0"/>
      <w:sz w:val="22"/>
      <w:szCs w:val="24"/>
      <w:shd w:val="clear" w:color="auto" w:fill="F8F8F8"/>
      <w:lang w:eastAsia="en-US"/>
    </w:rPr>
  </w:style>
  <w:style w:type="character" w:customStyle="1" w:styleId="ControlFlowTok">
    <w:name w:val="ControlFlowTok"/>
    <w:basedOn w:val="VerbatimChar"/>
    <w:rsid w:val="005A42FA"/>
    <w:rPr>
      <w:rFonts w:ascii="Consolas" w:eastAsia="MS Mincho" w:hAnsi="Consolas"/>
      <w:b/>
      <w:i/>
      <w:color w:val="204A87"/>
      <w:kern w:val="0"/>
      <w:sz w:val="22"/>
      <w:szCs w:val="24"/>
      <w:shd w:val="clear" w:color="auto" w:fill="F8F8F8"/>
      <w:lang w:eastAsia="en-US"/>
    </w:rPr>
  </w:style>
  <w:style w:type="character" w:customStyle="1" w:styleId="OperatorTok">
    <w:name w:val="OperatorTok"/>
    <w:basedOn w:val="VerbatimChar"/>
    <w:rsid w:val="005A42FA"/>
    <w:rPr>
      <w:rFonts w:ascii="Consolas" w:eastAsia="MS Mincho" w:hAnsi="Consolas"/>
      <w:b/>
      <w:i/>
      <w:color w:val="CE5C00"/>
      <w:kern w:val="0"/>
      <w:sz w:val="22"/>
      <w:szCs w:val="24"/>
      <w:shd w:val="clear" w:color="auto" w:fill="F8F8F8"/>
      <w:lang w:eastAsia="en-US"/>
    </w:rPr>
  </w:style>
  <w:style w:type="character" w:customStyle="1" w:styleId="BuiltInTok">
    <w:name w:val="BuiltInTok"/>
    <w:basedOn w:val="VerbatimChar"/>
    <w:rsid w:val="005A42FA"/>
    <w:rPr>
      <w:rFonts w:ascii="Consolas" w:eastAsia="MS Mincho" w:hAnsi="Consolas"/>
      <w:i/>
      <w:kern w:val="0"/>
      <w:sz w:val="22"/>
      <w:szCs w:val="24"/>
      <w:shd w:val="clear" w:color="auto" w:fill="F8F8F8"/>
      <w:lang w:eastAsia="en-US"/>
    </w:rPr>
  </w:style>
  <w:style w:type="character" w:customStyle="1" w:styleId="ExtensionTok">
    <w:name w:val="ExtensionTok"/>
    <w:basedOn w:val="VerbatimChar"/>
    <w:rsid w:val="005A42FA"/>
    <w:rPr>
      <w:rFonts w:ascii="Consolas" w:eastAsia="MS Mincho" w:hAnsi="Consolas"/>
      <w:i/>
      <w:kern w:val="0"/>
      <w:sz w:val="22"/>
      <w:szCs w:val="24"/>
      <w:shd w:val="clear" w:color="auto" w:fill="F8F8F8"/>
      <w:lang w:eastAsia="en-US"/>
    </w:rPr>
  </w:style>
  <w:style w:type="character" w:customStyle="1" w:styleId="PreprocessorTok">
    <w:name w:val="PreprocessorTok"/>
    <w:basedOn w:val="VerbatimChar"/>
    <w:rsid w:val="005A42FA"/>
    <w:rPr>
      <w:rFonts w:ascii="Consolas" w:eastAsia="MS Mincho" w:hAnsi="Consolas"/>
      <w:i w:val="0"/>
      <w:color w:val="8F5902"/>
      <w:kern w:val="0"/>
      <w:sz w:val="22"/>
      <w:szCs w:val="24"/>
      <w:shd w:val="clear" w:color="auto" w:fill="F8F8F8"/>
      <w:lang w:eastAsia="en-US"/>
    </w:rPr>
  </w:style>
  <w:style w:type="character" w:customStyle="1" w:styleId="AttributeTok">
    <w:name w:val="AttributeTok"/>
    <w:basedOn w:val="VerbatimChar"/>
    <w:rsid w:val="005A42FA"/>
    <w:rPr>
      <w:rFonts w:ascii="Consolas" w:eastAsia="MS Mincho" w:hAnsi="Consolas"/>
      <w:i/>
      <w:color w:val="C4A000"/>
      <w:kern w:val="0"/>
      <w:sz w:val="22"/>
      <w:szCs w:val="24"/>
      <w:shd w:val="clear" w:color="auto" w:fill="F8F8F8"/>
      <w:lang w:eastAsia="en-US"/>
    </w:rPr>
  </w:style>
  <w:style w:type="character" w:customStyle="1" w:styleId="RegionMarkerTok">
    <w:name w:val="RegionMarkerTok"/>
    <w:basedOn w:val="VerbatimChar"/>
    <w:rsid w:val="005A42FA"/>
    <w:rPr>
      <w:rFonts w:ascii="Consolas" w:eastAsia="MS Mincho" w:hAnsi="Consolas"/>
      <w:i/>
      <w:kern w:val="0"/>
      <w:sz w:val="22"/>
      <w:szCs w:val="24"/>
      <w:shd w:val="clear" w:color="auto" w:fill="F8F8F8"/>
      <w:lang w:eastAsia="en-US"/>
    </w:rPr>
  </w:style>
  <w:style w:type="character" w:customStyle="1" w:styleId="InformationTok">
    <w:name w:val="InformationTok"/>
    <w:basedOn w:val="VerbatimChar"/>
    <w:rsid w:val="005A42FA"/>
    <w:rPr>
      <w:rFonts w:ascii="Consolas" w:eastAsia="MS Mincho" w:hAnsi="Consolas"/>
      <w:b/>
      <w:i w:val="0"/>
      <w:color w:val="8F5902"/>
      <w:kern w:val="0"/>
      <w:sz w:val="22"/>
      <w:szCs w:val="24"/>
      <w:shd w:val="clear" w:color="auto" w:fill="F8F8F8"/>
      <w:lang w:eastAsia="en-US"/>
    </w:rPr>
  </w:style>
  <w:style w:type="character" w:customStyle="1" w:styleId="WarningTok">
    <w:name w:val="WarningTok"/>
    <w:basedOn w:val="VerbatimChar"/>
    <w:rsid w:val="005A42FA"/>
    <w:rPr>
      <w:rFonts w:ascii="Consolas" w:eastAsia="MS Mincho" w:hAnsi="Consolas"/>
      <w:b/>
      <w:i w:val="0"/>
      <w:color w:val="8F5902"/>
      <w:kern w:val="0"/>
      <w:sz w:val="22"/>
      <w:szCs w:val="24"/>
      <w:shd w:val="clear" w:color="auto" w:fill="F8F8F8"/>
      <w:lang w:eastAsia="en-US"/>
    </w:rPr>
  </w:style>
  <w:style w:type="character" w:customStyle="1" w:styleId="AlertTok">
    <w:name w:val="AlertTok"/>
    <w:basedOn w:val="VerbatimChar"/>
    <w:rsid w:val="005A42FA"/>
    <w:rPr>
      <w:rFonts w:ascii="Consolas" w:eastAsia="MS Mincho" w:hAnsi="Consolas"/>
      <w:i/>
      <w:color w:val="EF2929"/>
      <w:kern w:val="0"/>
      <w:sz w:val="22"/>
      <w:szCs w:val="24"/>
      <w:shd w:val="clear" w:color="auto" w:fill="F8F8F8"/>
      <w:lang w:eastAsia="en-US"/>
    </w:rPr>
  </w:style>
  <w:style w:type="character" w:customStyle="1" w:styleId="ErrorTok">
    <w:name w:val="ErrorTok"/>
    <w:basedOn w:val="VerbatimChar"/>
    <w:rsid w:val="005A42FA"/>
    <w:rPr>
      <w:rFonts w:ascii="Consolas" w:eastAsia="MS Mincho" w:hAnsi="Consolas"/>
      <w:b/>
      <w:i/>
      <w:color w:val="A40000"/>
      <w:kern w:val="0"/>
      <w:sz w:val="22"/>
      <w:szCs w:val="24"/>
      <w:shd w:val="clear" w:color="auto" w:fill="F8F8F8"/>
      <w:lang w:eastAsia="en-US"/>
    </w:rPr>
  </w:style>
  <w:style w:type="character" w:customStyle="1" w:styleId="NormalTok">
    <w:name w:val="NormalTok"/>
    <w:basedOn w:val="VerbatimChar"/>
    <w:rsid w:val="005A42FA"/>
    <w:rPr>
      <w:rFonts w:ascii="Consolas" w:eastAsia="MS Mincho" w:hAnsi="Consolas"/>
      <w:i/>
      <w:kern w:val="0"/>
      <w:sz w:val="22"/>
      <w:szCs w:val="24"/>
      <w:shd w:val="clear" w:color="auto" w:fill="F8F8F8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5A42FA"/>
    <w:pPr>
      <w:spacing w:after="200"/>
      <w:ind w:left="720"/>
      <w:contextualSpacing/>
    </w:pPr>
    <w:rPr>
      <w:rFonts w:asciiTheme="minorHAnsi" w:eastAsia="MS Mincho" w:hAnsiTheme="minorHAnsi" w:cstheme="minorBidi"/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A42FA"/>
    <w:rPr>
      <w:rFonts w:eastAsia="MS Mincho"/>
      <w:kern w:val="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A42FA"/>
    <w:pPr>
      <w:tabs>
        <w:tab w:val="center" w:pos="4419"/>
        <w:tab w:val="right" w:pos="8838"/>
      </w:tabs>
    </w:pPr>
    <w:rPr>
      <w:rFonts w:asciiTheme="minorHAnsi" w:eastAsia="MS Mincho" w:hAnsiTheme="minorHAnsi" w:cstheme="minorBid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A42FA"/>
    <w:rPr>
      <w:rFonts w:eastAsia="MS Mincho"/>
      <w:kern w:val="0"/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5A42FA"/>
    <w:pPr>
      <w:tabs>
        <w:tab w:val="center" w:pos="4419"/>
        <w:tab w:val="right" w:pos="8838"/>
      </w:tabs>
    </w:pPr>
    <w:rPr>
      <w:rFonts w:asciiTheme="minorHAnsi" w:eastAsia="MS Mincho" w:hAnsiTheme="minorHAnsi" w:cstheme="minorBidi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5A42FA"/>
    <w:rPr>
      <w:rFonts w:eastAsia="MS Mincho"/>
      <w:kern w:val="0"/>
      <w:sz w:val="24"/>
      <w:szCs w:val="24"/>
      <w:lang w:eastAsia="en-US"/>
    </w:rPr>
  </w:style>
  <w:style w:type="character" w:styleId="LineNumber">
    <w:name w:val="line number"/>
    <w:basedOn w:val="DefaultParagraphFont"/>
    <w:semiHidden/>
    <w:unhideWhenUsed/>
    <w:rsid w:val="005A42FA"/>
  </w:style>
  <w:style w:type="paragraph" w:styleId="ListBullet">
    <w:name w:val="List Bullet"/>
    <w:basedOn w:val="Normal"/>
    <w:unhideWhenUsed/>
    <w:rsid w:val="005A42FA"/>
    <w:pPr>
      <w:numPr>
        <w:numId w:val="5"/>
      </w:numPr>
      <w:tabs>
        <w:tab w:val="clear" w:pos="360"/>
        <w:tab w:val="num" w:pos="720"/>
      </w:tabs>
      <w:spacing w:after="200"/>
      <w:ind w:left="720"/>
      <w:contextualSpacing/>
    </w:pPr>
    <w:rPr>
      <w:rFonts w:eastAsia="MS Mincho"/>
      <w:lang w:val="en-US" w:eastAsia="en-US"/>
    </w:rPr>
  </w:style>
  <w:style w:type="paragraph" w:styleId="ListBullet2">
    <w:name w:val="List Bullet 2"/>
    <w:basedOn w:val="Normal"/>
    <w:unhideWhenUsed/>
    <w:rsid w:val="005A42FA"/>
    <w:pPr>
      <w:numPr>
        <w:numId w:val="16"/>
      </w:numPr>
      <w:spacing w:after="200" w:line="360" w:lineRule="auto"/>
      <w:contextualSpacing/>
    </w:pPr>
    <w:rPr>
      <w:rFonts w:eastAsia="MS Mincho"/>
      <w:lang w:val="en-US" w:eastAsia="en-US"/>
    </w:rPr>
  </w:style>
  <w:style w:type="paragraph" w:styleId="ListNumber">
    <w:name w:val="List Number"/>
    <w:basedOn w:val="Normal"/>
    <w:unhideWhenUsed/>
    <w:rsid w:val="005A42FA"/>
    <w:pPr>
      <w:spacing w:before="100" w:beforeAutospacing="1" w:after="100" w:afterAutospacing="1" w:line="360" w:lineRule="auto"/>
    </w:pPr>
    <w:rPr>
      <w:rFonts w:eastAsia="MS Mincho"/>
      <w:lang w:val="en-US" w:eastAsia="en-US"/>
    </w:rPr>
  </w:style>
  <w:style w:type="paragraph" w:styleId="TableofAuthorities">
    <w:name w:val="table of authorities"/>
    <w:aliases w:val="Table_D"/>
    <w:basedOn w:val="NoSpacing"/>
    <w:link w:val="TableofAuthoritiesChar"/>
    <w:unhideWhenUsed/>
    <w:qFormat/>
    <w:rsid w:val="005A42FA"/>
    <w:pPr>
      <w:ind w:left="240" w:hanging="240"/>
    </w:pPr>
    <w:rPr>
      <w:rFonts w:ascii="Times New Roman" w:hAnsi="Times New Roman" w:cs="Times New Roman"/>
      <w:sz w:val="20"/>
      <w:szCs w:val="20"/>
    </w:rPr>
  </w:style>
  <w:style w:type="paragraph" w:styleId="NoSpacing">
    <w:name w:val="No Spacing"/>
    <w:link w:val="NoSpacingChar"/>
    <w:rsid w:val="005A42FA"/>
    <w:rPr>
      <w:rFonts w:eastAsia="MS Mincho"/>
      <w:kern w:val="0"/>
      <w:sz w:val="24"/>
      <w:szCs w:val="24"/>
      <w:lang w:eastAsia="en-US"/>
    </w:rPr>
  </w:style>
  <w:style w:type="character" w:customStyle="1" w:styleId="NoSpacingChar">
    <w:name w:val="No Spacing Char"/>
    <w:basedOn w:val="DefaultParagraphFont"/>
    <w:link w:val="NoSpacing"/>
    <w:rsid w:val="005A42FA"/>
    <w:rPr>
      <w:rFonts w:eastAsia="MS Mincho"/>
      <w:kern w:val="0"/>
      <w:sz w:val="24"/>
      <w:szCs w:val="24"/>
      <w:lang w:eastAsia="en-US"/>
    </w:rPr>
  </w:style>
  <w:style w:type="character" w:customStyle="1" w:styleId="TableofAuthoritiesChar">
    <w:name w:val="Table of Authorities Char"/>
    <w:aliases w:val="Table_D Char"/>
    <w:basedOn w:val="NoSpacingChar"/>
    <w:link w:val="TableofAuthorities"/>
    <w:rsid w:val="005A42FA"/>
    <w:rPr>
      <w:rFonts w:ascii="Times New Roman" w:eastAsia="MS Mincho" w:hAnsi="Times New Roman" w:cs="Times New Roman"/>
      <w:kern w:val="0"/>
      <w:sz w:val="20"/>
      <w:szCs w:val="20"/>
      <w:lang w:eastAsia="en-US"/>
    </w:rPr>
  </w:style>
  <w:style w:type="paragraph" w:styleId="EndnoteText">
    <w:name w:val="endnote text"/>
    <w:basedOn w:val="Normal"/>
    <w:link w:val="EndnoteTextChar"/>
    <w:unhideWhenUsed/>
    <w:rsid w:val="005A42FA"/>
    <w:rPr>
      <w:rFonts w:eastAsia="MS Mincho"/>
      <w:bCs/>
      <w:sz w:val="20"/>
      <w:szCs w:val="20"/>
      <w:vertAlign w:val="superscript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rsid w:val="005A42FA"/>
    <w:rPr>
      <w:rFonts w:ascii="Times New Roman" w:eastAsia="MS Mincho" w:hAnsi="Times New Roman" w:cs="Times New Roman"/>
      <w:bCs/>
      <w:kern w:val="0"/>
      <w:sz w:val="20"/>
      <w:szCs w:val="20"/>
      <w:vertAlign w:val="superscript"/>
      <w:lang w:eastAsia="en-US"/>
    </w:rPr>
  </w:style>
  <w:style w:type="paragraph" w:styleId="BodyTextFirstIndent">
    <w:name w:val="Body Text First Indent"/>
    <w:basedOn w:val="BodyText"/>
    <w:link w:val="BodyTextFirstIndentChar"/>
    <w:unhideWhenUsed/>
    <w:rsid w:val="005A42FA"/>
    <w:pPr>
      <w:ind w:firstLine="360"/>
    </w:pPr>
    <w:rPr>
      <w:rFonts w:cstheme="minorBidi"/>
    </w:rPr>
  </w:style>
  <w:style w:type="character" w:customStyle="1" w:styleId="BodyTextFirstIndentChar">
    <w:name w:val="Body Text First Indent Char"/>
    <w:basedOn w:val="BodyTextChar"/>
    <w:link w:val="BodyTextFirstIndent"/>
    <w:rsid w:val="005A42FA"/>
    <w:rPr>
      <w:rFonts w:ascii="Times New Roman" w:eastAsia="MS Mincho" w:hAnsi="Times New Roman" w:cs="Times New Roman"/>
      <w:kern w:val="0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nhideWhenUsed/>
    <w:rsid w:val="005A42FA"/>
    <w:pPr>
      <w:spacing w:before="100" w:beforeAutospacing="1" w:after="100" w:afterAutospacing="1" w:line="360" w:lineRule="auto"/>
      <w:ind w:firstLine="360"/>
    </w:pPr>
    <w:rPr>
      <w:rFonts w:eastAsia="MS Mincho" w:cstheme="minorBidi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5A42FA"/>
    <w:rPr>
      <w:rFonts w:ascii="Times New Roman" w:eastAsia="MS Mincho" w:hAnsi="Times New Roman"/>
      <w:kern w:val="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5A42FA"/>
    <w:rPr>
      <w:rFonts w:ascii="Segoe UI" w:eastAsia="MS Mincho" w:hAnsi="Segoe UI" w:cs="Segoe UI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5A42FA"/>
    <w:rPr>
      <w:rFonts w:ascii="Segoe UI" w:eastAsia="MS Mincho" w:hAnsi="Segoe UI" w:cs="Segoe UI"/>
      <w:kern w:val="0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qFormat/>
    <w:rsid w:val="005A42FA"/>
    <w:rPr>
      <w:i/>
      <w:iCs/>
    </w:rPr>
  </w:style>
  <w:style w:type="character" w:customStyle="1" w:styleId="ls1">
    <w:name w:val="ls1"/>
    <w:basedOn w:val="DefaultParagraphFont"/>
    <w:rsid w:val="005A42FA"/>
  </w:style>
  <w:style w:type="character" w:customStyle="1" w:styleId="a">
    <w:name w:val="_"/>
    <w:basedOn w:val="DefaultParagraphFont"/>
    <w:rsid w:val="005A42FA"/>
  </w:style>
  <w:style w:type="character" w:customStyle="1" w:styleId="ls3">
    <w:name w:val="ls3"/>
    <w:basedOn w:val="DefaultParagraphFont"/>
    <w:rsid w:val="005A42FA"/>
  </w:style>
  <w:style w:type="character" w:customStyle="1" w:styleId="ls7">
    <w:name w:val="ls7"/>
    <w:basedOn w:val="DefaultParagraphFont"/>
    <w:rsid w:val="005A42FA"/>
  </w:style>
  <w:style w:type="character" w:customStyle="1" w:styleId="ls8">
    <w:name w:val="ls8"/>
    <w:basedOn w:val="DefaultParagraphFont"/>
    <w:rsid w:val="005A42FA"/>
  </w:style>
  <w:style w:type="character" w:customStyle="1" w:styleId="lsa">
    <w:name w:val="lsa"/>
    <w:basedOn w:val="DefaultParagraphFont"/>
    <w:rsid w:val="005A42FA"/>
  </w:style>
  <w:style w:type="character" w:customStyle="1" w:styleId="ls2">
    <w:name w:val="ls2"/>
    <w:basedOn w:val="DefaultParagraphFont"/>
    <w:rsid w:val="005A42FA"/>
  </w:style>
  <w:style w:type="character" w:customStyle="1" w:styleId="ff6">
    <w:name w:val="ff6"/>
    <w:basedOn w:val="DefaultParagraphFont"/>
    <w:rsid w:val="005A42FA"/>
  </w:style>
  <w:style w:type="character" w:customStyle="1" w:styleId="ws27">
    <w:name w:val="ws27"/>
    <w:basedOn w:val="DefaultParagraphFont"/>
    <w:rsid w:val="005A42FA"/>
  </w:style>
  <w:style w:type="character" w:customStyle="1" w:styleId="fc1">
    <w:name w:val="fc1"/>
    <w:basedOn w:val="DefaultParagraphFont"/>
    <w:rsid w:val="005A42FA"/>
  </w:style>
  <w:style w:type="character" w:customStyle="1" w:styleId="ws4">
    <w:name w:val="ws4"/>
    <w:basedOn w:val="DefaultParagraphFont"/>
    <w:rsid w:val="005A42FA"/>
  </w:style>
  <w:style w:type="character" w:customStyle="1" w:styleId="ls5">
    <w:name w:val="ls5"/>
    <w:basedOn w:val="DefaultParagraphFont"/>
    <w:rsid w:val="005A42FA"/>
  </w:style>
  <w:style w:type="character" w:customStyle="1" w:styleId="ff8">
    <w:name w:val="ff8"/>
    <w:basedOn w:val="DefaultParagraphFont"/>
    <w:rsid w:val="005A42FA"/>
  </w:style>
  <w:style w:type="character" w:customStyle="1" w:styleId="ff3">
    <w:name w:val="ff3"/>
    <w:basedOn w:val="DefaultParagraphFont"/>
    <w:rsid w:val="005A42FA"/>
  </w:style>
  <w:style w:type="character" w:customStyle="1" w:styleId="ls6">
    <w:name w:val="ls6"/>
    <w:basedOn w:val="DefaultParagraphFont"/>
    <w:rsid w:val="005A42FA"/>
  </w:style>
  <w:style w:type="paragraph" w:styleId="Revision">
    <w:name w:val="Revision"/>
    <w:hidden/>
    <w:semiHidden/>
    <w:rsid w:val="005A42FA"/>
    <w:rPr>
      <w:rFonts w:eastAsia="MS Mincho"/>
      <w:kern w:val="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qFormat/>
    <w:rsid w:val="005A42FA"/>
    <w:rPr>
      <w:sz w:val="16"/>
      <w:szCs w:val="16"/>
    </w:rPr>
  </w:style>
  <w:style w:type="paragraph" w:styleId="CommentText">
    <w:name w:val="annotation text"/>
    <w:aliases w:val="Char11"/>
    <w:basedOn w:val="Normal"/>
    <w:link w:val="CommentTextChar"/>
    <w:uiPriority w:val="99"/>
    <w:unhideWhenUsed/>
    <w:qFormat/>
    <w:rsid w:val="005A42FA"/>
    <w:rPr>
      <w:sz w:val="20"/>
      <w:szCs w:val="20"/>
    </w:rPr>
  </w:style>
  <w:style w:type="character" w:customStyle="1" w:styleId="CommentTextChar">
    <w:name w:val="Comment Text Char"/>
    <w:aliases w:val="Char11 Char"/>
    <w:basedOn w:val="DefaultParagraphFont"/>
    <w:link w:val="CommentText"/>
    <w:uiPriority w:val="99"/>
    <w:qFormat/>
    <w:rsid w:val="005A42FA"/>
    <w:rPr>
      <w:rFonts w:ascii="Times New Roman" w:eastAsia="Times New Roman" w:hAnsi="Times New Roman" w:cs="Times New Roman"/>
      <w:kern w:val="0"/>
      <w:sz w:val="20"/>
      <w:szCs w:val="20"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semiHidden/>
    <w:rsid w:val="005A42FA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A42FA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A42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A42FA"/>
    <w:rPr>
      <w:rFonts w:ascii="Courier New" w:eastAsia="Times New Roman" w:hAnsi="Courier New" w:cs="Courier New"/>
      <w:kern w:val="0"/>
      <w:sz w:val="20"/>
      <w:szCs w:val="20"/>
      <w:lang w:eastAsia="en-US"/>
    </w:rPr>
  </w:style>
  <w:style w:type="character" w:customStyle="1" w:styleId="gd15mcfceub">
    <w:name w:val="gd15mcfceub"/>
    <w:basedOn w:val="DefaultParagraphFont"/>
    <w:rsid w:val="005A42FA"/>
  </w:style>
  <w:style w:type="paragraph" w:customStyle="1" w:styleId="gmail-msobodytext">
    <w:name w:val="gmail-msobodytext"/>
    <w:basedOn w:val="Normal"/>
    <w:rsid w:val="005A42FA"/>
    <w:pPr>
      <w:spacing w:before="100" w:beforeAutospacing="1" w:after="100" w:afterAutospacing="1"/>
    </w:pPr>
    <w:rPr>
      <w:lang w:val="en-US" w:eastAsia="en-US"/>
    </w:rPr>
  </w:style>
  <w:style w:type="paragraph" w:styleId="NormalWeb">
    <w:name w:val="Normal (Web)"/>
    <w:basedOn w:val="Normal"/>
    <w:uiPriority w:val="99"/>
    <w:unhideWhenUsed/>
    <w:rsid w:val="005A42FA"/>
    <w:pPr>
      <w:spacing w:before="100" w:beforeAutospacing="1" w:after="100" w:afterAutospacing="1"/>
    </w:pPr>
    <w:rPr>
      <w:lang w:val="en-US" w:eastAsia="en-US"/>
    </w:rPr>
  </w:style>
  <w:style w:type="character" w:customStyle="1" w:styleId="normaltextrun">
    <w:name w:val="normaltextrun"/>
    <w:basedOn w:val="DefaultParagraphFont"/>
    <w:rsid w:val="005A42FA"/>
  </w:style>
  <w:style w:type="character" w:customStyle="1" w:styleId="cl-e8f9ac54">
    <w:name w:val="cl-e8f9ac54"/>
    <w:basedOn w:val="DefaultParagraphFont"/>
    <w:rsid w:val="005A42FA"/>
  </w:style>
  <w:style w:type="paragraph" w:customStyle="1" w:styleId="commentcontentpara">
    <w:name w:val="commentcontentpara"/>
    <w:basedOn w:val="Normal"/>
    <w:rsid w:val="005A42FA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5A42FA"/>
    <w:rPr>
      <w:b/>
      <w:bCs/>
    </w:rPr>
  </w:style>
  <w:style w:type="character" w:customStyle="1" w:styleId="cl-22a444be">
    <w:name w:val="cl-22a444be"/>
    <w:basedOn w:val="DefaultParagraphFont"/>
    <w:rsid w:val="005A42FA"/>
  </w:style>
  <w:style w:type="character" w:customStyle="1" w:styleId="cl-4edc6dfe">
    <w:name w:val="cl-4edc6dfe"/>
    <w:basedOn w:val="DefaultParagraphFont"/>
    <w:rsid w:val="005A42FA"/>
  </w:style>
  <w:style w:type="character" w:customStyle="1" w:styleId="id-label">
    <w:name w:val="id-label"/>
    <w:basedOn w:val="DefaultParagraphFont"/>
    <w:rsid w:val="005A42FA"/>
  </w:style>
  <w:style w:type="character" w:customStyle="1" w:styleId="identifier">
    <w:name w:val="identifier"/>
    <w:basedOn w:val="DefaultParagraphFont"/>
    <w:rsid w:val="005A42FA"/>
  </w:style>
  <w:style w:type="character" w:customStyle="1" w:styleId="cl-31be7e48">
    <w:name w:val="cl-31be7e48"/>
    <w:basedOn w:val="DefaultParagraphFont"/>
    <w:rsid w:val="005A42FA"/>
  </w:style>
  <w:style w:type="character" w:customStyle="1" w:styleId="cl-2aeee062">
    <w:name w:val="cl-2aeee062"/>
    <w:basedOn w:val="DefaultParagraphFont"/>
    <w:rsid w:val="005A42FA"/>
  </w:style>
  <w:style w:type="character" w:customStyle="1" w:styleId="cl-82ff9be4">
    <w:name w:val="cl-82ff9be4"/>
    <w:basedOn w:val="DefaultParagraphFont"/>
    <w:rsid w:val="005A42FA"/>
  </w:style>
  <w:style w:type="paragraph" w:customStyle="1" w:styleId="cl-ea6d35ce">
    <w:name w:val="cl-ea6d35ce"/>
    <w:basedOn w:val="Normal"/>
    <w:rsid w:val="005A42FA"/>
    <w:pPr>
      <w:spacing w:before="100" w:beforeAutospacing="1" w:after="100" w:afterAutospacing="1"/>
    </w:pPr>
    <w:rPr>
      <w:rFonts w:ascii="MS PGothic" w:eastAsia="MS PGothic" w:hAnsi="MS PGothic" w:cs="MS PGothic"/>
      <w:lang w:val="en-US" w:eastAsia="ja-JP"/>
    </w:rPr>
  </w:style>
  <w:style w:type="character" w:customStyle="1" w:styleId="cl-ea6ce0d8">
    <w:name w:val="cl-ea6ce0d8"/>
    <w:basedOn w:val="DefaultParagraphFont"/>
    <w:rsid w:val="005A42FA"/>
  </w:style>
  <w:style w:type="character" w:customStyle="1" w:styleId="cl-d67a2444">
    <w:name w:val="cl-d67a2444"/>
    <w:basedOn w:val="DefaultParagraphFont"/>
    <w:rsid w:val="005A42FA"/>
  </w:style>
  <w:style w:type="character" w:customStyle="1" w:styleId="cl-9ad04dce">
    <w:name w:val="cl-9ad04dce"/>
    <w:basedOn w:val="DefaultParagraphFont"/>
    <w:rsid w:val="005A42FA"/>
  </w:style>
  <w:style w:type="character" w:customStyle="1" w:styleId="cl-95c07dc6">
    <w:name w:val="cl-95c07dc6"/>
    <w:basedOn w:val="DefaultParagraphFont"/>
    <w:rsid w:val="005A42FA"/>
  </w:style>
  <w:style w:type="character" w:customStyle="1" w:styleId="cl-6238d97e">
    <w:name w:val="cl-6238d97e"/>
    <w:basedOn w:val="DefaultParagraphFont"/>
    <w:rsid w:val="005A42FA"/>
  </w:style>
  <w:style w:type="character" w:customStyle="1" w:styleId="cl-d9327792">
    <w:name w:val="cl-d9327792"/>
    <w:basedOn w:val="DefaultParagraphFont"/>
    <w:rsid w:val="005A42FA"/>
  </w:style>
  <w:style w:type="paragraph" w:customStyle="1" w:styleId="cl-6e5f3073">
    <w:name w:val="cl-6e5f3073"/>
    <w:basedOn w:val="Normal"/>
    <w:rsid w:val="005A42FA"/>
    <w:pPr>
      <w:spacing w:before="100" w:beforeAutospacing="1" w:after="100" w:afterAutospacing="1"/>
    </w:pPr>
    <w:rPr>
      <w:rFonts w:ascii="MS PGothic" w:eastAsia="MS PGothic" w:hAnsi="MS PGothic" w:cs="MS PGothic"/>
      <w:lang w:val="en-US" w:eastAsia="ja-JP"/>
    </w:rPr>
  </w:style>
  <w:style w:type="character" w:customStyle="1" w:styleId="cl-6e5f3072">
    <w:name w:val="cl-6e5f3072"/>
    <w:basedOn w:val="DefaultParagraphFont"/>
    <w:rsid w:val="005A42FA"/>
  </w:style>
  <w:style w:type="paragraph" w:customStyle="1" w:styleId="cl-5aa4ccc3">
    <w:name w:val="cl-5aa4ccc3"/>
    <w:basedOn w:val="Normal"/>
    <w:rsid w:val="005A42FA"/>
    <w:pPr>
      <w:spacing w:before="100" w:beforeAutospacing="1" w:after="100" w:afterAutospacing="1"/>
    </w:pPr>
    <w:rPr>
      <w:rFonts w:ascii="MS PGothic" w:eastAsia="MS PGothic" w:hAnsi="MS PGothic" w:cs="MS PGothic"/>
      <w:lang w:val="en-US" w:eastAsia="ja-JP"/>
    </w:rPr>
  </w:style>
  <w:style w:type="character" w:customStyle="1" w:styleId="cl-5aa4ccc2">
    <w:name w:val="cl-5aa4ccc2"/>
    <w:basedOn w:val="DefaultParagraphFont"/>
    <w:rsid w:val="005A42FA"/>
  </w:style>
  <w:style w:type="paragraph" w:customStyle="1" w:styleId="cl-4aa2b619">
    <w:name w:val="cl-4aa2b619"/>
    <w:basedOn w:val="Normal"/>
    <w:rsid w:val="005A42FA"/>
    <w:pPr>
      <w:spacing w:before="100" w:beforeAutospacing="1" w:after="100" w:afterAutospacing="1"/>
    </w:pPr>
    <w:rPr>
      <w:rFonts w:ascii="MS PGothic" w:eastAsia="MS PGothic" w:hAnsi="MS PGothic" w:cs="MS PGothic"/>
      <w:lang w:val="en-US" w:eastAsia="ja-JP"/>
    </w:rPr>
  </w:style>
  <w:style w:type="character" w:customStyle="1" w:styleId="cl-4aa2b618">
    <w:name w:val="cl-4aa2b618"/>
    <w:basedOn w:val="DefaultParagraphFont"/>
    <w:rsid w:val="005A42FA"/>
  </w:style>
  <w:style w:type="character" w:styleId="FollowedHyperlink">
    <w:name w:val="FollowedHyperlink"/>
    <w:basedOn w:val="DefaultParagraphFont"/>
    <w:uiPriority w:val="99"/>
    <w:semiHidden/>
    <w:unhideWhenUsed/>
    <w:rsid w:val="004563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0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767</Words>
  <Characters>4374</Characters>
  <Application>Microsoft Office Word</Application>
  <DocSecurity>0</DocSecurity>
  <Lines>36</Lines>
  <Paragraphs>10</Paragraphs>
  <ScaleCrop>false</ScaleCrop>
  <HeadingPairs>
    <vt:vector size="6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Hoang</dc:creator>
  <cp:lastModifiedBy>Van Hoang</cp:lastModifiedBy>
  <cp:revision>14</cp:revision>
  <dcterms:created xsi:type="dcterms:W3CDTF">2022-12-25T04:16:00Z</dcterms:created>
  <dcterms:modified xsi:type="dcterms:W3CDTF">2023-01-16T16:06:00Z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id="FdLK94pq"/&gt;&lt;style id="http://www.zotero.org/styles/american-medical-association" hasBibliography="1" bibliographyStyleHasBeenSet="1"/&gt;&lt;prefs&gt;&lt;pref name="fieldType" value="Field"/&gt;&lt;pref name="au</vt:lpwstr>
  </property>
  <property fmtid="{D5CDD505-2E9C-101B-9397-08002B2CF9AE}" pid="3" name="ZOTERO_PREF_2">
    <vt:lpwstr>tomaticJournalAbbreviations" value="true"/&gt;&lt;/prefs&gt;&lt;/data&gt;</vt:lpwstr>
  </property>
</Properties>
</file>