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42AD8" w14:textId="6A44C54C" w:rsidR="00AC6D26" w:rsidRDefault="006D40F5" w:rsidP="00C905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2068"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A41CE8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23F1B33A" w14:textId="3C2B614A" w:rsidR="007E423E" w:rsidRPr="00FF59AC" w:rsidRDefault="007E423E" w:rsidP="00FF59A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23E">
        <w:rPr>
          <w:rFonts w:ascii="Times New Roman" w:eastAsia="Calibri" w:hAnsi="Times New Roman" w:cs="Times New Roman"/>
          <w:b/>
          <w:bCs/>
          <w:sz w:val="24"/>
          <w:szCs w:val="24"/>
        </w:rPr>
        <w:t>Table S 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C24039">
        <w:rPr>
          <w:rFonts w:ascii="Times New Roman" w:hAnsi="Times New Roman" w:cs="Times New Roman"/>
          <w:b/>
          <w:sz w:val="24"/>
          <w:szCs w:val="24"/>
        </w:rPr>
        <w:t xml:space="preserve">Determinants of the Adequate </w:t>
      </w:r>
      <w:r w:rsidRPr="00C240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Health Seeking </w:t>
      </w:r>
      <w:proofErr w:type="spellStart"/>
      <w:r w:rsidRPr="00C24039">
        <w:rPr>
          <w:rFonts w:ascii="Times New Roman" w:eastAsia="Calibri" w:hAnsi="Times New Roman" w:cs="Times New Roman"/>
          <w:b/>
          <w:bCs/>
          <w:sz w:val="24"/>
          <w:szCs w:val="24"/>
        </w:rPr>
        <w:t>Behaviour</w:t>
      </w:r>
      <w:proofErr w:type="spellEnd"/>
    </w:p>
    <w:tbl>
      <w:tblPr>
        <w:tblStyle w:val="TableGrid22"/>
        <w:tblW w:w="8450" w:type="dxa"/>
        <w:tblInd w:w="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1032"/>
        <w:gridCol w:w="1032"/>
        <w:gridCol w:w="1102"/>
        <w:gridCol w:w="1426"/>
        <w:gridCol w:w="1329"/>
      </w:tblGrid>
      <w:tr w:rsidR="007E423E" w:rsidRPr="00196694" w14:paraId="5737CA77" w14:textId="77777777" w:rsidTr="005406F9">
        <w:trPr>
          <w:trHeight w:val="414"/>
        </w:trPr>
        <w:tc>
          <w:tcPr>
            <w:tcW w:w="2529" w:type="dxa"/>
            <w:tcBorders>
              <w:bottom w:val="single" w:sz="4" w:space="0" w:color="auto"/>
            </w:tcBorders>
          </w:tcPr>
          <w:p w14:paraId="0A756C4D" w14:textId="77777777" w:rsidR="007E423E" w:rsidRPr="00196694" w:rsidRDefault="007E423E" w:rsidP="005406F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Variable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55C86A3D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β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04A07CB5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SE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1BDCD75D" w14:textId="47DBDFC6" w:rsidR="007E423E" w:rsidRPr="00196694" w:rsidRDefault="00AF2754" w:rsidP="005406F9">
            <w:pPr>
              <w:jc w:val="right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a</w:t>
            </w:r>
            <w:r w:rsidR="007E423E" w:rsidRPr="0019669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OR</w:t>
            </w:r>
            <w:proofErr w:type="spellEnd"/>
            <w:r w:rsidR="007E423E" w:rsidRPr="00196694">
              <w:rPr>
                <w:rFonts w:ascii="Times New Roman" w:hAnsi="Times New Roman" w:cs="Times New Roman"/>
                <w:b/>
                <w:bCs/>
                <w:color w:val="0D0D0D" w:themeColor="text1" w:themeTint="F2"/>
                <w:lang w:bidi="si-LK"/>
              </w:rPr>
              <w:t xml:space="preserve"> 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023ED9B0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95%CI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4031F2AE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p value</w:t>
            </w:r>
          </w:p>
        </w:tc>
      </w:tr>
      <w:tr w:rsidR="007E423E" w:rsidRPr="00196694" w14:paraId="2FFAC8CF" w14:textId="77777777" w:rsidTr="005406F9">
        <w:trPr>
          <w:trHeight w:val="320"/>
        </w:trPr>
        <w:tc>
          <w:tcPr>
            <w:tcW w:w="2529" w:type="dxa"/>
            <w:tcBorders>
              <w:top w:val="nil"/>
              <w:bottom w:val="nil"/>
            </w:tcBorders>
          </w:tcPr>
          <w:p w14:paraId="125F0C21" w14:textId="7359CAB1" w:rsidR="007E423E" w:rsidRPr="000B3ED5" w:rsidRDefault="007E423E" w:rsidP="005406F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B3ED5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Family members</w:t>
            </w:r>
            <w:r w:rsidR="00B84AB3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</w:t>
            </w:r>
            <w:r w:rsidRPr="000B3ED5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(&lt; 4)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6360F9BF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0.56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1A59F13A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0.21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0787F393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1.74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0597F60B" w14:textId="5EB733A9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1.1</w:t>
            </w:r>
            <w:r w:rsidR="00C11026">
              <w:rPr>
                <w:rFonts w:ascii="Times New Roman" w:hAnsi="Times New Roman" w:cs="Times New Roman"/>
                <w:color w:val="0D0D0D" w:themeColor="text1" w:themeTint="F2"/>
              </w:rPr>
              <w:t>7 – 2.6</w:t>
            </w: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1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31C6BAD8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C1628F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0.</w:t>
            </w:r>
            <w:r w:rsidRPr="00C1628F">
              <w:rPr>
                <w:rFonts w:ascii="Times New Roman" w:eastAsia="Calibri" w:hAnsi="Times New Roman" w:cs="Times New Roman"/>
                <w:b/>
                <w:bCs/>
                <w:color w:val="000000"/>
                <w:lang w:bidi="si-LK"/>
              </w:rPr>
              <w:t xml:space="preserve"> </w:t>
            </w:r>
            <w:r w:rsidRPr="00C1628F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007</w:t>
            </w:r>
            <w:r w:rsidRPr="00196694">
              <w:rPr>
                <w:rFonts w:ascii="Times New Roman" w:hAnsi="Times New Roman" w:cs="Times New Roman"/>
                <w:color w:val="0D0D0D" w:themeColor="text1" w:themeTint="F2"/>
                <w:vertAlign w:val="superscript"/>
              </w:rPr>
              <w:t>*</w:t>
            </w:r>
          </w:p>
        </w:tc>
      </w:tr>
      <w:tr w:rsidR="007E423E" w:rsidRPr="00196694" w14:paraId="1F37A46D" w14:textId="77777777" w:rsidTr="005406F9">
        <w:trPr>
          <w:trHeight w:val="452"/>
        </w:trPr>
        <w:tc>
          <w:tcPr>
            <w:tcW w:w="2529" w:type="dxa"/>
            <w:tcBorders>
              <w:top w:val="nil"/>
              <w:bottom w:val="nil"/>
            </w:tcBorders>
          </w:tcPr>
          <w:p w14:paraId="42F68CF5" w14:textId="3576EB45" w:rsidR="007E423E" w:rsidRPr="000B3ED5" w:rsidRDefault="007E423E" w:rsidP="005406F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B3ED5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Per capita monthly income (&lt;</w:t>
            </w:r>
            <w:r w:rsidR="009A34E1" w:rsidRPr="009A34E1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USD</w:t>
            </w:r>
            <w:bookmarkStart w:id="0" w:name="_GoBack"/>
            <w:bookmarkEnd w:id="0"/>
            <w:r w:rsidR="001A78AB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50</w:t>
            </w:r>
            <w:r w:rsidRPr="000B3ED5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)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078A7217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  <w:lang w:bidi="si-LK"/>
              </w:rPr>
              <w:t>0.36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6547A316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0.24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08486ED1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1.43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5DD00A03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 xml:space="preserve">0.89 – 2.30 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111CF6E0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0.15</w:t>
            </w:r>
          </w:p>
        </w:tc>
      </w:tr>
      <w:tr w:rsidR="002503CB" w:rsidRPr="00196694" w14:paraId="334C3DB7" w14:textId="77777777" w:rsidTr="005406F9">
        <w:trPr>
          <w:trHeight w:val="452"/>
        </w:trPr>
        <w:tc>
          <w:tcPr>
            <w:tcW w:w="2529" w:type="dxa"/>
            <w:tcBorders>
              <w:top w:val="nil"/>
              <w:bottom w:val="nil"/>
            </w:tcBorders>
          </w:tcPr>
          <w:p w14:paraId="38B57802" w14:textId="65C2A88F" w:rsidR="002503CB" w:rsidRPr="000B3ED5" w:rsidRDefault="002503CB" w:rsidP="005406F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SOLI</w:t>
            </w:r>
            <w:r w:rsidR="0094558C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 (&lt;6)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24C9B580" w14:textId="1C7A11FA" w:rsidR="002503CB" w:rsidRPr="00196694" w:rsidRDefault="002503CB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>0.44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6944C1FE" w14:textId="7B4C2EF5" w:rsidR="002503CB" w:rsidRPr="00196694" w:rsidRDefault="002503CB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>0.23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0DD32CF4" w14:textId="562FC9B8" w:rsidR="002503CB" w:rsidRPr="00196694" w:rsidRDefault="002503CB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>1.36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797053E5" w14:textId="240567E8" w:rsidR="002503CB" w:rsidRPr="00196694" w:rsidRDefault="002503CB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>0</w:t>
            </w:r>
            <w:r w:rsidRPr="002503CB">
              <w:rPr>
                <w:rFonts w:ascii="Times New Roman" w:hAnsi="Times New Roman" w:cs="Times New Roman"/>
                <w:color w:val="0D0D0D" w:themeColor="text1" w:themeTint="F2"/>
              </w:rPr>
              <w:t>.89 – 2.11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654F6E6D" w14:textId="2B5CEFFD" w:rsidR="002503CB" w:rsidRPr="00196694" w:rsidRDefault="002503CB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</w:rPr>
              <w:t>0.31</w:t>
            </w:r>
          </w:p>
        </w:tc>
      </w:tr>
      <w:tr w:rsidR="007E423E" w:rsidRPr="00196694" w14:paraId="140AFEAD" w14:textId="77777777" w:rsidTr="005406F9">
        <w:trPr>
          <w:trHeight w:val="320"/>
        </w:trPr>
        <w:tc>
          <w:tcPr>
            <w:tcW w:w="2529" w:type="dxa"/>
            <w:tcBorders>
              <w:top w:val="single" w:sz="4" w:space="0" w:color="auto"/>
            </w:tcBorders>
          </w:tcPr>
          <w:p w14:paraId="34ABB427" w14:textId="77777777" w:rsidR="007E423E" w:rsidRPr="000B3ED5" w:rsidRDefault="007E423E" w:rsidP="005406F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</w:pPr>
            <w:r w:rsidRPr="000B3ED5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Constant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14:paraId="3A2B0BBE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0.21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14:paraId="206E4E1E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0.17</w:t>
            </w:r>
          </w:p>
        </w:tc>
        <w:tc>
          <w:tcPr>
            <w:tcW w:w="1102" w:type="dxa"/>
            <w:tcBorders>
              <w:top w:val="single" w:sz="4" w:space="0" w:color="auto"/>
            </w:tcBorders>
          </w:tcPr>
          <w:p w14:paraId="42B7A36C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>1.24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1A054DDD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5888D2C7" w14:textId="77777777" w:rsidR="007E423E" w:rsidRPr="00196694" w:rsidRDefault="007E423E" w:rsidP="005406F9">
            <w:pPr>
              <w:jc w:val="right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196694">
              <w:rPr>
                <w:rFonts w:ascii="Times New Roman" w:hAnsi="Times New Roman" w:cs="Times New Roman"/>
                <w:color w:val="0D0D0D" w:themeColor="text1" w:themeTint="F2"/>
              </w:rPr>
              <w:t xml:space="preserve">          </w:t>
            </w:r>
          </w:p>
        </w:tc>
      </w:tr>
    </w:tbl>
    <w:p w14:paraId="04D8F949" w14:textId="202D8ADB" w:rsidR="007E423E" w:rsidRPr="00F4019F" w:rsidRDefault="007E423E" w:rsidP="007E423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D0D0D" w:themeColor="text1" w:themeTint="F2"/>
        </w:rPr>
      </w:pPr>
      <w:r w:rsidRPr="00F4019F">
        <w:rPr>
          <w:rFonts w:ascii="Times New Roman" w:hAnsi="Times New Roman" w:cs="Times New Roman"/>
          <w:color w:val="0D0D0D" w:themeColor="text1" w:themeTint="F2"/>
        </w:rPr>
        <w:t xml:space="preserve">β – Regression Coefficient, SE – Standard Error, </w:t>
      </w:r>
      <w:proofErr w:type="spellStart"/>
      <w:r w:rsidR="00AF2754">
        <w:rPr>
          <w:rFonts w:ascii="Times New Roman" w:hAnsi="Times New Roman" w:cs="Times New Roman"/>
          <w:color w:val="0D0D0D" w:themeColor="text1" w:themeTint="F2"/>
        </w:rPr>
        <w:t>a</w:t>
      </w:r>
      <w:r w:rsidRPr="00F4019F">
        <w:rPr>
          <w:rFonts w:ascii="Times New Roman" w:hAnsi="Times New Roman" w:cs="Times New Roman"/>
          <w:color w:val="0D0D0D" w:themeColor="text1" w:themeTint="F2"/>
        </w:rPr>
        <w:t>OR</w:t>
      </w:r>
      <w:proofErr w:type="spellEnd"/>
      <w:r w:rsidRPr="00F4019F">
        <w:rPr>
          <w:rFonts w:ascii="Times New Roman" w:hAnsi="Times New Roman" w:cs="Times New Roman"/>
          <w:color w:val="0D0D0D" w:themeColor="text1" w:themeTint="F2"/>
        </w:rPr>
        <w:t xml:space="preserve"> – </w:t>
      </w:r>
      <w:r w:rsidR="00AF2754">
        <w:rPr>
          <w:rFonts w:ascii="Times New Roman" w:hAnsi="Times New Roman" w:cs="Times New Roman"/>
          <w:color w:val="0D0D0D" w:themeColor="text1" w:themeTint="F2"/>
        </w:rPr>
        <w:t xml:space="preserve">Adjusted </w:t>
      </w:r>
      <w:r w:rsidRPr="00F4019F">
        <w:rPr>
          <w:rFonts w:ascii="Times New Roman" w:hAnsi="Times New Roman" w:cs="Times New Roman"/>
          <w:color w:val="0D0D0D" w:themeColor="text1" w:themeTint="F2"/>
        </w:rPr>
        <w:t>Odds Ratio, CI – Confidence interval</w:t>
      </w:r>
    </w:p>
    <w:p w14:paraId="0FA7194D" w14:textId="29F649C3" w:rsidR="007E423E" w:rsidRDefault="007E423E" w:rsidP="00C905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CF9ED" w14:textId="77777777" w:rsidR="00281C7A" w:rsidRDefault="00281C7A" w:rsidP="00C905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504157" w14:textId="51832127" w:rsidR="007E423E" w:rsidRPr="007E423E" w:rsidRDefault="007E423E" w:rsidP="007E423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</w:pPr>
      <w:r w:rsidRPr="007E423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S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C24039">
        <w:rPr>
          <w:rFonts w:ascii="Times New Roman" w:hAnsi="Times New Roman" w:cs="Times New Roman"/>
          <w:b/>
          <w:sz w:val="24"/>
          <w:szCs w:val="24"/>
        </w:rPr>
        <w:t xml:space="preserve">Determinants of the Adequate </w:t>
      </w:r>
      <w:r w:rsidRPr="00C24039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 xml:space="preserve">Dengue Prevention </w:t>
      </w:r>
      <w:proofErr w:type="spellStart"/>
      <w:r w:rsidRPr="00C24039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>Behaviour</w:t>
      </w:r>
      <w:proofErr w:type="spellEnd"/>
    </w:p>
    <w:tbl>
      <w:tblPr>
        <w:tblStyle w:val="TableGrid22"/>
        <w:tblW w:w="9573" w:type="dxa"/>
        <w:tblInd w:w="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7"/>
        <w:gridCol w:w="887"/>
        <w:gridCol w:w="1286"/>
        <w:gridCol w:w="1286"/>
        <w:gridCol w:w="1527"/>
        <w:gridCol w:w="1670"/>
      </w:tblGrid>
      <w:tr w:rsidR="007E423E" w:rsidRPr="00C24039" w14:paraId="1DC29A5B" w14:textId="77777777" w:rsidTr="008F3B2B">
        <w:trPr>
          <w:trHeight w:val="393"/>
        </w:trPr>
        <w:tc>
          <w:tcPr>
            <w:tcW w:w="2917" w:type="dxa"/>
            <w:tcBorders>
              <w:bottom w:val="single" w:sz="4" w:space="0" w:color="auto"/>
            </w:tcBorders>
          </w:tcPr>
          <w:p w14:paraId="62E783E4" w14:textId="77777777" w:rsidR="007E423E" w:rsidRPr="005D615F" w:rsidRDefault="007E423E" w:rsidP="005406F9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Variable</w:t>
            </w: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14:paraId="66BBA123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4721975A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6EB83727" w14:textId="1791BE53" w:rsidR="007E423E" w:rsidRPr="005D615F" w:rsidRDefault="00AF2754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7E423E" w:rsidRPr="005D6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  <w:proofErr w:type="spellEnd"/>
            <w:r w:rsidR="007E423E" w:rsidRPr="005D61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2C28BCBE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95%CI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14:paraId="31DD9C51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5D6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 w:rsidR="007E423E" w:rsidRPr="00C24039" w14:paraId="09F4A04A" w14:textId="77777777" w:rsidTr="008F3B2B">
        <w:trPr>
          <w:trHeight w:val="302"/>
        </w:trPr>
        <w:tc>
          <w:tcPr>
            <w:tcW w:w="2917" w:type="dxa"/>
            <w:tcBorders>
              <w:top w:val="nil"/>
              <w:bottom w:val="nil"/>
            </w:tcBorders>
          </w:tcPr>
          <w:p w14:paraId="4DA8611C" w14:textId="77777777" w:rsidR="007E423E" w:rsidRPr="005D615F" w:rsidRDefault="007E423E" w:rsidP="005406F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Age (18 to 45 years)</w:t>
            </w:r>
          </w:p>
        </w:tc>
        <w:tc>
          <w:tcPr>
            <w:tcW w:w="887" w:type="dxa"/>
            <w:tcBorders>
              <w:top w:val="nil"/>
              <w:bottom w:val="nil"/>
            </w:tcBorders>
          </w:tcPr>
          <w:p w14:paraId="4FA25706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1F15194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41D370C9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color w:val="000000"/>
                <w:sz w:val="24"/>
                <w:szCs w:val="24"/>
                <w:lang w:bidi="si-LK"/>
              </w:rPr>
              <w:t>1.74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79A9693" w14:textId="4B503519" w:rsidR="007E423E" w:rsidRPr="005D615F" w:rsidRDefault="00960D6A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0D6A">
              <w:rPr>
                <w:rFonts w:ascii="Times New Roman" w:hAnsi="Times New Roman" w:cs="Times New Roman"/>
                <w:sz w:val="24"/>
                <w:szCs w:val="24"/>
              </w:rPr>
              <w:t>1.12 – 2.92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14:paraId="308F7127" w14:textId="48BFDA23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0.02</w:t>
            </w:r>
            <w:r w:rsidR="00C162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7E423E" w:rsidRPr="00C24039" w14:paraId="3C20EDFD" w14:textId="77777777" w:rsidTr="008F3B2B">
        <w:trPr>
          <w:trHeight w:val="428"/>
        </w:trPr>
        <w:tc>
          <w:tcPr>
            <w:tcW w:w="2917" w:type="dxa"/>
            <w:tcBorders>
              <w:top w:val="nil"/>
              <w:bottom w:val="nil"/>
            </w:tcBorders>
            <w:shd w:val="clear" w:color="auto" w:fill="auto"/>
          </w:tcPr>
          <w:p w14:paraId="08B5F66D" w14:textId="783CF81D" w:rsidR="007E423E" w:rsidRPr="005D615F" w:rsidRDefault="007E423E" w:rsidP="005406F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Occupation</w:t>
            </w:r>
            <w:r w:rsidR="002503C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5D615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(employed)</w:t>
            </w:r>
          </w:p>
        </w:tc>
        <w:tc>
          <w:tcPr>
            <w:tcW w:w="887" w:type="dxa"/>
            <w:tcBorders>
              <w:top w:val="nil"/>
              <w:bottom w:val="nil"/>
            </w:tcBorders>
            <w:shd w:val="clear" w:color="auto" w:fill="auto"/>
          </w:tcPr>
          <w:p w14:paraId="47BB6846" w14:textId="18132ECD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color w:val="000000"/>
                <w:sz w:val="24"/>
                <w:szCs w:val="24"/>
                <w:lang w:bidi="si-LK"/>
              </w:rPr>
              <w:t>0.44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B9C1380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DA5200B" w14:textId="119DF591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60D6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2CB1A4B" w14:textId="27495B10" w:rsidR="007E423E" w:rsidRPr="005D615F" w:rsidRDefault="00960D6A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0D6A">
              <w:rPr>
                <w:rFonts w:ascii="Times New Roman" w:hAnsi="Times New Roman" w:cs="Times New Roman"/>
                <w:sz w:val="24"/>
                <w:szCs w:val="24"/>
              </w:rPr>
              <w:t>1.05 – 2.67</w:t>
            </w:r>
          </w:p>
        </w:tc>
        <w:tc>
          <w:tcPr>
            <w:tcW w:w="1670" w:type="dxa"/>
            <w:tcBorders>
              <w:top w:val="nil"/>
              <w:bottom w:val="nil"/>
            </w:tcBorders>
          </w:tcPr>
          <w:p w14:paraId="34BC6FFC" w14:textId="25575AE2" w:rsidR="007E423E" w:rsidRPr="00EF752B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0.07</w:t>
            </w:r>
            <w:r w:rsidR="00EF7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Pr="00EF7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</w:p>
        </w:tc>
      </w:tr>
      <w:tr w:rsidR="007E423E" w:rsidRPr="00C24039" w14:paraId="1D5CD4FD" w14:textId="77777777" w:rsidTr="008F3B2B">
        <w:trPr>
          <w:trHeight w:val="428"/>
        </w:trPr>
        <w:tc>
          <w:tcPr>
            <w:tcW w:w="2917" w:type="dxa"/>
            <w:tcBorders>
              <w:top w:val="nil"/>
              <w:bottom w:val="single" w:sz="4" w:space="0" w:color="auto"/>
            </w:tcBorders>
          </w:tcPr>
          <w:p w14:paraId="5656DBC6" w14:textId="402F3095" w:rsidR="007E423E" w:rsidRPr="005D615F" w:rsidRDefault="007E423E" w:rsidP="005406F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Family members</w:t>
            </w:r>
            <w:r w:rsidR="00AF275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5D615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(&lt;4)</w:t>
            </w: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</w:tcPr>
          <w:p w14:paraId="5D3A251A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1AAE3F0C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29B578B7" w14:textId="16CF2369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F752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527" w:type="dxa"/>
            <w:tcBorders>
              <w:top w:val="nil"/>
              <w:bottom w:val="single" w:sz="4" w:space="0" w:color="auto"/>
            </w:tcBorders>
          </w:tcPr>
          <w:p w14:paraId="31E4D7A7" w14:textId="69A51F74" w:rsidR="007E423E" w:rsidRPr="005D615F" w:rsidRDefault="00EF752B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752B">
              <w:rPr>
                <w:rFonts w:ascii="Times New Roman" w:hAnsi="Times New Roman" w:cs="Times New Roman"/>
                <w:sz w:val="24"/>
                <w:szCs w:val="24"/>
              </w:rPr>
              <w:t>1.11 – 3.09</w:t>
            </w:r>
          </w:p>
        </w:tc>
        <w:tc>
          <w:tcPr>
            <w:tcW w:w="1670" w:type="dxa"/>
            <w:tcBorders>
              <w:top w:val="nil"/>
              <w:bottom w:val="single" w:sz="4" w:space="0" w:color="auto"/>
            </w:tcBorders>
          </w:tcPr>
          <w:p w14:paraId="3331ECF9" w14:textId="032048FC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</w:t>
            </w:r>
            <w:r w:rsidR="00C162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7E423E" w:rsidRPr="00C24039" w14:paraId="733FCF9D" w14:textId="77777777" w:rsidTr="008F3B2B">
        <w:trPr>
          <w:trHeight w:val="302"/>
        </w:trPr>
        <w:tc>
          <w:tcPr>
            <w:tcW w:w="2917" w:type="dxa"/>
            <w:tcBorders>
              <w:top w:val="single" w:sz="4" w:space="0" w:color="auto"/>
            </w:tcBorders>
          </w:tcPr>
          <w:p w14:paraId="10605EED" w14:textId="77777777" w:rsidR="007E423E" w:rsidRPr="005D615F" w:rsidRDefault="007E423E" w:rsidP="00540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5C2665F7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48229397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7184E00B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>3.68</w:t>
            </w:r>
          </w:p>
        </w:tc>
        <w:tc>
          <w:tcPr>
            <w:tcW w:w="1527" w:type="dxa"/>
            <w:tcBorders>
              <w:top w:val="single" w:sz="4" w:space="0" w:color="auto"/>
            </w:tcBorders>
          </w:tcPr>
          <w:p w14:paraId="1193FE2F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758B1209" w14:textId="77777777" w:rsidR="007E423E" w:rsidRPr="005D615F" w:rsidRDefault="007E423E" w:rsidP="005406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615F">
              <w:rPr>
                <w:rFonts w:ascii="Times New Roman" w:hAnsi="Times New Roman" w:cs="Times New Roman"/>
                <w:color w:val="000000"/>
                <w:sz w:val="24"/>
                <w:szCs w:val="24"/>
                <w:lang w:bidi="si-LK"/>
              </w:rPr>
              <w:t>0.00</w:t>
            </w:r>
            <w:r w:rsidRPr="005D615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</w:tbl>
    <w:p w14:paraId="13EFC481" w14:textId="247A15C2" w:rsidR="00295538" w:rsidRPr="00960D6A" w:rsidRDefault="007E423E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D0D0D" w:themeColor="text1" w:themeTint="F2"/>
        </w:rPr>
      </w:pPr>
      <w:r w:rsidRPr="00F929D7">
        <w:rPr>
          <w:rFonts w:ascii="Times New Roman" w:hAnsi="Times New Roman" w:cs="Times New Roman"/>
          <w:color w:val="0D0D0D" w:themeColor="text1" w:themeTint="F2"/>
        </w:rPr>
        <w:t xml:space="preserve">β – Regression Coefficient, SE – Standard Error, </w:t>
      </w:r>
      <w:proofErr w:type="spellStart"/>
      <w:r w:rsidR="00AF2754" w:rsidRPr="00AF2754">
        <w:rPr>
          <w:rFonts w:ascii="Times New Roman" w:hAnsi="Times New Roman" w:cs="Times New Roman"/>
          <w:color w:val="0D0D0D" w:themeColor="text1" w:themeTint="F2"/>
        </w:rPr>
        <w:t>aOR</w:t>
      </w:r>
      <w:proofErr w:type="spellEnd"/>
      <w:r w:rsidR="00AF2754" w:rsidRPr="00AF2754">
        <w:rPr>
          <w:rFonts w:ascii="Times New Roman" w:hAnsi="Times New Roman" w:cs="Times New Roman"/>
          <w:color w:val="0D0D0D" w:themeColor="text1" w:themeTint="F2"/>
        </w:rPr>
        <w:t xml:space="preserve"> – Adjusted Odds Ratio</w:t>
      </w:r>
      <w:r w:rsidRPr="00F929D7">
        <w:rPr>
          <w:rFonts w:ascii="Times New Roman" w:hAnsi="Times New Roman" w:cs="Times New Roman"/>
          <w:color w:val="0D0D0D" w:themeColor="text1" w:themeTint="F2"/>
        </w:rPr>
        <w:t>, CI – 95% confidence interval</w:t>
      </w:r>
    </w:p>
    <w:p w14:paraId="1E20E46F" w14:textId="32F735E1" w:rsidR="00295538" w:rsidRDefault="00295538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AD68C" w14:textId="7665A295" w:rsidR="008F3B2B" w:rsidRDefault="008F3B2B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B1348" w14:textId="0DBF9364" w:rsidR="008F3B2B" w:rsidRDefault="008F3B2B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61BD4" w14:textId="78E645D7" w:rsidR="008F3B2B" w:rsidRDefault="008F3B2B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2414B" w14:textId="185F9B36" w:rsidR="008F3B2B" w:rsidRDefault="008F3B2B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22C9A" w14:textId="6805DC72" w:rsidR="008F3B2B" w:rsidRDefault="008F3B2B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6ECB6" w14:textId="0D13E028" w:rsidR="008F3B2B" w:rsidRDefault="008F3B2B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B106F" w14:textId="48024B1D" w:rsidR="008F3B2B" w:rsidRDefault="008F3B2B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48DA7" w14:textId="77777777" w:rsidR="00A4616D" w:rsidRDefault="00A4616D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6C3AA" w14:textId="40556947" w:rsidR="006D40F5" w:rsidRPr="00A12B98" w:rsidRDefault="006D40F5" w:rsidP="00A12B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D0D0D" w:themeColor="text1" w:themeTint="F2"/>
        </w:rPr>
      </w:pPr>
      <w:r w:rsidRPr="005B206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62FFA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C23E53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AA33D30" w14:textId="52947BA8" w:rsidR="006D40F5" w:rsidRPr="005B2068" w:rsidRDefault="006D40F5" w:rsidP="00C905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2068">
        <w:rPr>
          <w:rFonts w:ascii="Times New Roman" w:hAnsi="Times New Roman" w:cs="Times New Roman"/>
          <w:b/>
          <w:bCs/>
          <w:sz w:val="24"/>
          <w:szCs w:val="24"/>
        </w:rPr>
        <w:t xml:space="preserve">Association between </w:t>
      </w:r>
      <w:r w:rsidR="00513B5F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5B2068">
        <w:rPr>
          <w:rFonts w:ascii="Times New Roman" w:hAnsi="Times New Roman" w:cs="Times New Roman"/>
          <w:b/>
          <w:bCs/>
          <w:sz w:val="24"/>
          <w:szCs w:val="24"/>
        </w:rPr>
        <w:t xml:space="preserve">ealth </w:t>
      </w:r>
      <w:r w:rsidR="00513B5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B2068">
        <w:rPr>
          <w:rFonts w:ascii="Times New Roman" w:hAnsi="Times New Roman" w:cs="Times New Roman"/>
          <w:b/>
          <w:bCs/>
          <w:sz w:val="24"/>
          <w:szCs w:val="24"/>
        </w:rPr>
        <w:t xml:space="preserve">eeking </w:t>
      </w:r>
      <w:proofErr w:type="spellStart"/>
      <w:r w:rsidR="00513B5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B2068">
        <w:rPr>
          <w:rFonts w:ascii="Times New Roman" w:hAnsi="Times New Roman" w:cs="Times New Roman"/>
          <w:b/>
          <w:bCs/>
          <w:sz w:val="24"/>
          <w:szCs w:val="24"/>
        </w:rPr>
        <w:t>ehaviour</w:t>
      </w:r>
      <w:proofErr w:type="spellEnd"/>
      <w:r w:rsidRPr="005B2068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513B5F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5B2068">
        <w:rPr>
          <w:rFonts w:ascii="Times New Roman" w:hAnsi="Times New Roman" w:cs="Times New Roman"/>
          <w:b/>
          <w:bCs/>
          <w:sz w:val="24"/>
          <w:szCs w:val="24"/>
        </w:rPr>
        <w:t xml:space="preserve">engue </w:t>
      </w:r>
      <w:r w:rsidR="00513B5F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B2068">
        <w:rPr>
          <w:rFonts w:ascii="Times New Roman" w:hAnsi="Times New Roman" w:cs="Times New Roman"/>
          <w:b/>
          <w:bCs/>
          <w:sz w:val="24"/>
          <w:szCs w:val="24"/>
        </w:rPr>
        <w:t xml:space="preserve">revention </w:t>
      </w:r>
      <w:proofErr w:type="spellStart"/>
      <w:r w:rsidR="00513B5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B2068">
        <w:rPr>
          <w:rFonts w:ascii="Times New Roman" w:hAnsi="Times New Roman" w:cs="Times New Roman"/>
          <w:b/>
          <w:bCs/>
          <w:sz w:val="24"/>
          <w:szCs w:val="24"/>
        </w:rPr>
        <w:t>ehaviours</w:t>
      </w:r>
      <w:proofErr w:type="spellEnd"/>
    </w:p>
    <w:tbl>
      <w:tblPr>
        <w:tblW w:w="9683" w:type="dxa"/>
        <w:tblInd w:w="-2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3"/>
        <w:gridCol w:w="1352"/>
        <w:gridCol w:w="2134"/>
        <w:gridCol w:w="1947"/>
        <w:gridCol w:w="2667"/>
      </w:tblGrid>
      <w:tr w:rsidR="006D40F5" w:rsidRPr="00CE13F5" w14:paraId="4B9FBE35" w14:textId="77777777" w:rsidTr="00C33677">
        <w:trPr>
          <w:cantSplit/>
          <w:trHeight w:val="680"/>
        </w:trPr>
        <w:tc>
          <w:tcPr>
            <w:tcW w:w="2935" w:type="dxa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vAlign w:val="bottom"/>
          </w:tcPr>
          <w:p w14:paraId="29D97569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7B30A6" w14:textId="2F599162" w:rsidR="006D40F5" w:rsidRPr="00CE13F5" w:rsidRDefault="006D40F5" w:rsidP="008F3B2B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Dengue Prevention </w:t>
            </w:r>
            <w:proofErr w:type="spellStart"/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Behaviours</w:t>
            </w:r>
            <w:proofErr w:type="spellEnd"/>
          </w:p>
        </w:tc>
        <w:tc>
          <w:tcPr>
            <w:tcW w:w="266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14062AAC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Test of significant</w:t>
            </w:r>
          </w:p>
        </w:tc>
      </w:tr>
      <w:tr w:rsidR="006D40F5" w:rsidRPr="00CE13F5" w14:paraId="61757703" w14:textId="77777777" w:rsidTr="00DA386A">
        <w:trPr>
          <w:cantSplit/>
          <w:trHeight w:val="672"/>
        </w:trPr>
        <w:tc>
          <w:tcPr>
            <w:tcW w:w="2935" w:type="dxa"/>
            <w:gridSpan w:val="2"/>
            <w:vMerge/>
            <w:tcBorders>
              <w:top w:val="nil"/>
            </w:tcBorders>
            <w:shd w:val="clear" w:color="auto" w:fill="FFFFFF"/>
            <w:vAlign w:val="bottom"/>
          </w:tcPr>
          <w:p w14:paraId="4A50DA29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CE27BF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Adequate 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D77D7C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Inadequate  </w:t>
            </w:r>
          </w:p>
        </w:tc>
        <w:tc>
          <w:tcPr>
            <w:tcW w:w="2667" w:type="dxa"/>
            <w:vMerge/>
            <w:tcBorders>
              <w:bottom w:val="nil"/>
            </w:tcBorders>
            <w:shd w:val="clear" w:color="auto" w:fill="FFFFFF"/>
          </w:tcPr>
          <w:p w14:paraId="72F5F99A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40F5" w:rsidRPr="00CE13F5" w14:paraId="5BB04D10" w14:textId="77777777" w:rsidTr="00DA386A">
        <w:trPr>
          <w:cantSplit/>
          <w:trHeight w:val="713"/>
        </w:trPr>
        <w:tc>
          <w:tcPr>
            <w:tcW w:w="2935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263A7D8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2B1009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proofErr w:type="gramEnd"/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13322A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proofErr w:type="gramEnd"/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266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27849B5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0F5" w:rsidRPr="00CE13F5" w14:paraId="1233E539" w14:textId="77777777" w:rsidTr="00C33677">
        <w:trPr>
          <w:cantSplit/>
          <w:trHeight w:val="669"/>
        </w:trPr>
        <w:tc>
          <w:tcPr>
            <w:tcW w:w="1583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5895461" w14:textId="77777777" w:rsidR="006D40F5" w:rsidRPr="00CE13F5" w:rsidRDefault="006D40F5" w:rsidP="00C9053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480" w:lineRule="auto"/>
              <w:ind w:right="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Fever</w:t>
            </w:r>
          </w:p>
        </w:tc>
        <w:tc>
          <w:tcPr>
            <w:tcW w:w="135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076D77E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2068">
              <w:rPr>
                <w:rFonts w:ascii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2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A35D6D6" w14:textId="71BD566D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 (19.4)</w:t>
            </w:r>
          </w:p>
        </w:tc>
        <w:tc>
          <w:tcPr>
            <w:tcW w:w="194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E7FB651" w14:textId="3FD42AFC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195 (80.6)</w:t>
            </w:r>
          </w:p>
        </w:tc>
        <w:tc>
          <w:tcPr>
            <w:tcW w:w="266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48234E5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χ 2 (</w:t>
            </w:r>
            <w:proofErr w:type="spellStart"/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d.f.</w:t>
            </w:r>
            <w:proofErr w:type="spellEnd"/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= 1) = 0.022</w:t>
            </w:r>
          </w:p>
        </w:tc>
      </w:tr>
      <w:tr w:rsidR="006D40F5" w:rsidRPr="00CE13F5" w14:paraId="2A5E39C9" w14:textId="77777777" w:rsidTr="00C33677">
        <w:trPr>
          <w:cantSplit/>
          <w:trHeight w:val="669"/>
        </w:trPr>
        <w:tc>
          <w:tcPr>
            <w:tcW w:w="1583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BED7FBD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14A732B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2068">
              <w:rPr>
                <w:rFonts w:ascii="Times New Roman" w:hAnsi="Times New Roman" w:cs="Times New Roman"/>
                <w:sz w:val="24"/>
                <w:szCs w:val="24"/>
              </w:rPr>
              <w:t>Inadequate</w:t>
            </w:r>
          </w:p>
        </w:tc>
        <w:tc>
          <w:tcPr>
            <w:tcW w:w="2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030F5AF" w14:textId="07A97D7A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 (18.9)</w:t>
            </w:r>
          </w:p>
        </w:tc>
        <w:tc>
          <w:tcPr>
            <w:tcW w:w="194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14E3C34" w14:textId="4981E5E8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206 (81.1)</w:t>
            </w:r>
          </w:p>
        </w:tc>
        <w:tc>
          <w:tcPr>
            <w:tcW w:w="266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16853A8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=0.88</w:t>
            </w:r>
          </w:p>
        </w:tc>
      </w:tr>
      <w:tr w:rsidR="006D40F5" w:rsidRPr="00CE13F5" w14:paraId="4F090B95" w14:textId="77777777" w:rsidTr="00C33677">
        <w:trPr>
          <w:cantSplit/>
          <w:trHeight w:val="669"/>
        </w:trPr>
        <w:tc>
          <w:tcPr>
            <w:tcW w:w="1583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BDBA11E" w14:textId="77777777" w:rsidR="006D40F5" w:rsidRPr="00CE13F5" w:rsidRDefault="006D40F5" w:rsidP="00C9053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480" w:lineRule="auto"/>
              <w:ind w:right="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Blood testing</w:t>
            </w:r>
          </w:p>
        </w:tc>
        <w:tc>
          <w:tcPr>
            <w:tcW w:w="135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33C0F895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2068">
              <w:rPr>
                <w:rFonts w:ascii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2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D0D2933" w14:textId="0C3F57C3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 (19.7)</w:t>
            </w:r>
          </w:p>
        </w:tc>
        <w:tc>
          <w:tcPr>
            <w:tcW w:w="194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CF23E6D" w14:textId="175DCADA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 (80.3)</w:t>
            </w:r>
          </w:p>
        </w:tc>
        <w:tc>
          <w:tcPr>
            <w:tcW w:w="266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451BE95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χ 2 (</w:t>
            </w:r>
            <w:proofErr w:type="spellStart"/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d.f.</w:t>
            </w:r>
            <w:proofErr w:type="spellEnd"/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= 1) = 0.020</w:t>
            </w:r>
          </w:p>
        </w:tc>
      </w:tr>
      <w:tr w:rsidR="006D40F5" w:rsidRPr="00CE13F5" w14:paraId="591A0836" w14:textId="77777777" w:rsidTr="00C33677">
        <w:trPr>
          <w:cantSplit/>
          <w:trHeight w:val="669"/>
        </w:trPr>
        <w:tc>
          <w:tcPr>
            <w:tcW w:w="1583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90E2879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F337F87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2068">
              <w:rPr>
                <w:rFonts w:ascii="Times New Roman" w:hAnsi="Times New Roman" w:cs="Times New Roman"/>
                <w:sz w:val="24"/>
                <w:szCs w:val="24"/>
              </w:rPr>
              <w:t>Inadequate</w:t>
            </w:r>
          </w:p>
        </w:tc>
        <w:tc>
          <w:tcPr>
            <w:tcW w:w="2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5B02228" w14:textId="75168E48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 (19.0)</w:t>
            </w:r>
          </w:p>
        </w:tc>
        <w:tc>
          <w:tcPr>
            <w:tcW w:w="194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11B1048" w14:textId="043BD14F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340 (81.0)</w:t>
            </w:r>
          </w:p>
        </w:tc>
        <w:tc>
          <w:tcPr>
            <w:tcW w:w="2667" w:type="dxa"/>
            <w:tcBorders>
              <w:top w:val="nil"/>
              <w:bottom w:val="nil"/>
            </w:tcBorders>
            <w:shd w:val="clear" w:color="auto" w:fill="FFFFFF"/>
          </w:tcPr>
          <w:p w14:paraId="264C5307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=0.88</w:t>
            </w:r>
          </w:p>
        </w:tc>
      </w:tr>
      <w:tr w:rsidR="006D40F5" w:rsidRPr="00CE13F5" w14:paraId="69902C28" w14:textId="77777777" w:rsidTr="00C33677">
        <w:trPr>
          <w:cantSplit/>
          <w:trHeight w:val="669"/>
        </w:trPr>
        <w:tc>
          <w:tcPr>
            <w:tcW w:w="158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6B9E332" w14:textId="77777777" w:rsidR="006D40F5" w:rsidRPr="00CE13F5" w:rsidRDefault="006D40F5" w:rsidP="00C9053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480" w:lineRule="auto"/>
              <w:ind w:right="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Dengue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FFFFFF"/>
          </w:tcPr>
          <w:p w14:paraId="344DDE5D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2068">
              <w:rPr>
                <w:rFonts w:ascii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A587086" w14:textId="7D5D5411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 (19.4)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DE19D3F" w14:textId="05D97B73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179 (80.6)</w:t>
            </w:r>
          </w:p>
        </w:tc>
        <w:tc>
          <w:tcPr>
            <w:tcW w:w="266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35A482F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χ 2 (</w:t>
            </w:r>
            <w:proofErr w:type="spellStart"/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d.f.</w:t>
            </w:r>
            <w:proofErr w:type="spellEnd"/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= 1) = 0.011</w:t>
            </w:r>
          </w:p>
        </w:tc>
      </w:tr>
      <w:tr w:rsidR="006D40F5" w:rsidRPr="00CE13F5" w14:paraId="2FC16B82" w14:textId="77777777" w:rsidTr="00C33677">
        <w:trPr>
          <w:cantSplit/>
          <w:trHeight w:val="669"/>
        </w:trPr>
        <w:tc>
          <w:tcPr>
            <w:tcW w:w="1583" w:type="dxa"/>
            <w:vMerge/>
            <w:shd w:val="clear" w:color="auto" w:fill="FFFFFF"/>
          </w:tcPr>
          <w:p w14:paraId="5AFAE8C0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shd w:val="clear" w:color="auto" w:fill="FFFFFF"/>
          </w:tcPr>
          <w:p w14:paraId="66BFEF01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2068">
              <w:rPr>
                <w:rFonts w:ascii="Times New Roman" w:hAnsi="Times New Roman" w:cs="Times New Roman"/>
                <w:sz w:val="24"/>
                <w:szCs w:val="24"/>
              </w:rPr>
              <w:t>Inadequate</w:t>
            </w:r>
          </w:p>
        </w:tc>
        <w:tc>
          <w:tcPr>
            <w:tcW w:w="2134" w:type="dxa"/>
            <w:shd w:val="clear" w:color="auto" w:fill="FFFFFF"/>
            <w:vAlign w:val="center"/>
          </w:tcPr>
          <w:p w14:paraId="6C40F0B9" w14:textId="006F1062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 (19.0)</w:t>
            </w:r>
          </w:p>
        </w:tc>
        <w:tc>
          <w:tcPr>
            <w:tcW w:w="1946" w:type="dxa"/>
            <w:shd w:val="clear" w:color="auto" w:fill="FFFFFF"/>
            <w:vAlign w:val="center"/>
          </w:tcPr>
          <w:p w14:paraId="125FD09C" w14:textId="0361A3A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222 (81.0)</w:t>
            </w:r>
          </w:p>
        </w:tc>
        <w:tc>
          <w:tcPr>
            <w:tcW w:w="266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0D2BDA1" w14:textId="77777777" w:rsidR="006D40F5" w:rsidRPr="00CE13F5" w:rsidRDefault="006D40F5" w:rsidP="00C90536">
            <w:pPr>
              <w:autoSpaceDE w:val="0"/>
              <w:autoSpaceDN w:val="0"/>
              <w:adjustRightInd w:val="0"/>
              <w:spacing w:after="0"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13F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CE13F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=0.912</w:t>
            </w:r>
          </w:p>
        </w:tc>
      </w:tr>
    </w:tbl>
    <w:p w14:paraId="2B437D46" w14:textId="02584C58" w:rsidR="00BB027C" w:rsidRDefault="00BB027C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7576C2" w14:textId="05599918" w:rsidR="008F3B2B" w:rsidRDefault="008F3B2B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52E311" w14:textId="5BDDE99A" w:rsidR="008F3B2B" w:rsidRDefault="008F3B2B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579E65" w14:textId="1B6486A6" w:rsidR="008F3B2B" w:rsidRDefault="008F3B2B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8E4ED1" w14:textId="407290D3" w:rsidR="008F3B2B" w:rsidRDefault="008F3B2B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2AD3E2" w14:textId="340F47CA" w:rsidR="008F3B2B" w:rsidRDefault="008F3B2B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41DD2F" w14:textId="7ECF34E1" w:rsidR="008F3B2B" w:rsidRDefault="008F3B2B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2C8FA6" w14:textId="77777777" w:rsidR="008F3B2B" w:rsidRPr="005B2068" w:rsidRDefault="008F3B2B" w:rsidP="00C905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54AEDF" w14:textId="28E18AE7" w:rsidR="00CF5C5D" w:rsidRPr="005B2068" w:rsidRDefault="009B24D8" w:rsidP="00C905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28227570"/>
      <w:r w:rsidRPr="009B24D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62FF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23E53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bookmarkEnd w:id="1"/>
    <w:p w14:paraId="437F2749" w14:textId="1A2B2596" w:rsidR="00CF5C5D" w:rsidRPr="008F3B2B" w:rsidRDefault="00CF5C5D" w:rsidP="008F3B2B">
      <w:pPr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20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Association </w:t>
      </w:r>
      <w:proofErr w:type="gramStart"/>
      <w:r w:rsidRPr="005B2068">
        <w:rPr>
          <w:rFonts w:ascii="Times New Roman" w:eastAsia="Calibri" w:hAnsi="Times New Roman" w:cs="Times New Roman"/>
          <w:b/>
          <w:bCs/>
          <w:sz w:val="24"/>
          <w:szCs w:val="24"/>
        </w:rPr>
        <w:t>Between</w:t>
      </w:r>
      <w:proofErr w:type="gramEnd"/>
      <w:r w:rsidRPr="005B20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Overall </w:t>
      </w:r>
      <w:r w:rsidR="001033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Health Seeking </w:t>
      </w:r>
      <w:proofErr w:type="spellStart"/>
      <w:r w:rsidR="001033A8">
        <w:rPr>
          <w:rFonts w:ascii="Times New Roman" w:eastAsia="Calibri" w:hAnsi="Times New Roman" w:cs="Times New Roman"/>
          <w:b/>
          <w:bCs/>
          <w:sz w:val="24"/>
          <w:szCs w:val="24"/>
        </w:rPr>
        <w:t>Behaviour</w:t>
      </w:r>
      <w:proofErr w:type="spellEnd"/>
      <w:r w:rsidRPr="005B20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Community Capacity and Dengue Prevention </w:t>
      </w:r>
      <w:proofErr w:type="spellStart"/>
      <w:r w:rsidRPr="005B2068">
        <w:rPr>
          <w:rFonts w:ascii="Times New Roman" w:eastAsia="Calibri" w:hAnsi="Times New Roman" w:cs="Times New Roman"/>
          <w:b/>
          <w:bCs/>
          <w:sz w:val="24"/>
          <w:szCs w:val="24"/>
        </w:rPr>
        <w:t>Behaviours</w:t>
      </w:r>
      <w:proofErr w:type="spellEnd"/>
    </w:p>
    <w:tbl>
      <w:tblPr>
        <w:tblW w:w="9586" w:type="dxa"/>
        <w:tblInd w:w="-2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3"/>
        <w:gridCol w:w="1646"/>
        <w:gridCol w:w="1437"/>
        <w:gridCol w:w="1648"/>
        <w:gridCol w:w="2982"/>
      </w:tblGrid>
      <w:tr w:rsidR="00CF5C5D" w:rsidRPr="005B2068" w14:paraId="1F4E0026" w14:textId="77777777" w:rsidTr="00D51853">
        <w:trPr>
          <w:cantSplit/>
          <w:trHeight w:val="229"/>
        </w:trPr>
        <w:tc>
          <w:tcPr>
            <w:tcW w:w="3519" w:type="dxa"/>
            <w:gridSpan w:val="2"/>
            <w:vMerge w:val="restart"/>
            <w:shd w:val="clear" w:color="auto" w:fill="FFFFFF"/>
            <w:vAlign w:val="bottom"/>
          </w:tcPr>
          <w:p w14:paraId="0012EF12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16A26F4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Dengue Prevention </w:t>
            </w:r>
            <w:proofErr w:type="spellStart"/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Behaviours</w:t>
            </w:r>
            <w:proofErr w:type="spellEnd"/>
          </w:p>
        </w:tc>
        <w:tc>
          <w:tcPr>
            <w:tcW w:w="2982" w:type="dxa"/>
            <w:vMerge w:val="restart"/>
            <w:shd w:val="clear" w:color="auto" w:fill="FFFFFF"/>
          </w:tcPr>
          <w:p w14:paraId="10655F4C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Test of significant</w:t>
            </w:r>
          </w:p>
          <w:p w14:paraId="1C05A314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5C5D" w:rsidRPr="005B2068" w14:paraId="3CB906EE" w14:textId="77777777" w:rsidTr="00796D27">
        <w:trPr>
          <w:cantSplit/>
          <w:trHeight w:val="474"/>
        </w:trPr>
        <w:tc>
          <w:tcPr>
            <w:tcW w:w="3519" w:type="dxa"/>
            <w:gridSpan w:val="2"/>
            <w:vMerge/>
            <w:shd w:val="clear" w:color="auto" w:fill="FFFFFF"/>
            <w:vAlign w:val="bottom"/>
          </w:tcPr>
          <w:p w14:paraId="0E686908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92065C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Adequate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0AE8F0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Inadequate  </w:t>
            </w:r>
          </w:p>
        </w:tc>
        <w:tc>
          <w:tcPr>
            <w:tcW w:w="2982" w:type="dxa"/>
            <w:vMerge/>
            <w:shd w:val="clear" w:color="auto" w:fill="FFFFFF"/>
          </w:tcPr>
          <w:p w14:paraId="2C972025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5C5D" w:rsidRPr="005B2068" w14:paraId="0C463859" w14:textId="77777777" w:rsidTr="00796D27">
        <w:trPr>
          <w:cantSplit/>
          <w:trHeight w:val="483"/>
        </w:trPr>
        <w:tc>
          <w:tcPr>
            <w:tcW w:w="3519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14BA9FC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C4F3FF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proofErr w:type="gramEnd"/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D17A78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proofErr w:type="gramEnd"/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2982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35418BF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5C5D" w:rsidRPr="005B2068" w14:paraId="5625F0DC" w14:textId="77777777" w:rsidTr="000466D5">
        <w:trPr>
          <w:cantSplit/>
          <w:trHeight w:val="467"/>
        </w:trPr>
        <w:tc>
          <w:tcPr>
            <w:tcW w:w="187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21516B83" w14:textId="2904845E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Overall HSB</w:t>
            </w:r>
          </w:p>
        </w:tc>
        <w:tc>
          <w:tcPr>
            <w:tcW w:w="164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B9636C3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Adequate</w:t>
            </w:r>
          </w:p>
        </w:tc>
        <w:tc>
          <w:tcPr>
            <w:tcW w:w="143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CBFBD31" w14:textId="2EF4549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 (45.3)</w:t>
            </w:r>
          </w:p>
        </w:tc>
        <w:tc>
          <w:tcPr>
            <w:tcW w:w="16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2C9DF49" w14:textId="424B245E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178 (44.4)</w:t>
            </w:r>
          </w:p>
        </w:tc>
        <w:tc>
          <w:tcPr>
            <w:tcW w:w="298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587CF3B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χ 2 (</w:t>
            </w:r>
            <w:proofErr w:type="spellStart"/>
            <w:r w:rsidRPr="000466D5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d.f.</w:t>
            </w:r>
            <w:proofErr w:type="spellEnd"/>
            <w:r w:rsidRPr="000466D5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= 1) = 0.02</w:t>
            </w:r>
          </w:p>
        </w:tc>
      </w:tr>
      <w:tr w:rsidR="00CF5C5D" w:rsidRPr="005B2068" w14:paraId="04FB4D09" w14:textId="77777777" w:rsidTr="000466D5">
        <w:trPr>
          <w:cantSplit/>
          <w:trHeight w:val="467"/>
        </w:trPr>
        <w:tc>
          <w:tcPr>
            <w:tcW w:w="187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08960D61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7F8BF376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 xml:space="preserve">Inadequate </w:t>
            </w:r>
          </w:p>
        </w:tc>
        <w:tc>
          <w:tcPr>
            <w:tcW w:w="143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7080308" w14:textId="6E5DF1CE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 (54.7)</w:t>
            </w:r>
          </w:p>
        </w:tc>
        <w:tc>
          <w:tcPr>
            <w:tcW w:w="16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9692BD6" w14:textId="5446FC55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223 (55.6)</w:t>
            </w:r>
          </w:p>
        </w:tc>
        <w:tc>
          <w:tcPr>
            <w:tcW w:w="298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2C39A17" w14:textId="77777777" w:rsidR="00CF5C5D" w:rsidRPr="000466D5" w:rsidRDefault="00CF5C5D" w:rsidP="00C90536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i/>
                <w:iCs/>
                <w:color w:val="0D0D0D"/>
                <w:sz w:val="24"/>
                <w:szCs w:val="24"/>
              </w:rPr>
              <w:t>p</w:t>
            </w:r>
            <w:r w:rsidRPr="000466D5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=0.88</w:t>
            </w:r>
          </w:p>
        </w:tc>
      </w:tr>
      <w:tr w:rsidR="000466D5" w:rsidRPr="005B2068" w14:paraId="24EB59B6" w14:textId="77777777" w:rsidTr="000466D5">
        <w:trPr>
          <w:cantSplit/>
          <w:trHeight w:val="467"/>
        </w:trPr>
        <w:tc>
          <w:tcPr>
            <w:tcW w:w="1873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37C6FC3B" w14:textId="77777777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Community Capacity</w:t>
            </w:r>
          </w:p>
        </w:tc>
        <w:tc>
          <w:tcPr>
            <w:tcW w:w="164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7C7327B" w14:textId="56DE4EFD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Inadequate</w:t>
            </w:r>
          </w:p>
        </w:tc>
        <w:tc>
          <w:tcPr>
            <w:tcW w:w="1437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FE88AB9" w14:textId="25125A95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hAnsi="Times New Roman" w:cs="Times New Roman"/>
                <w:sz w:val="24"/>
                <w:szCs w:val="24"/>
              </w:rPr>
              <w:t>68 (71.6)</w:t>
            </w:r>
          </w:p>
        </w:tc>
        <w:tc>
          <w:tcPr>
            <w:tcW w:w="164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71EC694" w14:textId="32BAA3BC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hAnsi="Times New Roman" w:cs="Times New Roman"/>
                <w:sz w:val="24"/>
                <w:szCs w:val="24"/>
              </w:rPr>
              <w:t>306 (76.3)</w:t>
            </w:r>
          </w:p>
        </w:tc>
        <w:tc>
          <w:tcPr>
            <w:tcW w:w="298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2B500C4" w14:textId="77777777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i/>
                <w:iCs/>
                <w:color w:val="0D0D0D"/>
                <w:sz w:val="24"/>
                <w:szCs w:val="24"/>
              </w:rPr>
              <w:t>χ 2 (</w:t>
            </w:r>
            <w:proofErr w:type="spellStart"/>
            <w:r w:rsidRPr="000466D5">
              <w:rPr>
                <w:rFonts w:ascii="Times New Roman" w:eastAsia="Calibri" w:hAnsi="Times New Roman" w:cs="Times New Roman"/>
                <w:i/>
                <w:iCs/>
                <w:color w:val="0D0D0D"/>
                <w:sz w:val="24"/>
                <w:szCs w:val="24"/>
              </w:rPr>
              <w:t>d.f.</w:t>
            </w:r>
            <w:proofErr w:type="spellEnd"/>
            <w:r w:rsidRPr="000466D5">
              <w:rPr>
                <w:rFonts w:ascii="Times New Roman" w:eastAsia="Calibri" w:hAnsi="Times New Roman" w:cs="Times New Roman"/>
                <w:i/>
                <w:iCs/>
                <w:color w:val="0D0D0D"/>
                <w:sz w:val="24"/>
                <w:szCs w:val="24"/>
              </w:rPr>
              <w:t>= 2) = 3.39</w:t>
            </w:r>
          </w:p>
        </w:tc>
      </w:tr>
      <w:tr w:rsidR="000466D5" w:rsidRPr="005B2068" w14:paraId="3A31B0FA" w14:textId="77777777" w:rsidTr="000466D5">
        <w:trPr>
          <w:cantSplit/>
          <w:trHeight w:val="467"/>
        </w:trPr>
        <w:tc>
          <w:tcPr>
            <w:tcW w:w="1873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73DD745B" w14:textId="77777777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1C5ADB7" w14:textId="5165DA28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466D5">
              <w:rPr>
                <w:rFonts w:ascii="Times New Roman" w:hAnsi="Times New Roman" w:cs="Times New Roman"/>
                <w:sz w:val="24"/>
                <w:szCs w:val="24"/>
              </w:rPr>
              <w:t>Adequate</w:t>
            </w:r>
          </w:p>
        </w:tc>
        <w:tc>
          <w:tcPr>
            <w:tcW w:w="143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7A5F342" w14:textId="4C29CB96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hAnsi="Times New Roman" w:cs="Times New Roman"/>
                <w:sz w:val="24"/>
                <w:szCs w:val="24"/>
              </w:rPr>
              <w:t>27 (28.4)</w:t>
            </w:r>
          </w:p>
        </w:tc>
        <w:tc>
          <w:tcPr>
            <w:tcW w:w="164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4722A81" w14:textId="7A7421F0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466D5">
              <w:rPr>
                <w:rFonts w:ascii="Times New Roman" w:hAnsi="Times New Roman" w:cs="Times New Roman"/>
                <w:sz w:val="24"/>
                <w:szCs w:val="24"/>
              </w:rPr>
              <w:t>95 (23.7)</w:t>
            </w:r>
          </w:p>
        </w:tc>
        <w:tc>
          <w:tcPr>
            <w:tcW w:w="298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AD5768D" w14:textId="77777777" w:rsidR="000466D5" w:rsidRPr="000466D5" w:rsidRDefault="000466D5" w:rsidP="000466D5">
            <w:pPr>
              <w:autoSpaceDE w:val="0"/>
              <w:autoSpaceDN w:val="0"/>
              <w:adjustRightInd w:val="0"/>
              <w:spacing w:line="480" w:lineRule="auto"/>
              <w:ind w:right="60"/>
              <w:jc w:val="right"/>
              <w:rPr>
                <w:rFonts w:ascii="Times New Roman" w:eastAsia="Calibri" w:hAnsi="Times New Roman" w:cs="Times New Roman"/>
                <w:i/>
                <w:iCs/>
                <w:color w:val="0D0D0D"/>
                <w:sz w:val="24"/>
                <w:szCs w:val="24"/>
              </w:rPr>
            </w:pPr>
            <w:r w:rsidRPr="000466D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0466D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=0.18</w:t>
            </w:r>
          </w:p>
        </w:tc>
      </w:tr>
    </w:tbl>
    <w:p w14:paraId="751C923F" w14:textId="77777777" w:rsidR="00987294" w:rsidRDefault="00987294" w:rsidP="00C90536">
      <w:pPr>
        <w:autoSpaceDE w:val="0"/>
        <w:autoSpaceDN w:val="0"/>
        <w:adjustRightInd w:val="0"/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40955C" w14:textId="09506FC6" w:rsidR="00CF5C5D" w:rsidRPr="005B2068" w:rsidRDefault="00CF5C5D" w:rsidP="00C90536">
      <w:pPr>
        <w:autoSpaceDE w:val="0"/>
        <w:autoSpaceDN w:val="0"/>
        <w:adjustRightInd w:val="0"/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5B2068">
        <w:rPr>
          <w:rFonts w:ascii="Times New Roman" w:eastAsia="Calibri" w:hAnsi="Times New Roman" w:cs="Times New Roman"/>
          <w:sz w:val="24"/>
          <w:szCs w:val="24"/>
        </w:rPr>
        <w:t xml:space="preserve">* The χ 2 is significant at the 0.05 </w:t>
      </w:r>
      <w:r w:rsidR="001033A8" w:rsidRPr="005B2068">
        <w:rPr>
          <w:rFonts w:ascii="Times New Roman" w:eastAsia="Calibri" w:hAnsi="Times New Roman" w:cs="Times New Roman"/>
          <w:sz w:val="24"/>
          <w:szCs w:val="24"/>
        </w:rPr>
        <w:t>level:</w:t>
      </w:r>
      <w:r w:rsidRPr="005B2068">
        <w:rPr>
          <w:rFonts w:ascii="Times New Roman" w:eastAsia="Calibri" w:hAnsi="Times New Roman" w:cs="Times New Roman"/>
          <w:sz w:val="24"/>
          <w:szCs w:val="24"/>
        </w:rPr>
        <w:t xml:space="preserve"> HSB=Health Seeking </w:t>
      </w:r>
      <w:proofErr w:type="spellStart"/>
      <w:r w:rsidRPr="005B2068">
        <w:rPr>
          <w:rFonts w:ascii="Times New Roman" w:eastAsia="Calibri" w:hAnsi="Times New Roman" w:cs="Times New Roman"/>
          <w:sz w:val="24"/>
          <w:szCs w:val="24"/>
        </w:rPr>
        <w:t>Behaviour</w:t>
      </w:r>
      <w:proofErr w:type="spellEnd"/>
    </w:p>
    <w:p w14:paraId="5846630A" w14:textId="77777777" w:rsidR="00CF5C5D" w:rsidRDefault="00CF5C5D"/>
    <w:sectPr w:rsidR="00CF5C5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3024F2" w14:textId="77777777" w:rsidR="00D67FCC" w:rsidRDefault="00D67FCC" w:rsidP="00EC111D">
      <w:pPr>
        <w:spacing w:after="0" w:line="240" w:lineRule="auto"/>
      </w:pPr>
      <w:r>
        <w:separator/>
      </w:r>
    </w:p>
  </w:endnote>
  <w:endnote w:type="continuationSeparator" w:id="0">
    <w:p w14:paraId="36132133" w14:textId="77777777" w:rsidR="00D67FCC" w:rsidRDefault="00D67FCC" w:rsidP="00EC1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990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16E18" w14:textId="240F858F" w:rsidR="00EC111D" w:rsidRDefault="00EC11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4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4235D40" w14:textId="77777777" w:rsidR="00EC111D" w:rsidRDefault="00EC11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EE2B0" w14:textId="77777777" w:rsidR="00D67FCC" w:rsidRDefault="00D67FCC" w:rsidP="00EC111D">
      <w:pPr>
        <w:spacing w:after="0" w:line="240" w:lineRule="auto"/>
      </w:pPr>
      <w:r>
        <w:separator/>
      </w:r>
    </w:p>
  </w:footnote>
  <w:footnote w:type="continuationSeparator" w:id="0">
    <w:p w14:paraId="2BDB8AE5" w14:textId="77777777" w:rsidR="00D67FCC" w:rsidRDefault="00D67FCC" w:rsidP="00EC1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82880"/>
    <w:multiLevelType w:val="hybridMultilevel"/>
    <w:tmpl w:val="6C544B18"/>
    <w:lvl w:ilvl="0" w:tplc="E79C06B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F5"/>
    <w:rsid w:val="000466D5"/>
    <w:rsid w:val="001033A8"/>
    <w:rsid w:val="001A78AB"/>
    <w:rsid w:val="002503CB"/>
    <w:rsid w:val="00281C7A"/>
    <w:rsid w:val="00295538"/>
    <w:rsid w:val="00297D83"/>
    <w:rsid w:val="00382CDB"/>
    <w:rsid w:val="00395D7F"/>
    <w:rsid w:val="004C4905"/>
    <w:rsid w:val="00513B5F"/>
    <w:rsid w:val="005B2068"/>
    <w:rsid w:val="006D40F5"/>
    <w:rsid w:val="00774279"/>
    <w:rsid w:val="00796D27"/>
    <w:rsid w:val="007E423E"/>
    <w:rsid w:val="00815632"/>
    <w:rsid w:val="00862FFA"/>
    <w:rsid w:val="008F3B2B"/>
    <w:rsid w:val="0094558C"/>
    <w:rsid w:val="00960D6A"/>
    <w:rsid w:val="00987294"/>
    <w:rsid w:val="009A34E1"/>
    <w:rsid w:val="009B24D8"/>
    <w:rsid w:val="00A12B98"/>
    <w:rsid w:val="00A41CE8"/>
    <w:rsid w:val="00A4616D"/>
    <w:rsid w:val="00AC6D26"/>
    <w:rsid w:val="00AF2754"/>
    <w:rsid w:val="00B84AB3"/>
    <w:rsid w:val="00BB027C"/>
    <w:rsid w:val="00C11026"/>
    <w:rsid w:val="00C1628F"/>
    <w:rsid w:val="00C23E53"/>
    <w:rsid w:val="00C90536"/>
    <w:rsid w:val="00CF5C5D"/>
    <w:rsid w:val="00D51853"/>
    <w:rsid w:val="00D67FCC"/>
    <w:rsid w:val="00DA386A"/>
    <w:rsid w:val="00DB35C5"/>
    <w:rsid w:val="00E3728A"/>
    <w:rsid w:val="00EC111D"/>
    <w:rsid w:val="00EF752B"/>
    <w:rsid w:val="00FD319B"/>
    <w:rsid w:val="00FF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4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2">
    <w:name w:val="Table Grid22"/>
    <w:basedOn w:val="TableNormal"/>
    <w:next w:val="TableGrid"/>
    <w:uiPriority w:val="39"/>
    <w:rsid w:val="007E423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E4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1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11D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EC1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11D"/>
    <w:rPr>
      <w:rFonts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2">
    <w:name w:val="Table Grid22"/>
    <w:basedOn w:val="TableNormal"/>
    <w:next w:val="TableGrid"/>
    <w:uiPriority w:val="39"/>
    <w:rsid w:val="007E423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E4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1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11D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EC1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11D"/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Dr.Nayani Rajapaksha</dc:creator>
  <cp:keywords/>
  <dc:description/>
  <cp:lastModifiedBy>Elvie Quio</cp:lastModifiedBy>
  <cp:revision>38</cp:revision>
  <dcterms:created xsi:type="dcterms:W3CDTF">2022-07-24T13:40:00Z</dcterms:created>
  <dcterms:modified xsi:type="dcterms:W3CDTF">2023-03-15T08:29:00Z</dcterms:modified>
</cp:coreProperties>
</file>