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0C53E" w14:textId="543B66FC" w:rsidR="00F41FB9" w:rsidRPr="00F41FB9" w:rsidRDefault="00F41FB9" w:rsidP="003B5648">
      <w:pPr>
        <w:pStyle w:val="Heading2"/>
      </w:pPr>
      <w:bookmarkStart w:id="0" w:name="_Toc136815251"/>
      <w:bookmarkStart w:id="1" w:name="_GoBack"/>
      <w:bookmarkEnd w:id="1"/>
      <w:proofErr w:type="gramStart"/>
      <w:r w:rsidRPr="00F41FB9">
        <w:rPr>
          <w:rFonts w:eastAsiaTheme="minorEastAsia"/>
        </w:rPr>
        <w:t>Additional File 4</w:t>
      </w:r>
      <w:r w:rsidR="00CB566C">
        <w:rPr>
          <w:rFonts w:eastAsiaTheme="minorEastAsia"/>
        </w:rPr>
        <w:t>a</w:t>
      </w:r>
      <w:r w:rsidRPr="00F41FB9">
        <w:rPr>
          <w:rFonts w:eastAsiaTheme="minorEastAsia"/>
        </w:rPr>
        <w:t>.</w:t>
      </w:r>
      <w:proofErr w:type="gramEnd"/>
      <w:r w:rsidRPr="00F41FB9">
        <w:rPr>
          <w:rFonts w:eastAsiaTheme="minorEastAsia"/>
        </w:rPr>
        <w:t xml:space="preserve"> Frequency and proportion of replications, in descending order</w:t>
      </w:r>
      <w:bookmarkEnd w:id="0"/>
    </w:p>
    <w:tbl>
      <w:tblPr>
        <w:tblStyle w:val="TableGrid"/>
        <w:tblW w:w="9488" w:type="dxa"/>
        <w:tblLayout w:type="fixed"/>
        <w:tblLook w:val="04A0" w:firstRow="1" w:lastRow="0" w:firstColumn="1" w:lastColumn="0" w:noHBand="0" w:noVBand="1"/>
      </w:tblPr>
      <w:tblGrid>
        <w:gridCol w:w="2811"/>
        <w:gridCol w:w="865"/>
        <w:gridCol w:w="709"/>
        <w:gridCol w:w="850"/>
        <w:gridCol w:w="851"/>
        <w:gridCol w:w="850"/>
        <w:gridCol w:w="851"/>
        <w:gridCol w:w="850"/>
        <w:gridCol w:w="851"/>
      </w:tblGrid>
      <w:tr w:rsidR="00F41FB9" w:rsidRPr="00F41FB9" w14:paraId="49685FD9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BA7F3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Reference (Original SVI)</w:t>
            </w:r>
          </w:p>
        </w:tc>
        <w:tc>
          <w:tcPr>
            <w:tcW w:w="1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6F99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All Replications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2917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Environment or Disaster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335A1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Health or Medicine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53392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Other</w:t>
            </w:r>
          </w:p>
        </w:tc>
      </w:tr>
      <w:tr w:rsidR="00F41FB9" w:rsidRPr="00F41FB9" w14:paraId="2B3FC7E9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1F2C1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Total number of studies</w:t>
            </w:r>
          </w:p>
        </w:tc>
        <w:tc>
          <w:tcPr>
            <w:tcW w:w="15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3AB7A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507F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07231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130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9903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F41FB9" w:rsidRPr="00F41FB9" w14:paraId="6BB28EC7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4F56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86BA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84F4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66275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C1286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F675D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FD159A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32A55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DBFC3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F41FB9" w:rsidRPr="00F41FB9" w14:paraId="146AF7EF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1C5A8F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Flanagan BE, Gregory EW, Hallisey EJ, Heitgerd JL, Lewis B. A Social Vulnerability Index for Disaster Management. Journal of Homeland Security and Emergency Management. 2011 Jan 5 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AF9F1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34BC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51.7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FA242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08CF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19.4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C315A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E12D2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60.0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50D4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B5AE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62.5</w:t>
            </w:r>
          </w:p>
        </w:tc>
      </w:tr>
      <w:tr w:rsidR="00F41FB9" w:rsidRPr="00F41FB9" w14:paraId="4660B002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63F26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Cutter SL, Boruff BJ, Shirley WL. Social Vulnerability to Environmental Hazards. Social Science Quarterly. 2003 Jun;84(2):242–61. 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18A6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781A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13.8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60E22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8EAB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55.6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2644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E9950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CC8CD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515C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12.5</w:t>
            </w:r>
          </w:p>
        </w:tc>
      </w:tr>
      <w:tr w:rsidR="00F41FB9" w:rsidRPr="00F41FB9" w14:paraId="15571DE8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4D1239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Nahas, M.I.; Ribeiro, C.; Esteves, O.; Moscovitch, S.; Martins, V.L. The map of social exclusion in Belo Horizonte: Methodology of building an urban management tool. Cad. Cienc. Soc. 2000, 7, 75–88.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0D1D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F5410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8C8A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746A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AF2CA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18372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15.4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C98C3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D3D5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4D939E06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304F4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Brazilian Social Vulnerability Atlas (</w:t>
            </w:r>
            <w:hyperlink r:id="rId7">
              <w:r w:rsidRPr="00F41FB9">
                <w:rPr>
                  <w:rStyle w:val="Hyperlink"/>
                  <w:rFonts w:asciiTheme="minorHAnsi" w:eastAsiaTheme="minorEastAsia" w:hAnsiTheme="minorHAnsi" w:cstheme="minorHAnsi"/>
                  <w:color w:val="000000" w:themeColor="text1"/>
                  <w:sz w:val="24"/>
                  <w:szCs w:val="24"/>
                </w:rPr>
                <w:t>http://ivs.ipea.gov.br/index.php/pt/</w:t>
              </w:r>
            </w:hyperlink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)</w:t>
            </w:r>
            <w:r w:rsidRPr="00F41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br/>
            </w: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 IPEA (2015). Atlas da Vulnerabilidade Social nos Municípios Brasileiros. Brasília: Editorial IPEA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1DCE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48912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B5AB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517B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8CC35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FC3D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10.8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78EF0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6331D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33FA8BF9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238C0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São Paulo Índice Paulista de Vulnerabilidade Social. Fundação Seade. Distribuição da população, segundo grupos do IPVS.</w:t>
            </w:r>
            <w:r w:rsidRPr="00F41FB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br/>
            </w: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 São Paulo: Fundação Seade; 2010.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FF2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4807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7.5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1346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3AE0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82A3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9755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7B59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4F0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25.0</w:t>
            </w:r>
          </w:p>
        </w:tc>
      </w:tr>
      <w:tr w:rsidR="00F41FB9" w:rsidRPr="00F41FB9" w14:paraId="454CFDEF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88D6D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Mavhura, E., Manyena, B., &amp; Collins, A. E. (2017). An approach for measuring social vulnerability in context: The case of flood </w:t>
            </w: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lastRenderedPageBreak/>
              <w:t>hazards in Muzarabani district, Zimbabwe. Geoforum, 86, 103-117.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64A63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0B63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B5EA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B247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3472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E1735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D3D3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3706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4E64C146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688BA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lastRenderedPageBreak/>
              <w:t>Andrew MK, Mitnitski A, Rockwood K. Social Vulnerability, Frailty and Mortality in Elderly People. PLoS ONE. 2008;3(5).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80550" w14:textId="77777777" w:rsidR="00F41FB9" w:rsidRPr="00F41FB9" w:rsidRDefault="00F41FB9" w:rsidP="00915E32">
            <w:pPr>
              <w:spacing w:line="259" w:lineRule="auto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09B50" w14:textId="77777777" w:rsidR="00F41FB9" w:rsidRPr="00F41FB9" w:rsidRDefault="00F41FB9" w:rsidP="00915E32">
            <w:pPr>
              <w:spacing w:line="259" w:lineRule="auto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B33051" w14:textId="77777777" w:rsidR="00F41FB9" w:rsidRPr="00F41FB9" w:rsidRDefault="00F41FB9" w:rsidP="00915E32">
            <w:pPr>
              <w:spacing w:line="259" w:lineRule="auto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16E9D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D590B" w14:textId="77777777" w:rsidR="00F41FB9" w:rsidRPr="00F41FB9" w:rsidRDefault="00F41FB9" w:rsidP="00915E32">
            <w:pPr>
              <w:spacing w:line="259" w:lineRule="auto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DFD4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8B2194" w14:textId="77777777" w:rsidR="00F41FB9" w:rsidRPr="00F41FB9" w:rsidRDefault="00F41FB9" w:rsidP="00915E32">
            <w:pPr>
              <w:spacing w:line="259" w:lineRule="auto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03D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330BB896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776AC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Armaș, I., &amp; Gavriș, A. (2013). Social vulnerability assessment using spatial multi-criteria analysis (SEVI model) and the Social Vulnerability Index (SoVI model)–a case study for Bucharest, Romania. Natural hazards and earth system sciences, 13(6), 1481-1499.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0489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E048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16F6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CE9D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3A1E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677E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39F9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ED55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3F91F1E4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512A1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Armstrong JJ, Andrew MK, Mitnitski A, Launer LJ, White LR, Rockwood K. Social vulnerability and survival across levels of frailty in the Honolulu-Asia Aging Study. Age and Ageing. 2015 Jul;44(4):709–12. 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896E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23C1D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0.6</w:t>
            </w:r>
          </w:p>
          <w:p w14:paraId="6E290BB5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3238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6C6C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4F791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5AE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E390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F2EC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5C086CD7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985C1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Chen W, Cutter SL, Emrich CT, Shi P. Measuring social vulnerability to natural hazards in the Yangtze River Delta region, China. Int J Disaster Risk Sci. 2013 Dec;4(4):169–81. 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D135A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C6686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0.6</w:t>
            </w:r>
          </w:p>
          <w:p w14:paraId="2865DBDA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0045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A4A9F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979C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622D66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7474ED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67DE5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08A1BCC8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46C37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de Loyola Hummell BM, Cutter SL, Emrich CT. Social Vulnerability to Natural Hazards in Brazil. Int J Disaster Risk Sci. 2016 Jun;7(2):111–22. 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85A5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E85B5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0.6</w:t>
            </w:r>
          </w:p>
          <w:p w14:paraId="714C633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8305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B36C51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F6325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B8F3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D2AFF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54EE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1D3D0A5E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40099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 xml:space="preserve">Ge, Y., Dou, W., &amp; Dai, J. (2017). A new approach to identify social vulnerability to climate change in the Yangtze River delta. Sustainability, </w:t>
            </w: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lastRenderedPageBreak/>
              <w:t>9(12), 2236.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7D36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63736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0.6</w:t>
            </w:r>
          </w:p>
          <w:p w14:paraId="3FE10B2D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76A12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12CE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4B50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15A82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9F10A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F0CED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1811CAF4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38B52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lastRenderedPageBreak/>
              <w:t>Hazards and Vulnerability Research Institute at the University of South Carolina. SoVI®: Social Vulnerability Index for the United States 2010–14 [Internet]. 2016 [cited 2022 Jan 27]. Available from: https://www.sc.edu/study/colleges_schools/artsandsciences/centers_and_institutes/hvri/data_and_resources/sovi/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4941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22540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0.6</w:t>
            </w:r>
          </w:p>
          <w:p w14:paraId="1B0BDB7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06969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8A58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40C3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51C01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E0289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829EC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295230C6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3AEF4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de Medeiros, M. D., &amp; de Almeida, L. Q. (2016). Vulnerabilidade socioambiental no município de Natal, RN, BR. REDE-Revista Eletrônica do PRODEMA, 9(2).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BCF50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CEF87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0.6</w:t>
            </w:r>
          </w:p>
          <w:p w14:paraId="7C0DE21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844B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619DD0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01345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02EB0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BC9A4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358C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F41FB9" w:rsidRPr="00F41FB9" w14:paraId="7D626AED" w14:textId="77777777" w:rsidTr="00915E32">
        <w:tc>
          <w:tcPr>
            <w:tcW w:w="2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5EB47" w14:textId="77777777" w:rsidR="00F41FB9" w:rsidRPr="00F41FB9" w:rsidRDefault="00F41FB9" w:rsidP="00915E32">
            <w:pPr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Wallace, L.M.K., Theou, O., Pena, F. et al. Social vulnerability as a predictor of mortality and disability: cross-country differences in the survey of health, aging, and retirement in Europe (SHARE). Aging Clin Exp Res 27, 365–372 (2015).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FEA58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E0CDA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0.6</w:t>
            </w:r>
          </w:p>
          <w:p w14:paraId="13901410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E6FE0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6917B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802DC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D29056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7E19F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977B4E" w14:textId="77777777" w:rsidR="00F41FB9" w:rsidRPr="00F41FB9" w:rsidRDefault="00F41FB9" w:rsidP="00915E32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</w:pPr>
            <w:r w:rsidRPr="00F41FB9">
              <w:rPr>
                <w:rFonts w:asciiTheme="minorHAnsi" w:eastAsiaTheme="minorEastAsia" w:hAnsiTheme="minorHAnsi" w:cstheme="minorHAnsi"/>
                <w:color w:val="000000" w:themeColor="text1"/>
                <w:sz w:val="24"/>
                <w:szCs w:val="24"/>
              </w:rPr>
              <w:t>0.0</w:t>
            </w:r>
          </w:p>
        </w:tc>
      </w:tr>
    </w:tbl>
    <w:p w14:paraId="43ACEF39" w14:textId="77777777" w:rsidR="00F41FB9" w:rsidRPr="00F41FB9" w:rsidRDefault="00F41FB9" w:rsidP="00F41FB9">
      <w:pPr>
        <w:rPr>
          <w:rFonts w:asciiTheme="minorHAnsi" w:eastAsia="Calibri" w:hAnsiTheme="minorHAnsi" w:cstheme="minorHAnsi"/>
          <w:color w:val="2E2E2E"/>
        </w:rPr>
      </w:pPr>
    </w:p>
    <w:p w14:paraId="31A158C6" w14:textId="231053E7" w:rsidR="00781D8A" w:rsidRDefault="00781D8A">
      <w:pPr>
        <w:rPr>
          <w:rFonts w:asciiTheme="minorHAnsi" w:hAnsiTheme="minorHAnsi" w:cstheme="minorHAnsi"/>
        </w:rPr>
      </w:pPr>
    </w:p>
    <w:p w14:paraId="446F8BA6" w14:textId="064D4B21" w:rsidR="00F41FB9" w:rsidRDefault="00F41FB9">
      <w:pPr>
        <w:rPr>
          <w:rFonts w:asciiTheme="minorHAnsi" w:hAnsiTheme="minorHAnsi" w:cstheme="minorHAnsi"/>
        </w:rPr>
      </w:pPr>
    </w:p>
    <w:p w14:paraId="5E47F313" w14:textId="094501B0" w:rsidR="00F41FB9" w:rsidRDefault="00F41FB9">
      <w:pPr>
        <w:rPr>
          <w:rFonts w:asciiTheme="minorHAnsi" w:hAnsiTheme="minorHAnsi" w:cstheme="minorHAnsi"/>
        </w:rPr>
      </w:pPr>
    </w:p>
    <w:p w14:paraId="375E71FD" w14:textId="3D47C177" w:rsidR="00F41FB9" w:rsidRDefault="00F41FB9">
      <w:pPr>
        <w:rPr>
          <w:rFonts w:asciiTheme="minorHAnsi" w:hAnsiTheme="minorHAnsi" w:cstheme="minorHAnsi"/>
        </w:rPr>
      </w:pPr>
    </w:p>
    <w:p w14:paraId="389080FE" w14:textId="77777777" w:rsidR="00CB566C" w:rsidRDefault="00CB566C">
      <w:r>
        <w:br w:type="page"/>
      </w:r>
    </w:p>
    <w:p w14:paraId="1AB16F9F" w14:textId="01F6C73B" w:rsidR="00CB566C" w:rsidRPr="00F41FB9" w:rsidRDefault="00CB566C" w:rsidP="00CB566C">
      <w:pPr>
        <w:pStyle w:val="Heading2"/>
      </w:pPr>
      <w:bookmarkStart w:id="2" w:name="_Toc136815252"/>
      <w:r w:rsidRPr="00F41FB9">
        <w:rPr>
          <w:rFonts w:eastAsiaTheme="minorEastAsia"/>
        </w:rPr>
        <w:lastRenderedPageBreak/>
        <w:t>Additional File 4</w:t>
      </w:r>
      <w:r>
        <w:rPr>
          <w:rFonts w:eastAsiaTheme="minorEastAsia"/>
        </w:rPr>
        <w:t>b</w:t>
      </w:r>
      <w:r w:rsidRPr="00F41FB9">
        <w:rPr>
          <w:rFonts w:eastAsiaTheme="minorEastAsia"/>
        </w:rPr>
        <w:t xml:space="preserve">. </w:t>
      </w:r>
      <w:r>
        <w:rPr>
          <w:rFonts w:eastAsiaTheme="minorEastAsia"/>
        </w:rPr>
        <w:t>Geographic Distribution of SVIs</w:t>
      </w:r>
      <w:bookmarkEnd w:id="2"/>
    </w:p>
    <w:p w14:paraId="769A1936" w14:textId="319E4F95" w:rsidR="003B5648" w:rsidRDefault="00CB566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noProof/>
          <w:color w:val="2F5496" w:themeColor="accent1" w:themeShade="BF"/>
          <w:sz w:val="26"/>
          <w:szCs w:val="26"/>
          <w:lang w:val="en-US"/>
        </w:rPr>
        <w:drawing>
          <wp:inline distT="0" distB="0" distL="0" distR="0" wp14:anchorId="41A758A3" wp14:editId="2CFE7B70">
            <wp:extent cx="6163171" cy="7975600"/>
            <wp:effectExtent l="0" t="0" r="0" b="0"/>
            <wp:docPr id="1829521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21065" name="Picture 18295210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323" cy="799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5648" w:rsidSect="003B564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xusSerif">
    <w:altName w:val="Cambria"/>
    <w:charset w:val="00"/>
    <w:family w:val="roman"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useoSans">
    <w:altName w:val="Cambria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linkMacSystemFont">
    <w:altName w:val="Cambria"/>
    <w:charset w:val="00"/>
    <w:family w:val="roman"/>
    <w:pitch w:val="default"/>
    <w:sig w:usb0="00000003" w:usb1="00000000" w:usb2="00000000" w:usb3="00000000" w:csb0="00000001" w:csb1="00000000"/>
  </w:font>
  <w:font w:name="Guardian TextSans Web">
    <w:altName w:val="Cambria"/>
    <w:charset w:val="00"/>
    <w:family w:val="roman"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Interfaceregular">
    <w:altName w:val="Cambria"/>
    <w:charset w:val="00"/>
    <w:family w:val="roman"/>
    <w:pitch w:val="default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4D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Berlingske Sans">
    <w:altName w:val="Cambria"/>
    <w:charset w:val="00"/>
    <w:family w:val="roman"/>
    <w:pitch w:val="default"/>
    <w:sig w:usb0="00000003" w:usb1="00000000" w:usb2="00000000" w:usb3="00000000" w:csb0="00000001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Helvetica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233"/>
    <w:multiLevelType w:val="hybridMultilevel"/>
    <w:tmpl w:val="C9A445F4"/>
    <w:lvl w:ilvl="0" w:tplc="1ED2A710">
      <w:start w:val="1"/>
      <w:numFmt w:val="decimal"/>
      <w:lvlText w:val="%1."/>
      <w:lvlJc w:val="left"/>
      <w:pPr>
        <w:ind w:left="720" w:hanging="360"/>
      </w:pPr>
    </w:lvl>
    <w:lvl w:ilvl="1" w:tplc="7D90807C">
      <w:start w:val="1"/>
      <w:numFmt w:val="lowerLetter"/>
      <w:lvlText w:val="%2."/>
      <w:lvlJc w:val="left"/>
      <w:pPr>
        <w:ind w:left="1440" w:hanging="360"/>
      </w:pPr>
    </w:lvl>
    <w:lvl w:ilvl="2" w:tplc="917CA528">
      <w:start w:val="1"/>
      <w:numFmt w:val="lowerRoman"/>
      <w:lvlText w:val="%3."/>
      <w:lvlJc w:val="right"/>
      <w:pPr>
        <w:ind w:left="2160" w:hanging="180"/>
      </w:pPr>
    </w:lvl>
    <w:lvl w:ilvl="3" w:tplc="9F920CD4">
      <w:start w:val="1"/>
      <w:numFmt w:val="decimal"/>
      <w:lvlText w:val="%4."/>
      <w:lvlJc w:val="left"/>
      <w:pPr>
        <w:ind w:left="2880" w:hanging="360"/>
      </w:pPr>
    </w:lvl>
    <w:lvl w:ilvl="4" w:tplc="A4CCD78C">
      <w:start w:val="1"/>
      <w:numFmt w:val="lowerLetter"/>
      <w:lvlText w:val="%5."/>
      <w:lvlJc w:val="left"/>
      <w:pPr>
        <w:ind w:left="3600" w:hanging="360"/>
      </w:pPr>
    </w:lvl>
    <w:lvl w:ilvl="5" w:tplc="90605ECA">
      <w:start w:val="1"/>
      <w:numFmt w:val="lowerRoman"/>
      <w:lvlText w:val="%6."/>
      <w:lvlJc w:val="right"/>
      <w:pPr>
        <w:ind w:left="4320" w:hanging="180"/>
      </w:pPr>
    </w:lvl>
    <w:lvl w:ilvl="6" w:tplc="DE96DB38">
      <w:start w:val="1"/>
      <w:numFmt w:val="decimal"/>
      <w:lvlText w:val="%7."/>
      <w:lvlJc w:val="left"/>
      <w:pPr>
        <w:ind w:left="5040" w:hanging="360"/>
      </w:pPr>
    </w:lvl>
    <w:lvl w:ilvl="7" w:tplc="AF4EE168">
      <w:start w:val="1"/>
      <w:numFmt w:val="lowerLetter"/>
      <w:lvlText w:val="%8."/>
      <w:lvlJc w:val="left"/>
      <w:pPr>
        <w:ind w:left="5760" w:hanging="360"/>
      </w:pPr>
    </w:lvl>
    <w:lvl w:ilvl="8" w:tplc="148C826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E1DF1"/>
    <w:multiLevelType w:val="hybridMultilevel"/>
    <w:tmpl w:val="57CCA638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12BA7"/>
    <w:multiLevelType w:val="hybridMultilevel"/>
    <w:tmpl w:val="C7D84C4A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F77CC"/>
    <w:multiLevelType w:val="hybridMultilevel"/>
    <w:tmpl w:val="D916DCE2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31E9D"/>
    <w:multiLevelType w:val="hybridMultilevel"/>
    <w:tmpl w:val="8506AEBE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47445"/>
    <w:multiLevelType w:val="hybridMultilevel"/>
    <w:tmpl w:val="63E0DCC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83376"/>
    <w:multiLevelType w:val="hybridMultilevel"/>
    <w:tmpl w:val="DA0470CA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D33D7"/>
    <w:multiLevelType w:val="hybridMultilevel"/>
    <w:tmpl w:val="127C7EB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6120EA"/>
    <w:multiLevelType w:val="hybridMultilevel"/>
    <w:tmpl w:val="D004B21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9742B0"/>
    <w:multiLevelType w:val="hybridMultilevel"/>
    <w:tmpl w:val="2628518E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D76E87"/>
    <w:multiLevelType w:val="hybridMultilevel"/>
    <w:tmpl w:val="056EA17C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611D8"/>
    <w:multiLevelType w:val="hybridMultilevel"/>
    <w:tmpl w:val="7296550E"/>
    <w:lvl w:ilvl="0" w:tplc="62ACC4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C82C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D01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4E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8B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483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0F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6E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675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4750BF"/>
    <w:multiLevelType w:val="multilevel"/>
    <w:tmpl w:val="E5E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E9303B"/>
    <w:multiLevelType w:val="hybridMultilevel"/>
    <w:tmpl w:val="3F30783C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7342C"/>
    <w:multiLevelType w:val="hybridMultilevel"/>
    <w:tmpl w:val="950447D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B08BA"/>
    <w:multiLevelType w:val="hybridMultilevel"/>
    <w:tmpl w:val="09FEBF98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1A3969"/>
    <w:multiLevelType w:val="hybridMultilevel"/>
    <w:tmpl w:val="7F1CD42A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437AF7"/>
    <w:multiLevelType w:val="multilevel"/>
    <w:tmpl w:val="59D0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301127"/>
    <w:multiLevelType w:val="hybridMultilevel"/>
    <w:tmpl w:val="49CC95D6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3B5A21"/>
    <w:multiLevelType w:val="hybridMultilevel"/>
    <w:tmpl w:val="8AE2966C"/>
    <w:lvl w:ilvl="0" w:tplc="5B4AA368">
      <w:start w:val="1"/>
      <w:numFmt w:val="decimal"/>
      <w:lvlText w:val="%1-"/>
      <w:lvlJc w:val="left"/>
      <w:pPr>
        <w:ind w:left="720" w:hanging="360"/>
      </w:pPr>
    </w:lvl>
    <w:lvl w:ilvl="1" w:tplc="7BA2768A">
      <w:start w:val="1"/>
      <w:numFmt w:val="lowerLetter"/>
      <w:lvlText w:val="%2."/>
      <w:lvlJc w:val="left"/>
      <w:pPr>
        <w:ind w:left="1440" w:hanging="360"/>
      </w:pPr>
    </w:lvl>
    <w:lvl w:ilvl="2" w:tplc="1E667F06">
      <w:start w:val="1"/>
      <w:numFmt w:val="lowerRoman"/>
      <w:lvlText w:val="%3."/>
      <w:lvlJc w:val="right"/>
      <w:pPr>
        <w:ind w:left="2160" w:hanging="180"/>
      </w:pPr>
    </w:lvl>
    <w:lvl w:ilvl="3" w:tplc="AF9A2534">
      <w:start w:val="1"/>
      <w:numFmt w:val="decimal"/>
      <w:lvlText w:val="%4."/>
      <w:lvlJc w:val="left"/>
      <w:pPr>
        <w:ind w:left="2880" w:hanging="360"/>
      </w:pPr>
    </w:lvl>
    <w:lvl w:ilvl="4" w:tplc="C6C2730C">
      <w:start w:val="1"/>
      <w:numFmt w:val="lowerLetter"/>
      <w:lvlText w:val="%5."/>
      <w:lvlJc w:val="left"/>
      <w:pPr>
        <w:ind w:left="3600" w:hanging="360"/>
      </w:pPr>
    </w:lvl>
    <w:lvl w:ilvl="5" w:tplc="FF6A20E6">
      <w:start w:val="1"/>
      <w:numFmt w:val="lowerRoman"/>
      <w:lvlText w:val="%6."/>
      <w:lvlJc w:val="right"/>
      <w:pPr>
        <w:ind w:left="4320" w:hanging="180"/>
      </w:pPr>
    </w:lvl>
    <w:lvl w:ilvl="6" w:tplc="8FAC60A0">
      <w:start w:val="1"/>
      <w:numFmt w:val="decimal"/>
      <w:lvlText w:val="%7."/>
      <w:lvlJc w:val="left"/>
      <w:pPr>
        <w:ind w:left="5040" w:hanging="360"/>
      </w:pPr>
    </w:lvl>
    <w:lvl w:ilvl="7" w:tplc="2FA43172">
      <w:start w:val="1"/>
      <w:numFmt w:val="lowerLetter"/>
      <w:lvlText w:val="%8."/>
      <w:lvlJc w:val="left"/>
      <w:pPr>
        <w:ind w:left="5760" w:hanging="360"/>
      </w:pPr>
    </w:lvl>
    <w:lvl w:ilvl="8" w:tplc="2A12545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30ABED"/>
    <w:multiLevelType w:val="hybridMultilevel"/>
    <w:tmpl w:val="D8D01C28"/>
    <w:lvl w:ilvl="0" w:tplc="92985E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F81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83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8E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661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EA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8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E2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E1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533E9"/>
    <w:multiLevelType w:val="hybridMultilevel"/>
    <w:tmpl w:val="FA36AF4E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70504"/>
    <w:multiLevelType w:val="hybridMultilevel"/>
    <w:tmpl w:val="560EC7D6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C7131"/>
    <w:multiLevelType w:val="hybridMultilevel"/>
    <w:tmpl w:val="F2621D40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A5940"/>
    <w:multiLevelType w:val="hybridMultilevel"/>
    <w:tmpl w:val="332EFA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04C0B"/>
    <w:multiLevelType w:val="hybridMultilevel"/>
    <w:tmpl w:val="DA6E337C"/>
    <w:lvl w:ilvl="0" w:tplc="076E8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1183C"/>
    <w:multiLevelType w:val="multilevel"/>
    <w:tmpl w:val="C7BA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61071C"/>
    <w:multiLevelType w:val="hybridMultilevel"/>
    <w:tmpl w:val="BAF4C6D8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7375DF"/>
    <w:multiLevelType w:val="hybridMultilevel"/>
    <w:tmpl w:val="333E52CC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D586A"/>
    <w:multiLevelType w:val="hybridMultilevel"/>
    <w:tmpl w:val="FBD60CC2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4B550"/>
    <w:multiLevelType w:val="hybridMultilevel"/>
    <w:tmpl w:val="7ED40B08"/>
    <w:lvl w:ilvl="0" w:tplc="9DD807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C20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8E4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2E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2CE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320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03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C5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CB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712151"/>
    <w:multiLevelType w:val="hybridMultilevel"/>
    <w:tmpl w:val="AEB021E2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9061A4"/>
    <w:multiLevelType w:val="hybridMultilevel"/>
    <w:tmpl w:val="F894E51E"/>
    <w:lvl w:ilvl="0" w:tplc="95984D8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11"/>
  </w:num>
  <w:num w:numId="4">
    <w:abstractNumId w:val="0"/>
  </w:num>
  <w:num w:numId="5">
    <w:abstractNumId w:val="20"/>
  </w:num>
  <w:num w:numId="6">
    <w:abstractNumId w:val="25"/>
  </w:num>
  <w:num w:numId="7">
    <w:abstractNumId w:val="24"/>
  </w:num>
  <w:num w:numId="8">
    <w:abstractNumId w:val="3"/>
  </w:num>
  <w:num w:numId="9">
    <w:abstractNumId w:val="21"/>
  </w:num>
  <w:num w:numId="10">
    <w:abstractNumId w:val="23"/>
  </w:num>
  <w:num w:numId="11">
    <w:abstractNumId w:val="15"/>
  </w:num>
  <w:num w:numId="12">
    <w:abstractNumId w:val="9"/>
  </w:num>
  <w:num w:numId="13">
    <w:abstractNumId w:val="31"/>
  </w:num>
  <w:num w:numId="14">
    <w:abstractNumId w:val="22"/>
  </w:num>
  <w:num w:numId="15">
    <w:abstractNumId w:val="29"/>
  </w:num>
  <w:num w:numId="16">
    <w:abstractNumId w:val="4"/>
  </w:num>
  <w:num w:numId="17">
    <w:abstractNumId w:val="13"/>
  </w:num>
  <w:num w:numId="18">
    <w:abstractNumId w:val="16"/>
  </w:num>
  <w:num w:numId="19">
    <w:abstractNumId w:val="5"/>
  </w:num>
  <w:num w:numId="20">
    <w:abstractNumId w:val="18"/>
  </w:num>
  <w:num w:numId="21">
    <w:abstractNumId w:val="32"/>
  </w:num>
  <w:num w:numId="22">
    <w:abstractNumId w:val="8"/>
  </w:num>
  <w:num w:numId="23">
    <w:abstractNumId w:val="28"/>
  </w:num>
  <w:num w:numId="24">
    <w:abstractNumId w:val="14"/>
  </w:num>
  <w:num w:numId="25">
    <w:abstractNumId w:val="10"/>
  </w:num>
  <w:num w:numId="26">
    <w:abstractNumId w:val="1"/>
  </w:num>
  <w:num w:numId="27">
    <w:abstractNumId w:val="7"/>
  </w:num>
  <w:num w:numId="28">
    <w:abstractNumId w:val="2"/>
  </w:num>
  <w:num w:numId="29">
    <w:abstractNumId w:val="27"/>
  </w:num>
  <w:num w:numId="30">
    <w:abstractNumId w:val="6"/>
  </w:num>
  <w:num w:numId="31">
    <w:abstractNumId w:val="12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F41FB9"/>
    <w:rsid w:val="000C307E"/>
    <w:rsid w:val="001807CF"/>
    <w:rsid w:val="001C3F0A"/>
    <w:rsid w:val="001F2DA4"/>
    <w:rsid w:val="002736F9"/>
    <w:rsid w:val="002C04B6"/>
    <w:rsid w:val="002F3FFB"/>
    <w:rsid w:val="00396FBA"/>
    <w:rsid w:val="003B5648"/>
    <w:rsid w:val="00495D46"/>
    <w:rsid w:val="005D6085"/>
    <w:rsid w:val="00605863"/>
    <w:rsid w:val="0064649D"/>
    <w:rsid w:val="006E6C84"/>
    <w:rsid w:val="007574E8"/>
    <w:rsid w:val="007624E3"/>
    <w:rsid w:val="00781D8A"/>
    <w:rsid w:val="00831A55"/>
    <w:rsid w:val="0084122A"/>
    <w:rsid w:val="00842B85"/>
    <w:rsid w:val="009B17B0"/>
    <w:rsid w:val="009B64E5"/>
    <w:rsid w:val="00AD5545"/>
    <w:rsid w:val="00B07C00"/>
    <w:rsid w:val="00C17E11"/>
    <w:rsid w:val="00CB566C"/>
    <w:rsid w:val="00D445FD"/>
    <w:rsid w:val="00DC4646"/>
    <w:rsid w:val="00DD360C"/>
    <w:rsid w:val="00DE1389"/>
    <w:rsid w:val="00EE2162"/>
    <w:rsid w:val="00EE7375"/>
    <w:rsid w:val="00F4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A9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B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6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F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56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FB9"/>
    <w:rPr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1FB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FB9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FB9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1FB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41F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GridTableLight">
    <w:name w:val="Grid Table Light"/>
    <w:basedOn w:val="TableNormal"/>
    <w:uiPriority w:val="40"/>
    <w:rsid w:val="00F41FB9"/>
    <w:rPr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FB9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B9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FB9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41FB9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F41FB9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1FB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41FB9"/>
    <w:pPr>
      <w:tabs>
        <w:tab w:val="left" w:pos="380"/>
      </w:tabs>
      <w:spacing w:after="240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F41FB9"/>
  </w:style>
  <w:style w:type="table" w:customStyle="1" w:styleId="TableGridLight1">
    <w:name w:val="Table Grid Light1"/>
    <w:basedOn w:val="TableNormal"/>
    <w:uiPriority w:val="40"/>
    <w:rsid w:val="00396FBA"/>
    <w:rPr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396F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564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3B5648"/>
    <w:rPr>
      <w:color w:val="954F72"/>
      <w:u w:val="single"/>
    </w:rPr>
  </w:style>
  <w:style w:type="paragraph" w:customStyle="1" w:styleId="msonormal0">
    <w:name w:val="msonormal"/>
    <w:basedOn w:val="Normal"/>
    <w:rsid w:val="003B5648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font7">
    <w:name w:val="font7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customStyle="1" w:styleId="font8">
    <w:name w:val="font8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font9">
    <w:name w:val="font9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222222"/>
      <w:sz w:val="22"/>
      <w:szCs w:val="22"/>
    </w:rPr>
  </w:style>
  <w:style w:type="paragraph" w:customStyle="1" w:styleId="font10">
    <w:name w:val="font10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222222"/>
      <w:sz w:val="22"/>
      <w:szCs w:val="22"/>
    </w:rPr>
  </w:style>
  <w:style w:type="paragraph" w:customStyle="1" w:styleId="font11">
    <w:name w:val="font11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7030A0"/>
      <w:sz w:val="22"/>
      <w:szCs w:val="22"/>
    </w:rPr>
  </w:style>
  <w:style w:type="paragraph" w:customStyle="1" w:styleId="font12">
    <w:name w:val="font12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FF0000"/>
      <w:sz w:val="22"/>
      <w:szCs w:val="22"/>
    </w:rPr>
  </w:style>
  <w:style w:type="paragraph" w:customStyle="1" w:styleId="font13">
    <w:name w:val="font13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font14">
    <w:name w:val="font14"/>
    <w:basedOn w:val="Normal"/>
    <w:rsid w:val="003B5648"/>
    <w:pPr>
      <w:spacing w:before="100" w:beforeAutospacing="1" w:after="100" w:afterAutospacing="1"/>
    </w:pPr>
    <w:rPr>
      <w:rFonts w:ascii="Arial" w:hAnsi="Arial" w:cs="Arial"/>
      <w:i/>
      <w:iCs/>
      <w:color w:val="222222"/>
      <w:sz w:val="20"/>
      <w:szCs w:val="20"/>
    </w:rPr>
  </w:style>
  <w:style w:type="paragraph" w:customStyle="1" w:styleId="font15">
    <w:name w:val="font15"/>
    <w:basedOn w:val="Normal"/>
    <w:rsid w:val="003B5648"/>
    <w:pPr>
      <w:spacing w:before="100" w:beforeAutospacing="1" w:after="100" w:afterAutospacing="1"/>
    </w:pPr>
    <w:rPr>
      <w:rFonts w:ascii="NexusSerif" w:hAnsi="NexusSerif"/>
      <w:i/>
      <w:iCs/>
      <w:color w:val="2E2E2E"/>
      <w:sz w:val="28"/>
      <w:szCs w:val="28"/>
    </w:rPr>
  </w:style>
  <w:style w:type="paragraph" w:customStyle="1" w:styleId="font16">
    <w:name w:val="font16"/>
    <w:basedOn w:val="Normal"/>
    <w:rsid w:val="003B5648"/>
    <w:pPr>
      <w:spacing w:before="100" w:beforeAutospacing="1" w:after="100" w:afterAutospacing="1"/>
    </w:pPr>
    <w:rPr>
      <w:rFonts w:ascii="MuseoSans" w:hAnsi="MuseoSans"/>
      <w:i/>
      <w:iCs/>
      <w:color w:val="282828"/>
      <w:sz w:val="28"/>
      <w:szCs w:val="28"/>
    </w:rPr>
  </w:style>
  <w:style w:type="paragraph" w:customStyle="1" w:styleId="font17">
    <w:name w:val="font17"/>
    <w:basedOn w:val="Normal"/>
    <w:rsid w:val="003B5648"/>
    <w:pPr>
      <w:spacing w:before="100" w:beforeAutospacing="1" w:after="100" w:afterAutospacing="1"/>
    </w:pPr>
    <w:rPr>
      <w:rFonts w:ascii="MuseoSans" w:hAnsi="MuseoSans"/>
      <w:color w:val="282828"/>
      <w:sz w:val="28"/>
      <w:szCs w:val="28"/>
    </w:rPr>
  </w:style>
  <w:style w:type="paragraph" w:customStyle="1" w:styleId="font18">
    <w:name w:val="font18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0"/>
      <w:szCs w:val="20"/>
    </w:rPr>
  </w:style>
  <w:style w:type="paragraph" w:customStyle="1" w:styleId="font19">
    <w:name w:val="font19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7030A0"/>
      <w:sz w:val="22"/>
      <w:szCs w:val="22"/>
    </w:rPr>
  </w:style>
  <w:style w:type="paragraph" w:customStyle="1" w:styleId="font20">
    <w:name w:val="font20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FF0000"/>
      <w:sz w:val="22"/>
      <w:szCs w:val="22"/>
    </w:rPr>
  </w:style>
  <w:style w:type="paragraph" w:customStyle="1" w:styleId="xl65">
    <w:name w:val="xl65"/>
    <w:basedOn w:val="Normal"/>
    <w:rsid w:val="003B5648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7">
    <w:name w:val="xl67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5A6A6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3B5648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Normal"/>
    <w:rsid w:val="003B5648"/>
    <w:pP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72">
    <w:name w:val="xl72"/>
    <w:basedOn w:val="Normal"/>
    <w:rsid w:val="003B56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customStyle="1" w:styleId="xl75">
    <w:name w:val="xl75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xl76">
    <w:name w:val="xl76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Normal"/>
    <w:rsid w:val="003B5648"/>
    <w:pPr>
      <w:spacing w:before="100" w:beforeAutospacing="1" w:after="100" w:afterAutospacing="1"/>
    </w:pPr>
  </w:style>
  <w:style w:type="paragraph" w:customStyle="1" w:styleId="xl78">
    <w:name w:val="xl78"/>
    <w:basedOn w:val="Normal"/>
    <w:rsid w:val="003B5648"/>
    <w:pPr>
      <w:spacing w:before="100" w:beforeAutospacing="1" w:after="100" w:afterAutospacing="1"/>
    </w:pPr>
    <w:rPr>
      <w:color w:val="222222"/>
    </w:rPr>
  </w:style>
  <w:style w:type="paragraph" w:customStyle="1" w:styleId="xl79">
    <w:name w:val="xl79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333333"/>
    </w:rPr>
  </w:style>
  <w:style w:type="paragraph" w:customStyle="1" w:styleId="xl82">
    <w:name w:val="xl82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222222"/>
    </w:rPr>
  </w:style>
  <w:style w:type="paragraph" w:customStyle="1" w:styleId="xl84">
    <w:name w:val="xl84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2E2E2E"/>
    </w:rPr>
  </w:style>
  <w:style w:type="paragraph" w:customStyle="1" w:styleId="xl85">
    <w:name w:val="xl85"/>
    <w:basedOn w:val="Normal"/>
    <w:rsid w:val="003B5648"/>
    <w:pPr>
      <w:spacing w:before="100" w:beforeAutospacing="1" w:after="100" w:afterAutospacing="1"/>
    </w:pPr>
    <w:rPr>
      <w:color w:val="222222"/>
    </w:rPr>
  </w:style>
  <w:style w:type="paragraph" w:customStyle="1" w:styleId="xl86">
    <w:name w:val="xl86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222222"/>
    </w:rPr>
  </w:style>
  <w:style w:type="paragraph" w:customStyle="1" w:styleId="xl88">
    <w:name w:val="xl88"/>
    <w:basedOn w:val="Normal"/>
    <w:rsid w:val="003B5648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89">
    <w:name w:val="xl89"/>
    <w:basedOn w:val="Normal"/>
    <w:rsid w:val="003B5648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222222"/>
    </w:rPr>
  </w:style>
  <w:style w:type="paragraph" w:customStyle="1" w:styleId="xl91">
    <w:name w:val="xl91"/>
    <w:basedOn w:val="Normal"/>
    <w:rsid w:val="003B5648"/>
    <w:pPr>
      <w:shd w:val="clear" w:color="000000" w:fill="D9D9D9"/>
      <w:spacing w:before="100" w:beforeAutospacing="1" w:after="100" w:afterAutospacing="1"/>
    </w:pPr>
  </w:style>
  <w:style w:type="paragraph" w:customStyle="1" w:styleId="xl92">
    <w:name w:val="xl92"/>
    <w:basedOn w:val="Normal"/>
    <w:rsid w:val="003B5648"/>
    <w:pPr>
      <w:shd w:val="clear" w:color="000000" w:fill="D9D9D9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18"/>
      <w:szCs w:val="18"/>
    </w:rPr>
  </w:style>
  <w:style w:type="paragraph" w:customStyle="1" w:styleId="xl94">
    <w:name w:val="xl94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95">
    <w:name w:val="xl95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96">
    <w:name w:val="xl96"/>
    <w:basedOn w:val="Normal"/>
    <w:rsid w:val="003B5648"/>
    <w:pPr>
      <w:spacing w:before="100" w:beforeAutospacing="1" w:after="100" w:afterAutospacing="1"/>
    </w:pPr>
    <w:rPr>
      <w:rFonts w:ascii="Cambria" w:hAnsi="Cambria"/>
      <w:color w:val="212121"/>
      <w:sz w:val="30"/>
      <w:szCs w:val="30"/>
    </w:rPr>
  </w:style>
  <w:style w:type="paragraph" w:customStyle="1" w:styleId="xl97">
    <w:name w:val="xl97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xl98">
    <w:name w:val="xl98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1C1D1E"/>
    </w:rPr>
  </w:style>
  <w:style w:type="paragraph" w:customStyle="1" w:styleId="xl99">
    <w:name w:val="xl99"/>
    <w:basedOn w:val="Normal"/>
    <w:rsid w:val="003B5648"/>
    <w:pPr>
      <w:spacing w:before="100" w:beforeAutospacing="1" w:after="100" w:afterAutospacing="1"/>
    </w:pPr>
    <w:rPr>
      <w:color w:val="0563C1"/>
      <w:u w:val="single"/>
    </w:rPr>
  </w:style>
  <w:style w:type="paragraph" w:customStyle="1" w:styleId="xl100">
    <w:name w:val="xl100"/>
    <w:basedOn w:val="Normal"/>
    <w:rsid w:val="003B5648"/>
    <w:pPr>
      <w:spacing w:before="100" w:beforeAutospacing="1" w:after="100" w:afterAutospacing="1"/>
    </w:pPr>
    <w:rPr>
      <w:rFonts w:ascii="BlinkMacSystemFont" w:hAnsi="BlinkMacSystemFont"/>
      <w:color w:val="212121"/>
    </w:rPr>
  </w:style>
  <w:style w:type="paragraph" w:customStyle="1" w:styleId="xl101">
    <w:name w:val="xl101"/>
    <w:basedOn w:val="Normal"/>
    <w:rsid w:val="003B5648"/>
    <w:pPr>
      <w:spacing w:before="100" w:beforeAutospacing="1" w:after="100" w:afterAutospacing="1"/>
    </w:pPr>
    <w:rPr>
      <w:rFonts w:ascii="Guardian TextSans Web" w:hAnsi="Guardian TextSans Web"/>
      <w:color w:val="333333"/>
    </w:rPr>
  </w:style>
  <w:style w:type="paragraph" w:customStyle="1" w:styleId="xl102">
    <w:name w:val="xl102"/>
    <w:basedOn w:val="Normal"/>
    <w:rsid w:val="003B5648"/>
    <w:pPr>
      <w:spacing w:before="100" w:beforeAutospacing="1" w:after="100" w:afterAutospacing="1"/>
    </w:pPr>
    <w:rPr>
      <w:rFonts w:ascii="HelveticaNeue" w:hAnsi="HelveticaNeue"/>
      <w:color w:val="000000"/>
    </w:rPr>
  </w:style>
  <w:style w:type="paragraph" w:customStyle="1" w:styleId="xl103">
    <w:name w:val="xl103"/>
    <w:basedOn w:val="Normal"/>
    <w:rsid w:val="003B5648"/>
    <w:pPr>
      <w:spacing w:before="100" w:beforeAutospacing="1" w:after="100" w:afterAutospacing="1"/>
    </w:pPr>
    <w:rPr>
      <w:rFonts w:ascii="Interfaceregular" w:hAnsi="Interfaceregular"/>
      <w:color w:val="333333"/>
      <w:sz w:val="26"/>
      <w:szCs w:val="26"/>
    </w:rPr>
  </w:style>
  <w:style w:type="paragraph" w:customStyle="1" w:styleId="xl104">
    <w:name w:val="xl104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xl105">
    <w:name w:val="xl105"/>
    <w:basedOn w:val="Normal"/>
    <w:rsid w:val="003B5648"/>
    <w:pPr>
      <w:spacing w:before="100" w:beforeAutospacing="1" w:after="100" w:afterAutospacing="1"/>
    </w:pPr>
    <w:rPr>
      <w:rFonts w:ascii="Roboto" w:hAnsi="Roboto"/>
      <w:color w:val="555555"/>
    </w:rPr>
  </w:style>
  <w:style w:type="paragraph" w:customStyle="1" w:styleId="xl106">
    <w:name w:val="xl106"/>
    <w:basedOn w:val="Normal"/>
    <w:rsid w:val="003B5648"/>
    <w:pPr>
      <w:spacing w:before="100" w:beforeAutospacing="1" w:after="100" w:afterAutospacing="1"/>
    </w:pPr>
    <w:rPr>
      <w:rFonts w:ascii="Roboto" w:hAnsi="Roboto"/>
      <w:color w:val="555555"/>
    </w:rPr>
  </w:style>
  <w:style w:type="paragraph" w:customStyle="1" w:styleId="xl107">
    <w:name w:val="xl107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464646"/>
    </w:rPr>
  </w:style>
  <w:style w:type="paragraph" w:customStyle="1" w:styleId="xl108">
    <w:name w:val="xl108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333333"/>
      <w:sz w:val="26"/>
      <w:szCs w:val="26"/>
    </w:rPr>
  </w:style>
  <w:style w:type="paragraph" w:customStyle="1" w:styleId="xl109">
    <w:name w:val="xl109"/>
    <w:basedOn w:val="Normal"/>
    <w:rsid w:val="003B5648"/>
    <w:pPr>
      <w:spacing w:before="100" w:beforeAutospacing="1" w:after="100" w:afterAutospacing="1"/>
    </w:pPr>
    <w:rPr>
      <w:rFonts w:ascii="Montserrat" w:hAnsi="Montserrat"/>
      <w:color w:val="212529"/>
    </w:rPr>
  </w:style>
  <w:style w:type="paragraph" w:customStyle="1" w:styleId="xl110">
    <w:name w:val="xl110"/>
    <w:basedOn w:val="Normal"/>
    <w:rsid w:val="003B5648"/>
    <w:pPr>
      <w:spacing w:before="100" w:beforeAutospacing="1" w:after="100" w:afterAutospacing="1"/>
    </w:pPr>
    <w:rPr>
      <w:rFonts w:ascii="Noto Sans" w:hAnsi="Noto Sans" w:cs="Noto Sans"/>
      <w:i/>
      <w:iCs/>
    </w:rPr>
  </w:style>
  <w:style w:type="paragraph" w:customStyle="1" w:styleId="xl111">
    <w:name w:val="xl111"/>
    <w:basedOn w:val="Normal"/>
    <w:rsid w:val="003B5648"/>
    <w:pPr>
      <w:spacing w:before="100" w:beforeAutospacing="1" w:after="100" w:afterAutospacing="1"/>
    </w:pPr>
    <w:rPr>
      <w:rFonts w:ascii="Berlingske Sans" w:hAnsi="Berlingske Sans"/>
      <w:color w:val="000000"/>
    </w:rPr>
  </w:style>
  <w:style w:type="paragraph" w:customStyle="1" w:styleId="xl112">
    <w:name w:val="xl112"/>
    <w:basedOn w:val="Normal"/>
    <w:rsid w:val="003B5648"/>
    <w:pPr>
      <w:spacing w:before="100" w:beforeAutospacing="1" w:after="100" w:afterAutospacing="1"/>
    </w:pPr>
    <w:rPr>
      <w:rFonts w:ascii="MuseoSans" w:hAnsi="MuseoSans"/>
      <w:color w:val="282828"/>
      <w:sz w:val="28"/>
      <w:szCs w:val="28"/>
    </w:rPr>
  </w:style>
  <w:style w:type="paragraph" w:customStyle="1" w:styleId="xl113">
    <w:name w:val="xl113"/>
    <w:basedOn w:val="Normal"/>
    <w:rsid w:val="003B5648"/>
    <w:pPr>
      <w:spacing w:before="100" w:beforeAutospacing="1" w:after="100" w:afterAutospacing="1"/>
    </w:pPr>
    <w:rPr>
      <w:rFonts w:ascii="Merriweather" w:hAnsi="Merriweather"/>
      <w:color w:val="393A3D"/>
    </w:rPr>
  </w:style>
  <w:style w:type="paragraph" w:customStyle="1" w:styleId="xl114">
    <w:name w:val="xl114"/>
    <w:basedOn w:val="Normal"/>
    <w:rsid w:val="003B5648"/>
    <w:pPr>
      <w:spacing w:before="100" w:beforeAutospacing="1" w:after="100" w:afterAutospacing="1"/>
    </w:pPr>
    <w:rPr>
      <w:rFonts w:ascii="Helvetica" w:hAnsi="Helvetica"/>
      <w:color w:val="202020"/>
      <w:sz w:val="20"/>
      <w:szCs w:val="20"/>
    </w:rPr>
  </w:style>
  <w:style w:type="paragraph" w:customStyle="1" w:styleId="xl115">
    <w:name w:val="xl115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333333"/>
    </w:rPr>
  </w:style>
  <w:style w:type="paragraph" w:customStyle="1" w:styleId="xl116">
    <w:name w:val="xl116"/>
    <w:basedOn w:val="Normal"/>
    <w:rsid w:val="003B5648"/>
    <w:pPr>
      <w:spacing w:before="100" w:beforeAutospacing="1" w:after="100" w:afterAutospacing="1"/>
    </w:pPr>
    <w:rPr>
      <w:rFonts w:ascii="Guardian TextSans Web" w:hAnsi="Guardian TextSans Web"/>
      <w:color w:val="333333"/>
    </w:rPr>
  </w:style>
  <w:style w:type="paragraph" w:customStyle="1" w:styleId="xl117">
    <w:name w:val="xl117"/>
    <w:basedOn w:val="Normal"/>
    <w:rsid w:val="003B5648"/>
    <w:pPr>
      <w:spacing w:before="100" w:beforeAutospacing="1" w:after="100" w:afterAutospacing="1"/>
    </w:pPr>
    <w:rPr>
      <w:rFonts w:ascii="Georgia" w:hAnsi="Georgia"/>
      <w:color w:val="505050"/>
    </w:rPr>
  </w:style>
  <w:style w:type="paragraph" w:customStyle="1" w:styleId="xl118">
    <w:name w:val="xl118"/>
    <w:basedOn w:val="Normal"/>
    <w:rsid w:val="003B5648"/>
    <w:pPr>
      <w:spacing w:before="100" w:beforeAutospacing="1" w:after="100" w:afterAutospacing="1"/>
    </w:pPr>
    <w:rPr>
      <w:rFonts w:ascii="Noto Sans" w:hAnsi="Noto Sans" w:cs="Noto Sans"/>
      <w:color w:val="333333"/>
      <w:sz w:val="28"/>
      <w:szCs w:val="28"/>
    </w:rPr>
  </w:style>
  <w:style w:type="paragraph" w:customStyle="1" w:styleId="xl119">
    <w:name w:val="xl119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xl120">
    <w:name w:val="xl120"/>
    <w:basedOn w:val="Normal"/>
    <w:rsid w:val="003B5648"/>
    <w:pPr>
      <w:spacing w:before="100" w:beforeAutospacing="1" w:after="100" w:afterAutospacing="1"/>
    </w:pPr>
    <w:rPr>
      <w:rFonts w:ascii="Helvetica Neue" w:hAnsi="Helvetica Neue"/>
      <w:color w:val="2E2B2B"/>
    </w:rPr>
  </w:style>
  <w:style w:type="paragraph" w:customStyle="1" w:styleId="xl121">
    <w:name w:val="xl121"/>
    <w:basedOn w:val="Normal"/>
    <w:rsid w:val="003B5648"/>
    <w:pPr>
      <w:spacing w:before="100" w:beforeAutospacing="1" w:after="100" w:afterAutospacing="1"/>
    </w:pPr>
    <w:rPr>
      <w:rFonts w:ascii="Fira Sans" w:hAnsi="Fira Sans"/>
      <w:color w:val="232323"/>
    </w:rPr>
  </w:style>
  <w:style w:type="paragraph" w:customStyle="1" w:styleId="xl122">
    <w:name w:val="xl122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23">
    <w:name w:val="xl123"/>
    <w:basedOn w:val="Normal"/>
    <w:rsid w:val="003B5648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24">
    <w:name w:val="xl124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125">
    <w:name w:val="xl125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126">
    <w:name w:val="xl126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128">
    <w:name w:val="xl128"/>
    <w:basedOn w:val="Normal"/>
    <w:rsid w:val="003B5648"/>
    <w:pPr>
      <w:shd w:val="clear" w:color="000000" w:fill="D9D9D9"/>
      <w:spacing w:before="100" w:beforeAutospacing="1" w:after="100" w:afterAutospacing="1"/>
    </w:pPr>
    <w:rPr>
      <w:color w:val="000000"/>
    </w:rPr>
  </w:style>
  <w:style w:type="paragraph" w:customStyle="1" w:styleId="xl129">
    <w:name w:val="xl129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000000"/>
    </w:rPr>
  </w:style>
  <w:style w:type="paragraph" w:customStyle="1" w:styleId="xl130">
    <w:name w:val="xl130"/>
    <w:basedOn w:val="Normal"/>
    <w:rsid w:val="003B5648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131">
    <w:name w:val="xl131"/>
    <w:basedOn w:val="Normal"/>
    <w:rsid w:val="003B56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32">
    <w:name w:val="xl132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133">
    <w:name w:val="xl133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134">
    <w:name w:val="xl134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styleId="NoSpacing">
    <w:name w:val="No Spacing"/>
    <w:uiPriority w:val="1"/>
    <w:qFormat/>
    <w:rsid w:val="003B5648"/>
  </w:style>
  <w:style w:type="character" w:customStyle="1" w:styleId="Heading1Char">
    <w:name w:val="Heading 1 Char"/>
    <w:basedOn w:val="DefaultParagraphFont"/>
    <w:link w:val="Heading1"/>
    <w:uiPriority w:val="9"/>
    <w:rsid w:val="003B5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B5648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3B5648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3B5648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B5648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B5648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B5648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B5648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B5648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B564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B5648"/>
    <w:pPr>
      <w:ind w:left="192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B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6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F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56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FB9"/>
    <w:rPr>
      <w:sz w:val="22"/>
      <w:szCs w:val="22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1FB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FB9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FB9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1FB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41F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GridTableLight">
    <w:name w:val="Grid Table Light"/>
    <w:basedOn w:val="TableNormal"/>
    <w:uiPriority w:val="40"/>
    <w:rsid w:val="00F41FB9"/>
    <w:rPr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FB9"/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FB9"/>
    <w:rPr>
      <w:rFonts w:ascii="Segoe U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FB9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41FB9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F41FB9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1FB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F41FB9"/>
    <w:pPr>
      <w:tabs>
        <w:tab w:val="left" w:pos="380"/>
      </w:tabs>
      <w:spacing w:after="240"/>
      <w:ind w:left="384" w:hanging="384"/>
    </w:pPr>
  </w:style>
  <w:style w:type="character" w:styleId="LineNumber">
    <w:name w:val="line number"/>
    <w:basedOn w:val="DefaultParagraphFont"/>
    <w:uiPriority w:val="99"/>
    <w:semiHidden/>
    <w:unhideWhenUsed/>
    <w:rsid w:val="00F41FB9"/>
  </w:style>
  <w:style w:type="table" w:customStyle="1" w:styleId="TableGridLight1">
    <w:name w:val="Table Grid Light1"/>
    <w:basedOn w:val="TableNormal"/>
    <w:uiPriority w:val="40"/>
    <w:rsid w:val="00396FBA"/>
    <w:rPr>
      <w:sz w:val="22"/>
      <w:szCs w:val="22"/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396F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564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3B5648"/>
    <w:rPr>
      <w:color w:val="954F72"/>
      <w:u w:val="single"/>
    </w:rPr>
  </w:style>
  <w:style w:type="paragraph" w:customStyle="1" w:styleId="msonormal0">
    <w:name w:val="msonormal"/>
    <w:basedOn w:val="Normal"/>
    <w:rsid w:val="003B5648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font7">
    <w:name w:val="font7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customStyle="1" w:styleId="font8">
    <w:name w:val="font8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font9">
    <w:name w:val="font9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222222"/>
      <w:sz w:val="22"/>
      <w:szCs w:val="22"/>
    </w:rPr>
  </w:style>
  <w:style w:type="paragraph" w:customStyle="1" w:styleId="font10">
    <w:name w:val="font10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222222"/>
      <w:sz w:val="22"/>
      <w:szCs w:val="22"/>
    </w:rPr>
  </w:style>
  <w:style w:type="paragraph" w:customStyle="1" w:styleId="font11">
    <w:name w:val="font11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7030A0"/>
      <w:sz w:val="22"/>
      <w:szCs w:val="22"/>
    </w:rPr>
  </w:style>
  <w:style w:type="paragraph" w:customStyle="1" w:styleId="font12">
    <w:name w:val="font12"/>
    <w:basedOn w:val="Normal"/>
    <w:rsid w:val="003B5648"/>
    <w:pPr>
      <w:spacing w:before="100" w:beforeAutospacing="1" w:after="100" w:afterAutospacing="1"/>
    </w:pPr>
    <w:rPr>
      <w:rFonts w:ascii="Calibri" w:hAnsi="Calibri" w:cs="Calibri"/>
      <w:color w:val="FF0000"/>
      <w:sz w:val="22"/>
      <w:szCs w:val="22"/>
    </w:rPr>
  </w:style>
  <w:style w:type="paragraph" w:customStyle="1" w:styleId="font13">
    <w:name w:val="font13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font14">
    <w:name w:val="font14"/>
    <w:basedOn w:val="Normal"/>
    <w:rsid w:val="003B5648"/>
    <w:pPr>
      <w:spacing w:before="100" w:beforeAutospacing="1" w:after="100" w:afterAutospacing="1"/>
    </w:pPr>
    <w:rPr>
      <w:rFonts w:ascii="Arial" w:hAnsi="Arial" w:cs="Arial"/>
      <w:i/>
      <w:iCs/>
      <w:color w:val="222222"/>
      <w:sz w:val="20"/>
      <w:szCs w:val="20"/>
    </w:rPr>
  </w:style>
  <w:style w:type="paragraph" w:customStyle="1" w:styleId="font15">
    <w:name w:val="font15"/>
    <w:basedOn w:val="Normal"/>
    <w:rsid w:val="003B5648"/>
    <w:pPr>
      <w:spacing w:before="100" w:beforeAutospacing="1" w:after="100" w:afterAutospacing="1"/>
    </w:pPr>
    <w:rPr>
      <w:rFonts w:ascii="NexusSerif" w:hAnsi="NexusSerif"/>
      <w:i/>
      <w:iCs/>
      <w:color w:val="2E2E2E"/>
      <w:sz w:val="28"/>
      <w:szCs w:val="28"/>
    </w:rPr>
  </w:style>
  <w:style w:type="paragraph" w:customStyle="1" w:styleId="font16">
    <w:name w:val="font16"/>
    <w:basedOn w:val="Normal"/>
    <w:rsid w:val="003B5648"/>
    <w:pPr>
      <w:spacing w:before="100" w:beforeAutospacing="1" w:after="100" w:afterAutospacing="1"/>
    </w:pPr>
    <w:rPr>
      <w:rFonts w:ascii="MuseoSans" w:hAnsi="MuseoSans"/>
      <w:i/>
      <w:iCs/>
      <w:color w:val="282828"/>
      <w:sz w:val="28"/>
      <w:szCs w:val="28"/>
    </w:rPr>
  </w:style>
  <w:style w:type="paragraph" w:customStyle="1" w:styleId="font17">
    <w:name w:val="font17"/>
    <w:basedOn w:val="Normal"/>
    <w:rsid w:val="003B5648"/>
    <w:pPr>
      <w:spacing w:before="100" w:beforeAutospacing="1" w:after="100" w:afterAutospacing="1"/>
    </w:pPr>
    <w:rPr>
      <w:rFonts w:ascii="MuseoSans" w:hAnsi="MuseoSans"/>
      <w:color w:val="282828"/>
      <w:sz w:val="28"/>
      <w:szCs w:val="28"/>
    </w:rPr>
  </w:style>
  <w:style w:type="paragraph" w:customStyle="1" w:styleId="font18">
    <w:name w:val="font18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0"/>
      <w:szCs w:val="20"/>
    </w:rPr>
  </w:style>
  <w:style w:type="paragraph" w:customStyle="1" w:styleId="font19">
    <w:name w:val="font19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7030A0"/>
      <w:sz w:val="22"/>
      <w:szCs w:val="22"/>
    </w:rPr>
  </w:style>
  <w:style w:type="paragraph" w:customStyle="1" w:styleId="font20">
    <w:name w:val="font20"/>
    <w:basedOn w:val="Normal"/>
    <w:rsid w:val="003B5648"/>
    <w:pPr>
      <w:spacing w:before="100" w:beforeAutospacing="1" w:after="100" w:afterAutospacing="1"/>
    </w:pPr>
    <w:rPr>
      <w:rFonts w:ascii="Calibri" w:hAnsi="Calibri" w:cs="Calibri"/>
      <w:i/>
      <w:iCs/>
      <w:color w:val="FF0000"/>
      <w:sz w:val="22"/>
      <w:szCs w:val="22"/>
    </w:rPr>
  </w:style>
  <w:style w:type="paragraph" w:customStyle="1" w:styleId="xl65">
    <w:name w:val="xl65"/>
    <w:basedOn w:val="Normal"/>
    <w:rsid w:val="003B5648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7">
    <w:name w:val="xl67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5A6A6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3B5648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Normal"/>
    <w:rsid w:val="003B5648"/>
    <w:pP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72">
    <w:name w:val="xl72"/>
    <w:basedOn w:val="Normal"/>
    <w:rsid w:val="003B56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customStyle="1" w:styleId="xl75">
    <w:name w:val="xl75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xl76">
    <w:name w:val="xl76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77">
    <w:name w:val="xl77"/>
    <w:basedOn w:val="Normal"/>
    <w:rsid w:val="003B5648"/>
    <w:pPr>
      <w:spacing w:before="100" w:beforeAutospacing="1" w:after="100" w:afterAutospacing="1"/>
    </w:pPr>
  </w:style>
  <w:style w:type="paragraph" w:customStyle="1" w:styleId="xl78">
    <w:name w:val="xl78"/>
    <w:basedOn w:val="Normal"/>
    <w:rsid w:val="003B5648"/>
    <w:pPr>
      <w:spacing w:before="100" w:beforeAutospacing="1" w:after="100" w:afterAutospacing="1"/>
    </w:pPr>
    <w:rPr>
      <w:color w:val="222222"/>
    </w:rPr>
  </w:style>
  <w:style w:type="paragraph" w:customStyle="1" w:styleId="xl79">
    <w:name w:val="xl79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333333"/>
    </w:rPr>
  </w:style>
  <w:style w:type="paragraph" w:customStyle="1" w:styleId="xl82">
    <w:name w:val="xl82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222222"/>
    </w:rPr>
  </w:style>
  <w:style w:type="paragraph" w:customStyle="1" w:styleId="xl84">
    <w:name w:val="xl84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2E2E2E"/>
    </w:rPr>
  </w:style>
  <w:style w:type="paragraph" w:customStyle="1" w:styleId="xl85">
    <w:name w:val="xl85"/>
    <w:basedOn w:val="Normal"/>
    <w:rsid w:val="003B5648"/>
    <w:pPr>
      <w:spacing w:before="100" w:beforeAutospacing="1" w:after="100" w:afterAutospacing="1"/>
    </w:pPr>
    <w:rPr>
      <w:color w:val="222222"/>
    </w:rPr>
  </w:style>
  <w:style w:type="paragraph" w:customStyle="1" w:styleId="xl86">
    <w:name w:val="xl86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222222"/>
    </w:rPr>
  </w:style>
  <w:style w:type="paragraph" w:customStyle="1" w:styleId="xl88">
    <w:name w:val="xl88"/>
    <w:basedOn w:val="Normal"/>
    <w:rsid w:val="003B5648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89">
    <w:name w:val="xl89"/>
    <w:basedOn w:val="Normal"/>
    <w:rsid w:val="003B5648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Normal"/>
    <w:rsid w:val="003B5648"/>
    <w:pPr>
      <w:shd w:val="clear" w:color="000000" w:fill="FFE699"/>
      <w:spacing w:before="100" w:beforeAutospacing="1" w:after="100" w:afterAutospacing="1"/>
    </w:pPr>
    <w:rPr>
      <w:color w:val="222222"/>
    </w:rPr>
  </w:style>
  <w:style w:type="paragraph" w:customStyle="1" w:styleId="xl91">
    <w:name w:val="xl91"/>
    <w:basedOn w:val="Normal"/>
    <w:rsid w:val="003B5648"/>
    <w:pPr>
      <w:shd w:val="clear" w:color="000000" w:fill="D9D9D9"/>
      <w:spacing w:before="100" w:beforeAutospacing="1" w:after="100" w:afterAutospacing="1"/>
    </w:pPr>
  </w:style>
  <w:style w:type="paragraph" w:customStyle="1" w:styleId="xl92">
    <w:name w:val="xl92"/>
    <w:basedOn w:val="Normal"/>
    <w:rsid w:val="003B5648"/>
    <w:pPr>
      <w:shd w:val="clear" w:color="000000" w:fill="D9D9D9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18"/>
      <w:szCs w:val="18"/>
    </w:rPr>
  </w:style>
  <w:style w:type="paragraph" w:customStyle="1" w:styleId="xl94">
    <w:name w:val="xl94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95">
    <w:name w:val="xl95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96">
    <w:name w:val="xl96"/>
    <w:basedOn w:val="Normal"/>
    <w:rsid w:val="003B5648"/>
    <w:pPr>
      <w:spacing w:before="100" w:beforeAutospacing="1" w:after="100" w:afterAutospacing="1"/>
    </w:pPr>
    <w:rPr>
      <w:rFonts w:ascii="Cambria" w:hAnsi="Cambria"/>
      <w:color w:val="212121"/>
      <w:sz w:val="30"/>
      <w:szCs w:val="30"/>
    </w:rPr>
  </w:style>
  <w:style w:type="paragraph" w:customStyle="1" w:styleId="xl97">
    <w:name w:val="xl97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xl98">
    <w:name w:val="xl98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1C1D1E"/>
    </w:rPr>
  </w:style>
  <w:style w:type="paragraph" w:customStyle="1" w:styleId="xl99">
    <w:name w:val="xl99"/>
    <w:basedOn w:val="Normal"/>
    <w:rsid w:val="003B5648"/>
    <w:pPr>
      <w:spacing w:before="100" w:beforeAutospacing="1" w:after="100" w:afterAutospacing="1"/>
    </w:pPr>
    <w:rPr>
      <w:color w:val="0563C1"/>
      <w:u w:val="single"/>
    </w:rPr>
  </w:style>
  <w:style w:type="paragraph" w:customStyle="1" w:styleId="xl100">
    <w:name w:val="xl100"/>
    <w:basedOn w:val="Normal"/>
    <w:rsid w:val="003B5648"/>
    <w:pPr>
      <w:spacing w:before="100" w:beforeAutospacing="1" w:after="100" w:afterAutospacing="1"/>
    </w:pPr>
    <w:rPr>
      <w:rFonts w:ascii="BlinkMacSystemFont" w:hAnsi="BlinkMacSystemFont"/>
      <w:color w:val="212121"/>
    </w:rPr>
  </w:style>
  <w:style w:type="paragraph" w:customStyle="1" w:styleId="xl101">
    <w:name w:val="xl101"/>
    <w:basedOn w:val="Normal"/>
    <w:rsid w:val="003B5648"/>
    <w:pPr>
      <w:spacing w:before="100" w:beforeAutospacing="1" w:after="100" w:afterAutospacing="1"/>
    </w:pPr>
    <w:rPr>
      <w:rFonts w:ascii="Guardian TextSans Web" w:hAnsi="Guardian TextSans Web"/>
      <w:color w:val="333333"/>
    </w:rPr>
  </w:style>
  <w:style w:type="paragraph" w:customStyle="1" w:styleId="xl102">
    <w:name w:val="xl102"/>
    <w:basedOn w:val="Normal"/>
    <w:rsid w:val="003B5648"/>
    <w:pPr>
      <w:spacing w:before="100" w:beforeAutospacing="1" w:after="100" w:afterAutospacing="1"/>
    </w:pPr>
    <w:rPr>
      <w:rFonts w:ascii="HelveticaNeue" w:hAnsi="HelveticaNeue"/>
      <w:color w:val="000000"/>
    </w:rPr>
  </w:style>
  <w:style w:type="paragraph" w:customStyle="1" w:styleId="xl103">
    <w:name w:val="xl103"/>
    <w:basedOn w:val="Normal"/>
    <w:rsid w:val="003B5648"/>
    <w:pPr>
      <w:spacing w:before="100" w:beforeAutospacing="1" w:after="100" w:afterAutospacing="1"/>
    </w:pPr>
    <w:rPr>
      <w:rFonts w:ascii="Interfaceregular" w:hAnsi="Interfaceregular"/>
      <w:color w:val="333333"/>
      <w:sz w:val="26"/>
      <w:szCs w:val="26"/>
    </w:rPr>
  </w:style>
  <w:style w:type="paragraph" w:customStyle="1" w:styleId="xl104">
    <w:name w:val="xl104"/>
    <w:basedOn w:val="Normal"/>
    <w:rsid w:val="003B5648"/>
    <w:pPr>
      <w:spacing w:before="100" w:beforeAutospacing="1" w:after="100" w:afterAutospacing="1"/>
    </w:pPr>
    <w:rPr>
      <w:rFonts w:ascii="NexusSerif" w:hAnsi="NexusSerif"/>
      <w:color w:val="2E2E2E"/>
      <w:sz w:val="28"/>
      <w:szCs w:val="28"/>
    </w:rPr>
  </w:style>
  <w:style w:type="paragraph" w:customStyle="1" w:styleId="xl105">
    <w:name w:val="xl105"/>
    <w:basedOn w:val="Normal"/>
    <w:rsid w:val="003B5648"/>
    <w:pPr>
      <w:spacing w:before="100" w:beforeAutospacing="1" w:after="100" w:afterAutospacing="1"/>
    </w:pPr>
    <w:rPr>
      <w:rFonts w:ascii="Roboto" w:hAnsi="Roboto"/>
      <w:color w:val="555555"/>
    </w:rPr>
  </w:style>
  <w:style w:type="paragraph" w:customStyle="1" w:styleId="xl106">
    <w:name w:val="xl106"/>
    <w:basedOn w:val="Normal"/>
    <w:rsid w:val="003B5648"/>
    <w:pPr>
      <w:spacing w:before="100" w:beforeAutospacing="1" w:after="100" w:afterAutospacing="1"/>
    </w:pPr>
    <w:rPr>
      <w:rFonts w:ascii="Roboto" w:hAnsi="Roboto"/>
      <w:color w:val="555555"/>
    </w:rPr>
  </w:style>
  <w:style w:type="paragraph" w:customStyle="1" w:styleId="xl107">
    <w:name w:val="xl107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464646"/>
    </w:rPr>
  </w:style>
  <w:style w:type="paragraph" w:customStyle="1" w:styleId="xl108">
    <w:name w:val="xl108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333333"/>
      <w:sz w:val="26"/>
      <w:szCs w:val="26"/>
    </w:rPr>
  </w:style>
  <w:style w:type="paragraph" w:customStyle="1" w:styleId="xl109">
    <w:name w:val="xl109"/>
    <w:basedOn w:val="Normal"/>
    <w:rsid w:val="003B5648"/>
    <w:pPr>
      <w:spacing w:before="100" w:beforeAutospacing="1" w:after="100" w:afterAutospacing="1"/>
    </w:pPr>
    <w:rPr>
      <w:rFonts w:ascii="Montserrat" w:hAnsi="Montserrat"/>
      <w:color w:val="212529"/>
    </w:rPr>
  </w:style>
  <w:style w:type="paragraph" w:customStyle="1" w:styleId="xl110">
    <w:name w:val="xl110"/>
    <w:basedOn w:val="Normal"/>
    <w:rsid w:val="003B5648"/>
    <w:pPr>
      <w:spacing w:before="100" w:beforeAutospacing="1" w:after="100" w:afterAutospacing="1"/>
    </w:pPr>
    <w:rPr>
      <w:rFonts w:ascii="Noto Sans" w:hAnsi="Noto Sans" w:cs="Noto Sans"/>
      <w:i/>
      <w:iCs/>
    </w:rPr>
  </w:style>
  <w:style w:type="paragraph" w:customStyle="1" w:styleId="xl111">
    <w:name w:val="xl111"/>
    <w:basedOn w:val="Normal"/>
    <w:rsid w:val="003B5648"/>
    <w:pPr>
      <w:spacing w:before="100" w:beforeAutospacing="1" w:after="100" w:afterAutospacing="1"/>
    </w:pPr>
    <w:rPr>
      <w:rFonts w:ascii="Berlingske Sans" w:hAnsi="Berlingske Sans"/>
      <w:color w:val="000000"/>
    </w:rPr>
  </w:style>
  <w:style w:type="paragraph" w:customStyle="1" w:styleId="xl112">
    <w:name w:val="xl112"/>
    <w:basedOn w:val="Normal"/>
    <w:rsid w:val="003B5648"/>
    <w:pPr>
      <w:spacing w:before="100" w:beforeAutospacing="1" w:after="100" w:afterAutospacing="1"/>
    </w:pPr>
    <w:rPr>
      <w:rFonts w:ascii="MuseoSans" w:hAnsi="MuseoSans"/>
      <w:color w:val="282828"/>
      <w:sz w:val="28"/>
      <w:szCs w:val="28"/>
    </w:rPr>
  </w:style>
  <w:style w:type="paragraph" w:customStyle="1" w:styleId="xl113">
    <w:name w:val="xl113"/>
    <w:basedOn w:val="Normal"/>
    <w:rsid w:val="003B5648"/>
    <w:pPr>
      <w:spacing w:before="100" w:beforeAutospacing="1" w:after="100" w:afterAutospacing="1"/>
    </w:pPr>
    <w:rPr>
      <w:rFonts w:ascii="Merriweather" w:hAnsi="Merriweather"/>
      <w:color w:val="393A3D"/>
    </w:rPr>
  </w:style>
  <w:style w:type="paragraph" w:customStyle="1" w:styleId="xl114">
    <w:name w:val="xl114"/>
    <w:basedOn w:val="Normal"/>
    <w:rsid w:val="003B5648"/>
    <w:pPr>
      <w:spacing w:before="100" w:beforeAutospacing="1" w:after="100" w:afterAutospacing="1"/>
    </w:pPr>
    <w:rPr>
      <w:rFonts w:ascii="Helvetica" w:hAnsi="Helvetica"/>
      <w:color w:val="202020"/>
      <w:sz w:val="20"/>
      <w:szCs w:val="20"/>
    </w:rPr>
  </w:style>
  <w:style w:type="paragraph" w:customStyle="1" w:styleId="xl115">
    <w:name w:val="xl115"/>
    <w:basedOn w:val="Normal"/>
    <w:rsid w:val="003B5648"/>
    <w:pPr>
      <w:spacing w:before="100" w:beforeAutospacing="1" w:after="100" w:afterAutospacing="1"/>
    </w:pPr>
    <w:rPr>
      <w:rFonts w:ascii="Open Sans" w:hAnsi="Open Sans" w:cs="Open Sans"/>
      <w:color w:val="333333"/>
    </w:rPr>
  </w:style>
  <w:style w:type="paragraph" w:customStyle="1" w:styleId="xl116">
    <w:name w:val="xl116"/>
    <w:basedOn w:val="Normal"/>
    <w:rsid w:val="003B5648"/>
    <w:pPr>
      <w:spacing w:before="100" w:beforeAutospacing="1" w:after="100" w:afterAutospacing="1"/>
    </w:pPr>
    <w:rPr>
      <w:rFonts w:ascii="Guardian TextSans Web" w:hAnsi="Guardian TextSans Web"/>
      <w:color w:val="333333"/>
    </w:rPr>
  </w:style>
  <w:style w:type="paragraph" w:customStyle="1" w:styleId="xl117">
    <w:name w:val="xl117"/>
    <w:basedOn w:val="Normal"/>
    <w:rsid w:val="003B5648"/>
    <w:pPr>
      <w:spacing w:before="100" w:beforeAutospacing="1" w:after="100" w:afterAutospacing="1"/>
    </w:pPr>
    <w:rPr>
      <w:rFonts w:ascii="Georgia" w:hAnsi="Georgia"/>
      <w:color w:val="505050"/>
    </w:rPr>
  </w:style>
  <w:style w:type="paragraph" w:customStyle="1" w:styleId="xl118">
    <w:name w:val="xl118"/>
    <w:basedOn w:val="Normal"/>
    <w:rsid w:val="003B5648"/>
    <w:pPr>
      <w:spacing w:before="100" w:beforeAutospacing="1" w:after="100" w:afterAutospacing="1"/>
    </w:pPr>
    <w:rPr>
      <w:rFonts w:ascii="Noto Sans" w:hAnsi="Noto Sans" w:cs="Noto Sans"/>
      <w:color w:val="333333"/>
      <w:sz w:val="28"/>
      <w:szCs w:val="28"/>
    </w:rPr>
  </w:style>
  <w:style w:type="paragraph" w:customStyle="1" w:styleId="xl119">
    <w:name w:val="xl119"/>
    <w:basedOn w:val="Normal"/>
    <w:rsid w:val="003B5648"/>
    <w:pPr>
      <w:spacing w:before="100" w:beforeAutospacing="1" w:after="100" w:afterAutospacing="1"/>
    </w:pPr>
    <w:rPr>
      <w:rFonts w:ascii="Georgia" w:hAnsi="Georgia"/>
      <w:color w:val="333333"/>
      <w:sz w:val="28"/>
      <w:szCs w:val="28"/>
    </w:rPr>
  </w:style>
  <w:style w:type="paragraph" w:customStyle="1" w:styleId="xl120">
    <w:name w:val="xl120"/>
    <w:basedOn w:val="Normal"/>
    <w:rsid w:val="003B5648"/>
    <w:pPr>
      <w:spacing w:before="100" w:beforeAutospacing="1" w:after="100" w:afterAutospacing="1"/>
    </w:pPr>
    <w:rPr>
      <w:rFonts w:ascii="Helvetica Neue" w:hAnsi="Helvetica Neue"/>
      <w:color w:val="2E2B2B"/>
    </w:rPr>
  </w:style>
  <w:style w:type="paragraph" w:customStyle="1" w:styleId="xl121">
    <w:name w:val="xl121"/>
    <w:basedOn w:val="Normal"/>
    <w:rsid w:val="003B5648"/>
    <w:pPr>
      <w:spacing w:before="100" w:beforeAutospacing="1" w:after="100" w:afterAutospacing="1"/>
    </w:pPr>
    <w:rPr>
      <w:rFonts w:ascii="Fira Sans" w:hAnsi="Fira Sans"/>
      <w:color w:val="232323"/>
    </w:rPr>
  </w:style>
  <w:style w:type="paragraph" w:customStyle="1" w:styleId="xl122">
    <w:name w:val="xl122"/>
    <w:basedOn w:val="Normal"/>
    <w:rsid w:val="003B564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23">
    <w:name w:val="xl123"/>
    <w:basedOn w:val="Normal"/>
    <w:rsid w:val="003B5648"/>
    <w:pP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124">
    <w:name w:val="xl124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125">
    <w:name w:val="xl125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000000"/>
    </w:rPr>
  </w:style>
  <w:style w:type="paragraph" w:customStyle="1" w:styleId="xl126">
    <w:name w:val="xl126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128">
    <w:name w:val="xl128"/>
    <w:basedOn w:val="Normal"/>
    <w:rsid w:val="003B5648"/>
    <w:pPr>
      <w:shd w:val="clear" w:color="000000" w:fill="D9D9D9"/>
      <w:spacing w:before="100" w:beforeAutospacing="1" w:after="100" w:afterAutospacing="1"/>
    </w:pPr>
    <w:rPr>
      <w:color w:val="000000"/>
    </w:rPr>
  </w:style>
  <w:style w:type="paragraph" w:customStyle="1" w:styleId="xl129">
    <w:name w:val="xl129"/>
    <w:basedOn w:val="Normal"/>
    <w:rsid w:val="003B5648"/>
    <w:pPr>
      <w:shd w:val="clear" w:color="000000" w:fill="C6E0B4"/>
      <w:spacing w:before="100" w:beforeAutospacing="1" w:after="100" w:afterAutospacing="1"/>
    </w:pPr>
    <w:rPr>
      <w:color w:val="000000"/>
    </w:rPr>
  </w:style>
  <w:style w:type="paragraph" w:customStyle="1" w:styleId="xl130">
    <w:name w:val="xl130"/>
    <w:basedOn w:val="Normal"/>
    <w:rsid w:val="003B5648"/>
    <w:pPr>
      <w:shd w:val="clear" w:color="000000" w:fill="FFFF00"/>
      <w:spacing w:before="100" w:beforeAutospacing="1" w:after="100" w:afterAutospacing="1"/>
    </w:pPr>
    <w:rPr>
      <w:color w:val="000000"/>
    </w:rPr>
  </w:style>
  <w:style w:type="paragraph" w:customStyle="1" w:styleId="xl131">
    <w:name w:val="xl131"/>
    <w:basedOn w:val="Normal"/>
    <w:rsid w:val="003B564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32">
    <w:name w:val="xl132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FF0000"/>
    </w:rPr>
  </w:style>
  <w:style w:type="paragraph" w:customStyle="1" w:styleId="xl133">
    <w:name w:val="xl133"/>
    <w:basedOn w:val="Normal"/>
    <w:rsid w:val="003B5648"/>
    <w:pPr>
      <w:shd w:val="clear" w:color="000000" w:fill="F2F2F2"/>
      <w:spacing w:before="100" w:beforeAutospacing="1" w:after="100" w:afterAutospacing="1"/>
    </w:pPr>
    <w:rPr>
      <w:color w:val="7030A0"/>
    </w:rPr>
  </w:style>
  <w:style w:type="paragraph" w:customStyle="1" w:styleId="xl134">
    <w:name w:val="xl134"/>
    <w:basedOn w:val="Normal"/>
    <w:rsid w:val="003B5648"/>
    <w:pPr>
      <w:spacing w:before="100" w:beforeAutospacing="1" w:after="100" w:afterAutospacing="1"/>
    </w:pPr>
    <w:rPr>
      <w:rFonts w:ascii="Arial" w:hAnsi="Arial" w:cs="Arial"/>
      <w:color w:val="222222"/>
      <w:sz w:val="20"/>
      <w:szCs w:val="20"/>
    </w:rPr>
  </w:style>
  <w:style w:type="paragraph" w:styleId="NoSpacing">
    <w:name w:val="No Spacing"/>
    <w:uiPriority w:val="1"/>
    <w:qFormat/>
    <w:rsid w:val="003B5648"/>
  </w:style>
  <w:style w:type="character" w:customStyle="1" w:styleId="Heading1Char">
    <w:name w:val="Heading 1 Char"/>
    <w:basedOn w:val="DefaultParagraphFont"/>
    <w:link w:val="Heading1"/>
    <w:uiPriority w:val="9"/>
    <w:rsid w:val="003B56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B5648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3B5648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3B5648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B5648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B5648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B5648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B5648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B5648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B564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B5648"/>
    <w:pPr>
      <w:ind w:left="192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7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79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992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014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89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392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46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0526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46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5001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12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92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15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757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09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3011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24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084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5552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408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4091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824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474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7524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819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2481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349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3552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072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15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47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3219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4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7030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396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112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35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8566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319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067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58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1117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45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047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72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9030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0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6070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181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356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533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367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7123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72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616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77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326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227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1664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71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3693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81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56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95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93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5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4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7879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41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78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396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8399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80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3644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6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2453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31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8206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8616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2652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4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52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583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4990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016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7878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57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0519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672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71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34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684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8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2624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236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1810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7634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8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3097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097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2269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511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07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59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0260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79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202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62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9630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22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2795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106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9218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66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03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4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62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8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89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6056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62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4415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00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315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7589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227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43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186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19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2307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23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24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15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852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04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2389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990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52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7546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647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43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12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9604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387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6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178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8289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71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169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39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66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37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0146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16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0141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958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141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38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12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37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1765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27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6452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04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8557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19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6974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078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3761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855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9357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023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155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55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9935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717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902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6514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811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077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28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548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3619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9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3382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218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8973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690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90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3909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3819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34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307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649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689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58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927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39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5647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7824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06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435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43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758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161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009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995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135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97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5909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712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7989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98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42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762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274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16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851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46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5364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130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24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49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6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03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982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984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042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90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73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2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46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78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1740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181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4521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983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67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44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2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919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699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59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71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46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7692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760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1337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215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283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72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089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98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0149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09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9260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56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0592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03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5622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21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5436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04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464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30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19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086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1958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333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1737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14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23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52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8209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51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02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38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396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17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2193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76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3796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698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48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298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1671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9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161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31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4641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22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19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85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23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8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984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91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4803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744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42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615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4452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215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489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36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0948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7497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560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90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4203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229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4222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122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916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2416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7925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12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15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39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26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868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08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15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1990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64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487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063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936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17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630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236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7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3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872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5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73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83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3539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278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38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51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907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1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458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38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83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769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8005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4226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2460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85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3000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889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00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3694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38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576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14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7268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118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8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856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2350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66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1937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043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3137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730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2500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174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7773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0076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4304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76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14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167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1316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20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034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84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8571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338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1328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995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2003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92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0508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27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995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34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297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838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138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38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194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73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4066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705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89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113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7442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42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73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21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72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46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9630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35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445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219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8805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23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4747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7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507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326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4047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831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556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713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189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55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507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34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1196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87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642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94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03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8455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88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3985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48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99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9096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11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951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825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93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500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4514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16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26641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67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1662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225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608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75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9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356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571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19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6480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57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780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86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9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8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8674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39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5959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924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662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06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174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33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045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46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555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978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8525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840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193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397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800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05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8603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499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88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424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33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06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463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77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800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608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9921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183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74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191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777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20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55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68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176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87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33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19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33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25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6925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448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259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69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3446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76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48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1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62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849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2978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435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77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395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232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45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465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95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8450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2020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272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788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1952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831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848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895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1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25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328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24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23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431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15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36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167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055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027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59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802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70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6340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46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6157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55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109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773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3922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50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8701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43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778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154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8688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97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468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224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5637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957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9494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36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0430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75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15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252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9832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434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281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425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299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932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797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05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2482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03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156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666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5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411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ivs.ipea.gov.br/index.php/p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6C3699-50C6-4B03-B39A-EBFD540A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3009</Characters>
  <Application>Microsoft Office Word</Application>
  <DocSecurity>0</DocSecurity>
  <Lines>231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 Mah</dc:creator>
  <cp:lastModifiedBy>E746164</cp:lastModifiedBy>
  <cp:revision>2</cp:revision>
  <dcterms:created xsi:type="dcterms:W3CDTF">2023-06-17T03:20:00Z</dcterms:created>
  <dcterms:modified xsi:type="dcterms:W3CDTF">2023-06-17T03:20:00Z</dcterms:modified>
</cp:coreProperties>
</file>