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852295" w14:textId="5D1384B4" w:rsidR="004054D7" w:rsidRPr="00826471" w:rsidRDefault="004054D7" w:rsidP="004054D7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26471">
        <w:rPr>
          <w:rFonts w:ascii="Times New Roman" w:hAnsi="Times New Roman" w:cs="Times New Roman"/>
          <w:b/>
          <w:bCs/>
          <w:lang w:val="en-US"/>
        </w:rPr>
        <w:t>A</w:t>
      </w:r>
      <w:r w:rsidR="00C13D62">
        <w:rPr>
          <w:rFonts w:ascii="Times New Roman" w:hAnsi="Times New Roman" w:cs="Times New Roman"/>
          <w:b/>
          <w:bCs/>
          <w:lang w:val="en-US"/>
        </w:rPr>
        <w:t>dditional file</w:t>
      </w:r>
      <w:bookmarkStart w:id="0" w:name="_GoBack"/>
      <w:bookmarkEnd w:id="0"/>
      <w:r w:rsidRPr="00826471">
        <w:rPr>
          <w:rFonts w:ascii="Times New Roman" w:hAnsi="Times New Roman" w:cs="Times New Roman"/>
          <w:b/>
          <w:bCs/>
          <w:lang w:val="en-US"/>
        </w:rPr>
        <w:t xml:space="preserve"> 2:</w:t>
      </w:r>
      <w:r w:rsidRPr="00826471">
        <w:rPr>
          <w:rFonts w:ascii="Times New Roman" w:hAnsi="Times New Roman" w:cs="Times New Roman"/>
          <w:lang w:val="en-US"/>
        </w:rPr>
        <w:t xml:space="preserve"> Characteristics of the included studies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1"/>
        <w:gridCol w:w="980"/>
        <w:gridCol w:w="1988"/>
        <w:gridCol w:w="2673"/>
        <w:gridCol w:w="2411"/>
        <w:gridCol w:w="1649"/>
        <w:gridCol w:w="1201"/>
        <w:gridCol w:w="1199"/>
      </w:tblGrid>
      <w:tr w:rsidR="009A06D2" w:rsidRPr="00FE4258" w14:paraId="2A363FC3" w14:textId="77777777" w:rsidTr="009A06D2">
        <w:trPr>
          <w:trHeight w:val="446"/>
        </w:trPr>
        <w:tc>
          <w:tcPr>
            <w:tcW w:w="568" w:type="pct"/>
            <w:shd w:val="clear" w:color="auto" w:fill="auto"/>
          </w:tcPr>
          <w:p w14:paraId="248C68BA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E4258">
              <w:rPr>
                <w:rFonts w:ascii="Times New Roman" w:hAnsi="Times New Roman" w:cs="Times New Roman"/>
                <w:b/>
              </w:rPr>
              <w:t>Study</w:t>
            </w:r>
          </w:p>
        </w:tc>
        <w:tc>
          <w:tcPr>
            <w:tcW w:w="359" w:type="pct"/>
            <w:shd w:val="clear" w:color="auto" w:fill="auto"/>
          </w:tcPr>
          <w:p w14:paraId="399A5CB2" w14:textId="77777777" w:rsidR="009A06D2" w:rsidRPr="00FE4258" w:rsidRDefault="009A06D2" w:rsidP="006B2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E4258">
              <w:rPr>
                <w:rFonts w:ascii="Times New Roman" w:hAnsi="Times New Roman" w:cs="Times New Roman"/>
                <w:b/>
              </w:rPr>
              <w:t>Sample Size</w:t>
            </w:r>
          </w:p>
        </w:tc>
        <w:tc>
          <w:tcPr>
            <w:tcW w:w="728" w:type="pct"/>
          </w:tcPr>
          <w:p w14:paraId="71E2EA2F" w14:textId="77777777" w:rsidR="009A06D2" w:rsidRPr="00FE4258" w:rsidRDefault="009A06D2" w:rsidP="006B2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258">
              <w:rPr>
                <w:rFonts w:ascii="Times New Roman" w:hAnsi="Times New Roman" w:cs="Times New Roman"/>
                <w:b/>
                <w:lang w:val="en-US"/>
              </w:rPr>
              <w:t>Age (Year), Mean/Range</w:t>
            </w:r>
          </w:p>
        </w:tc>
        <w:tc>
          <w:tcPr>
            <w:tcW w:w="979" w:type="pct"/>
          </w:tcPr>
          <w:p w14:paraId="293EFEE4" w14:textId="77777777" w:rsidR="009A06D2" w:rsidRPr="00FE4258" w:rsidRDefault="009A06D2" w:rsidP="006B2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E4258">
              <w:rPr>
                <w:rFonts w:ascii="Times New Roman" w:hAnsi="Times New Roman" w:cs="Times New Roman"/>
                <w:b/>
              </w:rPr>
              <w:t>Psychological Intervention/Theory</w:t>
            </w:r>
          </w:p>
        </w:tc>
        <w:tc>
          <w:tcPr>
            <w:tcW w:w="883" w:type="pct"/>
            <w:shd w:val="clear" w:color="auto" w:fill="auto"/>
          </w:tcPr>
          <w:p w14:paraId="70C5475E" w14:textId="77777777" w:rsidR="009A06D2" w:rsidRPr="00FE4258" w:rsidRDefault="009A06D2" w:rsidP="006B2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E4258">
              <w:rPr>
                <w:rFonts w:ascii="Times New Roman" w:hAnsi="Times New Roman" w:cs="Times New Roman"/>
                <w:b/>
              </w:rPr>
              <w:t>Intervention Duration (Months)</w:t>
            </w:r>
          </w:p>
        </w:tc>
        <w:tc>
          <w:tcPr>
            <w:tcW w:w="604" w:type="pct"/>
            <w:shd w:val="clear" w:color="auto" w:fill="auto"/>
          </w:tcPr>
          <w:p w14:paraId="5B4FD97B" w14:textId="77777777" w:rsidR="009A06D2" w:rsidRPr="00FE4258" w:rsidRDefault="009A06D2" w:rsidP="006B2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258">
              <w:rPr>
                <w:rFonts w:ascii="Times New Roman" w:hAnsi="Times New Roman" w:cs="Times New Roman"/>
                <w:b/>
                <w:lang w:val="en-US"/>
              </w:rPr>
              <w:t>Outcomes</w:t>
            </w:r>
          </w:p>
        </w:tc>
        <w:tc>
          <w:tcPr>
            <w:tcW w:w="440" w:type="pct"/>
          </w:tcPr>
          <w:p w14:paraId="73811875" w14:textId="0F246545" w:rsidR="009A06D2" w:rsidRPr="00FE4258" w:rsidRDefault="006B2603" w:rsidP="006B2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258">
              <w:rPr>
                <w:rFonts w:ascii="Times New Roman" w:hAnsi="Times New Roman" w:cs="Times New Roman"/>
                <w:b/>
                <w:lang w:val="en-US"/>
              </w:rPr>
              <w:t>Follow-up time (Months)</w:t>
            </w:r>
          </w:p>
        </w:tc>
        <w:tc>
          <w:tcPr>
            <w:tcW w:w="439" w:type="pct"/>
            <w:shd w:val="clear" w:color="auto" w:fill="auto"/>
          </w:tcPr>
          <w:p w14:paraId="21573919" w14:textId="1F49F678" w:rsidR="009A06D2" w:rsidRPr="00FE4258" w:rsidRDefault="009A06D2" w:rsidP="006B2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258">
              <w:rPr>
                <w:rFonts w:ascii="Times New Roman" w:hAnsi="Times New Roman" w:cs="Times New Roman"/>
                <w:b/>
                <w:lang w:val="en-US"/>
              </w:rPr>
              <w:t>Risk of Bias</w:t>
            </w:r>
          </w:p>
        </w:tc>
      </w:tr>
      <w:tr w:rsidR="009A06D2" w:rsidRPr="00FE4258" w14:paraId="00FFDE77" w14:textId="77777777" w:rsidTr="009A06D2">
        <w:trPr>
          <w:trHeight w:val="425"/>
        </w:trPr>
        <w:tc>
          <w:tcPr>
            <w:tcW w:w="568" w:type="pct"/>
            <w:shd w:val="clear" w:color="auto" w:fill="auto"/>
          </w:tcPr>
          <w:p w14:paraId="7E38E0D8" w14:textId="345DDA0D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</w:rPr>
              <w:t xml:space="preserve">Janicke et al, (2019), USA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18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716C9D5" w14:textId="77777777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 w:rsidRPr="00FE4258">
              <w:rPr>
                <w:rFonts w:ascii="Times New Roman" w:hAnsi="Times New Roman" w:cs="Times New Roman"/>
              </w:rPr>
              <w:t xml:space="preserve">249 </w:t>
            </w:r>
          </w:p>
        </w:tc>
        <w:tc>
          <w:tcPr>
            <w:tcW w:w="728" w:type="pct"/>
          </w:tcPr>
          <w:p w14:paraId="7049EAE2" w14:textId="77777777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8-12</w:t>
            </w:r>
          </w:p>
        </w:tc>
        <w:tc>
          <w:tcPr>
            <w:tcW w:w="979" w:type="pct"/>
          </w:tcPr>
          <w:p w14:paraId="5EC4DFA1" w14:textId="77777777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 w:rsidRPr="00FE4258">
              <w:rPr>
                <w:rFonts w:ascii="Times New Roman" w:hAnsi="Times New Roman" w:cs="Times New Roman"/>
                <w:bCs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41C40352" w14:textId="77777777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604" w:type="pct"/>
            <w:shd w:val="clear" w:color="auto" w:fill="auto"/>
          </w:tcPr>
          <w:p w14:paraId="17C046D8" w14:textId="77777777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 xml:space="preserve">BMI z-score, Weight </w:t>
            </w:r>
          </w:p>
        </w:tc>
        <w:tc>
          <w:tcPr>
            <w:tcW w:w="440" w:type="pct"/>
          </w:tcPr>
          <w:p w14:paraId="102F8E90" w14:textId="4C1C93A4" w:rsidR="009A06D2" w:rsidRPr="00FE4258" w:rsidRDefault="002E6067" w:rsidP="0097624B">
            <w:pPr>
              <w:spacing w:after="0" w:line="276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24</w:t>
            </w:r>
          </w:p>
        </w:tc>
        <w:tc>
          <w:tcPr>
            <w:tcW w:w="439" w:type="pct"/>
            <w:shd w:val="clear" w:color="auto" w:fill="auto"/>
          </w:tcPr>
          <w:p w14:paraId="466A8F14" w14:textId="20058E44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Low</w:t>
            </w:r>
          </w:p>
        </w:tc>
      </w:tr>
      <w:tr w:rsidR="009A06D2" w:rsidRPr="00FE4258" w14:paraId="7BF01589" w14:textId="77777777" w:rsidTr="009A06D2">
        <w:trPr>
          <w:trHeight w:val="360"/>
        </w:trPr>
        <w:tc>
          <w:tcPr>
            <w:tcW w:w="568" w:type="pct"/>
            <w:shd w:val="clear" w:color="auto" w:fill="auto"/>
          </w:tcPr>
          <w:p w14:paraId="730639CB" w14:textId="49D5FE50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Miri et al, (2019), Iran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19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50E41449" w14:textId="7777777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728" w:type="pct"/>
          </w:tcPr>
          <w:p w14:paraId="58EB1D58" w14:textId="77777777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13-18</w:t>
            </w:r>
          </w:p>
        </w:tc>
        <w:tc>
          <w:tcPr>
            <w:tcW w:w="979" w:type="pct"/>
          </w:tcPr>
          <w:p w14:paraId="4ED1973A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59A3793D" w14:textId="7777777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6F6F0BF3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Height, Weight, WC, HC, Body fat</w:t>
            </w:r>
          </w:p>
        </w:tc>
        <w:tc>
          <w:tcPr>
            <w:tcW w:w="440" w:type="pct"/>
          </w:tcPr>
          <w:p w14:paraId="28E4649F" w14:textId="7F58CA00" w:rsidR="009A06D2" w:rsidRPr="00FE4258" w:rsidRDefault="002E6067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39" w:type="pct"/>
            <w:shd w:val="clear" w:color="auto" w:fill="auto"/>
          </w:tcPr>
          <w:p w14:paraId="122A4D9C" w14:textId="1B8DC5A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9A06D2" w:rsidRPr="00FE4258" w14:paraId="361F22FD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44772DFE" w14:textId="3D977790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Moore et al, (2019), USA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 xml:space="preserve">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20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B2C419E" w14:textId="7777777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360 </w:t>
            </w:r>
          </w:p>
        </w:tc>
        <w:tc>
          <w:tcPr>
            <w:tcW w:w="728" w:type="pct"/>
          </w:tcPr>
          <w:p w14:paraId="5BDE03CB" w14:textId="7777777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11.6</w:t>
            </w:r>
          </w:p>
        </w:tc>
        <w:tc>
          <w:tcPr>
            <w:tcW w:w="979" w:type="pct"/>
          </w:tcPr>
          <w:p w14:paraId="6F4461D4" w14:textId="7777777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CBT&amp; MI</w:t>
            </w:r>
          </w:p>
        </w:tc>
        <w:tc>
          <w:tcPr>
            <w:tcW w:w="883" w:type="pct"/>
            <w:shd w:val="clear" w:color="auto" w:fill="auto"/>
          </w:tcPr>
          <w:p w14:paraId="2D69EF1D" w14:textId="7777777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604" w:type="pct"/>
            <w:shd w:val="clear" w:color="auto" w:fill="auto"/>
          </w:tcPr>
          <w:p w14:paraId="5406F0FE" w14:textId="77777777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BMI, WC, BP, LDL, HDL, TG, TC</w:t>
            </w:r>
          </w:p>
        </w:tc>
        <w:tc>
          <w:tcPr>
            <w:tcW w:w="440" w:type="pct"/>
          </w:tcPr>
          <w:p w14:paraId="19AF945E" w14:textId="21774698" w:rsidR="009A06D2" w:rsidRPr="00FE4258" w:rsidRDefault="000276AC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*</w:t>
            </w:r>
            <w:r w:rsidR="00B36F3C" w:rsidRPr="00FE4258">
              <w:rPr>
                <w:rFonts w:ascii="Times New Roman" w:hAnsi="Times New Roman" w:cs="Times New Roman"/>
                <w:lang w:val="en-US"/>
              </w:rPr>
              <w:t xml:space="preserve">Multiple </w:t>
            </w:r>
          </w:p>
        </w:tc>
        <w:tc>
          <w:tcPr>
            <w:tcW w:w="439" w:type="pct"/>
            <w:shd w:val="clear" w:color="auto" w:fill="auto"/>
          </w:tcPr>
          <w:p w14:paraId="295828BA" w14:textId="0A312044" w:rsidR="009A06D2" w:rsidRPr="00FE4258" w:rsidRDefault="009A06D2" w:rsidP="009762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9A06D2" w:rsidRPr="00FE4258" w14:paraId="28100D8B" w14:textId="77777777" w:rsidTr="009A06D2">
        <w:trPr>
          <w:trHeight w:val="376"/>
        </w:trPr>
        <w:tc>
          <w:tcPr>
            <w:tcW w:w="568" w:type="pct"/>
            <w:shd w:val="clear" w:color="auto" w:fill="auto"/>
          </w:tcPr>
          <w:p w14:paraId="638E1F52" w14:textId="3111C258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bCs/>
                <w:lang w:val="fr-FR"/>
              </w:rPr>
              <w:t>Sepúlveda</w:t>
            </w:r>
            <w:proofErr w:type="spellEnd"/>
            <w:r w:rsidRPr="00FE4258">
              <w:rPr>
                <w:rFonts w:ascii="Times New Roman" w:hAnsi="Times New Roman" w:cs="Times New Roman"/>
                <w:bCs/>
                <w:lang w:val="fr-FR"/>
              </w:rPr>
              <w:t xml:space="preserve"> et al (2019), Spain </w:t>
            </w:r>
            <w:r w:rsidR="000B0CD8"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[</w:t>
            </w:r>
            <w:r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21)</w:t>
            </w:r>
          </w:p>
        </w:tc>
        <w:tc>
          <w:tcPr>
            <w:tcW w:w="359" w:type="pct"/>
            <w:shd w:val="clear" w:color="auto" w:fill="auto"/>
          </w:tcPr>
          <w:p w14:paraId="5E547DB4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 xml:space="preserve">70 </w:t>
            </w:r>
          </w:p>
        </w:tc>
        <w:tc>
          <w:tcPr>
            <w:tcW w:w="728" w:type="pct"/>
          </w:tcPr>
          <w:p w14:paraId="6A675853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8-12</w:t>
            </w:r>
          </w:p>
        </w:tc>
        <w:tc>
          <w:tcPr>
            <w:tcW w:w="979" w:type="pct"/>
          </w:tcPr>
          <w:p w14:paraId="19B4649C" w14:textId="77777777" w:rsidR="009A06D2" w:rsidRPr="00FE4258" w:rsidRDefault="009A06D2" w:rsidP="0097624B">
            <w:pPr>
              <w:spacing w:after="0"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CBT&amp; MI</w:t>
            </w:r>
          </w:p>
        </w:tc>
        <w:tc>
          <w:tcPr>
            <w:tcW w:w="883" w:type="pct"/>
            <w:shd w:val="clear" w:color="auto" w:fill="auto"/>
          </w:tcPr>
          <w:p w14:paraId="38848333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4EA9FCCA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BMI z-score</w:t>
            </w:r>
          </w:p>
        </w:tc>
        <w:tc>
          <w:tcPr>
            <w:tcW w:w="440" w:type="pct"/>
          </w:tcPr>
          <w:p w14:paraId="3B4651D4" w14:textId="346319E4" w:rsidR="009A06D2" w:rsidRPr="00FE4258" w:rsidRDefault="00B86B63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39" w:type="pct"/>
            <w:shd w:val="clear" w:color="auto" w:fill="auto"/>
          </w:tcPr>
          <w:p w14:paraId="6A53B33D" w14:textId="582C6C5F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9A06D2" w:rsidRPr="00FE4258" w14:paraId="47F5ED1D" w14:textId="77777777" w:rsidTr="009A06D2">
        <w:trPr>
          <w:trHeight w:val="367"/>
        </w:trPr>
        <w:tc>
          <w:tcPr>
            <w:tcW w:w="568" w:type="pct"/>
            <w:shd w:val="clear" w:color="auto" w:fill="auto"/>
          </w:tcPr>
          <w:p w14:paraId="0AE453EF" w14:textId="29B4325E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Wilson et al (2019), USA </w:t>
            </w:r>
            <w:r w:rsidR="000B0CD8" w:rsidRPr="00FE4258">
              <w:rPr>
                <w:rFonts w:ascii="Times New Roman" w:hAnsi="Times New Roman" w:cs="Times New Roman"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vertAlign w:val="superscript"/>
                <w:lang w:val="en-US"/>
              </w:rPr>
              <w:t>22</w:t>
            </w:r>
            <w:r w:rsidR="000B0CD8" w:rsidRPr="00FE4258">
              <w:rPr>
                <w:rFonts w:ascii="Times New Roman" w:hAnsi="Times New Roman" w:cs="Times New Roman"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7474A168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549</w:t>
            </w:r>
          </w:p>
        </w:tc>
        <w:tc>
          <w:tcPr>
            <w:tcW w:w="728" w:type="pct"/>
          </w:tcPr>
          <w:p w14:paraId="39610BB7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2-12</w:t>
            </w:r>
          </w:p>
        </w:tc>
        <w:tc>
          <w:tcPr>
            <w:tcW w:w="979" w:type="pct"/>
          </w:tcPr>
          <w:p w14:paraId="5B0B4BE9" w14:textId="77777777" w:rsidR="009A06D2" w:rsidRPr="00FE4258" w:rsidRDefault="009A06D2" w:rsidP="0097624B">
            <w:pPr>
              <w:spacing w:after="0" w:line="276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5B6C2114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604" w:type="pct"/>
            <w:shd w:val="clear" w:color="auto" w:fill="auto"/>
          </w:tcPr>
          <w:p w14:paraId="5E3DEAA2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Parent feeding practices</w:t>
            </w:r>
          </w:p>
        </w:tc>
        <w:tc>
          <w:tcPr>
            <w:tcW w:w="440" w:type="pct"/>
          </w:tcPr>
          <w:p w14:paraId="09B9DCAC" w14:textId="024FE2DD" w:rsidR="009A06D2" w:rsidRPr="00FE4258" w:rsidRDefault="00F417F7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085F380D" w14:textId="6FFAF5F0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9A06D2" w:rsidRPr="00FE4258" w14:paraId="5DD89F2F" w14:textId="77777777" w:rsidTr="009A06D2">
        <w:trPr>
          <w:trHeight w:val="433"/>
        </w:trPr>
        <w:tc>
          <w:tcPr>
            <w:tcW w:w="568" w:type="pct"/>
            <w:shd w:val="clear" w:color="auto" w:fill="auto"/>
          </w:tcPr>
          <w:p w14:paraId="409659B0" w14:textId="22555D94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Bean et al, (2018), USA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23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2FB7AD8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28" w:type="pct"/>
          </w:tcPr>
          <w:p w14:paraId="64A49C5D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11-18</w:t>
            </w:r>
          </w:p>
        </w:tc>
        <w:tc>
          <w:tcPr>
            <w:tcW w:w="979" w:type="pct"/>
          </w:tcPr>
          <w:p w14:paraId="1A0F8B35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  <w:p w14:paraId="615C278D" w14:textId="77777777" w:rsidR="009A06D2" w:rsidRPr="00FE4258" w:rsidRDefault="009A06D2" w:rsidP="0097624B">
            <w:pPr>
              <w:spacing w:after="0"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3" w:type="pct"/>
            <w:shd w:val="clear" w:color="auto" w:fill="auto"/>
          </w:tcPr>
          <w:p w14:paraId="27662803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1519C220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Height, weight, BMI z score</w:t>
            </w:r>
          </w:p>
        </w:tc>
        <w:tc>
          <w:tcPr>
            <w:tcW w:w="440" w:type="pct"/>
          </w:tcPr>
          <w:p w14:paraId="716D5E03" w14:textId="3EC503D1" w:rsidR="009A06D2" w:rsidRPr="00FE4258" w:rsidRDefault="001C3869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18390099" w14:textId="6543B46B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9A06D2" w:rsidRPr="00FE4258" w14:paraId="295145FD" w14:textId="77777777" w:rsidTr="009A06D2">
        <w:trPr>
          <w:trHeight w:val="397"/>
        </w:trPr>
        <w:tc>
          <w:tcPr>
            <w:tcW w:w="568" w:type="pct"/>
            <w:shd w:val="clear" w:color="auto" w:fill="auto"/>
          </w:tcPr>
          <w:p w14:paraId="5A5FB15A" w14:textId="226ED4C9" w:rsidR="009A06D2" w:rsidRPr="00FE4258" w:rsidRDefault="009A06D2" w:rsidP="0097624B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en-US"/>
              </w:rPr>
            </w:pPr>
            <w:r w:rsidRPr="00FE425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Crespo et al, (2018), USA </w:t>
            </w:r>
            <w:r w:rsidR="000B0CD8" w:rsidRPr="00FE4258">
              <w:rPr>
                <w:rFonts w:ascii="Times New Roman" w:hAnsi="Times New Roman" w:cs="Times New Roman"/>
                <w:noProof/>
                <w:sz w:val="22"/>
                <w:szCs w:val="22"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sz w:val="22"/>
                <w:szCs w:val="22"/>
                <w:vertAlign w:val="superscript"/>
                <w:lang w:val="en-US"/>
              </w:rPr>
              <w:t>24</w:t>
            </w:r>
            <w:r w:rsidR="000B0CD8" w:rsidRPr="00FE4258">
              <w:rPr>
                <w:rFonts w:ascii="Times New Roman" w:hAnsi="Times New Roman" w:cs="Times New Roman"/>
                <w:noProof/>
                <w:sz w:val="22"/>
                <w:szCs w:val="22"/>
                <w:vertAlign w:val="superscript"/>
                <w:lang w:val="en-US"/>
              </w:rPr>
              <w:t>]</w:t>
            </w:r>
            <w:r w:rsidRPr="00FE425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9" w:type="pct"/>
            <w:shd w:val="clear" w:color="auto" w:fill="auto"/>
          </w:tcPr>
          <w:p w14:paraId="2423BD63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728" w:type="pct"/>
          </w:tcPr>
          <w:p w14:paraId="0A2543D4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5-10 </w:t>
            </w:r>
          </w:p>
        </w:tc>
        <w:tc>
          <w:tcPr>
            <w:tcW w:w="979" w:type="pct"/>
          </w:tcPr>
          <w:p w14:paraId="52A7CCB8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Socioecological Model&amp; MI</w:t>
            </w:r>
          </w:p>
        </w:tc>
        <w:tc>
          <w:tcPr>
            <w:tcW w:w="883" w:type="pct"/>
            <w:shd w:val="clear" w:color="auto" w:fill="auto"/>
          </w:tcPr>
          <w:p w14:paraId="0A658B3C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604" w:type="pct"/>
            <w:shd w:val="clear" w:color="auto" w:fill="auto"/>
          </w:tcPr>
          <w:p w14:paraId="749B2ED9" w14:textId="77777777" w:rsidR="009A06D2" w:rsidRPr="00FE4258" w:rsidRDefault="009A06D2" w:rsidP="0097624B">
            <w:pPr>
              <w:spacing w:after="12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6F6A50EE" w14:textId="3D30E6CD" w:rsidR="009A06D2" w:rsidRPr="00FE4258" w:rsidRDefault="007948E4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00612190" w14:textId="3E481C16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9A06D2" w:rsidRPr="00FE4258" w14:paraId="31C9F1E3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2DF6C8FD" w14:textId="12CF90B5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Njardvik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(2018), Iceland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25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F895E1C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84 </w:t>
            </w:r>
          </w:p>
        </w:tc>
        <w:tc>
          <w:tcPr>
            <w:tcW w:w="728" w:type="pct"/>
          </w:tcPr>
          <w:p w14:paraId="03EC4DF7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8-12</w:t>
            </w:r>
          </w:p>
        </w:tc>
        <w:tc>
          <w:tcPr>
            <w:tcW w:w="979" w:type="pct"/>
          </w:tcPr>
          <w:p w14:paraId="1B779E87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57095172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4.5</w:t>
            </w:r>
          </w:p>
        </w:tc>
        <w:tc>
          <w:tcPr>
            <w:tcW w:w="604" w:type="pct"/>
            <w:shd w:val="clear" w:color="auto" w:fill="auto"/>
          </w:tcPr>
          <w:p w14:paraId="1B86694B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Weight, BMI-SDS</w:t>
            </w:r>
          </w:p>
        </w:tc>
        <w:tc>
          <w:tcPr>
            <w:tcW w:w="440" w:type="pct"/>
          </w:tcPr>
          <w:p w14:paraId="07308BF3" w14:textId="4A0F3E65" w:rsidR="009A06D2" w:rsidRPr="00FE4258" w:rsidRDefault="00D214C6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0E8224C9" w14:textId="5A303A11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9A06D2" w:rsidRPr="00FE4258" w14:paraId="161BA3C5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2B515427" w14:textId="68EDB609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fr-FR"/>
              </w:rPr>
              <w:t xml:space="preserve">Sen et al (2018), </w:t>
            </w:r>
            <w:proofErr w:type="spellStart"/>
            <w:r w:rsidRPr="00FE4258">
              <w:rPr>
                <w:rFonts w:ascii="Times New Roman" w:hAnsi="Times New Roman" w:cs="Times New Roman"/>
                <w:bCs/>
                <w:lang w:val="fr-FR"/>
              </w:rPr>
              <w:t>Turkey</w:t>
            </w:r>
            <w:proofErr w:type="spellEnd"/>
            <w:r w:rsidRPr="00FE4258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  <w:r w:rsidR="000B0CD8"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[</w:t>
            </w:r>
            <w:r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26</w:t>
            </w:r>
            <w:r w:rsidR="000B0CD8"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A1628F8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728" w:type="pct"/>
          </w:tcPr>
          <w:p w14:paraId="6F2E92E6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9-12</w:t>
            </w:r>
          </w:p>
        </w:tc>
        <w:tc>
          <w:tcPr>
            <w:tcW w:w="979" w:type="pct"/>
          </w:tcPr>
          <w:p w14:paraId="68C67577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2095566F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604" w:type="pct"/>
            <w:shd w:val="clear" w:color="auto" w:fill="auto"/>
          </w:tcPr>
          <w:p w14:paraId="1C21B200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bCs/>
                <w:lang w:val="fr-FR"/>
              </w:rPr>
              <w:t>BMI&amp; BMI z-score</w:t>
            </w:r>
          </w:p>
        </w:tc>
        <w:tc>
          <w:tcPr>
            <w:tcW w:w="440" w:type="pct"/>
          </w:tcPr>
          <w:p w14:paraId="44D28E10" w14:textId="465FC6EC" w:rsidR="009A06D2" w:rsidRPr="00FE4258" w:rsidRDefault="00407F08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53B65D06" w14:textId="607A09B0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</w:t>
            </w:r>
          </w:p>
        </w:tc>
      </w:tr>
      <w:tr w:rsidR="009A06D2" w:rsidRPr="00FE4258" w14:paraId="48419E65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3D668852" w14:textId="2C1CE22E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E4258">
              <w:rPr>
                <w:rFonts w:ascii="Times New Roman" w:hAnsi="Times New Roman" w:cs="Times New Roman"/>
              </w:rPr>
              <w:t xml:space="preserve">Yackobovitch-Gavan et al (2018), Israel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27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  <w:r w:rsidRPr="00FE425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9" w:type="pct"/>
            <w:shd w:val="clear" w:color="auto" w:fill="auto"/>
          </w:tcPr>
          <w:p w14:paraId="21887DC5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  <w:bCs/>
              </w:rPr>
              <w:t>270</w:t>
            </w:r>
          </w:p>
        </w:tc>
        <w:tc>
          <w:tcPr>
            <w:tcW w:w="728" w:type="pct"/>
          </w:tcPr>
          <w:p w14:paraId="0C4DA917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5-11</w:t>
            </w:r>
          </w:p>
        </w:tc>
        <w:tc>
          <w:tcPr>
            <w:tcW w:w="979" w:type="pct"/>
          </w:tcPr>
          <w:p w14:paraId="1A5C8584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6A7AC83B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604" w:type="pct"/>
            <w:shd w:val="clear" w:color="auto" w:fill="auto"/>
          </w:tcPr>
          <w:p w14:paraId="036070E1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BMI, BP, TG, HDL, TC</w:t>
            </w:r>
          </w:p>
        </w:tc>
        <w:tc>
          <w:tcPr>
            <w:tcW w:w="440" w:type="pct"/>
          </w:tcPr>
          <w:p w14:paraId="2DBB7F70" w14:textId="5F47F94C" w:rsidR="009A06D2" w:rsidRPr="00FE4258" w:rsidRDefault="00875214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439" w:type="pct"/>
            <w:shd w:val="clear" w:color="auto" w:fill="auto"/>
          </w:tcPr>
          <w:p w14:paraId="25D71B5E" w14:textId="142A16DB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9A06D2" w:rsidRPr="00FE4258" w14:paraId="7BA3DF7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186659D7" w14:textId="750488C9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lastRenderedPageBreak/>
              <w:t>Annesi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(2017), USA,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28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9915C15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141</w:t>
            </w:r>
          </w:p>
        </w:tc>
        <w:tc>
          <w:tcPr>
            <w:tcW w:w="728" w:type="pct"/>
          </w:tcPr>
          <w:p w14:paraId="48865657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9-12</w:t>
            </w:r>
          </w:p>
        </w:tc>
        <w:tc>
          <w:tcPr>
            <w:tcW w:w="979" w:type="pct"/>
          </w:tcPr>
          <w:p w14:paraId="64AB10BC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11ADE0EE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569ABBC3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Height, weight, BMI z score</w:t>
            </w:r>
          </w:p>
        </w:tc>
        <w:tc>
          <w:tcPr>
            <w:tcW w:w="440" w:type="pct"/>
          </w:tcPr>
          <w:p w14:paraId="679A8655" w14:textId="2D69959C" w:rsidR="009A06D2" w:rsidRPr="00FE4258" w:rsidRDefault="008725BB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439" w:type="pct"/>
            <w:shd w:val="clear" w:color="auto" w:fill="auto"/>
          </w:tcPr>
          <w:p w14:paraId="0922159D" w14:textId="0751C90C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9A06D2" w:rsidRPr="00FE4258" w14:paraId="2529AD41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8C15B68" w14:textId="45699779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Bagherniya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(2017), Iran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29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0CDC8A03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172</w:t>
            </w:r>
          </w:p>
        </w:tc>
        <w:tc>
          <w:tcPr>
            <w:tcW w:w="728" w:type="pct"/>
          </w:tcPr>
          <w:p w14:paraId="03A757C8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12-16</w:t>
            </w:r>
          </w:p>
        </w:tc>
        <w:tc>
          <w:tcPr>
            <w:tcW w:w="979" w:type="pct"/>
          </w:tcPr>
          <w:p w14:paraId="45DF3A18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Social cognitive theory</w:t>
            </w:r>
          </w:p>
        </w:tc>
        <w:tc>
          <w:tcPr>
            <w:tcW w:w="883" w:type="pct"/>
            <w:shd w:val="clear" w:color="auto" w:fill="auto"/>
          </w:tcPr>
          <w:p w14:paraId="1FC48B87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604" w:type="pct"/>
            <w:shd w:val="clear" w:color="auto" w:fill="auto"/>
          </w:tcPr>
          <w:p w14:paraId="52298798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BMI, WC</w:t>
            </w:r>
          </w:p>
        </w:tc>
        <w:tc>
          <w:tcPr>
            <w:tcW w:w="440" w:type="pct"/>
          </w:tcPr>
          <w:p w14:paraId="7B3DAEC9" w14:textId="1CFA8CD0" w:rsidR="009A06D2" w:rsidRPr="00FE4258" w:rsidRDefault="00F9034C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439" w:type="pct"/>
            <w:shd w:val="clear" w:color="auto" w:fill="auto"/>
          </w:tcPr>
          <w:p w14:paraId="1E43ABFC" w14:textId="5A5147D5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9A06D2" w:rsidRPr="00FE4258" w14:paraId="49A7C3BA" w14:textId="77777777" w:rsidTr="009A06D2">
        <w:trPr>
          <w:trHeight w:val="334"/>
        </w:trPr>
        <w:tc>
          <w:tcPr>
            <w:tcW w:w="568" w:type="pct"/>
            <w:shd w:val="clear" w:color="auto" w:fill="auto"/>
          </w:tcPr>
          <w:p w14:paraId="4AE84DC3" w14:textId="347C552E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Wilfley</w:t>
            </w:r>
            <w:r w:rsidRPr="00FE425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258">
              <w:rPr>
                <w:rFonts w:ascii="Times New Roman" w:hAnsi="Times New Roman" w:cs="Times New Roman"/>
                <w:lang w:val="en-US"/>
              </w:rPr>
              <w:t xml:space="preserve">et al (2017), USA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30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4CFBFFB1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172 </w:t>
            </w:r>
          </w:p>
        </w:tc>
        <w:tc>
          <w:tcPr>
            <w:tcW w:w="728" w:type="pct"/>
          </w:tcPr>
          <w:p w14:paraId="7A8CF892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7-11</w:t>
            </w:r>
          </w:p>
        </w:tc>
        <w:tc>
          <w:tcPr>
            <w:tcW w:w="979" w:type="pct"/>
          </w:tcPr>
          <w:p w14:paraId="0D28FFFD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CBT&amp; Socioecological approach</w:t>
            </w:r>
          </w:p>
        </w:tc>
        <w:tc>
          <w:tcPr>
            <w:tcW w:w="883" w:type="pct"/>
            <w:shd w:val="clear" w:color="auto" w:fill="auto"/>
          </w:tcPr>
          <w:p w14:paraId="78F145A1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8 </w:t>
            </w:r>
          </w:p>
        </w:tc>
        <w:tc>
          <w:tcPr>
            <w:tcW w:w="604" w:type="pct"/>
            <w:shd w:val="clear" w:color="auto" w:fill="auto"/>
          </w:tcPr>
          <w:p w14:paraId="5B091E95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Weight, Height, BMI percentile </w:t>
            </w:r>
          </w:p>
        </w:tc>
        <w:tc>
          <w:tcPr>
            <w:tcW w:w="440" w:type="pct"/>
          </w:tcPr>
          <w:p w14:paraId="5281A6E6" w14:textId="7F85EBF4" w:rsidR="009A06D2" w:rsidRPr="00FE4258" w:rsidRDefault="00EC7791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07E725F4" w14:textId="16DA5F2B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9A06D2" w:rsidRPr="00FE4258" w14:paraId="630403C4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440C985A" w14:textId="098F0B0E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Larsen et al, (2016), Denmark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31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323D901C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728" w:type="pct"/>
          </w:tcPr>
          <w:p w14:paraId="7ECE4CB9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11-13</w:t>
            </w:r>
          </w:p>
        </w:tc>
        <w:tc>
          <w:tcPr>
            <w:tcW w:w="979" w:type="pct"/>
          </w:tcPr>
          <w:p w14:paraId="4B624B25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Psychosocial model of planned behavior change &amp; Trans-theoretical model at the individual level</w:t>
            </w:r>
          </w:p>
        </w:tc>
        <w:tc>
          <w:tcPr>
            <w:tcW w:w="883" w:type="pct"/>
            <w:shd w:val="clear" w:color="auto" w:fill="auto"/>
          </w:tcPr>
          <w:p w14:paraId="14E9A0B0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1.5</w:t>
            </w:r>
          </w:p>
        </w:tc>
        <w:tc>
          <w:tcPr>
            <w:tcW w:w="604" w:type="pct"/>
            <w:shd w:val="clear" w:color="auto" w:fill="auto"/>
          </w:tcPr>
          <w:p w14:paraId="61C63609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 z-score, Body</w:t>
            </w:r>
          </w:p>
          <w:p w14:paraId="0C13D6A8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composition</w:t>
            </w:r>
          </w:p>
        </w:tc>
        <w:tc>
          <w:tcPr>
            <w:tcW w:w="440" w:type="pct"/>
          </w:tcPr>
          <w:p w14:paraId="24632435" w14:textId="59CBF678" w:rsidR="009A06D2" w:rsidRPr="00FE4258" w:rsidRDefault="007B5AA1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4.5</w:t>
            </w:r>
          </w:p>
        </w:tc>
        <w:tc>
          <w:tcPr>
            <w:tcW w:w="439" w:type="pct"/>
            <w:shd w:val="clear" w:color="auto" w:fill="auto"/>
          </w:tcPr>
          <w:p w14:paraId="701EA745" w14:textId="41DF08D8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9A06D2" w:rsidRPr="00FE4258" w14:paraId="5B0F7496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2C11603A" w14:textId="4B9E470D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Daly et al, (2016), USA 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32</w:t>
            </w:r>
            <w:r w:rsidR="000B0CD8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31A56BBC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28" w:type="pct"/>
          </w:tcPr>
          <w:p w14:paraId="3222DCE5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14-17</w:t>
            </w:r>
          </w:p>
        </w:tc>
        <w:tc>
          <w:tcPr>
            <w:tcW w:w="979" w:type="pct"/>
          </w:tcPr>
          <w:p w14:paraId="7E810F9C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Information-Motivation-Behavioral Skills Theory</w:t>
            </w:r>
          </w:p>
        </w:tc>
        <w:tc>
          <w:tcPr>
            <w:tcW w:w="883" w:type="pct"/>
            <w:shd w:val="clear" w:color="auto" w:fill="auto"/>
          </w:tcPr>
          <w:p w14:paraId="3840CC62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1.5</w:t>
            </w:r>
          </w:p>
        </w:tc>
        <w:tc>
          <w:tcPr>
            <w:tcW w:w="604" w:type="pct"/>
            <w:shd w:val="clear" w:color="auto" w:fill="auto"/>
          </w:tcPr>
          <w:p w14:paraId="28ED970E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Height, Weight, BMI</w:t>
            </w:r>
          </w:p>
        </w:tc>
        <w:tc>
          <w:tcPr>
            <w:tcW w:w="440" w:type="pct"/>
          </w:tcPr>
          <w:p w14:paraId="294D3762" w14:textId="12F2137E" w:rsidR="009A06D2" w:rsidRPr="00FE4258" w:rsidRDefault="00F4745D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2.5</w:t>
            </w:r>
          </w:p>
        </w:tc>
        <w:tc>
          <w:tcPr>
            <w:tcW w:w="439" w:type="pct"/>
            <w:shd w:val="clear" w:color="auto" w:fill="auto"/>
          </w:tcPr>
          <w:p w14:paraId="3DC8CA8E" w14:textId="7DF7DFAF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9A06D2" w:rsidRPr="00FE4258" w14:paraId="0C6B34AD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7AF897DF" w14:textId="75DD5028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fr-FR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Kulendran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(2016), UK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33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DE7501B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28" w:type="pct"/>
          </w:tcPr>
          <w:p w14:paraId="1DF8ECA9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13.7</w:t>
            </w:r>
          </w:p>
        </w:tc>
        <w:tc>
          <w:tcPr>
            <w:tcW w:w="979" w:type="pct"/>
          </w:tcPr>
          <w:p w14:paraId="719BC27E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7F815754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604" w:type="pct"/>
            <w:shd w:val="clear" w:color="auto" w:fill="auto"/>
          </w:tcPr>
          <w:p w14:paraId="20001F96" w14:textId="77777777" w:rsidR="009A06D2" w:rsidRPr="00FE4258" w:rsidRDefault="009A06D2" w:rsidP="009762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3646BBCD" w14:textId="4916E438" w:rsidR="009A06D2" w:rsidRPr="00FE4258" w:rsidRDefault="002541DB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3FC890E3" w14:textId="68FFBEC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9A06D2" w:rsidRPr="00FE4258" w14:paraId="4E7B004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07D08D05" w14:textId="1CF5AEB9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Pbert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(2016),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34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6BEA6D2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728" w:type="pct"/>
          </w:tcPr>
          <w:p w14:paraId="3B12B45C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16.5</w:t>
            </w:r>
          </w:p>
        </w:tc>
        <w:tc>
          <w:tcPr>
            <w:tcW w:w="979" w:type="pct"/>
          </w:tcPr>
          <w:p w14:paraId="579E00BE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638F5243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604" w:type="pct"/>
            <w:shd w:val="clear" w:color="auto" w:fill="auto"/>
          </w:tcPr>
          <w:p w14:paraId="0C53BAFF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369FE015" w14:textId="56510B15" w:rsidR="009A06D2" w:rsidRPr="00FE4258" w:rsidRDefault="007D2A11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439" w:type="pct"/>
            <w:shd w:val="clear" w:color="auto" w:fill="auto"/>
          </w:tcPr>
          <w:p w14:paraId="03397646" w14:textId="1C48F9B2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9A06D2" w:rsidRPr="00FE4258" w14:paraId="4C571CF4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FC7252C" w14:textId="3B67F621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Larsen et al, (2015), Denmark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35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75E9F75A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728" w:type="pct"/>
          </w:tcPr>
          <w:p w14:paraId="2BC326E4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5-9</w:t>
            </w:r>
          </w:p>
        </w:tc>
        <w:tc>
          <w:tcPr>
            <w:tcW w:w="979" w:type="pct"/>
          </w:tcPr>
          <w:p w14:paraId="78B7C195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Small steps &amp; realistic goals approach</w:t>
            </w:r>
          </w:p>
        </w:tc>
        <w:tc>
          <w:tcPr>
            <w:tcW w:w="883" w:type="pct"/>
            <w:shd w:val="clear" w:color="auto" w:fill="auto"/>
          </w:tcPr>
          <w:p w14:paraId="3C8A5948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604" w:type="pct"/>
            <w:shd w:val="clear" w:color="auto" w:fill="auto"/>
          </w:tcPr>
          <w:p w14:paraId="228FE537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 z score</w:t>
            </w:r>
          </w:p>
        </w:tc>
        <w:tc>
          <w:tcPr>
            <w:tcW w:w="440" w:type="pct"/>
          </w:tcPr>
          <w:p w14:paraId="65CDA0F6" w14:textId="3843FB2E" w:rsidR="009A06D2" w:rsidRPr="00FE4258" w:rsidRDefault="003E0247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439" w:type="pct"/>
            <w:shd w:val="clear" w:color="auto" w:fill="auto"/>
          </w:tcPr>
          <w:p w14:paraId="05594274" w14:textId="040242E9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9A06D2" w:rsidRPr="00FE4258" w14:paraId="73C05D8A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44FE9B0D" w14:textId="1A2D49E8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Kulik et al, (2015),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36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768F1677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28" w:type="pct"/>
          </w:tcPr>
          <w:p w14:paraId="6A5DBDC7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13-17</w:t>
            </w:r>
          </w:p>
        </w:tc>
        <w:tc>
          <w:tcPr>
            <w:tcW w:w="979" w:type="pct"/>
          </w:tcPr>
          <w:p w14:paraId="29466086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0BF1B75F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604" w:type="pct"/>
            <w:shd w:val="clear" w:color="auto" w:fill="auto"/>
          </w:tcPr>
          <w:p w14:paraId="53145DF3" w14:textId="77777777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Weight, Height, BMI</w:t>
            </w:r>
          </w:p>
        </w:tc>
        <w:tc>
          <w:tcPr>
            <w:tcW w:w="440" w:type="pct"/>
          </w:tcPr>
          <w:p w14:paraId="7EE53EB2" w14:textId="389158CD" w:rsidR="009A06D2" w:rsidRPr="00FE4258" w:rsidRDefault="002541DB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4F651416" w14:textId="4CC36422" w:rsidR="009A06D2" w:rsidRPr="00FE4258" w:rsidRDefault="009A06D2" w:rsidP="009762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040F34B9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35D17743" w14:textId="6D6292F2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Norman et al, (2015),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37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3FD9103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728" w:type="pct"/>
          </w:tcPr>
          <w:p w14:paraId="054F134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11-13</w:t>
            </w:r>
          </w:p>
        </w:tc>
        <w:tc>
          <w:tcPr>
            <w:tcW w:w="979" w:type="pct"/>
          </w:tcPr>
          <w:p w14:paraId="45A243D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Chronic Care Model&amp; Social cognitive theory</w:t>
            </w:r>
          </w:p>
        </w:tc>
        <w:tc>
          <w:tcPr>
            <w:tcW w:w="883" w:type="pct"/>
            <w:shd w:val="clear" w:color="auto" w:fill="auto"/>
          </w:tcPr>
          <w:p w14:paraId="7D121EF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604" w:type="pct"/>
            <w:shd w:val="clear" w:color="auto" w:fill="auto"/>
          </w:tcPr>
          <w:p w14:paraId="3B3A037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351906BC" w14:textId="36D97E9F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3BA35561" w14:textId="4C174E05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71A57072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6663F73" w14:textId="4D7AF392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</w:rPr>
              <w:t xml:space="preserve">Parra-Medina et al, (2015),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38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B9CF8F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118 </w:t>
            </w:r>
          </w:p>
        </w:tc>
        <w:tc>
          <w:tcPr>
            <w:tcW w:w="728" w:type="pct"/>
          </w:tcPr>
          <w:p w14:paraId="4008F66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5-14</w:t>
            </w:r>
          </w:p>
        </w:tc>
        <w:tc>
          <w:tcPr>
            <w:tcW w:w="979" w:type="pct"/>
          </w:tcPr>
          <w:p w14:paraId="32E2786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353117B3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4.5</w:t>
            </w:r>
          </w:p>
        </w:tc>
        <w:tc>
          <w:tcPr>
            <w:tcW w:w="604" w:type="pct"/>
            <w:shd w:val="clear" w:color="auto" w:fill="auto"/>
          </w:tcPr>
          <w:p w14:paraId="37670E8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Weight, WC, BMI</w:t>
            </w:r>
          </w:p>
        </w:tc>
        <w:tc>
          <w:tcPr>
            <w:tcW w:w="440" w:type="pct"/>
          </w:tcPr>
          <w:p w14:paraId="049FAC82" w14:textId="5F54B139" w:rsidR="00AB0310" w:rsidRPr="00FE4258" w:rsidRDefault="00B46B63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07A575D0" w14:textId="3A2DA856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27F4ABCC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72D7B4FB" w14:textId="0F647E95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bCs/>
                <w:lang w:val="fr-FR"/>
              </w:rPr>
              <w:t>Serra-Paya et al (2015),</w:t>
            </w:r>
            <w:r w:rsidRPr="00FE4258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FE4258">
              <w:rPr>
                <w:rFonts w:ascii="Times New Roman" w:hAnsi="Times New Roman" w:cs="Times New Roman"/>
                <w:bCs/>
                <w:lang w:val="fr-FR"/>
              </w:rPr>
              <w:t xml:space="preserve">China </w:t>
            </w:r>
            <w:r w:rsidR="00D02C0C"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[</w:t>
            </w:r>
            <w:r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39</w:t>
            </w:r>
            <w:r w:rsidR="00D02C0C"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5846ECD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 xml:space="preserve">113 </w:t>
            </w:r>
          </w:p>
        </w:tc>
        <w:tc>
          <w:tcPr>
            <w:tcW w:w="728" w:type="pct"/>
          </w:tcPr>
          <w:p w14:paraId="33F9682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6-12 </w:t>
            </w:r>
          </w:p>
        </w:tc>
        <w:tc>
          <w:tcPr>
            <w:tcW w:w="979" w:type="pct"/>
          </w:tcPr>
          <w:p w14:paraId="021D447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37D72CD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604" w:type="pct"/>
            <w:shd w:val="clear" w:color="auto" w:fill="auto"/>
          </w:tcPr>
          <w:p w14:paraId="54E1129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Anthropometric measurements</w:t>
            </w:r>
          </w:p>
        </w:tc>
        <w:tc>
          <w:tcPr>
            <w:tcW w:w="440" w:type="pct"/>
          </w:tcPr>
          <w:p w14:paraId="561E96AE" w14:textId="6BC89A70" w:rsidR="00AB0310" w:rsidRPr="00FE4258" w:rsidRDefault="00217A78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599443AA" w14:textId="71CCBA93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1BDCB558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706F7F2F" w14:textId="3AF102BF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lastRenderedPageBreak/>
              <w:t xml:space="preserve">Taveras et al (2015),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40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006F124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vi-VN"/>
              </w:rPr>
              <w:t>549</w:t>
            </w:r>
          </w:p>
        </w:tc>
        <w:tc>
          <w:tcPr>
            <w:tcW w:w="728" w:type="pct"/>
          </w:tcPr>
          <w:p w14:paraId="401C1BE8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6-12</w:t>
            </w:r>
          </w:p>
        </w:tc>
        <w:tc>
          <w:tcPr>
            <w:tcW w:w="979" w:type="pct"/>
          </w:tcPr>
          <w:p w14:paraId="11677A63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49CEE48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604" w:type="pct"/>
            <w:shd w:val="clear" w:color="auto" w:fill="auto"/>
          </w:tcPr>
          <w:p w14:paraId="2121201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BMI</w:t>
            </w:r>
          </w:p>
        </w:tc>
        <w:tc>
          <w:tcPr>
            <w:tcW w:w="440" w:type="pct"/>
          </w:tcPr>
          <w:p w14:paraId="45820397" w14:textId="0257BBBE" w:rsidR="00AB0310" w:rsidRPr="00FE4258" w:rsidRDefault="00FA36ED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0ED8525F" w14:textId="4AE81BDE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5EA4CFFA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7D25B899" w14:textId="569265A1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Steele et al (2014), USA</w:t>
            </w:r>
            <w:r w:rsidRPr="00FE4258">
              <w:rPr>
                <w:rFonts w:ascii="Times New Roman" w:hAnsi="Times New Roman" w:cs="Times New Roman"/>
              </w:rPr>
              <w:t xml:space="preserve">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41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B27B84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 xml:space="preserve">93 </w:t>
            </w:r>
          </w:p>
        </w:tc>
        <w:tc>
          <w:tcPr>
            <w:tcW w:w="728" w:type="pct"/>
          </w:tcPr>
          <w:p w14:paraId="2DD6190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7-17</w:t>
            </w:r>
          </w:p>
        </w:tc>
        <w:tc>
          <w:tcPr>
            <w:tcW w:w="979" w:type="pct"/>
          </w:tcPr>
          <w:p w14:paraId="098BA83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4DC225E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2.5</w:t>
            </w:r>
          </w:p>
        </w:tc>
        <w:tc>
          <w:tcPr>
            <w:tcW w:w="604" w:type="pct"/>
            <w:shd w:val="clear" w:color="auto" w:fill="auto"/>
          </w:tcPr>
          <w:p w14:paraId="2C358895" w14:textId="77777777" w:rsidR="00AB0310" w:rsidRPr="00FE4258" w:rsidRDefault="00AB0310" w:rsidP="00AB0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Height, Weight, </w:t>
            </w:r>
            <w:r w:rsidRPr="00FE4258">
              <w:rPr>
                <w:rFonts w:ascii="Times New Roman" w:hAnsi="Times New Roman" w:cs="Times New Roman"/>
                <w:bCs/>
                <w:lang w:val="en-US"/>
              </w:rPr>
              <w:t>BMI z-score</w:t>
            </w:r>
          </w:p>
        </w:tc>
        <w:tc>
          <w:tcPr>
            <w:tcW w:w="440" w:type="pct"/>
          </w:tcPr>
          <w:p w14:paraId="6F6CAA9A" w14:textId="444844A0" w:rsidR="00AB0310" w:rsidRPr="00FE4258" w:rsidRDefault="004D475C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1CC5784C" w14:textId="1A37F2DC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AB0310" w:rsidRPr="00FE4258" w14:paraId="3ABDFACE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73CB97E3" w14:textId="72A1F6BF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</w:rPr>
              <w:t xml:space="preserve">van der Baan-Slootweg et al (2014), Netherlands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42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48ED92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90</w:t>
            </w:r>
          </w:p>
        </w:tc>
        <w:tc>
          <w:tcPr>
            <w:tcW w:w="728" w:type="pct"/>
          </w:tcPr>
          <w:p w14:paraId="572D600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8-18</w:t>
            </w:r>
          </w:p>
        </w:tc>
        <w:tc>
          <w:tcPr>
            <w:tcW w:w="979" w:type="pct"/>
          </w:tcPr>
          <w:p w14:paraId="02CA6CA7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2AB6F04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472D853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BMI z-score, WC, BP, body composition</w:t>
            </w:r>
          </w:p>
        </w:tc>
        <w:tc>
          <w:tcPr>
            <w:tcW w:w="440" w:type="pct"/>
          </w:tcPr>
          <w:p w14:paraId="79EAD049" w14:textId="7A566EA4" w:rsidR="00AB0310" w:rsidRPr="00FE4258" w:rsidRDefault="00757F32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385BF475" w14:textId="68755FD8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699CC4E6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254B838F" w14:textId="49DE1FF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Wright et al (2014),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43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5D02CCC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251</w:t>
            </w:r>
          </w:p>
        </w:tc>
        <w:tc>
          <w:tcPr>
            <w:tcW w:w="728" w:type="pct"/>
          </w:tcPr>
          <w:p w14:paraId="4F77DC18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8-12</w:t>
            </w:r>
          </w:p>
        </w:tc>
        <w:tc>
          <w:tcPr>
            <w:tcW w:w="979" w:type="pct"/>
          </w:tcPr>
          <w:p w14:paraId="444355B7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Community–academic partnered participatory research (CPPR)</w:t>
            </w:r>
          </w:p>
        </w:tc>
        <w:tc>
          <w:tcPr>
            <w:tcW w:w="883" w:type="pct"/>
            <w:shd w:val="clear" w:color="auto" w:fill="auto"/>
          </w:tcPr>
          <w:p w14:paraId="663C34E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604" w:type="pct"/>
            <w:shd w:val="clear" w:color="auto" w:fill="auto"/>
          </w:tcPr>
          <w:p w14:paraId="2EC58F0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Weight, Height, </w:t>
            </w:r>
            <w:r w:rsidRPr="00FE4258">
              <w:rPr>
                <w:rFonts w:ascii="Times New Roman" w:hAnsi="Times New Roman" w:cs="Times New Roman"/>
                <w:bCs/>
                <w:lang w:val="en-US"/>
              </w:rPr>
              <w:t>BMI, BP, WC</w:t>
            </w:r>
          </w:p>
        </w:tc>
        <w:tc>
          <w:tcPr>
            <w:tcW w:w="440" w:type="pct"/>
          </w:tcPr>
          <w:p w14:paraId="302C664C" w14:textId="6416B02C" w:rsidR="00AB0310" w:rsidRPr="00FE4258" w:rsidRDefault="00451B6E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6C0DD477" w14:textId="4BB314A9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77FEBAE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3E3AAC82" w14:textId="1CA982B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Danielsen et al, (2013), Norway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44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BF8C1D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28" w:type="pct"/>
          </w:tcPr>
          <w:p w14:paraId="4131C51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7-13</w:t>
            </w:r>
          </w:p>
        </w:tc>
        <w:tc>
          <w:tcPr>
            <w:tcW w:w="979" w:type="pct"/>
          </w:tcPr>
          <w:p w14:paraId="2D63487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54E0DFA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604" w:type="pct"/>
            <w:shd w:val="clear" w:color="auto" w:fill="auto"/>
          </w:tcPr>
          <w:p w14:paraId="51F0768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BMI, BMI SDS</w:t>
            </w:r>
          </w:p>
        </w:tc>
        <w:tc>
          <w:tcPr>
            <w:tcW w:w="440" w:type="pct"/>
          </w:tcPr>
          <w:p w14:paraId="73F110CE" w14:textId="1EB18F8E" w:rsidR="00AB0310" w:rsidRPr="00FE4258" w:rsidRDefault="00915717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11013FF1" w14:textId="4270942B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AB0310" w:rsidRPr="00FE4258" w14:paraId="5543AAD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0255B652" w14:textId="6A2605CA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Davis et al, (2013),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45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D401F7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58 </w:t>
            </w:r>
          </w:p>
        </w:tc>
        <w:tc>
          <w:tcPr>
            <w:tcW w:w="728" w:type="pct"/>
          </w:tcPr>
          <w:p w14:paraId="1003CA23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5-11</w:t>
            </w:r>
          </w:p>
        </w:tc>
        <w:tc>
          <w:tcPr>
            <w:tcW w:w="979" w:type="pct"/>
          </w:tcPr>
          <w:p w14:paraId="7C6E6A2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32EAE79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604" w:type="pct"/>
            <w:shd w:val="clear" w:color="auto" w:fill="auto"/>
          </w:tcPr>
          <w:p w14:paraId="78C3066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Height, weight, </w:t>
            </w:r>
            <w:r w:rsidRPr="00FE4258">
              <w:rPr>
                <w:rFonts w:ascii="Times New Roman" w:hAnsi="Times New Roman" w:cs="Times New Roman"/>
                <w:bCs/>
                <w:lang w:val="en-US"/>
              </w:rPr>
              <w:t>BMI z score</w:t>
            </w:r>
          </w:p>
        </w:tc>
        <w:tc>
          <w:tcPr>
            <w:tcW w:w="440" w:type="pct"/>
          </w:tcPr>
          <w:p w14:paraId="7669A3C0" w14:textId="32C32402" w:rsidR="00AB0310" w:rsidRPr="00FE4258" w:rsidRDefault="0023237D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6CD8D3D6" w14:textId="6F965C8E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272B5DCD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1FFE85FA" w14:textId="0201835B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Johnston et al, (2013),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46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0266895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28" w:type="pct"/>
          </w:tcPr>
          <w:p w14:paraId="32AE6C1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10-14</w:t>
            </w:r>
          </w:p>
        </w:tc>
        <w:tc>
          <w:tcPr>
            <w:tcW w:w="979" w:type="pct"/>
          </w:tcPr>
          <w:p w14:paraId="6875D11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Behavioral strategies</w:t>
            </w:r>
          </w:p>
        </w:tc>
        <w:tc>
          <w:tcPr>
            <w:tcW w:w="883" w:type="pct"/>
            <w:shd w:val="clear" w:color="auto" w:fill="auto"/>
          </w:tcPr>
          <w:p w14:paraId="0AE3B10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5C0A560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BMI, BMI percentile</w:t>
            </w:r>
          </w:p>
        </w:tc>
        <w:tc>
          <w:tcPr>
            <w:tcW w:w="440" w:type="pct"/>
          </w:tcPr>
          <w:p w14:paraId="09550DBE" w14:textId="2D292775" w:rsidR="00AB0310" w:rsidRPr="00FE4258" w:rsidRDefault="0082681C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1393C64E" w14:textId="0EAFCCEB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2028934E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45BA558B" w14:textId="27454DB2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Lochrie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(2013), USA</w:t>
            </w:r>
            <w:r w:rsidRPr="00FE4258">
              <w:rPr>
                <w:rFonts w:ascii="Times New Roman" w:hAnsi="Times New Roman" w:cs="Times New Roman"/>
              </w:rPr>
              <w:t xml:space="preserve">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47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187087B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130</w:t>
            </w:r>
          </w:p>
        </w:tc>
        <w:tc>
          <w:tcPr>
            <w:tcW w:w="728" w:type="pct"/>
          </w:tcPr>
          <w:p w14:paraId="3012751B" w14:textId="77777777" w:rsidR="00AB0310" w:rsidRPr="00FE4258" w:rsidRDefault="00AB0310" w:rsidP="00AB031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8-11</w:t>
            </w:r>
          </w:p>
          <w:p w14:paraId="4F23648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79" w:type="pct"/>
          </w:tcPr>
          <w:p w14:paraId="1BD5439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5F8F1E4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1089272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BMI z-score, WC, BP</w:t>
            </w:r>
          </w:p>
        </w:tc>
        <w:tc>
          <w:tcPr>
            <w:tcW w:w="440" w:type="pct"/>
          </w:tcPr>
          <w:p w14:paraId="75ED9ACD" w14:textId="333A39FA" w:rsidR="00AB0310" w:rsidRPr="00FE4258" w:rsidRDefault="0079148D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78B057E3" w14:textId="7277B87D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0EA28B8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4FA7EA48" w14:textId="2F5B01D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</w:rPr>
              <w:t xml:space="preserve">O’Connor et al, (2013),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48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77D3A8E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40 </w:t>
            </w:r>
          </w:p>
        </w:tc>
        <w:tc>
          <w:tcPr>
            <w:tcW w:w="728" w:type="pct"/>
          </w:tcPr>
          <w:p w14:paraId="0E041445" w14:textId="77777777" w:rsidR="00AB0310" w:rsidRPr="00FE4258" w:rsidRDefault="00AB0310" w:rsidP="00AB0310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5-8</w:t>
            </w:r>
          </w:p>
        </w:tc>
        <w:tc>
          <w:tcPr>
            <w:tcW w:w="979" w:type="pct"/>
          </w:tcPr>
          <w:p w14:paraId="4D8A46E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Social cognitive&amp; Parenting theories</w:t>
            </w:r>
          </w:p>
        </w:tc>
        <w:tc>
          <w:tcPr>
            <w:tcW w:w="883" w:type="pct"/>
            <w:shd w:val="clear" w:color="auto" w:fill="auto"/>
          </w:tcPr>
          <w:p w14:paraId="4CCEC95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340FA62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65B17A63" w14:textId="297BCE71" w:rsidR="00AB0310" w:rsidRPr="00FE4258" w:rsidRDefault="00205B2B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39" w:type="pct"/>
            <w:shd w:val="clear" w:color="auto" w:fill="auto"/>
          </w:tcPr>
          <w:p w14:paraId="576667A2" w14:textId="707222E4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16F12B26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0CD0173C" w14:textId="6A8299BF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Saelens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 (2013),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49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618141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72 </w:t>
            </w:r>
          </w:p>
        </w:tc>
        <w:tc>
          <w:tcPr>
            <w:tcW w:w="728" w:type="pct"/>
          </w:tcPr>
          <w:p w14:paraId="04C69DA8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7-11</w:t>
            </w:r>
          </w:p>
        </w:tc>
        <w:tc>
          <w:tcPr>
            <w:tcW w:w="979" w:type="pct"/>
          </w:tcPr>
          <w:p w14:paraId="529AE277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MI&amp; Autonomy enhancing</w:t>
            </w:r>
          </w:p>
        </w:tc>
        <w:tc>
          <w:tcPr>
            <w:tcW w:w="883" w:type="pct"/>
            <w:shd w:val="clear" w:color="auto" w:fill="auto"/>
          </w:tcPr>
          <w:p w14:paraId="1AEEBE0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604" w:type="pct"/>
            <w:shd w:val="clear" w:color="auto" w:fill="auto"/>
          </w:tcPr>
          <w:p w14:paraId="53FDFC3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Anthropometric measurements</w:t>
            </w:r>
          </w:p>
        </w:tc>
        <w:tc>
          <w:tcPr>
            <w:tcW w:w="440" w:type="pct"/>
          </w:tcPr>
          <w:p w14:paraId="4DDCFC1C" w14:textId="56560BDA" w:rsidR="00AB0310" w:rsidRPr="00FE4258" w:rsidRDefault="0006247B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51C1E814" w14:textId="221D01DB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1C9D45CE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3D110927" w14:textId="6FCC30BD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Verbeken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 (2013), Belgium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50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5198E76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728" w:type="pct"/>
          </w:tcPr>
          <w:p w14:paraId="71F2F44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8-14</w:t>
            </w:r>
          </w:p>
        </w:tc>
        <w:tc>
          <w:tcPr>
            <w:tcW w:w="979" w:type="pct"/>
          </w:tcPr>
          <w:p w14:paraId="1092EE3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6FC8748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1.5</w:t>
            </w:r>
          </w:p>
        </w:tc>
        <w:tc>
          <w:tcPr>
            <w:tcW w:w="604" w:type="pct"/>
            <w:shd w:val="clear" w:color="auto" w:fill="auto"/>
          </w:tcPr>
          <w:p w14:paraId="782BA872" w14:textId="77777777" w:rsidR="00AB0310" w:rsidRPr="00FE4258" w:rsidRDefault="00AB0310" w:rsidP="00AB0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  <w:p w14:paraId="3DEA273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40" w:type="pct"/>
          </w:tcPr>
          <w:p w14:paraId="30DF3B75" w14:textId="1F8802D6" w:rsidR="00AB0310" w:rsidRPr="00FE4258" w:rsidRDefault="00E36544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39" w:type="pct"/>
            <w:shd w:val="clear" w:color="auto" w:fill="auto"/>
          </w:tcPr>
          <w:p w14:paraId="5AEEF797" w14:textId="213CB45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411EB7E7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88BC388" w14:textId="7950A0D2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Wright et al (2013),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lastRenderedPageBreak/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51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04D90E2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lastRenderedPageBreak/>
              <w:t>50</w:t>
            </w:r>
          </w:p>
        </w:tc>
        <w:tc>
          <w:tcPr>
            <w:tcW w:w="728" w:type="pct"/>
          </w:tcPr>
          <w:p w14:paraId="15FFB3A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9-12</w:t>
            </w:r>
          </w:p>
        </w:tc>
        <w:tc>
          <w:tcPr>
            <w:tcW w:w="979" w:type="pct"/>
          </w:tcPr>
          <w:p w14:paraId="0D9CA35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4D3393A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604" w:type="pct"/>
            <w:shd w:val="clear" w:color="auto" w:fill="auto"/>
          </w:tcPr>
          <w:p w14:paraId="4EB547D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BMI percentile, BMI z-score</w:t>
            </w:r>
          </w:p>
        </w:tc>
        <w:tc>
          <w:tcPr>
            <w:tcW w:w="440" w:type="pct"/>
          </w:tcPr>
          <w:p w14:paraId="0F18C59A" w14:textId="5AE1BF99" w:rsidR="00AB0310" w:rsidRPr="00FE4258" w:rsidRDefault="00B36214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3</w:t>
            </w:r>
          </w:p>
        </w:tc>
        <w:tc>
          <w:tcPr>
            <w:tcW w:w="439" w:type="pct"/>
            <w:shd w:val="clear" w:color="auto" w:fill="auto"/>
          </w:tcPr>
          <w:p w14:paraId="1B91BD7A" w14:textId="659E9075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00D16F2C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281F6CD" w14:textId="5EABD55D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lastRenderedPageBreak/>
              <w:t>Nemet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(2013), Israel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52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5EE6072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28" w:type="pct"/>
          </w:tcPr>
          <w:p w14:paraId="39ADB74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8.5 ± 1.2</w:t>
            </w:r>
          </w:p>
        </w:tc>
        <w:tc>
          <w:tcPr>
            <w:tcW w:w="979" w:type="pct"/>
          </w:tcPr>
          <w:p w14:paraId="585D745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sv-SE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1444FB02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sv-SE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604" w:type="pct"/>
            <w:shd w:val="clear" w:color="auto" w:fill="auto"/>
          </w:tcPr>
          <w:p w14:paraId="355E478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Weight, BMI, BMI percentile</w:t>
            </w:r>
          </w:p>
        </w:tc>
        <w:tc>
          <w:tcPr>
            <w:tcW w:w="440" w:type="pct"/>
          </w:tcPr>
          <w:p w14:paraId="41B78660" w14:textId="40C8A426" w:rsidR="00AB0310" w:rsidRPr="00FE4258" w:rsidRDefault="00052E36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7CEBE587" w14:textId="5B21FB6E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485F3C01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7DA299A9" w14:textId="0673E453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Croker et al, (2012), UK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53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1EDEED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28" w:type="pct"/>
          </w:tcPr>
          <w:p w14:paraId="7FEFA80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8-12</w:t>
            </w:r>
          </w:p>
        </w:tc>
        <w:tc>
          <w:tcPr>
            <w:tcW w:w="979" w:type="pct"/>
          </w:tcPr>
          <w:p w14:paraId="280F2303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sv-SE"/>
              </w:rPr>
              <w:t xml:space="preserve">Learning Theory&amp; </w:t>
            </w: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67BF02B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sv-SE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25D8953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Waist, BMI, BP</w:t>
            </w:r>
          </w:p>
        </w:tc>
        <w:tc>
          <w:tcPr>
            <w:tcW w:w="440" w:type="pct"/>
          </w:tcPr>
          <w:p w14:paraId="60E7DFCF" w14:textId="79E7E8CF" w:rsidR="00AB0310" w:rsidRPr="00FE4258" w:rsidRDefault="00E3118D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00E0BA7F" w14:textId="54BC8FDC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0C2ED12E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088DD01A" w14:textId="25D7FFC6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Fullerton et al, (2012),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54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43753D4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28" w:type="pct"/>
          </w:tcPr>
          <w:p w14:paraId="03BD943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12.1</w:t>
            </w:r>
          </w:p>
        </w:tc>
        <w:tc>
          <w:tcPr>
            <w:tcW w:w="979" w:type="pct"/>
          </w:tcPr>
          <w:p w14:paraId="1AEC6C6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7B089F5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14D67FB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BMI </w:t>
            </w:r>
          </w:p>
        </w:tc>
        <w:tc>
          <w:tcPr>
            <w:tcW w:w="440" w:type="pct"/>
          </w:tcPr>
          <w:p w14:paraId="18661B1B" w14:textId="3D91353A" w:rsidR="00AB0310" w:rsidRPr="00FE4258" w:rsidRDefault="00200E49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03EF3E1F" w14:textId="43C2849C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AB0310" w:rsidRPr="00FE4258" w14:paraId="3C7AD7E2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7B1B81BD" w14:textId="58145988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Lloyd et al, (2012), USA</w:t>
            </w:r>
            <w:r w:rsidRPr="00FE4258">
              <w:rPr>
                <w:rFonts w:ascii="Times New Roman" w:hAnsi="Times New Roman" w:cs="Times New Roman"/>
              </w:rPr>
              <w:t xml:space="preserve">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55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94D1A0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28" w:type="pct"/>
          </w:tcPr>
          <w:p w14:paraId="4DED8897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13-16</w:t>
            </w:r>
          </w:p>
        </w:tc>
        <w:tc>
          <w:tcPr>
            <w:tcW w:w="979" w:type="pct"/>
          </w:tcPr>
          <w:p w14:paraId="2C9DEC3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417BA7E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4.5</w:t>
            </w:r>
          </w:p>
        </w:tc>
        <w:tc>
          <w:tcPr>
            <w:tcW w:w="604" w:type="pct"/>
            <w:shd w:val="clear" w:color="auto" w:fill="auto"/>
          </w:tcPr>
          <w:p w14:paraId="3FE57CB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4D9D1814" w14:textId="610D8A56" w:rsidR="00AB0310" w:rsidRPr="00FE4258" w:rsidRDefault="00577C8D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61EF82D4" w14:textId="484657A4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51521A27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4FB8BCE9" w14:textId="6D79B11D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Nguyen et al, (2012), Australia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56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7D341F3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728" w:type="pct"/>
          </w:tcPr>
          <w:p w14:paraId="539F7D3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13-16</w:t>
            </w:r>
          </w:p>
        </w:tc>
        <w:tc>
          <w:tcPr>
            <w:tcW w:w="979" w:type="pct"/>
          </w:tcPr>
          <w:p w14:paraId="289486C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650305D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604" w:type="pct"/>
            <w:shd w:val="clear" w:color="auto" w:fill="auto"/>
          </w:tcPr>
          <w:p w14:paraId="4003CD8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BMI z-score, WHR</w:t>
            </w:r>
          </w:p>
        </w:tc>
        <w:tc>
          <w:tcPr>
            <w:tcW w:w="440" w:type="pct"/>
          </w:tcPr>
          <w:p w14:paraId="601B0F2C" w14:textId="49DEA89E" w:rsidR="00AB0310" w:rsidRPr="00FE4258" w:rsidRDefault="002F38BD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6CF01492" w14:textId="2E507812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0C095344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5C22069" w14:textId="01B822F3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</w:rPr>
              <w:t xml:space="preserve">Toulabi et al (2012), Iran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57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1362389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152 </w:t>
            </w:r>
          </w:p>
        </w:tc>
        <w:tc>
          <w:tcPr>
            <w:tcW w:w="728" w:type="pct"/>
          </w:tcPr>
          <w:p w14:paraId="3A2271B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15.7</w:t>
            </w:r>
          </w:p>
        </w:tc>
        <w:tc>
          <w:tcPr>
            <w:tcW w:w="979" w:type="pct"/>
          </w:tcPr>
          <w:p w14:paraId="567075E8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3368209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3CB8375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 xml:space="preserve">WC, HC, </w:t>
            </w:r>
            <w:proofErr w:type="spellStart"/>
            <w:r w:rsidRPr="00FE4258">
              <w:rPr>
                <w:rFonts w:ascii="Times New Roman" w:hAnsi="Times New Roman" w:cs="Times New Roman"/>
                <w:bCs/>
                <w:lang w:val="en-US"/>
              </w:rPr>
              <w:t>WrC</w:t>
            </w:r>
            <w:proofErr w:type="spellEnd"/>
            <w:r w:rsidRPr="00FE4258">
              <w:rPr>
                <w:rFonts w:ascii="Times New Roman" w:hAnsi="Times New Roman" w:cs="Times New Roman"/>
                <w:bCs/>
                <w:lang w:val="en-US"/>
              </w:rPr>
              <w:t>, BMI, WHR</w:t>
            </w:r>
          </w:p>
        </w:tc>
        <w:tc>
          <w:tcPr>
            <w:tcW w:w="440" w:type="pct"/>
          </w:tcPr>
          <w:p w14:paraId="02F1F38B" w14:textId="340B3F74" w:rsidR="00AB0310" w:rsidRPr="00FE4258" w:rsidRDefault="00ED0FD8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02302508" w14:textId="4DB7101C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1F4FE31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CCC0363" w14:textId="0950326A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Vos </w:t>
            </w:r>
            <w:r w:rsidRPr="00FE4258">
              <w:rPr>
                <w:rFonts w:ascii="Times New Roman" w:hAnsi="Times New Roman" w:cs="Times New Roman"/>
                <w:lang w:val="en-US"/>
              </w:rPr>
              <w:t xml:space="preserve">et al (2012), Netherlands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58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19AAD9D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728" w:type="pct"/>
          </w:tcPr>
          <w:p w14:paraId="4A7361A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8-17</w:t>
            </w:r>
          </w:p>
        </w:tc>
        <w:tc>
          <w:tcPr>
            <w:tcW w:w="979" w:type="pct"/>
          </w:tcPr>
          <w:p w14:paraId="4775E9A8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1191AF6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604" w:type="pct"/>
            <w:shd w:val="clear" w:color="auto" w:fill="auto"/>
          </w:tcPr>
          <w:p w14:paraId="1D02759C" w14:textId="77777777" w:rsidR="00AB0310" w:rsidRPr="00FE4258" w:rsidRDefault="00AB0310" w:rsidP="00AB0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  <w:p w14:paraId="026692D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440" w:type="pct"/>
          </w:tcPr>
          <w:p w14:paraId="45E8C44F" w14:textId="5C406345" w:rsidR="00AB0310" w:rsidRPr="00FE4258" w:rsidRDefault="005564B2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439" w:type="pct"/>
            <w:shd w:val="clear" w:color="auto" w:fill="auto"/>
          </w:tcPr>
          <w:p w14:paraId="341B887D" w14:textId="5EDC5654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38BA71D4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6C8360F" w14:textId="77C37CE1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Díaz et al, (2010), Mexico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59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59CEC09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76</w:t>
            </w:r>
          </w:p>
        </w:tc>
        <w:tc>
          <w:tcPr>
            <w:tcW w:w="728" w:type="pct"/>
          </w:tcPr>
          <w:p w14:paraId="6BBED38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9-17</w:t>
            </w:r>
          </w:p>
        </w:tc>
        <w:tc>
          <w:tcPr>
            <w:tcW w:w="979" w:type="pct"/>
          </w:tcPr>
          <w:p w14:paraId="12C5626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Health belief Model</w:t>
            </w:r>
          </w:p>
        </w:tc>
        <w:tc>
          <w:tcPr>
            <w:tcW w:w="883" w:type="pct"/>
            <w:shd w:val="clear" w:color="auto" w:fill="auto"/>
          </w:tcPr>
          <w:p w14:paraId="395D794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604" w:type="pct"/>
            <w:shd w:val="clear" w:color="auto" w:fill="auto"/>
          </w:tcPr>
          <w:p w14:paraId="5201E9B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6867C31B" w14:textId="76C5247A" w:rsidR="00AB0310" w:rsidRPr="00FE4258" w:rsidRDefault="00DE34CF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2E70CECE" w14:textId="3B4886CA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AB0310" w:rsidRPr="00FE4258" w14:paraId="620EE95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63ADA64F" w14:textId="195C1BB3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Reinehr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(2010), Germany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7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  <w:r w:rsidRPr="00FE425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59" w:type="pct"/>
            <w:shd w:val="clear" w:color="auto" w:fill="auto"/>
          </w:tcPr>
          <w:p w14:paraId="17D20BC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28" w:type="pct"/>
          </w:tcPr>
          <w:p w14:paraId="701B8EE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8-16</w:t>
            </w:r>
          </w:p>
        </w:tc>
        <w:tc>
          <w:tcPr>
            <w:tcW w:w="979" w:type="pct"/>
          </w:tcPr>
          <w:p w14:paraId="6C467FD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883" w:type="pct"/>
            <w:shd w:val="clear" w:color="auto" w:fill="auto"/>
          </w:tcPr>
          <w:p w14:paraId="67A4785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2BA94B7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BMI, BP, WC</w:t>
            </w:r>
          </w:p>
        </w:tc>
        <w:tc>
          <w:tcPr>
            <w:tcW w:w="440" w:type="pct"/>
          </w:tcPr>
          <w:p w14:paraId="3D78F629" w14:textId="03484997" w:rsidR="00AB0310" w:rsidRPr="00FE4258" w:rsidRDefault="001844F1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39" w:type="pct"/>
            <w:shd w:val="clear" w:color="auto" w:fill="auto"/>
          </w:tcPr>
          <w:p w14:paraId="18C1E8DB" w14:textId="0D457A7E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AB0310" w:rsidRPr="00FE4258" w14:paraId="370BE192" w14:textId="77777777" w:rsidTr="009A06D2">
        <w:trPr>
          <w:trHeight w:val="259"/>
        </w:trPr>
        <w:tc>
          <w:tcPr>
            <w:tcW w:w="568" w:type="pct"/>
            <w:shd w:val="clear" w:color="auto" w:fill="auto"/>
          </w:tcPr>
          <w:p w14:paraId="711B330E" w14:textId="46F50620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Kalarchian et al, (2009),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60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3B82889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728" w:type="pct"/>
          </w:tcPr>
          <w:p w14:paraId="19BFB18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8-12</w:t>
            </w:r>
          </w:p>
        </w:tc>
        <w:tc>
          <w:tcPr>
            <w:tcW w:w="979" w:type="pct"/>
          </w:tcPr>
          <w:p w14:paraId="6A09336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7E0596D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377968B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BP, Body composition, WC</w:t>
            </w:r>
          </w:p>
        </w:tc>
        <w:tc>
          <w:tcPr>
            <w:tcW w:w="440" w:type="pct"/>
          </w:tcPr>
          <w:p w14:paraId="241B4461" w14:textId="69BFC3CB" w:rsidR="00AB0310" w:rsidRPr="00FE4258" w:rsidRDefault="00143CC1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47B2F272" w14:textId="28461834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094EB93C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DD975EE" w14:textId="1C1CA10E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4258">
              <w:rPr>
                <w:rFonts w:ascii="Times New Roman" w:hAnsi="Times New Roman" w:cs="Times New Roman"/>
              </w:rPr>
              <w:t xml:space="preserve">Kitzman-ulrich et al, (2009),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61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7A8E07C5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28" w:type="pct"/>
          </w:tcPr>
          <w:p w14:paraId="35CD086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12-15</w:t>
            </w:r>
          </w:p>
        </w:tc>
        <w:tc>
          <w:tcPr>
            <w:tcW w:w="979" w:type="pct"/>
          </w:tcPr>
          <w:p w14:paraId="15C735C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CBT&amp; Family Systems theories</w:t>
            </w:r>
          </w:p>
        </w:tc>
        <w:tc>
          <w:tcPr>
            <w:tcW w:w="883" w:type="pct"/>
            <w:shd w:val="clear" w:color="auto" w:fill="auto"/>
          </w:tcPr>
          <w:p w14:paraId="1667B4A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4" w:type="pct"/>
            <w:shd w:val="clear" w:color="auto" w:fill="auto"/>
          </w:tcPr>
          <w:p w14:paraId="238ACAA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BMI</w:t>
            </w:r>
          </w:p>
        </w:tc>
        <w:tc>
          <w:tcPr>
            <w:tcW w:w="440" w:type="pct"/>
          </w:tcPr>
          <w:p w14:paraId="2FA8D572" w14:textId="65BFA1C0" w:rsidR="00AB0310" w:rsidRPr="00FE4258" w:rsidRDefault="004A565F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439" w:type="pct"/>
            <w:shd w:val="clear" w:color="auto" w:fill="auto"/>
          </w:tcPr>
          <w:p w14:paraId="1E8C5968" w14:textId="6D67515A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AB0310" w:rsidRPr="00FE4258" w14:paraId="63992326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2C24ED18" w14:textId="0CB3AD30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Sarvestani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</w:t>
            </w:r>
            <w:r w:rsidRPr="00FE4258">
              <w:rPr>
                <w:rFonts w:ascii="Times New Roman" w:hAnsi="Times New Roman" w:cs="Times New Roman"/>
                <w:lang w:val="en-US"/>
              </w:rPr>
              <w:lastRenderedPageBreak/>
              <w:t xml:space="preserve">al (2009), Iran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62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1FA8715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lastRenderedPageBreak/>
              <w:t>60</w:t>
            </w:r>
          </w:p>
        </w:tc>
        <w:tc>
          <w:tcPr>
            <w:tcW w:w="728" w:type="pct"/>
          </w:tcPr>
          <w:p w14:paraId="1C10ABE3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11-15</w:t>
            </w:r>
          </w:p>
        </w:tc>
        <w:tc>
          <w:tcPr>
            <w:tcW w:w="979" w:type="pct"/>
          </w:tcPr>
          <w:p w14:paraId="469EED6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Behavioral Strategies</w:t>
            </w:r>
          </w:p>
        </w:tc>
        <w:tc>
          <w:tcPr>
            <w:tcW w:w="883" w:type="pct"/>
            <w:shd w:val="clear" w:color="auto" w:fill="auto"/>
          </w:tcPr>
          <w:p w14:paraId="5A07066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5A8E544B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342F81E2" w14:textId="541BC387" w:rsidR="00AB0310" w:rsidRPr="00FE4258" w:rsidRDefault="00055537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NP</w:t>
            </w:r>
          </w:p>
        </w:tc>
        <w:tc>
          <w:tcPr>
            <w:tcW w:w="439" w:type="pct"/>
            <w:shd w:val="clear" w:color="auto" w:fill="auto"/>
          </w:tcPr>
          <w:p w14:paraId="2144B324" w14:textId="23F2C9AC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Some </w:t>
            </w:r>
            <w:r w:rsidRPr="00FE4258">
              <w:rPr>
                <w:rFonts w:ascii="Times New Roman" w:hAnsi="Times New Roman" w:cs="Times New Roman"/>
                <w:lang w:val="en-US"/>
              </w:rPr>
              <w:lastRenderedPageBreak/>
              <w:t>concerns</w:t>
            </w:r>
          </w:p>
        </w:tc>
      </w:tr>
      <w:tr w:rsidR="00AB0310" w:rsidRPr="00FE4258" w14:paraId="7FC08305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04E6560E" w14:textId="509858AC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lastRenderedPageBreak/>
              <w:t xml:space="preserve">Hughes et al, (2008), UK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63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1380041F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28" w:type="pct"/>
          </w:tcPr>
          <w:p w14:paraId="312AD31C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5-11</w:t>
            </w:r>
          </w:p>
        </w:tc>
        <w:tc>
          <w:tcPr>
            <w:tcW w:w="979" w:type="pct"/>
          </w:tcPr>
          <w:p w14:paraId="52F19557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Behavioral change models&amp; MI</w:t>
            </w:r>
          </w:p>
        </w:tc>
        <w:tc>
          <w:tcPr>
            <w:tcW w:w="883" w:type="pct"/>
            <w:shd w:val="clear" w:color="auto" w:fill="auto"/>
          </w:tcPr>
          <w:p w14:paraId="18FAFEFA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6.5</w:t>
            </w:r>
          </w:p>
        </w:tc>
        <w:tc>
          <w:tcPr>
            <w:tcW w:w="604" w:type="pct"/>
            <w:shd w:val="clear" w:color="auto" w:fill="auto"/>
          </w:tcPr>
          <w:p w14:paraId="7014848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BMI z score, weight</w:t>
            </w:r>
          </w:p>
        </w:tc>
        <w:tc>
          <w:tcPr>
            <w:tcW w:w="440" w:type="pct"/>
          </w:tcPr>
          <w:p w14:paraId="4370BEED" w14:textId="5EB027DF" w:rsidR="00AB0310" w:rsidRPr="00FE4258" w:rsidRDefault="00130DD3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5E2D025D" w14:textId="23AD1E51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0B0EDDFB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176F63D6" w14:textId="3A74D5A1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4258">
              <w:rPr>
                <w:rFonts w:ascii="Times New Roman" w:hAnsi="Times New Roman" w:cs="Times New Roman"/>
                <w:lang w:val="en-US"/>
              </w:rPr>
              <w:t>Munsch</w:t>
            </w:r>
            <w:proofErr w:type="spellEnd"/>
            <w:r w:rsidRPr="00FE4258">
              <w:rPr>
                <w:rFonts w:ascii="Times New Roman" w:hAnsi="Times New Roman" w:cs="Times New Roman"/>
                <w:lang w:val="en-US"/>
              </w:rPr>
              <w:t xml:space="preserve"> et al, (2008), Switzerland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64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2755B686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56 </w:t>
            </w:r>
          </w:p>
        </w:tc>
        <w:tc>
          <w:tcPr>
            <w:tcW w:w="728" w:type="pct"/>
          </w:tcPr>
          <w:p w14:paraId="1E480BD9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8-12</w:t>
            </w:r>
          </w:p>
        </w:tc>
        <w:tc>
          <w:tcPr>
            <w:tcW w:w="979" w:type="pct"/>
          </w:tcPr>
          <w:p w14:paraId="4CFB3D27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5D65D948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274D906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76B62F3F" w14:textId="012B9938" w:rsidR="00AB0310" w:rsidRPr="00FE4258" w:rsidRDefault="00DA3E7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39" w:type="pct"/>
            <w:shd w:val="clear" w:color="auto" w:fill="auto"/>
          </w:tcPr>
          <w:p w14:paraId="65A877F5" w14:textId="1A66D99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AB0310" w:rsidRPr="00FE4258" w14:paraId="79822114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54668FD8" w14:textId="08F347D3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fr-FR"/>
              </w:rPr>
              <w:t xml:space="preserve">Savoye et al (2007), USA </w:t>
            </w:r>
            <w:r w:rsidR="00D02C0C"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[</w:t>
            </w:r>
            <w:r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65</w:t>
            </w:r>
            <w:r w:rsidR="00D02C0C" w:rsidRPr="00FE4258">
              <w:rPr>
                <w:rFonts w:ascii="Times New Roman" w:hAnsi="Times New Roman" w:cs="Times New Roman"/>
                <w:bCs/>
                <w:noProof/>
                <w:vertAlign w:val="superscript"/>
                <w:lang w:val="fr-FR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7DA92B0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728" w:type="pct"/>
          </w:tcPr>
          <w:p w14:paraId="5DE3C7E3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8-16</w:t>
            </w:r>
          </w:p>
        </w:tc>
        <w:tc>
          <w:tcPr>
            <w:tcW w:w="979" w:type="pct"/>
          </w:tcPr>
          <w:p w14:paraId="0678397E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CBT</w:t>
            </w:r>
          </w:p>
        </w:tc>
        <w:tc>
          <w:tcPr>
            <w:tcW w:w="883" w:type="pct"/>
            <w:shd w:val="clear" w:color="auto" w:fill="auto"/>
          </w:tcPr>
          <w:p w14:paraId="4D424B13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604" w:type="pct"/>
            <w:shd w:val="clear" w:color="auto" w:fill="auto"/>
          </w:tcPr>
          <w:p w14:paraId="0346E981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BMI, body fat</w:t>
            </w:r>
          </w:p>
        </w:tc>
        <w:tc>
          <w:tcPr>
            <w:tcW w:w="440" w:type="pct"/>
          </w:tcPr>
          <w:p w14:paraId="1CB62023" w14:textId="5CAC4B81" w:rsidR="00AB0310" w:rsidRPr="00FE4258" w:rsidRDefault="0027471C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5278A5EC" w14:textId="09A5122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High</w:t>
            </w:r>
          </w:p>
        </w:tc>
      </w:tr>
      <w:tr w:rsidR="00AB0310" w:rsidRPr="00FE4258" w14:paraId="0DD4ACA4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103C0503" w14:textId="16FBCAAB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Williamson et al (2006),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66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69990A98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728" w:type="pct"/>
          </w:tcPr>
          <w:p w14:paraId="2F38668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13.2</w:t>
            </w:r>
          </w:p>
        </w:tc>
        <w:tc>
          <w:tcPr>
            <w:tcW w:w="979" w:type="pct"/>
          </w:tcPr>
          <w:p w14:paraId="21C10AF4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MI </w:t>
            </w:r>
          </w:p>
        </w:tc>
        <w:tc>
          <w:tcPr>
            <w:tcW w:w="883" w:type="pct"/>
            <w:shd w:val="clear" w:color="auto" w:fill="auto"/>
          </w:tcPr>
          <w:p w14:paraId="05CDECF0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604" w:type="pct"/>
            <w:shd w:val="clear" w:color="auto" w:fill="auto"/>
          </w:tcPr>
          <w:p w14:paraId="480772CD" w14:textId="7777777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BMI, Body composition</w:t>
            </w:r>
          </w:p>
        </w:tc>
        <w:tc>
          <w:tcPr>
            <w:tcW w:w="440" w:type="pct"/>
          </w:tcPr>
          <w:p w14:paraId="72C72510" w14:textId="77C76C33" w:rsidR="00AB0310" w:rsidRPr="00FE4258" w:rsidRDefault="009F72EB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60CC047A" w14:textId="075F6C37" w:rsidR="00AB0310" w:rsidRPr="00FE4258" w:rsidRDefault="00AB0310" w:rsidP="00AB031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Low</w:t>
            </w:r>
          </w:p>
        </w:tc>
      </w:tr>
      <w:tr w:rsidR="00141BBD" w:rsidRPr="00FE4258" w14:paraId="378E178F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32EFCDC5" w14:textId="1C76E643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Jiang et al, (2005), China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</w:rPr>
              <w:t>67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34B5CF44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vi-VN"/>
              </w:rPr>
            </w:pPr>
            <w:r w:rsidRPr="00FE425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28" w:type="pct"/>
          </w:tcPr>
          <w:p w14:paraId="3DDD2F3B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13.2</w:t>
            </w:r>
          </w:p>
        </w:tc>
        <w:tc>
          <w:tcPr>
            <w:tcW w:w="979" w:type="pct"/>
          </w:tcPr>
          <w:p w14:paraId="6969C7DE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sv-SE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1A257CE6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sv-SE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604" w:type="pct"/>
            <w:shd w:val="clear" w:color="auto" w:fill="auto"/>
          </w:tcPr>
          <w:p w14:paraId="2B353097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BP, TC, TG</w:t>
            </w:r>
          </w:p>
        </w:tc>
        <w:tc>
          <w:tcPr>
            <w:tcW w:w="440" w:type="pct"/>
          </w:tcPr>
          <w:p w14:paraId="4F8918D2" w14:textId="18FA03AE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3295CAB4" w14:textId="31A62FEB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fr-FR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Low</w:t>
            </w:r>
          </w:p>
        </w:tc>
      </w:tr>
      <w:tr w:rsidR="00141BBD" w:rsidRPr="00FE4258" w14:paraId="52338E97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612A9D51" w14:textId="595A377E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Herrera et al, (2004),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68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3AE21A7F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28" w:type="pct"/>
          </w:tcPr>
          <w:p w14:paraId="0F1F4D76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6-18</w:t>
            </w:r>
          </w:p>
        </w:tc>
        <w:tc>
          <w:tcPr>
            <w:tcW w:w="979" w:type="pct"/>
          </w:tcPr>
          <w:p w14:paraId="3EEB5ABE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MI&amp; CBT</w:t>
            </w:r>
          </w:p>
        </w:tc>
        <w:tc>
          <w:tcPr>
            <w:tcW w:w="883" w:type="pct"/>
            <w:shd w:val="clear" w:color="auto" w:fill="auto"/>
          </w:tcPr>
          <w:p w14:paraId="660511AC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2.5</w:t>
            </w:r>
          </w:p>
        </w:tc>
        <w:tc>
          <w:tcPr>
            <w:tcW w:w="604" w:type="pct"/>
            <w:shd w:val="clear" w:color="auto" w:fill="auto"/>
          </w:tcPr>
          <w:p w14:paraId="6B83EDD7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7F1CB8B1" w14:textId="117C2D0B" w:rsidR="00141BBD" w:rsidRPr="00FE4258" w:rsidRDefault="00323CD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3F4842B2" w14:textId="735781D5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141BBD" w:rsidRPr="00FE4258" w14:paraId="44ED2F8C" w14:textId="77777777" w:rsidTr="009A06D2">
        <w:trPr>
          <w:trHeight w:val="416"/>
        </w:trPr>
        <w:tc>
          <w:tcPr>
            <w:tcW w:w="568" w:type="pct"/>
            <w:shd w:val="clear" w:color="auto" w:fill="auto"/>
          </w:tcPr>
          <w:p w14:paraId="1EF20E39" w14:textId="1489C0F3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Goldfield et al, (2001),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69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4718729B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</w:rPr>
              <w:t xml:space="preserve">31 </w:t>
            </w:r>
          </w:p>
        </w:tc>
        <w:tc>
          <w:tcPr>
            <w:tcW w:w="728" w:type="pct"/>
          </w:tcPr>
          <w:p w14:paraId="0FF16C3E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8-12</w:t>
            </w:r>
          </w:p>
        </w:tc>
        <w:tc>
          <w:tcPr>
            <w:tcW w:w="979" w:type="pct"/>
          </w:tcPr>
          <w:p w14:paraId="3BD24863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0D2FCAD8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7D8581E1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 z-score</w:t>
            </w:r>
          </w:p>
        </w:tc>
        <w:tc>
          <w:tcPr>
            <w:tcW w:w="440" w:type="pct"/>
          </w:tcPr>
          <w:p w14:paraId="45086335" w14:textId="3EDA92BE" w:rsidR="00141BBD" w:rsidRPr="00FE4258" w:rsidRDefault="006661C7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05D48489" w14:textId="50576D49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141BBD" w:rsidRPr="00FE4258" w14:paraId="59B98A70" w14:textId="77777777" w:rsidTr="009A06D2">
        <w:trPr>
          <w:trHeight w:val="274"/>
        </w:trPr>
        <w:tc>
          <w:tcPr>
            <w:tcW w:w="568" w:type="pct"/>
            <w:shd w:val="clear" w:color="auto" w:fill="auto"/>
          </w:tcPr>
          <w:p w14:paraId="5A45D50A" w14:textId="330EB3E4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 xml:space="preserve">Epstein et al, (1994), USA 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[</w:t>
            </w:r>
            <w:r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70</w:t>
            </w:r>
            <w:r w:rsidR="00D02C0C" w:rsidRPr="00FE4258">
              <w:rPr>
                <w:rFonts w:ascii="Times New Roman" w:hAnsi="Times New Roman" w:cs="Times New Roman"/>
                <w:noProof/>
                <w:vertAlign w:val="superscript"/>
                <w:lang w:val="en-US"/>
              </w:rPr>
              <w:t>]</w:t>
            </w:r>
          </w:p>
        </w:tc>
        <w:tc>
          <w:tcPr>
            <w:tcW w:w="359" w:type="pct"/>
            <w:shd w:val="clear" w:color="auto" w:fill="auto"/>
          </w:tcPr>
          <w:p w14:paraId="440ACFE7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44</w:t>
            </w:r>
          </w:p>
        </w:tc>
        <w:tc>
          <w:tcPr>
            <w:tcW w:w="728" w:type="pct"/>
          </w:tcPr>
          <w:p w14:paraId="6DD6A0A4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fr-FR"/>
              </w:rPr>
              <w:t>8-12</w:t>
            </w:r>
          </w:p>
        </w:tc>
        <w:tc>
          <w:tcPr>
            <w:tcW w:w="979" w:type="pct"/>
          </w:tcPr>
          <w:p w14:paraId="5DDD979B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lang w:val="en-US"/>
              </w:rPr>
              <w:t>MI</w:t>
            </w:r>
          </w:p>
        </w:tc>
        <w:tc>
          <w:tcPr>
            <w:tcW w:w="883" w:type="pct"/>
            <w:shd w:val="clear" w:color="auto" w:fill="auto"/>
          </w:tcPr>
          <w:p w14:paraId="190E0208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04" w:type="pct"/>
            <w:shd w:val="clear" w:color="auto" w:fill="auto"/>
          </w:tcPr>
          <w:p w14:paraId="4970B5E3" w14:textId="77777777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BMI</w:t>
            </w:r>
          </w:p>
        </w:tc>
        <w:tc>
          <w:tcPr>
            <w:tcW w:w="440" w:type="pct"/>
          </w:tcPr>
          <w:p w14:paraId="0868A1F2" w14:textId="5A82A094" w:rsidR="00141BBD" w:rsidRPr="00FE4258" w:rsidRDefault="00D214C6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Multiple</w:t>
            </w:r>
          </w:p>
        </w:tc>
        <w:tc>
          <w:tcPr>
            <w:tcW w:w="439" w:type="pct"/>
            <w:shd w:val="clear" w:color="auto" w:fill="auto"/>
          </w:tcPr>
          <w:p w14:paraId="03FE9C29" w14:textId="6B326C10" w:rsidR="00141BBD" w:rsidRPr="00FE4258" w:rsidRDefault="00141BBD" w:rsidP="00141B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4258">
              <w:rPr>
                <w:rFonts w:ascii="Times New Roman" w:hAnsi="Times New Roman" w:cs="Times New Roman"/>
                <w:lang w:val="en-US"/>
              </w:rPr>
              <w:t>Some concerns</w:t>
            </w:r>
          </w:p>
        </w:tc>
      </w:tr>
      <w:tr w:rsidR="00141BBD" w:rsidRPr="000B0CD8" w14:paraId="1FA969E2" w14:textId="77777777" w:rsidTr="00217A78">
        <w:trPr>
          <w:trHeight w:val="274"/>
        </w:trPr>
        <w:tc>
          <w:tcPr>
            <w:tcW w:w="5000" w:type="pct"/>
            <w:gridSpan w:val="8"/>
          </w:tcPr>
          <w:p w14:paraId="040249B8" w14:textId="50C6184F" w:rsidR="00D214C6" w:rsidRPr="00FE4258" w:rsidRDefault="000276AC" w:rsidP="000276AC">
            <w:pPr>
              <w:spacing w:after="0" w:line="240" w:lineRule="auto"/>
              <w:ind w:left="2608" w:hanging="260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*</w:t>
            </w:r>
            <w:r w:rsidR="00D214C6"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Multiple: </w:t>
            </w:r>
            <w:r w:rsidR="00A7492C"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More than one follow-up data </w:t>
            </w:r>
            <w:r w:rsidR="00D90E67"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was</w:t>
            </w:r>
            <w:r w:rsidR="00A7492C"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provided</w:t>
            </w:r>
            <w:r w:rsidR="00D90E67"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</w:p>
          <w:p w14:paraId="3E00D7B5" w14:textId="252E8072" w:rsidR="00141BBD" w:rsidRPr="00FE4258" w:rsidRDefault="00141BBD" w:rsidP="000276AC">
            <w:pPr>
              <w:spacing w:after="0" w:line="240" w:lineRule="auto"/>
              <w:ind w:left="2608" w:hanging="2608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CBT: </w:t>
            </w:r>
            <w:r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Cognitive Behavior Therapy,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BMI:</w:t>
            </w:r>
            <w:r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Body Mass Index,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MI:</w:t>
            </w:r>
            <w:r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Motivational Interviewing,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WC:</w:t>
            </w:r>
            <w:r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aist Circumference,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HC</w:t>
            </w:r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Hip Circumferences,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BP</w:t>
            </w:r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Blood Pressure,</w:t>
            </w:r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LDL: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Low </w:t>
            </w:r>
          </w:p>
          <w:p w14:paraId="41601F9C" w14:textId="77777777" w:rsidR="00141BBD" w:rsidRPr="00A07752" w:rsidRDefault="00141BBD" w:rsidP="000276AC">
            <w:pPr>
              <w:spacing w:after="0" w:line="240" w:lineRule="auto"/>
              <w:ind w:left="2608" w:hanging="260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Density Lipoprotein,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HDL</w:t>
            </w:r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High Density Lipoprotein,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TG</w:t>
            </w:r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Triglycerides,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TC</w:t>
            </w:r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Total Cholesterol, </w:t>
            </w:r>
            <w:proofErr w:type="spellStart"/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WrC</w:t>
            </w:r>
            <w:proofErr w:type="spellEnd"/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Wrist Circumferences,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WHR</w:t>
            </w:r>
            <w:r w:rsidRPr="00FE425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  <w:r w:rsidRPr="00FE425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Waist to Hip Ratio</w:t>
            </w:r>
            <w:r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FE425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NP:</w:t>
            </w:r>
            <w:r w:rsidRPr="00FE425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Not Provided</w:t>
            </w:r>
          </w:p>
        </w:tc>
      </w:tr>
    </w:tbl>
    <w:p w14:paraId="414FBE25" w14:textId="77777777" w:rsidR="004054D7" w:rsidRPr="00A07752" w:rsidRDefault="004054D7" w:rsidP="004054D7">
      <w:pPr>
        <w:jc w:val="both"/>
        <w:rPr>
          <w:sz w:val="18"/>
          <w:szCs w:val="18"/>
          <w:lang w:val="en-US"/>
        </w:rPr>
      </w:pPr>
    </w:p>
    <w:p w14:paraId="01627C88" w14:textId="77777777" w:rsidR="00150C52" w:rsidRPr="004054D7" w:rsidRDefault="002E7330" w:rsidP="006D56F4">
      <w:pPr>
        <w:rPr>
          <w:lang w:val="en-US"/>
        </w:rPr>
      </w:pPr>
    </w:p>
    <w:sectPr w:rsidR="00150C52" w:rsidRPr="004054D7" w:rsidSect="00B242A7">
      <w:pgSz w:w="16838" w:h="11906" w:orient="landscape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9A1CD" w14:textId="77777777" w:rsidR="002E7330" w:rsidRDefault="002E7330" w:rsidP="00115E35">
      <w:pPr>
        <w:spacing w:after="0" w:line="240" w:lineRule="auto"/>
      </w:pPr>
      <w:r>
        <w:separator/>
      </w:r>
    </w:p>
  </w:endnote>
  <w:endnote w:type="continuationSeparator" w:id="0">
    <w:p w14:paraId="6F5246E8" w14:textId="77777777" w:rsidR="002E7330" w:rsidRDefault="002E7330" w:rsidP="00115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D79278" w14:textId="77777777" w:rsidR="002E7330" w:rsidRDefault="002E7330" w:rsidP="00115E35">
      <w:pPr>
        <w:spacing w:after="0" w:line="240" w:lineRule="auto"/>
      </w:pPr>
      <w:r>
        <w:separator/>
      </w:r>
    </w:p>
  </w:footnote>
  <w:footnote w:type="continuationSeparator" w:id="0">
    <w:p w14:paraId="61EBEC22" w14:textId="77777777" w:rsidR="002E7330" w:rsidRDefault="002E7330" w:rsidP="00115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4D7"/>
    <w:rsid w:val="0002260F"/>
    <w:rsid w:val="000276AC"/>
    <w:rsid w:val="00033327"/>
    <w:rsid w:val="0003486B"/>
    <w:rsid w:val="00052E36"/>
    <w:rsid w:val="00055537"/>
    <w:rsid w:val="0006247B"/>
    <w:rsid w:val="00063404"/>
    <w:rsid w:val="00081C13"/>
    <w:rsid w:val="000B0CD8"/>
    <w:rsid w:val="00115E35"/>
    <w:rsid w:val="00130DD3"/>
    <w:rsid w:val="00141BBD"/>
    <w:rsid w:val="00143CC1"/>
    <w:rsid w:val="00174AE2"/>
    <w:rsid w:val="001844F1"/>
    <w:rsid w:val="00184E73"/>
    <w:rsid w:val="001C3869"/>
    <w:rsid w:val="00200E49"/>
    <w:rsid w:val="00205B2B"/>
    <w:rsid w:val="00217A78"/>
    <w:rsid w:val="0023237D"/>
    <w:rsid w:val="002541DB"/>
    <w:rsid w:val="0027471C"/>
    <w:rsid w:val="002A1263"/>
    <w:rsid w:val="002C28C6"/>
    <w:rsid w:val="002E6067"/>
    <w:rsid w:val="002E7330"/>
    <w:rsid w:val="002F38BD"/>
    <w:rsid w:val="00323CDD"/>
    <w:rsid w:val="003C3083"/>
    <w:rsid w:val="003E0247"/>
    <w:rsid w:val="004054D7"/>
    <w:rsid w:val="00407F08"/>
    <w:rsid w:val="00451B6E"/>
    <w:rsid w:val="004A565F"/>
    <w:rsid w:val="004C7E99"/>
    <w:rsid w:val="004D475C"/>
    <w:rsid w:val="004E75E5"/>
    <w:rsid w:val="005564B2"/>
    <w:rsid w:val="00577C8D"/>
    <w:rsid w:val="00591D2E"/>
    <w:rsid w:val="006661C7"/>
    <w:rsid w:val="006838A9"/>
    <w:rsid w:val="00691EDE"/>
    <w:rsid w:val="006B2603"/>
    <w:rsid w:val="006D56F4"/>
    <w:rsid w:val="00730474"/>
    <w:rsid w:val="00757F32"/>
    <w:rsid w:val="0079148D"/>
    <w:rsid w:val="007948E4"/>
    <w:rsid w:val="007B5AA1"/>
    <w:rsid w:val="007D2A11"/>
    <w:rsid w:val="0082681C"/>
    <w:rsid w:val="008725BB"/>
    <w:rsid w:val="00875214"/>
    <w:rsid w:val="00896A5B"/>
    <w:rsid w:val="00915717"/>
    <w:rsid w:val="00931E05"/>
    <w:rsid w:val="009A06D2"/>
    <w:rsid w:val="009F72EB"/>
    <w:rsid w:val="00A72CF2"/>
    <w:rsid w:val="00A7492C"/>
    <w:rsid w:val="00AB0310"/>
    <w:rsid w:val="00B36214"/>
    <w:rsid w:val="00B36F3C"/>
    <w:rsid w:val="00B46B63"/>
    <w:rsid w:val="00B86B63"/>
    <w:rsid w:val="00BE32A1"/>
    <w:rsid w:val="00C13D62"/>
    <w:rsid w:val="00D02C0C"/>
    <w:rsid w:val="00D214C6"/>
    <w:rsid w:val="00D57799"/>
    <w:rsid w:val="00D90E67"/>
    <w:rsid w:val="00DA3E70"/>
    <w:rsid w:val="00DA4609"/>
    <w:rsid w:val="00DE34CF"/>
    <w:rsid w:val="00E3118D"/>
    <w:rsid w:val="00E36544"/>
    <w:rsid w:val="00E87314"/>
    <w:rsid w:val="00EC7791"/>
    <w:rsid w:val="00ED0FD8"/>
    <w:rsid w:val="00ED43CD"/>
    <w:rsid w:val="00EE1CD7"/>
    <w:rsid w:val="00F417F7"/>
    <w:rsid w:val="00F4745D"/>
    <w:rsid w:val="00F9034C"/>
    <w:rsid w:val="00FA36ED"/>
    <w:rsid w:val="00FE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EB92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4D7"/>
  </w:style>
  <w:style w:type="paragraph" w:styleId="Heading1">
    <w:name w:val="heading 1"/>
    <w:basedOn w:val="Normal"/>
    <w:next w:val="Normal"/>
    <w:link w:val="Heading1Char"/>
    <w:uiPriority w:val="9"/>
    <w:qFormat/>
    <w:rsid w:val="00EE1C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C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35"/>
  </w:style>
  <w:style w:type="paragraph" w:styleId="Footer">
    <w:name w:val="footer"/>
    <w:basedOn w:val="Normal"/>
    <w:link w:val="Foot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35"/>
  </w:style>
  <w:style w:type="character" w:customStyle="1" w:styleId="Heading1Char">
    <w:name w:val="Heading 1 Char"/>
    <w:basedOn w:val="DefaultParagraphFont"/>
    <w:link w:val="Heading1"/>
    <w:uiPriority w:val="9"/>
    <w:rsid w:val="00EE1CD7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CD7"/>
    <w:rPr>
      <w:rFonts w:asciiTheme="majorHAnsi" w:eastAsiaTheme="majorEastAsia" w:hAnsiTheme="majorHAnsi" w:cstheme="majorBidi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CD7"/>
    <w:pPr>
      <w:numPr>
        <w:ilvl w:val="1"/>
      </w:numPr>
    </w:pPr>
    <w:rPr>
      <w:rFonts w:eastAsiaTheme="minorEastAsia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E1CD7"/>
    <w:rPr>
      <w:rFonts w:eastAsiaTheme="minorEastAsia"/>
      <w:spacing w:val="15"/>
    </w:rPr>
  </w:style>
  <w:style w:type="character" w:styleId="SubtleEmphasis">
    <w:name w:val="Subtle Emphasis"/>
    <w:basedOn w:val="DefaultParagraphFont"/>
    <w:uiPriority w:val="19"/>
    <w:qFormat/>
    <w:rsid w:val="00EE1CD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EE1CD7"/>
    <w:rPr>
      <w:i/>
      <w:iCs/>
      <w:color w:val="auto"/>
    </w:rPr>
  </w:style>
  <w:style w:type="character" w:styleId="Emphasis">
    <w:name w:val="Emphasis"/>
    <w:basedOn w:val="DefaultParagraphFont"/>
    <w:uiPriority w:val="20"/>
    <w:qFormat/>
    <w:rsid w:val="00EE1CD7"/>
    <w:rPr>
      <w:i/>
      <w:iCs/>
    </w:rPr>
  </w:style>
  <w:style w:type="character" w:styleId="Strong">
    <w:name w:val="Strong"/>
    <w:basedOn w:val="DefaultParagraphFont"/>
    <w:uiPriority w:val="22"/>
    <w:qFormat/>
    <w:rsid w:val="00EE1CD7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E1CD7"/>
    <w:pPr>
      <w:spacing w:before="20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E1CD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CD7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CD7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EE1CD7"/>
    <w:rPr>
      <w:smallCaps/>
      <w:color w:val="auto"/>
    </w:rPr>
  </w:style>
  <w:style w:type="character" w:styleId="IntenseReference">
    <w:name w:val="Intense Reference"/>
    <w:basedOn w:val="DefaultParagraphFont"/>
    <w:uiPriority w:val="32"/>
    <w:qFormat/>
    <w:rsid w:val="00EE1CD7"/>
    <w:rPr>
      <w:b/>
      <w:bCs/>
      <w:smallCaps/>
      <w:color w:val="auto"/>
      <w:spacing w:val="5"/>
    </w:rPr>
  </w:style>
  <w:style w:type="character" w:styleId="BookTitle">
    <w:name w:val="Book Title"/>
    <w:basedOn w:val="DefaultParagraphFont"/>
    <w:uiPriority w:val="33"/>
    <w:qFormat/>
    <w:rsid w:val="00EE1CD7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EE1CD7"/>
    <w:pPr>
      <w:ind w:left="720"/>
      <w:contextualSpacing/>
    </w:pPr>
  </w:style>
  <w:style w:type="paragraph" w:customStyle="1" w:styleId="Default">
    <w:name w:val="Default"/>
    <w:rsid w:val="004054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xtsmaller">
    <w:name w:val="txtsmaller"/>
    <w:basedOn w:val="DefaultParagraphFont"/>
    <w:rsid w:val="004054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4D7"/>
  </w:style>
  <w:style w:type="paragraph" w:styleId="Heading1">
    <w:name w:val="heading 1"/>
    <w:basedOn w:val="Normal"/>
    <w:next w:val="Normal"/>
    <w:link w:val="Heading1Char"/>
    <w:uiPriority w:val="9"/>
    <w:qFormat/>
    <w:rsid w:val="00EE1C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C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35"/>
  </w:style>
  <w:style w:type="paragraph" w:styleId="Footer">
    <w:name w:val="footer"/>
    <w:basedOn w:val="Normal"/>
    <w:link w:val="Foot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35"/>
  </w:style>
  <w:style w:type="character" w:customStyle="1" w:styleId="Heading1Char">
    <w:name w:val="Heading 1 Char"/>
    <w:basedOn w:val="DefaultParagraphFont"/>
    <w:link w:val="Heading1"/>
    <w:uiPriority w:val="9"/>
    <w:rsid w:val="00EE1CD7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CD7"/>
    <w:rPr>
      <w:rFonts w:asciiTheme="majorHAnsi" w:eastAsiaTheme="majorEastAsia" w:hAnsiTheme="majorHAnsi" w:cstheme="majorBidi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CD7"/>
    <w:pPr>
      <w:numPr>
        <w:ilvl w:val="1"/>
      </w:numPr>
    </w:pPr>
    <w:rPr>
      <w:rFonts w:eastAsiaTheme="minorEastAsia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E1CD7"/>
    <w:rPr>
      <w:rFonts w:eastAsiaTheme="minorEastAsia"/>
      <w:spacing w:val="15"/>
    </w:rPr>
  </w:style>
  <w:style w:type="character" w:styleId="SubtleEmphasis">
    <w:name w:val="Subtle Emphasis"/>
    <w:basedOn w:val="DefaultParagraphFont"/>
    <w:uiPriority w:val="19"/>
    <w:qFormat/>
    <w:rsid w:val="00EE1CD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EE1CD7"/>
    <w:rPr>
      <w:i/>
      <w:iCs/>
      <w:color w:val="auto"/>
    </w:rPr>
  </w:style>
  <w:style w:type="character" w:styleId="Emphasis">
    <w:name w:val="Emphasis"/>
    <w:basedOn w:val="DefaultParagraphFont"/>
    <w:uiPriority w:val="20"/>
    <w:qFormat/>
    <w:rsid w:val="00EE1CD7"/>
    <w:rPr>
      <w:i/>
      <w:iCs/>
    </w:rPr>
  </w:style>
  <w:style w:type="character" w:styleId="Strong">
    <w:name w:val="Strong"/>
    <w:basedOn w:val="DefaultParagraphFont"/>
    <w:uiPriority w:val="22"/>
    <w:qFormat/>
    <w:rsid w:val="00EE1CD7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E1CD7"/>
    <w:pPr>
      <w:spacing w:before="20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E1CD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CD7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CD7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EE1CD7"/>
    <w:rPr>
      <w:smallCaps/>
      <w:color w:val="auto"/>
    </w:rPr>
  </w:style>
  <w:style w:type="character" w:styleId="IntenseReference">
    <w:name w:val="Intense Reference"/>
    <w:basedOn w:val="DefaultParagraphFont"/>
    <w:uiPriority w:val="32"/>
    <w:qFormat/>
    <w:rsid w:val="00EE1CD7"/>
    <w:rPr>
      <w:b/>
      <w:bCs/>
      <w:smallCaps/>
      <w:color w:val="auto"/>
      <w:spacing w:val="5"/>
    </w:rPr>
  </w:style>
  <w:style w:type="character" w:styleId="BookTitle">
    <w:name w:val="Book Title"/>
    <w:basedOn w:val="DefaultParagraphFont"/>
    <w:uiPriority w:val="33"/>
    <w:qFormat/>
    <w:rsid w:val="00EE1CD7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EE1CD7"/>
    <w:pPr>
      <w:ind w:left="720"/>
      <w:contextualSpacing/>
    </w:pPr>
  </w:style>
  <w:style w:type="paragraph" w:customStyle="1" w:styleId="Default">
    <w:name w:val="Default"/>
    <w:rsid w:val="004054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xtsmaller">
    <w:name w:val="txtsmaller"/>
    <w:basedOn w:val="DefaultParagraphFont"/>
    <w:rsid w:val="00405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baygi\AppData\Local\Temp\1\Templafy\WordVsto\ux1quox0.dotx" TargetMode="External"/></Relationships>
</file>

<file path=word/theme/theme1.xml><?xml version="1.0" encoding="utf-8"?>
<a:theme xmlns:a="http://schemas.openxmlformats.org/drawingml/2006/main" name="SDU">
  <a:themeElements>
    <a:clrScheme name="SDU">
      <a:dk1>
        <a:srgbClr val="000000"/>
      </a:dk1>
      <a:lt1>
        <a:sysClr val="window" lastClr="FFFFFF"/>
      </a:lt1>
      <a:dk2>
        <a:srgbClr val="7A6040"/>
      </a:dk2>
      <a:lt2>
        <a:srgbClr val="DDCBA4"/>
      </a:lt2>
      <a:accent1>
        <a:srgbClr val="AEB862"/>
      </a:accent1>
      <a:accent2>
        <a:srgbClr val="789D4A"/>
      </a:accent2>
      <a:accent3>
        <a:srgbClr val="F2C75C"/>
      </a:accent3>
      <a:accent4>
        <a:srgbClr val="E07E3C"/>
      </a:accent4>
      <a:accent5>
        <a:srgbClr val="E1BBB4"/>
      </a:accent5>
      <a:accent6>
        <a:srgbClr val="D05A57"/>
      </a:accent6>
      <a:hlink>
        <a:srgbClr val="0563C1"/>
      </a:hlink>
      <a:folHlink>
        <a:srgbClr val="954F72"/>
      </a:folHlink>
    </a:clrScheme>
    <a:fontScheme name="SDU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solidFill>
            <a:schemeClr val="accent1"/>
          </a:solidFill>
        </a:ln>
      </a:spPr>
      <a:bodyPr lIns="72000" tIns="72000" rIns="72000" bIns="72000" rtlCol="0" anchor="ctr"/>
      <a:lstStyle>
        <a:defPPr algn="ctr">
          <a:defRPr sz="1600" dirty="0" err="1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spAutoFit/>
      </a:bodyPr>
      <a:lstStyle>
        <a:defPPr>
          <a:defRPr sz="1600" dirty="0" err="1"/>
        </a:defPPr>
      </a:lstStyle>
    </a:txDef>
  </a:objectDefaults>
  <a:extraClrSchemeLst/>
  <a:custClrLst>
    <a:custClr name="Grøn 1">
      <a:srgbClr val="4E5B31"/>
    </a:custClr>
    <a:custClr name="Grøn 2">
      <a:srgbClr val="789D4A"/>
    </a:custClr>
    <a:custClr name="Grøn 3">
      <a:srgbClr val="AEB862"/>
    </a:custClr>
    <a:custClr name="Grøn 4">
      <a:srgbClr val="EAE7B9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Orange 1">
      <a:srgbClr val="D38235"/>
    </a:custClr>
    <a:custClr name="Orange 2">
      <a:srgbClr val="E0A526"/>
    </a:custClr>
    <a:custClr name="Orange 3">
      <a:srgbClr val="EED484"/>
    </a:custClr>
    <a:custClr name="Orange 4">
      <a:srgbClr val="FCF0C4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Rød 1">
      <a:srgbClr val="862633"/>
    </a:custClr>
    <a:custClr name="Rød 2">
      <a:srgbClr val="D05A57"/>
    </a:custClr>
    <a:custClr name="Rød 3">
      <a:srgbClr val="E1BBB4"/>
    </a:custClr>
    <a:custClr name="Rød 4">
      <a:srgbClr val="F4E2DE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Brun 1">
      <a:srgbClr val="473729"/>
    </a:custClr>
    <a:custClr name="Brun 2">
      <a:srgbClr val="946037"/>
    </a:custClr>
    <a:custClr name="Brun 3">
      <a:srgbClr val="DDCBA4"/>
    </a:custClr>
    <a:custClr name="Brun 4">
      <a:srgbClr val="EFE5D1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Sort">
      <a:srgbClr val="000000"/>
    </a:custClr>
    <a:custClr name="Hvid">
      <a:srgbClr val="FFFFFF"/>
    </a:custClr>
  </a:custClrLst>
  <a:extLst>
    <a:ext uri="{05A4C25C-085E-4340-85A3-A5531E510DB2}">
      <thm15:themeFamily xmlns:thm15="http://schemas.microsoft.com/office/thememl/2012/main" xmlns="" name="SDU" id="{DE6ED73B-E157-4C0D-B072-864F00008F05}" vid="{42B93E90-1664-416E-ACDB-AE723854CF6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4AB8C649-791A-43C6-B77A-F03E4A584C2B}">
  <ds:schemaRefs/>
</ds:datastoreItem>
</file>

<file path=customXml/itemProps2.xml><?xml version="1.0" encoding="utf-8"?>
<ds:datastoreItem xmlns:ds="http://schemas.openxmlformats.org/officeDocument/2006/customXml" ds:itemID="{4438C9D5-CA01-495F-81BB-547FFFD0DF0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ux1quox0</Template>
  <TotalTime>0</TotalTime>
  <Pages>5</Pages>
  <Words>806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2023-03-19T09:48:00Z</dcterms:created>
  <dcterms:modified xsi:type="dcterms:W3CDTF">2023-07-25T01:01:00Z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sdu</vt:lpwstr>
  </property>
  <property fmtid="{D5CDD505-2E9C-101B-9397-08002B2CF9AE}" pid="3" name="TemplafyTemplateId">
    <vt:lpwstr>637927942855034817</vt:lpwstr>
  </property>
  <property fmtid="{D5CDD505-2E9C-101B-9397-08002B2CF9AE}" pid="4" name="TemplafyUserProfileId">
    <vt:lpwstr>637830421324273394</vt:lpwstr>
  </property>
  <property fmtid="{D5CDD505-2E9C-101B-9397-08002B2CF9AE}" pid="5" name="TemplafyLanguageCode">
    <vt:lpwstr>en-GB</vt:lpwstr>
  </property>
  <property fmtid="{D5CDD505-2E9C-101B-9397-08002B2CF9AE}" pid="6" name="TemplafyFromBlank">
    <vt:bool>true</vt:bool>
  </property>
</Properties>
</file>