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5018AB" w14:textId="6A6DC72F" w:rsidR="00BF5669" w:rsidRDefault="00BF5669" w:rsidP="00BF5669">
      <w:pPr>
        <w:pStyle w:val="NoSpacing"/>
      </w:pPr>
      <w:bookmarkStart w:id="0" w:name="_Toc129272863"/>
      <w:bookmarkStart w:id="1" w:name="_Toc130553266"/>
      <w:bookmarkStart w:id="2" w:name="_Toc138665409"/>
      <w:r w:rsidRPr="00BF5669">
        <w:t>Supplement</w:t>
      </w:r>
      <w:bookmarkEnd w:id="0"/>
      <w:bookmarkEnd w:id="1"/>
      <w:bookmarkEnd w:id="2"/>
    </w:p>
    <w:p w14:paraId="7D6EB25F" w14:textId="50AB7158" w:rsidR="00BF5669" w:rsidRDefault="00BF5669" w:rsidP="00BF5669">
      <w:bookmarkStart w:id="3" w:name="_Hlk127957630"/>
      <w:r>
        <w:t>(</w:t>
      </w:r>
      <w:r w:rsidRPr="008E1AB3">
        <w:t xml:space="preserve">Digital self-help for people experiencing intimate partner violence: </w:t>
      </w:r>
      <w:bookmarkEnd w:id="3"/>
      <w:r w:rsidRPr="008E1AB3">
        <w:t>a qualitative study on user experiences and needs of people with lived experiences and services providers</w:t>
      </w:r>
      <w:r>
        <w:t>, Micklitz et al.)</w:t>
      </w:r>
    </w:p>
    <w:p w14:paraId="5C10D093" w14:textId="77777777" w:rsidR="00923876" w:rsidRPr="00923876" w:rsidRDefault="004A7E1C" w:rsidP="004A7E1C">
      <w:pPr>
        <w:rPr>
          <w:rFonts w:cs="Times New Roman"/>
          <w:noProof/>
        </w:rPr>
      </w:pPr>
      <w:r w:rsidRPr="00923876">
        <w:rPr>
          <w:b/>
        </w:rPr>
        <w:t>Table of content</w:t>
      </w:r>
      <w:r w:rsidR="00FC3B68" w:rsidRPr="00923876">
        <w:rPr>
          <w:szCs w:val="24"/>
        </w:rPr>
        <w:fldChar w:fldCharType="begin"/>
      </w:r>
      <w:r w:rsidR="00FC3B68" w:rsidRPr="00923876">
        <w:rPr>
          <w:szCs w:val="24"/>
        </w:rPr>
        <w:instrText xml:space="preserve"> TOC \o "1-3" \h \z \u </w:instrText>
      </w:r>
      <w:r w:rsidR="00FC3B68" w:rsidRPr="00923876">
        <w:rPr>
          <w:szCs w:val="24"/>
        </w:rPr>
        <w:fldChar w:fldCharType="separate"/>
      </w:r>
    </w:p>
    <w:p w14:paraId="0C1E6E06" w14:textId="4A95D802" w:rsidR="00923876" w:rsidRPr="00923876" w:rsidRDefault="00B81D5E">
      <w:pPr>
        <w:pStyle w:val="TOC1"/>
        <w:tabs>
          <w:tab w:val="right" w:leader="dot" w:pos="9062"/>
        </w:tabs>
        <w:rPr>
          <w:rFonts w:ascii="Times New Roman" w:hAnsi="Times New Roman"/>
          <w:noProof/>
          <w:kern w:val="2"/>
          <w:sz w:val="24"/>
          <w:szCs w:val="24"/>
          <w14:ligatures w14:val="standardContextual"/>
        </w:rPr>
      </w:pPr>
      <w:hyperlink w:anchor="_Toc138665409" w:history="1">
        <w:r w:rsidR="00923876" w:rsidRPr="00923876">
          <w:rPr>
            <w:rStyle w:val="Hyperlink"/>
            <w:rFonts w:ascii="Times New Roman" w:hAnsi="Times New Roman"/>
            <w:noProof/>
          </w:rPr>
          <w:t>Supplement</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_Toc138665409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1</w:t>
        </w:r>
        <w:r w:rsidR="00923876" w:rsidRPr="00923876">
          <w:rPr>
            <w:rFonts w:ascii="Times New Roman" w:hAnsi="Times New Roman"/>
            <w:noProof/>
            <w:webHidden/>
          </w:rPr>
          <w:fldChar w:fldCharType="end"/>
        </w:r>
      </w:hyperlink>
    </w:p>
    <w:p w14:paraId="066F8EC3" w14:textId="300D3343" w:rsidR="00923876" w:rsidRPr="00923876" w:rsidRDefault="00B81D5E">
      <w:pPr>
        <w:pStyle w:val="TOC2"/>
        <w:tabs>
          <w:tab w:val="right" w:leader="dot" w:pos="9062"/>
        </w:tabs>
        <w:rPr>
          <w:rFonts w:ascii="Times New Roman" w:hAnsi="Times New Roman"/>
          <w:noProof/>
          <w:kern w:val="2"/>
          <w:sz w:val="24"/>
          <w:szCs w:val="24"/>
          <w14:ligatures w14:val="standardContextual"/>
        </w:rPr>
      </w:pPr>
      <w:hyperlink w:anchor="_Toc138665410" w:history="1">
        <w:r w:rsidR="00923876" w:rsidRPr="00923876">
          <w:rPr>
            <w:rStyle w:val="Hyperlink"/>
            <w:rFonts w:ascii="Times New Roman" w:hAnsi="Times New Roman"/>
            <w:noProof/>
          </w:rPr>
          <w:t>Supplement A: Interview guides</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_Toc138665410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2</w:t>
        </w:r>
        <w:r w:rsidR="00923876" w:rsidRPr="00923876">
          <w:rPr>
            <w:rFonts w:ascii="Times New Roman" w:hAnsi="Times New Roman"/>
            <w:noProof/>
            <w:webHidden/>
          </w:rPr>
          <w:fldChar w:fldCharType="end"/>
        </w:r>
      </w:hyperlink>
    </w:p>
    <w:p w14:paraId="00C47342" w14:textId="49367C9A" w:rsidR="00923876" w:rsidRPr="00923876" w:rsidRDefault="00B81D5E">
      <w:pPr>
        <w:pStyle w:val="TOC2"/>
        <w:tabs>
          <w:tab w:val="right" w:leader="dot" w:pos="9062"/>
        </w:tabs>
        <w:rPr>
          <w:rFonts w:ascii="Times New Roman" w:hAnsi="Times New Roman"/>
          <w:noProof/>
          <w:kern w:val="2"/>
          <w:sz w:val="24"/>
          <w:szCs w:val="24"/>
          <w14:ligatures w14:val="standardContextual"/>
        </w:rPr>
      </w:pPr>
      <w:hyperlink w:anchor="_Toc138665411" w:history="1">
        <w:r w:rsidR="00923876" w:rsidRPr="00923876">
          <w:rPr>
            <w:rStyle w:val="Hyperlink"/>
            <w:rFonts w:ascii="Times New Roman" w:hAnsi="Times New Roman"/>
            <w:noProof/>
          </w:rPr>
          <w:t>Supplement B: Previous use and acceptance of digital support measures</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_Toc138665411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4</w:t>
        </w:r>
        <w:r w:rsidR="00923876" w:rsidRPr="00923876">
          <w:rPr>
            <w:rFonts w:ascii="Times New Roman" w:hAnsi="Times New Roman"/>
            <w:noProof/>
            <w:webHidden/>
          </w:rPr>
          <w:fldChar w:fldCharType="end"/>
        </w:r>
      </w:hyperlink>
    </w:p>
    <w:p w14:paraId="0B866918" w14:textId="347F10B1" w:rsidR="00923876" w:rsidRPr="00923876" w:rsidRDefault="00B81D5E">
      <w:pPr>
        <w:pStyle w:val="TOC2"/>
        <w:tabs>
          <w:tab w:val="right" w:leader="dot" w:pos="9062"/>
        </w:tabs>
        <w:rPr>
          <w:rFonts w:ascii="Times New Roman" w:hAnsi="Times New Roman"/>
          <w:noProof/>
          <w:kern w:val="2"/>
          <w:sz w:val="24"/>
          <w:szCs w:val="24"/>
          <w14:ligatures w14:val="standardContextual"/>
        </w:rPr>
      </w:pPr>
      <w:hyperlink w:anchor="_Toc138665412" w:history="1">
        <w:r w:rsidR="00923876" w:rsidRPr="00923876">
          <w:rPr>
            <w:rStyle w:val="Hyperlink"/>
            <w:rFonts w:ascii="Times New Roman" w:hAnsi="Times New Roman"/>
            <w:noProof/>
          </w:rPr>
          <w:t xml:space="preserve">Supplement C: Feedback regarding the different components of </w:t>
        </w:r>
        <w:r w:rsidR="00923876" w:rsidRPr="00923876">
          <w:rPr>
            <w:rStyle w:val="Hyperlink"/>
            <w:rFonts w:ascii="Times New Roman" w:hAnsi="Times New Roman"/>
            <w:i/>
            <w:noProof/>
          </w:rPr>
          <w:t>by my side</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_Toc138665412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4</w:t>
        </w:r>
        <w:r w:rsidR="00923876" w:rsidRPr="00923876">
          <w:rPr>
            <w:rFonts w:ascii="Times New Roman" w:hAnsi="Times New Roman"/>
            <w:noProof/>
            <w:webHidden/>
          </w:rPr>
          <w:fldChar w:fldCharType="end"/>
        </w:r>
      </w:hyperlink>
    </w:p>
    <w:p w14:paraId="3E7A8773" w14:textId="5EEED016"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13" w:history="1">
        <w:r w:rsidR="00923876" w:rsidRPr="00923876">
          <w:rPr>
            <w:rStyle w:val="Hyperlink"/>
            <w:rFonts w:ascii="Times New Roman" w:hAnsi="Times New Roman"/>
            <w:noProof/>
          </w:rPr>
          <w:t>Empathy and support</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_Toc138665413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4</w:t>
        </w:r>
        <w:r w:rsidR="00923876" w:rsidRPr="00923876">
          <w:rPr>
            <w:rFonts w:ascii="Times New Roman" w:hAnsi="Times New Roman"/>
            <w:noProof/>
            <w:webHidden/>
          </w:rPr>
          <w:fldChar w:fldCharType="end"/>
        </w:r>
      </w:hyperlink>
    </w:p>
    <w:p w14:paraId="7DAB21ED" w14:textId="3F6073D6"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14" w:history="1">
        <w:r w:rsidR="00923876" w:rsidRPr="00923876">
          <w:rPr>
            <w:rStyle w:val="Hyperlink"/>
            <w:rFonts w:ascii="Times New Roman" w:hAnsi="Times New Roman"/>
            <w:noProof/>
          </w:rPr>
          <w:t>Psychoeducation</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_Toc138665414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5</w:t>
        </w:r>
        <w:r w:rsidR="00923876" w:rsidRPr="00923876">
          <w:rPr>
            <w:rFonts w:ascii="Times New Roman" w:hAnsi="Times New Roman"/>
            <w:noProof/>
            <w:webHidden/>
          </w:rPr>
          <w:fldChar w:fldCharType="end"/>
        </w:r>
      </w:hyperlink>
    </w:p>
    <w:p w14:paraId="29416CD9" w14:textId="06BC487B"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15" w:history="1">
        <w:r w:rsidR="00923876" w:rsidRPr="00923876">
          <w:rPr>
            <w:rStyle w:val="Hyperlink"/>
            <w:rFonts w:ascii="Times New Roman" w:hAnsi="Times New Roman"/>
            <w:noProof/>
          </w:rPr>
          <w:t>Case examples</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_Toc138665415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5</w:t>
        </w:r>
        <w:r w:rsidR="00923876" w:rsidRPr="00923876">
          <w:rPr>
            <w:rFonts w:ascii="Times New Roman" w:hAnsi="Times New Roman"/>
            <w:noProof/>
            <w:webHidden/>
          </w:rPr>
          <w:fldChar w:fldCharType="end"/>
        </w:r>
      </w:hyperlink>
    </w:p>
    <w:p w14:paraId="4DF97BF3" w14:textId="10AF8896"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16" w:history="1">
        <w:r w:rsidR="00923876" w:rsidRPr="00923876">
          <w:rPr>
            <w:rStyle w:val="Hyperlink"/>
            <w:rFonts w:ascii="Times New Roman" w:hAnsi="Times New Roman"/>
            <w:noProof/>
          </w:rPr>
          <w:t>Self-reflection exercises</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_Toc138665416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5</w:t>
        </w:r>
        <w:r w:rsidR="00923876" w:rsidRPr="00923876">
          <w:rPr>
            <w:rFonts w:ascii="Times New Roman" w:hAnsi="Times New Roman"/>
            <w:noProof/>
            <w:webHidden/>
          </w:rPr>
          <w:fldChar w:fldCharType="end"/>
        </w:r>
      </w:hyperlink>
    </w:p>
    <w:p w14:paraId="7714FF2D" w14:textId="1A1386AB"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17" w:history="1">
        <w:r w:rsidR="00923876" w:rsidRPr="00923876">
          <w:rPr>
            <w:rStyle w:val="Hyperlink"/>
            <w:rFonts w:ascii="Times New Roman" w:hAnsi="Times New Roman"/>
            <w:noProof/>
          </w:rPr>
          <w:t>Practical tips</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_Toc138665417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6</w:t>
        </w:r>
        <w:r w:rsidR="00923876" w:rsidRPr="00923876">
          <w:rPr>
            <w:rFonts w:ascii="Times New Roman" w:hAnsi="Times New Roman"/>
            <w:noProof/>
            <w:webHidden/>
          </w:rPr>
          <w:fldChar w:fldCharType="end"/>
        </w:r>
      </w:hyperlink>
    </w:p>
    <w:p w14:paraId="7B8E62BF" w14:textId="30750C4C"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18" w:history="1">
        <w:r w:rsidR="00923876" w:rsidRPr="00923876">
          <w:rPr>
            <w:rStyle w:val="Hyperlink"/>
            <w:rFonts w:ascii="Times New Roman" w:hAnsi="Times New Roman"/>
            <w:noProof/>
          </w:rPr>
          <w:t>Guidance</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_Toc138665418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6</w:t>
        </w:r>
        <w:r w:rsidR="00923876" w:rsidRPr="00923876">
          <w:rPr>
            <w:rFonts w:ascii="Times New Roman" w:hAnsi="Times New Roman"/>
            <w:noProof/>
            <w:webHidden/>
          </w:rPr>
          <w:fldChar w:fldCharType="end"/>
        </w:r>
      </w:hyperlink>
    </w:p>
    <w:p w14:paraId="206F2DE7" w14:textId="574D97F4"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19" w:history="1">
        <w:r w:rsidR="00923876" w:rsidRPr="00923876">
          <w:rPr>
            <w:rStyle w:val="Hyperlink"/>
            <w:rFonts w:ascii="Times New Roman" w:hAnsi="Times New Roman"/>
            <w:noProof/>
          </w:rPr>
          <w:t>Topics</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_Toc138665419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6</w:t>
        </w:r>
        <w:r w:rsidR="00923876" w:rsidRPr="00923876">
          <w:rPr>
            <w:rFonts w:ascii="Times New Roman" w:hAnsi="Times New Roman"/>
            <w:noProof/>
            <w:webHidden/>
          </w:rPr>
          <w:fldChar w:fldCharType="end"/>
        </w:r>
      </w:hyperlink>
    </w:p>
    <w:p w14:paraId="6440BBC6" w14:textId="7E677063" w:rsidR="00923876" w:rsidRPr="00923876" w:rsidRDefault="00B81D5E">
      <w:pPr>
        <w:pStyle w:val="TOC2"/>
        <w:tabs>
          <w:tab w:val="right" w:leader="dot" w:pos="9062"/>
        </w:tabs>
        <w:rPr>
          <w:rFonts w:ascii="Times New Roman" w:hAnsi="Times New Roman"/>
          <w:noProof/>
          <w:kern w:val="2"/>
          <w:sz w:val="24"/>
          <w:szCs w:val="24"/>
          <w14:ligatures w14:val="standardContextual"/>
        </w:rPr>
      </w:pPr>
      <w:hyperlink w:anchor="_Toc138665420" w:history="1">
        <w:r w:rsidR="00923876" w:rsidRPr="00923876">
          <w:rPr>
            <w:rStyle w:val="Hyperlink"/>
            <w:rFonts w:ascii="Times New Roman" w:hAnsi="Times New Roman"/>
            <w:noProof/>
          </w:rPr>
          <w:t>Supplement D: Required design features</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_Toc138665420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8</w:t>
        </w:r>
        <w:r w:rsidR="00923876" w:rsidRPr="00923876">
          <w:rPr>
            <w:rFonts w:ascii="Times New Roman" w:hAnsi="Times New Roman"/>
            <w:noProof/>
            <w:webHidden/>
          </w:rPr>
          <w:fldChar w:fldCharType="end"/>
        </w:r>
      </w:hyperlink>
    </w:p>
    <w:p w14:paraId="2270985D" w14:textId="117C6149"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21" w:history="1">
        <w:r w:rsidR="00923876" w:rsidRPr="00923876">
          <w:rPr>
            <w:rStyle w:val="Hyperlink"/>
            <w:rFonts w:ascii="Times New Roman" w:hAnsi="Times New Roman"/>
            <w:noProof/>
          </w:rPr>
          <w:t>Functionality</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_Toc138665421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8</w:t>
        </w:r>
        <w:r w:rsidR="00923876" w:rsidRPr="00923876">
          <w:rPr>
            <w:rFonts w:ascii="Times New Roman" w:hAnsi="Times New Roman"/>
            <w:noProof/>
            <w:webHidden/>
          </w:rPr>
          <w:fldChar w:fldCharType="end"/>
        </w:r>
      </w:hyperlink>
    </w:p>
    <w:p w14:paraId="5491DDCF" w14:textId="6BE0473D"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22" w:history="1">
        <w:r w:rsidR="00923876" w:rsidRPr="00923876">
          <w:rPr>
            <w:rStyle w:val="Hyperlink"/>
            <w:rFonts w:ascii="Times New Roman" w:hAnsi="Times New Roman"/>
            <w:noProof/>
          </w:rPr>
          <w:t>Aesthetic</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_Toc138665422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8</w:t>
        </w:r>
        <w:r w:rsidR="00923876" w:rsidRPr="00923876">
          <w:rPr>
            <w:rFonts w:ascii="Times New Roman" w:hAnsi="Times New Roman"/>
            <w:noProof/>
            <w:webHidden/>
          </w:rPr>
          <w:fldChar w:fldCharType="end"/>
        </w:r>
      </w:hyperlink>
    </w:p>
    <w:p w14:paraId="7AF7269D" w14:textId="5536DC9F"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23" w:history="1">
        <w:r w:rsidR="00923876" w:rsidRPr="00923876">
          <w:rPr>
            <w:rStyle w:val="Hyperlink"/>
            <w:rFonts w:ascii="Times New Roman" w:hAnsi="Times New Roman"/>
            <w:noProof/>
          </w:rPr>
          <w:t>Structure</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_Toc138665423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9</w:t>
        </w:r>
        <w:r w:rsidR="00923876" w:rsidRPr="00923876">
          <w:rPr>
            <w:rFonts w:ascii="Times New Roman" w:hAnsi="Times New Roman"/>
            <w:noProof/>
            <w:webHidden/>
          </w:rPr>
          <w:fldChar w:fldCharType="end"/>
        </w:r>
      </w:hyperlink>
    </w:p>
    <w:p w14:paraId="76913BC2" w14:textId="683EDD6A"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24" w:history="1">
        <w:r w:rsidR="00923876" w:rsidRPr="00923876">
          <w:rPr>
            <w:rStyle w:val="Hyperlink"/>
            <w:rFonts w:ascii="Times New Roman" w:hAnsi="Times New Roman"/>
            <w:noProof/>
          </w:rPr>
          <w:t>Language</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_Toc138665424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9</w:t>
        </w:r>
        <w:r w:rsidR="00923876" w:rsidRPr="00923876">
          <w:rPr>
            <w:rFonts w:ascii="Times New Roman" w:hAnsi="Times New Roman"/>
            <w:noProof/>
            <w:webHidden/>
          </w:rPr>
          <w:fldChar w:fldCharType="end"/>
        </w:r>
      </w:hyperlink>
    </w:p>
    <w:p w14:paraId="3CAE82E1" w14:textId="0F66D8BD"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25" w:history="1">
        <w:r w:rsidR="00923876" w:rsidRPr="00923876">
          <w:rPr>
            <w:rStyle w:val="Hyperlink"/>
            <w:rFonts w:ascii="Times New Roman" w:hAnsi="Times New Roman"/>
            <w:noProof/>
          </w:rPr>
          <w:t>Inclusiveness &amp; Diversity</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_Toc138665425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10</w:t>
        </w:r>
        <w:r w:rsidR="00923876" w:rsidRPr="00923876">
          <w:rPr>
            <w:rFonts w:ascii="Times New Roman" w:hAnsi="Times New Roman"/>
            <w:noProof/>
            <w:webHidden/>
          </w:rPr>
          <w:fldChar w:fldCharType="end"/>
        </w:r>
      </w:hyperlink>
    </w:p>
    <w:p w14:paraId="0DDFBFE4" w14:textId="43ACEC3B"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26" w:history="1">
        <w:r w:rsidR="00923876" w:rsidRPr="00923876">
          <w:rPr>
            <w:rStyle w:val="Hyperlink"/>
            <w:rFonts w:ascii="Times New Roman" w:hAnsi="Times New Roman"/>
            <w:noProof/>
          </w:rPr>
          <w:t>Gender</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_Toc138665426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10</w:t>
        </w:r>
        <w:r w:rsidR="00923876" w:rsidRPr="00923876">
          <w:rPr>
            <w:rFonts w:ascii="Times New Roman" w:hAnsi="Times New Roman"/>
            <w:noProof/>
            <w:webHidden/>
          </w:rPr>
          <w:fldChar w:fldCharType="end"/>
        </w:r>
      </w:hyperlink>
    </w:p>
    <w:p w14:paraId="5BD1529C" w14:textId="4D00139B"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27" w:history="1">
        <w:r w:rsidR="00923876" w:rsidRPr="00923876">
          <w:rPr>
            <w:rStyle w:val="Hyperlink"/>
            <w:rFonts w:ascii="Times New Roman" w:hAnsi="Times New Roman"/>
            <w:noProof/>
          </w:rPr>
          <w:t>Sexuality</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_Toc138665427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10</w:t>
        </w:r>
        <w:r w:rsidR="00923876" w:rsidRPr="00923876">
          <w:rPr>
            <w:rFonts w:ascii="Times New Roman" w:hAnsi="Times New Roman"/>
            <w:noProof/>
            <w:webHidden/>
          </w:rPr>
          <w:fldChar w:fldCharType="end"/>
        </w:r>
      </w:hyperlink>
    </w:p>
    <w:p w14:paraId="085B2123" w14:textId="122D267E"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28" w:history="1">
        <w:r w:rsidR="00923876" w:rsidRPr="00923876">
          <w:rPr>
            <w:rStyle w:val="Hyperlink"/>
            <w:rFonts w:ascii="Times New Roman" w:hAnsi="Times New Roman"/>
            <w:noProof/>
          </w:rPr>
          <w:t>Culture</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_Toc138665428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10</w:t>
        </w:r>
        <w:r w:rsidR="00923876" w:rsidRPr="00923876">
          <w:rPr>
            <w:rFonts w:ascii="Times New Roman" w:hAnsi="Times New Roman"/>
            <w:noProof/>
            <w:webHidden/>
          </w:rPr>
          <w:fldChar w:fldCharType="end"/>
        </w:r>
      </w:hyperlink>
    </w:p>
    <w:p w14:paraId="2B12F5DC" w14:textId="40C9672C" w:rsidR="00923876" w:rsidRPr="00923876" w:rsidRDefault="00B81D5E">
      <w:pPr>
        <w:pStyle w:val="TOC3"/>
        <w:tabs>
          <w:tab w:val="right" w:leader="dot" w:pos="9062"/>
        </w:tabs>
        <w:rPr>
          <w:rFonts w:ascii="Times New Roman" w:hAnsi="Times New Roman"/>
          <w:noProof/>
          <w:kern w:val="2"/>
          <w:sz w:val="24"/>
          <w:szCs w:val="24"/>
          <w14:ligatures w14:val="standardContextual"/>
        </w:rPr>
      </w:pPr>
      <w:hyperlink w:anchor="_Toc138665429" w:history="1">
        <w:r w:rsidR="00923876" w:rsidRPr="00923876">
          <w:rPr>
            <w:rStyle w:val="Hyperlink"/>
            <w:rFonts w:ascii="Times New Roman" w:hAnsi="Times New Roman"/>
            <w:noProof/>
          </w:rPr>
          <w:t>Education</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_Toc138665429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10</w:t>
        </w:r>
        <w:r w:rsidR="00923876" w:rsidRPr="00923876">
          <w:rPr>
            <w:rFonts w:ascii="Times New Roman" w:hAnsi="Times New Roman"/>
            <w:noProof/>
            <w:webHidden/>
          </w:rPr>
          <w:fldChar w:fldCharType="end"/>
        </w:r>
      </w:hyperlink>
    </w:p>
    <w:p w14:paraId="116ED0F7" w14:textId="15DA6B1A" w:rsidR="00923876" w:rsidRDefault="00B81D5E">
      <w:pPr>
        <w:pStyle w:val="TOC3"/>
        <w:tabs>
          <w:tab w:val="right" w:leader="dot" w:pos="9062"/>
        </w:tabs>
        <w:rPr>
          <w:rFonts w:cstheme="minorBidi"/>
          <w:noProof/>
          <w:kern w:val="2"/>
          <w:sz w:val="24"/>
          <w:szCs w:val="24"/>
          <w14:ligatures w14:val="standardContextual"/>
        </w:rPr>
      </w:pPr>
      <w:hyperlink w:anchor="_Toc138665430" w:history="1">
        <w:r w:rsidR="00923876" w:rsidRPr="00923876">
          <w:rPr>
            <w:rStyle w:val="Hyperlink"/>
            <w:rFonts w:ascii="Times New Roman" w:hAnsi="Times New Roman"/>
            <w:noProof/>
          </w:rPr>
          <w:t>Accessibility</w:t>
        </w:r>
        <w:r w:rsidR="00923876" w:rsidRPr="00923876">
          <w:rPr>
            <w:rFonts w:ascii="Times New Roman" w:hAnsi="Times New Roman"/>
            <w:noProof/>
            <w:webHidden/>
          </w:rPr>
          <w:tab/>
        </w:r>
        <w:r w:rsidR="00923876" w:rsidRPr="00923876">
          <w:rPr>
            <w:rFonts w:ascii="Times New Roman" w:hAnsi="Times New Roman"/>
            <w:noProof/>
            <w:webHidden/>
          </w:rPr>
          <w:fldChar w:fldCharType="begin"/>
        </w:r>
        <w:r w:rsidR="00923876" w:rsidRPr="00923876">
          <w:rPr>
            <w:rFonts w:ascii="Times New Roman" w:hAnsi="Times New Roman"/>
            <w:noProof/>
            <w:webHidden/>
          </w:rPr>
          <w:instrText xml:space="preserve"> PAGEREF _Toc138665430 \h </w:instrText>
        </w:r>
        <w:r w:rsidR="00923876" w:rsidRPr="00923876">
          <w:rPr>
            <w:rFonts w:ascii="Times New Roman" w:hAnsi="Times New Roman"/>
            <w:noProof/>
            <w:webHidden/>
          </w:rPr>
        </w:r>
        <w:r w:rsidR="00923876" w:rsidRPr="00923876">
          <w:rPr>
            <w:rFonts w:ascii="Times New Roman" w:hAnsi="Times New Roman"/>
            <w:noProof/>
            <w:webHidden/>
          </w:rPr>
          <w:fldChar w:fldCharType="separate"/>
        </w:r>
        <w:r w:rsidR="00923876" w:rsidRPr="00923876">
          <w:rPr>
            <w:rFonts w:ascii="Times New Roman" w:hAnsi="Times New Roman"/>
            <w:noProof/>
            <w:webHidden/>
          </w:rPr>
          <w:t>10</w:t>
        </w:r>
        <w:r w:rsidR="00923876" w:rsidRPr="00923876">
          <w:rPr>
            <w:rFonts w:ascii="Times New Roman" w:hAnsi="Times New Roman"/>
            <w:noProof/>
            <w:webHidden/>
          </w:rPr>
          <w:fldChar w:fldCharType="end"/>
        </w:r>
      </w:hyperlink>
    </w:p>
    <w:p w14:paraId="60BA76B3" w14:textId="0C36E4F9" w:rsidR="0031257F" w:rsidRDefault="00FC3B68" w:rsidP="0031257F">
      <w:pPr>
        <w:pStyle w:val="Heading2"/>
        <w:rPr>
          <w:b w:val="0"/>
          <w:szCs w:val="24"/>
        </w:rPr>
      </w:pPr>
      <w:r w:rsidRPr="00923876">
        <w:rPr>
          <w:rFonts w:cs="Times New Roman"/>
          <w:szCs w:val="24"/>
        </w:rPr>
        <w:fldChar w:fldCharType="end"/>
      </w:r>
      <w:r w:rsidR="0031257F">
        <w:rPr>
          <w:szCs w:val="24"/>
        </w:rPr>
        <w:br w:type="page"/>
      </w:r>
    </w:p>
    <w:p w14:paraId="6B6FC5C9" w14:textId="28870F8C" w:rsidR="003B7520" w:rsidRDefault="003B7520" w:rsidP="003B7520">
      <w:pPr>
        <w:pStyle w:val="Heading2"/>
      </w:pPr>
      <w:bookmarkStart w:id="4" w:name="_Toc138665410"/>
      <w:r>
        <w:lastRenderedPageBreak/>
        <w:t xml:space="preserve">Supplement </w:t>
      </w:r>
      <w:r w:rsidR="00CF0F30">
        <w:t>A</w:t>
      </w:r>
      <w:r>
        <w:t>: Interview guide</w:t>
      </w:r>
      <w:r w:rsidR="004F10F8">
        <w:t>s</w:t>
      </w:r>
      <w:bookmarkEnd w:id="4"/>
    </w:p>
    <w:p w14:paraId="302BFF6D" w14:textId="347A960A" w:rsidR="00B75ECE" w:rsidRPr="00B75ECE" w:rsidRDefault="00B75ECE" w:rsidP="00B75ECE">
      <w:pPr>
        <w:contextualSpacing/>
        <w:rPr>
          <w:rFonts w:cs="Times New Roman"/>
          <w:color w:val="000000" w:themeColor="text1"/>
        </w:rPr>
      </w:pPr>
      <w:proofErr w:type="spellStart"/>
      <w:r>
        <w:rPr>
          <w:rFonts w:cs="Times New Roman"/>
          <w:b/>
          <w:color w:val="000000" w:themeColor="text1"/>
        </w:rPr>
        <w:t>e</w:t>
      </w:r>
      <w:r w:rsidRPr="005F283A">
        <w:rPr>
          <w:rFonts w:cs="Times New Roman"/>
          <w:b/>
          <w:color w:val="000000" w:themeColor="text1"/>
        </w:rPr>
        <w:t>Table</w:t>
      </w:r>
      <w:proofErr w:type="spellEnd"/>
      <w:r w:rsidRPr="005F283A">
        <w:rPr>
          <w:rFonts w:cs="Times New Roman"/>
          <w:b/>
          <w:color w:val="000000" w:themeColor="text1"/>
        </w:rPr>
        <w:t xml:space="preserve"> </w:t>
      </w:r>
      <w:r w:rsidR="00CF0F30">
        <w:rPr>
          <w:rFonts w:cs="Times New Roman"/>
          <w:b/>
          <w:color w:val="000000" w:themeColor="text1"/>
        </w:rPr>
        <w:t>1</w:t>
      </w:r>
      <w:r>
        <w:rPr>
          <w:rFonts w:cs="Times New Roman"/>
          <w:color w:val="000000" w:themeColor="text1"/>
        </w:rPr>
        <w:t xml:space="preserve"> Translated interview guide</w:t>
      </w:r>
    </w:p>
    <w:tbl>
      <w:tblPr>
        <w:tblStyle w:val="TableGrid"/>
        <w:tblW w:w="9634" w:type="dxa"/>
        <w:tblBorders>
          <w:left w:val="none" w:sz="0" w:space="0" w:color="auto"/>
          <w:right w:val="none" w:sz="0" w:space="0" w:color="auto"/>
        </w:tblBorders>
        <w:tblLook w:val="04A0" w:firstRow="1" w:lastRow="0" w:firstColumn="1" w:lastColumn="0" w:noHBand="0" w:noVBand="1"/>
      </w:tblPr>
      <w:tblGrid>
        <w:gridCol w:w="1658"/>
        <w:gridCol w:w="2732"/>
        <w:gridCol w:w="5244"/>
      </w:tblGrid>
      <w:tr w:rsidR="00B925EF" w:rsidRPr="00365F6A" w14:paraId="13B2C6CB" w14:textId="40131C56" w:rsidTr="001A0226">
        <w:tc>
          <w:tcPr>
            <w:tcW w:w="1658" w:type="dxa"/>
            <w:tcBorders>
              <w:right w:val="nil"/>
            </w:tcBorders>
          </w:tcPr>
          <w:p w14:paraId="5CBF9F55" w14:textId="4B38BE42" w:rsidR="00B925EF" w:rsidRPr="00365F6A" w:rsidRDefault="00B925EF" w:rsidP="008868B7">
            <w:pPr>
              <w:spacing w:line="276" w:lineRule="auto"/>
              <w:rPr>
                <w:rFonts w:cs="Times New Roman"/>
                <w:bCs/>
                <w:sz w:val="22"/>
                <w:szCs w:val="22"/>
              </w:rPr>
            </w:pPr>
            <w:r w:rsidRPr="00365F6A">
              <w:rPr>
                <w:rFonts w:cs="Times New Roman"/>
                <w:bCs/>
                <w:sz w:val="22"/>
                <w:szCs w:val="22"/>
              </w:rPr>
              <w:t>Topic</w:t>
            </w:r>
          </w:p>
        </w:tc>
        <w:tc>
          <w:tcPr>
            <w:tcW w:w="2732" w:type="dxa"/>
            <w:tcBorders>
              <w:left w:val="nil"/>
              <w:right w:val="nil"/>
            </w:tcBorders>
          </w:tcPr>
          <w:p w14:paraId="3BE4EAE6" w14:textId="2A9E4C85" w:rsidR="00B925EF" w:rsidRPr="00365F6A" w:rsidRDefault="00B925EF" w:rsidP="008868B7">
            <w:pPr>
              <w:spacing w:line="276" w:lineRule="auto"/>
              <w:rPr>
                <w:rFonts w:cs="Times New Roman"/>
                <w:bCs/>
                <w:sz w:val="22"/>
                <w:szCs w:val="22"/>
              </w:rPr>
            </w:pPr>
            <w:r w:rsidRPr="00365F6A">
              <w:rPr>
                <w:rFonts w:cs="Times New Roman"/>
                <w:bCs/>
                <w:sz w:val="22"/>
                <w:szCs w:val="22"/>
              </w:rPr>
              <w:t xml:space="preserve">Narrative-generating question </w:t>
            </w:r>
          </w:p>
        </w:tc>
        <w:tc>
          <w:tcPr>
            <w:tcW w:w="5244" w:type="dxa"/>
            <w:tcBorders>
              <w:left w:val="nil"/>
            </w:tcBorders>
          </w:tcPr>
          <w:p w14:paraId="1BAB3F94" w14:textId="2F7B1DCF" w:rsidR="00B925EF" w:rsidRPr="00365F6A" w:rsidRDefault="00B925EF" w:rsidP="008868B7">
            <w:pPr>
              <w:spacing w:line="276" w:lineRule="auto"/>
              <w:rPr>
                <w:rFonts w:cs="Times New Roman"/>
                <w:bCs/>
                <w:sz w:val="22"/>
                <w:szCs w:val="22"/>
              </w:rPr>
            </w:pPr>
            <w:r w:rsidRPr="00365F6A">
              <w:rPr>
                <w:rFonts w:cs="Times New Roman"/>
                <w:bCs/>
                <w:sz w:val="22"/>
                <w:szCs w:val="22"/>
              </w:rPr>
              <w:t>Possible follow-up questions</w:t>
            </w:r>
          </w:p>
        </w:tc>
      </w:tr>
      <w:tr w:rsidR="00B925EF" w:rsidRPr="00365F6A" w14:paraId="0CB4F780" w14:textId="15CB294B" w:rsidTr="001A0226">
        <w:trPr>
          <w:trHeight w:val="3369"/>
        </w:trPr>
        <w:tc>
          <w:tcPr>
            <w:tcW w:w="1658" w:type="dxa"/>
            <w:vMerge w:val="restart"/>
            <w:tcBorders>
              <w:right w:val="nil"/>
            </w:tcBorders>
          </w:tcPr>
          <w:p w14:paraId="30180545" w14:textId="62022FCF" w:rsidR="00B925EF" w:rsidRPr="00365F6A" w:rsidRDefault="00B925EF" w:rsidP="008868B7">
            <w:pPr>
              <w:spacing w:line="276" w:lineRule="auto"/>
              <w:rPr>
                <w:rFonts w:cs="Times New Roman"/>
                <w:sz w:val="22"/>
                <w:szCs w:val="22"/>
              </w:rPr>
            </w:pPr>
            <w:r w:rsidRPr="00365F6A">
              <w:rPr>
                <w:rFonts w:cs="Times New Roman"/>
                <w:sz w:val="22"/>
                <w:szCs w:val="22"/>
              </w:rPr>
              <w:t xml:space="preserve">Contents </w:t>
            </w:r>
          </w:p>
        </w:tc>
        <w:tc>
          <w:tcPr>
            <w:tcW w:w="2732" w:type="dxa"/>
            <w:tcBorders>
              <w:left w:val="nil"/>
              <w:bottom w:val="nil"/>
              <w:right w:val="nil"/>
            </w:tcBorders>
          </w:tcPr>
          <w:p w14:paraId="4C810BCC" w14:textId="5BDD6688" w:rsidR="00B925EF" w:rsidRPr="00365F6A" w:rsidRDefault="00B925EF" w:rsidP="008868B7">
            <w:pPr>
              <w:spacing w:line="276" w:lineRule="auto"/>
              <w:rPr>
                <w:rFonts w:cs="Times New Roman"/>
                <w:sz w:val="22"/>
                <w:szCs w:val="22"/>
              </w:rPr>
            </w:pPr>
            <w:r w:rsidRPr="00365F6A">
              <w:rPr>
                <w:rFonts w:cs="Times New Roman"/>
                <w:sz w:val="22"/>
                <w:szCs w:val="22"/>
              </w:rPr>
              <w:t>How do you evaluate the contents of the presented module?</w:t>
            </w:r>
          </w:p>
        </w:tc>
        <w:tc>
          <w:tcPr>
            <w:tcW w:w="5244" w:type="dxa"/>
            <w:tcBorders>
              <w:left w:val="nil"/>
              <w:bottom w:val="nil"/>
            </w:tcBorders>
          </w:tcPr>
          <w:p w14:paraId="793827B4" w14:textId="0E5C5DFF"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 xml:space="preserve">Which of the presented components would you work on? </w:t>
            </w:r>
          </w:p>
          <w:p w14:paraId="7A5811DC" w14:textId="4A679C5C"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Which of the presented components would you rather not work on?</w:t>
            </w:r>
          </w:p>
          <w:p w14:paraId="5CA81B08"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Which contents did you find were missing in the sample intervention?</w:t>
            </w:r>
          </w:p>
          <w:p w14:paraId="11D9B1C2" w14:textId="77777777" w:rsidR="00B925EF" w:rsidRPr="00365F6A" w:rsidRDefault="00B925EF" w:rsidP="00B925EF">
            <w:pPr>
              <w:spacing w:line="276" w:lineRule="auto"/>
              <w:rPr>
                <w:rFonts w:cs="Times New Roman"/>
                <w:sz w:val="22"/>
                <w:szCs w:val="22"/>
              </w:rPr>
            </w:pPr>
          </w:p>
          <w:p w14:paraId="660174F2" w14:textId="77777777" w:rsidR="00B925EF" w:rsidRPr="00365F6A" w:rsidRDefault="00B925EF" w:rsidP="00B925EF">
            <w:pPr>
              <w:spacing w:line="276" w:lineRule="auto"/>
              <w:rPr>
                <w:rFonts w:cs="Times New Roman"/>
                <w:i/>
                <w:sz w:val="22"/>
                <w:szCs w:val="22"/>
              </w:rPr>
            </w:pPr>
            <w:r w:rsidRPr="00365F6A">
              <w:rPr>
                <w:rFonts w:cs="Times New Roman"/>
                <w:i/>
                <w:sz w:val="22"/>
                <w:szCs w:val="22"/>
              </w:rPr>
              <w:t>For service providers:</w:t>
            </w:r>
          </w:p>
          <w:p w14:paraId="78FCB27E" w14:textId="77777777" w:rsidR="00B925EF" w:rsidRPr="00365F6A" w:rsidRDefault="00B925EF" w:rsidP="00B925EF">
            <w:pPr>
              <w:pStyle w:val="ListParagraph"/>
              <w:numPr>
                <w:ilvl w:val="0"/>
                <w:numId w:val="5"/>
              </w:numPr>
              <w:spacing w:line="276" w:lineRule="auto"/>
              <w:ind w:left="179" w:hanging="179"/>
              <w:rPr>
                <w:rFonts w:cs="Times New Roman"/>
                <w:sz w:val="22"/>
                <w:szCs w:val="22"/>
              </w:rPr>
            </w:pPr>
            <w:r w:rsidRPr="00365F6A">
              <w:rPr>
                <w:rFonts w:cs="Times New Roman"/>
                <w:sz w:val="22"/>
                <w:szCs w:val="22"/>
              </w:rPr>
              <w:t xml:space="preserve">Which of the presented components do you (not) consider helpful and why? </w:t>
            </w:r>
          </w:p>
          <w:p w14:paraId="1FB20D4D" w14:textId="115894E5" w:rsidR="00B925EF" w:rsidRPr="00365F6A" w:rsidRDefault="00B925EF" w:rsidP="00B925EF">
            <w:pPr>
              <w:pStyle w:val="ListParagraph"/>
              <w:spacing w:line="276" w:lineRule="auto"/>
              <w:ind w:left="179"/>
              <w:rPr>
                <w:rFonts w:cs="Times New Roman"/>
                <w:sz w:val="22"/>
                <w:szCs w:val="22"/>
              </w:rPr>
            </w:pPr>
          </w:p>
        </w:tc>
      </w:tr>
      <w:tr w:rsidR="00B925EF" w:rsidRPr="00365F6A" w14:paraId="30A23A29" w14:textId="32653ED1" w:rsidTr="001A0226">
        <w:trPr>
          <w:trHeight w:val="1302"/>
        </w:trPr>
        <w:tc>
          <w:tcPr>
            <w:tcW w:w="1658" w:type="dxa"/>
            <w:vMerge/>
            <w:tcBorders>
              <w:right w:val="nil"/>
            </w:tcBorders>
          </w:tcPr>
          <w:p w14:paraId="1AED4E1D" w14:textId="77777777" w:rsidR="00B925EF" w:rsidRPr="00365F6A" w:rsidRDefault="00B925EF" w:rsidP="008868B7">
            <w:pPr>
              <w:pStyle w:val="ListParagraph"/>
              <w:spacing w:line="276" w:lineRule="auto"/>
              <w:ind w:left="0"/>
              <w:rPr>
                <w:rFonts w:cs="Times New Roman"/>
                <w:sz w:val="22"/>
                <w:szCs w:val="22"/>
              </w:rPr>
            </w:pPr>
          </w:p>
        </w:tc>
        <w:tc>
          <w:tcPr>
            <w:tcW w:w="2732" w:type="dxa"/>
            <w:tcBorders>
              <w:top w:val="nil"/>
              <w:left w:val="nil"/>
              <w:right w:val="nil"/>
            </w:tcBorders>
          </w:tcPr>
          <w:p w14:paraId="1587A9A4" w14:textId="139ACCBC" w:rsidR="00B925EF" w:rsidRPr="00365F6A" w:rsidRDefault="00B925EF" w:rsidP="008868B7">
            <w:pPr>
              <w:pStyle w:val="ListParagraph"/>
              <w:spacing w:line="276" w:lineRule="auto"/>
              <w:ind w:left="0"/>
              <w:rPr>
                <w:rFonts w:cs="Times New Roman"/>
                <w:sz w:val="22"/>
                <w:szCs w:val="22"/>
              </w:rPr>
            </w:pPr>
            <w:r w:rsidRPr="00365F6A">
              <w:rPr>
                <w:rFonts w:cs="Times New Roman"/>
                <w:sz w:val="22"/>
                <w:szCs w:val="22"/>
              </w:rPr>
              <w:t>Apart from the module presented, what other topics should be covered in other modules?</w:t>
            </w:r>
          </w:p>
        </w:tc>
        <w:tc>
          <w:tcPr>
            <w:tcW w:w="5244" w:type="dxa"/>
            <w:tcBorders>
              <w:top w:val="nil"/>
              <w:left w:val="nil"/>
            </w:tcBorders>
          </w:tcPr>
          <w:p w14:paraId="293546B0"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In your opinion, is there a topic that should definitely not be missing in the intervention?</w:t>
            </w:r>
          </w:p>
          <w:p w14:paraId="7BE58EBF"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specific goal should be pursued in the intervention?</w:t>
            </w:r>
          </w:p>
        </w:tc>
      </w:tr>
      <w:tr w:rsidR="00B925EF" w:rsidRPr="00365F6A" w14:paraId="4666A474" w14:textId="1BA794B2" w:rsidTr="001A0226">
        <w:tc>
          <w:tcPr>
            <w:tcW w:w="1658" w:type="dxa"/>
            <w:tcBorders>
              <w:right w:val="nil"/>
            </w:tcBorders>
          </w:tcPr>
          <w:p w14:paraId="14413578" w14:textId="77777777" w:rsidR="00B925EF" w:rsidRPr="00365F6A" w:rsidRDefault="00B925EF" w:rsidP="008868B7">
            <w:pPr>
              <w:pStyle w:val="ListParagraph"/>
              <w:spacing w:line="276" w:lineRule="auto"/>
              <w:ind w:left="0"/>
              <w:rPr>
                <w:rFonts w:cs="Times New Roman"/>
                <w:sz w:val="22"/>
                <w:szCs w:val="22"/>
              </w:rPr>
            </w:pPr>
            <w:r w:rsidRPr="00365F6A">
              <w:rPr>
                <w:rFonts w:cs="Times New Roman"/>
                <w:sz w:val="22"/>
                <w:szCs w:val="22"/>
              </w:rPr>
              <w:t>Specifics implementation/</w:t>
            </w:r>
          </w:p>
          <w:p w14:paraId="0413BA8E" w14:textId="6F57BED7" w:rsidR="00B925EF" w:rsidRPr="00365F6A" w:rsidRDefault="00B925EF" w:rsidP="008868B7">
            <w:pPr>
              <w:pStyle w:val="ListParagraph"/>
              <w:spacing w:line="276" w:lineRule="auto"/>
              <w:ind w:left="0"/>
              <w:rPr>
                <w:rFonts w:cs="Times New Roman"/>
                <w:sz w:val="22"/>
                <w:szCs w:val="22"/>
              </w:rPr>
            </w:pPr>
            <w:r w:rsidRPr="00365F6A">
              <w:rPr>
                <w:rFonts w:cs="Times New Roman"/>
                <w:sz w:val="22"/>
                <w:szCs w:val="22"/>
              </w:rPr>
              <w:t>design/language</w:t>
            </w:r>
          </w:p>
        </w:tc>
        <w:tc>
          <w:tcPr>
            <w:tcW w:w="2732" w:type="dxa"/>
            <w:tcBorders>
              <w:left w:val="nil"/>
              <w:right w:val="nil"/>
            </w:tcBorders>
          </w:tcPr>
          <w:p w14:paraId="5A9E0BA3" w14:textId="6CE759B8" w:rsidR="00B925EF" w:rsidRPr="00365F6A" w:rsidRDefault="00B925EF" w:rsidP="008868B7">
            <w:pPr>
              <w:pStyle w:val="ListParagraph"/>
              <w:spacing w:line="276" w:lineRule="auto"/>
              <w:ind w:left="0"/>
              <w:rPr>
                <w:rFonts w:cs="Times New Roman"/>
                <w:sz w:val="22"/>
                <w:szCs w:val="22"/>
              </w:rPr>
            </w:pPr>
            <w:r w:rsidRPr="00365F6A">
              <w:rPr>
                <w:rFonts w:cs="Times New Roman"/>
                <w:sz w:val="22"/>
                <w:szCs w:val="22"/>
              </w:rPr>
              <w:t>How did you perceive the implementation of the intervention?</w:t>
            </w:r>
          </w:p>
        </w:tc>
        <w:tc>
          <w:tcPr>
            <w:tcW w:w="5244" w:type="dxa"/>
            <w:tcBorders>
              <w:left w:val="nil"/>
            </w:tcBorders>
          </w:tcPr>
          <w:p w14:paraId="0BDA5BEC"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did you find good about the implementation?</w:t>
            </w:r>
          </w:p>
          <w:p w14:paraId="5305218F"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would you do differently?</w:t>
            </w:r>
          </w:p>
          <w:p w14:paraId="06E546F7"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How did you perceive the language?</w:t>
            </w:r>
          </w:p>
          <w:p w14:paraId="24E0274E"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 xml:space="preserve">Did you find the wording understandable and appropriate? </w:t>
            </w:r>
          </w:p>
          <w:p w14:paraId="4650B04E"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How did you feel about the design of the intervention?</w:t>
            </w:r>
          </w:p>
          <w:p w14:paraId="2088796E" w14:textId="456FAFD5"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Any specifics about the technical implementation of the intervention?</w:t>
            </w:r>
          </w:p>
          <w:p w14:paraId="2EA72350"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 xml:space="preserve">How did you find the structure of the sample intervention? </w:t>
            </w:r>
          </w:p>
          <w:p w14:paraId="5D02904C"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Are there any specifics that should be considered regarding the structure of the intervention?</w:t>
            </w:r>
          </w:p>
        </w:tc>
      </w:tr>
      <w:tr w:rsidR="00B925EF" w:rsidRPr="00365F6A" w14:paraId="6E4F841A" w14:textId="2D8DF2B2" w:rsidTr="001A0226">
        <w:tc>
          <w:tcPr>
            <w:tcW w:w="1658" w:type="dxa"/>
            <w:tcBorders>
              <w:right w:val="nil"/>
            </w:tcBorders>
          </w:tcPr>
          <w:p w14:paraId="0AF43670" w14:textId="23D4BE02" w:rsidR="00B925EF" w:rsidRPr="00365F6A" w:rsidRDefault="00B925EF" w:rsidP="008868B7">
            <w:pPr>
              <w:pStyle w:val="ListParagraph"/>
              <w:spacing w:line="276" w:lineRule="auto"/>
              <w:ind w:left="0"/>
              <w:rPr>
                <w:rFonts w:cs="Times New Roman"/>
                <w:sz w:val="22"/>
                <w:szCs w:val="22"/>
              </w:rPr>
            </w:pPr>
            <w:r w:rsidRPr="00365F6A">
              <w:rPr>
                <w:rFonts w:cs="Times New Roman"/>
                <w:sz w:val="22"/>
                <w:szCs w:val="22"/>
              </w:rPr>
              <w:t>Experience</w:t>
            </w:r>
          </w:p>
        </w:tc>
        <w:tc>
          <w:tcPr>
            <w:tcW w:w="2732" w:type="dxa"/>
            <w:tcBorders>
              <w:left w:val="nil"/>
              <w:right w:val="nil"/>
            </w:tcBorders>
          </w:tcPr>
          <w:p w14:paraId="50FB759D" w14:textId="77777777" w:rsidR="00B925EF" w:rsidRPr="00365F6A" w:rsidRDefault="00B925EF" w:rsidP="008868B7">
            <w:pPr>
              <w:pStyle w:val="ListParagraph"/>
              <w:spacing w:line="276" w:lineRule="auto"/>
              <w:ind w:left="0"/>
              <w:rPr>
                <w:rFonts w:cs="Times New Roman"/>
                <w:sz w:val="22"/>
                <w:szCs w:val="22"/>
              </w:rPr>
            </w:pPr>
            <w:bookmarkStart w:id="5" w:name="_Hlk137801650"/>
            <w:r w:rsidRPr="00365F6A">
              <w:rPr>
                <w:rFonts w:cs="Times New Roman"/>
                <w:sz w:val="22"/>
                <w:szCs w:val="22"/>
              </w:rPr>
              <w:t>Have you ever sought support on the Internet? Tell me about it</w:t>
            </w:r>
            <w:bookmarkEnd w:id="5"/>
            <w:r w:rsidRPr="00365F6A">
              <w:rPr>
                <w:rFonts w:cs="Times New Roman"/>
                <w:sz w:val="22"/>
                <w:szCs w:val="22"/>
              </w:rPr>
              <w:t>!</w:t>
            </w:r>
          </w:p>
          <w:p w14:paraId="638EFEE2" w14:textId="77777777" w:rsidR="00B925EF" w:rsidRPr="00365F6A" w:rsidRDefault="00B925EF" w:rsidP="008868B7">
            <w:pPr>
              <w:pStyle w:val="ListParagraph"/>
              <w:spacing w:line="276" w:lineRule="auto"/>
              <w:ind w:left="0"/>
              <w:rPr>
                <w:rFonts w:cs="Times New Roman"/>
                <w:sz w:val="22"/>
                <w:szCs w:val="22"/>
              </w:rPr>
            </w:pPr>
          </w:p>
          <w:p w14:paraId="7FD4FEC3" w14:textId="77777777" w:rsidR="00B925EF" w:rsidRPr="00365F6A" w:rsidRDefault="00B925EF" w:rsidP="00B925EF">
            <w:pPr>
              <w:spacing w:line="276" w:lineRule="auto"/>
              <w:rPr>
                <w:rFonts w:cs="Times New Roman"/>
                <w:i/>
                <w:sz w:val="22"/>
                <w:szCs w:val="22"/>
              </w:rPr>
            </w:pPr>
            <w:r w:rsidRPr="00365F6A">
              <w:rPr>
                <w:rFonts w:cs="Times New Roman"/>
                <w:i/>
                <w:sz w:val="22"/>
                <w:szCs w:val="22"/>
              </w:rPr>
              <w:t>For service providers:</w:t>
            </w:r>
          </w:p>
          <w:p w14:paraId="6ABFBEBE" w14:textId="2D9646A9" w:rsidR="00B925EF" w:rsidRPr="00365F6A" w:rsidRDefault="00B925EF" w:rsidP="008868B7">
            <w:pPr>
              <w:pStyle w:val="ListParagraph"/>
              <w:spacing w:line="276" w:lineRule="auto"/>
              <w:ind w:left="0"/>
              <w:rPr>
                <w:rFonts w:cs="Times New Roman"/>
                <w:sz w:val="22"/>
                <w:szCs w:val="22"/>
              </w:rPr>
            </w:pPr>
            <w:r w:rsidRPr="00365F6A">
              <w:rPr>
                <w:rFonts w:cs="Times New Roman"/>
                <w:sz w:val="22"/>
                <w:szCs w:val="22"/>
              </w:rPr>
              <w:t>What role do digital support measures play in your work so far?</w:t>
            </w:r>
          </w:p>
        </w:tc>
        <w:tc>
          <w:tcPr>
            <w:tcW w:w="5244" w:type="dxa"/>
            <w:tcBorders>
              <w:left w:val="nil"/>
            </w:tcBorders>
          </w:tcPr>
          <w:p w14:paraId="42FD0518"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did you find helpful?</w:t>
            </w:r>
          </w:p>
          <w:p w14:paraId="7FB954DD"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did you perceive as negative?</w:t>
            </w:r>
          </w:p>
          <w:p w14:paraId="03F998C0"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 xml:space="preserve">What helped you to deal with what you had experienced? </w:t>
            </w:r>
          </w:p>
          <w:p w14:paraId="634F883F"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Why has the Internet not been a support option for you so far?</w:t>
            </w:r>
          </w:p>
          <w:p w14:paraId="18B15018" w14:textId="77777777" w:rsidR="00B925EF" w:rsidRPr="00365F6A" w:rsidRDefault="00B925EF" w:rsidP="00B925EF">
            <w:pPr>
              <w:spacing w:line="276" w:lineRule="auto"/>
              <w:rPr>
                <w:rFonts w:cs="Times New Roman"/>
                <w:sz w:val="22"/>
                <w:szCs w:val="22"/>
              </w:rPr>
            </w:pPr>
          </w:p>
          <w:p w14:paraId="655A6004" w14:textId="77777777" w:rsidR="00B925EF" w:rsidRPr="00365F6A" w:rsidRDefault="00B925EF" w:rsidP="00B925EF">
            <w:pPr>
              <w:spacing w:line="276" w:lineRule="auto"/>
              <w:rPr>
                <w:rFonts w:cs="Times New Roman"/>
                <w:i/>
                <w:sz w:val="22"/>
                <w:szCs w:val="22"/>
              </w:rPr>
            </w:pPr>
            <w:r w:rsidRPr="00365F6A">
              <w:rPr>
                <w:rFonts w:cs="Times New Roman"/>
                <w:i/>
                <w:sz w:val="22"/>
                <w:szCs w:val="22"/>
              </w:rPr>
              <w:t>For service providers:</w:t>
            </w:r>
          </w:p>
          <w:p w14:paraId="3FAAF102" w14:textId="47C54430" w:rsidR="00B925EF" w:rsidRPr="00365F6A" w:rsidRDefault="00B925EF" w:rsidP="00B925EF">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do you find helpful about it?</w:t>
            </w:r>
          </w:p>
          <w:p w14:paraId="1BEC9E97" w14:textId="260B07CE" w:rsidR="00B925EF" w:rsidRPr="00365F6A" w:rsidRDefault="00B925EF" w:rsidP="00B925EF">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do you perceive as negative?</w:t>
            </w:r>
          </w:p>
          <w:p w14:paraId="10372E40" w14:textId="792193F6" w:rsidR="00B925EF" w:rsidRPr="00365F6A" w:rsidRDefault="00B925EF" w:rsidP="00B925EF">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Why did you not use digital support measures in your work so far?</w:t>
            </w:r>
          </w:p>
          <w:p w14:paraId="18364B04" w14:textId="5BDB7D3C" w:rsidR="00B925EF" w:rsidRPr="00365F6A" w:rsidRDefault="00B925EF" w:rsidP="00B925EF">
            <w:pPr>
              <w:pStyle w:val="ListParagraph"/>
              <w:numPr>
                <w:ilvl w:val="0"/>
                <w:numId w:val="7"/>
              </w:numPr>
              <w:spacing w:line="276" w:lineRule="auto"/>
              <w:ind w:left="254" w:hanging="254"/>
              <w:rPr>
                <w:rFonts w:cs="Times New Roman"/>
                <w:sz w:val="22"/>
                <w:szCs w:val="22"/>
              </w:rPr>
            </w:pPr>
            <w:r w:rsidRPr="00365F6A">
              <w:rPr>
                <w:rFonts w:cs="Times New Roman"/>
                <w:sz w:val="22"/>
                <w:szCs w:val="22"/>
              </w:rPr>
              <w:t xml:space="preserve">Can you tell me about situations in which a </w:t>
            </w:r>
            <w:r w:rsidRPr="00365F6A">
              <w:rPr>
                <w:rFonts w:cs="Times New Roman"/>
                <w:sz w:val="22"/>
                <w:szCs w:val="22"/>
              </w:rPr>
              <w:lastRenderedPageBreak/>
              <w:t>comparable support measure has/ would have helped your clients?</w:t>
            </w:r>
          </w:p>
          <w:p w14:paraId="1965B7F9" w14:textId="56135B85" w:rsidR="00B925EF" w:rsidRPr="00365F6A" w:rsidRDefault="00B925EF" w:rsidP="00B925EF">
            <w:pPr>
              <w:spacing w:line="276" w:lineRule="auto"/>
              <w:rPr>
                <w:rFonts w:cs="Times New Roman"/>
                <w:sz w:val="22"/>
                <w:szCs w:val="22"/>
              </w:rPr>
            </w:pPr>
          </w:p>
        </w:tc>
      </w:tr>
      <w:tr w:rsidR="00B925EF" w:rsidRPr="00365F6A" w14:paraId="78A2251B" w14:textId="74885604" w:rsidTr="001A0226">
        <w:tc>
          <w:tcPr>
            <w:tcW w:w="1658" w:type="dxa"/>
            <w:tcBorders>
              <w:right w:val="nil"/>
            </w:tcBorders>
          </w:tcPr>
          <w:p w14:paraId="338A08E7" w14:textId="77777777" w:rsidR="00B925EF" w:rsidRPr="00365F6A" w:rsidRDefault="00B925EF" w:rsidP="008868B7">
            <w:pPr>
              <w:spacing w:line="276" w:lineRule="auto"/>
              <w:rPr>
                <w:rFonts w:cs="Times New Roman"/>
                <w:sz w:val="22"/>
                <w:szCs w:val="22"/>
              </w:rPr>
            </w:pPr>
            <w:r w:rsidRPr="00365F6A">
              <w:rPr>
                <w:rFonts w:cs="Times New Roman"/>
                <w:sz w:val="22"/>
                <w:szCs w:val="22"/>
              </w:rPr>
              <w:lastRenderedPageBreak/>
              <w:t>Factors that contribute to take-up</w:t>
            </w:r>
          </w:p>
          <w:p w14:paraId="518445E8" w14:textId="77777777" w:rsidR="00B925EF" w:rsidRPr="00365F6A" w:rsidRDefault="00B925EF" w:rsidP="008868B7">
            <w:pPr>
              <w:spacing w:line="276" w:lineRule="auto"/>
              <w:rPr>
                <w:rFonts w:cs="Times New Roman"/>
                <w:sz w:val="22"/>
                <w:szCs w:val="22"/>
              </w:rPr>
            </w:pPr>
          </w:p>
          <w:p w14:paraId="5A7AB3C4" w14:textId="77777777" w:rsidR="00B925EF" w:rsidRPr="00365F6A" w:rsidRDefault="00B925EF" w:rsidP="008868B7">
            <w:pPr>
              <w:spacing w:line="276" w:lineRule="auto"/>
              <w:rPr>
                <w:rFonts w:cs="Times New Roman"/>
                <w:sz w:val="22"/>
                <w:szCs w:val="22"/>
              </w:rPr>
            </w:pPr>
          </w:p>
          <w:p w14:paraId="304F41EB" w14:textId="77777777" w:rsidR="00B925EF" w:rsidRPr="00365F6A" w:rsidRDefault="00B925EF" w:rsidP="008868B7">
            <w:pPr>
              <w:spacing w:line="276" w:lineRule="auto"/>
              <w:rPr>
                <w:rFonts w:cs="Times New Roman"/>
                <w:sz w:val="22"/>
                <w:szCs w:val="22"/>
              </w:rPr>
            </w:pPr>
          </w:p>
          <w:p w14:paraId="6BA0946F" w14:textId="77777777" w:rsidR="00B925EF" w:rsidRPr="00365F6A" w:rsidRDefault="00B925EF" w:rsidP="008868B7">
            <w:pPr>
              <w:spacing w:line="276" w:lineRule="auto"/>
              <w:rPr>
                <w:rFonts w:cs="Times New Roman"/>
                <w:sz w:val="22"/>
                <w:szCs w:val="22"/>
              </w:rPr>
            </w:pPr>
          </w:p>
          <w:p w14:paraId="0A6B4BC8" w14:textId="77777777" w:rsidR="00B925EF" w:rsidRPr="00365F6A" w:rsidRDefault="00B925EF" w:rsidP="008868B7">
            <w:pPr>
              <w:spacing w:line="276" w:lineRule="auto"/>
              <w:rPr>
                <w:rFonts w:cs="Times New Roman"/>
                <w:sz w:val="22"/>
                <w:szCs w:val="22"/>
              </w:rPr>
            </w:pPr>
          </w:p>
          <w:p w14:paraId="5146E909" w14:textId="77777777" w:rsidR="00B925EF" w:rsidRPr="00365F6A" w:rsidRDefault="00B925EF" w:rsidP="008868B7">
            <w:pPr>
              <w:spacing w:line="276" w:lineRule="auto"/>
              <w:rPr>
                <w:rFonts w:cs="Times New Roman"/>
                <w:sz w:val="22"/>
                <w:szCs w:val="22"/>
              </w:rPr>
            </w:pPr>
          </w:p>
          <w:p w14:paraId="2866CCA5" w14:textId="77777777" w:rsidR="00B925EF" w:rsidRPr="00365F6A" w:rsidRDefault="00B925EF" w:rsidP="008868B7">
            <w:pPr>
              <w:spacing w:line="276" w:lineRule="auto"/>
              <w:rPr>
                <w:rFonts w:cs="Times New Roman"/>
                <w:sz w:val="22"/>
                <w:szCs w:val="22"/>
              </w:rPr>
            </w:pPr>
          </w:p>
          <w:p w14:paraId="0AC5AFA2" w14:textId="77777777" w:rsidR="00B925EF" w:rsidRPr="00365F6A" w:rsidRDefault="00B925EF" w:rsidP="008868B7">
            <w:pPr>
              <w:spacing w:line="276" w:lineRule="auto"/>
              <w:rPr>
                <w:rFonts w:cs="Times New Roman"/>
                <w:sz w:val="22"/>
                <w:szCs w:val="22"/>
              </w:rPr>
            </w:pPr>
          </w:p>
          <w:p w14:paraId="04661397" w14:textId="5CEF9D96" w:rsidR="00B925EF" w:rsidRPr="00365F6A" w:rsidRDefault="00B925EF" w:rsidP="008868B7">
            <w:pPr>
              <w:pStyle w:val="ListParagraph"/>
              <w:spacing w:line="276" w:lineRule="auto"/>
              <w:ind w:left="0"/>
              <w:rPr>
                <w:rFonts w:cs="Times New Roman"/>
                <w:sz w:val="22"/>
                <w:szCs w:val="22"/>
              </w:rPr>
            </w:pPr>
            <w:r w:rsidRPr="00365F6A">
              <w:rPr>
                <w:rFonts w:cs="Times New Roman"/>
                <w:sz w:val="22"/>
                <w:szCs w:val="22"/>
              </w:rPr>
              <w:t>Factors that hinder take-up</w:t>
            </w:r>
          </w:p>
        </w:tc>
        <w:tc>
          <w:tcPr>
            <w:tcW w:w="2732" w:type="dxa"/>
            <w:tcBorders>
              <w:left w:val="nil"/>
              <w:right w:val="nil"/>
            </w:tcBorders>
          </w:tcPr>
          <w:p w14:paraId="226A6EC2" w14:textId="77777777" w:rsidR="00B925EF" w:rsidRPr="00365F6A" w:rsidRDefault="00B925EF" w:rsidP="008868B7">
            <w:pPr>
              <w:pStyle w:val="ListParagraph"/>
              <w:spacing w:line="276" w:lineRule="auto"/>
              <w:ind w:left="0"/>
              <w:rPr>
                <w:rFonts w:cs="Times New Roman"/>
                <w:sz w:val="22"/>
                <w:szCs w:val="22"/>
              </w:rPr>
            </w:pPr>
            <w:r w:rsidRPr="00365F6A">
              <w:rPr>
                <w:rFonts w:cs="Times New Roman"/>
                <w:sz w:val="22"/>
                <w:szCs w:val="22"/>
              </w:rPr>
              <w:t>Can you tell me something about whether such an intervention would be an option for you to receive professional help?</w:t>
            </w:r>
          </w:p>
          <w:p w14:paraId="5B33A557" w14:textId="77777777" w:rsidR="00365F6A" w:rsidRPr="00365F6A" w:rsidRDefault="00365F6A" w:rsidP="008868B7">
            <w:pPr>
              <w:pStyle w:val="ListParagraph"/>
              <w:spacing w:line="276" w:lineRule="auto"/>
              <w:ind w:left="0"/>
              <w:rPr>
                <w:rFonts w:cs="Times New Roman"/>
                <w:sz w:val="22"/>
                <w:szCs w:val="22"/>
              </w:rPr>
            </w:pPr>
          </w:p>
          <w:p w14:paraId="5F88111F" w14:textId="77777777" w:rsidR="00365F6A" w:rsidRPr="00365F6A" w:rsidRDefault="00365F6A" w:rsidP="008868B7">
            <w:pPr>
              <w:pStyle w:val="ListParagraph"/>
              <w:spacing w:line="276" w:lineRule="auto"/>
              <w:ind w:left="0"/>
              <w:rPr>
                <w:rFonts w:cs="Times New Roman"/>
                <w:i/>
                <w:sz w:val="22"/>
                <w:szCs w:val="22"/>
              </w:rPr>
            </w:pPr>
            <w:r w:rsidRPr="00365F6A">
              <w:rPr>
                <w:rFonts w:cs="Times New Roman"/>
                <w:i/>
                <w:sz w:val="22"/>
                <w:szCs w:val="22"/>
              </w:rPr>
              <w:t>For service providers:</w:t>
            </w:r>
          </w:p>
          <w:p w14:paraId="11678484" w14:textId="77777777" w:rsidR="00365F6A" w:rsidRDefault="00365F6A" w:rsidP="008868B7">
            <w:pPr>
              <w:pStyle w:val="ListParagraph"/>
              <w:spacing w:line="276" w:lineRule="auto"/>
              <w:ind w:left="0"/>
              <w:rPr>
                <w:rFonts w:cs="Times New Roman"/>
                <w:sz w:val="22"/>
                <w:szCs w:val="22"/>
              </w:rPr>
            </w:pPr>
            <w:r w:rsidRPr="00365F6A">
              <w:rPr>
                <w:rFonts w:cs="Times New Roman"/>
                <w:sz w:val="22"/>
                <w:szCs w:val="22"/>
              </w:rPr>
              <w:t xml:space="preserve">In your opinion, what would contribute to people </w:t>
            </w:r>
            <w:r>
              <w:rPr>
                <w:rFonts w:cs="Times New Roman"/>
                <w:sz w:val="22"/>
                <w:szCs w:val="22"/>
              </w:rPr>
              <w:t xml:space="preserve">experiencing IPV </w:t>
            </w:r>
            <w:r w:rsidRPr="00365F6A">
              <w:rPr>
                <w:rFonts w:cs="Times New Roman"/>
                <w:sz w:val="22"/>
                <w:szCs w:val="22"/>
              </w:rPr>
              <w:t>making use of this help option?</w:t>
            </w:r>
          </w:p>
          <w:p w14:paraId="5B315D45" w14:textId="77777777" w:rsidR="00365F6A" w:rsidRDefault="00365F6A" w:rsidP="008868B7">
            <w:pPr>
              <w:pStyle w:val="ListParagraph"/>
              <w:spacing w:line="276" w:lineRule="auto"/>
              <w:ind w:left="0"/>
              <w:rPr>
                <w:rFonts w:cs="Times New Roman"/>
                <w:sz w:val="22"/>
                <w:szCs w:val="22"/>
              </w:rPr>
            </w:pPr>
          </w:p>
          <w:p w14:paraId="7B8BBF92" w14:textId="525D6918" w:rsidR="00365F6A" w:rsidRPr="00365F6A" w:rsidRDefault="00365F6A" w:rsidP="008868B7">
            <w:pPr>
              <w:pStyle w:val="ListParagraph"/>
              <w:spacing w:line="276" w:lineRule="auto"/>
              <w:ind w:left="0"/>
              <w:rPr>
                <w:rFonts w:cs="Times New Roman"/>
                <w:sz w:val="22"/>
                <w:szCs w:val="22"/>
              </w:rPr>
            </w:pPr>
            <w:r w:rsidRPr="00365F6A">
              <w:rPr>
                <w:rFonts w:cs="Times New Roman"/>
                <w:sz w:val="22"/>
                <w:szCs w:val="22"/>
              </w:rPr>
              <w:t>In your opinion, what would prevent those affected from making use of this help option?</w:t>
            </w:r>
          </w:p>
        </w:tc>
        <w:tc>
          <w:tcPr>
            <w:tcW w:w="5244" w:type="dxa"/>
            <w:tcBorders>
              <w:left w:val="nil"/>
            </w:tcBorders>
          </w:tcPr>
          <w:p w14:paraId="0587D56B"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Why? Why not?</w:t>
            </w:r>
          </w:p>
          <w:p w14:paraId="471326CA"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would motivate you to take up the intervention?</w:t>
            </w:r>
          </w:p>
          <w:p w14:paraId="44C3E0B5"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would make it easier for you to do the modules?</w:t>
            </w:r>
          </w:p>
          <w:p w14:paraId="29906AFA"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would cause you to consider this support option?</w:t>
            </w:r>
          </w:p>
          <w:p w14:paraId="2464CFE4"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In what ways or from whom would you like to hear about the intervention?</w:t>
            </w:r>
          </w:p>
          <w:p w14:paraId="4A8813DA" w14:textId="77777777" w:rsidR="00B925EF" w:rsidRPr="00365F6A" w:rsidRDefault="00B925EF" w:rsidP="008868B7">
            <w:pPr>
              <w:pStyle w:val="ListParagraph"/>
              <w:spacing w:line="276" w:lineRule="auto"/>
              <w:ind w:left="254" w:hanging="254"/>
              <w:rPr>
                <w:rFonts w:cs="Times New Roman"/>
                <w:sz w:val="22"/>
                <w:szCs w:val="22"/>
              </w:rPr>
            </w:pPr>
          </w:p>
          <w:p w14:paraId="616E6A9C"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would prevent you from using such an intervention?</w:t>
            </w:r>
          </w:p>
          <w:p w14:paraId="63FCC966"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would cause you to stop using such an intervention?</w:t>
            </w:r>
          </w:p>
          <w:p w14:paraId="73C72904"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would make you do many of the available modules?</w:t>
            </w:r>
          </w:p>
          <w:p w14:paraId="7C45C3CF"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 xml:space="preserve">What would you consider very difficult when doing the intervention? </w:t>
            </w:r>
          </w:p>
          <w:p w14:paraId="0F1B04B0" w14:textId="77777777" w:rsidR="00B925EF" w:rsidRPr="00365F6A" w:rsidRDefault="00B925EF" w:rsidP="00B925EF">
            <w:pPr>
              <w:spacing w:line="276" w:lineRule="auto"/>
              <w:rPr>
                <w:rFonts w:cs="Times New Roman"/>
                <w:sz w:val="22"/>
                <w:szCs w:val="22"/>
              </w:rPr>
            </w:pPr>
          </w:p>
          <w:p w14:paraId="6A274176" w14:textId="7F072F5E" w:rsidR="00B925EF" w:rsidRPr="00365F6A" w:rsidRDefault="00B925EF" w:rsidP="00B925EF">
            <w:pPr>
              <w:spacing w:line="276" w:lineRule="auto"/>
              <w:rPr>
                <w:rFonts w:cs="Times New Roman"/>
                <w:i/>
                <w:sz w:val="22"/>
                <w:szCs w:val="22"/>
              </w:rPr>
            </w:pPr>
            <w:r w:rsidRPr="00365F6A">
              <w:rPr>
                <w:rFonts w:cs="Times New Roman"/>
                <w:i/>
                <w:sz w:val="22"/>
                <w:szCs w:val="22"/>
              </w:rPr>
              <w:t>For service providers:</w:t>
            </w:r>
          </w:p>
          <w:p w14:paraId="3ADF46D8" w14:textId="77777777" w:rsidR="00B925EF" w:rsidRDefault="00365F6A" w:rsidP="00365F6A">
            <w:pPr>
              <w:pStyle w:val="ListParagraph"/>
              <w:numPr>
                <w:ilvl w:val="0"/>
                <w:numId w:val="8"/>
              </w:numPr>
              <w:spacing w:line="276" w:lineRule="auto"/>
              <w:ind w:left="321" w:hanging="284"/>
              <w:rPr>
                <w:rFonts w:cs="Times New Roman"/>
                <w:sz w:val="22"/>
                <w:szCs w:val="22"/>
              </w:rPr>
            </w:pPr>
            <w:r w:rsidRPr="00365F6A">
              <w:rPr>
                <w:rFonts w:cs="Times New Roman"/>
                <w:sz w:val="22"/>
                <w:szCs w:val="22"/>
              </w:rPr>
              <w:t>In which situations would such an intervention be helpful for your clients?</w:t>
            </w:r>
            <w:r>
              <w:rPr>
                <w:rFonts w:cs="Times New Roman"/>
                <w:sz w:val="22"/>
                <w:szCs w:val="22"/>
              </w:rPr>
              <w:t xml:space="preserve"> Why?</w:t>
            </w:r>
          </w:p>
          <w:p w14:paraId="4C23E725" w14:textId="77777777" w:rsidR="00365F6A" w:rsidRDefault="00365F6A" w:rsidP="00365F6A">
            <w:pPr>
              <w:pStyle w:val="ListParagraph"/>
              <w:numPr>
                <w:ilvl w:val="0"/>
                <w:numId w:val="8"/>
              </w:numPr>
              <w:spacing w:line="276" w:lineRule="auto"/>
              <w:ind w:left="321" w:hanging="284"/>
              <w:rPr>
                <w:rFonts w:cs="Times New Roman"/>
                <w:sz w:val="22"/>
                <w:szCs w:val="22"/>
              </w:rPr>
            </w:pPr>
            <w:r>
              <w:rPr>
                <w:rFonts w:cs="Times New Roman"/>
                <w:sz w:val="22"/>
                <w:szCs w:val="22"/>
              </w:rPr>
              <w:t xml:space="preserve">When you think about your clients, … </w:t>
            </w:r>
          </w:p>
          <w:p w14:paraId="7AF4B67B" w14:textId="62701D15" w:rsidR="00365F6A" w:rsidRPr="00365F6A" w:rsidRDefault="00365F6A" w:rsidP="00365F6A">
            <w:pPr>
              <w:pStyle w:val="ListParagraph"/>
              <w:numPr>
                <w:ilvl w:val="1"/>
                <w:numId w:val="8"/>
              </w:numPr>
              <w:spacing w:line="276" w:lineRule="auto"/>
              <w:ind w:left="888" w:hanging="284"/>
              <w:rPr>
                <w:rFonts w:cs="Times New Roman"/>
                <w:sz w:val="22"/>
                <w:szCs w:val="22"/>
              </w:rPr>
            </w:pPr>
            <w:r w:rsidRPr="00365F6A">
              <w:rPr>
                <w:rFonts w:cs="Times New Roman"/>
                <w:sz w:val="22"/>
                <w:szCs w:val="22"/>
              </w:rPr>
              <w:t>In what way could the</w:t>
            </w:r>
            <w:r>
              <w:rPr>
                <w:rFonts w:cs="Times New Roman"/>
                <w:sz w:val="22"/>
                <w:szCs w:val="22"/>
              </w:rPr>
              <w:t xml:space="preserve"> presented</w:t>
            </w:r>
            <w:r w:rsidRPr="00365F6A">
              <w:rPr>
                <w:rFonts w:cs="Times New Roman"/>
                <w:sz w:val="22"/>
                <w:szCs w:val="22"/>
              </w:rPr>
              <w:t xml:space="preserve"> intervention be a help? What is important for this? </w:t>
            </w:r>
          </w:p>
          <w:p w14:paraId="19098F10" w14:textId="0512546C" w:rsidR="00365F6A" w:rsidRPr="00365F6A" w:rsidRDefault="00365F6A" w:rsidP="00365F6A">
            <w:pPr>
              <w:pStyle w:val="ListParagraph"/>
              <w:numPr>
                <w:ilvl w:val="1"/>
                <w:numId w:val="8"/>
              </w:numPr>
              <w:spacing w:line="276" w:lineRule="auto"/>
              <w:ind w:left="888" w:hanging="284"/>
              <w:rPr>
                <w:rFonts w:cs="Times New Roman"/>
                <w:sz w:val="22"/>
                <w:szCs w:val="22"/>
              </w:rPr>
            </w:pPr>
            <w:r w:rsidRPr="00365F6A">
              <w:rPr>
                <w:rFonts w:cs="Times New Roman"/>
                <w:sz w:val="22"/>
                <w:szCs w:val="22"/>
              </w:rPr>
              <w:t>What would prevent them from using such an intervention?</w:t>
            </w:r>
          </w:p>
          <w:p w14:paraId="1EC20E63" w14:textId="6BE55070" w:rsidR="00365F6A" w:rsidRPr="00365F6A" w:rsidRDefault="00365F6A" w:rsidP="00365F6A">
            <w:pPr>
              <w:pStyle w:val="ListParagraph"/>
              <w:numPr>
                <w:ilvl w:val="1"/>
                <w:numId w:val="8"/>
              </w:numPr>
              <w:spacing w:line="276" w:lineRule="auto"/>
              <w:ind w:left="888" w:hanging="284"/>
              <w:rPr>
                <w:rFonts w:cs="Times New Roman"/>
                <w:sz w:val="22"/>
                <w:szCs w:val="22"/>
              </w:rPr>
            </w:pPr>
            <w:r w:rsidRPr="00365F6A">
              <w:rPr>
                <w:rFonts w:cs="Times New Roman"/>
                <w:sz w:val="22"/>
                <w:szCs w:val="22"/>
              </w:rPr>
              <w:t>What would cause them to stop using such an intervention?</w:t>
            </w:r>
          </w:p>
          <w:p w14:paraId="3A7D6BED" w14:textId="43E221D8" w:rsidR="00365F6A" w:rsidRPr="00365F6A" w:rsidRDefault="00365F6A" w:rsidP="00365F6A">
            <w:pPr>
              <w:pStyle w:val="ListParagraph"/>
              <w:numPr>
                <w:ilvl w:val="1"/>
                <w:numId w:val="8"/>
              </w:numPr>
              <w:spacing w:line="276" w:lineRule="auto"/>
              <w:ind w:left="888" w:hanging="284"/>
              <w:rPr>
                <w:rFonts w:cs="Times New Roman"/>
                <w:sz w:val="22"/>
                <w:szCs w:val="22"/>
              </w:rPr>
            </w:pPr>
            <w:r w:rsidRPr="00365F6A">
              <w:rPr>
                <w:rFonts w:cs="Times New Roman"/>
                <w:sz w:val="22"/>
                <w:szCs w:val="22"/>
              </w:rPr>
              <w:t>What would they find very difficult to deal with</w:t>
            </w:r>
            <w:r>
              <w:rPr>
                <w:rFonts w:cs="Times New Roman"/>
                <w:sz w:val="22"/>
                <w:szCs w:val="22"/>
              </w:rPr>
              <w:t xml:space="preserve"> during working through the presented intervention</w:t>
            </w:r>
            <w:r w:rsidRPr="00365F6A">
              <w:rPr>
                <w:rFonts w:cs="Times New Roman"/>
                <w:sz w:val="22"/>
                <w:szCs w:val="22"/>
              </w:rPr>
              <w:t>?</w:t>
            </w:r>
          </w:p>
        </w:tc>
      </w:tr>
      <w:tr w:rsidR="00B925EF" w:rsidRPr="00365F6A" w14:paraId="0ADA9E05" w14:textId="77777777" w:rsidTr="001A0226">
        <w:trPr>
          <w:trHeight w:val="1813"/>
        </w:trPr>
        <w:tc>
          <w:tcPr>
            <w:tcW w:w="1658" w:type="dxa"/>
            <w:tcBorders>
              <w:right w:val="nil"/>
            </w:tcBorders>
          </w:tcPr>
          <w:p w14:paraId="0BEF0361" w14:textId="3214E23F" w:rsidR="00B925EF" w:rsidRPr="00365F6A" w:rsidRDefault="00365F6A" w:rsidP="008868B7">
            <w:pPr>
              <w:spacing w:line="276" w:lineRule="auto"/>
              <w:rPr>
                <w:rFonts w:cs="Times New Roman"/>
                <w:sz w:val="22"/>
                <w:szCs w:val="22"/>
              </w:rPr>
            </w:pPr>
            <w:r w:rsidRPr="00365F6A">
              <w:rPr>
                <w:rFonts w:cs="Times New Roman"/>
                <w:i/>
                <w:sz w:val="22"/>
                <w:szCs w:val="22"/>
              </w:rPr>
              <w:t>For service providers only</w:t>
            </w:r>
            <w:r>
              <w:rPr>
                <w:rFonts w:cs="Times New Roman"/>
                <w:i/>
                <w:sz w:val="22"/>
                <w:szCs w:val="22"/>
              </w:rPr>
              <w:t>:</w:t>
            </w:r>
            <w:r w:rsidRPr="00365F6A">
              <w:rPr>
                <w:rFonts w:cs="Times New Roman"/>
                <w:sz w:val="22"/>
                <w:szCs w:val="22"/>
              </w:rPr>
              <w:t xml:space="preserve"> </w:t>
            </w:r>
            <w:r w:rsidR="00B925EF" w:rsidRPr="00365F6A">
              <w:rPr>
                <w:rFonts w:cs="Times New Roman"/>
                <w:sz w:val="22"/>
                <w:szCs w:val="22"/>
              </w:rPr>
              <w:t>Context factors/ Current support system</w:t>
            </w:r>
          </w:p>
        </w:tc>
        <w:tc>
          <w:tcPr>
            <w:tcW w:w="2732" w:type="dxa"/>
            <w:tcBorders>
              <w:left w:val="nil"/>
              <w:right w:val="nil"/>
            </w:tcBorders>
          </w:tcPr>
          <w:p w14:paraId="23D26785" w14:textId="1EB877E5" w:rsidR="00B925EF" w:rsidRPr="00365F6A" w:rsidRDefault="00B925EF" w:rsidP="00B925EF">
            <w:pPr>
              <w:spacing w:line="276" w:lineRule="auto"/>
              <w:rPr>
                <w:rFonts w:cs="Times New Roman"/>
                <w:sz w:val="22"/>
                <w:szCs w:val="22"/>
              </w:rPr>
            </w:pPr>
            <w:r w:rsidRPr="00365F6A">
              <w:rPr>
                <w:rFonts w:cs="Times New Roman"/>
                <w:sz w:val="22"/>
                <w:szCs w:val="22"/>
              </w:rPr>
              <w:t>How do you think about a possible integration of digital interventions into the existing support system?</w:t>
            </w:r>
          </w:p>
          <w:p w14:paraId="6B6147CC" w14:textId="77777777" w:rsidR="00B925EF" w:rsidRPr="00365F6A" w:rsidRDefault="00B925EF" w:rsidP="008868B7">
            <w:pPr>
              <w:pStyle w:val="ListParagraph"/>
              <w:spacing w:line="276" w:lineRule="auto"/>
              <w:ind w:left="0"/>
              <w:rPr>
                <w:rFonts w:cs="Times New Roman"/>
                <w:sz w:val="22"/>
                <w:szCs w:val="22"/>
              </w:rPr>
            </w:pPr>
          </w:p>
        </w:tc>
        <w:tc>
          <w:tcPr>
            <w:tcW w:w="5244" w:type="dxa"/>
            <w:tcBorders>
              <w:left w:val="nil"/>
            </w:tcBorders>
          </w:tcPr>
          <w:p w14:paraId="3960EBBA" w14:textId="38AB19AE" w:rsidR="00B925EF" w:rsidRPr="00365F6A" w:rsidRDefault="00B925EF" w:rsidP="00B925EF">
            <w:pPr>
              <w:pStyle w:val="ListParagraph"/>
              <w:numPr>
                <w:ilvl w:val="0"/>
                <w:numId w:val="7"/>
              </w:numPr>
              <w:spacing w:line="276" w:lineRule="auto"/>
              <w:ind w:left="321" w:hanging="284"/>
              <w:rPr>
                <w:rFonts w:cs="Times New Roman"/>
                <w:sz w:val="22"/>
                <w:szCs w:val="22"/>
              </w:rPr>
            </w:pPr>
            <w:r w:rsidRPr="00365F6A">
              <w:rPr>
                <w:rFonts w:cs="Times New Roman"/>
                <w:sz w:val="22"/>
                <w:szCs w:val="22"/>
              </w:rPr>
              <w:t>Are there any specific characteristics of the German support system, which are relevant in this regard?</w:t>
            </w:r>
          </w:p>
          <w:p w14:paraId="56400A19" w14:textId="37856EE0" w:rsidR="00B925EF" w:rsidRPr="00365F6A" w:rsidRDefault="00B925EF" w:rsidP="00B925EF">
            <w:pPr>
              <w:pStyle w:val="ListParagraph"/>
              <w:numPr>
                <w:ilvl w:val="0"/>
                <w:numId w:val="7"/>
              </w:numPr>
              <w:spacing w:line="276" w:lineRule="auto"/>
              <w:ind w:left="321" w:hanging="284"/>
              <w:rPr>
                <w:rFonts w:cs="Times New Roman"/>
                <w:sz w:val="22"/>
                <w:szCs w:val="22"/>
              </w:rPr>
            </w:pPr>
            <w:r w:rsidRPr="00365F6A">
              <w:rPr>
                <w:rFonts w:cs="Times New Roman"/>
                <w:sz w:val="22"/>
                <w:szCs w:val="22"/>
              </w:rPr>
              <w:t>What effects would this have on your everyday work?</w:t>
            </w:r>
          </w:p>
          <w:p w14:paraId="0E0C59B8" w14:textId="0B5D0631" w:rsidR="00B925EF" w:rsidRPr="00365F6A" w:rsidRDefault="00B925EF" w:rsidP="00B925EF">
            <w:pPr>
              <w:pStyle w:val="ListParagraph"/>
              <w:numPr>
                <w:ilvl w:val="0"/>
                <w:numId w:val="7"/>
              </w:numPr>
              <w:spacing w:line="276" w:lineRule="auto"/>
              <w:ind w:left="321" w:hanging="284"/>
              <w:rPr>
                <w:rFonts w:cs="Times New Roman"/>
                <w:sz w:val="22"/>
                <w:szCs w:val="22"/>
              </w:rPr>
            </w:pPr>
            <w:r w:rsidRPr="00365F6A">
              <w:rPr>
                <w:rFonts w:cs="Times New Roman"/>
                <w:sz w:val="22"/>
                <w:szCs w:val="22"/>
              </w:rPr>
              <w:t>To what extent could it make your work easier/difficult?</w:t>
            </w:r>
          </w:p>
        </w:tc>
      </w:tr>
      <w:tr w:rsidR="00B925EF" w:rsidRPr="00365F6A" w14:paraId="3BAA04A9" w14:textId="41CC7702" w:rsidTr="001A0226">
        <w:trPr>
          <w:trHeight w:val="2612"/>
        </w:trPr>
        <w:tc>
          <w:tcPr>
            <w:tcW w:w="1658" w:type="dxa"/>
            <w:tcBorders>
              <w:right w:val="nil"/>
            </w:tcBorders>
          </w:tcPr>
          <w:p w14:paraId="31BE471F" w14:textId="6F7D651F" w:rsidR="00B925EF" w:rsidRPr="00365F6A" w:rsidRDefault="00B925EF" w:rsidP="008868B7">
            <w:pPr>
              <w:pStyle w:val="ListParagraph"/>
              <w:numPr>
                <w:ilvl w:val="0"/>
                <w:numId w:val="3"/>
              </w:numPr>
              <w:spacing w:line="276" w:lineRule="auto"/>
              <w:ind w:left="0"/>
              <w:jc w:val="left"/>
              <w:rPr>
                <w:rFonts w:cs="Times New Roman"/>
                <w:sz w:val="22"/>
                <w:szCs w:val="22"/>
              </w:rPr>
            </w:pPr>
            <w:r w:rsidRPr="00365F6A">
              <w:rPr>
                <w:rFonts w:cs="Times New Roman"/>
                <w:sz w:val="22"/>
                <w:szCs w:val="22"/>
              </w:rPr>
              <w:lastRenderedPageBreak/>
              <w:t xml:space="preserve">Safety </w:t>
            </w:r>
          </w:p>
        </w:tc>
        <w:tc>
          <w:tcPr>
            <w:tcW w:w="2732" w:type="dxa"/>
            <w:tcBorders>
              <w:left w:val="nil"/>
              <w:right w:val="nil"/>
            </w:tcBorders>
          </w:tcPr>
          <w:p w14:paraId="1A35E940" w14:textId="300AB9B4" w:rsidR="00B925EF" w:rsidRDefault="00B925EF" w:rsidP="008868B7">
            <w:pPr>
              <w:pStyle w:val="ListParagraph"/>
              <w:numPr>
                <w:ilvl w:val="0"/>
                <w:numId w:val="3"/>
              </w:numPr>
              <w:spacing w:line="276" w:lineRule="auto"/>
              <w:ind w:left="0"/>
              <w:jc w:val="left"/>
              <w:rPr>
                <w:rFonts w:cs="Times New Roman"/>
                <w:sz w:val="22"/>
                <w:szCs w:val="22"/>
              </w:rPr>
            </w:pPr>
            <w:r w:rsidRPr="00365F6A">
              <w:rPr>
                <w:rFonts w:cs="Times New Roman"/>
                <w:sz w:val="22"/>
                <w:szCs w:val="22"/>
              </w:rPr>
              <w:t xml:space="preserve">Would you feel safe while doing the intervention? </w:t>
            </w:r>
          </w:p>
          <w:p w14:paraId="2682FB6B" w14:textId="77777777" w:rsidR="00365F6A" w:rsidRDefault="00365F6A" w:rsidP="008868B7">
            <w:pPr>
              <w:pStyle w:val="ListParagraph"/>
              <w:numPr>
                <w:ilvl w:val="0"/>
                <w:numId w:val="3"/>
              </w:numPr>
              <w:spacing w:line="276" w:lineRule="auto"/>
              <w:ind w:left="0"/>
              <w:jc w:val="left"/>
              <w:rPr>
                <w:rFonts w:cs="Times New Roman"/>
                <w:sz w:val="22"/>
                <w:szCs w:val="22"/>
              </w:rPr>
            </w:pPr>
          </w:p>
          <w:p w14:paraId="36E2A618" w14:textId="663869BE" w:rsidR="00365F6A" w:rsidRPr="00365F6A" w:rsidRDefault="00365F6A" w:rsidP="00365F6A">
            <w:pPr>
              <w:spacing w:line="276" w:lineRule="auto"/>
              <w:jc w:val="left"/>
              <w:rPr>
                <w:rFonts w:cs="Times New Roman"/>
                <w:i/>
                <w:sz w:val="22"/>
              </w:rPr>
            </w:pPr>
            <w:r w:rsidRPr="00365F6A">
              <w:rPr>
                <w:rFonts w:cs="Times New Roman"/>
                <w:i/>
                <w:sz w:val="22"/>
              </w:rPr>
              <w:t xml:space="preserve">For service providers: </w:t>
            </w:r>
          </w:p>
          <w:p w14:paraId="1D3D9C94" w14:textId="1A219D1E" w:rsidR="00365F6A" w:rsidRDefault="00365F6A" w:rsidP="00365F6A">
            <w:pPr>
              <w:spacing w:line="276" w:lineRule="auto"/>
              <w:jc w:val="left"/>
              <w:rPr>
                <w:rFonts w:cs="Times New Roman"/>
                <w:sz w:val="22"/>
              </w:rPr>
            </w:pPr>
            <w:r>
              <w:rPr>
                <w:rFonts w:cs="Times New Roman"/>
                <w:sz w:val="22"/>
              </w:rPr>
              <w:t>Ho</w:t>
            </w:r>
            <w:r w:rsidR="008245E1">
              <w:rPr>
                <w:rFonts w:cs="Times New Roman"/>
                <w:sz w:val="22"/>
              </w:rPr>
              <w:t>w</w:t>
            </w:r>
            <w:r>
              <w:rPr>
                <w:rFonts w:cs="Times New Roman"/>
                <w:sz w:val="22"/>
              </w:rPr>
              <w:t xml:space="preserve"> would you rate the safety of the intervention?</w:t>
            </w:r>
          </w:p>
          <w:p w14:paraId="7F767DFB" w14:textId="346F8F8B" w:rsidR="00365F6A" w:rsidRPr="00365F6A" w:rsidRDefault="00365F6A" w:rsidP="00365F6A">
            <w:pPr>
              <w:spacing w:line="276" w:lineRule="auto"/>
              <w:jc w:val="left"/>
              <w:rPr>
                <w:rFonts w:cs="Times New Roman"/>
                <w:sz w:val="22"/>
              </w:rPr>
            </w:pPr>
          </w:p>
        </w:tc>
        <w:tc>
          <w:tcPr>
            <w:tcW w:w="5244" w:type="dxa"/>
            <w:tcBorders>
              <w:left w:val="nil"/>
            </w:tcBorders>
          </w:tcPr>
          <w:p w14:paraId="51F84BE2" w14:textId="77777777" w:rsidR="00B925EF" w:rsidRPr="00365F6A" w:rsidRDefault="00B925EF" w:rsidP="008868B7">
            <w:pPr>
              <w:pStyle w:val="ListParagraph"/>
              <w:numPr>
                <w:ilvl w:val="0"/>
                <w:numId w:val="7"/>
              </w:numPr>
              <w:spacing w:line="276" w:lineRule="auto"/>
              <w:ind w:left="254" w:hanging="254"/>
              <w:jc w:val="left"/>
              <w:rPr>
                <w:rFonts w:cs="Times New Roman"/>
                <w:sz w:val="22"/>
                <w:szCs w:val="22"/>
              </w:rPr>
            </w:pPr>
            <w:r w:rsidRPr="00365F6A">
              <w:rPr>
                <w:rFonts w:cs="Times New Roman"/>
                <w:sz w:val="22"/>
                <w:szCs w:val="22"/>
              </w:rPr>
              <w:t xml:space="preserve">Why? </w:t>
            </w:r>
          </w:p>
          <w:p w14:paraId="3D83F73E" w14:textId="77777777" w:rsidR="00B925EF" w:rsidRPr="00365F6A" w:rsidRDefault="00B925EF" w:rsidP="008868B7">
            <w:pPr>
              <w:pStyle w:val="ListParagraph"/>
              <w:numPr>
                <w:ilvl w:val="0"/>
                <w:numId w:val="7"/>
              </w:numPr>
              <w:spacing w:line="276" w:lineRule="auto"/>
              <w:ind w:left="254" w:hanging="254"/>
              <w:jc w:val="left"/>
              <w:rPr>
                <w:rFonts w:cs="Times New Roman"/>
                <w:sz w:val="22"/>
                <w:szCs w:val="22"/>
              </w:rPr>
            </w:pPr>
            <w:r w:rsidRPr="00365F6A">
              <w:rPr>
                <w:rFonts w:cs="Times New Roman"/>
                <w:sz w:val="22"/>
                <w:szCs w:val="22"/>
              </w:rPr>
              <w:t xml:space="preserve">Why not? </w:t>
            </w:r>
          </w:p>
          <w:p w14:paraId="5DE37983" w14:textId="44E3112E" w:rsidR="00B925EF" w:rsidRDefault="00B925EF" w:rsidP="008868B7">
            <w:pPr>
              <w:pStyle w:val="ListParagraph"/>
              <w:numPr>
                <w:ilvl w:val="0"/>
                <w:numId w:val="7"/>
              </w:numPr>
              <w:spacing w:line="276" w:lineRule="auto"/>
              <w:ind w:left="254" w:hanging="254"/>
              <w:jc w:val="left"/>
              <w:rPr>
                <w:rFonts w:cs="Times New Roman"/>
                <w:sz w:val="22"/>
                <w:szCs w:val="22"/>
              </w:rPr>
            </w:pPr>
            <w:r w:rsidRPr="00365F6A">
              <w:rPr>
                <w:rFonts w:cs="Times New Roman"/>
                <w:sz w:val="22"/>
                <w:szCs w:val="22"/>
              </w:rPr>
              <w:t>Would you have concerns about your own safety when using such an intervention?</w:t>
            </w:r>
          </w:p>
          <w:p w14:paraId="5616E674" w14:textId="67D81433" w:rsidR="00365F6A" w:rsidRPr="00365F6A" w:rsidRDefault="00365F6A" w:rsidP="00365F6A">
            <w:pPr>
              <w:spacing w:line="276" w:lineRule="auto"/>
              <w:jc w:val="left"/>
              <w:rPr>
                <w:rFonts w:cs="Times New Roman"/>
                <w:i/>
                <w:sz w:val="22"/>
              </w:rPr>
            </w:pPr>
            <w:r w:rsidRPr="00365F6A">
              <w:rPr>
                <w:rFonts w:cs="Times New Roman"/>
                <w:i/>
                <w:sz w:val="22"/>
              </w:rPr>
              <w:t xml:space="preserve">For service providers: </w:t>
            </w:r>
          </w:p>
          <w:p w14:paraId="0AB0CCB5" w14:textId="3B95840D" w:rsidR="00365F6A" w:rsidRPr="00365F6A" w:rsidRDefault="00365F6A" w:rsidP="00365F6A">
            <w:pPr>
              <w:pStyle w:val="ListParagraph"/>
              <w:numPr>
                <w:ilvl w:val="0"/>
                <w:numId w:val="7"/>
              </w:numPr>
              <w:spacing w:line="276" w:lineRule="auto"/>
              <w:ind w:left="254" w:hanging="254"/>
              <w:jc w:val="left"/>
              <w:rPr>
                <w:rFonts w:cs="Times New Roman"/>
                <w:sz w:val="22"/>
                <w:szCs w:val="22"/>
              </w:rPr>
            </w:pPr>
            <w:r w:rsidRPr="00365F6A">
              <w:rPr>
                <w:rFonts w:cs="Times New Roman"/>
                <w:sz w:val="22"/>
                <w:szCs w:val="22"/>
              </w:rPr>
              <w:t xml:space="preserve">Would you have concerns about </w:t>
            </w:r>
            <w:r>
              <w:rPr>
                <w:rFonts w:cs="Times New Roman"/>
                <w:sz w:val="22"/>
                <w:szCs w:val="22"/>
              </w:rPr>
              <w:t xml:space="preserve">the </w:t>
            </w:r>
            <w:r w:rsidRPr="00365F6A">
              <w:rPr>
                <w:rFonts w:cs="Times New Roman"/>
                <w:sz w:val="22"/>
                <w:szCs w:val="22"/>
              </w:rPr>
              <w:t>safety</w:t>
            </w:r>
            <w:r>
              <w:rPr>
                <w:rFonts w:cs="Times New Roman"/>
                <w:sz w:val="22"/>
                <w:szCs w:val="22"/>
              </w:rPr>
              <w:t xml:space="preserve"> of your clients</w:t>
            </w:r>
            <w:r w:rsidRPr="00365F6A">
              <w:rPr>
                <w:rFonts w:cs="Times New Roman"/>
                <w:sz w:val="22"/>
                <w:szCs w:val="22"/>
              </w:rPr>
              <w:t xml:space="preserve"> when </w:t>
            </w:r>
            <w:r>
              <w:rPr>
                <w:rFonts w:cs="Times New Roman"/>
                <w:sz w:val="22"/>
                <w:szCs w:val="22"/>
              </w:rPr>
              <w:t>they use</w:t>
            </w:r>
            <w:r w:rsidRPr="00365F6A">
              <w:rPr>
                <w:rFonts w:cs="Times New Roman"/>
                <w:sz w:val="22"/>
                <w:szCs w:val="22"/>
              </w:rPr>
              <w:t xml:space="preserve"> such an intervention?</w:t>
            </w:r>
            <w:r>
              <w:rPr>
                <w:rFonts w:cs="Times New Roman"/>
                <w:sz w:val="22"/>
                <w:szCs w:val="22"/>
              </w:rPr>
              <w:t xml:space="preserve"> Which ones?</w:t>
            </w:r>
          </w:p>
        </w:tc>
      </w:tr>
      <w:tr w:rsidR="00B925EF" w:rsidRPr="00365F6A" w14:paraId="224FD2A9" w14:textId="45C44DF2" w:rsidTr="001A0226">
        <w:tc>
          <w:tcPr>
            <w:tcW w:w="1658" w:type="dxa"/>
            <w:tcBorders>
              <w:right w:val="nil"/>
            </w:tcBorders>
          </w:tcPr>
          <w:p w14:paraId="0ABA9D42" w14:textId="389D4A1A" w:rsidR="00B925EF" w:rsidRPr="00365F6A" w:rsidRDefault="00B925EF" w:rsidP="008868B7">
            <w:pPr>
              <w:pStyle w:val="ListParagraph"/>
              <w:numPr>
                <w:ilvl w:val="0"/>
                <w:numId w:val="3"/>
              </w:numPr>
              <w:spacing w:line="276" w:lineRule="auto"/>
              <w:ind w:left="0"/>
              <w:jc w:val="left"/>
              <w:rPr>
                <w:rFonts w:cs="Times New Roman"/>
                <w:sz w:val="22"/>
                <w:szCs w:val="22"/>
              </w:rPr>
            </w:pPr>
            <w:r w:rsidRPr="00365F6A">
              <w:rPr>
                <w:rFonts w:cs="Times New Roman"/>
                <w:sz w:val="22"/>
                <w:szCs w:val="22"/>
              </w:rPr>
              <w:t xml:space="preserve">Attitude </w:t>
            </w:r>
          </w:p>
        </w:tc>
        <w:tc>
          <w:tcPr>
            <w:tcW w:w="2732" w:type="dxa"/>
            <w:tcBorders>
              <w:left w:val="nil"/>
              <w:right w:val="nil"/>
            </w:tcBorders>
          </w:tcPr>
          <w:p w14:paraId="0481971F" w14:textId="39667834" w:rsidR="00B925EF" w:rsidRPr="00365F6A" w:rsidRDefault="00B925EF" w:rsidP="008868B7">
            <w:pPr>
              <w:pStyle w:val="ListParagraph"/>
              <w:numPr>
                <w:ilvl w:val="0"/>
                <w:numId w:val="3"/>
              </w:numPr>
              <w:spacing w:line="276" w:lineRule="auto"/>
              <w:ind w:left="0"/>
              <w:jc w:val="left"/>
              <w:rPr>
                <w:rFonts w:cs="Times New Roman"/>
                <w:sz w:val="22"/>
                <w:szCs w:val="22"/>
              </w:rPr>
            </w:pPr>
            <w:r w:rsidRPr="00365F6A">
              <w:rPr>
                <w:rFonts w:cs="Times New Roman"/>
                <w:sz w:val="22"/>
                <w:szCs w:val="22"/>
              </w:rPr>
              <w:t>In conclusion, what do you think of this type of support?</w:t>
            </w:r>
          </w:p>
        </w:tc>
        <w:tc>
          <w:tcPr>
            <w:tcW w:w="5244" w:type="dxa"/>
            <w:tcBorders>
              <w:left w:val="nil"/>
            </w:tcBorders>
          </w:tcPr>
          <w:p w14:paraId="644799BE"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 xml:space="preserve">What do you find good about this support option? </w:t>
            </w:r>
          </w:p>
          <w:p w14:paraId="29E1F68D" w14:textId="6761A6A5" w:rsidR="00B925EF" w:rsidRPr="00365F6A" w:rsidRDefault="00B925EF" w:rsidP="00365F6A">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do you consider to be negative about this support option?</w:t>
            </w:r>
            <w:r w:rsidR="00365F6A">
              <w:rPr>
                <w:rFonts w:cs="Times New Roman"/>
                <w:sz w:val="22"/>
                <w:szCs w:val="22"/>
              </w:rPr>
              <w:t xml:space="preserve"> </w:t>
            </w:r>
            <w:r w:rsidRPr="00365F6A">
              <w:rPr>
                <w:rFonts w:cs="Times New Roman"/>
                <w:sz w:val="22"/>
              </w:rPr>
              <w:t>What concerns would you have?</w:t>
            </w:r>
          </w:p>
          <w:p w14:paraId="5CBC419C"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What should happen in the intervention so that you would have found doing the intervention helpful?</w:t>
            </w:r>
          </w:p>
          <w:p w14:paraId="3D2DD4F7" w14:textId="77777777" w:rsidR="00B925EF" w:rsidRPr="00365F6A" w:rsidRDefault="00B925EF" w:rsidP="008868B7">
            <w:pPr>
              <w:pStyle w:val="ListParagraph"/>
              <w:numPr>
                <w:ilvl w:val="0"/>
                <w:numId w:val="7"/>
              </w:numPr>
              <w:spacing w:line="276" w:lineRule="auto"/>
              <w:ind w:left="254" w:hanging="254"/>
              <w:rPr>
                <w:rFonts w:cs="Times New Roman"/>
                <w:sz w:val="22"/>
                <w:szCs w:val="22"/>
              </w:rPr>
            </w:pPr>
            <w:r w:rsidRPr="00365F6A">
              <w:rPr>
                <w:rFonts w:cs="Times New Roman"/>
                <w:sz w:val="22"/>
                <w:szCs w:val="22"/>
              </w:rPr>
              <w:t>Would you recommend using the intervention to others? Why? Why not?</w:t>
            </w:r>
          </w:p>
        </w:tc>
      </w:tr>
    </w:tbl>
    <w:p w14:paraId="0F58C447" w14:textId="77777777" w:rsidR="00365F6A" w:rsidRDefault="00365F6A" w:rsidP="00365F6A"/>
    <w:p w14:paraId="34EABDC1" w14:textId="0C005CC4" w:rsidR="00F131E0" w:rsidRPr="00CE64B5" w:rsidRDefault="005C05D0" w:rsidP="00F131E0">
      <w:pPr>
        <w:pStyle w:val="Heading2"/>
      </w:pPr>
      <w:bookmarkStart w:id="6" w:name="_Toc138665411"/>
      <w:r w:rsidRPr="00923876">
        <w:t xml:space="preserve">Supplement </w:t>
      </w:r>
      <w:r w:rsidR="00923876" w:rsidRPr="00923876">
        <w:t>B</w:t>
      </w:r>
      <w:r w:rsidR="00F131E0" w:rsidRPr="00923876">
        <w:t>:</w:t>
      </w:r>
      <w:r w:rsidR="00F131E0" w:rsidRPr="00F131E0">
        <w:t xml:space="preserve"> </w:t>
      </w:r>
      <w:r w:rsidR="00F131E0">
        <w:t>Previous use and acceptance of digital support measures</w:t>
      </w:r>
      <w:bookmarkEnd w:id="6"/>
    </w:p>
    <w:p w14:paraId="2C7E680F" w14:textId="5C52C976" w:rsidR="00F131E0" w:rsidRPr="00854B61" w:rsidRDefault="00F131E0" w:rsidP="00F131E0">
      <w:r w:rsidRPr="00854B61">
        <w:tab/>
        <w:t xml:space="preserve">Most of </w:t>
      </w:r>
      <w:r>
        <w:t xml:space="preserve">the service providers </w:t>
      </w:r>
      <w:r w:rsidRPr="00854B61">
        <w:t xml:space="preserve">had provided counseling services via video-call or telephone themselves. </w:t>
      </w:r>
      <w:r>
        <w:t>M</w:t>
      </w:r>
      <w:r w:rsidRPr="00854B61">
        <w:t xml:space="preserve">ost services providers reported that they and their clients appreciated the advantages </w:t>
      </w:r>
      <w:r>
        <w:t>of</w:t>
      </w:r>
      <w:r w:rsidRPr="00854B61">
        <w:t xml:space="preserve"> </w:t>
      </w:r>
      <w:r>
        <w:t>digital communication, such as increased anonymity and less organizational, time and financial efforts due to the elimination of travel time. O</w:t>
      </w:r>
      <w:r w:rsidRPr="00854B61">
        <w:t xml:space="preserve">ne expert </w:t>
      </w:r>
      <w:r>
        <w:t>was more skeptical, reporting</w:t>
      </w:r>
      <w:r w:rsidRPr="00854B61">
        <w:t xml:space="preserve"> that she and most </w:t>
      </w:r>
      <w:r>
        <w:t xml:space="preserve">of </w:t>
      </w:r>
      <w:r w:rsidRPr="00854B61">
        <w:t>her clients preferred direct face-to-face contact.</w:t>
      </w:r>
      <w:r>
        <w:t xml:space="preserve"> She felt that digital communication led to an increased work load due to technical problems, increased time-effort to answer emails, limited transferability of methods used in face-to-face contact and limited opportunities for personal interactions.</w:t>
      </w:r>
    </w:p>
    <w:p w14:paraId="086AE437" w14:textId="13CF6146" w:rsidR="00F131E0" w:rsidRDefault="00F131E0" w:rsidP="00F131E0">
      <w:pPr>
        <w:ind w:firstLine="708"/>
      </w:pPr>
      <w:r w:rsidRPr="00854B61">
        <w:t>Most people with lived experiences of IPV</w:t>
      </w:r>
      <w:r>
        <w:t>, too, valued</w:t>
      </w:r>
      <w:r w:rsidRPr="00854B61">
        <w:t xml:space="preserve"> digital support options and had sought some </w:t>
      </w:r>
      <w:r>
        <w:t>form</w:t>
      </w:r>
      <w:r w:rsidRPr="00854B61">
        <w:t xml:space="preserve"> of digital support before. </w:t>
      </w:r>
      <w:r>
        <w:t>T</w:t>
      </w:r>
      <w:r w:rsidRPr="00854B61">
        <w:t xml:space="preserve">hey had </w:t>
      </w:r>
      <w:r>
        <w:t>o</w:t>
      </w:r>
      <w:r w:rsidRPr="00854B61">
        <w:t xml:space="preserve">ften searched for information </w:t>
      </w:r>
      <w:r>
        <w:t>about</w:t>
      </w:r>
      <w:r w:rsidRPr="00854B61">
        <w:t xml:space="preserve"> IPV online. One participant had used an online screening tool for PTSD</w:t>
      </w:r>
      <w:r>
        <w:t xml:space="preserve"> </w:t>
      </w:r>
      <w:r w:rsidRPr="00854B61">
        <w:t xml:space="preserve">symptoms. Several participants </w:t>
      </w:r>
      <w:r>
        <w:t>repo</w:t>
      </w:r>
      <w:r w:rsidR="00B81D5E">
        <w:t>r</w:t>
      </w:r>
      <w:r>
        <w:t>ted</w:t>
      </w:r>
      <w:r w:rsidRPr="00854B61">
        <w:t xml:space="preserve"> u</w:t>
      </w:r>
      <w:bookmarkStart w:id="7" w:name="_GoBack"/>
      <w:bookmarkEnd w:id="7"/>
      <w:r w:rsidRPr="00854B61">
        <w:t>sing a digital self-help forum for survivors of IPV. One participant had used a digital self-help intervention for stress</w:t>
      </w:r>
      <w:r>
        <w:t xml:space="preserve"> </w:t>
      </w:r>
      <w:r w:rsidRPr="00854B61">
        <w:t xml:space="preserve">reduction </w:t>
      </w:r>
      <w:r>
        <w:t>that</w:t>
      </w:r>
      <w:r w:rsidRPr="00854B61">
        <w:t xml:space="preserve"> helped her identify her </w:t>
      </w:r>
      <w:r w:rsidRPr="00854B61">
        <w:lastRenderedPageBreak/>
        <w:t xml:space="preserve">relationship as a </w:t>
      </w:r>
      <w:r>
        <w:t>major</w:t>
      </w:r>
      <w:r w:rsidRPr="00854B61">
        <w:t xml:space="preserve"> stressor in her life. One IPV survivor did not see a digital intervention as a useful support option for her.</w:t>
      </w:r>
    </w:p>
    <w:p w14:paraId="6B67C5CC" w14:textId="4AE0BAA5" w:rsidR="00542842" w:rsidRPr="001359E0" w:rsidRDefault="00F70DE0" w:rsidP="00F131E0">
      <w:pPr>
        <w:pStyle w:val="Heading2"/>
        <w:rPr>
          <w:i/>
        </w:rPr>
      </w:pPr>
      <w:bookmarkStart w:id="8" w:name="_Toc138665412"/>
      <w:r>
        <w:t xml:space="preserve">Supplement </w:t>
      </w:r>
      <w:r w:rsidR="00923876">
        <w:t>C</w:t>
      </w:r>
      <w:r>
        <w:t>:</w:t>
      </w:r>
      <w:r w:rsidR="00DE2469">
        <w:t xml:space="preserve"> Feedback regarding the different components of </w:t>
      </w:r>
      <w:r w:rsidR="00DE2469" w:rsidRPr="001359E0">
        <w:rPr>
          <w:i/>
        </w:rPr>
        <w:t>by my side</w:t>
      </w:r>
      <w:bookmarkEnd w:id="8"/>
    </w:p>
    <w:p w14:paraId="45B8DBE3" w14:textId="77777777" w:rsidR="00542842" w:rsidRPr="00456A1C" w:rsidRDefault="00542842" w:rsidP="00542842">
      <w:pPr>
        <w:pStyle w:val="Heading3"/>
      </w:pPr>
      <w:bookmarkStart w:id="9" w:name="_Toc138665413"/>
      <w:r>
        <w:t>Empathy and</w:t>
      </w:r>
      <w:r w:rsidRPr="00456A1C">
        <w:t xml:space="preserve"> </w:t>
      </w:r>
      <w:r>
        <w:t>s</w:t>
      </w:r>
      <w:r w:rsidRPr="00456A1C">
        <w:t>upport</w:t>
      </w:r>
      <w:bookmarkEnd w:id="9"/>
    </w:p>
    <w:p w14:paraId="5FD86968" w14:textId="77777777" w:rsidR="00542842" w:rsidRDefault="00542842" w:rsidP="00542842">
      <w:pPr>
        <w:ind w:firstLine="708"/>
      </w:pPr>
      <w:r>
        <w:t>The participants appreciated the empathy and support provided within the intervention. Especially praise and encouragement, check-ins and reminder to take breaks were perceived positive.</w:t>
      </w:r>
    </w:p>
    <w:p w14:paraId="0C50A1BC" w14:textId="77777777" w:rsidR="00542842" w:rsidRPr="00456A1C" w:rsidRDefault="00542842" w:rsidP="00542842">
      <w:pPr>
        <w:pStyle w:val="Quote"/>
      </w:pPr>
      <w:r w:rsidRPr="00456A1C">
        <w:t>“I’m praised here again, that’s nice for sure. I think it’s so nice that the program somehow notices, that this topic can be challenging and exhausting”. (S5)</w:t>
      </w:r>
    </w:p>
    <w:p w14:paraId="0C5972CE" w14:textId="77777777" w:rsidR="00542842" w:rsidRDefault="00542842" w:rsidP="00542842">
      <w:pPr>
        <w:pStyle w:val="Quote"/>
      </w:pPr>
      <w:r w:rsidRPr="00456A1C">
        <w:t>“You somehow have to make up for that shortage. You’ve heard so often that you are dumb, that you’re a failure, so it’s good if someone says: ‘Hey, you made a good job here.’ (S6)</w:t>
      </w:r>
    </w:p>
    <w:p w14:paraId="5E960394" w14:textId="77777777" w:rsidR="00542842" w:rsidRDefault="00542842" w:rsidP="00542842">
      <w:pPr>
        <w:pStyle w:val="Heading3"/>
      </w:pPr>
      <w:bookmarkStart w:id="10" w:name="_Toc138665414"/>
      <w:r w:rsidRPr="00456A1C">
        <w:t>Psychoeducation</w:t>
      </w:r>
      <w:bookmarkEnd w:id="10"/>
    </w:p>
    <w:p w14:paraId="3C142E31" w14:textId="77777777" w:rsidR="00542842" w:rsidRPr="00AC474B" w:rsidRDefault="00542842" w:rsidP="00542842">
      <w:pPr>
        <w:ind w:firstLine="708"/>
      </w:pPr>
      <w:r>
        <w:t xml:space="preserve">While participants agreed on the general relevance of psychoeducation, there were inconsistent needs regarding its scope. Some participants appreciated the extensive information or wanted to read more, others thought it was too much text. </w:t>
      </w:r>
    </w:p>
    <w:p w14:paraId="6D3CD714" w14:textId="77777777" w:rsidR="00542842" w:rsidRPr="00456A1C" w:rsidRDefault="00542842" w:rsidP="00542842">
      <w:pPr>
        <w:pStyle w:val="Quote"/>
      </w:pPr>
      <w:r w:rsidRPr="00456A1C">
        <w:t>“It’s relevant, if you’ve never thought about it [that topic] before, that you just read something. I think it could be good, to have an emotional distance, and to read through something, a little more neutral so to speak.” (S5)</w:t>
      </w:r>
    </w:p>
    <w:p w14:paraId="52140CD5" w14:textId="77777777" w:rsidR="00542842" w:rsidRPr="00456A1C" w:rsidRDefault="00542842" w:rsidP="00542842">
      <w:pPr>
        <w:pStyle w:val="Quote"/>
      </w:pPr>
      <w:r w:rsidRPr="00456A1C">
        <w:t>“I really like knowledge, at least for some topics I’m interested in, I’d like to read more about it, like one page full of information.” (S2)</w:t>
      </w:r>
    </w:p>
    <w:p w14:paraId="663D16E0" w14:textId="77777777" w:rsidR="00542842" w:rsidRPr="00456A1C" w:rsidRDefault="00542842" w:rsidP="00542842">
      <w:pPr>
        <w:pStyle w:val="Quote"/>
      </w:pPr>
      <w:r w:rsidRPr="00456A1C">
        <w:t>“I think the reading load, at least to my knowledge, that will be difficult for a lot of people. But I don’t know how to deal with that, because, you won’t succeed [on your journey] without reading.” (S4)</w:t>
      </w:r>
    </w:p>
    <w:p w14:paraId="50A384DD" w14:textId="77777777" w:rsidR="00542842" w:rsidRDefault="00542842" w:rsidP="00542842">
      <w:pPr>
        <w:pStyle w:val="Heading3"/>
      </w:pPr>
      <w:bookmarkStart w:id="11" w:name="_Toc138665415"/>
      <w:r w:rsidRPr="00456A1C">
        <w:t xml:space="preserve">Case </w:t>
      </w:r>
      <w:r>
        <w:t>e</w:t>
      </w:r>
      <w:r w:rsidRPr="00456A1C">
        <w:t>xamples</w:t>
      </w:r>
      <w:bookmarkEnd w:id="11"/>
    </w:p>
    <w:p w14:paraId="2C2CE4EF" w14:textId="77777777" w:rsidR="00542842" w:rsidRPr="00135E9E" w:rsidRDefault="00542842" w:rsidP="00542842">
      <w:pPr>
        <w:ind w:firstLine="708"/>
      </w:pPr>
      <w:r>
        <w:t xml:space="preserve">Case examples, too, were perceived differently. While some participants stated not to need them, others thought that they were the most helpful part. Participants could relate to the case examples, which reduced feelings of isolation and provided guidance on how to handle </w:t>
      </w:r>
      <w:r>
        <w:lastRenderedPageBreak/>
        <w:t xml:space="preserve">similar situations. Experts valued that the provided case examples reflected the life realities of IPV survivors, while also being moderate enough to avoid potentially triggering effects. </w:t>
      </w:r>
    </w:p>
    <w:p w14:paraId="515765B6" w14:textId="77777777" w:rsidR="00542842" w:rsidRPr="00456A1C" w:rsidRDefault="00542842" w:rsidP="00542842">
      <w:pPr>
        <w:pStyle w:val="Quote"/>
      </w:pPr>
      <w:r w:rsidRPr="00456A1C">
        <w:t>“"I'm rushing through this because I already saw the heading ‘Case Studies’, and now I'm excited again. Because it’s a lot easier to read about someone else first, rather than telling so many things about yourself. And I think it’s so helpful when you can read about other people’s feelings, or experiences, because you see parallels and you immediately know ‘I’m not alone</w:t>
      </w:r>
      <w:r>
        <w:t>.</w:t>
      </w:r>
      <w:r w:rsidRPr="00456A1C">
        <w:t>’" (S2)</w:t>
      </w:r>
    </w:p>
    <w:p w14:paraId="20E5DC7F" w14:textId="77777777" w:rsidR="00542842" w:rsidRDefault="00542842" w:rsidP="00542842">
      <w:pPr>
        <w:pStyle w:val="Heading3"/>
      </w:pPr>
      <w:bookmarkStart w:id="12" w:name="_Toc138665416"/>
      <w:r w:rsidRPr="00456A1C">
        <w:t>Self-reflection exercises</w:t>
      </w:r>
      <w:bookmarkEnd w:id="12"/>
    </w:p>
    <w:p w14:paraId="2D48C4C3" w14:textId="77777777" w:rsidR="00542842" w:rsidRDefault="00542842" w:rsidP="00542842">
      <w:pPr>
        <w:ind w:firstLine="708"/>
      </w:pPr>
      <w:r w:rsidRPr="006F4AE2">
        <w:t xml:space="preserve">Participants generally </w:t>
      </w:r>
      <w:r>
        <w:t>liked</w:t>
      </w:r>
      <w:r w:rsidRPr="006F4AE2">
        <w:t xml:space="preserve"> the self-reflection exercises as they delivered the content in an interactive manner, increased awareness of </w:t>
      </w:r>
      <w:r>
        <w:t>one’s</w:t>
      </w:r>
      <w:r w:rsidRPr="006F4AE2">
        <w:t xml:space="preserve"> feelings, and encouraged self-reflection. </w:t>
      </w:r>
      <w:r>
        <w:t>However, especially the self-reflection exercises had distressing effects when too demanding or when predefined answers mismatched with the personal experience of participants. Thus, participants stressed the need for clear instructions and optional assistance. Further, predefined answers should be differentiated and there should be an option for a free text answer.</w:t>
      </w:r>
    </w:p>
    <w:p w14:paraId="5BB13166" w14:textId="77777777" w:rsidR="00542842" w:rsidRDefault="00542842" w:rsidP="00542842">
      <w:pPr>
        <w:pStyle w:val="Quote"/>
      </w:pPr>
      <w:r>
        <w:t>“It’s good to not just read something or look at something, but to start reflecting about my own relationship.” (S6)</w:t>
      </w:r>
    </w:p>
    <w:p w14:paraId="37C0F79D" w14:textId="77777777" w:rsidR="00542842" w:rsidRPr="00456A1C" w:rsidRDefault="00542842" w:rsidP="00542842">
      <w:pPr>
        <w:pStyle w:val="Quote"/>
      </w:pPr>
      <w:r>
        <w:t>“It would be helpful […] to integrate exercises. So that the person in front of the computer knows, that they need to take some time to work through this. So that they don’t just rush through it and expect miracles.” (S4)</w:t>
      </w:r>
    </w:p>
    <w:p w14:paraId="00E8088C" w14:textId="77777777" w:rsidR="00542842" w:rsidRDefault="00542842" w:rsidP="00542842">
      <w:pPr>
        <w:pStyle w:val="Heading3"/>
      </w:pPr>
      <w:bookmarkStart w:id="13" w:name="_Toc138665417"/>
      <w:r>
        <w:t>Practical tips</w:t>
      </w:r>
      <w:bookmarkEnd w:id="13"/>
    </w:p>
    <w:p w14:paraId="609C9369" w14:textId="77777777" w:rsidR="00542842" w:rsidRPr="00287993" w:rsidRDefault="00542842" w:rsidP="00542842">
      <w:pPr>
        <w:ind w:firstLine="708"/>
      </w:pPr>
      <w:r>
        <w:t>Participants requested practical tips, which they could apply to and practice within their day-to-day life. The tips should provide practical suggestions addressing areas of difficulty, particularly to manage psychological distress and interpersonal conflicts.</w:t>
      </w:r>
    </w:p>
    <w:p w14:paraId="71D017F5" w14:textId="77777777" w:rsidR="00542842" w:rsidRDefault="00542842" w:rsidP="00542842">
      <w:pPr>
        <w:pStyle w:val="Quote"/>
      </w:pPr>
      <w:r>
        <w:t>“I thought this was great, because it’s something active, what they can take in their day-to-day life. Because that was my idea, that it would be nice if they would have something, which they can take to their day-to-day life and practice it.” (E1)</w:t>
      </w:r>
    </w:p>
    <w:p w14:paraId="5733FE20" w14:textId="77777777" w:rsidR="00542842" w:rsidRDefault="00542842" w:rsidP="00542842">
      <w:pPr>
        <w:pStyle w:val="Heading3"/>
      </w:pPr>
      <w:bookmarkStart w:id="14" w:name="_Toc138665418"/>
      <w:r>
        <w:t>Guidance</w:t>
      </w:r>
      <w:bookmarkEnd w:id="14"/>
    </w:p>
    <w:p w14:paraId="00A8EFAA" w14:textId="77777777" w:rsidR="00542842" w:rsidRPr="00340A72" w:rsidRDefault="00542842" w:rsidP="00542842">
      <w:pPr>
        <w:ind w:firstLine="708"/>
      </w:pPr>
      <w:r>
        <w:t>People with lived experiences mentioned the need for guidance to get support when the content was too distressing or demanding.</w:t>
      </w:r>
    </w:p>
    <w:p w14:paraId="6BFEFEA8" w14:textId="77777777" w:rsidR="00542842" w:rsidRPr="00D55007" w:rsidRDefault="00542842" w:rsidP="00542842">
      <w:pPr>
        <w:pStyle w:val="Quote"/>
      </w:pPr>
      <w:r w:rsidRPr="00456A1C">
        <w:lastRenderedPageBreak/>
        <w:t>“It would need a contact person in the background. So that you have to possibility to say, oh, it triggered something, which I can’t handle any more right now. Then you’d need a real contact person, I guess.” (S4)</w:t>
      </w:r>
    </w:p>
    <w:p w14:paraId="307C7230" w14:textId="77777777" w:rsidR="00542842" w:rsidRPr="009F520B" w:rsidRDefault="00542842" w:rsidP="00542842">
      <w:pPr>
        <w:pStyle w:val="Heading3"/>
      </w:pPr>
      <w:bookmarkStart w:id="15" w:name="_Toc138665419"/>
      <w:r>
        <w:t>Topics</w:t>
      </w:r>
      <w:bookmarkEnd w:id="15"/>
    </w:p>
    <w:p w14:paraId="313563E5" w14:textId="1F859268" w:rsidR="00542842" w:rsidRPr="00840B2F" w:rsidRDefault="00542842" w:rsidP="00542842">
      <w:pPr>
        <w:ind w:firstLine="708"/>
      </w:pPr>
      <w:r w:rsidRPr="00840B2F">
        <w:t xml:space="preserve">We provide a list of the specific contents required in </w:t>
      </w:r>
      <w:proofErr w:type="spellStart"/>
      <w:r w:rsidR="00BF5669" w:rsidRPr="00840B2F">
        <w:t>etable</w:t>
      </w:r>
      <w:proofErr w:type="spellEnd"/>
      <w:r w:rsidRPr="00840B2F">
        <w:t xml:space="preserve"> </w:t>
      </w:r>
      <w:r w:rsidR="00BC5AFD">
        <w:t>2</w:t>
      </w:r>
      <w:r w:rsidRPr="00840B2F">
        <w:t xml:space="preserve">. </w:t>
      </w:r>
    </w:p>
    <w:p w14:paraId="60D6A842" w14:textId="73F66476" w:rsidR="00F5166F" w:rsidRPr="00D64FCA" w:rsidRDefault="00840B2F" w:rsidP="00F5166F">
      <w:pPr>
        <w:contextualSpacing/>
        <w:rPr>
          <w:rFonts w:cs="Times New Roman"/>
          <w:color w:val="000000" w:themeColor="text1"/>
        </w:rPr>
      </w:pPr>
      <w:proofErr w:type="spellStart"/>
      <w:r>
        <w:rPr>
          <w:rFonts w:cs="Times New Roman"/>
          <w:b/>
          <w:color w:val="000000" w:themeColor="text1"/>
        </w:rPr>
        <w:t>e</w:t>
      </w:r>
      <w:r w:rsidR="00F5166F" w:rsidRPr="005F283A">
        <w:rPr>
          <w:rFonts w:cs="Times New Roman"/>
          <w:b/>
          <w:color w:val="000000" w:themeColor="text1"/>
        </w:rPr>
        <w:t>Table</w:t>
      </w:r>
      <w:proofErr w:type="spellEnd"/>
      <w:r w:rsidR="00F5166F" w:rsidRPr="005F283A">
        <w:rPr>
          <w:rFonts w:cs="Times New Roman"/>
          <w:b/>
          <w:color w:val="000000" w:themeColor="text1"/>
        </w:rPr>
        <w:t xml:space="preserve"> </w:t>
      </w:r>
      <w:r w:rsidR="00BC5AFD">
        <w:rPr>
          <w:rFonts w:cs="Times New Roman"/>
          <w:b/>
          <w:color w:val="000000" w:themeColor="text1"/>
        </w:rPr>
        <w:t>2</w:t>
      </w:r>
      <w:r w:rsidR="00F5166F">
        <w:rPr>
          <w:rFonts w:cs="Times New Roman"/>
          <w:color w:val="000000" w:themeColor="text1"/>
        </w:rPr>
        <w:t xml:space="preserve"> Content considered relevant by the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2"/>
      </w:tblGrid>
      <w:tr w:rsidR="00F5166F" w14:paraId="54CB7430" w14:textId="77777777" w:rsidTr="005F3501">
        <w:trPr>
          <w:trHeight w:val="759"/>
        </w:trPr>
        <w:tc>
          <w:tcPr>
            <w:tcW w:w="2830" w:type="dxa"/>
            <w:tcBorders>
              <w:top w:val="single" w:sz="4" w:space="0" w:color="auto"/>
            </w:tcBorders>
            <w:vAlign w:val="center"/>
          </w:tcPr>
          <w:p w14:paraId="2601E1C4" w14:textId="77777777" w:rsidR="00F5166F" w:rsidRDefault="00F5166F" w:rsidP="005F3501">
            <w:pPr>
              <w:spacing w:line="240" w:lineRule="auto"/>
              <w:jc w:val="left"/>
            </w:pPr>
            <w:r>
              <w:t>Topic</w:t>
            </w:r>
          </w:p>
        </w:tc>
        <w:tc>
          <w:tcPr>
            <w:tcW w:w="6232" w:type="dxa"/>
            <w:tcBorders>
              <w:top w:val="single" w:sz="4" w:space="0" w:color="auto"/>
            </w:tcBorders>
            <w:vAlign w:val="center"/>
          </w:tcPr>
          <w:p w14:paraId="313EE45C" w14:textId="77777777" w:rsidR="00F5166F" w:rsidRPr="00D0335F" w:rsidRDefault="00F5166F" w:rsidP="005F3501">
            <w:pPr>
              <w:spacing w:line="240" w:lineRule="auto"/>
              <w:jc w:val="left"/>
            </w:pPr>
            <w:r>
              <w:t>Specific content requested</w:t>
            </w:r>
          </w:p>
        </w:tc>
      </w:tr>
      <w:tr w:rsidR="00F5166F" w14:paraId="4377DADE" w14:textId="77777777" w:rsidTr="005F3501">
        <w:trPr>
          <w:trHeight w:val="1184"/>
        </w:trPr>
        <w:tc>
          <w:tcPr>
            <w:tcW w:w="2830" w:type="dxa"/>
            <w:tcBorders>
              <w:top w:val="single" w:sz="4" w:space="0" w:color="auto"/>
            </w:tcBorders>
            <w:vAlign w:val="center"/>
          </w:tcPr>
          <w:p w14:paraId="1C353C51" w14:textId="77777777" w:rsidR="00F5166F" w:rsidRDefault="00F5166F" w:rsidP="005F3501">
            <w:pPr>
              <w:spacing w:line="240" w:lineRule="auto"/>
              <w:jc w:val="left"/>
            </w:pPr>
            <w:r>
              <w:t>Basic Information on IPV</w:t>
            </w:r>
          </w:p>
        </w:tc>
        <w:tc>
          <w:tcPr>
            <w:tcW w:w="6232" w:type="dxa"/>
            <w:tcBorders>
              <w:top w:val="single" w:sz="4" w:space="0" w:color="auto"/>
            </w:tcBorders>
            <w:vAlign w:val="center"/>
          </w:tcPr>
          <w:p w14:paraId="4157B1F6" w14:textId="77777777" w:rsidR="00F5166F" w:rsidRPr="00F32E0E" w:rsidRDefault="00F5166F" w:rsidP="00F5166F">
            <w:pPr>
              <w:pStyle w:val="ListParagraph"/>
              <w:numPr>
                <w:ilvl w:val="0"/>
                <w:numId w:val="1"/>
              </w:numPr>
              <w:spacing w:line="240" w:lineRule="auto"/>
              <w:jc w:val="left"/>
            </w:pPr>
            <w:r w:rsidRPr="00F32E0E">
              <w:t>Definition</w:t>
            </w:r>
          </w:p>
          <w:p w14:paraId="5C530F98" w14:textId="77777777" w:rsidR="00F5166F" w:rsidRPr="00F32E0E" w:rsidRDefault="00F5166F" w:rsidP="00F5166F">
            <w:pPr>
              <w:pStyle w:val="ListParagraph"/>
              <w:numPr>
                <w:ilvl w:val="0"/>
                <w:numId w:val="1"/>
              </w:numPr>
              <w:spacing w:line="240" w:lineRule="auto"/>
              <w:jc w:val="left"/>
            </w:pPr>
            <w:r w:rsidRPr="00F32E0E">
              <w:t>Different forms of IPV</w:t>
            </w:r>
          </w:p>
          <w:p w14:paraId="798A2344" w14:textId="77777777" w:rsidR="00F5166F" w:rsidRPr="00F32E0E" w:rsidRDefault="00F5166F" w:rsidP="00F5166F">
            <w:pPr>
              <w:pStyle w:val="ListParagraph"/>
              <w:numPr>
                <w:ilvl w:val="0"/>
                <w:numId w:val="1"/>
              </w:numPr>
              <w:spacing w:line="240" w:lineRule="auto"/>
              <w:jc w:val="left"/>
            </w:pPr>
            <w:r w:rsidRPr="00F32E0E">
              <w:t>Cycle of violence</w:t>
            </w:r>
          </w:p>
        </w:tc>
      </w:tr>
      <w:tr w:rsidR="00F5166F" w14:paraId="3A7E444E" w14:textId="77777777" w:rsidTr="005F3501">
        <w:trPr>
          <w:trHeight w:val="986"/>
        </w:trPr>
        <w:tc>
          <w:tcPr>
            <w:tcW w:w="2830" w:type="dxa"/>
            <w:vAlign w:val="center"/>
          </w:tcPr>
          <w:p w14:paraId="68145787" w14:textId="77777777" w:rsidR="00F5166F" w:rsidRDefault="00F5166F" w:rsidP="005F3501">
            <w:pPr>
              <w:spacing w:line="240" w:lineRule="auto"/>
              <w:jc w:val="left"/>
            </w:pPr>
            <w:r>
              <w:t>Safety</w:t>
            </w:r>
          </w:p>
        </w:tc>
        <w:tc>
          <w:tcPr>
            <w:tcW w:w="6232" w:type="dxa"/>
            <w:vAlign w:val="center"/>
          </w:tcPr>
          <w:p w14:paraId="6F6ED0EC" w14:textId="77777777" w:rsidR="00F5166F" w:rsidRPr="00F32E0E" w:rsidRDefault="00F5166F" w:rsidP="00F5166F">
            <w:pPr>
              <w:pStyle w:val="ListParagraph"/>
              <w:numPr>
                <w:ilvl w:val="0"/>
                <w:numId w:val="1"/>
              </w:numPr>
              <w:spacing w:line="240" w:lineRule="auto"/>
              <w:jc w:val="left"/>
            </w:pPr>
            <w:r w:rsidRPr="00F32E0E">
              <w:t>Danger Assessment</w:t>
            </w:r>
          </w:p>
          <w:p w14:paraId="0951E9BF" w14:textId="77777777" w:rsidR="00F5166F" w:rsidRPr="00F32E0E" w:rsidRDefault="00F5166F" w:rsidP="00F5166F">
            <w:pPr>
              <w:pStyle w:val="ListParagraph"/>
              <w:numPr>
                <w:ilvl w:val="0"/>
                <w:numId w:val="1"/>
              </w:numPr>
              <w:spacing w:line="240" w:lineRule="auto"/>
              <w:jc w:val="left"/>
            </w:pPr>
            <w:r w:rsidRPr="00F32E0E">
              <w:t xml:space="preserve">Safety-related behavior </w:t>
            </w:r>
          </w:p>
          <w:p w14:paraId="2680E92E" w14:textId="77777777" w:rsidR="00F5166F" w:rsidRPr="00F32E0E" w:rsidRDefault="00F5166F" w:rsidP="00F5166F">
            <w:pPr>
              <w:pStyle w:val="ListParagraph"/>
              <w:numPr>
                <w:ilvl w:val="0"/>
                <w:numId w:val="1"/>
              </w:numPr>
              <w:spacing w:line="240" w:lineRule="auto"/>
              <w:jc w:val="left"/>
            </w:pPr>
            <w:r w:rsidRPr="00F32E0E">
              <w:t>Internet safety</w:t>
            </w:r>
          </w:p>
        </w:tc>
      </w:tr>
      <w:tr w:rsidR="00F5166F" w14:paraId="5FB27F03" w14:textId="77777777" w:rsidTr="005F3501">
        <w:trPr>
          <w:trHeight w:val="943"/>
        </w:trPr>
        <w:tc>
          <w:tcPr>
            <w:tcW w:w="2830" w:type="dxa"/>
            <w:vAlign w:val="center"/>
          </w:tcPr>
          <w:p w14:paraId="190F3FD3" w14:textId="77777777" w:rsidR="00F5166F" w:rsidRDefault="00F5166F" w:rsidP="005F3501">
            <w:pPr>
              <w:spacing w:line="240" w:lineRule="auto"/>
              <w:jc w:val="left"/>
            </w:pPr>
            <w:r>
              <w:t>Separation</w:t>
            </w:r>
          </w:p>
        </w:tc>
        <w:tc>
          <w:tcPr>
            <w:tcW w:w="6232" w:type="dxa"/>
            <w:vAlign w:val="center"/>
          </w:tcPr>
          <w:p w14:paraId="7910532C" w14:textId="77777777" w:rsidR="00F5166F" w:rsidRPr="00F32E0E" w:rsidRDefault="00F5166F" w:rsidP="00F5166F">
            <w:pPr>
              <w:pStyle w:val="ListParagraph"/>
              <w:numPr>
                <w:ilvl w:val="0"/>
                <w:numId w:val="1"/>
              </w:numPr>
              <w:spacing w:line="240" w:lineRule="auto"/>
              <w:jc w:val="left"/>
            </w:pPr>
            <w:r w:rsidRPr="00F32E0E">
              <w:t>Decisional conflict</w:t>
            </w:r>
          </w:p>
          <w:p w14:paraId="0253B0CE" w14:textId="77777777" w:rsidR="00F5166F" w:rsidRPr="00F32E0E" w:rsidRDefault="00F5166F" w:rsidP="00F5166F">
            <w:pPr>
              <w:pStyle w:val="ListParagraph"/>
              <w:numPr>
                <w:ilvl w:val="0"/>
                <w:numId w:val="1"/>
              </w:numPr>
              <w:spacing w:line="240" w:lineRule="auto"/>
              <w:jc w:val="left"/>
            </w:pPr>
            <w:r w:rsidRPr="00F32E0E">
              <w:t>Preparing</w:t>
            </w:r>
            <w:r>
              <w:t xml:space="preserve"> a</w:t>
            </w:r>
            <w:r w:rsidRPr="00F32E0E">
              <w:t xml:space="preserve"> separation</w:t>
            </w:r>
          </w:p>
        </w:tc>
      </w:tr>
      <w:tr w:rsidR="00F5166F" w14:paraId="72A2076E" w14:textId="77777777" w:rsidTr="00FF5180">
        <w:trPr>
          <w:trHeight w:val="1518"/>
        </w:trPr>
        <w:tc>
          <w:tcPr>
            <w:tcW w:w="2830" w:type="dxa"/>
            <w:vAlign w:val="center"/>
          </w:tcPr>
          <w:p w14:paraId="5DBF8E6D" w14:textId="77777777" w:rsidR="00F5166F" w:rsidRDefault="00F5166F" w:rsidP="005F3501">
            <w:pPr>
              <w:spacing w:line="240" w:lineRule="auto"/>
              <w:jc w:val="left"/>
            </w:pPr>
            <w:r>
              <w:t>Children</w:t>
            </w:r>
          </w:p>
        </w:tc>
        <w:tc>
          <w:tcPr>
            <w:tcW w:w="6232" w:type="dxa"/>
            <w:vAlign w:val="center"/>
          </w:tcPr>
          <w:p w14:paraId="18C7D181" w14:textId="77777777" w:rsidR="00F5166F" w:rsidRPr="00F32E0E" w:rsidRDefault="00F5166F" w:rsidP="00F5166F">
            <w:pPr>
              <w:pStyle w:val="ListParagraph"/>
              <w:numPr>
                <w:ilvl w:val="0"/>
                <w:numId w:val="1"/>
              </w:numPr>
              <w:spacing w:line="240" w:lineRule="auto"/>
              <w:jc w:val="left"/>
            </w:pPr>
            <w:r w:rsidRPr="00F32E0E">
              <w:t>Instrumentalizing children in the context IPV</w:t>
            </w:r>
          </w:p>
          <w:p w14:paraId="44BCF68A" w14:textId="77777777" w:rsidR="00F5166F" w:rsidRDefault="00F5166F" w:rsidP="00F5166F">
            <w:pPr>
              <w:pStyle w:val="ListParagraph"/>
              <w:numPr>
                <w:ilvl w:val="0"/>
                <w:numId w:val="1"/>
              </w:numPr>
              <w:spacing w:line="240" w:lineRule="auto"/>
              <w:jc w:val="left"/>
            </w:pPr>
            <w:r w:rsidRPr="00F32E0E">
              <w:t>Consequences for children</w:t>
            </w:r>
          </w:p>
          <w:p w14:paraId="204ADA36" w14:textId="77777777" w:rsidR="00F5166F" w:rsidRPr="00F32E0E" w:rsidRDefault="00F5166F" w:rsidP="00F5166F">
            <w:pPr>
              <w:pStyle w:val="ListParagraph"/>
              <w:numPr>
                <w:ilvl w:val="0"/>
                <w:numId w:val="1"/>
              </w:numPr>
              <w:spacing w:line="240" w:lineRule="auto"/>
              <w:jc w:val="left"/>
            </w:pPr>
            <w:r>
              <w:t>Custody dispute</w:t>
            </w:r>
          </w:p>
        </w:tc>
      </w:tr>
      <w:tr w:rsidR="00F5166F" w14:paraId="18C78FC4" w14:textId="77777777" w:rsidTr="005F3501">
        <w:tc>
          <w:tcPr>
            <w:tcW w:w="2830" w:type="dxa"/>
            <w:vAlign w:val="center"/>
          </w:tcPr>
          <w:p w14:paraId="4D04018B" w14:textId="77777777" w:rsidR="00F5166F" w:rsidRDefault="00F5166F" w:rsidP="005F3501">
            <w:pPr>
              <w:spacing w:line="240" w:lineRule="auto"/>
              <w:jc w:val="left"/>
            </w:pPr>
            <w:r>
              <w:t>Help-seeking</w:t>
            </w:r>
          </w:p>
        </w:tc>
        <w:tc>
          <w:tcPr>
            <w:tcW w:w="6232" w:type="dxa"/>
            <w:vAlign w:val="center"/>
          </w:tcPr>
          <w:p w14:paraId="2DBC11A1" w14:textId="77777777" w:rsidR="00F5166F" w:rsidRPr="00F32E0E" w:rsidRDefault="00F5166F" w:rsidP="00F5166F">
            <w:pPr>
              <w:pStyle w:val="ListParagraph"/>
              <w:numPr>
                <w:ilvl w:val="0"/>
                <w:numId w:val="1"/>
              </w:numPr>
              <w:spacing w:line="240" w:lineRule="auto"/>
              <w:jc w:val="left"/>
            </w:pPr>
            <w:r w:rsidRPr="00F32E0E">
              <w:t>Help options</w:t>
            </w:r>
          </w:p>
          <w:p w14:paraId="22FD290E" w14:textId="77777777" w:rsidR="00F5166F" w:rsidRPr="00F32E0E" w:rsidRDefault="00F5166F" w:rsidP="00F5166F">
            <w:pPr>
              <w:pStyle w:val="ListParagraph"/>
              <w:numPr>
                <w:ilvl w:val="0"/>
                <w:numId w:val="1"/>
              </w:numPr>
              <w:spacing w:line="240" w:lineRule="auto"/>
              <w:jc w:val="left"/>
            </w:pPr>
            <w:r w:rsidRPr="00F32E0E">
              <w:t>Step-by-step-instructions</w:t>
            </w:r>
          </w:p>
          <w:p w14:paraId="651CB036" w14:textId="77777777" w:rsidR="00F5166F" w:rsidRPr="00F32E0E" w:rsidRDefault="00F5166F" w:rsidP="00F5166F">
            <w:pPr>
              <w:pStyle w:val="ListParagraph"/>
              <w:numPr>
                <w:ilvl w:val="0"/>
                <w:numId w:val="1"/>
              </w:numPr>
              <w:spacing w:line="240" w:lineRule="auto"/>
              <w:jc w:val="left"/>
            </w:pPr>
            <w:r w:rsidRPr="00F32E0E">
              <w:t xml:space="preserve">Negative experiences with support </w:t>
            </w:r>
            <w:r>
              <w:t>services</w:t>
            </w:r>
          </w:p>
          <w:p w14:paraId="18A0F551" w14:textId="77777777" w:rsidR="00F5166F" w:rsidRPr="00F32E0E" w:rsidRDefault="00F5166F" w:rsidP="00F5166F">
            <w:pPr>
              <w:pStyle w:val="ListParagraph"/>
              <w:numPr>
                <w:ilvl w:val="0"/>
                <w:numId w:val="1"/>
              </w:numPr>
              <w:spacing w:line="240" w:lineRule="auto"/>
              <w:jc w:val="left"/>
            </w:pPr>
            <w:r w:rsidRPr="00F32E0E">
              <w:t>Speaking about IPV experiences</w:t>
            </w:r>
          </w:p>
          <w:p w14:paraId="71EFD4E7" w14:textId="77777777" w:rsidR="00F5166F" w:rsidRDefault="00F5166F" w:rsidP="005F3501">
            <w:pPr>
              <w:spacing w:line="240" w:lineRule="auto"/>
              <w:jc w:val="left"/>
            </w:pPr>
          </w:p>
        </w:tc>
      </w:tr>
      <w:tr w:rsidR="00F5166F" w14:paraId="57604F5F" w14:textId="77777777" w:rsidTr="005F3501">
        <w:trPr>
          <w:trHeight w:val="2972"/>
        </w:trPr>
        <w:tc>
          <w:tcPr>
            <w:tcW w:w="2830" w:type="dxa"/>
            <w:vAlign w:val="center"/>
          </w:tcPr>
          <w:p w14:paraId="3AE310C5" w14:textId="77777777" w:rsidR="00F5166F" w:rsidRDefault="00F5166F" w:rsidP="005F3501">
            <w:pPr>
              <w:spacing w:line="240" w:lineRule="auto"/>
              <w:jc w:val="left"/>
            </w:pPr>
            <w:r>
              <w:t>Mental health</w:t>
            </w:r>
          </w:p>
        </w:tc>
        <w:tc>
          <w:tcPr>
            <w:tcW w:w="6232" w:type="dxa"/>
            <w:vAlign w:val="center"/>
          </w:tcPr>
          <w:p w14:paraId="340722BE" w14:textId="77777777" w:rsidR="00F5166F" w:rsidRDefault="00F5166F" w:rsidP="00F5166F">
            <w:pPr>
              <w:pStyle w:val="ListParagraph"/>
              <w:numPr>
                <w:ilvl w:val="0"/>
                <w:numId w:val="1"/>
              </w:numPr>
              <w:spacing w:line="240" w:lineRule="auto"/>
              <w:jc w:val="left"/>
            </w:pPr>
            <w:r>
              <w:t xml:space="preserve">Information on psychological consequences of IPV </w:t>
            </w:r>
          </w:p>
          <w:p w14:paraId="10CCB050" w14:textId="77777777" w:rsidR="00F5166F" w:rsidRDefault="00F5166F" w:rsidP="00F5166F">
            <w:pPr>
              <w:pStyle w:val="ListParagraph"/>
              <w:numPr>
                <w:ilvl w:val="0"/>
                <w:numId w:val="1"/>
              </w:numPr>
              <w:spacing w:line="240" w:lineRule="auto"/>
              <w:jc w:val="left"/>
            </w:pPr>
            <w:r>
              <w:t>Symptom check</w:t>
            </w:r>
          </w:p>
          <w:p w14:paraId="1794A603" w14:textId="77777777" w:rsidR="00F5166F" w:rsidRDefault="00F5166F" w:rsidP="00F5166F">
            <w:pPr>
              <w:pStyle w:val="ListParagraph"/>
              <w:numPr>
                <w:ilvl w:val="0"/>
                <w:numId w:val="1"/>
              </w:numPr>
              <w:spacing w:line="240" w:lineRule="auto"/>
              <w:jc w:val="left"/>
            </w:pPr>
            <w:r>
              <w:t>Treatment options</w:t>
            </w:r>
          </w:p>
          <w:p w14:paraId="3CB1765D" w14:textId="77777777" w:rsidR="00F5166F" w:rsidRDefault="00F5166F" w:rsidP="00F5166F">
            <w:pPr>
              <w:pStyle w:val="ListParagraph"/>
              <w:numPr>
                <w:ilvl w:val="0"/>
                <w:numId w:val="1"/>
              </w:numPr>
              <w:spacing w:line="240" w:lineRule="auto"/>
              <w:jc w:val="left"/>
            </w:pPr>
            <w:r>
              <w:t>Relevance of treatment</w:t>
            </w:r>
          </w:p>
          <w:p w14:paraId="7F16AD3E" w14:textId="77777777" w:rsidR="00F5166F" w:rsidRDefault="00F5166F" w:rsidP="00F5166F">
            <w:pPr>
              <w:pStyle w:val="ListParagraph"/>
              <w:numPr>
                <w:ilvl w:val="0"/>
                <w:numId w:val="1"/>
              </w:numPr>
              <w:spacing w:line="240" w:lineRule="auto"/>
              <w:jc w:val="left"/>
            </w:pPr>
            <w:r>
              <w:t>Mental health related stigma</w:t>
            </w:r>
          </w:p>
          <w:p w14:paraId="24010D19" w14:textId="77777777" w:rsidR="00F5166F" w:rsidRPr="00F32E0E" w:rsidRDefault="00F5166F" w:rsidP="00F5166F">
            <w:pPr>
              <w:pStyle w:val="ListParagraph"/>
              <w:numPr>
                <w:ilvl w:val="0"/>
                <w:numId w:val="1"/>
              </w:numPr>
              <w:spacing w:line="240" w:lineRule="auto"/>
              <w:jc w:val="left"/>
            </w:pPr>
            <w:r>
              <w:t>Specific information (suicidality, alcohol and drug use, sleep, panic attacks)</w:t>
            </w:r>
          </w:p>
        </w:tc>
      </w:tr>
      <w:tr w:rsidR="00F5166F" w14:paraId="76502C44" w14:textId="77777777" w:rsidTr="005F3501">
        <w:trPr>
          <w:trHeight w:val="1851"/>
        </w:trPr>
        <w:tc>
          <w:tcPr>
            <w:tcW w:w="2830" w:type="dxa"/>
            <w:vAlign w:val="center"/>
          </w:tcPr>
          <w:p w14:paraId="24D1E0CE" w14:textId="77777777" w:rsidR="00F5166F" w:rsidRDefault="00F5166F" w:rsidP="005F3501">
            <w:pPr>
              <w:spacing w:line="240" w:lineRule="auto"/>
              <w:jc w:val="left"/>
            </w:pPr>
            <w:r>
              <w:lastRenderedPageBreak/>
              <w:t>Emotion regulation</w:t>
            </w:r>
          </w:p>
        </w:tc>
        <w:tc>
          <w:tcPr>
            <w:tcW w:w="6232" w:type="dxa"/>
            <w:vAlign w:val="center"/>
          </w:tcPr>
          <w:p w14:paraId="22AA0AE4" w14:textId="77777777" w:rsidR="00F5166F" w:rsidRPr="00DD3379" w:rsidRDefault="00F5166F" w:rsidP="00F5166F">
            <w:pPr>
              <w:pStyle w:val="ListParagraph"/>
              <w:numPr>
                <w:ilvl w:val="0"/>
                <w:numId w:val="2"/>
              </w:numPr>
              <w:spacing w:line="240" w:lineRule="auto"/>
              <w:jc w:val="left"/>
            </w:pPr>
            <w:r w:rsidRPr="00DD3379">
              <w:t>Relaxation/skills</w:t>
            </w:r>
          </w:p>
          <w:p w14:paraId="70708E50" w14:textId="77777777" w:rsidR="00F5166F" w:rsidRPr="00DD3379" w:rsidRDefault="00F5166F" w:rsidP="00F5166F">
            <w:pPr>
              <w:pStyle w:val="ListParagraph"/>
              <w:numPr>
                <w:ilvl w:val="0"/>
                <w:numId w:val="2"/>
              </w:numPr>
              <w:spacing w:line="240" w:lineRule="auto"/>
              <w:jc w:val="left"/>
            </w:pPr>
            <w:r w:rsidRPr="00DD3379">
              <w:t>Mindfulness</w:t>
            </w:r>
          </w:p>
          <w:p w14:paraId="291089D3" w14:textId="77777777" w:rsidR="00F5166F" w:rsidRPr="00DD3379" w:rsidRDefault="00F5166F" w:rsidP="00F5166F">
            <w:pPr>
              <w:pStyle w:val="ListParagraph"/>
              <w:numPr>
                <w:ilvl w:val="0"/>
                <w:numId w:val="2"/>
              </w:numPr>
              <w:spacing w:line="240" w:lineRule="auto"/>
              <w:jc w:val="left"/>
            </w:pPr>
            <w:r w:rsidRPr="00DD3379">
              <w:t>Anger and hate</w:t>
            </w:r>
          </w:p>
          <w:p w14:paraId="7A8439BE" w14:textId="77777777" w:rsidR="00F5166F" w:rsidRPr="00DD3379" w:rsidRDefault="00F5166F" w:rsidP="00F5166F">
            <w:pPr>
              <w:pStyle w:val="ListParagraph"/>
              <w:numPr>
                <w:ilvl w:val="0"/>
                <w:numId w:val="2"/>
              </w:numPr>
              <w:spacing w:line="240" w:lineRule="auto"/>
              <w:jc w:val="left"/>
            </w:pPr>
            <w:r w:rsidRPr="00DD3379">
              <w:t>Grief and loss</w:t>
            </w:r>
          </w:p>
          <w:p w14:paraId="3DA822E9" w14:textId="77777777" w:rsidR="00F5166F" w:rsidRPr="00DD3379" w:rsidRDefault="00F5166F" w:rsidP="00F5166F">
            <w:pPr>
              <w:pStyle w:val="ListParagraph"/>
              <w:numPr>
                <w:ilvl w:val="0"/>
                <w:numId w:val="2"/>
              </w:numPr>
              <w:spacing w:line="240" w:lineRule="auto"/>
              <w:jc w:val="left"/>
            </w:pPr>
            <w:r w:rsidRPr="00DD3379">
              <w:t>Guilt and shame</w:t>
            </w:r>
          </w:p>
        </w:tc>
      </w:tr>
      <w:tr w:rsidR="00F5166F" w14:paraId="6E925EE1" w14:textId="77777777" w:rsidTr="005F3501">
        <w:trPr>
          <w:trHeight w:val="1411"/>
        </w:trPr>
        <w:tc>
          <w:tcPr>
            <w:tcW w:w="2830" w:type="dxa"/>
            <w:vAlign w:val="center"/>
          </w:tcPr>
          <w:p w14:paraId="7CBF34EB" w14:textId="77777777" w:rsidR="00F5166F" w:rsidRDefault="00F5166F" w:rsidP="005F3501">
            <w:pPr>
              <w:spacing w:line="240" w:lineRule="auto"/>
              <w:jc w:val="left"/>
            </w:pPr>
            <w:r>
              <w:t>Self-esteem</w:t>
            </w:r>
          </w:p>
        </w:tc>
        <w:tc>
          <w:tcPr>
            <w:tcW w:w="6232" w:type="dxa"/>
            <w:vAlign w:val="center"/>
          </w:tcPr>
          <w:p w14:paraId="4E5E2444" w14:textId="77777777" w:rsidR="00F5166F" w:rsidRDefault="00F5166F" w:rsidP="00F5166F">
            <w:pPr>
              <w:pStyle w:val="ListParagraph"/>
              <w:numPr>
                <w:ilvl w:val="0"/>
                <w:numId w:val="2"/>
              </w:numPr>
              <w:spacing w:line="240" w:lineRule="auto"/>
              <w:jc w:val="left"/>
            </w:pPr>
            <w:r>
              <w:t>Influences</w:t>
            </w:r>
          </w:p>
          <w:p w14:paraId="0CA21927" w14:textId="77777777" w:rsidR="00F5166F" w:rsidRDefault="00F5166F" w:rsidP="00F5166F">
            <w:pPr>
              <w:pStyle w:val="ListParagraph"/>
              <w:numPr>
                <w:ilvl w:val="0"/>
                <w:numId w:val="2"/>
              </w:numPr>
              <w:spacing w:line="240" w:lineRule="auto"/>
              <w:jc w:val="left"/>
            </w:pPr>
            <w:r>
              <w:t>Associations with IPV</w:t>
            </w:r>
          </w:p>
          <w:p w14:paraId="41AB957B" w14:textId="77777777" w:rsidR="00F5166F" w:rsidRPr="00DD3379" w:rsidRDefault="00F5166F" w:rsidP="00F5166F">
            <w:pPr>
              <w:pStyle w:val="ListParagraph"/>
              <w:numPr>
                <w:ilvl w:val="0"/>
                <w:numId w:val="2"/>
              </w:numPr>
              <w:spacing w:line="240" w:lineRule="auto"/>
              <w:jc w:val="left"/>
            </w:pPr>
            <w:r>
              <w:t>Instructions for self-care and positive self-talk</w:t>
            </w:r>
          </w:p>
        </w:tc>
      </w:tr>
      <w:tr w:rsidR="00F5166F" w14:paraId="4E977E6D" w14:textId="77777777" w:rsidTr="005F3501">
        <w:trPr>
          <w:trHeight w:val="707"/>
        </w:trPr>
        <w:tc>
          <w:tcPr>
            <w:tcW w:w="2830" w:type="dxa"/>
            <w:vAlign w:val="center"/>
          </w:tcPr>
          <w:p w14:paraId="004EDDB8" w14:textId="77777777" w:rsidR="00F5166F" w:rsidRDefault="00F5166F" w:rsidP="005F3501">
            <w:pPr>
              <w:spacing w:line="240" w:lineRule="auto"/>
              <w:jc w:val="left"/>
            </w:pPr>
            <w:r>
              <w:t>Posttraumatic growth</w:t>
            </w:r>
          </w:p>
        </w:tc>
        <w:tc>
          <w:tcPr>
            <w:tcW w:w="6232" w:type="dxa"/>
            <w:vAlign w:val="center"/>
          </w:tcPr>
          <w:p w14:paraId="6C9C989C" w14:textId="77777777" w:rsidR="00F5166F" w:rsidRDefault="00F5166F" w:rsidP="00F5166F">
            <w:pPr>
              <w:pStyle w:val="ListParagraph"/>
              <w:numPr>
                <w:ilvl w:val="0"/>
                <w:numId w:val="2"/>
              </w:numPr>
              <w:spacing w:line="240" w:lineRule="auto"/>
              <w:jc w:val="left"/>
            </w:pPr>
            <w:r>
              <w:t>Realizing personal strengths, resources and chances</w:t>
            </w:r>
          </w:p>
        </w:tc>
      </w:tr>
      <w:tr w:rsidR="00F5166F" w14:paraId="0651ED61" w14:textId="77777777" w:rsidTr="005F3501">
        <w:trPr>
          <w:trHeight w:val="1412"/>
        </w:trPr>
        <w:tc>
          <w:tcPr>
            <w:tcW w:w="2830" w:type="dxa"/>
            <w:tcBorders>
              <w:bottom w:val="single" w:sz="4" w:space="0" w:color="auto"/>
            </w:tcBorders>
            <w:vAlign w:val="center"/>
          </w:tcPr>
          <w:p w14:paraId="24D9F716" w14:textId="77777777" w:rsidR="00F5166F" w:rsidRDefault="00F5166F" w:rsidP="005F3501">
            <w:pPr>
              <w:spacing w:line="240" w:lineRule="auto"/>
              <w:jc w:val="left"/>
            </w:pPr>
            <w:r>
              <w:t>Relationship</w:t>
            </w:r>
          </w:p>
        </w:tc>
        <w:tc>
          <w:tcPr>
            <w:tcW w:w="6232" w:type="dxa"/>
            <w:tcBorders>
              <w:bottom w:val="single" w:sz="4" w:space="0" w:color="auto"/>
            </w:tcBorders>
            <w:vAlign w:val="center"/>
          </w:tcPr>
          <w:p w14:paraId="58E8D883" w14:textId="77777777" w:rsidR="00F5166F" w:rsidRDefault="00F5166F" w:rsidP="00F5166F">
            <w:pPr>
              <w:pStyle w:val="ListParagraph"/>
              <w:numPr>
                <w:ilvl w:val="0"/>
                <w:numId w:val="2"/>
              </w:numPr>
              <w:spacing w:line="240" w:lineRule="auto"/>
              <w:jc w:val="left"/>
            </w:pPr>
            <w:r>
              <w:t>Healthy and positive relationships</w:t>
            </w:r>
          </w:p>
          <w:p w14:paraId="77C70B67" w14:textId="77777777" w:rsidR="00F5166F" w:rsidRDefault="00F5166F" w:rsidP="00F5166F">
            <w:pPr>
              <w:pStyle w:val="ListParagraph"/>
              <w:numPr>
                <w:ilvl w:val="0"/>
                <w:numId w:val="2"/>
              </w:numPr>
              <w:spacing w:line="240" w:lineRule="auto"/>
              <w:jc w:val="left"/>
            </w:pPr>
            <w:r>
              <w:t xml:space="preserve">Needs and boundaries </w:t>
            </w:r>
          </w:p>
          <w:p w14:paraId="2A0D6B40" w14:textId="77777777" w:rsidR="00F5166F" w:rsidRDefault="00F5166F" w:rsidP="00F5166F">
            <w:pPr>
              <w:pStyle w:val="ListParagraph"/>
              <w:numPr>
                <w:ilvl w:val="0"/>
                <w:numId w:val="2"/>
              </w:numPr>
              <w:spacing w:line="240" w:lineRule="auto"/>
              <w:jc w:val="left"/>
            </w:pPr>
            <w:r>
              <w:t>Sexuality</w:t>
            </w:r>
          </w:p>
          <w:p w14:paraId="5FD84167" w14:textId="77777777" w:rsidR="00F5166F" w:rsidRDefault="00F5166F" w:rsidP="00F5166F">
            <w:pPr>
              <w:pStyle w:val="ListParagraph"/>
              <w:numPr>
                <w:ilvl w:val="0"/>
                <w:numId w:val="2"/>
              </w:numPr>
              <w:spacing w:line="240" w:lineRule="auto"/>
              <w:jc w:val="left"/>
            </w:pPr>
            <w:r>
              <w:t>Consent</w:t>
            </w:r>
          </w:p>
        </w:tc>
      </w:tr>
    </w:tbl>
    <w:p w14:paraId="49F45AB3" w14:textId="53578D5A" w:rsidR="00F5166F" w:rsidRDefault="00F5166F"/>
    <w:p w14:paraId="5E84BAFA" w14:textId="034AD3A5" w:rsidR="00730A78" w:rsidRDefault="00840B2F" w:rsidP="00840B2F">
      <w:pPr>
        <w:pStyle w:val="Heading2"/>
      </w:pPr>
      <w:bookmarkStart w:id="16" w:name="_Toc138665420"/>
      <w:r>
        <w:t xml:space="preserve">Supplement </w:t>
      </w:r>
      <w:r w:rsidR="00923876">
        <w:t>D</w:t>
      </w:r>
      <w:r>
        <w:t>: R</w:t>
      </w:r>
      <w:r w:rsidRPr="00F67F15">
        <w:t>equired design features</w:t>
      </w:r>
      <w:bookmarkEnd w:id="16"/>
    </w:p>
    <w:p w14:paraId="3735E7EE" w14:textId="12E501CF" w:rsidR="00840B2F" w:rsidRPr="00840B2F" w:rsidRDefault="00840B2F" w:rsidP="00840B2F">
      <w:pPr>
        <w:contextualSpacing/>
      </w:pPr>
      <w:proofErr w:type="spellStart"/>
      <w:r>
        <w:rPr>
          <w:rFonts w:cs="Times New Roman"/>
          <w:b/>
          <w:color w:val="000000" w:themeColor="text1"/>
        </w:rPr>
        <w:t>e</w:t>
      </w:r>
      <w:r w:rsidRPr="005F283A">
        <w:rPr>
          <w:rFonts w:cs="Times New Roman"/>
          <w:b/>
          <w:color w:val="000000" w:themeColor="text1"/>
        </w:rPr>
        <w:t>Table</w:t>
      </w:r>
      <w:proofErr w:type="spellEnd"/>
      <w:r w:rsidRPr="005F283A">
        <w:rPr>
          <w:rFonts w:cs="Times New Roman"/>
          <w:b/>
          <w:color w:val="000000" w:themeColor="text1"/>
        </w:rPr>
        <w:t xml:space="preserve"> </w:t>
      </w:r>
      <w:r w:rsidR="00BC5AFD">
        <w:rPr>
          <w:rFonts w:cs="Times New Roman"/>
          <w:b/>
          <w:color w:val="000000" w:themeColor="text1"/>
        </w:rPr>
        <w:t>3</w:t>
      </w:r>
      <w:r>
        <w:rPr>
          <w:rFonts w:cs="Times New Roman"/>
          <w:color w:val="000000" w:themeColor="text1"/>
        </w:rPr>
        <w:t xml:space="preserve"> Identified design features and illustrating quotes</w:t>
      </w:r>
    </w:p>
    <w:tbl>
      <w:tblPr>
        <w:tblStyle w:val="TableGrid"/>
        <w:tblW w:w="0" w:type="auto"/>
        <w:tblLook w:val="04A0" w:firstRow="1" w:lastRow="0" w:firstColumn="1" w:lastColumn="0" w:noHBand="0" w:noVBand="1"/>
      </w:tblPr>
      <w:tblGrid>
        <w:gridCol w:w="2523"/>
        <w:gridCol w:w="6549"/>
      </w:tblGrid>
      <w:tr w:rsidR="001A1C3E" w14:paraId="0C19E75B" w14:textId="77777777" w:rsidTr="005F3501">
        <w:trPr>
          <w:trHeight w:val="330"/>
        </w:trPr>
        <w:tc>
          <w:tcPr>
            <w:tcW w:w="2523" w:type="dxa"/>
            <w:tcBorders>
              <w:top w:val="single" w:sz="4" w:space="0" w:color="auto"/>
              <w:left w:val="nil"/>
              <w:bottom w:val="single" w:sz="4" w:space="0" w:color="auto"/>
              <w:right w:val="nil"/>
            </w:tcBorders>
            <w:vAlign w:val="center"/>
          </w:tcPr>
          <w:p w14:paraId="47227F32" w14:textId="77777777" w:rsidR="001A1C3E" w:rsidRPr="00332FD5" w:rsidRDefault="001A1C3E" w:rsidP="00332FD5">
            <w:pPr>
              <w:pStyle w:val="Heading3"/>
              <w:outlineLvl w:val="2"/>
            </w:pPr>
            <w:bookmarkStart w:id="17" w:name="_Toc138665421"/>
            <w:r w:rsidRPr="00332FD5">
              <w:t>Functionality</w:t>
            </w:r>
            <w:bookmarkEnd w:id="17"/>
          </w:p>
        </w:tc>
        <w:tc>
          <w:tcPr>
            <w:tcW w:w="6549" w:type="dxa"/>
            <w:tcBorders>
              <w:top w:val="single" w:sz="4" w:space="0" w:color="auto"/>
              <w:left w:val="nil"/>
              <w:bottom w:val="single" w:sz="4" w:space="0" w:color="auto"/>
              <w:right w:val="nil"/>
            </w:tcBorders>
          </w:tcPr>
          <w:p w14:paraId="11768D5D" w14:textId="77777777" w:rsidR="001A1C3E" w:rsidRDefault="001A1C3E" w:rsidP="005F3501"/>
        </w:tc>
      </w:tr>
      <w:tr w:rsidR="001A1C3E" w14:paraId="2FEC9902" w14:textId="77777777" w:rsidTr="005F3501">
        <w:tc>
          <w:tcPr>
            <w:tcW w:w="2523" w:type="dxa"/>
            <w:tcBorders>
              <w:top w:val="single" w:sz="4" w:space="0" w:color="auto"/>
              <w:left w:val="nil"/>
              <w:bottom w:val="nil"/>
              <w:right w:val="nil"/>
            </w:tcBorders>
          </w:tcPr>
          <w:p w14:paraId="58CD34DF" w14:textId="77777777" w:rsidR="001A1C3E" w:rsidRPr="00A048B4" w:rsidRDefault="001A1C3E" w:rsidP="005F3501">
            <w:r>
              <w:t>Self-determination</w:t>
            </w:r>
          </w:p>
        </w:tc>
        <w:tc>
          <w:tcPr>
            <w:tcW w:w="6549" w:type="dxa"/>
            <w:tcBorders>
              <w:top w:val="single" w:sz="4" w:space="0" w:color="auto"/>
              <w:left w:val="nil"/>
              <w:bottom w:val="nil"/>
              <w:right w:val="nil"/>
            </w:tcBorders>
          </w:tcPr>
          <w:p w14:paraId="43494619" w14:textId="6D130DE3" w:rsidR="000C469D" w:rsidRDefault="000C469D" w:rsidP="005F3501">
            <w:pPr>
              <w:pStyle w:val="Quote"/>
            </w:pPr>
            <w:r w:rsidRPr="003C596B">
              <w:rPr>
                <w:lang w:eastAsia="de-DE"/>
              </w:rPr>
              <w:t xml:space="preserve">“[…] they should have to option to choose: at this point, I don’t want to go any further. That’s too much right now, I’m not feeling well today, and then you can come back the next day or the next week and go on.” </w:t>
            </w:r>
            <w:r w:rsidRPr="005C05D0">
              <w:rPr>
                <w:lang w:eastAsia="de-DE"/>
              </w:rPr>
              <w:t>(S4)</w:t>
            </w:r>
          </w:p>
          <w:p w14:paraId="53722C4C" w14:textId="64CDB944" w:rsidR="001A1C3E" w:rsidRDefault="001A1C3E" w:rsidP="005F3501">
            <w:pPr>
              <w:pStyle w:val="Quote"/>
            </w:pPr>
            <w:r>
              <w:t xml:space="preserve">“So that within the module, you have the choice, if you want to deal with these feelings, or if you want to leave them aside right now.” (S1) </w:t>
            </w:r>
          </w:p>
          <w:p w14:paraId="5E1A3EEB" w14:textId="77777777" w:rsidR="001A1C3E" w:rsidRDefault="001A1C3E" w:rsidP="005F3501">
            <w:pPr>
              <w:pStyle w:val="Quote"/>
            </w:pPr>
            <w:r>
              <w:t>“The possibility to get in-depth information, yes or no, it offers me the freedom to choose” (S3)</w:t>
            </w:r>
          </w:p>
        </w:tc>
      </w:tr>
      <w:tr w:rsidR="001A1C3E" w14:paraId="2226ACA4" w14:textId="77777777" w:rsidTr="005F3501">
        <w:tc>
          <w:tcPr>
            <w:tcW w:w="2523" w:type="dxa"/>
            <w:tcBorders>
              <w:top w:val="nil"/>
              <w:left w:val="nil"/>
              <w:bottom w:val="nil"/>
              <w:right w:val="nil"/>
            </w:tcBorders>
          </w:tcPr>
          <w:p w14:paraId="22B6C130" w14:textId="1BF307BE" w:rsidR="001A1C3E" w:rsidRPr="00A048B4" w:rsidRDefault="00005C65" w:rsidP="005F3501">
            <w:r>
              <w:t>Individualized</w:t>
            </w:r>
          </w:p>
        </w:tc>
        <w:tc>
          <w:tcPr>
            <w:tcW w:w="6549" w:type="dxa"/>
            <w:tcBorders>
              <w:top w:val="nil"/>
              <w:left w:val="nil"/>
              <w:bottom w:val="nil"/>
              <w:right w:val="nil"/>
            </w:tcBorders>
          </w:tcPr>
          <w:p w14:paraId="1497E486" w14:textId="7EE143AA" w:rsidR="001A1C3E" w:rsidRDefault="001A1C3E" w:rsidP="006A6856">
            <w:pPr>
              <w:pStyle w:val="Quote"/>
            </w:pPr>
            <w:r>
              <w:t xml:space="preserve">“When they answer like this, they will get this, when they answer like that, they will get that.” (S4) </w:t>
            </w:r>
          </w:p>
        </w:tc>
      </w:tr>
      <w:tr w:rsidR="001A1C3E" w14:paraId="157A74FE" w14:textId="77777777" w:rsidTr="005F3501">
        <w:tc>
          <w:tcPr>
            <w:tcW w:w="2523" w:type="dxa"/>
            <w:tcBorders>
              <w:top w:val="nil"/>
              <w:left w:val="nil"/>
              <w:bottom w:val="nil"/>
              <w:right w:val="nil"/>
            </w:tcBorders>
          </w:tcPr>
          <w:p w14:paraId="40B9DFC0" w14:textId="77777777" w:rsidR="001A1C3E" w:rsidRPr="00A048B4" w:rsidRDefault="001A1C3E" w:rsidP="005F3501">
            <w:r w:rsidRPr="00A048B4">
              <w:t>Interactive</w:t>
            </w:r>
          </w:p>
        </w:tc>
        <w:tc>
          <w:tcPr>
            <w:tcW w:w="6549" w:type="dxa"/>
            <w:tcBorders>
              <w:top w:val="nil"/>
              <w:left w:val="nil"/>
              <w:bottom w:val="nil"/>
              <w:right w:val="nil"/>
            </w:tcBorders>
          </w:tcPr>
          <w:p w14:paraId="7BA5EFA7" w14:textId="77777777" w:rsidR="00005C65" w:rsidRDefault="00005C65" w:rsidP="005F3501">
            <w:pPr>
              <w:pStyle w:val="Quote"/>
            </w:pPr>
            <w:r>
              <w:t xml:space="preserve">“Oh, I answer the question how I’m doing and I get a reaction, that’s nice.” (S5) </w:t>
            </w:r>
            <w:r w:rsidR="001A1C3E">
              <w:t>“</w:t>
            </w:r>
          </w:p>
          <w:p w14:paraId="35C9B03A" w14:textId="24841EFF" w:rsidR="001A1C3E" w:rsidRDefault="001A1C3E" w:rsidP="005F3501">
            <w:pPr>
              <w:pStyle w:val="Quote"/>
            </w:pPr>
            <w:r>
              <w:t>Wow, that’s quite a bit of text. […] It would be cool if it would be more interactive here.” (S2)</w:t>
            </w:r>
          </w:p>
        </w:tc>
      </w:tr>
      <w:tr w:rsidR="001A1C3E" w14:paraId="0EC3EFC6" w14:textId="77777777" w:rsidTr="005F3501">
        <w:trPr>
          <w:trHeight w:val="1406"/>
        </w:trPr>
        <w:tc>
          <w:tcPr>
            <w:tcW w:w="2523" w:type="dxa"/>
            <w:tcBorders>
              <w:top w:val="nil"/>
              <w:left w:val="nil"/>
              <w:bottom w:val="nil"/>
              <w:right w:val="nil"/>
            </w:tcBorders>
          </w:tcPr>
          <w:p w14:paraId="15E6F889" w14:textId="77777777" w:rsidR="001A1C3E" w:rsidRDefault="001A1C3E" w:rsidP="005F3501">
            <w:r w:rsidRPr="00A048B4">
              <w:lastRenderedPageBreak/>
              <w:t>Multimodality</w:t>
            </w:r>
          </w:p>
        </w:tc>
        <w:tc>
          <w:tcPr>
            <w:tcW w:w="6549" w:type="dxa"/>
            <w:tcBorders>
              <w:top w:val="nil"/>
              <w:left w:val="nil"/>
              <w:bottom w:val="nil"/>
              <w:right w:val="nil"/>
            </w:tcBorders>
          </w:tcPr>
          <w:p w14:paraId="58D96574" w14:textId="77777777" w:rsidR="001A1C3E" w:rsidRDefault="001A1C3E" w:rsidP="005F3501">
            <w:pPr>
              <w:pStyle w:val="Quote"/>
            </w:pPr>
            <w:r>
              <w:t>“I really appreciated that I could listen to and read the text at the same time” (E5)</w:t>
            </w:r>
          </w:p>
          <w:p w14:paraId="2715EA22" w14:textId="77777777" w:rsidR="001A1C3E" w:rsidRDefault="001A1C3E" w:rsidP="005F3501">
            <w:pPr>
              <w:pStyle w:val="Quote"/>
            </w:pPr>
            <w:r>
              <w:t>“It’s nice that there is also a text. […], because of my alertness I have a hard time listening to something. But this way I can just read through it in peace.” (S2)</w:t>
            </w:r>
          </w:p>
        </w:tc>
      </w:tr>
      <w:tr w:rsidR="001A1C3E" w14:paraId="0493CC99" w14:textId="77777777" w:rsidTr="005F3501">
        <w:trPr>
          <w:trHeight w:val="1258"/>
        </w:trPr>
        <w:tc>
          <w:tcPr>
            <w:tcW w:w="2523" w:type="dxa"/>
            <w:tcBorders>
              <w:top w:val="nil"/>
              <w:left w:val="nil"/>
              <w:bottom w:val="nil"/>
              <w:right w:val="nil"/>
            </w:tcBorders>
          </w:tcPr>
          <w:p w14:paraId="0DD2351B" w14:textId="77777777" w:rsidR="001A1C3E" w:rsidRDefault="001A1C3E" w:rsidP="005F3501">
            <w:r w:rsidRPr="00A048B4">
              <w:t>Easy handling</w:t>
            </w:r>
            <w:r>
              <w:t xml:space="preserve"> &amp; clear instructions</w:t>
            </w:r>
          </w:p>
        </w:tc>
        <w:tc>
          <w:tcPr>
            <w:tcW w:w="6549" w:type="dxa"/>
            <w:tcBorders>
              <w:top w:val="nil"/>
              <w:left w:val="nil"/>
              <w:bottom w:val="nil"/>
              <w:right w:val="nil"/>
            </w:tcBorders>
          </w:tcPr>
          <w:p w14:paraId="544C0CCC" w14:textId="77777777" w:rsidR="001A1C3E" w:rsidRPr="004E7BAB" w:rsidRDefault="001A1C3E" w:rsidP="005F3501">
            <w:pPr>
              <w:pStyle w:val="Quote"/>
            </w:pPr>
            <w:r>
              <w:t>“I don’t know if I would have noticed that I need to click here.” (S2)</w:t>
            </w:r>
          </w:p>
        </w:tc>
      </w:tr>
      <w:tr w:rsidR="001A1C3E" w14:paraId="5F0A67EB" w14:textId="77777777" w:rsidTr="005F3501">
        <w:tc>
          <w:tcPr>
            <w:tcW w:w="2523" w:type="dxa"/>
            <w:tcBorders>
              <w:top w:val="nil"/>
              <w:left w:val="nil"/>
              <w:bottom w:val="nil"/>
              <w:right w:val="nil"/>
            </w:tcBorders>
          </w:tcPr>
          <w:p w14:paraId="351CBEEF" w14:textId="77777777" w:rsidR="001A1C3E" w:rsidRPr="00A048B4" w:rsidRDefault="001A1C3E" w:rsidP="005F3501">
            <w:r>
              <w:t>Security measures</w:t>
            </w:r>
          </w:p>
        </w:tc>
        <w:tc>
          <w:tcPr>
            <w:tcW w:w="6549" w:type="dxa"/>
            <w:tcBorders>
              <w:top w:val="nil"/>
              <w:left w:val="nil"/>
              <w:bottom w:val="nil"/>
              <w:right w:val="nil"/>
            </w:tcBorders>
          </w:tcPr>
          <w:p w14:paraId="2AD596E4" w14:textId="77777777" w:rsidR="001A1C3E" w:rsidRDefault="001A1C3E" w:rsidP="005F3501">
            <w:pPr>
              <w:pStyle w:val="Quote"/>
            </w:pPr>
            <w:r>
              <w:t>“This exit button and the possibility, that you can’t track on your chronic, where [which website] I’ve been to.” (E5)</w:t>
            </w:r>
          </w:p>
        </w:tc>
      </w:tr>
      <w:tr w:rsidR="001A1C3E" w14:paraId="00EBC3CF" w14:textId="77777777" w:rsidTr="005F3501">
        <w:tc>
          <w:tcPr>
            <w:tcW w:w="2523" w:type="dxa"/>
            <w:tcBorders>
              <w:top w:val="single" w:sz="4" w:space="0" w:color="auto"/>
              <w:left w:val="nil"/>
              <w:bottom w:val="single" w:sz="4" w:space="0" w:color="auto"/>
              <w:right w:val="nil"/>
            </w:tcBorders>
          </w:tcPr>
          <w:p w14:paraId="670F7292" w14:textId="77777777" w:rsidR="001A1C3E" w:rsidRPr="00E178E5" w:rsidRDefault="001A1C3E" w:rsidP="005F3501">
            <w:pPr>
              <w:pStyle w:val="Heading3"/>
              <w:outlineLvl w:val="2"/>
            </w:pPr>
            <w:bookmarkStart w:id="18" w:name="_Toc138665422"/>
            <w:r w:rsidRPr="00E178E5">
              <w:t>Aesthetic</w:t>
            </w:r>
            <w:bookmarkEnd w:id="18"/>
          </w:p>
        </w:tc>
        <w:tc>
          <w:tcPr>
            <w:tcW w:w="6549" w:type="dxa"/>
            <w:tcBorders>
              <w:top w:val="single" w:sz="4" w:space="0" w:color="auto"/>
              <w:left w:val="nil"/>
              <w:bottom w:val="single" w:sz="4" w:space="0" w:color="auto"/>
              <w:right w:val="nil"/>
            </w:tcBorders>
          </w:tcPr>
          <w:p w14:paraId="56AB33B6" w14:textId="77777777" w:rsidR="001A1C3E" w:rsidRDefault="001A1C3E" w:rsidP="005F3501">
            <w:pPr>
              <w:pStyle w:val="Quote"/>
            </w:pPr>
          </w:p>
        </w:tc>
      </w:tr>
      <w:tr w:rsidR="001A1C3E" w14:paraId="02EA8FFE" w14:textId="77777777" w:rsidTr="005F3501">
        <w:tc>
          <w:tcPr>
            <w:tcW w:w="2523" w:type="dxa"/>
            <w:tcBorders>
              <w:top w:val="single" w:sz="4" w:space="0" w:color="auto"/>
              <w:left w:val="nil"/>
              <w:bottom w:val="nil"/>
              <w:right w:val="nil"/>
            </w:tcBorders>
          </w:tcPr>
          <w:p w14:paraId="6FC384E2" w14:textId="77777777" w:rsidR="001A1C3E" w:rsidRPr="00E178E5" w:rsidRDefault="001A1C3E" w:rsidP="005F3501">
            <w:r w:rsidRPr="00E178E5">
              <w:t>Clearly arranged</w:t>
            </w:r>
          </w:p>
        </w:tc>
        <w:tc>
          <w:tcPr>
            <w:tcW w:w="6549" w:type="dxa"/>
            <w:tcBorders>
              <w:top w:val="single" w:sz="4" w:space="0" w:color="auto"/>
              <w:left w:val="nil"/>
              <w:bottom w:val="nil"/>
              <w:right w:val="nil"/>
            </w:tcBorders>
          </w:tcPr>
          <w:p w14:paraId="3ACDC425" w14:textId="77777777" w:rsidR="001A1C3E" w:rsidRDefault="001A1C3E" w:rsidP="005F3501">
            <w:pPr>
              <w:pStyle w:val="Quote"/>
            </w:pPr>
            <w:r>
              <w:t xml:space="preserve">“That’s good, this box, which summarizes the important aspects. And the color highlighting.” (E3) </w:t>
            </w:r>
          </w:p>
        </w:tc>
      </w:tr>
      <w:tr w:rsidR="001A1C3E" w14:paraId="49E3B7DE" w14:textId="77777777" w:rsidTr="005F3501">
        <w:tc>
          <w:tcPr>
            <w:tcW w:w="2523" w:type="dxa"/>
            <w:tcBorders>
              <w:top w:val="nil"/>
              <w:left w:val="nil"/>
              <w:bottom w:val="nil"/>
              <w:right w:val="nil"/>
            </w:tcBorders>
          </w:tcPr>
          <w:p w14:paraId="7BA2C0DC" w14:textId="77777777" w:rsidR="001A1C3E" w:rsidRPr="00E178E5" w:rsidRDefault="001A1C3E" w:rsidP="005F3501">
            <w:r w:rsidRPr="00E178E5">
              <w:t xml:space="preserve">Neutral </w:t>
            </w:r>
          </w:p>
        </w:tc>
        <w:tc>
          <w:tcPr>
            <w:tcW w:w="6549" w:type="dxa"/>
            <w:tcBorders>
              <w:top w:val="nil"/>
              <w:left w:val="nil"/>
              <w:bottom w:val="nil"/>
              <w:right w:val="nil"/>
            </w:tcBorders>
          </w:tcPr>
          <w:p w14:paraId="2DCDC3F7" w14:textId="77777777" w:rsidR="001A1C3E" w:rsidRDefault="001A1C3E" w:rsidP="005F3501">
            <w:pPr>
              <w:pStyle w:val="Quote"/>
            </w:pPr>
            <w:r>
              <w:t>“I really liked that the design was simple” (S1)</w:t>
            </w:r>
          </w:p>
        </w:tc>
      </w:tr>
      <w:tr w:rsidR="001A1C3E" w14:paraId="6A259B5F" w14:textId="77777777" w:rsidTr="005F3501">
        <w:trPr>
          <w:trHeight w:val="473"/>
        </w:trPr>
        <w:tc>
          <w:tcPr>
            <w:tcW w:w="2523" w:type="dxa"/>
            <w:tcBorders>
              <w:top w:val="nil"/>
              <w:left w:val="nil"/>
              <w:bottom w:val="nil"/>
              <w:right w:val="nil"/>
            </w:tcBorders>
          </w:tcPr>
          <w:p w14:paraId="40119105" w14:textId="77777777" w:rsidR="001A1C3E" w:rsidRPr="00E178E5" w:rsidRDefault="001A1C3E" w:rsidP="005F3501">
            <w:r w:rsidRPr="00E178E5">
              <w:t>Calming</w:t>
            </w:r>
          </w:p>
        </w:tc>
        <w:tc>
          <w:tcPr>
            <w:tcW w:w="6549" w:type="dxa"/>
            <w:tcBorders>
              <w:top w:val="nil"/>
              <w:left w:val="nil"/>
              <w:bottom w:val="nil"/>
              <w:right w:val="nil"/>
            </w:tcBorders>
          </w:tcPr>
          <w:p w14:paraId="7CF550B1" w14:textId="77777777" w:rsidR="001A1C3E" w:rsidRDefault="001A1C3E" w:rsidP="005F3501">
            <w:pPr>
              <w:pStyle w:val="Quote"/>
            </w:pPr>
            <w:r>
              <w:t xml:space="preserve">“I think when you’re so </w:t>
            </w:r>
            <w:proofErr w:type="gramStart"/>
            <w:r>
              <w:t>distressed,</w:t>
            </w:r>
            <w:proofErr w:type="gramEnd"/>
            <w:r>
              <w:t xml:space="preserve"> you prefer something that’s calming […] like this picture with the water.”(S6)</w:t>
            </w:r>
          </w:p>
        </w:tc>
      </w:tr>
      <w:tr w:rsidR="001A1C3E" w14:paraId="3531514D" w14:textId="77777777" w:rsidTr="005F3501">
        <w:trPr>
          <w:trHeight w:val="645"/>
        </w:trPr>
        <w:tc>
          <w:tcPr>
            <w:tcW w:w="2523" w:type="dxa"/>
            <w:tcBorders>
              <w:top w:val="nil"/>
              <w:left w:val="nil"/>
              <w:bottom w:val="nil"/>
              <w:right w:val="nil"/>
            </w:tcBorders>
          </w:tcPr>
          <w:p w14:paraId="3FC67C21" w14:textId="77777777" w:rsidR="001A1C3E" w:rsidRPr="00E178E5" w:rsidRDefault="001A1C3E" w:rsidP="005F3501">
            <w:r w:rsidRPr="00E178E5">
              <w:t>Feel-good atmosphere</w:t>
            </w:r>
          </w:p>
        </w:tc>
        <w:tc>
          <w:tcPr>
            <w:tcW w:w="6549" w:type="dxa"/>
            <w:tcBorders>
              <w:top w:val="nil"/>
              <w:left w:val="nil"/>
              <w:bottom w:val="nil"/>
              <w:right w:val="nil"/>
            </w:tcBorders>
          </w:tcPr>
          <w:p w14:paraId="3C94D80D" w14:textId="77777777" w:rsidR="001A1C3E" w:rsidRDefault="001A1C3E" w:rsidP="005F3501">
            <w:pPr>
              <w:pStyle w:val="Quote"/>
            </w:pPr>
            <w:r>
              <w:t>“To create feel-good-atmosphere for those people, who don’t feel well, so that it will be easier for them to focus on positive aspects.” (S5)</w:t>
            </w:r>
          </w:p>
        </w:tc>
      </w:tr>
      <w:tr w:rsidR="001A1C3E" w14:paraId="511154E2" w14:textId="77777777" w:rsidTr="005F3501">
        <w:tc>
          <w:tcPr>
            <w:tcW w:w="2523" w:type="dxa"/>
            <w:tcBorders>
              <w:top w:val="nil"/>
              <w:left w:val="nil"/>
              <w:bottom w:val="single" w:sz="4" w:space="0" w:color="auto"/>
              <w:right w:val="nil"/>
            </w:tcBorders>
          </w:tcPr>
          <w:p w14:paraId="4008C400" w14:textId="77777777" w:rsidR="001A1C3E" w:rsidRPr="00E178E5" w:rsidRDefault="001A1C3E" w:rsidP="005F3501">
            <w:r w:rsidRPr="00E178E5">
              <w:t>Pictures</w:t>
            </w:r>
          </w:p>
        </w:tc>
        <w:tc>
          <w:tcPr>
            <w:tcW w:w="6549" w:type="dxa"/>
            <w:tcBorders>
              <w:top w:val="nil"/>
              <w:left w:val="nil"/>
              <w:bottom w:val="single" w:sz="4" w:space="0" w:color="auto"/>
              <w:right w:val="nil"/>
            </w:tcBorders>
          </w:tcPr>
          <w:p w14:paraId="2B54035A" w14:textId="77777777" w:rsidR="001A1C3E" w:rsidRDefault="001A1C3E" w:rsidP="005F3501">
            <w:pPr>
              <w:pStyle w:val="Quote"/>
            </w:pPr>
            <w:r>
              <w:t>“Somehow I feel like that’s a picture from an advertisement. It doesn’t look like a professional support service.” (S6)</w:t>
            </w:r>
          </w:p>
        </w:tc>
      </w:tr>
      <w:tr w:rsidR="001A1C3E" w14:paraId="7FEF5490" w14:textId="77777777" w:rsidTr="005F3501">
        <w:tc>
          <w:tcPr>
            <w:tcW w:w="2523" w:type="dxa"/>
            <w:tcBorders>
              <w:top w:val="single" w:sz="4" w:space="0" w:color="auto"/>
              <w:left w:val="nil"/>
              <w:bottom w:val="single" w:sz="4" w:space="0" w:color="auto"/>
              <w:right w:val="nil"/>
            </w:tcBorders>
          </w:tcPr>
          <w:p w14:paraId="20F23CFE" w14:textId="77777777" w:rsidR="001A1C3E" w:rsidRPr="00E178E5" w:rsidRDefault="001A1C3E" w:rsidP="005F3501">
            <w:pPr>
              <w:pStyle w:val="Heading3"/>
              <w:outlineLvl w:val="2"/>
            </w:pPr>
            <w:bookmarkStart w:id="19" w:name="_Toc138665423"/>
            <w:r w:rsidRPr="00E178E5">
              <w:t>Structure</w:t>
            </w:r>
            <w:bookmarkEnd w:id="19"/>
          </w:p>
        </w:tc>
        <w:tc>
          <w:tcPr>
            <w:tcW w:w="6549" w:type="dxa"/>
            <w:tcBorders>
              <w:top w:val="single" w:sz="4" w:space="0" w:color="auto"/>
              <w:left w:val="nil"/>
              <w:bottom w:val="single" w:sz="4" w:space="0" w:color="auto"/>
              <w:right w:val="nil"/>
            </w:tcBorders>
          </w:tcPr>
          <w:p w14:paraId="081A9C6A" w14:textId="77777777" w:rsidR="001A1C3E" w:rsidRDefault="001A1C3E" w:rsidP="005F3501">
            <w:pPr>
              <w:pStyle w:val="Quote"/>
            </w:pPr>
          </w:p>
        </w:tc>
      </w:tr>
      <w:tr w:rsidR="001A1C3E" w14:paraId="260DD78D" w14:textId="77777777" w:rsidTr="005F3501">
        <w:tc>
          <w:tcPr>
            <w:tcW w:w="2523" w:type="dxa"/>
            <w:tcBorders>
              <w:top w:val="single" w:sz="4" w:space="0" w:color="auto"/>
              <w:left w:val="nil"/>
              <w:bottom w:val="nil"/>
              <w:right w:val="nil"/>
            </w:tcBorders>
          </w:tcPr>
          <w:p w14:paraId="1B8C1226" w14:textId="77777777" w:rsidR="001A1C3E" w:rsidRPr="00E178E5" w:rsidRDefault="001A1C3E" w:rsidP="005F3501">
            <w:r w:rsidRPr="00E178E5">
              <w:t>Short</w:t>
            </w:r>
          </w:p>
        </w:tc>
        <w:tc>
          <w:tcPr>
            <w:tcW w:w="6549" w:type="dxa"/>
            <w:tcBorders>
              <w:top w:val="single" w:sz="4" w:space="0" w:color="auto"/>
              <w:left w:val="nil"/>
              <w:bottom w:val="nil"/>
              <w:right w:val="nil"/>
            </w:tcBorders>
          </w:tcPr>
          <w:p w14:paraId="67A0FCC4" w14:textId="77777777" w:rsidR="001A1C3E" w:rsidRDefault="001A1C3E" w:rsidP="005F3501">
            <w:pPr>
              <w:pStyle w:val="Quote"/>
            </w:pPr>
            <w:r>
              <w:t>“More is less! Less text, less exercises, less of everything.” (S5)</w:t>
            </w:r>
          </w:p>
        </w:tc>
      </w:tr>
      <w:tr w:rsidR="001A1C3E" w14:paraId="71150EE5" w14:textId="77777777" w:rsidTr="005F3501">
        <w:tc>
          <w:tcPr>
            <w:tcW w:w="2523" w:type="dxa"/>
            <w:tcBorders>
              <w:top w:val="nil"/>
              <w:left w:val="nil"/>
              <w:bottom w:val="nil"/>
              <w:right w:val="nil"/>
            </w:tcBorders>
          </w:tcPr>
          <w:p w14:paraId="7C1308B9" w14:textId="77777777" w:rsidR="001A1C3E" w:rsidRPr="00E178E5" w:rsidRDefault="001A1C3E" w:rsidP="005F3501">
            <w:r w:rsidRPr="00E178E5">
              <w:t>Logical</w:t>
            </w:r>
          </w:p>
        </w:tc>
        <w:tc>
          <w:tcPr>
            <w:tcW w:w="6549" w:type="dxa"/>
            <w:tcBorders>
              <w:top w:val="nil"/>
              <w:left w:val="nil"/>
              <w:bottom w:val="nil"/>
              <w:right w:val="nil"/>
            </w:tcBorders>
          </w:tcPr>
          <w:p w14:paraId="01428C82" w14:textId="77777777" w:rsidR="001A1C3E" w:rsidRDefault="001A1C3E" w:rsidP="005F3501">
            <w:pPr>
              <w:pStyle w:val="Quote"/>
            </w:pPr>
            <w:r>
              <w:t>“I thought the structure was very good, logical and clear.” (E4)</w:t>
            </w:r>
          </w:p>
        </w:tc>
      </w:tr>
      <w:tr w:rsidR="001A1C3E" w14:paraId="78BB488D" w14:textId="77777777" w:rsidTr="005F3501">
        <w:tc>
          <w:tcPr>
            <w:tcW w:w="2523" w:type="dxa"/>
            <w:tcBorders>
              <w:top w:val="nil"/>
              <w:left w:val="nil"/>
              <w:bottom w:val="nil"/>
              <w:right w:val="nil"/>
            </w:tcBorders>
          </w:tcPr>
          <w:p w14:paraId="4FE965D2" w14:textId="77777777" w:rsidR="001A1C3E" w:rsidRPr="00E178E5" w:rsidRDefault="001A1C3E" w:rsidP="005F3501">
            <w:r w:rsidRPr="00E178E5">
              <w:t>Predictability</w:t>
            </w:r>
          </w:p>
        </w:tc>
        <w:tc>
          <w:tcPr>
            <w:tcW w:w="6549" w:type="dxa"/>
            <w:tcBorders>
              <w:top w:val="nil"/>
              <w:left w:val="nil"/>
              <w:bottom w:val="nil"/>
              <w:right w:val="nil"/>
            </w:tcBorders>
          </w:tcPr>
          <w:p w14:paraId="47F40D9E" w14:textId="77777777" w:rsidR="001A1C3E" w:rsidRPr="00AA0002" w:rsidRDefault="001A1C3E" w:rsidP="005F3501">
            <w:pPr>
              <w:pStyle w:val="Quote"/>
            </w:pPr>
            <w:r>
              <w:t>“I liked the preview with the content of the module. […] So that you know, what comes next.” (S5)</w:t>
            </w:r>
          </w:p>
        </w:tc>
      </w:tr>
      <w:tr w:rsidR="001A1C3E" w14:paraId="3865CB2C" w14:textId="77777777" w:rsidTr="005F3501">
        <w:tc>
          <w:tcPr>
            <w:tcW w:w="2523" w:type="dxa"/>
            <w:tcBorders>
              <w:top w:val="nil"/>
              <w:left w:val="nil"/>
              <w:bottom w:val="nil"/>
              <w:right w:val="nil"/>
            </w:tcBorders>
          </w:tcPr>
          <w:p w14:paraId="43DB477A" w14:textId="77777777" w:rsidR="001A1C3E" w:rsidRPr="00E178E5" w:rsidRDefault="001A1C3E" w:rsidP="005F3501">
            <w:r w:rsidRPr="00E178E5">
              <w:t>Gentle start</w:t>
            </w:r>
          </w:p>
        </w:tc>
        <w:tc>
          <w:tcPr>
            <w:tcW w:w="6549" w:type="dxa"/>
            <w:tcBorders>
              <w:top w:val="nil"/>
              <w:left w:val="nil"/>
              <w:bottom w:val="nil"/>
              <w:right w:val="nil"/>
            </w:tcBorders>
          </w:tcPr>
          <w:p w14:paraId="4E51EFB5" w14:textId="77777777" w:rsidR="001A1C3E" w:rsidRDefault="001A1C3E" w:rsidP="005F3501">
            <w:pPr>
              <w:pStyle w:val="Quote"/>
            </w:pPr>
            <w:r>
              <w:t>“To start with self-reflection exercises, it’s deep. […] I prefer to read about others first.” (S2)</w:t>
            </w:r>
          </w:p>
        </w:tc>
      </w:tr>
      <w:tr w:rsidR="001A1C3E" w14:paraId="7A9F06B7" w14:textId="77777777" w:rsidTr="005F3501">
        <w:trPr>
          <w:trHeight w:val="330"/>
        </w:trPr>
        <w:tc>
          <w:tcPr>
            <w:tcW w:w="2523" w:type="dxa"/>
            <w:tcBorders>
              <w:top w:val="single" w:sz="4" w:space="0" w:color="auto"/>
              <w:left w:val="nil"/>
              <w:bottom w:val="single" w:sz="4" w:space="0" w:color="auto"/>
              <w:right w:val="nil"/>
            </w:tcBorders>
            <w:vAlign w:val="center"/>
          </w:tcPr>
          <w:p w14:paraId="34301759" w14:textId="77777777" w:rsidR="001A1C3E" w:rsidRDefault="001A1C3E" w:rsidP="005F3501">
            <w:pPr>
              <w:pStyle w:val="Heading3"/>
              <w:jc w:val="left"/>
              <w:outlineLvl w:val="2"/>
            </w:pPr>
            <w:bookmarkStart w:id="20" w:name="_Toc138665424"/>
            <w:r>
              <w:t>Language</w:t>
            </w:r>
            <w:bookmarkEnd w:id="20"/>
          </w:p>
        </w:tc>
        <w:tc>
          <w:tcPr>
            <w:tcW w:w="6549" w:type="dxa"/>
            <w:tcBorders>
              <w:top w:val="single" w:sz="4" w:space="0" w:color="auto"/>
              <w:left w:val="nil"/>
              <w:bottom w:val="single" w:sz="4" w:space="0" w:color="auto"/>
              <w:right w:val="nil"/>
            </w:tcBorders>
          </w:tcPr>
          <w:p w14:paraId="33FC8C4C" w14:textId="77777777" w:rsidR="001A1C3E" w:rsidRDefault="001A1C3E" w:rsidP="005F3501"/>
        </w:tc>
      </w:tr>
      <w:tr w:rsidR="001A1C3E" w14:paraId="2C6D4028" w14:textId="77777777" w:rsidTr="005F3501">
        <w:tc>
          <w:tcPr>
            <w:tcW w:w="2523" w:type="dxa"/>
            <w:tcBorders>
              <w:top w:val="nil"/>
              <w:left w:val="nil"/>
              <w:bottom w:val="nil"/>
              <w:right w:val="nil"/>
            </w:tcBorders>
          </w:tcPr>
          <w:p w14:paraId="41D182C8" w14:textId="12559A57" w:rsidR="001A1C3E" w:rsidRDefault="005B686A" w:rsidP="005F3501">
            <w:r>
              <w:t>Plain</w:t>
            </w:r>
          </w:p>
        </w:tc>
        <w:tc>
          <w:tcPr>
            <w:tcW w:w="6549" w:type="dxa"/>
            <w:tcBorders>
              <w:top w:val="nil"/>
              <w:left w:val="nil"/>
              <w:bottom w:val="nil"/>
              <w:right w:val="nil"/>
            </w:tcBorders>
          </w:tcPr>
          <w:p w14:paraId="1D930681" w14:textId="77777777" w:rsidR="001A1C3E" w:rsidRPr="00834AA3" w:rsidRDefault="001A1C3E" w:rsidP="005F3501">
            <w:pPr>
              <w:pStyle w:val="Quote"/>
            </w:pPr>
            <w:r>
              <w:t>“I think, the only thing I didn’t like was the language, it was too complicated. […] I think you can dare to use really simple language.” (E1)</w:t>
            </w:r>
          </w:p>
        </w:tc>
      </w:tr>
      <w:tr w:rsidR="001A1C3E" w14:paraId="14854DDD" w14:textId="77777777" w:rsidTr="005F3501">
        <w:tc>
          <w:tcPr>
            <w:tcW w:w="2523" w:type="dxa"/>
            <w:tcBorders>
              <w:top w:val="nil"/>
              <w:left w:val="nil"/>
              <w:bottom w:val="nil"/>
              <w:right w:val="nil"/>
            </w:tcBorders>
          </w:tcPr>
          <w:p w14:paraId="76430855" w14:textId="20FB714E" w:rsidR="001A1C3E" w:rsidRPr="00A048B4" w:rsidRDefault="005B686A" w:rsidP="005F3501">
            <w:r>
              <w:lastRenderedPageBreak/>
              <w:t>D</w:t>
            </w:r>
            <w:r w:rsidR="001A1C3E" w:rsidRPr="00A048B4">
              <w:t>irect</w:t>
            </w:r>
          </w:p>
        </w:tc>
        <w:tc>
          <w:tcPr>
            <w:tcW w:w="6549" w:type="dxa"/>
            <w:tcBorders>
              <w:top w:val="nil"/>
              <w:left w:val="nil"/>
              <w:bottom w:val="nil"/>
              <w:right w:val="nil"/>
            </w:tcBorders>
          </w:tcPr>
          <w:p w14:paraId="04A3A1DD" w14:textId="77777777" w:rsidR="001A1C3E" w:rsidRDefault="001A1C3E" w:rsidP="005F3501">
            <w:pPr>
              <w:pStyle w:val="Quote"/>
            </w:pPr>
            <w:r>
              <w:t>“That’s such an important message. I wonder whether you could address the reader more directly here.” (E1)</w:t>
            </w:r>
          </w:p>
        </w:tc>
      </w:tr>
      <w:tr w:rsidR="001A1C3E" w14:paraId="49755AFA" w14:textId="77777777" w:rsidTr="005F3501">
        <w:tc>
          <w:tcPr>
            <w:tcW w:w="2523" w:type="dxa"/>
            <w:tcBorders>
              <w:top w:val="nil"/>
              <w:left w:val="nil"/>
              <w:bottom w:val="nil"/>
              <w:right w:val="nil"/>
            </w:tcBorders>
          </w:tcPr>
          <w:p w14:paraId="5908E210" w14:textId="77777777" w:rsidR="001A1C3E" w:rsidRDefault="001A1C3E" w:rsidP="005F3501">
            <w:r w:rsidRPr="00A048B4">
              <w:t>Personal</w:t>
            </w:r>
          </w:p>
        </w:tc>
        <w:tc>
          <w:tcPr>
            <w:tcW w:w="6549" w:type="dxa"/>
            <w:tcBorders>
              <w:top w:val="nil"/>
              <w:left w:val="nil"/>
              <w:bottom w:val="nil"/>
              <w:right w:val="nil"/>
            </w:tcBorders>
          </w:tcPr>
          <w:p w14:paraId="44D5644B" w14:textId="77777777" w:rsidR="001A1C3E" w:rsidRDefault="001A1C3E" w:rsidP="005F3501">
            <w:pPr>
              <w:pStyle w:val="Quote"/>
            </w:pPr>
            <w:r>
              <w:t>“I think the text was a little to impersonal. A little too scientific” (S1)</w:t>
            </w:r>
          </w:p>
        </w:tc>
      </w:tr>
      <w:tr w:rsidR="001A1C3E" w14:paraId="072C2770" w14:textId="77777777" w:rsidTr="005F3501">
        <w:tc>
          <w:tcPr>
            <w:tcW w:w="2523" w:type="dxa"/>
            <w:tcBorders>
              <w:top w:val="nil"/>
              <w:left w:val="nil"/>
              <w:bottom w:val="nil"/>
              <w:right w:val="nil"/>
            </w:tcBorders>
          </w:tcPr>
          <w:p w14:paraId="362FF878" w14:textId="77777777" w:rsidR="001A1C3E" w:rsidRDefault="001A1C3E" w:rsidP="005F3501">
            <w:r w:rsidRPr="00A048B4">
              <w:t>Appreciative</w:t>
            </w:r>
          </w:p>
        </w:tc>
        <w:tc>
          <w:tcPr>
            <w:tcW w:w="6549" w:type="dxa"/>
            <w:tcBorders>
              <w:top w:val="nil"/>
              <w:left w:val="nil"/>
              <w:bottom w:val="nil"/>
              <w:right w:val="nil"/>
            </w:tcBorders>
          </w:tcPr>
          <w:p w14:paraId="695BF0A7" w14:textId="77777777" w:rsidR="001A1C3E" w:rsidRDefault="001A1C3E" w:rsidP="005F3501">
            <w:pPr>
              <w:pStyle w:val="Quote"/>
            </w:pPr>
            <w:r>
              <w:t>“I think, a lot of clients would feel welcomed, […] and seen.” (E1)</w:t>
            </w:r>
          </w:p>
        </w:tc>
      </w:tr>
      <w:tr w:rsidR="001A1C3E" w14:paraId="0B4CFC30" w14:textId="77777777" w:rsidTr="005F3501">
        <w:tc>
          <w:tcPr>
            <w:tcW w:w="2523" w:type="dxa"/>
            <w:tcBorders>
              <w:top w:val="nil"/>
              <w:left w:val="nil"/>
              <w:bottom w:val="nil"/>
              <w:right w:val="nil"/>
            </w:tcBorders>
          </w:tcPr>
          <w:p w14:paraId="43F1B553" w14:textId="77777777" w:rsidR="001A1C3E" w:rsidRPr="00A048B4" w:rsidRDefault="001A1C3E" w:rsidP="005F3501">
            <w:r w:rsidRPr="00A048B4">
              <w:t>Differentiated</w:t>
            </w:r>
          </w:p>
        </w:tc>
        <w:tc>
          <w:tcPr>
            <w:tcW w:w="6549" w:type="dxa"/>
            <w:tcBorders>
              <w:top w:val="nil"/>
              <w:left w:val="nil"/>
              <w:bottom w:val="nil"/>
              <w:right w:val="nil"/>
            </w:tcBorders>
          </w:tcPr>
          <w:p w14:paraId="2AC60F7D" w14:textId="77777777" w:rsidR="001A1C3E" w:rsidRDefault="001A1C3E" w:rsidP="005F3501">
            <w:pPr>
              <w:pStyle w:val="Quote"/>
            </w:pPr>
            <w:r>
              <w:t>“This kind of wording, I find a little difficult, because it generalizes.” (S4)</w:t>
            </w:r>
          </w:p>
        </w:tc>
      </w:tr>
      <w:tr w:rsidR="001A1C3E" w14:paraId="76E1F434" w14:textId="77777777" w:rsidTr="005F3501">
        <w:tc>
          <w:tcPr>
            <w:tcW w:w="2523" w:type="dxa"/>
            <w:tcBorders>
              <w:top w:val="nil"/>
              <w:left w:val="nil"/>
              <w:bottom w:val="nil"/>
              <w:right w:val="nil"/>
            </w:tcBorders>
          </w:tcPr>
          <w:p w14:paraId="237385BF" w14:textId="77777777" w:rsidR="001A1C3E" w:rsidRPr="00A048B4" w:rsidRDefault="001A1C3E" w:rsidP="005F3501">
            <w:r w:rsidRPr="00A048B4">
              <w:t>Positive</w:t>
            </w:r>
          </w:p>
        </w:tc>
        <w:tc>
          <w:tcPr>
            <w:tcW w:w="6549" w:type="dxa"/>
            <w:tcBorders>
              <w:top w:val="nil"/>
              <w:left w:val="nil"/>
              <w:bottom w:val="nil"/>
              <w:right w:val="nil"/>
            </w:tcBorders>
          </w:tcPr>
          <w:p w14:paraId="21DEAEBB" w14:textId="77777777" w:rsidR="001A1C3E" w:rsidRDefault="001A1C3E" w:rsidP="005F3501">
            <w:pPr>
              <w:pStyle w:val="Quote"/>
            </w:pPr>
            <w:r>
              <w:t>“I think I’d frame this a little more positive.” (S3)</w:t>
            </w:r>
          </w:p>
        </w:tc>
      </w:tr>
      <w:tr w:rsidR="001A1C3E" w14:paraId="3E45BD5F" w14:textId="77777777" w:rsidTr="005F3501">
        <w:tc>
          <w:tcPr>
            <w:tcW w:w="2523" w:type="dxa"/>
            <w:tcBorders>
              <w:top w:val="nil"/>
              <w:left w:val="nil"/>
              <w:bottom w:val="nil"/>
              <w:right w:val="nil"/>
            </w:tcBorders>
          </w:tcPr>
          <w:p w14:paraId="5562588A" w14:textId="77777777" w:rsidR="001A1C3E" w:rsidRPr="00A048B4" w:rsidRDefault="001A1C3E" w:rsidP="005F3501">
            <w:r w:rsidRPr="00A048B4">
              <w:t>Sensitive</w:t>
            </w:r>
          </w:p>
        </w:tc>
        <w:tc>
          <w:tcPr>
            <w:tcW w:w="6549" w:type="dxa"/>
            <w:tcBorders>
              <w:top w:val="nil"/>
              <w:left w:val="nil"/>
              <w:bottom w:val="nil"/>
              <w:right w:val="nil"/>
            </w:tcBorders>
          </w:tcPr>
          <w:p w14:paraId="38EB8478" w14:textId="77777777" w:rsidR="001A1C3E" w:rsidRDefault="001A1C3E" w:rsidP="005F3501">
            <w:pPr>
              <w:pStyle w:val="Quote"/>
            </w:pPr>
            <w:r>
              <w:t xml:space="preserve">“Give this advice carefully and sensitive.” (S4) </w:t>
            </w:r>
          </w:p>
        </w:tc>
      </w:tr>
      <w:tr w:rsidR="001A1C3E" w14:paraId="3A677220" w14:textId="77777777" w:rsidTr="005F3501">
        <w:tc>
          <w:tcPr>
            <w:tcW w:w="2523" w:type="dxa"/>
            <w:tcBorders>
              <w:top w:val="nil"/>
              <w:left w:val="nil"/>
              <w:bottom w:val="single" w:sz="4" w:space="0" w:color="auto"/>
              <w:right w:val="nil"/>
            </w:tcBorders>
          </w:tcPr>
          <w:p w14:paraId="147EADD2" w14:textId="77777777" w:rsidR="001A1C3E" w:rsidRPr="00A048B4" w:rsidRDefault="001A1C3E" w:rsidP="005F3501">
            <w:r w:rsidRPr="00A048B4">
              <w:t>Metaphors and analogies</w:t>
            </w:r>
          </w:p>
        </w:tc>
        <w:tc>
          <w:tcPr>
            <w:tcW w:w="6549" w:type="dxa"/>
            <w:tcBorders>
              <w:top w:val="nil"/>
              <w:left w:val="nil"/>
              <w:bottom w:val="single" w:sz="4" w:space="0" w:color="auto"/>
              <w:right w:val="nil"/>
            </w:tcBorders>
          </w:tcPr>
          <w:p w14:paraId="5ADF0FA1" w14:textId="77777777" w:rsidR="001A1C3E" w:rsidRDefault="001A1C3E" w:rsidP="005F3501">
            <w:pPr>
              <w:pStyle w:val="Quote"/>
            </w:pPr>
            <w:r>
              <w:t>“I think, these metaphors, they are so strong. I think it really clicks with clients.” (E1)</w:t>
            </w:r>
          </w:p>
        </w:tc>
      </w:tr>
      <w:tr w:rsidR="008D554E" w14:paraId="2E6AD926" w14:textId="77777777" w:rsidTr="00126C69">
        <w:tc>
          <w:tcPr>
            <w:tcW w:w="2523" w:type="dxa"/>
            <w:tcBorders>
              <w:top w:val="single" w:sz="4" w:space="0" w:color="auto"/>
              <w:left w:val="nil"/>
              <w:bottom w:val="single" w:sz="4" w:space="0" w:color="auto"/>
              <w:right w:val="nil"/>
            </w:tcBorders>
          </w:tcPr>
          <w:p w14:paraId="05F5EA02" w14:textId="64DA0A90" w:rsidR="008D554E" w:rsidRPr="00190D0E" w:rsidRDefault="008D554E" w:rsidP="008A3843">
            <w:pPr>
              <w:pStyle w:val="Heading3"/>
              <w:jc w:val="left"/>
              <w:outlineLvl w:val="2"/>
            </w:pPr>
            <w:bookmarkStart w:id="21" w:name="_Toc138665425"/>
            <w:r w:rsidRPr="00190D0E">
              <w:t>Inclusiveness &amp; Diversity</w:t>
            </w:r>
            <w:bookmarkEnd w:id="21"/>
          </w:p>
        </w:tc>
        <w:tc>
          <w:tcPr>
            <w:tcW w:w="6549" w:type="dxa"/>
            <w:tcBorders>
              <w:top w:val="single" w:sz="4" w:space="0" w:color="auto"/>
              <w:left w:val="nil"/>
              <w:bottom w:val="single" w:sz="4" w:space="0" w:color="auto"/>
              <w:right w:val="nil"/>
            </w:tcBorders>
          </w:tcPr>
          <w:p w14:paraId="461F00B4" w14:textId="77777777" w:rsidR="008D554E" w:rsidRPr="00190D0E" w:rsidRDefault="008D554E" w:rsidP="005F3501">
            <w:pPr>
              <w:pStyle w:val="Quote"/>
            </w:pPr>
          </w:p>
        </w:tc>
      </w:tr>
      <w:tr w:rsidR="00081A10" w14:paraId="5BB8F82B" w14:textId="77777777" w:rsidTr="00126C69">
        <w:trPr>
          <w:trHeight w:val="385"/>
        </w:trPr>
        <w:tc>
          <w:tcPr>
            <w:tcW w:w="2523" w:type="dxa"/>
            <w:tcBorders>
              <w:top w:val="single" w:sz="4" w:space="0" w:color="auto"/>
              <w:left w:val="nil"/>
              <w:bottom w:val="nil"/>
              <w:right w:val="nil"/>
            </w:tcBorders>
          </w:tcPr>
          <w:p w14:paraId="24A7114D" w14:textId="097E3FD8" w:rsidR="00081A10" w:rsidRPr="00CB5A93" w:rsidRDefault="00081A10" w:rsidP="005F3501">
            <w:pPr>
              <w:pStyle w:val="Heading3"/>
              <w:outlineLvl w:val="2"/>
              <w:rPr>
                <w:i w:val="0"/>
              </w:rPr>
            </w:pPr>
            <w:bookmarkStart w:id="22" w:name="_Toc138665426"/>
            <w:r w:rsidRPr="00CB5A93">
              <w:rPr>
                <w:i w:val="0"/>
              </w:rPr>
              <w:t>Gender</w:t>
            </w:r>
            <w:bookmarkEnd w:id="22"/>
          </w:p>
        </w:tc>
        <w:tc>
          <w:tcPr>
            <w:tcW w:w="6549" w:type="dxa"/>
            <w:tcBorders>
              <w:top w:val="single" w:sz="4" w:space="0" w:color="auto"/>
              <w:left w:val="nil"/>
              <w:bottom w:val="nil"/>
              <w:right w:val="nil"/>
            </w:tcBorders>
          </w:tcPr>
          <w:p w14:paraId="384F77F0" w14:textId="183F37EB" w:rsidR="00081A10" w:rsidRPr="00190D0E" w:rsidRDefault="00081A10" w:rsidP="005F3501">
            <w:pPr>
              <w:pStyle w:val="Quote"/>
            </w:pPr>
            <w:r>
              <w:t>“I think a lot of men, too, are affected.”</w:t>
            </w:r>
            <w:r w:rsidR="00126C69">
              <w:t xml:space="preserve"> (S1)</w:t>
            </w:r>
          </w:p>
        </w:tc>
      </w:tr>
      <w:tr w:rsidR="00081A10" w14:paraId="5A1F1DAA" w14:textId="77777777" w:rsidTr="00BF276C">
        <w:trPr>
          <w:trHeight w:val="643"/>
        </w:trPr>
        <w:tc>
          <w:tcPr>
            <w:tcW w:w="2523" w:type="dxa"/>
            <w:tcBorders>
              <w:top w:val="nil"/>
              <w:left w:val="nil"/>
              <w:bottom w:val="nil"/>
              <w:right w:val="nil"/>
            </w:tcBorders>
          </w:tcPr>
          <w:p w14:paraId="1FADB205" w14:textId="76C1E390" w:rsidR="00081A10" w:rsidRPr="00CB5A93" w:rsidRDefault="00081A10" w:rsidP="005F3501">
            <w:pPr>
              <w:pStyle w:val="Heading3"/>
              <w:outlineLvl w:val="2"/>
              <w:rPr>
                <w:i w:val="0"/>
              </w:rPr>
            </w:pPr>
            <w:bookmarkStart w:id="23" w:name="_Toc138665427"/>
            <w:r>
              <w:rPr>
                <w:i w:val="0"/>
              </w:rPr>
              <w:t>Sexuality</w:t>
            </w:r>
            <w:bookmarkEnd w:id="23"/>
          </w:p>
        </w:tc>
        <w:tc>
          <w:tcPr>
            <w:tcW w:w="6549" w:type="dxa"/>
            <w:tcBorders>
              <w:top w:val="nil"/>
              <w:left w:val="nil"/>
              <w:bottom w:val="nil"/>
              <w:right w:val="nil"/>
            </w:tcBorders>
          </w:tcPr>
          <w:p w14:paraId="65932C80" w14:textId="1B7D4A68" w:rsidR="00081A10" w:rsidRDefault="00081A10" w:rsidP="005F3501">
            <w:pPr>
              <w:pStyle w:val="Quote"/>
            </w:pPr>
            <w:r>
              <w:t>“</w:t>
            </w:r>
            <w:r w:rsidRPr="00190D0E">
              <w:t>It’s a little stigmatizing. Even if it’s mostly men, women, too, can be perpetrators.” (E2)</w:t>
            </w:r>
          </w:p>
        </w:tc>
      </w:tr>
      <w:tr w:rsidR="00DD1A38" w14:paraId="52149408" w14:textId="77777777" w:rsidTr="00126C69">
        <w:trPr>
          <w:trHeight w:val="712"/>
        </w:trPr>
        <w:tc>
          <w:tcPr>
            <w:tcW w:w="2523" w:type="dxa"/>
            <w:tcBorders>
              <w:top w:val="nil"/>
              <w:left w:val="nil"/>
              <w:bottom w:val="nil"/>
              <w:right w:val="nil"/>
            </w:tcBorders>
          </w:tcPr>
          <w:p w14:paraId="4B166F1D" w14:textId="71F41C71" w:rsidR="00DD1A38" w:rsidRPr="00CB5A93" w:rsidRDefault="00DD1A38" w:rsidP="005F3501">
            <w:pPr>
              <w:pStyle w:val="Heading3"/>
              <w:outlineLvl w:val="2"/>
              <w:rPr>
                <w:i w:val="0"/>
              </w:rPr>
            </w:pPr>
            <w:bookmarkStart w:id="24" w:name="_Toc138665428"/>
            <w:r>
              <w:rPr>
                <w:i w:val="0"/>
              </w:rPr>
              <w:t>Culture</w:t>
            </w:r>
            <w:bookmarkEnd w:id="24"/>
          </w:p>
        </w:tc>
        <w:tc>
          <w:tcPr>
            <w:tcW w:w="6549" w:type="dxa"/>
            <w:vMerge w:val="restart"/>
            <w:tcBorders>
              <w:top w:val="nil"/>
              <w:left w:val="nil"/>
              <w:right w:val="nil"/>
            </w:tcBorders>
          </w:tcPr>
          <w:p w14:paraId="36B17CFC" w14:textId="3D94ED2B" w:rsidR="00DD1A38" w:rsidRDefault="00DD1A38" w:rsidP="005F3501">
            <w:pPr>
              <w:pStyle w:val="Quote"/>
            </w:pPr>
            <w:r>
              <w:t xml:space="preserve">“[…] A lot of women or men, [they have] other life realities. First, it’s two German names, both are white, University, the case examples could be a little more diverse in regard to the life realities.” (E4) </w:t>
            </w:r>
          </w:p>
        </w:tc>
      </w:tr>
      <w:tr w:rsidR="00DD1A38" w14:paraId="384153AA" w14:textId="77777777" w:rsidTr="00DD1A38">
        <w:trPr>
          <w:trHeight w:val="711"/>
        </w:trPr>
        <w:tc>
          <w:tcPr>
            <w:tcW w:w="2523" w:type="dxa"/>
            <w:tcBorders>
              <w:top w:val="nil"/>
              <w:left w:val="nil"/>
              <w:bottom w:val="single" w:sz="4" w:space="0" w:color="auto"/>
              <w:right w:val="nil"/>
            </w:tcBorders>
          </w:tcPr>
          <w:p w14:paraId="10CC1727" w14:textId="55D4C352" w:rsidR="00DD1A38" w:rsidRDefault="00DD1A38" w:rsidP="005F3501">
            <w:pPr>
              <w:pStyle w:val="Heading3"/>
              <w:outlineLvl w:val="2"/>
              <w:rPr>
                <w:i w:val="0"/>
              </w:rPr>
            </w:pPr>
            <w:bookmarkStart w:id="25" w:name="_Toc138665429"/>
            <w:r>
              <w:rPr>
                <w:i w:val="0"/>
              </w:rPr>
              <w:t>Education</w:t>
            </w:r>
            <w:bookmarkEnd w:id="25"/>
          </w:p>
        </w:tc>
        <w:tc>
          <w:tcPr>
            <w:tcW w:w="6549" w:type="dxa"/>
            <w:vMerge/>
            <w:tcBorders>
              <w:left w:val="nil"/>
              <w:bottom w:val="single" w:sz="4" w:space="0" w:color="auto"/>
              <w:right w:val="nil"/>
            </w:tcBorders>
          </w:tcPr>
          <w:p w14:paraId="00A0EA18" w14:textId="77777777" w:rsidR="00DD1A38" w:rsidRDefault="00DD1A38" w:rsidP="005F3501">
            <w:pPr>
              <w:pStyle w:val="Quote"/>
            </w:pPr>
          </w:p>
        </w:tc>
      </w:tr>
      <w:tr w:rsidR="001A1C3E" w14:paraId="26EC0B38" w14:textId="77777777" w:rsidTr="00DD1A38">
        <w:tc>
          <w:tcPr>
            <w:tcW w:w="2523" w:type="dxa"/>
            <w:tcBorders>
              <w:top w:val="single" w:sz="4" w:space="0" w:color="auto"/>
              <w:left w:val="nil"/>
              <w:bottom w:val="single" w:sz="4" w:space="0" w:color="auto"/>
              <w:right w:val="nil"/>
            </w:tcBorders>
          </w:tcPr>
          <w:p w14:paraId="2D91F8E9" w14:textId="77777777" w:rsidR="001A1C3E" w:rsidRPr="00190D0E" w:rsidRDefault="001A1C3E" w:rsidP="005F3501">
            <w:pPr>
              <w:pStyle w:val="Heading3"/>
              <w:outlineLvl w:val="2"/>
            </w:pPr>
            <w:bookmarkStart w:id="26" w:name="_Toc138665430"/>
            <w:r w:rsidRPr="00190D0E">
              <w:t>Accessibility</w:t>
            </w:r>
            <w:bookmarkEnd w:id="26"/>
          </w:p>
        </w:tc>
        <w:tc>
          <w:tcPr>
            <w:tcW w:w="6549" w:type="dxa"/>
            <w:tcBorders>
              <w:top w:val="single" w:sz="4" w:space="0" w:color="auto"/>
              <w:left w:val="nil"/>
              <w:bottom w:val="single" w:sz="4" w:space="0" w:color="auto"/>
              <w:right w:val="nil"/>
            </w:tcBorders>
          </w:tcPr>
          <w:p w14:paraId="5406E0D4" w14:textId="77777777" w:rsidR="001A1C3E" w:rsidRPr="00190D0E" w:rsidRDefault="001A1C3E" w:rsidP="005F3501">
            <w:pPr>
              <w:pStyle w:val="Quote"/>
            </w:pPr>
          </w:p>
        </w:tc>
      </w:tr>
      <w:tr w:rsidR="001A1C3E" w14:paraId="7817B531" w14:textId="77777777" w:rsidTr="005F3501">
        <w:tc>
          <w:tcPr>
            <w:tcW w:w="2523" w:type="dxa"/>
            <w:tcBorders>
              <w:top w:val="nil"/>
              <w:left w:val="nil"/>
              <w:bottom w:val="nil"/>
              <w:right w:val="nil"/>
            </w:tcBorders>
          </w:tcPr>
          <w:p w14:paraId="71144C5F" w14:textId="77777777" w:rsidR="001A1C3E" w:rsidRPr="00190D0E" w:rsidRDefault="001A1C3E" w:rsidP="005F3501">
            <w:r w:rsidRPr="00190D0E">
              <w:t>Professional appearance</w:t>
            </w:r>
          </w:p>
        </w:tc>
        <w:tc>
          <w:tcPr>
            <w:tcW w:w="6549" w:type="dxa"/>
            <w:tcBorders>
              <w:top w:val="nil"/>
              <w:left w:val="nil"/>
              <w:bottom w:val="nil"/>
              <w:right w:val="nil"/>
            </w:tcBorders>
          </w:tcPr>
          <w:p w14:paraId="32C2D951" w14:textId="77777777" w:rsidR="001A1C3E" w:rsidRPr="00190D0E" w:rsidRDefault="001A1C3E" w:rsidP="005F3501">
            <w:pPr>
              <w:pStyle w:val="Quote"/>
            </w:pPr>
            <w:r w:rsidRPr="00190D0E">
              <w:t>“I think if it says something like ‘University of Freiburg’, then I’d trust it.” (S1)</w:t>
            </w:r>
          </w:p>
        </w:tc>
      </w:tr>
      <w:tr w:rsidR="001A1C3E" w14:paraId="302043B2" w14:textId="77777777" w:rsidTr="005F3501">
        <w:trPr>
          <w:trHeight w:val="4190"/>
        </w:trPr>
        <w:tc>
          <w:tcPr>
            <w:tcW w:w="2523" w:type="dxa"/>
            <w:tcBorders>
              <w:top w:val="nil"/>
              <w:left w:val="nil"/>
              <w:bottom w:val="nil"/>
              <w:right w:val="nil"/>
            </w:tcBorders>
          </w:tcPr>
          <w:p w14:paraId="408EFE8E" w14:textId="77777777" w:rsidR="001A1C3E" w:rsidRPr="00190D0E" w:rsidRDefault="001A1C3E" w:rsidP="005F3501">
            <w:r w:rsidRPr="00190D0E">
              <w:lastRenderedPageBreak/>
              <w:t xml:space="preserve">Public advertisement </w:t>
            </w:r>
            <w:r>
              <w:t xml:space="preserve">&amp; </w:t>
            </w:r>
            <w:r w:rsidRPr="00190D0E">
              <w:t>Personal recommendation</w:t>
            </w:r>
          </w:p>
        </w:tc>
        <w:tc>
          <w:tcPr>
            <w:tcW w:w="6549" w:type="dxa"/>
            <w:tcBorders>
              <w:top w:val="nil"/>
              <w:left w:val="nil"/>
              <w:bottom w:val="nil"/>
              <w:right w:val="nil"/>
            </w:tcBorders>
          </w:tcPr>
          <w:p w14:paraId="48C85AD6" w14:textId="77777777" w:rsidR="001A1C3E" w:rsidRPr="00190D0E" w:rsidRDefault="001A1C3E" w:rsidP="005F3501">
            <w:pPr>
              <w:pStyle w:val="Quote"/>
            </w:pPr>
            <w:r w:rsidRPr="00190D0E">
              <w:t xml:space="preserve"> “If my GP would tell me to look at this, would give me a flyer, and would say that maybe this could support me, I think then I’d use it.” (E3)</w:t>
            </w:r>
          </w:p>
          <w:p w14:paraId="4951A7FF" w14:textId="77777777" w:rsidR="001A1C3E" w:rsidRPr="00190D0E" w:rsidRDefault="001A1C3E" w:rsidP="005F3501">
            <w:pPr>
              <w:pStyle w:val="Quote"/>
            </w:pPr>
            <w:r w:rsidRPr="00190D0E">
              <w:t>“One could recommend this website. I think it’s better than a telephone number. You hope that, in a private moment, they will open it.” (S5)</w:t>
            </w:r>
          </w:p>
          <w:p w14:paraId="5CA6BCD3" w14:textId="77777777" w:rsidR="001A1C3E" w:rsidRPr="00190D0E" w:rsidRDefault="001A1C3E" w:rsidP="005F3501">
            <w:pPr>
              <w:pStyle w:val="Quote"/>
            </w:pPr>
            <w:r w:rsidRPr="00190D0E">
              <w:t>“I don’t know if my patients would google ‘violence’, probably, maybe ‘violence support’, then it would need to show up. And then I think […] the landing page should be very inviting, should offer an explanation why it could be helpful.” (E1)</w:t>
            </w:r>
          </w:p>
          <w:p w14:paraId="03A6C6AB" w14:textId="77777777" w:rsidR="001A1C3E" w:rsidRPr="00190D0E" w:rsidRDefault="001A1C3E" w:rsidP="005F3501">
            <w:pPr>
              <w:pStyle w:val="Quote"/>
            </w:pPr>
            <w:r w:rsidRPr="00190D0E">
              <w:t>“A lot of information material, flyer, you need to advertise it, with cooperating institutions, counseling services […]” (E4)</w:t>
            </w:r>
          </w:p>
        </w:tc>
      </w:tr>
      <w:tr w:rsidR="001A1C3E" w14:paraId="1381D145" w14:textId="77777777" w:rsidTr="005F3501">
        <w:tc>
          <w:tcPr>
            <w:tcW w:w="2523" w:type="dxa"/>
            <w:tcBorders>
              <w:top w:val="nil"/>
              <w:left w:val="nil"/>
              <w:bottom w:val="nil"/>
              <w:right w:val="nil"/>
            </w:tcBorders>
          </w:tcPr>
          <w:p w14:paraId="60D1D8A2" w14:textId="77777777" w:rsidR="001A1C3E" w:rsidRPr="00491296" w:rsidRDefault="001A1C3E" w:rsidP="005F3501">
            <w:r w:rsidRPr="00491296">
              <w:t>Anonymity</w:t>
            </w:r>
          </w:p>
        </w:tc>
        <w:tc>
          <w:tcPr>
            <w:tcW w:w="6549" w:type="dxa"/>
            <w:tcBorders>
              <w:top w:val="nil"/>
              <w:left w:val="nil"/>
              <w:bottom w:val="nil"/>
              <w:right w:val="nil"/>
            </w:tcBorders>
          </w:tcPr>
          <w:p w14:paraId="6D7097F0" w14:textId="77777777" w:rsidR="001A1C3E" w:rsidRPr="00491296" w:rsidRDefault="001A1C3E" w:rsidP="005F3501">
            <w:pPr>
              <w:pStyle w:val="Quote"/>
            </w:pPr>
            <w:r w:rsidRPr="00491296">
              <w:t>“I think, to some extent, anonymity would be important. [….]. You know, there is a lot of shame to confess, that you use such a program.” (E2)</w:t>
            </w:r>
          </w:p>
        </w:tc>
      </w:tr>
      <w:tr w:rsidR="001A1C3E" w14:paraId="0B07C4AA" w14:textId="77777777" w:rsidTr="00EB3689">
        <w:tc>
          <w:tcPr>
            <w:tcW w:w="2523" w:type="dxa"/>
            <w:tcBorders>
              <w:top w:val="nil"/>
              <w:left w:val="nil"/>
              <w:bottom w:val="nil"/>
              <w:right w:val="nil"/>
            </w:tcBorders>
          </w:tcPr>
          <w:p w14:paraId="7645F9F0" w14:textId="77777777" w:rsidR="001A1C3E" w:rsidRPr="00491296" w:rsidRDefault="001A1C3E" w:rsidP="005F3501">
            <w:r w:rsidRPr="00491296">
              <w:t>Low cost</w:t>
            </w:r>
          </w:p>
        </w:tc>
        <w:tc>
          <w:tcPr>
            <w:tcW w:w="6549" w:type="dxa"/>
            <w:tcBorders>
              <w:top w:val="nil"/>
              <w:left w:val="nil"/>
              <w:bottom w:val="nil"/>
              <w:right w:val="nil"/>
            </w:tcBorders>
          </w:tcPr>
          <w:p w14:paraId="75925D07" w14:textId="77777777" w:rsidR="001A1C3E" w:rsidRPr="00491296" w:rsidRDefault="001A1C3E" w:rsidP="005F3501">
            <w:pPr>
              <w:pStyle w:val="Quote"/>
            </w:pPr>
            <w:r w:rsidRPr="00491296">
              <w:t>“Of course it would matter, if it is for free, or how much it would cost.” (S2)</w:t>
            </w:r>
          </w:p>
        </w:tc>
      </w:tr>
      <w:tr w:rsidR="00EB3689" w14:paraId="0366003C" w14:textId="77777777" w:rsidTr="005F3501">
        <w:tc>
          <w:tcPr>
            <w:tcW w:w="2523" w:type="dxa"/>
            <w:tcBorders>
              <w:top w:val="nil"/>
              <w:left w:val="nil"/>
              <w:bottom w:val="single" w:sz="4" w:space="0" w:color="auto"/>
              <w:right w:val="nil"/>
            </w:tcBorders>
          </w:tcPr>
          <w:p w14:paraId="56C76AE9" w14:textId="53AF46A6" w:rsidR="00EB3689" w:rsidRPr="00491296" w:rsidRDefault="00EB3689" w:rsidP="00EB3689">
            <w:r w:rsidRPr="00A048B4">
              <w:t>Smartphone option</w:t>
            </w:r>
          </w:p>
        </w:tc>
        <w:tc>
          <w:tcPr>
            <w:tcW w:w="6549" w:type="dxa"/>
            <w:tcBorders>
              <w:top w:val="nil"/>
              <w:left w:val="nil"/>
              <w:bottom w:val="single" w:sz="4" w:space="0" w:color="auto"/>
              <w:right w:val="nil"/>
            </w:tcBorders>
          </w:tcPr>
          <w:p w14:paraId="3B5D3FD1" w14:textId="06362B5F" w:rsidR="00EB3689" w:rsidRPr="00491296" w:rsidRDefault="00EB3689" w:rsidP="00EB3689">
            <w:pPr>
              <w:pStyle w:val="Quote"/>
            </w:pPr>
            <w:r>
              <w:t>“I seldom use my PC, when I’m in the internet, I use my phone” (S2)</w:t>
            </w:r>
          </w:p>
        </w:tc>
      </w:tr>
    </w:tbl>
    <w:p w14:paraId="6D777A8A" w14:textId="77777777" w:rsidR="00193B13" w:rsidRDefault="00193B13"/>
    <w:sectPr w:rsidR="00193B1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7B26AF" w14:textId="77777777" w:rsidR="005E0B30" w:rsidRDefault="005E0B30" w:rsidP="00730A78">
      <w:pPr>
        <w:spacing w:after="0" w:line="240" w:lineRule="auto"/>
      </w:pPr>
      <w:r>
        <w:separator/>
      </w:r>
    </w:p>
  </w:endnote>
  <w:endnote w:type="continuationSeparator" w:id="0">
    <w:p w14:paraId="12C50FE4" w14:textId="77777777" w:rsidR="005E0B30" w:rsidRDefault="005E0B30" w:rsidP="00730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0FB8C" w14:textId="77777777" w:rsidR="005F3501" w:rsidRDefault="005F35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395199"/>
      <w:docPartObj>
        <w:docPartGallery w:val="Page Numbers (Bottom of Page)"/>
        <w:docPartUnique/>
      </w:docPartObj>
    </w:sdtPr>
    <w:sdtEndPr/>
    <w:sdtContent>
      <w:p w14:paraId="16E2F6F4" w14:textId="621EB9AF" w:rsidR="005F3501" w:rsidRDefault="005F3501">
        <w:pPr>
          <w:pStyle w:val="Footer"/>
          <w:jc w:val="center"/>
        </w:pPr>
        <w:r>
          <w:fldChar w:fldCharType="begin"/>
        </w:r>
        <w:r>
          <w:instrText>PAGE   \* MERGEFORMAT</w:instrText>
        </w:r>
        <w:r>
          <w:fldChar w:fldCharType="separate"/>
        </w:r>
        <w:r w:rsidR="00B81D5E" w:rsidRPr="00B81D5E">
          <w:rPr>
            <w:noProof/>
            <w:lang w:val="de-DE"/>
          </w:rPr>
          <w:t>4</w:t>
        </w:r>
        <w:r>
          <w:fldChar w:fldCharType="end"/>
        </w:r>
      </w:p>
    </w:sdtContent>
  </w:sdt>
  <w:p w14:paraId="478CDDE6" w14:textId="77777777" w:rsidR="005F3501" w:rsidRDefault="005F35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5CB84" w14:textId="77777777" w:rsidR="005F3501" w:rsidRDefault="005F35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1A71FB" w14:textId="77777777" w:rsidR="005E0B30" w:rsidRDefault="005E0B30" w:rsidP="00730A78">
      <w:pPr>
        <w:spacing w:after="0" w:line="240" w:lineRule="auto"/>
      </w:pPr>
      <w:r>
        <w:separator/>
      </w:r>
    </w:p>
  </w:footnote>
  <w:footnote w:type="continuationSeparator" w:id="0">
    <w:p w14:paraId="342ABE97" w14:textId="77777777" w:rsidR="005E0B30" w:rsidRDefault="005E0B30" w:rsidP="00730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5DD52D" w14:textId="77777777" w:rsidR="005F3501" w:rsidRDefault="005F35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92108" w14:textId="77777777" w:rsidR="005F3501" w:rsidRDefault="005F35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06B286" w14:textId="77777777" w:rsidR="005F3501" w:rsidRDefault="005F35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D206C"/>
    <w:multiLevelType w:val="hybridMultilevel"/>
    <w:tmpl w:val="07909708"/>
    <w:lvl w:ilvl="0" w:tplc="33A6B1DE">
      <w:numFmt w:val="bullet"/>
      <w:lvlText w:val="•"/>
      <w:lvlJc w:val="left"/>
      <w:pPr>
        <w:ind w:left="720" w:hanging="360"/>
      </w:pPr>
      <w:rPr>
        <w:rFonts w:ascii="Times New Roman" w:eastAsiaTheme="minorHAns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1D1747D"/>
    <w:multiLevelType w:val="hybridMultilevel"/>
    <w:tmpl w:val="5F5237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4D366FA"/>
    <w:multiLevelType w:val="hybridMultilevel"/>
    <w:tmpl w:val="982E9A70"/>
    <w:lvl w:ilvl="0" w:tplc="33A6B1D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B3D539C"/>
    <w:multiLevelType w:val="hybridMultilevel"/>
    <w:tmpl w:val="C422058A"/>
    <w:lvl w:ilvl="0" w:tplc="33A6B1D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8005924"/>
    <w:multiLevelType w:val="hybridMultilevel"/>
    <w:tmpl w:val="F350FD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581E3453"/>
    <w:multiLevelType w:val="hybridMultilevel"/>
    <w:tmpl w:val="67047296"/>
    <w:lvl w:ilvl="0" w:tplc="33A6B1D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13003CB"/>
    <w:multiLevelType w:val="hybridMultilevel"/>
    <w:tmpl w:val="649E57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722F34BA"/>
    <w:multiLevelType w:val="hybridMultilevel"/>
    <w:tmpl w:val="EB0E0502"/>
    <w:lvl w:ilvl="0" w:tplc="33A6B1D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4"/>
  </w:num>
  <w:num w:numId="5">
    <w:abstractNumId w:val="3"/>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5FB"/>
    <w:rsid w:val="00005C65"/>
    <w:rsid w:val="000302A6"/>
    <w:rsid w:val="00047730"/>
    <w:rsid w:val="0006378E"/>
    <w:rsid w:val="000805FB"/>
    <w:rsid w:val="00081A10"/>
    <w:rsid w:val="000C469D"/>
    <w:rsid w:val="000D6251"/>
    <w:rsid w:val="00126C69"/>
    <w:rsid w:val="001359E0"/>
    <w:rsid w:val="00193B13"/>
    <w:rsid w:val="001A0226"/>
    <w:rsid w:val="001A1C3E"/>
    <w:rsid w:val="001F3EC7"/>
    <w:rsid w:val="002123E6"/>
    <w:rsid w:val="00251638"/>
    <w:rsid w:val="002A7CAF"/>
    <w:rsid w:val="002C110D"/>
    <w:rsid w:val="002C30FD"/>
    <w:rsid w:val="0031257F"/>
    <w:rsid w:val="00326999"/>
    <w:rsid w:val="00332FD5"/>
    <w:rsid w:val="00365F6A"/>
    <w:rsid w:val="00380007"/>
    <w:rsid w:val="003A6B76"/>
    <w:rsid w:val="003B7520"/>
    <w:rsid w:val="00406C67"/>
    <w:rsid w:val="00424636"/>
    <w:rsid w:val="004A7930"/>
    <w:rsid w:val="004A7E1C"/>
    <w:rsid w:val="004B7C17"/>
    <w:rsid w:val="004C0995"/>
    <w:rsid w:val="004D4B6F"/>
    <w:rsid w:val="004F10F8"/>
    <w:rsid w:val="00505CAE"/>
    <w:rsid w:val="00527998"/>
    <w:rsid w:val="00542842"/>
    <w:rsid w:val="00545CDB"/>
    <w:rsid w:val="00565F83"/>
    <w:rsid w:val="00576DD1"/>
    <w:rsid w:val="005964DC"/>
    <w:rsid w:val="005B686A"/>
    <w:rsid w:val="005C05D0"/>
    <w:rsid w:val="005C1F39"/>
    <w:rsid w:val="005E0B30"/>
    <w:rsid w:val="005F3501"/>
    <w:rsid w:val="005F492F"/>
    <w:rsid w:val="00645295"/>
    <w:rsid w:val="0066730D"/>
    <w:rsid w:val="00687D7D"/>
    <w:rsid w:val="006A6856"/>
    <w:rsid w:val="006F4717"/>
    <w:rsid w:val="006F52FA"/>
    <w:rsid w:val="00730A78"/>
    <w:rsid w:val="0073152D"/>
    <w:rsid w:val="00766F26"/>
    <w:rsid w:val="00794CE8"/>
    <w:rsid w:val="007951AD"/>
    <w:rsid w:val="007B00FA"/>
    <w:rsid w:val="007C6671"/>
    <w:rsid w:val="008245E1"/>
    <w:rsid w:val="00840B2F"/>
    <w:rsid w:val="008868B7"/>
    <w:rsid w:val="008A3843"/>
    <w:rsid w:val="008B4421"/>
    <w:rsid w:val="008B495A"/>
    <w:rsid w:val="008B5FA0"/>
    <w:rsid w:val="008D554E"/>
    <w:rsid w:val="00923876"/>
    <w:rsid w:val="009C4465"/>
    <w:rsid w:val="00A06B6B"/>
    <w:rsid w:val="00A566D1"/>
    <w:rsid w:val="00A64B40"/>
    <w:rsid w:val="00AC4E7F"/>
    <w:rsid w:val="00AC5371"/>
    <w:rsid w:val="00AD4DE1"/>
    <w:rsid w:val="00B04F77"/>
    <w:rsid w:val="00B26E91"/>
    <w:rsid w:val="00B43BFA"/>
    <w:rsid w:val="00B75ECE"/>
    <w:rsid w:val="00B81D5E"/>
    <w:rsid w:val="00B925EF"/>
    <w:rsid w:val="00BC5AFD"/>
    <w:rsid w:val="00BE72F8"/>
    <w:rsid w:val="00BF276C"/>
    <w:rsid w:val="00BF381A"/>
    <w:rsid w:val="00BF5669"/>
    <w:rsid w:val="00C966EC"/>
    <w:rsid w:val="00CA4E65"/>
    <w:rsid w:val="00CB5A93"/>
    <w:rsid w:val="00CB7416"/>
    <w:rsid w:val="00CE1D5B"/>
    <w:rsid w:val="00CF0F30"/>
    <w:rsid w:val="00D23859"/>
    <w:rsid w:val="00D30646"/>
    <w:rsid w:val="00D32563"/>
    <w:rsid w:val="00D65E70"/>
    <w:rsid w:val="00DD1A38"/>
    <w:rsid w:val="00DE2469"/>
    <w:rsid w:val="00DF12AF"/>
    <w:rsid w:val="00E158F1"/>
    <w:rsid w:val="00E41DE3"/>
    <w:rsid w:val="00E71C28"/>
    <w:rsid w:val="00E829BE"/>
    <w:rsid w:val="00E91069"/>
    <w:rsid w:val="00EB3689"/>
    <w:rsid w:val="00EE768C"/>
    <w:rsid w:val="00F131E0"/>
    <w:rsid w:val="00F467C7"/>
    <w:rsid w:val="00F5166F"/>
    <w:rsid w:val="00F70DE0"/>
    <w:rsid w:val="00F76C50"/>
    <w:rsid w:val="00FC3B68"/>
    <w:rsid w:val="00FF5180"/>
    <w:rsid w:val="00FF7A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D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C3E"/>
    <w:pPr>
      <w:spacing w:line="48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BF5669"/>
    <w:pPr>
      <w:outlineLvl w:val="0"/>
    </w:pPr>
    <w:rPr>
      <w:rFonts w:cs="Times New Roman"/>
      <w:b/>
      <w:sz w:val="28"/>
      <w:szCs w:val="28"/>
    </w:rPr>
  </w:style>
  <w:style w:type="paragraph" w:styleId="Heading2">
    <w:name w:val="heading 2"/>
    <w:basedOn w:val="Normal"/>
    <w:next w:val="Normal"/>
    <w:link w:val="Heading2Char"/>
    <w:uiPriority w:val="9"/>
    <w:unhideWhenUsed/>
    <w:qFormat/>
    <w:rsid w:val="00BF5669"/>
    <w:pPr>
      <w:outlineLvl w:val="1"/>
    </w:pPr>
    <w:rPr>
      <w:b/>
    </w:rPr>
  </w:style>
  <w:style w:type="paragraph" w:styleId="Heading3">
    <w:name w:val="heading 3"/>
    <w:basedOn w:val="Normal"/>
    <w:next w:val="Normal"/>
    <w:link w:val="Heading3Char"/>
    <w:uiPriority w:val="9"/>
    <w:unhideWhenUsed/>
    <w:qFormat/>
    <w:rsid w:val="001A1C3E"/>
    <w:pPr>
      <w:keepNext/>
      <w:keepLines/>
      <w:spacing w:before="40" w:after="0"/>
      <w:outlineLvl w:val="2"/>
    </w:pPr>
    <w:rPr>
      <w:rFonts w:eastAsiaTheme="majorEastAsia" w:cs="Times New Roman"/>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A1C3E"/>
    <w:rPr>
      <w:rFonts w:ascii="Times New Roman" w:eastAsiaTheme="majorEastAsia" w:hAnsi="Times New Roman" w:cs="Times New Roman"/>
      <w:i/>
      <w:sz w:val="24"/>
      <w:szCs w:val="24"/>
      <w:lang w:val="en-US"/>
    </w:rPr>
  </w:style>
  <w:style w:type="character" w:styleId="CommentReference">
    <w:name w:val="annotation reference"/>
    <w:basedOn w:val="DefaultParagraphFont"/>
    <w:uiPriority w:val="99"/>
    <w:semiHidden/>
    <w:unhideWhenUsed/>
    <w:rsid w:val="001A1C3E"/>
    <w:rPr>
      <w:sz w:val="16"/>
      <w:szCs w:val="16"/>
    </w:rPr>
  </w:style>
  <w:style w:type="paragraph" w:styleId="CommentText">
    <w:name w:val="annotation text"/>
    <w:basedOn w:val="Normal"/>
    <w:link w:val="CommentTextChar"/>
    <w:uiPriority w:val="99"/>
    <w:unhideWhenUsed/>
    <w:rsid w:val="001A1C3E"/>
    <w:pPr>
      <w:spacing w:line="240" w:lineRule="auto"/>
    </w:pPr>
    <w:rPr>
      <w:sz w:val="20"/>
      <w:szCs w:val="20"/>
    </w:rPr>
  </w:style>
  <w:style w:type="character" w:customStyle="1" w:styleId="CommentTextChar">
    <w:name w:val="Comment Text Char"/>
    <w:basedOn w:val="DefaultParagraphFont"/>
    <w:link w:val="CommentText"/>
    <w:uiPriority w:val="99"/>
    <w:rsid w:val="001A1C3E"/>
    <w:rPr>
      <w:rFonts w:ascii="Times New Roman" w:hAnsi="Times New Roman"/>
      <w:sz w:val="20"/>
      <w:szCs w:val="20"/>
      <w:lang w:val="en-US"/>
    </w:rPr>
  </w:style>
  <w:style w:type="table" w:styleId="TableGrid">
    <w:name w:val="Table Grid"/>
    <w:basedOn w:val="TableNormal"/>
    <w:uiPriority w:val="39"/>
    <w:rsid w:val="001A1C3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1A1C3E"/>
    <w:pPr>
      <w:spacing w:after="360" w:line="240" w:lineRule="auto"/>
      <w:ind w:left="709" w:right="567"/>
    </w:pPr>
    <w:rPr>
      <w:sz w:val="20"/>
      <w:szCs w:val="20"/>
    </w:rPr>
  </w:style>
  <w:style w:type="character" w:customStyle="1" w:styleId="QuoteChar">
    <w:name w:val="Quote Char"/>
    <w:basedOn w:val="DefaultParagraphFont"/>
    <w:link w:val="Quote"/>
    <w:uiPriority w:val="29"/>
    <w:rsid w:val="001A1C3E"/>
    <w:rPr>
      <w:rFonts w:ascii="Times New Roman" w:hAnsi="Times New Roman"/>
      <w:sz w:val="20"/>
      <w:szCs w:val="20"/>
      <w:lang w:val="en-US"/>
    </w:rPr>
  </w:style>
  <w:style w:type="paragraph" w:styleId="BalloonText">
    <w:name w:val="Balloon Text"/>
    <w:basedOn w:val="Normal"/>
    <w:link w:val="BalloonTextChar"/>
    <w:uiPriority w:val="99"/>
    <w:semiHidden/>
    <w:unhideWhenUsed/>
    <w:rsid w:val="001A1C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C3E"/>
    <w:rPr>
      <w:rFonts w:ascii="Segoe UI" w:hAnsi="Segoe UI" w:cs="Segoe UI"/>
      <w:sz w:val="18"/>
      <w:szCs w:val="18"/>
      <w:lang w:val="en-US"/>
    </w:rPr>
  </w:style>
  <w:style w:type="paragraph" w:styleId="Header">
    <w:name w:val="header"/>
    <w:basedOn w:val="Normal"/>
    <w:link w:val="HeaderChar"/>
    <w:uiPriority w:val="99"/>
    <w:unhideWhenUsed/>
    <w:rsid w:val="00730A78"/>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0A78"/>
    <w:rPr>
      <w:rFonts w:ascii="Times New Roman" w:hAnsi="Times New Roman"/>
      <w:sz w:val="24"/>
      <w:lang w:val="en-US"/>
    </w:rPr>
  </w:style>
  <w:style w:type="paragraph" w:styleId="Footer">
    <w:name w:val="footer"/>
    <w:basedOn w:val="Normal"/>
    <w:link w:val="FooterChar"/>
    <w:uiPriority w:val="99"/>
    <w:unhideWhenUsed/>
    <w:rsid w:val="00730A78"/>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0A78"/>
    <w:rPr>
      <w:rFonts w:ascii="Times New Roman" w:hAnsi="Times New Roman"/>
      <w:sz w:val="24"/>
      <w:lang w:val="en-US"/>
    </w:rPr>
  </w:style>
  <w:style w:type="paragraph" w:styleId="ListParagraph">
    <w:name w:val="List Paragraph"/>
    <w:basedOn w:val="Normal"/>
    <w:uiPriority w:val="34"/>
    <w:qFormat/>
    <w:rsid w:val="00F5166F"/>
    <w:pPr>
      <w:ind w:left="720"/>
      <w:contextualSpacing/>
    </w:pPr>
  </w:style>
  <w:style w:type="paragraph" w:styleId="CommentSubject">
    <w:name w:val="annotation subject"/>
    <w:basedOn w:val="CommentText"/>
    <w:next w:val="CommentText"/>
    <w:link w:val="CommentSubjectChar"/>
    <w:uiPriority w:val="99"/>
    <w:semiHidden/>
    <w:unhideWhenUsed/>
    <w:rsid w:val="005C05D0"/>
    <w:rPr>
      <w:b/>
      <w:bCs/>
    </w:rPr>
  </w:style>
  <w:style w:type="character" w:customStyle="1" w:styleId="CommentSubjectChar">
    <w:name w:val="Comment Subject Char"/>
    <w:basedOn w:val="CommentTextChar"/>
    <w:link w:val="CommentSubject"/>
    <w:uiPriority w:val="99"/>
    <w:semiHidden/>
    <w:rsid w:val="005C05D0"/>
    <w:rPr>
      <w:rFonts w:ascii="Times New Roman" w:hAnsi="Times New Roman"/>
      <w:b/>
      <w:bCs/>
      <w:sz w:val="20"/>
      <w:szCs w:val="20"/>
      <w:lang w:val="en-US"/>
    </w:rPr>
  </w:style>
  <w:style w:type="character" w:customStyle="1" w:styleId="Heading2Char">
    <w:name w:val="Heading 2 Char"/>
    <w:basedOn w:val="DefaultParagraphFont"/>
    <w:link w:val="Heading2"/>
    <w:uiPriority w:val="9"/>
    <w:rsid w:val="00BF5669"/>
    <w:rPr>
      <w:rFonts w:ascii="Times New Roman" w:hAnsi="Times New Roman"/>
      <w:b/>
      <w:sz w:val="24"/>
      <w:lang w:val="en-US"/>
    </w:rPr>
  </w:style>
  <w:style w:type="character" w:customStyle="1" w:styleId="Heading1Char">
    <w:name w:val="Heading 1 Char"/>
    <w:basedOn w:val="DefaultParagraphFont"/>
    <w:link w:val="Heading1"/>
    <w:uiPriority w:val="9"/>
    <w:rsid w:val="00BF5669"/>
    <w:rPr>
      <w:rFonts w:ascii="Times New Roman" w:hAnsi="Times New Roman" w:cs="Times New Roman"/>
      <w:b/>
      <w:sz w:val="28"/>
      <w:szCs w:val="28"/>
      <w:lang w:val="en-US"/>
    </w:rPr>
  </w:style>
  <w:style w:type="paragraph" w:styleId="NoSpacing">
    <w:name w:val="No Spacing"/>
    <w:basedOn w:val="Heading1"/>
    <w:uiPriority w:val="1"/>
    <w:qFormat/>
    <w:rsid w:val="00BF5669"/>
  </w:style>
  <w:style w:type="paragraph" w:styleId="TOCHeading">
    <w:name w:val="TOC Heading"/>
    <w:basedOn w:val="Heading1"/>
    <w:next w:val="Normal"/>
    <w:uiPriority w:val="39"/>
    <w:unhideWhenUsed/>
    <w:qFormat/>
    <w:rsid w:val="00FC3B68"/>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de-DE" w:eastAsia="de-DE"/>
    </w:rPr>
  </w:style>
  <w:style w:type="paragraph" w:styleId="TOC2">
    <w:name w:val="toc 2"/>
    <w:basedOn w:val="Normal"/>
    <w:next w:val="Normal"/>
    <w:autoRedefine/>
    <w:uiPriority w:val="39"/>
    <w:unhideWhenUsed/>
    <w:rsid w:val="00FC3B68"/>
    <w:pPr>
      <w:spacing w:after="100" w:line="259" w:lineRule="auto"/>
      <w:ind w:left="220"/>
      <w:jc w:val="left"/>
    </w:pPr>
    <w:rPr>
      <w:rFonts w:asciiTheme="minorHAnsi" w:eastAsiaTheme="minorEastAsia" w:hAnsiTheme="minorHAnsi" w:cs="Times New Roman"/>
      <w:sz w:val="22"/>
      <w:lang w:val="de-DE" w:eastAsia="de-DE"/>
    </w:rPr>
  </w:style>
  <w:style w:type="paragraph" w:styleId="TOC1">
    <w:name w:val="toc 1"/>
    <w:basedOn w:val="Normal"/>
    <w:next w:val="Normal"/>
    <w:autoRedefine/>
    <w:uiPriority w:val="39"/>
    <w:unhideWhenUsed/>
    <w:rsid w:val="00FC3B68"/>
    <w:pPr>
      <w:spacing w:after="100" w:line="259" w:lineRule="auto"/>
      <w:jc w:val="left"/>
    </w:pPr>
    <w:rPr>
      <w:rFonts w:asciiTheme="minorHAnsi" w:eastAsiaTheme="minorEastAsia" w:hAnsiTheme="minorHAnsi" w:cs="Times New Roman"/>
      <w:sz w:val="22"/>
      <w:lang w:val="de-DE" w:eastAsia="de-DE"/>
    </w:rPr>
  </w:style>
  <w:style w:type="paragraph" w:styleId="TOC3">
    <w:name w:val="toc 3"/>
    <w:basedOn w:val="Normal"/>
    <w:next w:val="Normal"/>
    <w:autoRedefine/>
    <w:uiPriority w:val="39"/>
    <w:unhideWhenUsed/>
    <w:rsid w:val="00FC3B68"/>
    <w:pPr>
      <w:spacing w:after="100" w:line="259" w:lineRule="auto"/>
      <w:ind w:left="440"/>
      <w:jc w:val="left"/>
    </w:pPr>
    <w:rPr>
      <w:rFonts w:asciiTheme="minorHAnsi" w:eastAsiaTheme="minorEastAsia" w:hAnsiTheme="minorHAnsi" w:cs="Times New Roman"/>
      <w:sz w:val="22"/>
      <w:lang w:val="de-DE" w:eastAsia="de-DE"/>
    </w:rPr>
  </w:style>
  <w:style w:type="character" w:styleId="Hyperlink">
    <w:name w:val="Hyperlink"/>
    <w:basedOn w:val="DefaultParagraphFont"/>
    <w:uiPriority w:val="99"/>
    <w:unhideWhenUsed/>
    <w:rsid w:val="00FC3B68"/>
    <w:rPr>
      <w:color w:val="0563C1" w:themeColor="hyperlink"/>
      <w:u w:val="single"/>
    </w:rPr>
  </w:style>
  <w:style w:type="character" w:customStyle="1" w:styleId="UnresolvedMention">
    <w:name w:val="Unresolved Mention"/>
    <w:basedOn w:val="DefaultParagraphFont"/>
    <w:uiPriority w:val="99"/>
    <w:semiHidden/>
    <w:unhideWhenUsed/>
    <w:rsid w:val="00FC3B6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C3E"/>
    <w:pPr>
      <w:spacing w:line="48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BF5669"/>
    <w:pPr>
      <w:outlineLvl w:val="0"/>
    </w:pPr>
    <w:rPr>
      <w:rFonts w:cs="Times New Roman"/>
      <w:b/>
      <w:sz w:val="28"/>
      <w:szCs w:val="28"/>
    </w:rPr>
  </w:style>
  <w:style w:type="paragraph" w:styleId="Heading2">
    <w:name w:val="heading 2"/>
    <w:basedOn w:val="Normal"/>
    <w:next w:val="Normal"/>
    <w:link w:val="Heading2Char"/>
    <w:uiPriority w:val="9"/>
    <w:unhideWhenUsed/>
    <w:qFormat/>
    <w:rsid w:val="00BF5669"/>
    <w:pPr>
      <w:outlineLvl w:val="1"/>
    </w:pPr>
    <w:rPr>
      <w:b/>
    </w:rPr>
  </w:style>
  <w:style w:type="paragraph" w:styleId="Heading3">
    <w:name w:val="heading 3"/>
    <w:basedOn w:val="Normal"/>
    <w:next w:val="Normal"/>
    <w:link w:val="Heading3Char"/>
    <w:uiPriority w:val="9"/>
    <w:unhideWhenUsed/>
    <w:qFormat/>
    <w:rsid w:val="001A1C3E"/>
    <w:pPr>
      <w:keepNext/>
      <w:keepLines/>
      <w:spacing w:before="40" w:after="0"/>
      <w:outlineLvl w:val="2"/>
    </w:pPr>
    <w:rPr>
      <w:rFonts w:eastAsiaTheme="majorEastAsia" w:cs="Times New Roman"/>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A1C3E"/>
    <w:rPr>
      <w:rFonts w:ascii="Times New Roman" w:eastAsiaTheme="majorEastAsia" w:hAnsi="Times New Roman" w:cs="Times New Roman"/>
      <w:i/>
      <w:sz w:val="24"/>
      <w:szCs w:val="24"/>
      <w:lang w:val="en-US"/>
    </w:rPr>
  </w:style>
  <w:style w:type="character" w:styleId="CommentReference">
    <w:name w:val="annotation reference"/>
    <w:basedOn w:val="DefaultParagraphFont"/>
    <w:uiPriority w:val="99"/>
    <w:semiHidden/>
    <w:unhideWhenUsed/>
    <w:rsid w:val="001A1C3E"/>
    <w:rPr>
      <w:sz w:val="16"/>
      <w:szCs w:val="16"/>
    </w:rPr>
  </w:style>
  <w:style w:type="paragraph" w:styleId="CommentText">
    <w:name w:val="annotation text"/>
    <w:basedOn w:val="Normal"/>
    <w:link w:val="CommentTextChar"/>
    <w:uiPriority w:val="99"/>
    <w:unhideWhenUsed/>
    <w:rsid w:val="001A1C3E"/>
    <w:pPr>
      <w:spacing w:line="240" w:lineRule="auto"/>
    </w:pPr>
    <w:rPr>
      <w:sz w:val="20"/>
      <w:szCs w:val="20"/>
    </w:rPr>
  </w:style>
  <w:style w:type="character" w:customStyle="1" w:styleId="CommentTextChar">
    <w:name w:val="Comment Text Char"/>
    <w:basedOn w:val="DefaultParagraphFont"/>
    <w:link w:val="CommentText"/>
    <w:uiPriority w:val="99"/>
    <w:rsid w:val="001A1C3E"/>
    <w:rPr>
      <w:rFonts w:ascii="Times New Roman" w:hAnsi="Times New Roman"/>
      <w:sz w:val="20"/>
      <w:szCs w:val="20"/>
      <w:lang w:val="en-US"/>
    </w:rPr>
  </w:style>
  <w:style w:type="table" w:styleId="TableGrid">
    <w:name w:val="Table Grid"/>
    <w:basedOn w:val="TableNormal"/>
    <w:uiPriority w:val="39"/>
    <w:rsid w:val="001A1C3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1A1C3E"/>
    <w:pPr>
      <w:spacing w:after="360" w:line="240" w:lineRule="auto"/>
      <w:ind w:left="709" w:right="567"/>
    </w:pPr>
    <w:rPr>
      <w:sz w:val="20"/>
      <w:szCs w:val="20"/>
    </w:rPr>
  </w:style>
  <w:style w:type="character" w:customStyle="1" w:styleId="QuoteChar">
    <w:name w:val="Quote Char"/>
    <w:basedOn w:val="DefaultParagraphFont"/>
    <w:link w:val="Quote"/>
    <w:uiPriority w:val="29"/>
    <w:rsid w:val="001A1C3E"/>
    <w:rPr>
      <w:rFonts w:ascii="Times New Roman" w:hAnsi="Times New Roman"/>
      <w:sz w:val="20"/>
      <w:szCs w:val="20"/>
      <w:lang w:val="en-US"/>
    </w:rPr>
  </w:style>
  <w:style w:type="paragraph" w:styleId="BalloonText">
    <w:name w:val="Balloon Text"/>
    <w:basedOn w:val="Normal"/>
    <w:link w:val="BalloonTextChar"/>
    <w:uiPriority w:val="99"/>
    <w:semiHidden/>
    <w:unhideWhenUsed/>
    <w:rsid w:val="001A1C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C3E"/>
    <w:rPr>
      <w:rFonts w:ascii="Segoe UI" w:hAnsi="Segoe UI" w:cs="Segoe UI"/>
      <w:sz w:val="18"/>
      <w:szCs w:val="18"/>
      <w:lang w:val="en-US"/>
    </w:rPr>
  </w:style>
  <w:style w:type="paragraph" w:styleId="Header">
    <w:name w:val="header"/>
    <w:basedOn w:val="Normal"/>
    <w:link w:val="HeaderChar"/>
    <w:uiPriority w:val="99"/>
    <w:unhideWhenUsed/>
    <w:rsid w:val="00730A78"/>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0A78"/>
    <w:rPr>
      <w:rFonts w:ascii="Times New Roman" w:hAnsi="Times New Roman"/>
      <w:sz w:val="24"/>
      <w:lang w:val="en-US"/>
    </w:rPr>
  </w:style>
  <w:style w:type="paragraph" w:styleId="Footer">
    <w:name w:val="footer"/>
    <w:basedOn w:val="Normal"/>
    <w:link w:val="FooterChar"/>
    <w:uiPriority w:val="99"/>
    <w:unhideWhenUsed/>
    <w:rsid w:val="00730A78"/>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0A78"/>
    <w:rPr>
      <w:rFonts w:ascii="Times New Roman" w:hAnsi="Times New Roman"/>
      <w:sz w:val="24"/>
      <w:lang w:val="en-US"/>
    </w:rPr>
  </w:style>
  <w:style w:type="paragraph" w:styleId="ListParagraph">
    <w:name w:val="List Paragraph"/>
    <w:basedOn w:val="Normal"/>
    <w:uiPriority w:val="34"/>
    <w:qFormat/>
    <w:rsid w:val="00F5166F"/>
    <w:pPr>
      <w:ind w:left="720"/>
      <w:contextualSpacing/>
    </w:pPr>
  </w:style>
  <w:style w:type="paragraph" w:styleId="CommentSubject">
    <w:name w:val="annotation subject"/>
    <w:basedOn w:val="CommentText"/>
    <w:next w:val="CommentText"/>
    <w:link w:val="CommentSubjectChar"/>
    <w:uiPriority w:val="99"/>
    <w:semiHidden/>
    <w:unhideWhenUsed/>
    <w:rsid w:val="005C05D0"/>
    <w:rPr>
      <w:b/>
      <w:bCs/>
    </w:rPr>
  </w:style>
  <w:style w:type="character" w:customStyle="1" w:styleId="CommentSubjectChar">
    <w:name w:val="Comment Subject Char"/>
    <w:basedOn w:val="CommentTextChar"/>
    <w:link w:val="CommentSubject"/>
    <w:uiPriority w:val="99"/>
    <w:semiHidden/>
    <w:rsid w:val="005C05D0"/>
    <w:rPr>
      <w:rFonts w:ascii="Times New Roman" w:hAnsi="Times New Roman"/>
      <w:b/>
      <w:bCs/>
      <w:sz w:val="20"/>
      <w:szCs w:val="20"/>
      <w:lang w:val="en-US"/>
    </w:rPr>
  </w:style>
  <w:style w:type="character" w:customStyle="1" w:styleId="Heading2Char">
    <w:name w:val="Heading 2 Char"/>
    <w:basedOn w:val="DefaultParagraphFont"/>
    <w:link w:val="Heading2"/>
    <w:uiPriority w:val="9"/>
    <w:rsid w:val="00BF5669"/>
    <w:rPr>
      <w:rFonts w:ascii="Times New Roman" w:hAnsi="Times New Roman"/>
      <w:b/>
      <w:sz w:val="24"/>
      <w:lang w:val="en-US"/>
    </w:rPr>
  </w:style>
  <w:style w:type="character" w:customStyle="1" w:styleId="Heading1Char">
    <w:name w:val="Heading 1 Char"/>
    <w:basedOn w:val="DefaultParagraphFont"/>
    <w:link w:val="Heading1"/>
    <w:uiPriority w:val="9"/>
    <w:rsid w:val="00BF5669"/>
    <w:rPr>
      <w:rFonts w:ascii="Times New Roman" w:hAnsi="Times New Roman" w:cs="Times New Roman"/>
      <w:b/>
      <w:sz w:val="28"/>
      <w:szCs w:val="28"/>
      <w:lang w:val="en-US"/>
    </w:rPr>
  </w:style>
  <w:style w:type="paragraph" w:styleId="NoSpacing">
    <w:name w:val="No Spacing"/>
    <w:basedOn w:val="Heading1"/>
    <w:uiPriority w:val="1"/>
    <w:qFormat/>
    <w:rsid w:val="00BF5669"/>
  </w:style>
  <w:style w:type="paragraph" w:styleId="TOCHeading">
    <w:name w:val="TOC Heading"/>
    <w:basedOn w:val="Heading1"/>
    <w:next w:val="Normal"/>
    <w:uiPriority w:val="39"/>
    <w:unhideWhenUsed/>
    <w:qFormat/>
    <w:rsid w:val="00FC3B68"/>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de-DE" w:eastAsia="de-DE"/>
    </w:rPr>
  </w:style>
  <w:style w:type="paragraph" w:styleId="TOC2">
    <w:name w:val="toc 2"/>
    <w:basedOn w:val="Normal"/>
    <w:next w:val="Normal"/>
    <w:autoRedefine/>
    <w:uiPriority w:val="39"/>
    <w:unhideWhenUsed/>
    <w:rsid w:val="00FC3B68"/>
    <w:pPr>
      <w:spacing w:after="100" w:line="259" w:lineRule="auto"/>
      <w:ind w:left="220"/>
      <w:jc w:val="left"/>
    </w:pPr>
    <w:rPr>
      <w:rFonts w:asciiTheme="minorHAnsi" w:eastAsiaTheme="minorEastAsia" w:hAnsiTheme="minorHAnsi" w:cs="Times New Roman"/>
      <w:sz w:val="22"/>
      <w:lang w:val="de-DE" w:eastAsia="de-DE"/>
    </w:rPr>
  </w:style>
  <w:style w:type="paragraph" w:styleId="TOC1">
    <w:name w:val="toc 1"/>
    <w:basedOn w:val="Normal"/>
    <w:next w:val="Normal"/>
    <w:autoRedefine/>
    <w:uiPriority w:val="39"/>
    <w:unhideWhenUsed/>
    <w:rsid w:val="00FC3B68"/>
    <w:pPr>
      <w:spacing w:after="100" w:line="259" w:lineRule="auto"/>
      <w:jc w:val="left"/>
    </w:pPr>
    <w:rPr>
      <w:rFonts w:asciiTheme="minorHAnsi" w:eastAsiaTheme="minorEastAsia" w:hAnsiTheme="minorHAnsi" w:cs="Times New Roman"/>
      <w:sz w:val="22"/>
      <w:lang w:val="de-DE" w:eastAsia="de-DE"/>
    </w:rPr>
  </w:style>
  <w:style w:type="paragraph" w:styleId="TOC3">
    <w:name w:val="toc 3"/>
    <w:basedOn w:val="Normal"/>
    <w:next w:val="Normal"/>
    <w:autoRedefine/>
    <w:uiPriority w:val="39"/>
    <w:unhideWhenUsed/>
    <w:rsid w:val="00FC3B68"/>
    <w:pPr>
      <w:spacing w:after="100" w:line="259" w:lineRule="auto"/>
      <w:ind w:left="440"/>
      <w:jc w:val="left"/>
    </w:pPr>
    <w:rPr>
      <w:rFonts w:asciiTheme="minorHAnsi" w:eastAsiaTheme="minorEastAsia" w:hAnsiTheme="minorHAnsi" w:cs="Times New Roman"/>
      <w:sz w:val="22"/>
      <w:lang w:val="de-DE" w:eastAsia="de-DE"/>
    </w:rPr>
  </w:style>
  <w:style w:type="character" w:styleId="Hyperlink">
    <w:name w:val="Hyperlink"/>
    <w:basedOn w:val="DefaultParagraphFont"/>
    <w:uiPriority w:val="99"/>
    <w:unhideWhenUsed/>
    <w:rsid w:val="00FC3B68"/>
    <w:rPr>
      <w:color w:val="0563C1" w:themeColor="hyperlink"/>
      <w:u w:val="single"/>
    </w:rPr>
  </w:style>
  <w:style w:type="character" w:customStyle="1" w:styleId="UnresolvedMention">
    <w:name w:val="Unresolved Mention"/>
    <w:basedOn w:val="DefaultParagraphFont"/>
    <w:uiPriority w:val="99"/>
    <w:semiHidden/>
    <w:unhideWhenUsed/>
    <w:rsid w:val="00FC3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FC122-7383-450A-A2E3-577F35163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2671</Words>
  <Characters>15231</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Micklitz</dc:creator>
  <cp:keywords/>
  <dc:description/>
  <cp:lastModifiedBy>Gladys Limguis</cp:lastModifiedBy>
  <cp:revision>81</cp:revision>
  <dcterms:created xsi:type="dcterms:W3CDTF">2023-02-17T11:34:00Z</dcterms:created>
  <dcterms:modified xsi:type="dcterms:W3CDTF">2023-07-31T13:22:00Z</dcterms:modified>
</cp:coreProperties>
</file>