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E1342" w14:textId="4D608B2B" w:rsidR="00921A3E" w:rsidRPr="00B4321F" w:rsidRDefault="00921A3E" w:rsidP="00921A3E">
      <w:pPr>
        <w:rPr>
          <w:rFonts w:ascii="Times New Roman" w:hAnsi="Times New Roman" w:cs="Times New Roman"/>
          <w:b/>
          <w:bCs/>
        </w:rPr>
      </w:pPr>
      <w:r w:rsidRPr="00B4321F">
        <w:rPr>
          <w:rFonts w:ascii="Times New Roman" w:hAnsi="Times New Roman" w:cs="Times New Roman"/>
          <w:b/>
          <w:bCs/>
        </w:rPr>
        <w:t xml:space="preserve">Supplementary </w:t>
      </w:r>
      <w:r w:rsidRPr="00B4321F">
        <w:rPr>
          <w:rFonts w:ascii="Times New Roman" w:hAnsi="Times New Roman" w:cs="Times New Roman" w:hint="eastAsia"/>
          <w:b/>
          <w:bCs/>
        </w:rPr>
        <w:t>T</w:t>
      </w:r>
      <w:r w:rsidRPr="00B4321F">
        <w:rPr>
          <w:rFonts w:ascii="Times New Roman" w:hAnsi="Times New Roman" w:cs="Times New Roman"/>
          <w:b/>
          <w:bCs/>
        </w:rPr>
        <w:t>able 1.</w:t>
      </w:r>
      <w:bookmarkStart w:id="0" w:name="_Hlk123188446"/>
      <w:r w:rsidRPr="00B4321F">
        <w:rPr>
          <w:rFonts w:ascii="Times New Roman" w:hAnsi="Times New Roman" w:cs="Times New Roman"/>
          <w:b/>
          <w:bCs/>
        </w:rPr>
        <w:t xml:space="preserve"> </w:t>
      </w:r>
      <w:bookmarkStart w:id="1" w:name="_Hlk128131190"/>
      <w:bookmarkStart w:id="2" w:name="_Hlk138924252"/>
      <w:r w:rsidRPr="00B4321F">
        <w:rPr>
          <w:rFonts w:ascii="Times New Roman" w:hAnsi="Times New Roman" w:cs="Times New Roman"/>
          <w:b/>
          <w:bCs/>
        </w:rPr>
        <w:t xml:space="preserve">Associations of the current living area characteristics measured by Area Deprived Index (ADI) and Densely Inhabited District (DID) with ACEs </w:t>
      </w:r>
      <w:bookmarkEnd w:id="0"/>
      <w:bookmarkEnd w:id="1"/>
      <w:r w:rsidRPr="00B4321F">
        <w:rPr>
          <w:rFonts w:ascii="Times New Roman" w:hAnsi="Times New Roman" w:cs="Times New Roman"/>
          <w:b/>
          <w:bCs/>
        </w:rPr>
        <w:t>in Japan (</w:t>
      </w:r>
      <w:bookmarkStart w:id="3" w:name="_Hlk139426646"/>
      <w:r w:rsidRPr="00B4321F">
        <w:rPr>
          <w:rFonts w:ascii="Times New Roman" w:hAnsi="Times New Roman" w:cs="Times New Roman"/>
          <w:b/>
          <w:bCs/>
        </w:rPr>
        <w:t>N=279</w:t>
      </w:r>
      <w:bookmarkEnd w:id="3"/>
      <w:r w:rsidRPr="00B4321F">
        <w:rPr>
          <w:rFonts w:ascii="Times New Roman" w:hAnsi="Times New Roman" w:cs="Times New Roman"/>
          <w:b/>
          <w:bCs/>
        </w:rPr>
        <w:t>16).</w:t>
      </w:r>
      <w:bookmarkEnd w:id="2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2693"/>
        <w:gridCol w:w="2550"/>
      </w:tblGrid>
      <w:tr w:rsidR="00921A3E" w:rsidRPr="00B4321F" w14:paraId="03205ABA" w14:textId="77777777" w:rsidTr="00514A7B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8E5AFAD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bookmarkStart w:id="4" w:name="_Hlk138924272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E9184D9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FA23C31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Total number of ACEs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</w:tcPr>
          <w:p w14:paraId="1DEC08F5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Prevalence of ACE 4+</w:t>
            </w:r>
          </w:p>
        </w:tc>
      </w:tr>
      <w:tr w:rsidR="00921A3E" w:rsidRPr="00B4321F" w14:paraId="160F5FB4" w14:textId="77777777" w:rsidTr="00514A7B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B453C22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A209E6C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06A7D4D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Mean (SD)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</w:tcPr>
          <w:p w14:paraId="2055C911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Percentage</w:t>
            </w:r>
          </w:p>
        </w:tc>
      </w:tr>
      <w:tr w:rsidR="00921A3E" w:rsidRPr="00B4321F" w14:paraId="289F80D6" w14:textId="77777777" w:rsidTr="00514A7B">
        <w:tc>
          <w:tcPr>
            <w:tcW w:w="2410" w:type="dxa"/>
            <w:tcBorders>
              <w:top w:val="single" w:sz="4" w:space="0" w:color="auto"/>
            </w:tcBorders>
          </w:tcPr>
          <w:p w14:paraId="66D73DA7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ADI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A651186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25E2410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0" w:type="dxa"/>
            <w:tcBorders>
              <w:top w:val="single" w:sz="4" w:space="0" w:color="auto"/>
            </w:tcBorders>
          </w:tcPr>
          <w:p w14:paraId="309A403F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21A3E" w:rsidRPr="00B4321F" w14:paraId="52A17B8D" w14:textId="77777777" w:rsidTr="00514A7B">
        <w:tc>
          <w:tcPr>
            <w:tcW w:w="2410" w:type="dxa"/>
          </w:tcPr>
          <w:p w14:paraId="0A1E6451" w14:textId="77777777" w:rsidR="00921A3E" w:rsidRPr="00B4321F" w:rsidRDefault="00921A3E" w:rsidP="00514A7B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Very low deprivation</w:t>
            </w:r>
          </w:p>
        </w:tc>
        <w:tc>
          <w:tcPr>
            <w:tcW w:w="851" w:type="dxa"/>
          </w:tcPr>
          <w:p w14:paraId="4AFB3158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5411</w:t>
            </w:r>
          </w:p>
        </w:tc>
        <w:tc>
          <w:tcPr>
            <w:tcW w:w="2693" w:type="dxa"/>
          </w:tcPr>
          <w:p w14:paraId="21A0E678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1.65 (1.85)</w:t>
            </w:r>
          </w:p>
        </w:tc>
        <w:tc>
          <w:tcPr>
            <w:tcW w:w="2550" w:type="dxa"/>
          </w:tcPr>
          <w:p w14:paraId="34B659D8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 xml:space="preserve">13.5 </w:t>
            </w:r>
          </w:p>
        </w:tc>
      </w:tr>
      <w:tr w:rsidR="00921A3E" w:rsidRPr="00B4321F" w14:paraId="14B7DA51" w14:textId="77777777" w:rsidTr="00514A7B">
        <w:tc>
          <w:tcPr>
            <w:tcW w:w="2410" w:type="dxa"/>
          </w:tcPr>
          <w:p w14:paraId="180DA006" w14:textId="77777777" w:rsidR="00921A3E" w:rsidRPr="00B4321F" w:rsidRDefault="00921A3E" w:rsidP="00514A7B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Low deprivation</w:t>
            </w:r>
          </w:p>
        </w:tc>
        <w:tc>
          <w:tcPr>
            <w:tcW w:w="851" w:type="dxa"/>
          </w:tcPr>
          <w:p w14:paraId="5DC0CAD0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6971</w:t>
            </w:r>
          </w:p>
        </w:tc>
        <w:tc>
          <w:tcPr>
            <w:tcW w:w="2693" w:type="dxa"/>
          </w:tcPr>
          <w:p w14:paraId="48317616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1.75 (1.94)</w:t>
            </w:r>
          </w:p>
        </w:tc>
        <w:tc>
          <w:tcPr>
            <w:tcW w:w="2550" w:type="dxa"/>
          </w:tcPr>
          <w:p w14:paraId="2C8C12BE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 xml:space="preserve">14.2 </w:t>
            </w:r>
          </w:p>
        </w:tc>
      </w:tr>
      <w:tr w:rsidR="00921A3E" w:rsidRPr="00B4321F" w14:paraId="1DAD40AD" w14:textId="77777777" w:rsidTr="00514A7B">
        <w:tc>
          <w:tcPr>
            <w:tcW w:w="2410" w:type="dxa"/>
          </w:tcPr>
          <w:p w14:paraId="6C3F205A" w14:textId="77777777" w:rsidR="00921A3E" w:rsidRPr="00B4321F" w:rsidRDefault="00921A3E" w:rsidP="00514A7B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High deprivation</w:t>
            </w:r>
          </w:p>
        </w:tc>
        <w:tc>
          <w:tcPr>
            <w:tcW w:w="851" w:type="dxa"/>
          </w:tcPr>
          <w:p w14:paraId="4CC90F1C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7686</w:t>
            </w:r>
          </w:p>
        </w:tc>
        <w:tc>
          <w:tcPr>
            <w:tcW w:w="2693" w:type="dxa"/>
          </w:tcPr>
          <w:p w14:paraId="58558D19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1.74 (1.94)</w:t>
            </w:r>
          </w:p>
        </w:tc>
        <w:tc>
          <w:tcPr>
            <w:tcW w:w="2550" w:type="dxa"/>
          </w:tcPr>
          <w:p w14:paraId="6512CF72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 xml:space="preserve">15.2 </w:t>
            </w:r>
          </w:p>
        </w:tc>
      </w:tr>
      <w:tr w:rsidR="00921A3E" w:rsidRPr="00B4321F" w14:paraId="17288333" w14:textId="77777777" w:rsidTr="00514A7B">
        <w:tc>
          <w:tcPr>
            <w:tcW w:w="2410" w:type="dxa"/>
          </w:tcPr>
          <w:p w14:paraId="1A96F4C8" w14:textId="77777777" w:rsidR="00921A3E" w:rsidRPr="00B4321F" w:rsidRDefault="00921A3E" w:rsidP="00514A7B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Very high deprivation</w:t>
            </w:r>
          </w:p>
        </w:tc>
        <w:tc>
          <w:tcPr>
            <w:tcW w:w="851" w:type="dxa"/>
          </w:tcPr>
          <w:p w14:paraId="2C395E85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7848</w:t>
            </w:r>
          </w:p>
        </w:tc>
        <w:tc>
          <w:tcPr>
            <w:tcW w:w="2693" w:type="dxa"/>
          </w:tcPr>
          <w:p w14:paraId="2FEBE132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1.82 (2.00)</w:t>
            </w:r>
          </w:p>
        </w:tc>
        <w:tc>
          <w:tcPr>
            <w:tcW w:w="2550" w:type="dxa"/>
          </w:tcPr>
          <w:p w14:paraId="072AFC95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 xml:space="preserve">15.3 </w:t>
            </w:r>
          </w:p>
        </w:tc>
      </w:tr>
      <w:tr w:rsidR="00921A3E" w:rsidRPr="00B4321F" w14:paraId="593132FD" w14:textId="77777777" w:rsidTr="00514A7B">
        <w:tc>
          <w:tcPr>
            <w:tcW w:w="2410" w:type="dxa"/>
            <w:tcBorders>
              <w:bottom w:val="single" w:sz="4" w:space="0" w:color="auto"/>
            </w:tcBorders>
          </w:tcPr>
          <w:p w14:paraId="083DEF4E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 xml:space="preserve">difference </w:t>
            </w:r>
            <w:r w:rsidRPr="00B4321F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B124A84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7C19939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F=8.26, p&lt;0.001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791FEF6D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χ2=12.15, p=0.007</w:t>
            </w:r>
          </w:p>
        </w:tc>
      </w:tr>
      <w:tr w:rsidR="00921A3E" w:rsidRPr="00B4321F" w14:paraId="4F1FA96F" w14:textId="77777777" w:rsidTr="00514A7B">
        <w:tc>
          <w:tcPr>
            <w:tcW w:w="2410" w:type="dxa"/>
            <w:tcBorders>
              <w:top w:val="single" w:sz="4" w:space="0" w:color="auto"/>
            </w:tcBorders>
          </w:tcPr>
          <w:p w14:paraId="4F7E00A1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DID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FEB0FD5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7CB3512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0" w:type="dxa"/>
            <w:tcBorders>
              <w:top w:val="single" w:sz="4" w:space="0" w:color="auto"/>
            </w:tcBorders>
          </w:tcPr>
          <w:p w14:paraId="79BFD372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21A3E" w:rsidRPr="00B4321F" w14:paraId="5E066A78" w14:textId="77777777" w:rsidTr="00514A7B">
        <w:tc>
          <w:tcPr>
            <w:tcW w:w="2410" w:type="dxa"/>
          </w:tcPr>
          <w:p w14:paraId="0CB3EC42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 xml:space="preserve">  No DID</w:t>
            </w:r>
          </w:p>
        </w:tc>
        <w:tc>
          <w:tcPr>
            <w:tcW w:w="851" w:type="dxa"/>
          </w:tcPr>
          <w:p w14:paraId="6D7B46C9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9715</w:t>
            </w:r>
          </w:p>
        </w:tc>
        <w:tc>
          <w:tcPr>
            <w:tcW w:w="2693" w:type="dxa"/>
          </w:tcPr>
          <w:p w14:paraId="2D5790AC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1.79 (1.96)</w:t>
            </w:r>
          </w:p>
        </w:tc>
        <w:tc>
          <w:tcPr>
            <w:tcW w:w="2550" w:type="dxa"/>
          </w:tcPr>
          <w:p w14:paraId="1355CF82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14.7</w:t>
            </w:r>
          </w:p>
        </w:tc>
      </w:tr>
      <w:tr w:rsidR="00921A3E" w:rsidRPr="00B4321F" w14:paraId="4C192CB3" w14:textId="77777777" w:rsidTr="00514A7B">
        <w:tc>
          <w:tcPr>
            <w:tcW w:w="2410" w:type="dxa"/>
          </w:tcPr>
          <w:p w14:paraId="372F58EF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 xml:space="preserve">  Low urbanization</w:t>
            </w:r>
          </w:p>
        </w:tc>
        <w:tc>
          <w:tcPr>
            <w:tcW w:w="851" w:type="dxa"/>
          </w:tcPr>
          <w:p w14:paraId="2E738C69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4308</w:t>
            </w:r>
          </w:p>
        </w:tc>
        <w:tc>
          <w:tcPr>
            <w:tcW w:w="2693" w:type="dxa"/>
          </w:tcPr>
          <w:p w14:paraId="21DE6BD7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1.68 (1.93)</w:t>
            </w:r>
          </w:p>
        </w:tc>
        <w:tc>
          <w:tcPr>
            <w:tcW w:w="2550" w:type="dxa"/>
          </w:tcPr>
          <w:p w14:paraId="6CDBECD2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14.4</w:t>
            </w:r>
          </w:p>
        </w:tc>
      </w:tr>
      <w:tr w:rsidR="00921A3E" w:rsidRPr="00B4321F" w14:paraId="78849288" w14:textId="77777777" w:rsidTr="00514A7B">
        <w:tc>
          <w:tcPr>
            <w:tcW w:w="2410" w:type="dxa"/>
          </w:tcPr>
          <w:p w14:paraId="7CD4A4F7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 xml:space="preserve">  Middle urbanization</w:t>
            </w:r>
          </w:p>
        </w:tc>
        <w:tc>
          <w:tcPr>
            <w:tcW w:w="851" w:type="dxa"/>
          </w:tcPr>
          <w:p w14:paraId="04C9A50D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8301</w:t>
            </w:r>
          </w:p>
        </w:tc>
        <w:tc>
          <w:tcPr>
            <w:tcW w:w="2693" w:type="dxa"/>
          </w:tcPr>
          <w:p w14:paraId="46CD8704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1.76 (1.96)</w:t>
            </w:r>
          </w:p>
        </w:tc>
        <w:tc>
          <w:tcPr>
            <w:tcW w:w="2550" w:type="dxa"/>
          </w:tcPr>
          <w:p w14:paraId="55C16D22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15.0</w:t>
            </w:r>
          </w:p>
        </w:tc>
      </w:tr>
      <w:tr w:rsidR="00921A3E" w:rsidRPr="00B4321F" w14:paraId="09BC6A34" w14:textId="77777777" w:rsidTr="00514A7B">
        <w:tc>
          <w:tcPr>
            <w:tcW w:w="2410" w:type="dxa"/>
          </w:tcPr>
          <w:p w14:paraId="10F65BCD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 xml:space="preserve">  High urbanization</w:t>
            </w:r>
          </w:p>
        </w:tc>
        <w:tc>
          <w:tcPr>
            <w:tcW w:w="851" w:type="dxa"/>
          </w:tcPr>
          <w:p w14:paraId="562C8CA1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5591</w:t>
            </w:r>
          </w:p>
        </w:tc>
        <w:tc>
          <w:tcPr>
            <w:tcW w:w="2693" w:type="dxa"/>
          </w:tcPr>
          <w:p w14:paraId="061BEF6F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1.71 (1.86)</w:t>
            </w:r>
          </w:p>
        </w:tc>
        <w:tc>
          <w:tcPr>
            <w:tcW w:w="2550" w:type="dxa"/>
          </w:tcPr>
          <w:p w14:paraId="78BD1ADC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14.2</w:t>
            </w:r>
          </w:p>
        </w:tc>
      </w:tr>
      <w:tr w:rsidR="00921A3E" w:rsidRPr="00B4321F" w14:paraId="48DFF789" w14:textId="77777777" w:rsidTr="00514A7B">
        <w:tc>
          <w:tcPr>
            <w:tcW w:w="2410" w:type="dxa"/>
            <w:tcBorders>
              <w:bottom w:val="single" w:sz="4" w:space="0" w:color="auto"/>
            </w:tcBorders>
          </w:tcPr>
          <w:p w14:paraId="1C42FF2C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 xml:space="preserve">difference </w:t>
            </w:r>
            <w:r w:rsidRPr="00B4321F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143E9E4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5709E6E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F=4.04, p=0.007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3C7AAA31" w14:textId="77777777" w:rsidR="00921A3E" w:rsidRPr="00B4321F" w:rsidRDefault="00921A3E" w:rsidP="00514A7B">
            <w:pPr>
              <w:rPr>
                <w:rFonts w:ascii="Times New Roman" w:hAnsi="Times New Roman" w:cs="Times New Roman"/>
                <w:szCs w:val="21"/>
              </w:rPr>
            </w:pPr>
            <w:r w:rsidRPr="00B4321F">
              <w:rPr>
                <w:rFonts w:ascii="Times New Roman" w:hAnsi="Times New Roman" w:cs="Times New Roman"/>
                <w:szCs w:val="21"/>
              </w:rPr>
              <w:t>χ2=1.99, p=0.574</w:t>
            </w:r>
          </w:p>
        </w:tc>
      </w:tr>
    </w:tbl>
    <w:bookmarkEnd w:id="4"/>
    <w:p w14:paraId="53282586" w14:textId="77777777" w:rsidR="00921A3E" w:rsidRDefault="00921A3E" w:rsidP="00921A3E">
      <w:pPr>
        <w:rPr>
          <w:rFonts w:ascii="Times New Roman" w:hAnsi="Times New Roman" w:cs="Times New Roman"/>
        </w:rPr>
      </w:pPr>
      <w:r w:rsidRPr="00B4321F">
        <w:rPr>
          <w:rFonts w:ascii="Times New Roman" w:hAnsi="Times New Roman" w:cs="Times New Roman" w:hint="eastAsia"/>
        </w:rPr>
        <w:t>S</w:t>
      </w:r>
      <w:r w:rsidRPr="00B4321F">
        <w:rPr>
          <w:rFonts w:ascii="Times New Roman" w:hAnsi="Times New Roman" w:cs="Times New Roman"/>
        </w:rPr>
        <w:t>D: standard deviation. ACE: adverse childhood experience. ACE 4+: more than four adverse childhood experienc</w:t>
      </w:r>
      <w:r>
        <w:rPr>
          <w:rFonts w:ascii="Times New Roman" w:hAnsi="Times New Roman" w:cs="Times New Roman"/>
        </w:rPr>
        <w:t xml:space="preserve">es. </w:t>
      </w:r>
    </w:p>
    <w:p w14:paraId="46346EF4" w14:textId="77777777" w:rsidR="00921A3E" w:rsidRDefault="00921A3E" w:rsidP="00921A3E">
      <w:pPr>
        <w:rPr>
          <w:rFonts w:ascii="Times New Roman" w:hAnsi="Times New Roman" w:cs="Times New Roman"/>
        </w:rPr>
      </w:pPr>
      <w:r w:rsidRPr="00E85DF7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 </w:t>
      </w:r>
      <w:r w:rsidRPr="00E85DF7">
        <w:rPr>
          <w:rFonts w:ascii="Times New Roman" w:hAnsi="Times New Roman" w:cs="Times New Roman"/>
        </w:rPr>
        <w:t xml:space="preserve">Group differences were tested by </w:t>
      </w:r>
      <w:bookmarkStart w:id="5" w:name="_Hlk128131254"/>
      <w:r w:rsidRPr="00E85DF7">
        <w:rPr>
          <w:rFonts w:ascii="Times New Roman" w:hAnsi="Times New Roman" w:cs="Times New Roman"/>
        </w:rPr>
        <w:t>one-way ANOVA for the total number of ACEs and by chi-square test for the prevalence of ACE 4+</w:t>
      </w:r>
      <w:bookmarkEnd w:id="5"/>
      <w:r w:rsidRPr="00E85DF7">
        <w:rPr>
          <w:rFonts w:ascii="Times New Roman" w:hAnsi="Times New Roman" w:cs="Times New Roman"/>
        </w:rPr>
        <w:t>.</w:t>
      </w:r>
    </w:p>
    <w:p w14:paraId="64916858" w14:textId="77777777" w:rsidR="00921A3E" w:rsidRPr="003F101C" w:rsidRDefault="00921A3E" w:rsidP="00921A3E"/>
    <w:p w14:paraId="7E90F9E6" w14:textId="28BBB206" w:rsidR="00F45326" w:rsidRPr="00921A3E" w:rsidRDefault="00F45326" w:rsidP="00F45326">
      <w:pPr>
        <w:spacing w:line="240" w:lineRule="exact"/>
      </w:pPr>
    </w:p>
    <w:p w14:paraId="0A0F894F" w14:textId="11135300" w:rsidR="00F45326" w:rsidRDefault="00F45326">
      <w:pPr>
        <w:widowControl/>
        <w:jc w:val="left"/>
      </w:pPr>
      <w:r>
        <w:br w:type="page"/>
      </w:r>
    </w:p>
    <w:p w14:paraId="6B0C08A1" w14:textId="4319E667" w:rsidR="00F45326" w:rsidRPr="00A36284" w:rsidRDefault="00F45326" w:rsidP="00F45326">
      <w:pPr>
        <w:rPr>
          <w:rFonts w:ascii="Times New Roman" w:hAnsi="Times New Roman" w:cs="Times New Roman"/>
          <w:b/>
          <w:bCs/>
        </w:rPr>
      </w:pPr>
      <w:bookmarkStart w:id="6" w:name="_Hlk134009473"/>
      <w:r w:rsidRPr="00A36284">
        <w:rPr>
          <w:rFonts w:ascii="Times New Roman" w:hAnsi="Times New Roman" w:cs="Times New Roman" w:hint="eastAsia"/>
          <w:b/>
          <w:bCs/>
        </w:rPr>
        <w:lastRenderedPageBreak/>
        <w:t>Supplementary Table</w:t>
      </w:r>
      <w:r w:rsidRPr="00A3628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</w:t>
      </w:r>
      <w:r w:rsidRPr="00A36284">
        <w:rPr>
          <w:rFonts w:ascii="Times New Roman" w:hAnsi="Times New Roman" w:cs="Times New Roman"/>
          <w:b/>
          <w:bCs/>
        </w:rPr>
        <w:t>. Logistic regression to examine the associations of the current living area characteristics measured by Area Deprived Index (ADI) with ACEs&gt;4 in Japan, adjusted covariates and sample weighting score (N=279</w:t>
      </w:r>
      <w:r>
        <w:rPr>
          <w:rFonts w:ascii="Times New Roman" w:hAnsi="Times New Roman" w:cs="Times New Roman"/>
          <w:b/>
          <w:bCs/>
        </w:rPr>
        <w:t>21</w:t>
      </w:r>
      <w:r w:rsidRPr="00A36284">
        <w:rPr>
          <w:rFonts w:ascii="Times New Roman" w:hAnsi="Times New Roman" w:cs="Times New Roman"/>
          <w:b/>
          <w:bCs/>
        </w:rPr>
        <w:t>)</w:t>
      </w:r>
    </w:p>
    <w:tbl>
      <w:tblPr>
        <w:tblStyle w:val="a3"/>
        <w:tblW w:w="11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276"/>
        <w:gridCol w:w="1559"/>
        <w:gridCol w:w="1408"/>
        <w:gridCol w:w="1408"/>
        <w:gridCol w:w="1699"/>
        <w:gridCol w:w="1699"/>
      </w:tblGrid>
      <w:tr w:rsidR="00F45326" w:rsidRPr="00A36284" w14:paraId="50C526C8" w14:textId="77777777" w:rsidTr="00514A7B">
        <w:tc>
          <w:tcPr>
            <w:tcW w:w="2552" w:type="dxa"/>
            <w:tcBorders>
              <w:top w:val="single" w:sz="4" w:space="0" w:color="auto"/>
            </w:tcBorders>
          </w:tcPr>
          <w:p w14:paraId="47B3E9D2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C1DF554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Crude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45981C5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D40568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Adjusted (Model 1) </w:t>
            </w:r>
            <w:r w:rsidRPr="00A36284">
              <w:rPr>
                <w:rFonts w:ascii="Times New Roman" w:hAnsi="Times New Roman" w:cs="Times New Roman"/>
                <w:szCs w:val="21"/>
                <w:vertAlign w:val="superscript"/>
              </w:rPr>
              <w:t>(a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E05260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Adjusted (Model 2) </w:t>
            </w:r>
            <w:r w:rsidRPr="00A36284">
              <w:rPr>
                <w:rFonts w:ascii="Times New Roman" w:hAnsi="Times New Roman" w:cs="Times New Roman"/>
                <w:szCs w:val="21"/>
                <w:vertAlign w:val="superscript"/>
              </w:rPr>
              <w:t>(b</w:t>
            </w:r>
          </w:p>
        </w:tc>
      </w:tr>
      <w:tr w:rsidR="00F45326" w:rsidRPr="00A36284" w14:paraId="7CA303A5" w14:textId="77777777" w:rsidTr="00514A7B">
        <w:tc>
          <w:tcPr>
            <w:tcW w:w="2552" w:type="dxa"/>
            <w:tcBorders>
              <w:bottom w:val="single" w:sz="4" w:space="0" w:color="auto"/>
            </w:tcBorders>
          </w:tcPr>
          <w:p w14:paraId="366DB4E0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9C0D6A2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OR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5F6D5D9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95% CI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14:paraId="4976CD3C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aOR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14:paraId="6DAC43BF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95% CI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14:paraId="04AFE522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aOR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14:paraId="6AF60ECF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95% CI</w:t>
            </w:r>
          </w:p>
        </w:tc>
      </w:tr>
      <w:tr w:rsidR="00F45326" w:rsidRPr="00A36284" w14:paraId="55B8744A" w14:textId="77777777" w:rsidTr="00514A7B">
        <w:tc>
          <w:tcPr>
            <w:tcW w:w="2552" w:type="dxa"/>
            <w:tcBorders>
              <w:top w:val="single" w:sz="4" w:space="0" w:color="auto"/>
            </w:tcBorders>
          </w:tcPr>
          <w:p w14:paraId="14CFD93D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ADI (ref: very low)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4CDBC3A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3BA9FFC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0998791E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396B1CF6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5D42D186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676CD872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45326" w:rsidRPr="00A36284" w14:paraId="33727738" w14:textId="77777777" w:rsidTr="00514A7B">
        <w:tc>
          <w:tcPr>
            <w:tcW w:w="2552" w:type="dxa"/>
          </w:tcPr>
          <w:p w14:paraId="205223C9" w14:textId="77777777" w:rsidR="00F45326" w:rsidRPr="00A36284" w:rsidRDefault="00F45326" w:rsidP="00514A7B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Low</w:t>
            </w:r>
          </w:p>
        </w:tc>
        <w:tc>
          <w:tcPr>
            <w:tcW w:w="1276" w:type="dxa"/>
          </w:tcPr>
          <w:p w14:paraId="0A3394E3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1.03 </w:t>
            </w:r>
          </w:p>
        </w:tc>
        <w:tc>
          <w:tcPr>
            <w:tcW w:w="1559" w:type="dxa"/>
          </w:tcPr>
          <w:p w14:paraId="77E38B26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0.93 – 1.14</w:t>
            </w:r>
          </w:p>
        </w:tc>
        <w:tc>
          <w:tcPr>
            <w:tcW w:w="1408" w:type="dxa"/>
          </w:tcPr>
          <w:p w14:paraId="6F5E23F8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1.04 </w:t>
            </w:r>
          </w:p>
        </w:tc>
        <w:tc>
          <w:tcPr>
            <w:tcW w:w="1408" w:type="dxa"/>
          </w:tcPr>
          <w:p w14:paraId="0996C1FB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0.94 – 1.15</w:t>
            </w:r>
          </w:p>
        </w:tc>
        <w:tc>
          <w:tcPr>
            <w:tcW w:w="1699" w:type="dxa"/>
          </w:tcPr>
          <w:p w14:paraId="779C6869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0.97</w:t>
            </w:r>
          </w:p>
        </w:tc>
        <w:tc>
          <w:tcPr>
            <w:tcW w:w="1699" w:type="dxa"/>
          </w:tcPr>
          <w:p w14:paraId="465E871E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0.87 – 1.07</w:t>
            </w:r>
          </w:p>
        </w:tc>
      </w:tr>
      <w:tr w:rsidR="00F45326" w:rsidRPr="00A36284" w14:paraId="77BE2D80" w14:textId="77777777" w:rsidTr="00514A7B">
        <w:tc>
          <w:tcPr>
            <w:tcW w:w="2552" w:type="dxa"/>
          </w:tcPr>
          <w:p w14:paraId="495479B5" w14:textId="77777777" w:rsidR="00F45326" w:rsidRPr="00A36284" w:rsidRDefault="00F45326" w:rsidP="00514A7B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High</w:t>
            </w:r>
          </w:p>
        </w:tc>
        <w:tc>
          <w:tcPr>
            <w:tcW w:w="1276" w:type="dxa"/>
          </w:tcPr>
          <w:p w14:paraId="48CDF0D7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1.15 </w:t>
            </w:r>
          </w:p>
        </w:tc>
        <w:tc>
          <w:tcPr>
            <w:tcW w:w="1559" w:type="dxa"/>
          </w:tcPr>
          <w:p w14:paraId="1F9D4B03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1.04 – 1.27</w:t>
            </w:r>
          </w:p>
        </w:tc>
        <w:tc>
          <w:tcPr>
            <w:tcW w:w="1408" w:type="dxa"/>
          </w:tcPr>
          <w:p w14:paraId="705382EF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1.15</w:t>
            </w:r>
          </w:p>
        </w:tc>
        <w:tc>
          <w:tcPr>
            <w:tcW w:w="1408" w:type="dxa"/>
          </w:tcPr>
          <w:p w14:paraId="4ED30AA7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1.04 – 1.27</w:t>
            </w:r>
          </w:p>
        </w:tc>
        <w:tc>
          <w:tcPr>
            <w:tcW w:w="1699" w:type="dxa"/>
          </w:tcPr>
          <w:p w14:paraId="114C7E04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1.06</w:t>
            </w:r>
          </w:p>
        </w:tc>
        <w:tc>
          <w:tcPr>
            <w:tcW w:w="1699" w:type="dxa"/>
          </w:tcPr>
          <w:p w14:paraId="3E8B0EA9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0.96 – 1.17</w:t>
            </w:r>
          </w:p>
        </w:tc>
      </w:tr>
      <w:tr w:rsidR="00F45326" w:rsidRPr="00A36284" w14:paraId="500D5BCA" w14:textId="77777777" w:rsidTr="00514A7B">
        <w:tc>
          <w:tcPr>
            <w:tcW w:w="2552" w:type="dxa"/>
          </w:tcPr>
          <w:p w14:paraId="55E48BF9" w14:textId="77777777" w:rsidR="00F45326" w:rsidRPr="00A36284" w:rsidRDefault="00F45326" w:rsidP="00514A7B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Very high</w:t>
            </w:r>
          </w:p>
        </w:tc>
        <w:tc>
          <w:tcPr>
            <w:tcW w:w="1276" w:type="dxa"/>
          </w:tcPr>
          <w:p w14:paraId="3BDAAEB1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1.21 </w:t>
            </w:r>
          </w:p>
        </w:tc>
        <w:tc>
          <w:tcPr>
            <w:tcW w:w="1559" w:type="dxa"/>
          </w:tcPr>
          <w:p w14:paraId="4F6C90F8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1.10 – 1.33</w:t>
            </w:r>
          </w:p>
        </w:tc>
        <w:tc>
          <w:tcPr>
            <w:tcW w:w="1408" w:type="dxa"/>
          </w:tcPr>
          <w:p w14:paraId="13025DAD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1.22 </w:t>
            </w:r>
          </w:p>
        </w:tc>
        <w:tc>
          <w:tcPr>
            <w:tcW w:w="1408" w:type="dxa"/>
          </w:tcPr>
          <w:p w14:paraId="5CD078AF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1.11 – 1.35</w:t>
            </w:r>
          </w:p>
        </w:tc>
        <w:tc>
          <w:tcPr>
            <w:tcW w:w="1699" w:type="dxa"/>
          </w:tcPr>
          <w:p w14:paraId="44B2AC50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1.07</w:t>
            </w:r>
          </w:p>
        </w:tc>
        <w:tc>
          <w:tcPr>
            <w:tcW w:w="1699" w:type="dxa"/>
          </w:tcPr>
          <w:p w14:paraId="158951A1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0.97 – 1.18</w:t>
            </w:r>
          </w:p>
        </w:tc>
      </w:tr>
      <w:tr w:rsidR="00F45326" w:rsidRPr="00A36284" w14:paraId="16876255" w14:textId="77777777" w:rsidTr="00514A7B">
        <w:tc>
          <w:tcPr>
            <w:tcW w:w="2552" w:type="dxa"/>
          </w:tcPr>
          <w:p w14:paraId="2B87271B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1276" w:type="dxa"/>
            <w:vAlign w:val="center"/>
          </w:tcPr>
          <w:p w14:paraId="7AF3FEA9" w14:textId="77777777" w:rsidR="00F45326" w:rsidRPr="00A36284" w:rsidRDefault="00F45326" w:rsidP="00514A7B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7D7DA103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5796E799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0.99 </w:t>
            </w:r>
          </w:p>
        </w:tc>
        <w:tc>
          <w:tcPr>
            <w:tcW w:w="1408" w:type="dxa"/>
          </w:tcPr>
          <w:p w14:paraId="533FCDFE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0.99 – 1.00</w:t>
            </w:r>
          </w:p>
        </w:tc>
        <w:tc>
          <w:tcPr>
            <w:tcW w:w="1699" w:type="dxa"/>
          </w:tcPr>
          <w:p w14:paraId="51CE7B50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0.99</w:t>
            </w:r>
          </w:p>
        </w:tc>
        <w:tc>
          <w:tcPr>
            <w:tcW w:w="1699" w:type="dxa"/>
          </w:tcPr>
          <w:p w14:paraId="795D976E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0.99 – 0.99</w:t>
            </w:r>
          </w:p>
        </w:tc>
      </w:tr>
      <w:tr w:rsidR="00F45326" w:rsidRPr="00A36284" w14:paraId="63009D15" w14:textId="77777777" w:rsidTr="00514A7B">
        <w:tc>
          <w:tcPr>
            <w:tcW w:w="2552" w:type="dxa"/>
          </w:tcPr>
          <w:p w14:paraId="62D404A9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Female (ref: male)</w:t>
            </w:r>
          </w:p>
        </w:tc>
        <w:tc>
          <w:tcPr>
            <w:tcW w:w="1276" w:type="dxa"/>
          </w:tcPr>
          <w:p w14:paraId="7AC3A08E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3DF36DA2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3EC1B80B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1.46 </w:t>
            </w:r>
          </w:p>
        </w:tc>
        <w:tc>
          <w:tcPr>
            <w:tcW w:w="1408" w:type="dxa"/>
          </w:tcPr>
          <w:p w14:paraId="28BE4FD2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1.36 – 1.57</w:t>
            </w:r>
          </w:p>
        </w:tc>
        <w:tc>
          <w:tcPr>
            <w:tcW w:w="1699" w:type="dxa"/>
          </w:tcPr>
          <w:p w14:paraId="2808EC41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1.36</w:t>
            </w:r>
          </w:p>
        </w:tc>
        <w:tc>
          <w:tcPr>
            <w:tcW w:w="1699" w:type="dxa"/>
          </w:tcPr>
          <w:p w14:paraId="795C3F98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1.26 – 1.46</w:t>
            </w:r>
          </w:p>
        </w:tc>
      </w:tr>
      <w:tr w:rsidR="00F45326" w:rsidRPr="00A36284" w14:paraId="75E35766" w14:textId="77777777" w:rsidTr="00514A7B">
        <w:tc>
          <w:tcPr>
            <w:tcW w:w="2552" w:type="dxa"/>
          </w:tcPr>
          <w:p w14:paraId="29971A01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Single (ref: married)</w:t>
            </w:r>
          </w:p>
        </w:tc>
        <w:tc>
          <w:tcPr>
            <w:tcW w:w="1276" w:type="dxa"/>
          </w:tcPr>
          <w:p w14:paraId="24CD5701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748F9581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43677564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730F5D29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99" w:type="dxa"/>
          </w:tcPr>
          <w:p w14:paraId="2F75D3F3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1.38</w:t>
            </w:r>
          </w:p>
        </w:tc>
        <w:tc>
          <w:tcPr>
            <w:tcW w:w="1699" w:type="dxa"/>
          </w:tcPr>
          <w:p w14:paraId="5650D40A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1.28 – 1.49</w:t>
            </w:r>
          </w:p>
        </w:tc>
      </w:tr>
      <w:tr w:rsidR="00F45326" w:rsidRPr="00A36284" w14:paraId="463A6A4C" w14:textId="77777777" w:rsidTr="00514A7B">
        <w:tc>
          <w:tcPr>
            <w:tcW w:w="2552" w:type="dxa"/>
          </w:tcPr>
          <w:p w14:paraId="2D9CE71B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Weighting score</w:t>
            </w:r>
          </w:p>
        </w:tc>
        <w:tc>
          <w:tcPr>
            <w:tcW w:w="1276" w:type="dxa"/>
          </w:tcPr>
          <w:p w14:paraId="775AC4CE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703D1668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7291927B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55AD7EE1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99" w:type="dxa"/>
          </w:tcPr>
          <w:p w14:paraId="7BE963DD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0.97</w:t>
            </w:r>
          </w:p>
        </w:tc>
        <w:tc>
          <w:tcPr>
            <w:tcW w:w="1699" w:type="dxa"/>
          </w:tcPr>
          <w:p w14:paraId="43A9053A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0.94 – 0.99</w:t>
            </w:r>
          </w:p>
        </w:tc>
      </w:tr>
      <w:tr w:rsidR="00F45326" w:rsidRPr="00A36284" w14:paraId="4A44D358" w14:textId="77777777" w:rsidTr="00514A7B">
        <w:tc>
          <w:tcPr>
            <w:tcW w:w="2552" w:type="dxa"/>
          </w:tcPr>
          <w:p w14:paraId="4A0CB27C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Education (ref: less than high school)</w:t>
            </w:r>
          </w:p>
        </w:tc>
        <w:tc>
          <w:tcPr>
            <w:tcW w:w="1276" w:type="dxa"/>
          </w:tcPr>
          <w:p w14:paraId="642826D2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73663614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33359DC5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2AF255D3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99" w:type="dxa"/>
          </w:tcPr>
          <w:p w14:paraId="2DD34F87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99" w:type="dxa"/>
          </w:tcPr>
          <w:p w14:paraId="1E9EB9A6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45326" w:rsidRPr="00A36284" w14:paraId="1D685BB4" w14:textId="77777777" w:rsidTr="00514A7B">
        <w:tc>
          <w:tcPr>
            <w:tcW w:w="2552" w:type="dxa"/>
          </w:tcPr>
          <w:p w14:paraId="4D6CC018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  Vocational/College</w:t>
            </w:r>
          </w:p>
        </w:tc>
        <w:tc>
          <w:tcPr>
            <w:tcW w:w="1276" w:type="dxa"/>
          </w:tcPr>
          <w:p w14:paraId="60122C7D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34419419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52DB5102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42BF8FF8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99" w:type="dxa"/>
          </w:tcPr>
          <w:p w14:paraId="4A02F98E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0.68</w:t>
            </w:r>
          </w:p>
        </w:tc>
        <w:tc>
          <w:tcPr>
            <w:tcW w:w="1699" w:type="dxa"/>
          </w:tcPr>
          <w:p w14:paraId="6F2C9BF8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0.61 – 0.75</w:t>
            </w:r>
          </w:p>
        </w:tc>
      </w:tr>
      <w:tr w:rsidR="00F45326" w:rsidRPr="00A36284" w14:paraId="5B2C9B14" w14:textId="77777777" w:rsidTr="00514A7B">
        <w:tc>
          <w:tcPr>
            <w:tcW w:w="2552" w:type="dxa"/>
          </w:tcPr>
          <w:p w14:paraId="4792BD5D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  Undergraduate</w:t>
            </w:r>
          </w:p>
        </w:tc>
        <w:tc>
          <w:tcPr>
            <w:tcW w:w="1276" w:type="dxa"/>
          </w:tcPr>
          <w:p w14:paraId="637782BB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p w14:paraId="7ADF39FD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60C09AFD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</w:tcPr>
          <w:p w14:paraId="5806D452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99" w:type="dxa"/>
          </w:tcPr>
          <w:p w14:paraId="190C23A9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0.45</w:t>
            </w:r>
          </w:p>
        </w:tc>
        <w:tc>
          <w:tcPr>
            <w:tcW w:w="1699" w:type="dxa"/>
          </w:tcPr>
          <w:p w14:paraId="01C0C405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0.41 – 0.50</w:t>
            </w:r>
          </w:p>
        </w:tc>
      </w:tr>
      <w:tr w:rsidR="00F45326" w:rsidRPr="00A36284" w14:paraId="471660F7" w14:textId="77777777" w:rsidTr="00514A7B">
        <w:tc>
          <w:tcPr>
            <w:tcW w:w="2552" w:type="dxa"/>
            <w:tcBorders>
              <w:bottom w:val="single" w:sz="4" w:space="0" w:color="auto"/>
            </w:tcBorders>
          </w:tcPr>
          <w:p w14:paraId="59462F00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  Graduate over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85F095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16B7F4F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23FFEB38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2BEF7DF0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1DBF3BAD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0.54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4C612D5F" w14:textId="77777777" w:rsidR="00F45326" w:rsidRPr="00A36284" w:rsidRDefault="00F45326" w:rsidP="00514A7B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0.45 – 0.65</w:t>
            </w:r>
          </w:p>
        </w:tc>
      </w:tr>
    </w:tbl>
    <w:p w14:paraId="4092BA33" w14:textId="77777777" w:rsidR="00F45326" w:rsidRPr="00A36284" w:rsidRDefault="00F45326" w:rsidP="00F45326">
      <w:pPr>
        <w:spacing w:line="240" w:lineRule="exact"/>
        <w:rPr>
          <w:rFonts w:ascii="Times New Roman" w:hAnsi="Times New Roman" w:cs="Times New Roman"/>
        </w:rPr>
      </w:pPr>
      <w:r w:rsidRPr="00A36284">
        <w:rPr>
          <w:rFonts w:ascii="Times New Roman" w:hAnsi="Times New Roman" w:cs="Times New Roman" w:hint="eastAsia"/>
        </w:rPr>
        <w:t>C</w:t>
      </w:r>
      <w:r w:rsidRPr="00A36284">
        <w:rPr>
          <w:rFonts w:ascii="Times New Roman" w:hAnsi="Times New Roman" w:cs="Times New Roman"/>
        </w:rPr>
        <w:t>I: confidential intervals. OR: odds ratio.</w:t>
      </w:r>
    </w:p>
    <w:p w14:paraId="57FE0188" w14:textId="77777777" w:rsidR="00F45326" w:rsidRPr="00A36284" w:rsidRDefault="00F45326" w:rsidP="00F45326">
      <w:pPr>
        <w:spacing w:line="240" w:lineRule="exact"/>
        <w:rPr>
          <w:rFonts w:ascii="Times New Roman" w:hAnsi="Times New Roman" w:cs="Times New Roman"/>
        </w:rPr>
      </w:pPr>
      <w:r w:rsidRPr="00A36284">
        <w:rPr>
          <w:rFonts w:ascii="Times New Roman" w:hAnsi="Times New Roman" w:cs="Times New Roman"/>
        </w:rPr>
        <w:t>a) Adjusted by age and sex.</w:t>
      </w:r>
    </w:p>
    <w:p w14:paraId="468D916D" w14:textId="77777777" w:rsidR="00F45326" w:rsidRPr="00A36284" w:rsidRDefault="00F45326" w:rsidP="00F45326">
      <w:pPr>
        <w:spacing w:line="240" w:lineRule="exact"/>
        <w:rPr>
          <w:rFonts w:ascii="Times New Roman" w:hAnsi="Times New Roman" w:cs="Times New Roman"/>
        </w:rPr>
      </w:pPr>
      <w:r w:rsidRPr="00A36284">
        <w:rPr>
          <w:rFonts w:ascii="Times New Roman" w:hAnsi="Times New Roman" w:cs="Times New Roman"/>
        </w:rPr>
        <w:t>b) Adjusted by age, sex, education, and sample weighting score.</w:t>
      </w:r>
    </w:p>
    <w:p w14:paraId="2D63DC6D" w14:textId="3A44D026" w:rsidR="00F45326" w:rsidRPr="00F45326" w:rsidRDefault="00F45326" w:rsidP="001E2294">
      <w:pPr>
        <w:spacing w:line="240" w:lineRule="exact"/>
        <w:sectPr w:rsidR="00F45326" w:rsidRPr="00F45326" w:rsidSect="00470CD4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  <w:r w:rsidRPr="00A36284">
        <w:rPr>
          <w:rFonts w:ascii="Times New Roman" w:hAnsi="Times New Roman" w:cs="Times New Roman" w:hint="eastAsia"/>
          <w:i/>
          <w:iCs/>
        </w:rPr>
        <w:t>N</w:t>
      </w:r>
      <w:r w:rsidRPr="00A36284">
        <w:rPr>
          <w:rFonts w:ascii="Times New Roman" w:hAnsi="Times New Roman" w:cs="Times New Roman"/>
          <w:i/>
          <w:iCs/>
        </w:rPr>
        <w:t>ote</w:t>
      </w:r>
      <w:r w:rsidRPr="00A36284">
        <w:rPr>
          <w:rFonts w:ascii="Times New Roman" w:hAnsi="Times New Roman" w:cs="Times New Roman"/>
        </w:rPr>
        <w:t xml:space="preserve">. </w:t>
      </w:r>
      <w:bookmarkEnd w:id="6"/>
      <w:r>
        <w:rPr>
          <w:rFonts w:ascii="Times New Roman" w:hAnsi="Times New Roman" w:cs="Times New Roman"/>
        </w:rPr>
        <w:t>The total number of analyzed participants was different from the main tables because this analysis was not weighted but the weighting score was added as a covariate in model 2.</w:t>
      </w:r>
    </w:p>
    <w:p w14:paraId="7FFB9C19" w14:textId="58AB6644" w:rsidR="0049342C" w:rsidRPr="00A36284" w:rsidRDefault="00DB1658">
      <w:pPr>
        <w:rPr>
          <w:rFonts w:ascii="Times New Roman" w:hAnsi="Times New Roman" w:cs="Times New Roman"/>
          <w:b/>
          <w:bCs/>
        </w:rPr>
      </w:pPr>
      <w:r w:rsidRPr="00A36284">
        <w:rPr>
          <w:rFonts w:ascii="Times New Roman" w:hAnsi="Times New Roman" w:cs="Times New Roman"/>
          <w:b/>
          <w:bCs/>
        </w:rPr>
        <w:lastRenderedPageBreak/>
        <w:t>Supplementary Table</w:t>
      </w:r>
      <w:r w:rsidR="005C459F" w:rsidRPr="00A36284">
        <w:rPr>
          <w:rFonts w:ascii="Times New Roman" w:hAnsi="Times New Roman" w:cs="Times New Roman"/>
          <w:b/>
          <w:bCs/>
        </w:rPr>
        <w:t xml:space="preserve"> 3 </w:t>
      </w:r>
      <w:bookmarkStart w:id="7" w:name="_Hlk139096248"/>
      <w:r w:rsidR="00AF7C61" w:rsidRPr="00A36284">
        <w:rPr>
          <w:rFonts w:ascii="Times New Roman" w:hAnsi="Times New Roman" w:cs="Times New Roman"/>
          <w:b/>
          <w:bCs/>
        </w:rPr>
        <w:t>Logistic regression to examine the associations of each ACE with the living in highly deprived area</w:t>
      </w:r>
      <w:bookmarkEnd w:id="7"/>
      <w:r w:rsidR="00AF7C61" w:rsidRPr="00A36284">
        <w:rPr>
          <w:rFonts w:ascii="Times New Roman" w:hAnsi="Times New Roman" w:cs="Times New Roman"/>
          <w:b/>
          <w:bCs/>
        </w:rPr>
        <w:t xml:space="preserve"> (top category by using quartile) measured by Area Deprived Index (ADI) in Japan, adjusted covariates and sample weighting score (</w:t>
      </w:r>
      <w:r w:rsidR="00491BE5" w:rsidRPr="00A36284">
        <w:rPr>
          <w:rFonts w:ascii="Times New Roman" w:hAnsi="Times New Roman" w:cs="Times New Roman"/>
          <w:b/>
          <w:bCs/>
        </w:rPr>
        <w:t>N=279</w:t>
      </w:r>
      <w:r w:rsidR="001E2294">
        <w:rPr>
          <w:rFonts w:ascii="Times New Roman" w:hAnsi="Times New Roman" w:cs="Times New Roman"/>
          <w:b/>
          <w:bCs/>
        </w:rPr>
        <w:t>21</w:t>
      </w:r>
      <w:r w:rsidR="00AF7C61" w:rsidRPr="00A36284">
        <w:rPr>
          <w:rFonts w:ascii="Times New Roman" w:hAnsi="Times New Roman" w:cs="Times New Roman"/>
          <w:b/>
          <w:bCs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999"/>
        <w:gridCol w:w="1371"/>
        <w:gridCol w:w="1032"/>
        <w:gridCol w:w="1418"/>
        <w:gridCol w:w="992"/>
        <w:gridCol w:w="1559"/>
      </w:tblGrid>
      <w:tr w:rsidR="005C459F" w:rsidRPr="00A36284" w14:paraId="39941066" w14:textId="77777777" w:rsidTr="00AF7C61">
        <w:trPr>
          <w:trHeight w:val="25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1533B8D" w14:textId="7777777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6120512F" w14:textId="176BD1B0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Crude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</w:tcPr>
          <w:p w14:paraId="2FD7646C" w14:textId="7777777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E3CA97" w14:textId="7588F4F9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Adjusted (Model 1) </w:t>
            </w:r>
            <w:r w:rsidRPr="00A36284">
              <w:rPr>
                <w:rFonts w:ascii="Times New Roman" w:hAnsi="Times New Roman" w:cs="Times New Roman"/>
                <w:szCs w:val="21"/>
                <w:vertAlign w:val="superscript"/>
              </w:rPr>
              <w:t>(a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8320F4" w14:textId="13FEA81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Adjusted (Model 2) </w:t>
            </w:r>
            <w:r w:rsidRPr="00A36284">
              <w:rPr>
                <w:rFonts w:ascii="Times New Roman" w:hAnsi="Times New Roman" w:cs="Times New Roman"/>
                <w:szCs w:val="21"/>
                <w:vertAlign w:val="superscript"/>
              </w:rPr>
              <w:t>(b</w:t>
            </w:r>
          </w:p>
        </w:tc>
      </w:tr>
      <w:tr w:rsidR="00AF7C61" w:rsidRPr="00A36284" w14:paraId="6A758BC3" w14:textId="27898E96" w:rsidTr="00AF7C61">
        <w:trPr>
          <w:trHeight w:val="24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7B3FF5A" w14:textId="7777777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14:paraId="2F580BD1" w14:textId="547A46E0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OR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</w:tcPr>
          <w:p w14:paraId="5FCA2EE2" w14:textId="71FDEE31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95% CI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180464AD" w14:textId="35A7C071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aOR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E4FFD1F" w14:textId="7F8E859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013E62" w14:textId="19A7EA31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aOR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32FEAEE" w14:textId="59D028D9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95% CI</w:t>
            </w:r>
          </w:p>
        </w:tc>
      </w:tr>
      <w:tr w:rsidR="00AF7C61" w:rsidRPr="00A36284" w14:paraId="661DDC4F" w14:textId="40548F84" w:rsidTr="00AF7C61">
        <w:trPr>
          <w:trHeight w:val="253"/>
        </w:trPr>
        <w:tc>
          <w:tcPr>
            <w:tcW w:w="4111" w:type="dxa"/>
            <w:tcBorders>
              <w:top w:val="single" w:sz="4" w:space="0" w:color="auto"/>
            </w:tcBorders>
          </w:tcPr>
          <w:p w14:paraId="3A7F94C0" w14:textId="3C7E466C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Parental loss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4B7A6C94" w14:textId="7777777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32A45A02" w14:textId="7777777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</w:tcPr>
          <w:p w14:paraId="6A081BBC" w14:textId="7777777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5D9CAC2" w14:textId="7777777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2FD13A6" w14:textId="7777777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71299BE" w14:textId="77777777" w:rsidR="005C459F" w:rsidRPr="00A36284" w:rsidRDefault="005C459F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7C61" w:rsidRPr="00A36284" w14:paraId="3EDE84AD" w14:textId="6FA0B8E1" w:rsidTr="00AF7C61">
        <w:trPr>
          <w:trHeight w:val="242"/>
        </w:trPr>
        <w:tc>
          <w:tcPr>
            <w:tcW w:w="4111" w:type="dxa"/>
          </w:tcPr>
          <w:p w14:paraId="2299BDE2" w14:textId="204D0790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　</w:t>
            </w:r>
            <w:r w:rsidRPr="00A36284">
              <w:rPr>
                <w:rFonts w:ascii="Times New Roman" w:hAnsi="Times New Roman" w:cs="Times New Roman"/>
                <w:szCs w:val="21"/>
              </w:rPr>
              <w:t xml:space="preserve">  death</w:t>
            </w:r>
          </w:p>
        </w:tc>
        <w:tc>
          <w:tcPr>
            <w:tcW w:w="999" w:type="dxa"/>
          </w:tcPr>
          <w:p w14:paraId="7F165240" w14:textId="4288A80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1.07</w:t>
            </w:r>
          </w:p>
        </w:tc>
        <w:tc>
          <w:tcPr>
            <w:tcW w:w="1371" w:type="dxa"/>
          </w:tcPr>
          <w:p w14:paraId="165E6893" w14:textId="0FA3447A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0.98 - 1.17</w:t>
            </w:r>
          </w:p>
        </w:tc>
        <w:tc>
          <w:tcPr>
            <w:tcW w:w="1032" w:type="dxa"/>
          </w:tcPr>
          <w:p w14:paraId="74AA4909" w14:textId="71CB6BFC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1.03</w:t>
            </w:r>
          </w:p>
        </w:tc>
        <w:tc>
          <w:tcPr>
            <w:tcW w:w="1418" w:type="dxa"/>
          </w:tcPr>
          <w:p w14:paraId="788361DB" w14:textId="23FAA633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0.94 - 1.13</w:t>
            </w:r>
          </w:p>
        </w:tc>
        <w:tc>
          <w:tcPr>
            <w:tcW w:w="992" w:type="dxa"/>
          </w:tcPr>
          <w:p w14:paraId="501D8318" w14:textId="0EC8F630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0.98</w:t>
            </w:r>
          </w:p>
        </w:tc>
        <w:tc>
          <w:tcPr>
            <w:tcW w:w="1559" w:type="dxa"/>
          </w:tcPr>
          <w:p w14:paraId="03E18C0C" w14:textId="2E97B24B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0.90 - 1.08</w:t>
            </w:r>
          </w:p>
        </w:tc>
      </w:tr>
      <w:tr w:rsidR="00AF7C61" w:rsidRPr="00A36284" w14:paraId="7E5CC01D" w14:textId="7EC66905" w:rsidTr="00AF7C61">
        <w:trPr>
          <w:trHeight w:val="253"/>
        </w:trPr>
        <w:tc>
          <w:tcPr>
            <w:tcW w:w="4111" w:type="dxa"/>
          </w:tcPr>
          <w:p w14:paraId="7994C04E" w14:textId="379F5BBF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 xml:space="preserve">    divorce</w:t>
            </w:r>
          </w:p>
        </w:tc>
        <w:tc>
          <w:tcPr>
            <w:tcW w:w="999" w:type="dxa"/>
          </w:tcPr>
          <w:p w14:paraId="5AA259E9" w14:textId="0586C2AF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1.19</w:t>
            </w:r>
          </w:p>
        </w:tc>
        <w:tc>
          <w:tcPr>
            <w:tcW w:w="1371" w:type="dxa"/>
          </w:tcPr>
          <w:p w14:paraId="216016F0" w14:textId="104095C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1.08 - 1.30</w:t>
            </w:r>
          </w:p>
        </w:tc>
        <w:tc>
          <w:tcPr>
            <w:tcW w:w="1032" w:type="dxa"/>
          </w:tcPr>
          <w:p w14:paraId="561B7C9F" w14:textId="61C6AB8C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1.22</w:t>
            </w:r>
          </w:p>
        </w:tc>
        <w:tc>
          <w:tcPr>
            <w:tcW w:w="1418" w:type="dxa"/>
          </w:tcPr>
          <w:p w14:paraId="4403A750" w14:textId="1DAFFC78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1.11 - 1.33</w:t>
            </w:r>
          </w:p>
        </w:tc>
        <w:tc>
          <w:tcPr>
            <w:tcW w:w="992" w:type="dxa"/>
          </w:tcPr>
          <w:p w14:paraId="4E270D6A" w14:textId="6789699C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1.11</w:t>
            </w:r>
          </w:p>
        </w:tc>
        <w:tc>
          <w:tcPr>
            <w:tcW w:w="1559" w:type="dxa"/>
          </w:tcPr>
          <w:p w14:paraId="1CB7DBA8" w14:textId="1DA57B8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1.01 - 1.22</w:t>
            </w:r>
          </w:p>
        </w:tc>
      </w:tr>
      <w:tr w:rsidR="00AF7C61" w:rsidRPr="00A36284" w14:paraId="20A8579B" w14:textId="547272CE" w:rsidTr="00AF7C61">
        <w:trPr>
          <w:trHeight w:val="253"/>
        </w:trPr>
        <w:tc>
          <w:tcPr>
            <w:tcW w:w="4111" w:type="dxa"/>
          </w:tcPr>
          <w:p w14:paraId="2BF233B0" w14:textId="778F817B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Mental illness in the household</w:t>
            </w:r>
          </w:p>
        </w:tc>
        <w:tc>
          <w:tcPr>
            <w:tcW w:w="999" w:type="dxa"/>
          </w:tcPr>
          <w:p w14:paraId="05B5C281" w14:textId="4EE26C7E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0.97</w:t>
            </w:r>
          </w:p>
        </w:tc>
        <w:tc>
          <w:tcPr>
            <w:tcW w:w="1371" w:type="dxa"/>
          </w:tcPr>
          <w:p w14:paraId="28F380FE" w14:textId="5F68FDAE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0.84 - 1.11</w:t>
            </w:r>
          </w:p>
        </w:tc>
        <w:tc>
          <w:tcPr>
            <w:tcW w:w="1032" w:type="dxa"/>
          </w:tcPr>
          <w:p w14:paraId="5444EF1B" w14:textId="1667DB3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1.00</w:t>
            </w:r>
          </w:p>
        </w:tc>
        <w:tc>
          <w:tcPr>
            <w:tcW w:w="1418" w:type="dxa"/>
          </w:tcPr>
          <w:p w14:paraId="53BAFCC1" w14:textId="43A170A0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0.87 - 1.15</w:t>
            </w:r>
          </w:p>
        </w:tc>
        <w:tc>
          <w:tcPr>
            <w:tcW w:w="992" w:type="dxa"/>
          </w:tcPr>
          <w:p w14:paraId="1E63D59B" w14:textId="708105E4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0.96</w:t>
            </w:r>
          </w:p>
        </w:tc>
        <w:tc>
          <w:tcPr>
            <w:tcW w:w="1559" w:type="dxa"/>
          </w:tcPr>
          <w:p w14:paraId="45AB1A35" w14:textId="6B5AC7A3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0.84 - 1.10</w:t>
            </w:r>
          </w:p>
        </w:tc>
      </w:tr>
      <w:tr w:rsidR="00AF7C61" w:rsidRPr="00A36284" w14:paraId="5521AB84" w14:textId="50194722" w:rsidTr="00AF7C61">
        <w:trPr>
          <w:trHeight w:val="242"/>
        </w:trPr>
        <w:tc>
          <w:tcPr>
            <w:tcW w:w="4111" w:type="dxa"/>
          </w:tcPr>
          <w:p w14:paraId="317A8EF9" w14:textId="57673661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Substance abuse in the household</w:t>
            </w:r>
          </w:p>
        </w:tc>
        <w:tc>
          <w:tcPr>
            <w:tcW w:w="999" w:type="dxa"/>
          </w:tcPr>
          <w:p w14:paraId="45CBC3BE" w14:textId="4B2CC9A5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1.20</w:t>
            </w:r>
          </w:p>
        </w:tc>
        <w:tc>
          <w:tcPr>
            <w:tcW w:w="1371" w:type="dxa"/>
          </w:tcPr>
          <w:p w14:paraId="35212F55" w14:textId="7178614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1.08 - 1.34</w:t>
            </w:r>
          </w:p>
        </w:tc>
        <w:tc>
          <w:tcPr>
            <w:tcW w:w="1032" w:type="dxa"/>
          </w:tcPr>
          <w:p w14:paraId="5451ED86" w14:textId="236A7DD2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1.21</w:t>
            </w:r>
          </w:p>
        </w:tc>
        <w:tc>
          <w:tcPr>
            <w:tcW w:w="1418" w:type="dxa"/>
          </w:tcPr>
          <w:p w14:paraId="7CDC13C3" w14:textId="4769B702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1.08 - 1.35</w:t>
            </w:r>
          </w:p>
        </w:tc>
        <w:tc>
          <w:tcPr>
            <w:tcW w:w="992" w:type="dxa"/>
          </w:tcPr>
          <w:p w14:paraId="4D110CC1" w14:textId="4B7C9D11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1.12</w:t>
            </w:r>
          </w:p>
        </w:tc>
        <w:tc>
          <w:tcPr>
            <w:tcW w:w="1559" w:type="dxa"/>
          </w:tcPr>
          <w:p w14:paraId="74CAC20F" w14:textId="030C8B92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1.00 - 1.25</w:t>
            </w:r>
          </w:p>
        </w:tc>
      </w:tr>
      <w:tr w:rsidR="00AF7C61" w:rsidRPr="00A36284" w14:paraId="168B17A8" w14:textId="2183AA12" w:rsidTr="00AF7C61">
        <w:trPr>
          <w:trHeight w:val="253"/>
        </w:trPr>
        <w:tc>
          <w:tcPr>
            <w:tcW w:w="4111" w:type="dxa"/>
          </w:tcPr>
          <w:p w14:paraId="1E2D16C6" w14:textId="2D9E1A41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Mother treated violently</w:t>
            </w:r>
          </w:p>
        </w:tc>
        <w:tc>
          <w:tcPr>
            <w:tcW w:w="999" w:type="dxa"/>
          </w:tcPr>
          <w:p w14:paraId="42CF7A1A" w14:textId="32391A18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1.12</w:t>
            </w:r>
          </w:p>
        </w:tc>
        <w:tc>
          <w:tcPr>
            <w:tcW w:w="1371" w:type="dxa"/>
          </w:tcPr>
          <w:p w14:paraId="2C8C1EEC" w14:textId="53AAC5D6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1.02 - 1.23</w:t>
            </w:r>
          </w:p>
        </w:tc>
        <w:tc>
          <w:tcPr>
            <w:tcW w:w="1032" w:type="dxa"/>
          </w:tcPr>
          <w:p w14:paraId="5EC83331" w14:textId="3D9E99C6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1.11</w:t>
            </w:r>
          </w:p>
        </w:tc>
        <w:tc>
          <w:tcPr>
            <w:tcW w:w="1418" w:type="dxa"/>
          </w:tcPr>
          <w:p w14:paraId="6E4B30B4" w14:textId="087E16CD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1.01 - 1.22</w:t>
            </w:r>
          </w:p>
        </w:tc>
        <w:tc>
          <w:tcPr>
            <w:tcW w:w="992" w:type="dxa"/>
          </w:tcPr>
          <w:p w14:paraId="3816E81C" w14:textId="234FBE2F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1.05</w:t>
            </w:r>
          </w:p>
        </w:tc>
        <w:tc>
          <w:tcPr>
            <w:tcW w:w="1559" w:type="dxa"/>
          </w:tcPr>
          <w:p w14:paraId="53202850" w14:textId="453FD602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0.96 - 1.16</w:t>
            </w:r>
          </w:p>
        </w:tc>
      </w:tr>
      <w:tr w:rsidR="00AF7C61" w:rsidRPr="00A36284" w14:paraId="59654947" w14:textId="13B7729C" w:rsidTr="00AF7C61">
        <w:trPr>
          <w:trHeight w:val="253"/>
        </w:trPr>
        <w:tc>
          <w:tcPr>
            <w:tcW w:w="4111" w:type="dxa"/>
          </w:tcPr>
          <w:p w14:paraId="3910E24D" w14:textId="2562027C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Physical abuse</w:t>
            </w:r>
          </w:p>
        </w:tc>
        <w:tc>
          <w:tcPr>
            <w:tcW w:w="999" w:type="dxa"/>
          </w:tcPr>
          <w:p w14:paraId="57C67844" w14:textId="597488A5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1.12</w:t>
            </w:r>
          </w:p>
        </w:tc>
        <w:tc>
          <w:tcPr>
            <w:tcW w:w="1371" w:type="dxa"/>
          </w:tcPr>
          <w:p w14:paraId="7400AFCD" w14:textId="66AAFCFA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0.97 - 1.29</w:t>
            </w:r>
          </w:p>
        </w:tc>
        <w:tc>
          <w:tcPr>
            <w:tcW w:w="1032" w:type="dxa"/>
          </w:tcPr>
          <w:p w14:paraId="37DFEE82" w14:textId="683D7017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1.14</w:t>
            </w:r>
          </w:p>
        </w:tc>
        <w:tc>
          <w:tcPr>
            <w:tcW w:w="1418" w:type="dxa"/>
          </w:tcPr>
          <w:p w14:paraId="4FE482E6" w14:textId="1802165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0.99 - 1.31</w:t>
            </w:r>
          </w:p>
        </w:tc>
        <w:tc>
          <w:tcPr>
            <w:tcW w:w="992" w:type="dxa"/>
          </w:tcPr>
          <w:p w14:paraId="7F3A3793" w14:textId="3D01E8C3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1.07</w:t>
            </w:r>
          </w:p>
        </w:tc>
        <w:tc>
          <w:tcPr>
            <w:tcW w:w="1559" w:type="dxa"/>
          </w:tcPr>
          <w:p w14:paraId="7FB49393" w14:textId="0D4B591C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0.93 - 1.24</w:t>
            </w:r>
          </w:p>
        </w:tc>
      </w:tr>
      <w:tr w:rsidR="00AF7C61" w:rsidRPr="00A36284" w14:paraId="1638E837" w14:textId="4D8E647D" w:rsidTr="00AF7C61">
        <w:trPr>
          <w:trHeight w:val="242"/>
        </w:trPr>
        <w:tc>
          <w:tcPr>
            <w:tcW w:w="4111" w:type="dxa"/>
          </w:tcPr>
          <w:p w14:paraId="10CB1656" w14:textId="3C0624D7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Physical neglect</w:t>
            </w:r>
          </w:p>
        </w:tc>
        <w:tc>
          <w:tcPr>
            <w:tcW w:w="999" w:type="dxa"/>
          </w:tcPr>
          <w:p w14:paraId="5A248A87" w14:textId="48B7F742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1.09</w:t>
            </w:r>
          </w:p>
        </w:tc>
        <w:tc>
          <w:tcPr>
            <w:tcW w:w="1371" w:type="dxa"/>
          </w:tcPr>
          <w:p w14:paraId="46E33A1B" w14:textId="54958328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0.93 - 1.28</w:t>
            </w:r>
          </w:p>
        </w:tc>
        <w:tc>
          <w:tcPr>
            <w:tcW w:w="1032" w:type="dxa"/>
          </w:tcPr>
          <w:p w14:paraId="0478ADEC" w14:textId="18BF0781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1.10</w:t>
            </w:r>
          </w:p>
        </w:tc>
        <w:tc>
          <w:tcPr>
            <w:tcW w:w="1418" w:type="dxa"/>
          </w:tcPr>
          <w:p w14:paraId="6D85958F" w14:textId="1FE0D5FA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0.93 - 1.29</w:t>
            </w:r>
          </w:p>
        </w:tc>
        <w:tc>
          <w:tcPr>
            <w:tcW w:w="992" w:type="dxa"/>
          </w:tcPr>
          <w:p w14:paraId="117FCE56" w14:textId="1EA6399A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1.02</w:t>
            </w:r>
          </w:p>
        </w:tc>
        <w:tc>
          <w:tcPr>
            <w:tcW w:w="1559" w:type="dxa"/>
          </w:tcPr>
          <w:p w14:paraId="6AB1F370" w14:textId="74D0043F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0.86 - 1.20</w:t>
            </w:r>
          </w:p>
        </w:tc>
      </w:tr>
      <w:tr w:rsidR="00AF7C61" w:rsidRPr="00A36284" w14:paraId="436B91F0" w14:textId="47D4FC55" w:rsidTr="00AF7C61">
        <w:trPr>
          <w:trHeight w:val="253"/>
        </w:trPr>
        <w:tc>
          <w:tcPr>
            <w:tcW w:w="4111" w:type="dxa"/>
          </w:tcPr>
          <w:p w14:paraId="32CCF936" w14:textId="52C0251F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Emotional abuse</w:t>
            </w:r>
          </w:p>
        </w:tc>
        <w:tc>
          <w:tcPr>
            <w:tcW w:w="999" w:type="dxa"/>
          </w:tcPr>
          <w:p w14:paraId="7C814AF4" w14:textId="06D569C1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1.04</w:t>
            </w:r>
          </w:p>
        </w:tc>
        <w:tc>
          <w:tcPr>
            <w:tcW w:w="1371" w:type="dxa"/>
          </w:tcPr>
          <w:p w14:paraId="072577A4" w14:textId="4446CAE2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0.96 - 1.13</w:t>
            </w:r>
          </w:p>
        </w:tc>
        <w:tc>
          <w:tcPr>
            <w:tcW w:w="1032" w:type="dxa"/>
          </w:tcPr>
          <w:p w14:paraId="4C81202B" w14:textId="0F7D8F58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1.06</w:t>
            </w:r>
          </w:p>
        </w:tc>
        <w:tc>
          <w:tcPr>
            <w:tcW w:w="1418" w:type="dxa"/>
          </w:tcPr>
          <w:p w14:paraId="59BA8920" w14:textId="5EF0ED4C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0.97 - 1.15</w:t>
            </w:r>
          </w:p>
        </w:tc>
        <w:tc>
          <w:tcPr>
            <w:tcW w:w="992" w:type="dxa"/>
          </w:tcPr>
          <w:p w14:paraId="0A6B9D6A" w14:textId="17A55CBE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1.02</w:t>
            </w:r>
          </w:p>
        </w:tc>
        <w:tc>
          <w:tcPr>
            <w:tcW w:w="1559" w:type="dxa"/>
          </w:tcPr>
          <w:p w14:paraId="50E13141" w14:textId="1353116B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0.94 - 1.10</w:t>
            </w:r>
          </w:p>
        </w:tc>
      </w:tr>
      <w:tr w:rsidR="00AF7C61" w:rsidRPr="00A36284" w14:paraId="7CDF7540" w14:textId="6A2B656D" w:rsidTr="00AF7C61">
        <w:trPr>
          <w:trHeight w:val="253"/>
        </w:trPr>
        <w:tc>
          <w:tcPr>
            <w:tcW w:w="4111" w:type="dxa"/>
          </w:tcPr>
          <w:p w14:paraId="025F785C" w14:textId="305CE803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Emotional neglect a</w:t>
            </w:r>
          </w:p>
        </w:tc>
        <w:tc>
          <w:tcPr>
            <w:tcW w:w="999" w:type="dxa"/>
          </w:tcPr>
          <w:p w14:paraId="23990C22" w14:textId="6AE21BA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1.01</w:t>
            </w:r>
          </w:p>
        </w:tc>
        <w:tc>
          <w:tcPr>
            <w:tcW w:w="1371" w:type="dxa"/>
          </w:tcPr>
          <w:p w14:paraId="41733C5C" w14:textId="7F4C213F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0.95 - 1.07</w:t>
            </w:r>
          </w:p>
        </w:tc>
        <w:tc>
          <w:tcPr>
            <w:tcW w:w="1032" w:type="dxa"/>
          </w:tcPr>
          <w:p w14:paraId="12D4F019" w14:textId="5BCC5DA4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1.04</w:t>
            </w:r>
          </w:p>
        </w:tc>
        <w:tc>
          <w:tcPr>
            <w:tcW w:w="1418" w:type="dxa"/>
          </w:tcPr>
          <w:p w14:paraId="71BCBC19" w14:textId="2951D1E8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0.98 - 1.10</w:t>
            </w:r>
          </w:p>
        </w:tc>
        <w:tc>
          <w:tcPr>
            <w:tcW w:w="992" w:type="dxa"/>
          </w:tcPr>
          <w:p w14:paraId="797B5FCC" w14:textId="6297330E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0.98</w:t>
            </w:r>
          </w:p>
        </w:tc>
        <w:tc>
          <w:tcPr>
            <w:tcW w:w="1559" w:type="dxa"/>
          </w:tcPr>
          <w:p w14:paraId="1DDEE622" w14:textId="5D8E7FFE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0.93 - 1.04</w:t>
            </w:r>
          </w:p>
        </w:tc>
      </w:tr>
      <w:tr w:rsidR="00AF7C61" w:rsidRPr="00A36284" w14:paraId="6DCC8A90" w14:textId="0B2F7089" w:rsidTr="00AF7C61">
        <w:trPr>
          <w:trHeight w:val="242"/>
        </w:trPr>
        <w:tc>
          <w:tcPr>
            <w:tcW w:w="4111" w:type="dxa"/>
          </w:tcPr>
          <w:p w14:paraId="39323AB3" w14:textId="773D7515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Childhood poverty</w:t>
            </w:r>
          </w:p>
        </w:tc>
        <w:tc>
          <w:tcPr>
            <w:tcW w:w="999" w:type="dxa"/>
          </w:tcPr>
          <w:p w14:paraId="5702B2F4" w14:textId="26A45BA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1.24</w:t>
            </w:r>
          </w:p>
        </w:tc>
        <w:tc>
          <w:tcPr>
            <w:tcW w:w="1371" w:type="dxa"/>
          </w:tcPr>
          <w:p w14:paraId="1D9810E3" w14:textId="0A5D19EC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1.16 - 1.32</w:t>
            </w:r>
          </w:p>
        </w:tc>
        <w:tc>
          <w:tcPr>
            <w:tcW w:w="1032" w:type="dxa"/>
          </w:tcPr>
          <w:p w14:paraId="6DE6EAF3" w14:textId="5E4C09AB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1.22</w:t>
            </w:r>
          </w:p>
        </w:tc>
        <w:tc>
          <w:tcPr>
            <w:tcW w:w="1418" w:type="dxa"/>
          </w:tcPr>
          <w:p w14:paraId="50CB4BFF" w14:textId="42EE6D9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1.14 - 1.30</w:t>
            </w:r>
          </w:p>
        </w:tc>
        <w:tc>
          <w:tcPr>
            <w:tcW w:w="992" w:type="dxa"/>
          </w:tcPr>
          <w:p w14:paraId="4AD5A195" w14:textId="3ED1204B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1.11</w:t>
            </w:r>
          </w:p>
        </w:tc>
        <w:tc>
          <w:tcPr>
            <w:tcW w:w="1559" w:type="dxa"/>
          </w:tcPr>
          <w:p w14:paraId="35FCE481" w14:textId="77D0C21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1.04 - 1.18</w:t>
            </w:r>
          </w:p>
        </w:tc>
      </w:tr>
      <w:tr w:rsidR="00AF7C61" w:rsidRPr="00A36284" w14:paraId="16BB5A22" w14:textId="41D6ED33" w:rsidTr="00AF7C61">
        <w:trPr>
          <w:trHeight w:val="253"/>
        </w:trPr>
        <w:tc>
          <w:tcPr>
            <w:tcW w:w="4111" w:type="dxa"/>
          </w:tcPr>
          <w:p w14:paraId="73E51D41" w14:textId="0BC1971A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Overcontrol</w:t>
            </w:r>
          </w:p>
        </w:tc>
        <w:tc>
          <w:tcPr>
            <w:tcW w:w="999" w:type="dxa"/>
          </w:tcPr>
          <w:p w14:paraId="37A0410C" w14:textId="30B816B4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1.05</w:t>
            </w:r>
          </w:p>
        </w:tc>
        <w:tc>
          <w:tcPr>
            <w:tcW w:w="1371" w:type="dxa"/>
          </w:tcPr>
          <w:p w14:paraId="19EC3BB5" w14:textId="214BB210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0.98 - 1.14</w:t>
            </w:r>
          </w:p>
        </w:tc>
        <w:tc>
          <w:tcPr>
            <w:tcW w:w="1032" w:type="dxa"/>
          </w:tcPr>
          <w:p w14:paraId="2952254D" w14:textId="151FEB03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1.06</w:t>
            </w:r>
          </w:p>
        </w:tc>
        <w:tc>
          <w:tcPr>
            <w:tcW w:w="1418" w:type="dxa"/>
          </w:tcPr>
          <w:p w14:paraId="0F2DA8C9" w14:textId="0487887E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0.98 - 1.14</w:t>
            </w:r>
          </w:p>
        </w:tc>
        <w:tc>
          <w:tcPr>
            <w:tcW w:w="992" w:type="dxa"/>
          </w:tcPr>
          <w:p w14:paraId="4A48065B" w14:textId="1EB325A8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1.01</w:t>
            </w:r>
          </w:p>
        </w:tc>
        <w:tc>
          <w:tcPr>
            <w:tcW w:w="1559" w:type="dxa"/>
          </w:tcPr>
          <w:p w14:paraId="6D568A2D" w14:textId="59B85926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0.93 - 1.09</w:t>
            </w:r>
          </w:p>
        </w:tc>
      </w:tr>
      <w:tr w:rsidR="00AF7C61" w:rsidRPr="00A36284" w14:paraId="75042405" w14:textId="2BFFD995" w:rsidTr="00AF7C61">
        <w:trPr>
          <w:trHeight w:val="253"/>
        </w:trPr>
        <w:tc>
          <w:tcPr>
            <w:tcW w:w="4111" w:type="dxa"/>
          </w:tcPr>
          <w:p w14:paraId="47430AF3" w14:textId="1CCE6649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School bullying</w:t>
            </w:r>
          </w:p>
        </w:tc>
        <w:tc>
          <w:tcPr>
            <w:tcW w:w="999" w:type="dxa"/>
          </w:tcPr>
          <w:p w14:paraId="7207F433" w14:textId="6FFACBE7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1.04</w:t>
            </w:r>
          </w:p>
        </w:tc>
        <w:tc>
          <w:tcPr>
            <w:tcW w:w="1371" w:type="dxa"/>
          </w:tcPr>
          <w:p w14:paraId="36304642" w14:textId="036D50B0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0.97 - 1.11</w:t>
            </w:r>
          </w:p>
        </w:tc>
        <w:tc>
          <w:tcPr>
            <w:tcW w:w="1032" w:type="dxa"/>
          </w:tcPr>
          <w:p w14:paraId="3E73DBD2" w14:textId="5E8BF84D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1.06</w:t>
            </w:r>
          </w:p>
        </w:tc>
        <w:tc>
          <w:tcPr>
            <w:tcW w:w="1418" w:type="dxa"/>
          </w:tcPr>
          <w:p w14:paraId="4C36D1C2" w14:textId="3AC19A75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0.99 - 1.14</w:t>
            </w:r>
          </w:p>
        </w:tc>
        <w:tc>
          <w:tcPr>
            <w:tcW w:w="992" w:type="dxa"/>
          </w:tcPr>
          <w:p w14:paraId="5E53129B" w14:textId="1040ECB6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1.03</w:t>
            </w:r>
          </w:p>
        </w:tc>
        <w:tc>
          <w:tcPr>
            <w:tcW w:w="1559" w:type="dxa"/>
          </w:tcPr>
          <w:p w14:paraId="114AFF13" w14:textId="6B3FD594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0.96 - 1.10</w:t>
            </w:r>
          </w:p>
        </w:tc>
      </w:tr>
      <w:tr w:rsidR="00AF7C61" w:rsidRPr="00A36284" w14:paraId="7C3280BB" w14:textId="05283C7F" w:rsidTr="00AF7C61">
        <w:trPr>
          <w:trHeight w:val="242"/>
        </w:trPr>
        <w:tc>
          <w:tcPr>
            <w:tcW w:w="4111" w:type="dxa"/>
          </w:tcPr>
          <w:p w14:paraId="3AE6D00C" w14:textId="3536CDF2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Sexual abuse</w:t>
            </w:r>
          </w:p>
        </w:tc>
        <w:tc>
          <w:tcPr>
            <w:tcW w:w="999" w:type="dxa"/>
          </w:tcPr>
          <w:p w14:paraId="43C83C7E" w14:textId="13BD157B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1.06</w:t>
            </w:r>
          </w:p>
        </w:tc>
        <w:tc>
          <w:tcPr>
            <w:tcW w:w="1371" w:type="dxa"/>
          </w:tcPr>
          <w:p w14:paraId="73C58955" w14:textId="57EDC33C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0.93 - 1.21</w:t>
            </w:r>
          </w:p>
        </w:tc>
        <w:tc>
          <w:tcPr>
            <w:tcW w:w="1032" w:type="dxa"/>
          </w:tcPr>
          <w:p w14:paraId="02FAF7D0" w14:textId="304F5757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1.06</w:t>
            </w:r>
          </w:p>
        </w:tc>
        <w:tc>
          <w:tcPr>
            <w:tcW w:w="1418" w:type="dxa"/>
          </w:tcPr>
          <w:p w14:paraId="704B4EC0" w14:textId="6ED68077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0.93 - 1.21</w:t>
            </w:r>
          </w:p>
        </w:tc>
        <w:tc>
          <w:tcPr>
            <w:tcW w:w="992" w:type="dxa"/>
          </w:tcPr>
          <w:p w14:paraId="284EF3F0" w14:textId="2D0257D3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1.02</w:t>
            </w:r>
          </w:p>
        </w:tc>
        <w:tc>
          <w:tcPr>
            <w:tcW w:w="1559" w:type="dxa"/>
          </w:tcPr>
          <w:p w14:paraId="73A57746" w14:textId="4DEFF778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0.89 - 1.17</w:t>
            </w:r>
          </w:p>
        </w:tc>
      </w:tr>
      <w:tr w:rsidR="00AF7C61" w:rsidRPr="00A36284" w14:paraId="174A8A4C" w14:textId="2DDDBFE7" w:rsidTr="00AF7C61">
        <w:trPr>
          <w:trHeight w:val="253"/>
        </w:trPr>
        <w:tc>
          <w:tcPr>
            <w:tcW w:w="4111" w:type="dxa"/>
          </w:tcPr>
          <w:p w14:paraId="388173B4" w14:textId="12878513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Hospitalization due to chronic disease</w:t>
            </w:r>
          </w:p>
        </w:tc>
        <w:tc>
          <w:tcPr>
            <w:tcW w:w="999" w:type="dxa"/>
          </w:tcPr>
          <w:p w14:paraId="59409E46" w14:textId="5767AD70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0.95</w:t>
            </w:r>
          </w:p>
        </w:tc>
        <w:tc>
          <w:tcPr>
            <w:tcW w:w="1371" w:type="dxa"/>
          </w:tcPr>
          <w:p w14:paraId="1F04D420" w14:textId="3F7576F5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0.83 - 1.09</w:t>
            </w:r>
          </w:p>
        </w:tc>
        <w:tc>
          <w:tcPr>
            <w:tcW w:w="1032" w:type="dxa"/>
          </w:tcPr>
          <w:p w14:paraId="66C134D2" w14:textId="360B4998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0.94</w:t>
            </w:r>
          </w:p>
        </w:tc>
        <w:tc>
          <w:tcPr>
            <w:tcW w:w="1418" w:type="dxa"/>
          </w:tcPr>
          <w:p w14:paraId="21833AB3" w14:textId="6A132981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0.82 - 1.07</w:t>
            </w:r>
          </w:p>
        </w:tc>
        <w:tc>
          <w:tcPr>
            <w:tcW w:w="992" w:type="dxa"/>
          </w:tcPr>
          <w:p w14:paraId="746AB649" w14:textId="4FEF68E3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0.90</w:t>
            </w:r>
          </w:p>
        </w:tc>
        <w:tc>
          <w:tcPr>
            <w:tcW w:w="1559" w:type="dxa"/>
          </w:tcPr>
          <w:p w14:paraId="2F17C3FB" w14:textId="2BDB2DB2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0.79 - 1.03</w:t>
            </w:r>
          </w:p>
        </w:tc>
      </w:tr>
      <w:tr w:rsidR="00AF7C61" w:rsidRPr="00A36284" w14:paraId="7B799058" w14:textId="3DC63D77" w:rsidTr="00AF7C61">
        <w:trPr>
          <w:trHeight w:val="253"/>
        </w:trPr>
        <w:tc>
          <w:tcPr>
            <w:tcW w:w="4111" w:type="dxa"/>
            <w:tcBorders>
              <w:bottom w:val="single" w:sz="4" w:space="0" w:color="auto"/>
            </w:tcBorders>
          </w:tcPr>
          <w:p w14:paraId="21A841B4" w14:textId="7408DA4E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Exposure to life-threatening natural disaster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4EED63CA" w14:textId="1861639B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1.23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041A2E94" w14:textId="6B36F98A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1.07 - 1.42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2EA37CAD" w14:textId="7C2C192B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1.23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6D42A8" w14:textId="42CE889F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1.06 - 1.42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853944" w14:textId="1274E13B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1.21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30CA6E" w14:textId="0AF16FCD" w:rsidR="009752E6" w:rsidRPr="00A36284" w:rsidRDefault="009752E6" w:rsidP="009752E6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A36284">
              <w:rPr>
                <w:rFonts w:ascii="Times New Roman" w:hAnsi="Times New Roman" w:cs="Times New Roman"/>
                <w:szCs w:val="21"/>
              </w:rPr>
              <w:t>1.05 - 1.40</w:t>
            </w:r>
          </w:p>
        </w:tc>
      </w:tr>
    </w:tbl>
    <w:p w14:paraId="0E27CA02" w14:textId="77777777" w:rsidR="009752E6" w:rsidRPr="00A36284" w:rsidRDefault="009752E6" w:rsidP="009752E6">
      <w:pPr>
        <w:spacing w:line="240" w:lineRule="exact"/>
        <w:rPr>
          <w:rFonts w:ascii="Times New Roman" w:hAnsi="Times New Roman" w:cs="Times New Roman"/>
        </w:rPr>
      </w:pPr>
      <w:r w:rsidRPr="00A36284">
        <w:rPr>
          <w:rFonts w:ascii="Times New Roman" w:hAnsi="Times New Roman" w:cs="Times New Roman" w:hint="eastAsia"/>
        </w:rPr>
        <w:t>C</w:t>
      </w:r>
      <w:r w:rsidRPr="00A36284">
        <w:rPr>
          <w:rFonts w:ascii="Times New Roman" w:hAnsi="Times New Roman" w:cs="Times New Roman"/>
        </w:rPr>
        <w:t>I: confidential intervals. OR: odds ratio.</w:t>
      </w:r>
    </w:p>
    <w:p w14:paraId="277D5B03" w14:textId="77777777" w:rsidR="009752E6" w:rsidRPr="00A36284" w:rsidRDefault="009752E6" w:rsidP="009752E6">
      <w:pPr>
        <w:spacing w:line="240" w:lineRule="exact"/>
        <w:rPr>
          <w:rFonts w:ascii="Times New Roman" w:hAnsi="Times New Roman" w:cs="Times New Roman"/>
        </w:rPr>
      </w:pPr>
      <w:r w:rsidRPr="00A36284">
        <w:rPr>
          <w:rFonts w:ascii="Times New Roman" w:hAnsi="Times New Roman" w:cs="Times New Roman" w:hint="eastAsia"/>
        </w:rPr>
        <w:t>a</w:t>
      </w:r>
      <w:r w:rsidRPr="00A36284">
        <w:rPr>
          <w:rFonts w:ascii="Times New Roman" w:hAnsi="Times New Roman" w:cs="Times New Roman"/>
        </w:rPr>
        <w:t>) Adjusted by age and sex.</w:t>
      </w:r>
    </w:p>
    <w:p w14:paraId="0F1942FB" w14:textId="77777777" w:rsidR="009752E6" w:rsidRPr="00A36284" w:rsidRDefault="009752E6" w:rsidP="009752E6">
      <w:pPr>
        <w:spacing w:line="240" w:lineRule="exact"/>
        <w:rPr>
          <w:rFonts w:ascii="Times New Roman" w:hAnsi="Times New Roman" w:cs="Times New Roman"/>
        </w:rPr>
      </w:pPr>
      <w:r w:rsidRPr="00A36284">
        <w:rPr>
          <w:rFonts w:ascii="Times New Roman" w:hAnsi="Times New Roman" w:cs="Times New Roman" w:hint="eastAsia"/>
        </w:rPr>
        <w:t>b</w:t>
      </w:r>
      <w:r w:rsidRPr="00A36284">
        <w:rPr>
          <w:rFonts w:ascii="Times New Roman" w:hAnsi="Times New Roman" w:cs="Times New Roman"/>
        </w:rPr>
        <w:t>) Adjusted by age, sex, education, and sample weighting score.</w:t>
      </w:r>
    </w:p>
    <w:p w14:paraId="58378175" w14:textId="299FB3E2" w:rsidR="00BD28EF" w:rsidRPr="00BD28EF" w:rsidRDefault="001E2294" w:rsidP="00B4321F">
      <w:pPr>
        <w:spacing w:line="240" w:lineRule="exact"/>
        <w:rPr>
          <w:rFonts w:ascii="Times New Roman" w:hAnsi="Times New Roman" w:cs="Times New Roman" w:hint="eastAsia"/>
        </w:rPr>
      </w:pPr>
      <w:r w:rsidRPr="00A36284">
        <w:rPr>
          <w:rFonts w:ascii="Times New Roman" w:hAnsi="Times New Roman" w:cs="Times New Roman" w:hint="eastAsia"/>
          <w:i/>
          <w:iCs/>
        </w:rPr>
        <w:t>N</w:t>
      </w:r>
      <w:r w:rsidRPr="00A36284">
        <w:rPr>
          <w:rFonts w:ascii="Times New Roman" w:hAnsi="Times New Roman" w:cs="Times New Roman"/>
          <w:i/>
          <w:iCs/>
        </w:rPr>
        <w:t>ote</w:t>
      </w:r>
      <w:r w:rsidRPr="00A3628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The total number of analyzed participants was different from the main tables because this analysis was not weighted but the weighting score was added as a covariate in model</w:t>
      </w:r>
      <w:r w:rsidR="00BA3159">
        <w:rPr>
          <w:rFonts w:ascii="Times New Roman" w:hAnsi="Times New Roman" w:cs="Times New Roman"/>
        </w:rPr>
        <w:t xml:space="preserve"> 2</w:t>
      </w:r>
      <w:r w:rsidR="00B4321F">
        <w:rPr>
          <w:rFonts w:ascii="Times New Roman" w:hAnsi="Times New Roman" w:cs="Times New Roman"/>
        </w:rPr>
        <w:t>.</w:t>
      </w:r>
    </w:p>
    <w:sectPr w:rsidR="00BD28EF" w:rsidRPr="00BD28EF" w:rsidSect="00B4321F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55486" w14:textId="77777777" w:rsidR="00100424" w:rsidRDefault="00100424" w:rsidP="00753D26">
      <w:r>
        <w:separator/>
      </w:r>
    </w:p>
  </w:endnote>
  <w:endnote w:type="continuationSeparator" w:id="0">
    <w:p w14:paraId="311DB803" w14:textId="77777777" w:rsidR="00100424" w:rsidRDefault="00100424" w:rsidP="00753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6F9C5" w14:textId="77777777" w:rsidR="00100424" w:rsidRDefault="00100424" w:rsidP="00753D26">
      <w:r>
        <w:separator/>
      </w:r>
    </w:p>
  </w:footnote>
  <w:footnote w:type="continuationSeparator" w:id="0">
    <w:p w14:paraId="303BDB40" w14:textId="77777777" w:rsidR="00100424" w:rsidRDefault="00100424" w:rsidP="00753D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3E"/>
    <w:rsid w:val="0004593E"/>
    <w:rsid w:val="00100424"/>
    <w:rsid w:val="00135B8E"/>
    <w:rsid w:val="001D72F5"/>
    <w:rsid w:val="001E2294"/>
    <w:rsid w:val="002E0F53"/>
    <w:rsid w:val="003D7A58"/>
    <w:rsid w:val="003E3AE8"/>
    <w:rsid w:val="00466724"/>
    <w:rsid w:val="00470CD4"/>
    <w:rsid w:val="00474940"/>
    <w:rsid w:val="00491BE5"/>
    <w:rsid w:val="0049342C"/>
    <w:rsid w:val="004B3FBF"/>
    <w:rsid w:val="00555789"/>
    <w:rsid w:val="005A3FCC"/>
    <w:rsid w:val="005B0DFE"/>
    <w:rsid w:val="005C459F"/>
    <w:rsid w:val="006F1460"/>
    <w:rsid w:val="00753D26"/>
    <w:rsid w:val="007F0057"/>
    <w:rsid w:val="00897BF5"/>
    <w:rsid w:val="008B43DE"/>
    <w:rsid w:val="008F1999"/>
    <w:rsid w:val="00921A3E"/>
    <w:rsid w:val="009516FE"/>
    <w:rsid w:val="009752E6"/>
    <w:rsid w:val="00A36284"/>
    <w:rsid w:val="00AF7C61"/>
    <w:rsid w:val="00B4321F"/>
    <w:rsid w:val="00BA3159"/>
    <w:rsid w:val="00BD28EF"/>
    <w:rsid w:val="00C07422"/>
    <w:rsid w:val="00C25D19"/>
    <w:rsid w:val="00D813B7"/>
    <w:rsid w:val="00DB1658"/>
    <w:rsid w:val="00E338EF"/>
    <w:rsid w:val="00E34F57"/>
    <w:rsid w:val="00F45326"/>
    <w:rsid w:val="00F9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7FD5B7"/>
  <w15:chartTrackingRefBased/>
  <w15:docId w15:val="{E9ED177E-2DAD-42DA-9CC1-2A142DA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9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D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53D26"/>
  </w:style>
  <w:style w:type="paragraph" w:styleId="a6">
    <w:name w:val="footer"/>
    <w:basedOn w:val="a"/>
    <w:link w:val="a7"/>
    <w:uiPriority w:val="99"/>
    <w:unhideWhenUsed/>
    <w:rsid w:val="00753D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53D26"/>
  </w:style>
  <w:style w:type="character" w:styleId="a8">
    <w:name w:val="annotation reference"/>
    <w:basedOn w:val="a0"/>
    <w:uiPriority w:val="99"/>
    <w:semiHidden/>
    <w:unhideWhenUsed/>
    <w:rsid w:val="005A3FCC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5A3FCC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5A3FCC"/>
  </w:style>
  <w:style w:type="paragraph" w:styleId="ab">
    <w:name w:val="annotation subject"/>
    <w:basedOn w:val="a9"/>
    <w:next w:val="a9"/>
    <w:link w:val="ac"/>
    <w:uiPriority w:val="99"/>
    <w:semiHidden/>
    <w:unhideWhenUsed/>
    <w:rsid w:val="005A3FC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A3F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5AC35-BFD4-4352-92DD-776628FF1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Sasaki Natsu</dc:creator>
  <cp:keywords/>
  <dc:description/>
  <cp:lastModifiedBy>Sasaki Natsu</cp:lastModifiedBy>
  <cp:revision>4</cp:revision>
  <dcterms:created xsi:type="dcterms:W3CDTF">2023-08-01T05:12:00Z</dcterms:created>
  <dcterms:modified xsi:type="dcterms:W3CDTF">2023-08-01T05:13:00Z</dcterms:modified>
</cp:coreProperties>
</file>