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C37C5" w:rsidRPr="003C75F2" w:rsidRDefault="00CC37C5" w:rsidP="00CC37C5">
      <w:pPr>
        <w:pStyle w:val="Kop1"/>
        <w:rPr>
          <w:lang w:val="en-GB"/>
        </w:rPr>
      </w:pPr>
      <w:r>
        <w:t xml:space="preserve">Supplementary files </w:t>
      </w:r>
      <w:r w:rsidRPr="003C75F2">
        <w:rPr>
          <w:lang w:val="en-GB"/>
        </w:rPr>
        <w:t>social support and parenting self-efficacy</w:t>
      </w:r>
    </w:p>
    <w:p w:rsidR="00B66B0A" w:rsidRPr="00B72C15" w:rsidRDefault="00B66B0A" w:rsidP="00B66B0A">
      <w:pPr>
        <w:rPr>
          <w:lang w:val="en-GB"/>
        </w:rPr>
      </w:pPr>
    </w:p>
    <w:p w:rsidR="00B66B0A" w:rsidRPr="008860A5" w:rsidRDefault="00B66B0A" w:rsidP="00B66B0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Table S</w:t>
      </w:r>
      <w:r w:rsidR="00E60099">
        <w:rPr>
          <w:rFonts w:ascii="Times New Roman" w:hAnsi="Times New Roman" w:cs="Times New Roman"/>
          <w:b/>
        </w:rPr>
        <w:t>1</w:t>
      </w:r>
      <w:r w:rsidR="00FE045C">
        <w:rPr>
          <w:rFonts w:ascii="Times New Roman" w:hAnsi="Times New Roman" w:cs="Times New Roman"/>
          <w:b/>
        </w:rPr>
        <w:t>.</w:t>
      </w:r>
      <w:bookmarkStart w:id="0" w:name="_GoBack"/>
      <w:bookmarkEnd w:id="0"/>
      <w:r w:rsidRPr="008860A5">
        <w:rPr>
          <w:rFonts w:ascii="Times New Roman" w:hAnsi="Times New Roman" w:cs="Times New Roman"/>
        </w:rPr>
        <w:t xml:space="preserve"> Results of the analyses of interaction effects between</w:t>
      </w:r>
      <w:r>
        <w:rPr>
          <w:rFonts w:ascii="Times New Roman" w:hAnsi="Times New Roman" w:cs="Times New Roman"/>
        </w:rPr>
        <w:t xml:space="preserve"> overall social </w:t>
      </w:r>
      <w:r w:rsidRPr="008860A5">
        <w:rPr>
          <w:rFonts w:ascii="Times New Roman" w:hAnsi="Times New Roman" w:cs="Times New Roman"/>
        </w:rPr>
        <w:t>support</w:t>
      </w:r>
      <w:r>
        <w:rPr>
          <w:rFonts w:ascii="Times New Roman" w:hAnsi="Times New Roman" w:cs="Times New Roman"/>
        </w:rPr>
        <w:t xml:space="preserve"> at baseline</w:t>
      </w:r>
      <w:r w:rsidRPr="008860A5">
        <w:rPr>
          <w:rFonts w:ascii="Times New Roman" w:hAnsi="Times New Roman" w:cs="Times New Roman"/>
        </w:rPr>
        <w:t xml:space="preserve"> and socio-demographic characteristics among participants of the CIKEO study (n=</w:t>
      </w:r>
      <w:r>
        <w:rPr>
          <w:rFonts w:ascii="Times New Roman" w:hAnsi="Times New Roman" w:cs="Times New Roman"/>
        </w:rPr>
        <w:t>647</w:t>
      </w:r>
      <w:r w:rsidRPr="008860A5">
        <w:rPr>
          <w:rFonts w:ascii="Times New Roman" w:hAnsi="Times New Roman" w:cs="Times New Roman"/>
        </w:rPr>
        <w:t>).</w:t>
      </w:r>
    </w:p>
    <w:tbl>
      <w:tblPr>
        <w:tblStyle w:val="Tabel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03"/>
        <w:gridCol w:w="5103"/>
      </w:tblGrid>
      <w:tr w:rsidR="00B66B0A" w:rsidRPr="008860A5" w:rsidTr="00B66B0A"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 w:rsidR="00B66B0A" w:rsidRPr="008860A5" w:rsidRDefault="00B66B0A" w:rsidP="00B72C15">
            <w:pPr>
              <w:rPr>
                <w:rFonts w:ascii="Times New Roman" w:hAnsi="Times New Roman" w:cs="Times New Roman"/>
                <w:b/>
              </w:rPr>
            </w:pPr>
            <w:r w:rsidRPr="008860A5">
              <w:rPr>
                <w:rFonts w:ascii="Times New Roman" w:hAnsi="Times New Roman" w:cs="Times New Roman"/>
                <w:b/>
              </w:rPr>
              <w:t>Interaction term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 w:rsidR="00B66B0A" w:rsidRPr="008860A5" w:rsidRDefault="00B66B0A" w:rsidP="00B72C15">
            <w:pPr>
              <w:rPr>
                <w:rFonts w:ascii="Times New Roman" w:hAnsi="Times New Roman" w:cs="Times New Roman"/>
                <w:b/>
              </w:rPr>
            </w:pPr>
            <w:r w:rsidRPr="008860A5">
              <w:rPr>
                <w:rFonts w:ascii="Times New Roman" w:hAnsi="Times New Roman" w:cs="Times New Roman"/>
                <w:b/>
              </w:rPr>
              <w:t>P-value of the Beta in the multivariable linear regression model</w:t>
            </w:r>
            <w:r>
              <w:rPr>
                <w:rFonts w:ascii="Times New Roman" w:hAnsi="Times New Roman" w:cs="Times New Roman"/>
                <w:b/>
              </w:rPr>
              <w:t xml:space="preserve"> on the association between overall social support and parenting self-efficacy</w:t>
            </w:r>
            <w:r w:rsidRPr="008860A5"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 xml:space="preserve">adjusted for potential confounders </w:t>
            </w:r>
          </w:p>
          <w:p w:rsidR="00B66B0A" w:rsidRPr="008860A5" w:rsidRDefault="00B66B0A" w:rsidP="00B72C15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B66B0A" w:rsidRPr="00EC066C" w:rsidTr="00B66B0A">
        <w:tc>
          <w:tcPr>
            <w:tcW w:w="5103" w:type="dxa"/>
            <w:tcBorders>
              <w:top w:val="single" w:sz="4" w:space="0" w:color="auto"/>
            </w:tcBorders>
          </w:tcPr>
          <w:p w:rsidR="00B66B0A" w:rsidRPr="00EC066C" w:rsidRDefault="00B66B0A" w:rsidP="00B72C1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Social support at baseline</w:t>
            </w:r>
            <w:r w:rsidRPr="00EC066C">
              <w:rPr>
                <w:rFonts w:ascii="Times New Roman" w:hAnsi="Times New Roman" w:cs="Times New Roman"/>
              </w:rPr>
              <w:t>*age of the parent</w:t>
            </w:r>
          </w:p>
        </w:tc>
        <w:tc>
          <w:tcPr>
            <w:tcW w:w="5103" w:type="dxa"/>
            <w:tcBorders>
              <w:top w:val="single" w:sz="4" w:space="0" w:color="auto"/>
            </w:tcBorders>
          </w:tcPr>
          <w:p w:rsidR="00B66B0A" w:rsidRPr="00EC066C" w:rsidRDefault="00B66B0A" w:rsidP="00B72C1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.722</w:t>
            </w:r>
          </w:p>
        </w:tc>
      </w:tr>
      <w:tr w:rsidR="00B66B0A" w:rsidRPr="00EC066C" w:rsidTr="00B66B0A">
        <w:tc>
          <w:tcPr>
            <w:tcW w:w="5103" w:type="dxa"/>
          </w:tcPr>
          <w:p w:rsidR="00B66B0A" w:rsidRPr="00EC066C" w:rsidRDefault="00B66B0A" w:rsidP="00B72C1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Social support at baseline</w:t>
            </w:r>
            <w:r w:rsidRPr="00EC066C">
              <w:rPr>
                <w:rFonts w:ascii="Times New Roman" w:hAnsi="Times New Roman" w:cs="Times New Roman"/>
              </w:rPr>
              <w:t>*gender of the parent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5103" w:type="dxa"/>
          </w:tcPr>
          <w:p w:rsidR="00B66B0A" w:rsidRPr="00EC066C" w:rsidRDefault="00B66B0A" w:rsidP="00B72C1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.545</w:t>
            </w:r>
          </w:p>
        </w:tc>
      </w:tr>
      <w:tr w:rsidR="00B66B0A" w:rsidRPr="00EC066C" w:rsidTr="00B66B0A">
        <w:tc>
          <w:tcPr>
            <w:tcW w:w="5103" w:type="dxa"/>
          </w:tcPr>
          <w:p w:rsidR="00B66B0A" w:rsidRPr="00EC066C" w:rsidRDefault="00B66B0A" w:rsidP="00B72C1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Social support at baseline</w:t>
            </w:r>
            <w:r w:rsidRPr="00EC066C">
              <w:rPr>
                <w:rFonts w:ascii="Times New Roman" w:hAnsi="Times New Roman" w:cs="Times New Roman"/>
              </w:rPr>
              <w:t>*low educational level</w:t>
            </w:r>
          </w:p>
        </w:tc>
        <w:tc>
          <w:tcPr>
            <w:tcW w:w="5103" w:type="dxa"/>
          </w:tcPr>
          <w:p w:rsidR="00B66B0A" w:rsidRPr="00EC066C" w:rsidRDefault="00B66B0A" w:rsidP="00B72C1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.796</w:t>
            </w:r>
          </w:p>
        </w:tc>
      </w:tr>
      <w:tr w:rsidR="00B66B0A" w:rsidRPr="00EC066C" w:rsidTr="00B66B0A">
        <w:tc>
          <w:tcPr>
            <w:tcW w:w="5103" w:type="dxa"/>
          </w:tcPr>
          <w:p w:rsidR="00B66B0A" w:rsidRPr="00EC066C" w:rsidRDefault="00B66B0A" w:rsidP="00B72C1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Social support at baseline</w:t>
            </w:r>
            <w:r w:rsidRPr="00EC066C">
              <w:rPr>
                <w:rFonts w:ascii="Times New Roman" w:hAnsi="Times New Roman" w:cs="Times New Roman"/>
              </w:rPr>
              <w:t>*middle educational level</w:t>
            </w:r>
          </w:p>
        </w:tc>
        <w:tc>
          <w:tcPr>
            <w:tcW w:w="5103" w:type="dxa"/>
          </w:tcPr>
          <w:p w:rsidR="00B66B0A" w:rsidRPr="00EC066C" w:rsidRDefault="00B66B0A" w:rsidP="00B72C1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.576</w:t>
            </w:r>
          </w:p>
        </w:tc>
      </w:tr>
      <w:tr w:rsidR="00B66B0A" w:rsidRPr="00EC066C" w:rsidTr="00B66B0A">
        <w:tc>
          <w:tcPr>
            <w:tcW w:w="5103" w:type="dxa"/>
          </w:tcPr>
          <w:p w:rsidR="00B66B0A" w:rsidRPr="00EC066C" w:rsidRDefault="00B66B0A" w:rsidP="00B72C1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Social support at baseline</w:t>
            </w:r>
            <w:r w:rsidRPr="00EC066C">
              <w:rPr>
                <w:rFonts w:ascii="Times New Roman" w:hAnsi="Times New Roman" w:cs="Times New Roman"/>
              </w:rPr>
              <w:t>*low income</w:t>
            </w:r>
          </w:p>
        </w:tc>
        <w:tc>
          <w:tcPr>
            <w:tcW w:w="5103" w:type="dxa"/>
          </w:tcPr>
          <w:p w:rsidR="00B66B0A" w:rsidRPr="00EC066C" w:rsidRDefault="00B66B0A" w:rsidP="00B72C1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.587</w:t>
            </w:r>
          </w:p>
        </w:tc>
      </w:tr>
      <w:tr w:rsidR="00B66B0A" w:rsidRPr="00EC066C" w:rsidTr="00B66B0A">
        <w:tc>
          <w:tcPr>
            <w:tcW w:w="5103" w:type="dxa"/>
          </w:tcPr>
          <w:p w:rsidR="00B66B0A" w:rsidRPr="00EC066C" w:rsidRDefault="00B66B0A" w:rsidP="00B72C1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Social support at baseline</w:t>
            </w:r>
            <w:r w:rsidRPr="00EC066C">
              <w:rPr>
                <w:rFonts w:ascii="Times New Roman" w:hAnsi="Times New Roman" w:cs="Times New Roman"/>
              </w:rPr>
              <w:t>*middle income</w:t>
            </w:r>
          </w:p>
        </w:tc>
        <w:tc>
          <w:tcPr>
            <w:tcW w:w="5103" w:type="dxa"/>
          </w:tcPr>
          <w:p w:rsidR="00B66B0A" w:rsidRPr="00EC066C" w:rsidRDefault="00B66B0A" w:rsidP="00B72C1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.806</w:t>
            </w:r>
          </w:p>
        </w:tc>
      </w:tr>
      <w:tr w:rsidR="00B66B0A" w:rsidRPr="00EC066C" w:rsidTr="00B66B0A">
        <w:tc>
          <w:tcPr>
            <w:tcW w:w="5103" w:type="dxa"/>
          </w:tcPr>
          <w:p w:rsidR="00B66B0A" w:rsidRPr="00EC066C" w:rsidRDefault="00B66B0A" w:rsidP="00B72C1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Social support at baseline</w:t>
            </w:r>
            <w:r w:rsidRPr="00EC066C">
              <w:rPr>
                <w:rFonts w:ascii="Times New Roman" w:hAnsi="Times New Roman" w:cs="Times New Roman"/>
              </w:rPr>
              <w:t>*fulltime job</w:t>
            </w:r>
          </w:p>
        </w:tc>
        <w:tc>
          <w:tcPr>
            <w:tcW w:w="5103" w:type="dxa"/>
          </w:tcPr>
          <w:p w:rsidR="00B66B0A" w:rsidRPr="00EC066C" w:rsidRDefault="00B66B0A" w:rsidP="00B72C1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.961</w:t>
            </w:r>
          </w:p>
        </w:tc>
      </w:tr>
      <w:tr w:rsidR="00B66B0A" w:rsidRPr="00EC066C" w:rsidTr="00B66B0A">
        <w:tc>
          <w:tcPr>
            <w:tcW w:w="5103" w:type="dxa"/>
          </w:tcPr>
          <w:p w:rsidR="00B66B0A" w:rsidRPr="00EC066C" w:rsidRDefault="00B66B0A" w:rsidP="00B72C1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Social support at baseline</w:t>
            </w:r>
            <w:r w:rsidRPr="00EC066C">
              <w:rPr>
                <w:rFonts w:ascii="Times New Roman" w:hAnsi="Times New Roman" w:cs="Times New Roman"/>
              </w:rPr>
              <w:t>*no paid job</w:t>
            </w:r>
          </w:p>
        </w:tc>
        <w:tc>
          <w:tcPr>
            <w:tcW w:w="5103" w:type="dxa"/>
          </w:tcPr>
          <w:p w:rsidR="00B66B0A" w:rsidRPr="00EC066C" w:rsidRDefault="00B66B0A" w:rsidP="00B72C1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.863</w:t>
            </w:r>
          </w:p>
        </w:tc>
      </w:tr>
      <w:tr w:rsidR="00B66B0A" w:rsidRPr="00EC066C" w:rsidTr="00B66B0A">
        <w:tc>
          <w:tcPr>
            <w:tcW w:w="5103" w:type="dxa"/>
          </w:tcPr>
          <w:p w:rsidR="00B66B0A" w:rsidRPr="00EC066C" w:rsidRDefault="00B66B0A" w:rsidP="00B72C1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Social support at baseline</w:t>
            </w:r>
            <w:r w:rsidRPr="00EC066C">
              <w:rPr>
                <w:rFonts w:ascii="Times New Roman" w:hAnsi="Times New Roman" w:cs="Times New Roman"/>
              </w:rPr>
              <w:t>*</w:t>
            </w:r>
            <w:r>
              <w:rPr>
                <w:rFonts w:ascii="Times New Roman" w:hAnsi="Times New Roman" w:cs="Times New Roman"/>
              </w:rPr>
              <w:t>immigration</w:t>
            </w:r>
            <w:r w:rsidRPr="00EC066C">
              <w:rPr>
                <w:rFonts w:ascii="Times New Roman" w:hAnsi="Times New Roman" w:cs="Times New Roman"/>
              </w:rPr>
              <w:t xml:space="preserve"> background</w:t>
            </w:r>
          </w:p>
        </w:tc>
        <w:tc>
          <w:tcPr>
            <w:tcW w:w="5103" w:type="dxa"/>
          </w:tcPr>
          <w:p w:rsidR="00B66B0A" w:rsidRPr="00EC066C" w:rsidRDefault="00B66B0A" w:rsidP="00B72C1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.398</w:t>
            </w:r>
          </w:p>
        </w:tc>
      </w:tr>
      <w:tr w:rsidR="00B66B0A" w:rsidRPr="00EC066C" w:rsidTr="00B66B0A">
        <w:tc>
          <w:tcPr>
            <w:tcW w:w="5103" w:type="dxa"/>
          </w:tcPr>
          <w:p w:rsidR="00B66B0A" w:rsidRPr="00B855E9" w:rsidRDefault="00B66B0A" w:rsidP="00B72C15">
            <w:pPr>
              <w:rPr>
                <w:rFonts w:ascii="Times New Roman" w:hAnsi="Times New Roman" w:cs="Times New Roman"/>
              </w:rPr>
            </w:pPr>
            <w:r w:rsidRPr="00B855E9">
              <w:rPr>
                <w:rFonts w:ascii="Times New Roman" w:hAnsi="Times New Roman" w:cs="Times New Roman"/>
              </w:rPr>
              <w:t>Social support at baseline*one-parent family</w:t>
            </w:r>
          </w:p>
        </w:tc>
        <w:tc>
          <w:tcPr>
            <w:tcW w:w="5103" w:type="dxa"/>
          </w:tcPr>
          <w:p w:rsidR="00B66B0A" w:rsidRPr="006D7A17" w:rsidRDefault="00B66B0A" w:rsidP="00B72C15">
            <w:pPr>
              <w:tabs>
                <w:tab w:val="left" w:pos="3300"/>
              </w:tabs>
              <w:rPr>
                <w:rFonts w:ascii="Times New Roman" w:hAnsi="Times New Roman" w:cs="Times New Roman"/>
              </w:rPr>
            </w:pPr>
            <w:r w:rsidRPr="006D7A17">
              <w:rPr>
                <w:rFonts w:ascii="Times New Roman" w:hAnsi="Times New Roman" w:cs="Times New Roman"/>
              </w:rPr>
              <w:t>.05</w:t>
            </w:r>
            <w:r>
              <w:rPr>
                <w:rFonts w:ascii="Times New Roman" w:hAnsi="Times New Roman" w:cs="Times New Roman"/>
              </w:rPr>
              <w:t>6</w:t>
            </w:r>
            <w:r>
              <w:rPr>
                <w:rFonts w:ascii="Times New Roman" w:hAnsi="Times New Roman" w:cs="Times New Roman"/>
              </w:rPr>
              <w:tab/>
            </w:r>
          </w:p>
        </w:tc>
      </w:tr>
      <w:tr w:rsidR="00B66B0A" w:rsidRPr="00EC066C" w:rsidTr="00B66B0A">
        <w:tc>
          <w:tcPr>
            <w:tcW w:w="5103" w:type="dxa"/>
          </w:tcPr>
          <w:p w:rsidR="00B66B0A" w:rsidRPr="00EC066C" w:rsidRDefault="00B66B0A" w:rsidP="00B72C1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Social support at baseline</w:t>
            </w:r>
            <w:r w:rsidRPr="00EC066C">
              <w:rPr>
                <w:rFonts w:ascii="Times New Roman" w:hAnsi="Times New Roman" w:cs="Times New Roman"/>
              </w:rPr>
              <w:t>*age of the child</w:t>
            </w:r>
          </w:p>
        </w:tc>
        <w:tc>
          <w:tcPr>
            <w:tcW w:w="5103" w:type="dxa"/>
          </w:tcPr>
          <w:p w:rsidR="00B66B0A" w:rsidRPr="00EC066C" w:rsidRDefault="00B66B0A" w:rsidP="00B72C1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.143</w:t>
            </w:r>
          </w:p>
        </w:tc>
      </w:tr>
      <w:tr w:rsidR="00B66B0A" w:rsidRPr="00EC066C" w:rsidTr="00B72C15">
        <w:tc>
          <w:tcPr>
            <w:tcW w:w="5103" w:type="dxa"/>
          </w:tcPr>
          <w:p w:rsidR="00B66B0A" w:rsidRDefault="00B66B0A" w:rsidP="00B72C1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Social support at baseline*gender of the child</w:t>
            </w:r>
          </w:p>
        </w:tc>
        <w:tc>
          <w:tcPr>
            <w:tcW w:w="5103" w:type="dxa"/>
          </w:tcPr>
          <w:p w:rsidR="00B66B0A" w:rsidRDefault="00B66B0A" w:rsidP="00B72C1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.875</w:t>
            </w:r>
          </w:p>
        </w:tc>
      </w:tr>
      <w:tr w:rsidR="00B66B0A" w:rsidRPr="00EC066C" w:rsidTr="00B7244C">
        <w:tc>
          <w:tcPr>
            <w:tcW w:w="5103" w:type="dxa"/>
          </w:tcPr>
          <w:p w:rsidR="00B66B0A" w:rsidRPr="00EC066C" w:rsidRDefault="00B66B0A" w:rsidP="00B72C1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Social support at baseline</w:t>
            </w:r>
            <w:r w:rsidRPr="00EC066C">
              <w:rPr>
                <w:rFonts w:ascii="Times New Roman" w:hAnsi="Times New Roman" w:cs="Times New Roman"/>
              </w:rPr>
              <w:t>*</w:t>
            </w:r>
            <w:r>
              <w:rPr>
                <w:rFonts w:ascii="Times New Roman" w:hAnsi="Times New Roman" w:cs="Times New Roman"/>
              </w:rPr>
              <w:t>two children</w:t>
            </w:r>
          </w:p>
        </w:tc>
        <w:tc>
          <w:tcPr>
            <w:tcW w:w="5103" w:type="dxa"/>
          </w:tcPr>
          <w:p w:rsidR="00B66B0A" w:rsidRPr="00EC066C" w:rsidRDefault="00B66B0A" w:rsidP="00B72C1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.009</w:t>
            </w:r>
          </w:p>
        </w:tc>
      </w:tr>
      <w:tr w:rsidR="00B66B0A" w:rsidRPr="00EC066C" w:rsidTr="00B7244C">
        <w:tc>
          <w:tcPr>
            <w:tcW w:w="5103" w:type="dxa"/>
            <w:tcBorders>
              <w:bottom w:val="single" w:sz="4" w:space="0" w:color="auto"/>
            </w:tcBorders>
          </w:tcPr>
          <w:p w:rsidR="00B66B0A" w:rsidRDefault="00B66B0A" w:rsidP="00B72C1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Social support at baseline</w:t>
            </w:r>
            <w:r w:rsidRPr="00EC066C">
              <w:rPr>
                <w:rFonts w:ascii="Times New Roman" w:hAnsi="Times New Roman" w:cs="Times New Roman"/>
              </w:rPr>
              <w:t>*</w:t>
            </w:r>
            <w:r>
              <w:rPr>
                <w:rFonts w:ascii="Times New Roman" w:hAnsi="Times New Roman" w:cs="Times New Roman"/>
              </w:rPr>
              <w:t>more than two children</w:t>
            </w:r>
          </w:p>
        </w:tc>
        <w:tc>
          <w:tcPr>
            <w:tcW w:w="5103" w:type="dxa"/>
            <w:tcBorders>
              <w:bottom w:val="single" w:sz="4" w:space="0" w:color="auto"/>
            </w:tcBorders>
          </w:tcPr>
          <w:p w:rsidR="00B66B0A" w:rsidRDefault="00B66B0A" w:rsidP="00B72C1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.499</w:t>
            </w:r>
          </w:p>
        </w:tc>
      </w:tr>
    </w:tbl>
    <w:p w:rsidR="00B66B0A" w:rsidRDefault="00B66B0A" w:rsidP="00B66B0A">
      <w:pPr>
        <w:rPr>
          <w:rFonts w:ascii="Times New Roman" w:hAnsi="Times New Roman" w:cs="Times New Roman"/>
        </w:rPr>
      </w:pPr>
      <w:r w:rsidRPr="00EC066C">
        <w:rPr>
          <w:rFonts w:ascii="Times New Roman" w:hAnsi="Times New Roman" w:cs="Times New Roman"/>
        </w:rPr>
        <w:br/>
      </w:r>
      <w:r w:rsidRPr="008860A5">
        <w:rPr>
          <w:rFonts w:ascii="Times New Roman" w:hAnsi="Times New Roman" w:cs="Times New Roman"/>
        </w:rPr>
        <w:t>Table is based on the imputed dataset. P-values were derived by separately adding the interaction terms to the</w:t>
      </w:r>
      <w:r>
        <w:rPr>
          <w:rFonts w:ascii="Times New Roman" w:hAnsi="Times New Roman" w:cs="Times New Roman"/>
        </w:rPr>
        <w:t xml:space="preserve"> fully adjusted</w:t>
      </w:r>
      <w:r w:rsidRPr="008860A5">
        <w:rPr>
          <w:rFonts w:ascii="Times New Roman" w:hAnsi="Times New Roman" w:cs="Times New Roman"/>
        </w:rPr>
        <w:t xml:space="preserve"> multivari</w:t>
      </w:r>
      <w:r>
        <w:rPr>
          <w:rFonts w:ascii="Times New Roman" w:hAnsi="Times New Roman" w:cs="Times New Roman"/>
        </w:rPr>
        <w:t xml:space="preserve">able linear regression model on the association between </w:t>
      </w:r>
      <w:r w:rsidRPr="008860A5">
        <w:rPr>
          <w:rFonts w:ascii="Times New Roman" w:hAnsi="Times New Roman" w:cs="Times New Roman"/>
        </w:rPr>
        <w:t xml:space="preserve">overall </w:t>
      </w:r>
      <w:r>
        <w:rPr>
          <w:rFonts w:ascii="Times New Roman" w:hAnsi="Times New Roman" w:cs="Times New Roman"/>
        </w:rPr>
        <w:t>social support at baseline and parenting self-efficacy at follow-up (Table 2; model 2</w:t>
      </w:r>
      <w:r w:rsidR="009C5465">
        <w:rPr>
          <w:rFonts w:ascii="Times New Roman" w:hAnsi="Times New Roman" w:cs="Times New Roman"/>
        </w:rPr>
        <w:t>.2</w:t>
      </w:r>
      <w:r>
        <w:rPr>
          <w:rFonts w:ascii="Times New Roman" w:hAnsi="Times New Roman" w:cs="Times New Roman"/>
        </w:rPr>
        <w:t xml:space="preserve">). </w:t>
      </w:r>
      <w:r w:rsidR="009C5465">
        <w:rPr>
          <w:rFonts w:ascii="Times New Roman" w:hAnsi="Times New Roman" w:cs="Times New Roman"/>
          <w:lang w:val="en-GB"/>
        </w:rPr>
        <w:t>Significant p</w:t>
      </w:r>
      <w:r>
        <w:rPr>
          <w:rFonts w:ascii="Times New Roman" w:hAnsi="Times New Roman" w:cs="Times New Roman"/>
          <w:lang w:val="en-GB"/>
        </w:rPr>
        <w:t>-values &lt;.004</w:t>
      </w:r>
      <w:r w:rsidRPr="007D439C">
        <w:rPr>
          <w:rFonts w:ascii="Times New Roman" w:hAnsi="Times New Roman" w:cs="Times New Roman"/>
          <w:lang w:val="en-GB"/>
        </w:rPr>
        <w:t xml:space="preserve"> in bold</w:t>
      </w:r>
      <w:r>
        <w:rPr>
          <w:rFonts w:ascii="Times New Roman" w:hAnsi="Times New Roman" w:cs="Times New Roman"/>
          <w:lang w:val="en-GB"/>
        </w:rPr>
        <w:t xml:space="preserve"> (Bonferroni correction for multiple testing)</w:t>
      </w:r>
      <w:r w:rsidRPr="007D439C">
        <w:rPr>
          <w:rFonts w:ascii="Times New Roman" w:hAnsi="Times New Roman" w:cs="Times New Roman"/>
          <w:lang w:val="en-GB"/>
        </w:rPr>
        <w:t>.</w:t>
      </w:r>
    </w:p>
    <w:p w:rsidR="00B66B0A" w:rsidRDefault="00B66B0A" w:rsidP="00B66B0A">
      <w:pPr>
        <w:rPr>
          <w:rFonts w:ascii="Times New Roman" w:hAnsi="Times New Roman" w:cs="Times New Roman"/>
          <w:b/>
        </w:rPr>
      </w:pPr>
    </w:p>
    <w:p w:rsidR="009C5465" w:rsidRDefault="009C5465" w:rsidP="00B66B0A">
      <w:pPr>
        <w:rPr>
          <w:rFonts w:ascii="Times New Roman" w:hAnsi="Times New Roman" w:cs="Times New Roman"/>
          <w:b/>
        </w:rPr>
      </w:pPr>
    </w:p>
    <w:p w:rsidR="00082CED" w:rsidRDefault="00082CED" w:rsidP="00082CE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lastRenderedPageBreak/>
        <w:t xml:space="preserve">Table S2. </w:t>
      </w:r>
      <w:r>
        <w:rPr>
          <w:rFonts w:ascii="Times New Roman" w:hAnsi="Times New Roman" w:cs="Times New Roman"/>
        </w:rPr>
        <w:t>Results of the linear regression models on the association between the change in overall</w:t>
      </w:r>
      <w:r w:rsidRPr="009A066A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social</w:t>
      </w:r>
      <w:r w:rsidRPr="009A066A">
        <w:rPr>
          <w:rFonts w:ascii="Times New Roman" w:hAnsi="Times New Roman" w:cs="Times New Roman"/>
        </w:rPr>
        <w:t xml:space="preserve"> support </w:t>
      </w:r>
      <w:r>
        <w:rPr>
          <w:rFonts w:ascii="Times New Roman" w:hAnsi="Times New Roman" w:cs="Times New Roman"/>
        </w:rPr>
        <w:t>between</w:t>
      </w:r>
      <w:r w:rsidRPr="009A066A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the baseline and follow-up and parenting self-efficacy at follow-up</w:t>
      </w:r>
      <w:r w:rsidRPr="009A066A">
        <w:rPr>
          <w:rFonts w:ascii="Times New Roman" w:hAnsi="Times New Roman" w:cs="Times New Roman"/>
        </w:rPr>
        <w:t xml:space="preserve"> among parents of children aged 0-8 years participating in the CIKEO study (n=</w:t>
      </w:r>
      <w:r>
        <w:rPr>
          <w:rFonts w:ascii="Times New Roman" w:hAnsi="Times New Roman" w:cs="Times New Roman"/>
        </w:rPr>
        <w:t>647); non-imputed dataset.</w:t>
      </w:r>
    </w:p>
    <w:tbl>
      <w:tblPr>
        <w:tblStyle w:val="Tabelraster"/>
        <w:tblW w:w="11764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11"/>
        <w:gridCol w:w="2551"/>
        <w:gridCol w:w="2551"/>
        <w:gridCol w:w="2551"/>
      </w:tblGrid>
      <w:tr w:rsidR="00082CED" w:rsidRPr="00096D3D" w:rsidTr="00A1287F">
        <w:tc>
          <w:tcPr>
            <w:tcW w:w="4111" w:type="dxa"/>
            <w:tcBorders>
              <w:bottom w:val="nil"/>
            </w:tcBorders>
          </w:tcPr>
          <w:p w:rsidR="00082CED" w:rsidRPr="008860A5" w:rsidRDefault="00082CED" w:rsidP="00A1287F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653" w:type="dxa"/>
            <w:gridSpan w:val="3"/>
            <w:tcBorders>
              <w:bottom w:val="single" w:sz="4" w:space="0" w:color="auto"/>
            </w:tcBorders>
          </w:tcPr>
          <w:p w:rsidR="00082CED" w:rsidRDefault="00082CED" w:rsidP="00A1287F">
            <w:pPr>
              <w:jc w:val="center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b/>
              </w:rPr>
              <w:t xml:space="preserve">Parenting self-efficacy </w:t>
            </w:r>
            <w:r w:rsidRPr="008860A5">
              <w:rPr>
                <w:rFonts w:ascii="Times New Roman" w:hAnsi="Times New Roman" w:cs="Times New Roman"/>
                <w:b/>
              </w:rPr>
              <w:t>at follow-up</w:t>
            </w:r>
            <w:r>
              <w:rPr>
                <w:rFonts w:ascii="Times New Roman" w:hAnsi="Times New Roman" w:cs="Times New Roman"/>
                <w:b/>
              </w:rPr>
              <w:br/>
            </w:r>
            <w:r>
              <w:rPr>
                <w:rFonts w:ascii="Times New Roman" w:hAnsi="Times New Roman" w:cs="Times New Roman"/>
                <w:i/>
              </w:rPr>
              <w:t>(</w:t>
            </w:r>
            <w:r w:rsidRPr="00077D3F">
              <w:rPr>
                <w:rFonts w:ascii="Times New Roman" w:hAnsi="Times New Roman" w:cs="Times New Roman"/>
                <w:i/>
              </w:rPr>
              <w:t>Score range= 7-42)</w:t>
            </w:r>
          </w:p>
          <w:p w:rsidR="00082CED" w:rsidRDefault="00082CED" w:rsidP="00A1287F">
            <w:pPr>
              <w:rPr>
                <w:rFonts w:ascii="Times New Roman" w:hAnsi="Times New Roman" w:cs="Times New Roman"/>
              </w:rPr>
            </w:pPr>
          </w:p>
        </w:tc>
      </w:tr>
      <w:tr w:rsidR="00082CED" w:rsidRPr="00096D3D" w:rsidTr="00A1287F">
        <w:tc>
          <w:tcPr>
            <w:tcW w:w="4111" w:type="dxa"/>
            <w:tcBorders>
              <w:bottom w:val="nil"/>
            </w:tcBorders>
          </w:tcPr>
          <w:p w:rsidR="00082CED" w:rsidRPr="008860A5" w:rsidRDefault="00082CED" w:rsidP="00A1287F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:rsidR="00082CED" w:rsidRDefault="00082CED" w:rsidP="00A128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Model 3.1:</w:t>
            </w:r>
            <w:r>
              <w:rPr>
                <w:rFonts w:ascii="Times New Roman" w:hAnsi="Times New Roman" w:cs="Times New Roman"/>
              </w:rPr>
              <w:br/>
              <w:t xml:space="preserve">Simple regression </w:t>
            </w:r>
            <w:r w:rsidRPr="00ED07DA">
              <w:rPr>
                <w:rFonts w:ascii="Times New Roman" w:hAnsi="Times New Roman" w:cs="Times New Roman"/>
              </w:rPr>
              <w:t xml:space="preserve"> model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</w:tcPr>
          <w:p w:rsidR="00082CED" w:rsidRDefault="00082CED" w:rsidP="00A128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Model 3.2: </w:t>
            </w:r>
            <w:r>
              <w:rPr>
                <w:rFonts w:ascii="Times New Roman" w:hAnsi="Times New Roman" w:cs="Times New Roman"/>
              </w:rPr>
              <w:br/>
              <w:t>Adjusted for potential confounders</w:t>
            </w:r>
            <w:r>
              <w:rPr>
                <w:rFonts w:ascii="Times New Roman" w:hAnsi="Times New Roman" w:cs="Times New Roman"/>
                <w:vertAlign w:val="superscript"/>
              </w:rPr>
              <w:t>1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</w:tcPr>
          <w:p w:rsidR="00082CED" w:rsidRDefault="00082CED" w:rsidP="00A128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Model 3.3:</w:t>
            </w:r>
          </w:p>
          <w:p w:rsidR="00082CED" w:rsidRDefault="00082CED" w:rsidP="00A1287F">
            <w:pPr>
              <w:rPr>
                <w:rFonts w:ascii="Times New Roman" w:hAnsi="Times New Roman" w:cs="Times New Roman"/>
                <w:vertAlign w:val="superscript"/>
              </w:rPr>
            </w:pPr>
            <w:r>
              <w:rPr>
                <w:rFonts w:ascii="Times New Roman" w:hAnsi="Times New Roman" w:cs="Times New Roman"/>
              </w:rPr>
              <w:t>Additionally adjusted for self-efficacy at baseline</w:t>
            </w:r>
            <w:r>
              <w:rPr>
                <w:rFonts w:ascii="Times New Roman" w:hAnsi="Times New Roman" w:cs="Times New Roman"/>
                <w:vertAlign w:val="superscript"/>
              </w:rPr>
              <w:t>2</w:t>
            </w:r>
          </w:p>
          <w:p w:rsidR="00082CED" w:rsidRPr="00096D3D" w:rsidRDefault="00082CED" w:rsidP="00A1287F">
            <w:pPr>
              <w:rPr>
                <w:rFonts w:ascii="Times New Roman" w:hAnsi="Times New Roman" w:cs="Times New Roman"/>
                <w:vertAlign w:val="superscript"/>
              </w:rPr>
            </w:pPr>
          </w:p>
        </w:tc>
      </w:tr>
      <w:tr w:rsidR="00082CED" w:rsidRPr="00ED07DA" w:rsidTr="00A1287F">
        <w:tc>
          <w:tcPr>
            <w:tcW w:w="4111" w:type="dxa"/>
            <w:tcBorders>
              <w:top w:val="nil"/>
              <w:bottom w:val="single" w:sz="4" w:space="0" w:color="auto"/>
            </w:tcBorders>
          </w:tcPr>
          <w:p w:rsidR="00082CED" w:rsidRPr="008860A5" w:rsidRDefault="00082CED" w:rsidP="00A1287F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</w:tcPr>
          <w:p w:rsidR="00082CED" w:rsidRPr="00ED07DA" w:rsidRDefault="00082CED" w:rsidP="00A1287F">
            <w:pPr>
              <w:rPr>
                <w:rFonts w:ascii="Times New Roman" w:hAnsi="Times New Roman" w:cs="Times New Roman"/>
              </w:rPr>
            </w:pPr>
            <w:r w:rsidRPr="000F620F">
              <w:rPr>
                <w:rFonts w:ascii="Times New Roman" w:hAnsi="Times New Roman" w:cs="Times New Roman"/>
              </w:rPr>
              <w:t>β</w:t>
            </w:r>
            <w:r w:rsidRPr="00ED07DA">
              <w:rPr>
                <w:rFonts w:ascii="Times New Roman" w:hAnsi="Times New Roman" w:cs="Times New Roman"/>
              </w:rPr>
              <w:t xml:space="preserve"> (95% CI)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</w:tcPr>
          <w:p w:rsidR="00082CED" w:rsidRPr="00ED07DA" w:rsidRDefault="00082CED" w:rsidP="00A1287F">
            <w:pPr>
              <w:rPr>
                <w:rFonts w:ascii="Times New Roman" w:hAnsi="Times New Roman" w:cs="Times New Roman"/>
              </w:rPr>
            </w:pPr>
            <w:r w:rsidRPr="000F620F">
              <w:rPr>
                <w:rFonts w:ascii="Times New Roman" w:hAnsi="Times New Roman" w:cs="Times New Roman"/>
              </w:rPr>
              <w:t>β</w:t>
            </w:r>
            <w:r w:rsidRPr="00ED07DA">
              <w:rPr>
                <w:rFonts w:ascii="Times New Roman" w:hAnsi="Times New Roman" w:cs="Times New Roman"/>
              </w:rPr>
              <w:t xml:space="preserve"> (95% CI)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</w:tcPr>
          <w:p w:rsidR="00082CED" w:rsidRPr="00ED07DA" w:rsidRDefault="00082CED" w:rsidP="00A1287F">
            <w:pPr>
              <w:rPr>
                <w:rFonts w:ascii="Times New Roman" w:hAnsi="Times New Roman" w:cs="Times New Roman"/>
              </w:rPr>
            </w:pPr>
            <w:r w:rsidRPr="000F620F">
              <w:rPr>
                <w:rFonts w:ascii="Times New Roman" w:hAnsi="Times New Roman" w:cs="Times New Roman"/>
              </w:rPr>
              <w:t>β</w:t>
            </w:r>
            <w:r w:rsidRPr="00ED07DA">
              <w:rPr>
                <w:rFonts w:ascii="Times New Roman" w:hAnsi="Times New Roman" w:cs="Times New Roman"/>
              </w:rPr>
              <w:t xml:space="preserve"> (95% CI)</w:t>
            </w:r>
          </w:p>
        </w:tc>
      </w:tr>
      <w:tr w:rsidR="00082CED" w:rsidRPr="00ED07DA" w:rsidTr="00A1287F">
        <w:tc>
          <w:tcPr>
            <w:tcW w:w="4111" w:type="dxa"/>
            <w:tcBorders>
              <w:top w:val="single" w:sz="4" w:space="0" w:color="auto"/>
              <w:bottom w:val="nil"/>
            </w:tcBorders>
          </w:tcPr>
          <w:p w:rsidR="00082CED" w:rsidRDefault="00082CED" w:rsidP="00A1287F">
            <w:pPr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O</w:t>
            </w:r>
            <w:r w:rsidRPr="00FF3899">
              <w:rPr>
                <w:rFonts w:ascii="Times New Roman" w:hAnsi="Times New Roman" w:cs="Times New Roman"/>
                <w:i/>
              </w:rPr>
              <w:t>verall social support</w:t>
            </w:r>
            <w:r>
              <w:rPr>
                <w:rFonts w:ascii="Times New Roman" w:hAnsi="Times New Roman" w:cs="Times New Roman"/>
                <w:i/>
              </w:rPr>
              <w:t xml:space="preserve"> at baseline (higher)</w:t>
            </w:r>
          </w:p>
          <w:p w:rsidR="00082CED" w:rsidRPr="008860A5" w:rsidRDefault="00082CED" w:rsidP="00A1287F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551" w:type="dxa"/>
            <w:tcBorders>
              <w:top w:val="single" w:sz="4" w:space="0" w:color="auto"/>
              <w:bottom w:val="nil"/>
            </w:tcBorders>
          </w:tcPr>
          <w:p w:rsidR="00082CED" w:rsidRPr="00F42DA7" w:rsidRDefault="00BF7C79" w:rsidP="00082CED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0.18 (0.10, 0.26)</w:t>
            </w:r>
          </w:p>
        </w:tc>
        <w:tc>
          <w:tcPr>
            <w:tcW w:w="2551" w:type="dxa"/>
            <w:tcBorders>
              <w:top w:val="single" w:sz="4" w:space="0" w:color="auto"/>
              <w:bottom w:val="nil"/>
            </w:tcBorders>
          </w:tcPr>
          <w:p w:rsidR="00082CED" w:rsidRPr="00F42DA7" w:rsidRDefault="00C96E7B" w:rsidP="00A1287F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0.16 (0.08, 0.24)</w:t>
            </w:r>
          </w:p>
        </w:tc>
        <w:tc>
          <w:tcPr>
            <w:tcW w:w="2551" w:type="dxa"/>
            <w:tcBorders>
              <w:top w:val="single" w:sz="4" w:space="0" w:color="auto"/>
              <w:bottom w:val="nil"/>
            </w:tcBorders>
          </w:tcPr>
          <w:p w:rsidR="00082CED" w:rsidRPr="00ED07DA" w:rsidRDefault="00082CED" w:rsidP="00082CE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BD6D5B">
              <w:rPr>
                <w:rFonts w:ascii="Times New Roman" w:hAnsi="Times New Roman" w:cs="Times New Roman"/>
              </w:rPr>
              <w:t>0.01 (-0.06, 0.07)</w:t>
            </w:r>
          </w:p>
        </w:tc>
      </w:tr>
      <w:tr w:rsidR="00082CED" w:rsidRPr="00ED07DA" w:rsidTr="00A1287F">
        <w:tc>
          <w:tcPr>
            <w:tcW w:w="4111" w:type="dxa"/>
            <w:tcBorders>
              <w:top w:val="nil"/>
              <w:bottom w:val="nil"/>
            </w:tcBorders>
          </w:tcPr>
          <w:p w:rsidR="00082CED" w:rsidRDefault="00082CED" w:rsidP="00A1287F">
            <w:pPr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 xml:space="preserve">Change in overall social support between baseline and follow-up (increasing)  </w:t>
            </w:r>
          </w:p>
          <w:p w:rsidR="00082CED" w:rsidRPr="007D7496" w:rsidRDefault="00082CED" w:rsidP="00A1287F">
            <w:pPr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2551" w:type="dxa"/>
            <w:tcBorders>
              <w:top w:val="nil"/>
              <w:bottom w:val="nil"/>
            </w:tcBorders>
            <w:shd w:val="clear" w:color="auto" w:fill="auto"/>
          </w:tcPr>
          <w:p w:rsidR="00082CED" w:rsidRPr="00F42DA7" w:rsidRDefault="00C96E7B" w:rsidP="00082CED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0.16 (0.09, 0.25)</w:t>
            </w:r>
          </w:p>
        </w:tc>
        <w:tc>
          <w:tcPr>
            <w:tcW w:w="2551" w:type="dxa"/>
            <w:tcBorders>
              <w:top w:val="nil"/>
              <w:bottom w:val="nil"/>
            </w:tcBorders>
          </w:tcPr>
          <w:p w:rsidR="00082CED" w:rsidRPr="00F42DA7" w:rsidRDefault="00C96E7B" w:rsidP="00082CED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0.16 (0.08, 0.24)</w:t>
            </w:r>
          </w:p>
        </w:tc>
        <w:tc>
          <w:tcPr>
            <w:tcW w:w="2551" w:type="dxa"/>
            <w:tcBorders>
              <w:top w:val="nil"/>
              <w:bottom w:val="nil"/>
            </w:tcBorders>
          </w:tcPr>
          <w:p w:rsidR="00082CED" w:rsidRPr="00F42DA7" w:rsidRDefault="00082CED" w:rsidP="00082CED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="00BD6D5B">
              <w:rPr>
                <w:rFonts w:ascii="Times New Roman" w:hAnsi="Times New Roman" w:cs="Times New Roman"/>
                <w:b/>
              </w:rPr>
              <w:t>0.14 (0.08, 0,20)</w:t>
            </w:r>
          </w:p>
        </w:tc>
      </w:tr>
      <w:tr w:rsidR="00082CED" w:rsidRPr="00ED07DA" w:rsidTr="00A1287F">
        <w:trPr>
          <w:trHeight w:val="87"/>
        </w:trPr>
        <w:tc>
          <w:tcPr>
            <w:tcW w:w="4111" w:type="dxa"/>
            <w:tcBorders>
              <w:top w:val="nil"/>
              <w:bottom w:val="single" w:sz="4" w:space="0" w:color="auto"/>
            </w:tcBorders>
          </w:tcPr>
          <w:p w:rsidR="00082CED" w:rsidRDefault="00082CED" w:rsidP="00A1287F">
            <w:pPr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</w:rPr>
              <w:t>Explained variance (based on adjusted R</w:t>
            </w:r>
            <w:r w:rsidRPr="00065E95">
              <w:rPr>
                <w:rFonts w:ascii="Times New Roman" w:hAnsi="Times New Roman" w:cs="Times New Roman"/>
                <w:vertAlign w:val="superscript"/>
              </w:rPr>
              <w:t>2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551" w:type="dxa"/>
            <w:tcBorders>
              <w:top w:val="nil"/>
            </w:tcBorders>
            <w:shd w:val="clear" w:color="auto" w:fill="auto"/>
          </w:tcPr>
          <w:p w:rsidR="00082CED" w:rsidRPr="00C7717A" w:rsidRDefault="00C96E7B" w:rsidP="00A128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4.0</w:t>
            </w:r>
            <w:r w:rsidR="00082CED" w:rsidRPr="00C7717A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2551" w:type="dxa"/>
            <w:tcBorders>
              <w:top w:val="nil"/>
            </w:tcBorders>
          </w:tcPr>
          <w:p w:rsidR="00082CED" w:rsidRPr="005C096C" w:rsidRDefault="00C96E7B" w:rsidP="00A1287F">
            <w:pPr>
              <w:rPr>
                <w:rFonts w:ascii="Times New Roman" w:hAnsi="Times New Roman" w:cs="Times New Roman"/>
                <w:highlight w:val="yellow"/>
              </w:rPr>
            </w:pPr>
            <w:r>
              <w:rPr>
                <w:rFonts w:ascii="Times New Roman" w:hAnsi="Times New Roman" w:cs="Times New Roman"/>
              </w:rPr>
              <w:t>8.3</w:t>
            </w:r>
            <w:r w:rsidR="00082CED" w:rsidRPr="00C7717A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2551" w:type="dxa"/>
            <w:tcBorders>
              <w:top w:val="nil"/>
            </w:tcBorders>
          </w:tcPr>
          <w:p w:rsidR="00082CED" w:rsidRPr="005C096C" w:rsidRDefault="0003042B" w:rsidP="00A1287F">
            <w:pPr>
              <w:rPr>
                <w:rFonts w:ascii="Times New Roman" w:hAnsi="Times New Roman" w:cs="Times New Roman"/>
                <w:highlight w:val="yellow"/>
              </w:rPr>
            </w:pPr>
            <w:r>
              <w:rPr>
                <w:rFonts w:ascii="Times New Roman" w:hAnsi="Times New Roman" w:cs="Times New Roman"/>
              </w:rPr>
              <w:t>49.2</w:t>
            </w:r>
            <w:r w:rsidR="00082CED" w:rsidRPr="00F42DA7">
              <w:rPr>
                <w:rFonts w:ascii="Times New Roman" w:hAnsi="Times New Roman" w:cs="Times New Roman"/>
              </w:rPr>
              <w:t>%</w:t>
            </w:r>
          </w:p>
        </w:tc>
      </w:tr>
    </w:tbl>
    <w:p w:rsidR="00082CED" w:rsidRPr="00CF14A6" w:rsidRDefault="00082CED" w:rsidP="00B66B0A">
      <w:pPr>
        <w:rPr>
          <w:rFonts w:ascii="Times New Roman" w:hAnsi="Times New Roman" w:cs="Times New Roman"/>
          <w:b/>
        </w:rPr>
      </w:pPr>
      <w:r w:rsidRPr="008860A5">
        <w:rPr>
          <w:rFonts w:ascii="Times New Roman" w:hAnsi="Times New Roman" w:cs="Times New Roman"/>
        </w:rPr>
        <w:t xml:space="preserve">Table is based on the </w:t>
      </w:r>
      <w:r>
        <w:rPr>
          <w:rFonts w:ascii="Times New Roman" w:hAnsi="Times New Roman" w:cs="Times New Roman"/>
        </w:rPr>
        <w:t>non-</w:t>
      </w:r>
      <w:r w:rsidRPr="008860A5">
        <w:rPr>
          <w:rFonts w:ascii="Times New Roman" w:hAnsi="Times New Roman" w:cs="Times New Roman"/>
        </w:rPr>
        <w:t xml:space="preserve">imputed dataset. </w:t>
      </w:r>
      <w:r>
        <w:rPr>
          <w:rFonts w:ascii="Times New Roman" w:hAnsi="Times New Roman" w:cs="Times New Roman"/>
        </w:rPr>
        <w:t>Standardized B</w:t>
      </w:r>
      <w:r w:rsidRPr="000903C7">
        <w:rPr>
          <w:rFonts w:ascii="Times New Roman" w:hAnsi="Times New Roman" w:cs="Times New Roman"/>
        </w:rPr>
        <w:t>etas (</w:t>
      </w:r>
      <w:r w:rsidRPr="000F620F">
        <w:rPr>
          <w:rFonts w:ascii="Times New Roman" w:hAnsi="Times New Roman" w:cs="Times New Roman"/>
        </w:rPr>
        <w:t>β</w:t>
      </w:r>
      <w:r w:rsidRPr="000903C7">
        <w:rPr>
          <w:rFonts w:ascii="Times New Roman" w:hAnsi="Times New Roman" w:cs="Times New Roman"/>
        </w:rPr>
        <w:t xml:space="preserve">) </w:t>
      </w:r>
      <w:r w:rsidRPr="008860A5">
        <w:rPr>
          <w:rFonts w:ascii="Times New Roman" w:hAnsi="Times New Roman" w:cs="Times New Roman"/>
        </w:rPr>
        <w:t>and 95% confidence interval (95% CI) from linear regression analysis.</w:t>
      </w:r>
      <w:r>
        <w:rPr>
          <w:rFonts w:ascii="Times New Roman" w:hAnsi="Times New Roman" w:cs="Times New Roman"/>
        </w:rPr>
        <w:t xml:space="preserve"> </w:t>
      </w:r>
      <w:r w:rsidR="00CF14A6" w:rsidRPr="008860A5">
        <w:rPr>
          <w:rFonts w:ascii="Times New Roman" w:hAnsi="Times New Roman" w:cs="Times New Roman"/>
        </w:rPr>
        <w:t>Missing values</w:t>
      </w:r>
      <w:r w:rsidR="00CF14A6">
        <w:rPr>
          <w:rFonts w:ascii="Times New Roman" w:hAnsi="Times New Roman" w:cs="Times New Roman"/>
        </w:rPr>
        <w:t xml:space="preserve"> covariates</w:t>
      </w:r>
      <w:r w:rsidR="00CF14A6" w:rsidRPr="008860A5">
        <w:rPr>
          <w:rFonts w:ascii="Times New Roman" w:hAnsi="Times New Roman" w:cs="Times New Roman"/>
        </w:rPr>
        <w:t>:</w:t>
      </w:r>
      <w:r w:rsidR="00CF14A6">
        <w:rPr>
          <w:rFonts w:ascii="Times New Roman" w:hAnsi="Times New Roman" w:cs="Times New Roman"/>
        </w:rPr>
        <w:t xml:space="preserve"> age parent n=38; gender parent n=34;</w:t>
      </w:r>
      <w:r w:rsidR="00CF14A6">
        <w:rPr>
          <w:rFonts w:ascii="Times New Roman" w:hAnsi="Times New Roman" w:cs="Times New Roman"/>
          <w:lang w:val="en-GB"/>
        </w:rPr>
        <w:t xml:space="preserve"> educational level n=39; income n=71; employment status n=40; immigration background n=38; family situation n=6; age of the child n=12; gender of the child n=8.</w:t>
      </w:r>
      <w:r>
        <w:rPr>
          <w:rFonts w:ascii="Times New Roman" w:hAnsi="Times New Roman" w:cs="Times New Roman"/>
        </w:rPr>
        <w:br/>
      </w:r>
      <w:r>
        <w:rPr>
          <w:rFonts w:ascii="Times New Roman" w:hAnsi="Times New Roman" w:cs="Times New Roman"/>
        </w:rPr>
        <w:br/>
      </w:r>
      <w:r>
        <w:rPr>
          <w:rFonts w:ascii="Times New Roman" w:hAnsi="Times New Roman" w:cs="Times New Roman"/>
          <w:vertAlign w:val="superscript"/>
        </w:rPr>
        <w:t xml:space="preserve">1 </w:t>
      </w:r>
      <w:r>
        <w:rPr>
          <w:rFonts w:ascii="Times New Roman" w:hAnsi="Times New Roman" w:cs="Times New Roman"/>
        </w:rPr>
        <w:t>A</w:t>
      </w:r>
      <w:r w:rsidRPr="008860A5">
        <w:rPr>
          <w:rFonts w:ascii="Times New Roman" w:hAnsi="Times New Roman" w:cs="Times New Roman"/>
        </w:rPr>
        <w:t>djusted for the age of the parent</w:t>
      </w:r>
      <w:r>
        <w:rPr>
          <w:rFonts w:ascii="Times New Roman" w:hAnsi="Times New Roman" w:cs="Times New Roman"/>
        </w:rPr>
        <w:t>,</w:t>
      </w:r>
      <w:r w:rsidRPr="008860A5">
        <w:rPr>
          <w:rFonts w:ascii="Times New Roman" w:hAnsi="Times New Roman" w:cs="Times New Roman"/>
        </w:rPr>
        <w:t xml:space="preserve"> gender of the parent</w:t>
      </w:r>
      <w:r>
        <w:rPr>
          <w:rFonts w:ascii="Times New Roman" w:hAnsi="Times New Roman" w:cs="Times New Roman"/>
        </w:rPr>
        <w:t>,</w:t>
      </w:r>
      <w:r w:rsidRPr="008860A5">
        <w:rPr>
          <w:rFonts w:ascii="Times New Roman" w:hAnsi="Times New Roman" w:cs="Times New Roman"/>
        </w:rPr>
        <w:t xml:space="preserve"> educational level</w:t>
      </w:r>
      <w:r>
        <w:rPr>
          <w:rFonts w:ascii="Times New Roman" w:hAnsi="Times New Roman" w:cs="Times New Roman"/>
        </w:rPr>
        <w:t>,</w:t>
      </w:r>
      <w:r w:rsidRPr="008860A5">
        <w:rPr>
          <w:rFonts w:ascii="Times New Roman" w:hAnsi="Times New Roman" w:cs="Times New Roman"/>
        </w:rPr>
        <w:t xml:space="preserve"> family income</w:t>
      </w:r>
      <w:r>
        <w:rPr>
          <w:rFonts w:ascii="Times New Roman" w:hAnsi="Times New Roman" w:cs="Times New Roman"/>
        </w:rPr>
        <w:t>,</w:t>
      </w:r>
      <w:r w:rsidRPr="008860A5">
        <w:rPr>
          <w:rFonts w:ascii="Times New Roman" w:hAnsi="Times New Roman" w:cs="Times New Roman"/>
        </w:rPr>
        <w:t xml:space="preserve"> work situation</w:t>
      </w:r>
      <w:r>
        <w:rPr>
          <w:rFonts w:ascii="Times New Roman" w:hAnsi="Times New Roman" w:cs="Times New Roman"/>
        </w:rPr>
        <w:t>,</w:t>
      </w:r>
      <w:r w:rsidRPr="008860A5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immigration</w:t>
      </w:r>
      <w:r w:rsidRPr="008860A5">
        <w:rPr>
          <w:rFonts w:ascii="Times New Roman" w:hAnsi="Times New Roman" w:cs="Times New Roman"/>
        </w:rPr>
        <w:t xml:space="preserve"> background of the parent</w:t>
      </w:r>
      <w:r>
        <w:rPr>
          <w:rFonts w:ascii="Times New Roman" w:hAnsi="Times New Roman" w:cs="Times New Roman"/>
        </w:rPr>
        <w:t>, family situation,</w:t>
      </w:r>
      <w:r w:rsidRPr="008860A5">
        <w:rPr>
          <w:rFonts w:ascii="Times New Roman" w:hAnsi="Times New Roman" w:cs="Times New Roman"/>
        </w:rPr>
        <w:t xml:space="preserve"> age of the child</w:t>
      </w:r>
      <w:r>
        <w:rPr>
          <w:rFonts w:ascii="Times New Roman" w:hAnsi="Times New Roman" w:cs="Times New Roman"/>
        </w:rPr>
        <w:t>,</w:t>
      </w:r>
      <w:r w:rsidRPr="008860A5">
        <w:rPr>
          <w:rFonts w:ascii="Times New Roman" w:hAnsi="Times New Roman" w:cs="Times New Roman"/>
        </w:rPr>
        <w:t xml:space="preserve"> gender of the child</w:t>
      </w:r>
      <w:r>
        <w:rPr>
          <w:rFonts w:ascii="Times New Roman" w:hAnsi="Times New Roman" w:cs="Times New Roman"/>
        </w:rPr>
        <w:t>,</w:t>
      </w:r>
      <w:r w:rsidRPr="008860A5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and </w:t>
      </w:r>
      <w:r w:rsidRPr="008860A5">
        <w:rPr>
          <w:rFonts w:ascii="Times New Roman" w:hAnsi="Times New Roman" w:cs="Times New Roman"/>
        </w:rPr>
        <w:t>the number of children in the household.</w:t>
      </w:r>
      <w:r>
        <w:rPr>
          <w:rFonts w:ascii="Times New Roman" w:hAnsi="Times New Roman" w:cs="Times New Roman"/>
        </w:rPr>
        <w:br/>
      </w:r>
      <w:r>
        <w:rPr>
          <w:rFonts w:ascii="Times New Roman" w:hAnsi="Times New Roman" w:cs="Times New Roman"/>
          <w:vertAlign w:val="superscript"/>
        </w:rPr>
        <w:t xml:space="preserve">2 </w:t>
      </w:r>
      <w:r>
        <w:rPr>
          <w:rFonts w:ascii="Times New Roman" w:hAnsi="Times New Roman" w:cs="Times New Roman"/>
        </w:rPr>
        <w:t>A</w:t>
      </w:r>
      <w:r w:rsidRPr="008860A5">
        <w:rPr>
          <w:rFonts w:ascii="Times New Roman" w:hAnsi="Times New Roman" w:cs="Times New Roman"/>
        </w:rPr>
        <w:t>djusted for the age of the parent</w:t>
      </w:r>
      <w:r>
        <w:rPr>
          <w:rFonts w:ascii="Times New Roman" w:hAnsi="Times New Roman" w:cs="Times New Roman"/>
        </w:rPr>
        <w:t>,</w:t>
      </w:r>
      <w:r w:rsidRPr="008860A5">
        <w:rPr>
          <w:rFonts w:ascii="Times New Roman" w:hAnsi="Times New Roman" w:cs="Times New Roman"/>
        </w:rPr>
        <w:t xml:space="preserve"> gender of the parent</w:t>
      </w:r>
      <w:r>
        <w:rPr>
          <w:rFonts w:ascii="Times New Roman" w:hAnsi="Times New Roman" w:cs="Times New Roman"/>
        </w:rPr>
        <w:t>,</w:t>
      </w:r>
      <w:r w:rsidRPr="008860A5">
        <w:rPr>
          <w:rFonts w:ascii="Times New Roman" w:hAnsi="Times New Roman" w:cs="Times New Roman"/>
        </w:rPr>
        <w:t xml:space="preserve"> educational level</w:t>
      </w:r>
      <w:r>
        <w:rPr>
          <w:rFonts w:ascii="Times New Roman" w:hAnsi="Times New Roman" w:cs="Times New Roman"/>
        </w:rPr>
        <w:t>,</w:t>
      </w:r>
      <w:r w:rsidRPr="008860A5">
        <w:rPr>
          <w:rFonts w:ascii="Times New Roman" w:hAnsi="Times New Roman" w:cs="Times New Roman"/>
        </w:rPr>
        <w:t xml:space="preserve"> family income</w:t>
      </w:r>
      <w:r>
        <w:rPr>
          <w:rFonts w:ascii="Times New Roman" w:hAnsi="Times New Roman" w:cs="Times New Roman"/>
        </w:rPr>
        <w:t>,</w:t>
      </w:r>
      <w:r w:rsidRPr="008860A5">
        <w:rPr>
          <w:rFonts w:ascii="Times New Roman" w:hAnsi="Times New Roman" w:cs="Times New Roman"/>
        </w:rPr>
        <w:t xml:space="preserve"> work situation</w:t>
      </w:r>
      <w:r>
        <w:rPr>
          <w:rFonts w:ascii="Times New Roman" w:hAnsi="Times New Roman" w:cs="Times New Roman"/>
        </w:rPr>
        <w:t>,</w:t>
      </w:r>
      <w:r w:rsidRPr="008860A5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immigration</w:t>
      </w:r>
      <w:r w:rsidRPr="008860A5">
        <w:rPr>
          <w:rFonts w:ascii="Times New Roman" w:hAnsi="Times New Roman" w:cs="Times New Roman"/>
        </w:rPr>
        <w:t xml:space="preserve"> background of the parent</w:t>
      </w:r>
      <w:r>
        <w:rPr>
          <w:rFonts w:ascii="Times New Roman" w:hAnsi="Times New Roman" w:cs="Times New Roman"/>
        </w:rPr>
        <w:t>, family situation,</w:t>
      </w:r>
      <w:r w:rsidRPr="008860A5">
        <w:rPr>
          <w:rFonts w:ascii="Times New Roman" w:hAnsi="Times New Roman" w:cs="Times New Roman"/>
        </w:rPr>
        <w:t xml:space="preserve"> age of the child</w:t>
      </w:r>
      <w:r>
        <w:rPr>
          <w:rFonts w:ascii="Times New Roman" w:hAnsi="Times New Roman" w:cs="Times New Roman"/>
        </w:rPr>
        <w:t>,</w:t>
      </w:r>
      <w:r w:rsidRPr="008860A5">
        <w:rPr>
          <w:rFonts w:ascii="Times New Roman" w:hAnsi="Times New Roman" w:cs="Times New Roman"/>
        </w:rPr>
        <w:t xml:space="preserve"> gender of the child</w:t>
      </w:r>
      <w:r>
        <w:rPr>
          <w:rFonts w:ascii="Times New Roman" w:hAnsi="Times New Roman" w:cs="Times New Roman"/>
        </w:rPr>
        <w:t>,</w:t>
      </w:r>
      <w:r w:rsidRPr="008860A5">
        <w:rPr>
          <w:rFonts w:ascii="Times New Roman" w:hAnsi="Times New Roman" w:cs="Times New Roman"/>
        </w:rPr>
        <w:t xml:space="preserve"> the number of children in the household</w:t>
      </w:r>
      <w:r>
        <w:rPr>
          <w:rFonts w:ascii="Times New Roman" w:hAnsi="Times New Roman" w:cs="Times New Roman"/>
        </w:rPr>
        <w:t>, and parenting self-efficacy at baseline</w:t>
      </w:r>
      <w:r w:rsidRPr="008860A5">
        <w:rPr>
          <w:rFonts w:ascii="Times New Roman" w:hAnsi="Times New Roman" w:cs="Times New Roman"/>
        </w:rPr>
        <w:t>.</w:t>
      </w:r>
    </w:p>
    <w:p w:rsidR="009C44AE" w:rsidRDefault="009C44AE" w:rsidP="00B66B0A">
      <w:pPr>
        <w:rPr>
          <w:rFonts w:ascii="Times New Roman" w:hAnsi="Times New Roman" w:cs="Times New Roman"/>
          <w:b/>
        </w:rPr>
      </w:pPr>
    </w:p>
    <w:p w:rsidR="009C44AE" w:rsidRDefault="009C44AE" w:rsidP="00B66B0A">
      <w:pPr>
        <w:rPr>
          <w:rFonts w:ascii="Times New Roman" w:hAnsi="Times New Roman" w:cs="Times New Roman"/>
          <w:b/>
        </w:rPr>
      </w:pPr>
    </w:p>
    <w:p w:rsidR="009C44AE" w:rsidRDefault="009C44AE" w:rsidP="00B66B0A">
      <w:pPr>
        <w:rPr>
          <w:rFonts w:ascii="Times New Roman" w:hAnsi="Times New Roman" w:cs="Times New Roman"/>
          <w:b/>
        </w:rPr>
      </w:pPr>
    </w:p>
    <w:p w:rsidR="00082CED" w:rsidRDefault="00082CED" w:rsidP="00B66B0A">
      <w:pPr>
        <w:rPr>
          <w:rFonts w:ascii="Times New Roman" w:hAnsi="Times New Roman" w:cs="Times New Roman"/>
          <w:b/>
        </w:rPr>
      </w:pPr>
    </w:p>
    <w:p w:rsidR="00B66B0A" w:rsidRPr="00CA5A38" w:rsidRDefault="00B66B0A" w:rsidP="00B66B0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lastRenderedPageBreak/>
        <w:t>Table S</w:t>
      </w:r>
      <w:r w:rsidR="00E73881">
        <w:rPr>
          <w:rFonts w:ascii="Times New Roman" w:hAnsi="Times New Roman" w:cs="Times New Roman"/>
          <w:b/>
        </w:rPr>
        <w:t>3</w:t>
      </w:r>
      <w:r>
        <w:rPr>
          <w:rFonts w:ascii="Times New Roman" w:hAnsi="Times New Roman" w:cs="Times New Roman"/>
          <w:b/>
        </w:rPr>
        <w:t>.</w:t>
      </w:r>
      <w:r w:rsidRPr="00D04935"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</w:rPr>
        <w:t xml:space="preserve">Non-response analysis among the total group of </w:t>
      </w:r>
      <w:r w:rsidRPr="008860A5">
        <w:rPr>
          <w:rFonts w:ascii="Times New Roman" w:hAnsi="Times New Roman" w:cs="Times New Roman"/>
        </w:rPr>
        <w:t>participants of the CIKEO study (n=</w:t>
      </w:r>
      <w:r>
        <w:rPr>
          <w:rFonts w:ascii="Times New Roman" w:hAnsi="Times New Roman" w:cs="Times New Roman"/>
        </w:rPr>
        <w:t>1118</w:t>
      </w:r>
      <w:r w:rsidRPr="008860A5">
        <w:rPr>
          <w:rFonts w:ascii="Times New Roman" w:hAnsi="Times New Roman" w:cs="Times New Roman"/>
        </w:rPr>
        <w:t>)</w:t>
      </w:r>
      <w:r>
        <w:rPr>
          <w:rFonts w:ascii="Times New Roman" w:hAnsi="Times New Roman" w:cs="Times New Roman"/>
        </w:rPr>
        <w:t>.</w:t>
      </w:r>
    </w:p>
    <w:tbl>
      <w:tblPr>
        <w:tblStyle w:val="Tabelraster"/>
        <w:tblpPr w:leftFromText="180" w:rightFromText="180" w:vertAnchor="text" w:tblpY="1"/>
        <w:tblOverlap w:val="never"/>
        <w:tblW w:w="104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35"/>
        <w:gridCol w:w="2268"/>
        <w:gridCol w:w="2127"/>
        <w:gridCol w:w="2268"/>
        <w:gridCol w:w="992"/>
      </w:tblGrid>
      <w:tr w:rsidR="00B66B0A" w:rsidRPr="004128E0" w:rsidTr="00B72C15">
        <w:trPr>
          <w:trHeight w:val="1244"/>
        </w:trPr>
        <w:tc>
          <w:tcPr>
            <w:tcW w:w="2835" w:type="dxa"/>
          </w:tcPr>
          <w:p w:rsidR="00B66B0A" w:rsidRPr="004128E0" w:rsidRDefault="00B66B0A" w:rsidP="00B72C15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B66B0A" w:rsidRPr="00272E7C" w:rsidRDefault="00B66B0A" w:rsidP="00B72C15">
            <w:pPr>
              <w:rPr>
                <w:rFonts w:ascii="Times New Roman" w:hAnsi="Times New Roman" w:cs="Times New Roman"/>
              </w:rPr>
            </w:pPr>
            <w:r w:rsidRPr="00272E7C">
              <w:rPr>
                <w:rFonts w:ascii="Times New Roman" w:hAnsi="Times New Roman" w:cs="Times New Roman"/>
              </w:rPr>
              <w:t>Total</w:t>
            </w: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:rsidR="00B66B0A" w:rsidRPr="00272E7C" w:rsidRDefault="00B66B0A" w:rsidP="00B72C1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Included in the sample for analysis 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B66B0A" w:rsidRPr="00272E7C" w:rsidRDefault="00B66B0A" w:rsidP="00AC4F3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Excl</w:t>
            </w:r>
            <w:r w:rsidR="00AC4F31">
              <w:rPr>
                <w:rFonts w:ascii="Times New Roman" w:hAnsi="Times New Roman" w:cs="Times New Roman"/>
              </w:rPr>
              <w:t>uded from the sample for analys</w:t>
            </w:r>
            <w:r w:rsidR="0012668F">
              <w:rPr>
                <w:rFonts w:ascii="Times New Roman" w:hAnsi="Times New Roman" w:cs="Times New Roman"/>
              </w:rPr>
              <w:t>i</w:t>
            </w:r>
            <w:r>
              <w:rPr>
                <w:rFonts w:ascii="Times New Roman" w:hAnsi="Times New Roman" w:cs="Times New Roman"/>
              </w:rPr>
              <w:t xml:space="preserve">s </w:t>
            </w:r>
            <w:r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B66B0A" w:rsidRPr="00272E7C" w:rsidRDefault="00B66B0A" w:rsidP="00B72C15">
            <w:pPr>
              <w:rPr>
                <w:rFonts w:ascii="Times New Roman" w:hAnsi="Times New Roman" w:cs="Times New Roman"/>
              </w:rPr>
            </w:pPr>
          </w:p>
        </w:tc>
      </w:tr>
      <w:tr w:rsidR="00B66B0A" w:rsidRPr="004128E0" w:rsidTr="00B72C15">
        <w:trPr>
          <w:trHeight w:val="251"/>
        </w:trPr>
        <w:tc>
          <w:tcPr>
            <w:tcW w:w="2835" w:type="dxa"/>
          </w:tcPr>
          <w:p w:rsidR="00B66B0A" w:rsidRPr="004128E0" w:rsidRDefault="00B66B0A" w:rsidP="00B72C15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B66B0A" w:rsidRPr="004128E0" w:rsidRDefault="00B66B0A" w:rsidP="00B72C15">
            <w:pPr>
              <w:rPr>
                <w:rFonts w:ascii="Times New Roman" w:hAnsi="Times New Roman" w:cs="Times New Roman"/>
              </w:rPr>
            </w:pPr>
            <w:r w:rsidRPr="004128E0">
              <w:rPr>
                <w:rFonts w:ascii="Times New Roman" w:hAnsi="Times New Roman" w:cs="Times New Roman"/>
              </w:rPr>
              <w:t>n=</w:t>
            </w:r>
            <w:r>
              <w:rPr>
                <w:rFonts w:ascii="Times New Roman" w:hAnsi="Times New Roman" w:cs="Times New Roman"/>
              </w:rPr>
              <w:t>1118</w:t>
            </w: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:rsidR="00B66B0A" w:rsidRPr="004128E0" w:rsidRDefault="00B66B0A" w:rsidP="00B72C15">
            <w:pPr>
              <w:rPr>
                <w:rFonts w:ascii="Times New Roman" w:hAnsi="Times New Roman" w:cs="Times New Roman"/>
              </w:rPr>
            </w:pPr>
            <w:r w:rsidRPr="004128E0">
              <w:rPr>
                <w:rFonts w:ascii="Times New Roman" w:hAnsi="Times New Roman" w:cs="Times New Roman"/>
              </w:rPr>
              <w:t>n=</w:t>
            </w:r>
            <w:r>
              <w:rPr>
                <w:rFonts w:ascii="Times New Roman" w:hAnsi="Times New Roman" w:cs="Times New Roman"/>
              </w:rPr>
              <w:t>647 (57</w:t>
            </w:r>
            <w:r w:rsidRPr="004128E0">
              <w:rPr>
                <w:rFonts w:ascii="Times New Roman" w:hAnsi="Times New Roman" w:cs="Times New Roman"/>
              </w:rPr>
              <w:t>.9%)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B66B0A" w:rsidRPr="004128E0" w:rsidRDefault="00B66B0A" w:rsidP="00B72C15">
            <w:pPr>
              <w:rPr>
                <w:rFonts w:ascii="Times New Roman" w:hAnsi="Times New Roman" w:cs="Times New Roman"/>
              </w:rPr>
            </w:pPr>
            <w:r w:rsidRPr="004128E0">
              <w:rPr>
                <w:rFonts w:ascii="Times New Roman" w:hAnsi="Times New Roman" w:cs="Times New Roman"/>
              </w:rPr>
              <w:t>n</w:t>
            </w:r>
            <w:r>
              <w:rPr>
                <w:rFonts w:ascii="Times New Roman" w:hAnsi="Times New Roman" w:cs="Times New Roman"/>
              </w:rPr>
              <w:t>=471 (42</w:t>
            </w:r>
            <w:r w:rsidRPr="004128E0">
              <w:rPr>
                <w:rFonts w:ascii="Times New Roman" w:hAnsi="Times New Roman" w:cs="Times New Roman"/>
              </w:rPr>
              <w:t>.1%)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B66B0A" w:rsidRPr="004128E0" w:rsidRDefault="00B66B0A" w:rsidP="00B72C15">
            <w:pPr>
              <w:rPr>
                <w:rFonts w:ascii="Times New Roman" w:hAnsi="Times New Roman" w:cs="Times New Roman"/>
              </w:rPr>
            </w:pPr>
          </w:p>
        </w:tc>
      </w:tr>
      <w:tr w:rsidR="00B66B0A" w:rsidRPr="004128E0" w:rsidTr="00B72C15">
        <w:trPr>
          <w:trHeight w:val="488"/>
        </w:trPr>
        <w:tc>
          <w:tcPr>
            <w:tcW w:w="2835" w:type="dxa"/>
          </w:tcPr>
          <w:p w:rsidR="00B66B0A" w:rsidRPr="004128E0" w:rsidRDefault="00B66B0A" w:rsidP="00B72C15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B66B0A" w:rsidRPr="004128E0" w:rsidRDefault="00B66B0A" w:rsidP="00B72C15">
            <w:pPr>
              <w:rPr>
                <w:rFonts w:ascii="Times New Roman" w:hAnsi="Times New Roman" w:cs="Times New Roman"/>
              </w:rPr>
            </w:pPr>
            <w:r w:rsidRPr="004128E0">
              <w:rPr>
                <w:rFonts w:ascii="Times New Roman" w:hAnsi="Times New Roman" w:cs="Times New Roman"/>
              </w:rPr>
              <w:t>mean (SD)</w:t>
            </w:r>
            <w:r w:rsidRPr="004128E0">
              <w:rPr>
                <w:rFonts w:ascii="Times New Roman" w:hAnsi="Times New Roman" w:cs="Times New Roman"/>
              </w:rPr>
              <w:br/>
              <w:t>n (%)</w:t>
            </w: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:rsidR="00B66B0A" w:rsidRPr="004128E0" w:rsidRDefault="00B66B0A" w:rsidP="00B72C15">
            <w:pPr>
              <w:rPr>
                <w:rFonts w:ascii="Times New Roman" w:hAnsi="Times New Roman" w:cs="Times New Roman"/>
              </w:rPr>
            </w:pPr>
            <w:r w:rsidRPr="004128E0">
              <w:rPr>
                <w:rFonts w:ascii="Times New Roman" w:hAnsi="Times New Roman" w:cs="Times New Roman"/>
              </w:rPr>
              <w:t>mean (SD)</w:t>
            </w:r>
            <w:r w:rsidRPr="004128E0">
              <w:rPr>
                <w:rFonts w:ascii="Times New Roman" w:hAnsi="Times New Roman" w:cs="Times New Roman"/>
              </w:rPr>
              <w:br/>
              <w:t>n (%)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B66B0A" w:rsidRPr="004128E0" w:rsidRDefault="00B66B0A" w:rsidP="00B72C15">
            <w:pPr>
              <w:rPr>
                <w:rFonts w:ascii="Times New Roman" w:hAnsi="Times New Roman" w:cs="Times New Roman"/>
              </w:rPr>
            </w:pPr>
            <w:r w:rsidRPr="004128E0">
              <w:rPr>
                <w:rFonts w:ascii="Times New Roman" w:hAnsi="Times New Roman" w:cs="Times New Roman"/>
              </w:rPr>
              <w:t>mean (SD)</w:t>
            </w:r>
            <w:r w:rsidRPr="004128E0">
              <w:rPr>
                <w:rFonts w:ascii="Times New Roman" w:hAnsi="Times New Roman" w:cs="Times New Roman"/>
              </w:rPr>
              <w:br/>
              <w:t>n (%)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B66B0A" w:rsidRPr="004128E0" w:rsidRDefault="00B66B0A" w:rsidP="00B72C15">
            <w:pPr>
              <w:rPr>
                <w:rFonts w:ascii="Times New Roman" w:hAnsi="Times New Roman" w:cs="Times New Roman"/>
              </w:rPr>
            </w:pPr>
            <w:r w:rsidRPr="004128E0">
              <w:rPr>
                <w:rFonts w:ascii="Times New Roman" w:hAnsi="Times New Roman" w:cs="Times New Roman"/>
              </w:rPr>
              <w:t>P-value</w:t>
            </w:r>
          </w:p>
        </w:tc>
      </w:tr>
      <w:tr w:rsidR="00B66B0A" w:rsidRPr="004128E0" w:rsidTr="00B72C15">
        <w:trPr>
          <w:trHeight w:val="503"/>
        </w:trPr>
        <w:tc>
          <w:tcPr>
            <w:tcW w:w="2835" w:type="dxa"/>
          </w:tcPr>
          <w:p w:rsidR="00B66B0A" w:rsidRPr="004128E0" w:rsidRDefault="00B66B0A" w:rsidP="00B72C15">
            <w:pPr>
              <w:rPr>
                <w:rFonts w:ascii="Times New Roman" w:hAnsi="Times New Roman" w:cs="Times New Roman"/>
                <w:i/>
              </w:rPr>
            </w:pPr>
            <w:r w:rsidRPr="004128E0">
              <w:rPr>
                <w:rFonts w:ascii="Times New Roman" w:hAnsi="Times New Roman" w:cs="Times New Roman"/>
                <w:i/>
              </w:rPr>
              <w:t>Age of the parent (in years)</w:t>
            </w:r>
          </w:p>
          <w:p w:rsidR="00B66B0A" w:rsidRPr="004128E0" w:rsidRDefault="00B66B0A" w:rsidP="00B72C15">
            <w:pPr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2268" w:type="dxa"/>
          </w:tcPr>
          <w:p w:rsidR="00B66B0A" w:rsidRPr="004128E0" w:rsidRDefault="00B66B0A" w:rsidP="00B72C1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34.2 (SD=5.2</w:t>
            </w:r>
            <w:r w:rsidRPr="004128E0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127" w:type="dxa"/>
          </w:tcPr>
          <w:p w:rsidR="00B66B0A" w:rsidRPr="004128E0" w:rsidRDefault="00B66B0A" w:rsidP="00B72C1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33.8 (SD=4.9</w:t>
            </w:r>
            <w:r w:rsidRPr="004128E0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268" w:type="dxa"/>
          </w:tcPr>
          <w:p w:rsidR="00B66B0A" w:rsidRPr="004128E0" w:rsidRDefault="00B66B0A" w:rsidP="00B72C1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34.8</w:t>
            </w:r>
            <w:r w:rsidRPr="004128E0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(SD=5.5</w:t>
            </w:r>
            <w:r w:rsidRPr="004128E0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992" w:type="dxa"/>
          </w:tcPr>
          <w:p w:rsidR="00B66B0A" w:rsidRPr="008E1E41" w:rsidRDefault="00B66B0A" w:rsidP="00B72C15">
            <w:pPr>
              <w:rPr>
                <w:rFonts w:ascii="Times New Roman" w:hAnsi="Times New Roman" w:cs="Times New Roman"/>
                <w:b/>
              </w:rPr>
            </w:pPr>
            <w:r w:rsidRPr="008E1E41">
              <w:rPr>
                <w:rFonts w:ascii="Times New Roman" w:hAnsi="Times New Roman" w:cs="Times New Roman"/>
                <w:b/>
              </w:rPr>
              <w:t>.002</w:t>
            </w:r>
          </w:p>
        </w:tc>
      </w:tr>
      <w:tr w:rsidR="00B66B0A" w:rsidRPr="004128E0" w:rsidTr="00B72C15">
        <w:trPr>
          <w:trHeight w:val="992"/>
        </w:trPr>
        <w:tc>
          <w:tcPr>
            <w:tcW w:w="2835" w:type="dxa"/>
          </w:tcPr>
          <w:p w:rsidR="00B66B0A" w:rsidRPr="004128E0" w:rsidRDefault="00B66B0A" w:rsidP="00B72C15">
            <w:pPr>
              <w:rPr>
                <w:rFonts w:ascii="Times New Roman" w:hAnsi="Times New Roman" w:cs="Times New Roman"/>
              </w:rPr>
            </w:pPr>
            <w:r w:rsidRPr="004128E0">
              <w:rPr>
                <w:rFonts w:ascii="Times New Roman" w:hAnsi="Times New Roman" w:cs="Times New Roman"/>
                <w:i/>
              </w:rPr>
              <w:t>Gender of the parent</w:t>
            </w:r>
            <w:r w:rsidRPr="004128E0">
              <w:rPr>
                <w:rFonts w:ascii="Times New Roman" w:hAnsi="Times New Roman" w:cs="Times New Roman"/>
              </w:rPr>
              <w:br/>
              <w:t xml:space="preserve">   Female </w:t>
            </w:r>
            <w:r w:rsidRPr="004128E0">
              <w:rPr>
                <w:rFonts w:ascii="Times New Roman" w:hAnsi="Times New Roman" w:cs="Times New Roman"/>
              </w:rPr>
              <w:br/>
              <w:t xml:space="preserve">   Male</w:t>
            </w:r>
          </w:p>
          <w:p w:rsidR="00B66B0A" w:rsidRPr="004128E0" w:rsidRDefault="00B66B0A" w:rsidP="00B72C1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B66B0A" w:rsidRPr="004128E0" w:rsidRDefault="00B66B0A" w:rsidP="00B72C15">
            <w:pPr>
              <w:rPr>
                <w:rFonts w:ascii="Times New Roman" w:hAnsi="Times New Roman" w:cs="Times New Roman"/>
              </w:rPr>
            </w:pPr>
          </w:p>
          <w:p w:rsidR="00B66B0A" w:rsidRDefault="00B66B0A" w:rsidP="00B72C1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1005 (92.5%)</w:t>
            </w:r>
          </w:p>
          <w:p w:rsidR="00B66B0A" w:rsidRPr="004128E0" w:rsidRDefault="00B66B0A" w:rsidP="00B72C1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77 (7.1%)</w:t>
            </w:r>
          </w:p>
        </w:tc>
        <w:tc>
          <w:tcPr>
            <w:tcW w:w="2127" w:type="dxa"/>
          </w:tcPr>
          <w:p w:rsidR="00B66B0A" w:rsidRPr="004128E0" w:rsidRDefault="00B66B0A" w:rsidP="00B72C15">
            <w:pPr>
              <w:rPr>
                <w:rFonts w:ascii="Times New Roman" w:hAnsi="Times New Roman" w:cs="Times New Roman"/>
              </w:rPr>
            </w:pPr>
          </w:p>
          <w:p w:rsidR="00B66B0A" w:rsidRDefault="00B66B0A" w:rsidP="00B72C1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614 (94.9%)</w:t>
            </w:r>
          </w:p>
          <w:p w:rsidR="00B66B0A" w:rsidRPr="004128E0" w:rsidRDefault="00B66B0A" w:rsidP="00B72C1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33 (5.1%)</w:t>
            </w:r>
          </w:p>
        </w:tc>
        <w:tc>
          <w:tcPr>
            <w:tcW w:w="2268" w:type="dxa"/>
          </w:tcPr>
          <w:p w:rsidR="00B66B0A" w:rsidRPr="004128E0" w:rsidRDefault="00B66B0A" w:rsidP="00B72C15">
            <w:pPr>
              <w:rPr>
                <w:rFonts w:ascii="Times New Roman" w:hAnsi="Times New Roman" w:cs="Times New Roman"/>
              </w:rPr>
            </w:pPr>
          </w:p>
          <w:p w:rsidR="00B66B0A" w:rsidRDefault="00B66B0A" w:rsidP="00B72C1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391 (89.9%)</w:t>
            </w:r>
          </w:p>
          <w:p w:rsidR="00B66B0A" w:rsidRPr="004128E0" w:rsidRDefault="00B66B0A" w:rsidP="00B72C1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44 (10.1%)</w:t>
            </w:r>
          </w:p>
        </w:tc>
        <w:tc>
          <w:tcPr>
            <w:tcW w:w="992" w:type="dxa"/>
          </w:tcPr>
          <w:p w:rsidR="00B66B0A" w:rsidRPr="004128E0" w:rsidRDefault="00B66B0A" w:rsidP="00B72C15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.002</w:t>
            </w:r>
          </w:p>
        </w:tc>
      </w:tr>
      <w:tr w:rsidR="00B66B0A" w:rsidRPr="004128E0" w:rsidTr="00B72C15">
        <w:trPr>
          <w:trHeight w:val="1259"/>
        </w:trPr>
        <w:tc>
          <w:tcPr>
            <w:tcW w:w="2835" w:type="dxa"/>
          </w:tcPr>
          <w:p w:rsidR="00B66B0A" w:rsidRPr="004128E0" w:rsidRDefault="00B66B0A" w:rsidP="00B72C15">
            <w:pPr>
              <w:rPr>
                <w:rFonts w:ascii="Times New Roman" w:hAnsi="Times New Roman" w:cs="Times New Roman"/>
              </w:rPr>
            </w:pPr>
            <w:r w:rsidRPr="004128E0">
              <w:rPr>
                <w:rFonts w:ascii="Times New Roman" w:hAnsi="Times New Roman" w:cs="Times New Roman"/>
                <w:i/>
              </w:rPr>
              <w:t xml:space="preserve">Educational level </w:t>
            </w:r>
            <w:r>
              <w:rPr>
                <w:rFonts w:ascii="Times New Roman" w:hAnsi="Times New Roman" w:cs="Times New Roman"/>
                <w:i/>
                <w:vertAlign w:val="superscript"/>
              </w:rPr>
              <w:t>1</w:t>
            </w:r>
            <w:r w:rsidRPr="004128E0">
              <w:rPr>
                <w:rFonts w:ascii="Times New Roman" w:hAnsi="Times New Roman" w:cs="Times New Roman"/>
              </w:rPr>
              <w:br/>
              <w:t xml:space="preserve">  High </w:t>
            </w:r>
            <w:r w:rsidRPr="004128E0">
              <w:rPr>
                <w:rFonts w:ascii="Times New Roman" w:hAnsi="Times New Roman" w:cs="Times New Roman"/>
              </w:rPr>
              <w:br/>
              <w:t xml:space="preserve">  Middle </w:t>
            </w:r>
            <w:r w:rsidRPr="004128E0">
              <w:rPr>
                <w:rFonts w:ascii="Times New Roman" w:hAnsi="Times New Roman" w:cs="Times New Roman"/>
              </w:rPr>
              <w:br/>
              <w:t xml:space="preserve">  Low</w:t>
            </w:r>
          </w:p>
          <w:p w:rsidR="00B66B0A" w:rsidRPr="004128E0" w:rsidRDefault="00B66B0A" w:rsidP="00B72C1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B66B0A" w:rsidRPr="004128E0" w:rsidRDefault="00B66B0A" w:rsidP="00B72C15">
            <w:pPr>
              <w:rPr>
                <w:rFonts w:ascii="Times New Roman" w:hAnsi="Times New Roman" w:cs="Times New Roman"/>
              </w:rPr>
            </w:pPr>
          </w:p>
          <w:p w:rsidR="00B66B0A" w:rsidRPr="004128E0" w:rsidRDefault="00B66B0A" w:rsidP="00B72C1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590 (54.7</w:t>
            </w:r>
            <w:r w:rsidRPr="004128E0">
              <w:rPr>
                <w:rFonts w:ascii="Times New Roman" w:hAnsi="Times New Roman" w:cs="Times New Roman"/>
              </w:rPr>
              <w:t>%)</w:t>
            </w:r>
          </w:p>
          <w:p w:rsidR="00B66B0A" w:rsidRPr="004128E0" w:rsidRDefault="00B66B0A" w:rsidP="00B72C1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404 (37.4</w:t>
            </w:r>
            <w:r w:rsidRPr="004128E0">
              <w:rPr>
                <w:rFonts w:ascii="Times New Roman" w:hAnsi="Times New Roman" w:cs="Times New Roman"/>
              </w:rPr>
              <w:t>%)</w:t>
            </w:r>
          </w:p>
          <w:p w:rsidR="00B66B0A" w:rsidRPr="004128E0" w:rsidRDefault="00B66B0A" w:rsidP="00B72C1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85 (</w:t>
            </w:r>
            <w:r w:rsidRPr="004128E0">
              <w:rPr>
                <w:rFonts w:ascii="Times New Roman" w:hAnsi="Times New Roman" w:cs="Times New Roman"/>
              </w:rPr>
              <w:t>7</w:t>
            </w:r>
            <w:r>
              <w:rPr>
                <w:rFonts w:ascii="Times New Roman" w:hAnsi="Times New Roman" w:cs="Times New Roman"/>
              </w:rPr>
              <w:t>.9</w:t>
            </w:r>
            <w:r w:rsidRPr="004128E0">
              <w:rPr>
                <w:rFonts w:ascii="Times New Roman" w:hAnsi="Times New Roman" w:cs="Times New Roman"/>
              </w:rPr>
              <w:t>%)</w:t>
            </w:r>
          </w:p>
        </w:tc>
        <w:tc>
          <w:tcPr>
            <w:tcW w:w="2127" w:type="dxa"/>
          </w:tcPr>
          <w:p w:rsidR="00B66B0A" w:rsidRPr="004128E0" w:rsidRDefault="00B66B0A" w:rsidP="00B72C15">
            <w:pPr>
              <w:rPr>
                <w:rFonts w:ascii="Times New Roman" w:hAnsi="Times New Roman" w:cs="Times New Roman"/>
              </w:rPr>
            </w:pPr>
          </w:p>
          <w:p w:rsidR="00B66B0A" w:rsidRPr="004128E0" w:rsidRDefault="00B66B0A" w:rsidP="00B72C1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365 (56.4</w:t>
            </w:r>
            <w:r w:rsidRPr="004128E0">
              <w:rPr>
                <w:rFonts w:ascii="Times New Roman" w:hAnsi="Times New Roman" w:cs="Times New Roman"/>
              </w:rPr>
              <w:t>%)</w:t>
            </w:r>
          </w:p>
          <w:p w:rsidR="00B66B0A" w:rsidRPr="004128E0" w:rsidRDefault="00B66B0A" w:rsidP="00B72C1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245 (37.9</w:t>
            </w:r>
            <w:r w:rsidRPr="004128E0">
              <w:rPr>
                <w:rFonts w:ascii="Times New Roman" w:hAnsi="Times New Roman" w:cs="Times New Roman"/>
              </w:rPr>
              <w:t>%)</w:t>
            </w:r>
          </w:p>
          <w:p w:rsidR="00B66B0A" w:rsidRPr="004128E0" w:rsidRDefault="00B66B0A" w:rsidP="00B72C1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37 (5</w:t>
            </w:r>
            <w:r w:rsidRPr="004128E0">
              <w:rPr>
                <w:rFonts w:ascii="Times New Roman" w:hAnsi="Times New Roman" w:cs="Times New Roman"/>
              </w:rPr>
              <w:t>.7%)</w:t>
            </w:r>
          </w:p>
        </w:tc>
        <w:tc>
          <w:tcPr>
            <w:tcW w:w="2268" w:type="dxa"/>
          </w:tcPr>
          <w:p w:rsidR="00B66B0A" w:rsidRPr="004128E0" w:rsidRDefault="00B66B0A" w:rsidP="00B72C15">
            <w:pPr>
              <w:rPr>
                <w:rFonts w:ascii="Times New Roman" w:hAnsi="Times New Roman" w:cs="Times New Roman"/>
              </w:rPr>
            </w:pPr>
          </w:p>
          <w:p w:rsidR="00B66B0A" w:rsidRPr="004128E0" w:rsidRDefault="00B66B0A" w:rsidP="00B72C1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225 (52.1</w:t>
            </w:r>
            <w:r w:rsidRPr="004128E0">
              <w:rPr>
                <w:rFonts w:ascii="Times New Roman" w:hAnsi="Times New Roman" w:cs="Times New Roman"/>
              </w:rPr>
              <w:t>%)</w:t>
            </w:r>
          </w:p>
          <w:p w:rsidR="00B66B0A" w:rsidRPr="004128E0" w:rsidRDefault="00B66B0A" w:rsidP="00B72C1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159 (36.8</w:t>
            </w:r>
            <w:r w:rsidRPr="004128E0">
              <w:rPr>
                <w:rFonts w:ascii="Times New Roman" w:hAnsi="Times New Roman" w:cs="Times New Roman"/>
              </w:rPr>
              <w:t>%)</w:t>
            </w:r>
          </w:p>
          <w:p w:rsidR="00B66B0A" w:rsidRPr="004128E0" w:rsidRDefault="00B66B0A" w:rsidP="00B72C1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 (11.1</w:t>
            </w:r>
            <w:r w:rsidRPr="004128E0">
              <w:rPr>
                <w:rFonts w:ascii="Times New Roman" w:hAnsi="Times New Roman" w:cs="Times New Roman"/>
              </w:rPr>
              <w:t>%)</w:t>
            </w:r>
          </w:p>
        </w:tc>
        <w:tc>
          <w:tcPr>
            <w:tcW w:w="992" w:type="dxa"/>
          </w:tcPr>
          <w:p w:rsidR="00B66B0A" w:rsidRPr="004128E0" w:rsidRDefault="00B66B0A" w:rsidP="00B72C15">
            <w:pPr>
              <w:rPr>
                <w:rFonts w:ascii="Times New Roman" w:hAnsi="Times New Roman" w:cs="Times New Roman"/>
                <w:b/>
              </w:rPr>
            </w:pPr>
            <w:r w:rsidRPr="004128E0">
              <w:rPr>
                <w:rFonts w:ascii="Times New Roman" w:hAnsi="Times New Roman" w:cs="Times New Roman"/>
                <w:b/>
              </w:rPr>
              <w:t>.0</w:t>
            </w:r>
            <w:r>
              <w:rPr>
                <w:rFonts w:ascii="Times New Roman" w:hAnsi="Times New Roman" w:cs="Times New Roman"/>
                <w:b/>
              </w:rPr>
              <w:t>05</w:t>
            </w:r>
          </w:p>
        </w:tc>
      </w:tr>
      <w:tr w:rsidR="00B66B0A" w:rsidRPr="004128E0" w:rsidTr="00B72C15">
        <w:trPr>
          <w:trHeight w:val="992"/>
        </w:trPr>
        <w:tc>
          <w:tcPr>
            <w:tcW w:w="2835" w:type="dxa"/>
          </w:tcPr>
          <w:p w:rsidR="00B66B0A" w:rsidRPr="004128E0" w:rsidRDefault="00B66B0A" w:rsidP="00B72C15">
            <w:pPr>
              <w:rPr>
                <w:rFonts w:ascii="Times New Roman" w:hAnsi="Times New Roman" w:cs="Times New Roman"/>
              </w:rPr>
            </w:pPr>
            <w:r w:rsidRPr="004128E0">
              <w:rPr>
                <w:rFonts w:ascii="Times New Roman" w:hAnsi="Times New Roman" w:cs="Times New Roman"/>
                <w:i/>
              </w:rPr>
              <w:t xml:space="preserve">Family income </w:t>
            </w:r>
            <w:r w:rsidRPr="004128E0">
              <w:rPr>
                <w:rFonts w:ascii="Times New Roman" w:hAnsi="Times New Roman" w:cs="Times New Roman"/>
                <w:i/>
              </w:rPr>
              <w:br/>
            </w:r>
            <w:r w:rsidRPr="004128E0">
              <w:rPr>
                <w:rFonts w:ascii="Times New Roman" w:hAnsi="Times New Roman" w:cs="Times New Roman"/>
              </w:rPr>
              <w:t xml:space="preserve">  High (&gt;€3200)</w:t>
            </w:r>
          </w:p>
          <w:p w:rsidR="00B66B0A" w:rsidRPr="004128E0" w:rsidRDefault="00B66B0A" w:rsidP="00B72C15">
            <w:pPr>
              <w:rPr>
                <w:rFonts w:ascii="Times New Roman" w:hAnsi="Times New Roman" w:cs="Times New Roman"/>
              </w:rPr>
            </w:pPr>
            <w:r w:rsidRPr="004128E0">
              <w:rPr>
                <w:rFonts w:ascii="Times New Roman" w:hAnsi="Times New Roman" w:cs="Times New Roman"/>
              </w:rPr>
              <w:t xml:space="preserve">  Middle (€2000-€3200)</w:t>
            </w:r>
          </w:p>
          <w:p w:rsidR="00B66B0A" w:rsidRPr="004128E0" w:rsidRDefault="00B66B0A" w:rsidP="00B72C15">
            <w:pPr>
              <w:rPr>
                <w:rFonts w:ascii="Times New Roman" w:hAnsi="Times New Roman" w:cs="Times New Roman"/>
                <w:i/>
              </w:rPr>
            </w:pPr>
            <w:r w:rsidRPr="004128E0">
              <w:rPr>
                <w:rFonts w:ascii="Times New Roman" w:hAnsi="Times New Roman" w:cs="Times New Roman"/>
              </w:rPr>
              <w:t xml:space="preserve">  Low (&lt;€2000)</w:t>
            </w:r>
            <w:r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2268" w:type="dxa"/>
          </w:tcPr>
          <w:p w:rsidR="00B66B0A" w:rsidRPr="004128E0" w:rsidRDefault="00B66B0A" w:rsidP="00B72C15">
            <w:pPr>
              <w:rPr>
                <w:rFonts w:ascii="Times New Roman" w:hAnsi="Times New Roman" w:cs="Times New Roman"/>
              </w:rPr>
            </w:pPr>
          </w:p>
          <w:p w:rsidR="00B66B0A" w:rsidRPr="004128E0" w:rsidRDefault="00B66B0A" w:rsidP="00B72C1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686 (65.5%)</w:t>
            </w:r>
            <w:r>
              <w:rPr>
                <w:rFonts w:ascii="Times New Roman" w:hAnsi="Times New Roman" w:cs="Times New Roman"/>
              </w:rPr>
              <w:br/>
              <w:t>276 (26.4</w:t>
            </w:r>
            <w:r w:rsidRPr="004128E0">
              <w:rPr>
                <w:rFonts w:ascii="Times New Roman" w:hAnsi="Times New Roman" w:cs="Times New Roman"/>
              </w:rPr>
              <w:t>%)</w:t>
            </w:r>
            <w:r w:rsidRPr="004128E0">
              <w:rPr>
                <w:rFonts w:ascii="Times New Roman" w:hAnsi="Times New Roman" w:cs="Times New Roman"/>
              </w:rPr>
              <w:br/>
            </w:r>
            <w:r>
              <w:rPr>
                <w:rFonts w:ascii="Times New Roman" w:hAnsi="Times New Roman" w:cs="Times New Roman"/>
              </w:rPr>
              <w:t>85 (8.1</w:t>
            </w:r>
            <w:r w:rsidRPr="004128E0">
              <w:rPr>
                <w:rFonts w:ascii="Times New Roman" w:hAnsi="Times New Roman" w:cs="Times New Roman"/>
              </w:rPr>
              <w:t>%)</w:t>
            </w:r>
          </w:p>
        </w:tc>
        <w:tc>
          <w:tcPr>
            <w:tcW w:w="2127" w:type="dxa"/>
          </w:tcPr>
          <w:p w:rsidR="00B66B0A" w:rsidRPr="004128E0" w:rsidRDefault="00B66B0A" w:rsidP="00B72C15">
            <w:pPr>
              <w:rPr>
                <w:rFonts w:ascii="Times New Roman" w:hAnsi="Times New Roman" w:cs="Times New Roman"/>
              </w:rPr>
            </w:pPr>
          </w:p>
          <w:p w:rsidR="00B66B0A" w:rsidRPr="004128E0" w:rsidRDefault="00B66B0A" w:rsidP="00B72C1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415 (67.8%)</w:t>
            </w:r>
            <w:r>
              <w:rPr>
                <w:rFonts w:ascii="Times New Roman" w:hAnsi="Times New Roman" w:cs="Times New Roman"/>
              </w:rPr>
              <w:br/>
              <w:t>164 (26</w:t>
            </w:r>
            <w:r w:rsidRPr="004128E0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8%)</w:t>
            </w:r>
            <w:r>
              <w:rPr>
                <w:rFonts w:ascii="Times New Roman" w:hAnsi="Times New Roman" w:cs="Times New Roman"/>
              </w:rPr>
              <w:br/>
              <w:t>33 (5.4</w:t>
            </w:r>
            <w:r w:rsidRPr="004128E0">
              <w:rPr>
                <w:rFonts w:ascii="Times New Roman" w:hAnsi="Times New Roman" w:cs="Times New Roman"/>
              </w:rPr>
              <w:t>%)</w:t>
            </w:r>
          </w:p>
        </w:tc>
        <w:tc>
          <w:tcPr>
            <w:tcW w:w="2268" w:type="dxa"/>
          </w:tcPr>
          <w:p w:rsidR="00B66B0A" w:rsidRPr="004128E0" w:rsidRDefault="00B66B0A" w:rsidP="00B72C15">
            <w:pPr>
              <w:rPr>
                <w:rFonts w:ascii="Times New Roman" w:hAnsi="Times New Roman" w:cs="Times New Roman"/>
              </w:rPr>
            </w:pPr>
          </w:p>
          <w:p w:rsidR="00B66B0A" w:rsidRPr="004128E0" w:rsidRDefault="00B66B0A" w:rsidP="00B72C1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271 (62.3</w:t>
            </w:r>
            <w:r w:rsidRPr="004128E0">
              <w:rPr>
                <w:rFonts w:ascii="Times New Roman" w:hAnsi="Times New Roman" w:cs="Times New Roman"/>
              </w:rPr>
              <w:t>%)</w:t>
            </w:r>
          </w:p>
          <w:p w:rsidR="00B66B0A" w:rsidRPr="004128E0" w:rsidRDefault="00B66B0A" w:rsidP="00B72C1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112 (25.7</w:t>
            </w:r>
            <w:r w:rsidRPr="004128E0">
              <w:rPr>
                <w:rFonts w:ascii="Times New Roman" w:hAnsi="Times New Roman" w:cs="Times New Roman"/>
              </w:rPr>
              <w:t>%)</w:t>
            </w:r>
          </w:p>
          <w:p w:rsidR="00B66B0A" w:rsidRPr="004128E0" w:rsidRDefault="00B66B0A" w:rsidP="00B72C1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52 (12.0</w:t>
            </w:r>
            <w:r w:rsidRPr="004128E0">
              <w:rPr>
                <w:rFonts w:ascii="Times New Roman" w:hAnsi="Times New Roman" w:cs="Times New Roman"/>
              </w:rPr>
              <w:t>%)</w:t>
            </w:r>
          </w:p>
        </w:tc>
        <w:tc>
          <w:tcPr>
            <w:tcW w:w="992" w:type="dxa"/>
          </w:tcPr>
          <w:p w:rsidR="00B66B0A" w:rsidRPr="004128E0" w:rsidRDefault="00B66B0A" w:rsidP="00B72C15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&lt;</w:t>
            </w:r>
            <w:r w:rsidRPr="004128E0">
              <w:rPr>
                <w:rFonts w:ascii="Times New Roman" w:hAnsi="Times New Roman" w:cs="Times New Roman"/>
                <w:b/>
              </w:rPr>
              <w:t>.0</w:t>
            </w:r>
            <w:r>
              <w:rPr>
                <w:rFonts w:ascii="Times New Roman" w:hAnsi="Times New Roman" w:cs="Times New Roman"/>
                <w:b/>
              </w:rPr>
              <w:t>01</w:t>
            </w:r>
          </w:p>
        </w:tc>
      </w:tr>
      <w:tr w:rsidR="00B66B0A" w:rsidRPr="004128E0" w:rsidTr="00B72C15">
        <w:trPr>
          <w:trHeight w:val="503"/>
        </w:trPr>
        <w:tc>
          <w:tcPr>
            <w:tcW w:w="2835" w:type="dxa"/>
          </w:tcPr>
          <w:p w:rsidR="00B66B0A" w:rsidRPr="004128E0" w:rsidRDefault="00B66B0A" w:rsidP="00B72C15">
            <w:pPr>
              <w:rPr>
                <w:rFonts w:ascii="Times New Roman" w:hAnsi="Times New Roman" w:cs="Times New Roman"/>
              </w:rPr>
            </w:pPr>
            <w:r w:rsidRPr="004128E0">
              <w:rPr>
                <w:rFonts w:ascii="Times New Roman" w:hAnsi="Times New Roman" w:cs="Times New Roman"/>
                <w:i/>
              </w:rPr>
              <w:t>Employment status of the parent</w:t>
            </w:r>
            <w:r w:rsidRPr="004128E0">
              <w:rPr>
                <w:rFonts w:ascii="Times New Roman" w:hAnsi="Times New Roman" w:cs="Times New Roman"/>
              </w:rPr>
              <w:br/>
              <w:t xml:space="preserve">   Part-time</w:t>
            </w:r>
          </w:p>
          <w:p w:rsidR="00B66B0A" w:rsidRPr="004128E0" w:rsidRDefault="00B66B0A" w:rsidP="00B72C15">
            <w:pPr>
              <w:rPr>
                <w:rFonts w:ascii="Times New Roman" w:hAnsi="Times New Roman" w:cs="Times New Roman"/>
              </w:rPr>
            </w:pPr>
            <w:r w:rsidRPr="004128E0">
              <w:rPr>
                <w:rFonts w:ascii="Times New Roman" w:hAnsi="Times New Roman" w:cs="Times New Roman"/>
              </w:rPr>
              <w:t xml:space="preserve">   Fulltime</w:t>
            </w:r>
          </w:p>
          <w:p w:rsidR="00B66B0A" w:rsidRPr="004128E0" w:rsidRDefault="00B66B0A" w:rsidP="00B72C15">
            <w:pPr>
              <w:rPr>
                <w:rFonts w:ascii="Times New Roman" w:hAnsi="Times New Roman" w:cs="Times New Roman"/>
              </w:rPr>
            </w:pPr>
            <w:r w:rsidRPr="004128E0">
              <w:rPr>
                <w:rFonts w:ascii="Times New Roman" w:hAnsi="Times New Roman" w:cs="Times New Roman"/>
              </w:rPr>
              <w:t xml:space="preserve">   No paid job </w:t>
            </w:r>
          </w:p>
          <w:p w:rsidR="00B66B0A" w:rsidRPr="004128E0" w:rsidRDefault="00B66B0A" w:rsidP="00B72C1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shd w:val="clear" w:color="auto" w:fill="auto"/>
          </w:tcPr>
          <w:p w:rsidR="00B66B0A" w:rsidRDefault="00B66B0A" w:rsidP="00B72C1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br/>
            </w:r>
          </w:p>
          <w:p w:rsidR="00B66B0A" w:rsidRPr="004128E0" w:rsidRDefault="00B66B0A" w:rsidP="00B72C1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748 (69.4</w:t>
            </w:r>
            <w:r w:rsidRPr="004128E0">
              <w:rPr>
                <w:rFonts w:ascii="Times New Roman" w:hAnsi="Times New Roman" w:cs="Times New Roman"/>
              </w:rPr>
              <w:t>%)</w:t>
            </w:r>
          </w:p>
          <w:p w:rsidR="00B66B0A" w:rsidRPr="004128E0" w:rsidRDefault="00B66B0A" w:rsidP="00B72C1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126 (11.7</w:t>
            </w:r>
            <w:r w:rsidRPr="004128E0">
              <w:rPr>
                <w:rFonts w:ascii="Times New Roman" w:hAnsi="Times New Roman" w:cs="Times New Roman"/>
              </w:rPr>
              <w:t>%)</w:t>
            </w:r>
          </w:p>
          <w:p w:rsidR="00B66B0A" w:rsidRPr="004128E0" w:rsidRDefault="00B66B0A" w:rsidP="00B72C1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204 (18.9</w:t>
            </w:r>
            <w:r w:rsidRPr="004128E0">
              <w:rPr>
                <w:rFonts w:ascii="Times New Roman" w:hAnsi="Times New Roman" w:cs="Times New Roman"/>
              </w:rPr>
              <w:t>%)</w:t>
            </w:r>
          </w:p>
        </w:tc>
        <w:tc>
          <w:tcPr>
            <w:tcW w:w="2127" w:type="dxa"/>
          </w:tcPr>
          <w:p w:rsidR="00B66B0A" w:rsidRDefault="00B66B0A" w:rsidP="00B72C1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br/>
            </w:r>
          </w:p>
          <w:p w:rsidR="00B66B0A" w:rsidRPr="004128E0" w:rsidRDefault="00B66B0A" w:rsidP="00B72C1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470 (72.9%)</w:t>
            </w:r>
            <w:r>
              <w:rPr>
                <w:rFonts w:ascii="Times New Roman" w:hAnsi="Times New Roman" w:cs="Times New Roman"/>
              </w:rPr>
              <w:br/>
              <w:t>70 (10.9%)</w:t>
            </w:r>
            <w:r>
              <w:rPr>
                <w:rFonts w:ascii="Times New Roman" w:hAnsi="Times New Roman" w:cs="Times New Roman"/>
              </w:rPr>
              <w:br/>
              <w:t>105 (16.3</w:t>
            </w:r>
            <w:r w:rsidRPr="004128E0">
              <w:rPr>
                <w:rFonts w:ascii="Times New Roman" w:hAnsi="Times New Roman" w:cs="Times New Roman"/>
              </w:rPr>
              <w:t>%)</w:t>
            </w:r>
          </w:p>
        </w:tc>
        <w:tc>
          <w:tcPr>
            <w:tcW w:w="2268" w:type="dxa"/>
          </w:tcPr>
          <w:p w:rsidR="00B66B0A" w:rsidRDefault="00B66B0A" w:rsidP="00B72C1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br/>
            </w:r>
          </w:p>
          <w:p w:rsidR="00B66B0A" w:rsidRPr="004128E0" w:rsidRDefault="00B66B0A" w:rsidP="00B72C1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278 (64.2%)</w:t>
            </w:r>
            <w:r>
              <w:rPr>
                <w:rFonts w:ascii="Times New Roman" w:hAnsi="Times New Roman" w:cs="Times New Roman"/>
              </w:rPr>
              <w:br/>
              <w:t>56 (12.9</w:t>
            </w:r>
            <w:r w:rsidRPr="004128E0">
              <w:rPr>
                <w:rFonts w:ascii="Times New Roman" w:hAnsi="Times New Roman" w:cs="Times New Roman"/>
              </w:rPr>
              <w:t>%)</w:t>
            </w:r>
          </w:p>
          <w:p w:rsidR="00B66B0A" w:rsidRPr="004128E0" w:rsidRDefault="00B66B0A" w:rsidP="00B72C1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99 (22.9</w:t>
            </w:r>
            <w:r w:rsidRPr="004128E0">
              <w:rPr>
                <w:rFonts w:ascii="Times New Roman" w:hAnsi="Times New Roman" w:cs="Times New Roman"/>
              </w:rPr>
              <w:t>%)</w:t>
            </w:r>
          </w:p>
        </w:tc>
        <w:tc>
          <w:tcPr>
            <w:tcW w:w="992" w:type="dxa"/>
          </w:tcPr>
          <w:p w:rsidR="00B66B0A" w:rsidRPr="004128E0" w:rsidRDefault="00B66B0A" w:rsidP="00B72C15">
            <w:pPr>
              <w:rPr>
                <w:rFonts w:ascii="Times New Roman" w:hAnsi="Times New Roman" w:cs="Times New Roman"/>
                <w:b/>
              </w:rPr>
            </w:pPr>
            <w:r w:rsidRPr="004128E0">
              <w:rPr>
                <w:rFonts w:ascii="Times New Roman" w:hAnsi="Times New Roman" w:cs="Times New Roman"/>
                <w:b/>
              </w:rPr>
              <w:t>.0</w:t>
            </w:r>
            <w:r>
              <w:rPr>
                <w:rFonts w:ascii="Times New Roman" w:hAnsi="Times New Roman" w:cs="Times New Roman"/>
                <w:b/>
              </w:rPr>
              <w:t>08</w:t>
            </w:r>
          </w:p>
        </w:tc>
      </w:tr>
      <w:tr w:rsidR="00B66B0A" w:rsidRPr="004128E0" w:rsidTr="00B72C15">
        <w:trPr>
          <w:trHeight w:val="1259"/>
        </w:trPr>
        <w:tc>
          <w:tcPr>
            <w:tcW w:w="2835" w:type="dxa"/>
          </w:tcPr>
          <w:p w:rsidR="00B66B0A" w:rsidRPr="004128E0" w:rsidRDefault="00AC4F31" w:rsidP="00B72C1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</w:rPr>
              <w:t>I</w:t>
            </w:r>
            <w:r w:rsidR="00B66B0A">
              <w:rPr>
                <w:rFonts w:ascii="Times New Roman" w:hAnsi="Times New Roman" w:cs="Times New Roman"/>
                <w:i/>
              </w:rPr>
              <w:t>mmigration</w:t>
            </w:r>
            <w:r w:rsidR="00B66B0A" w:rsidRPr="004128E0">
              <w:rPr>
                <w:rFonts w:ascii="Times New Roman" w:hAnsi="Times New Roman" w:cs="Times New Roman"/>
                <w:i/>
              </w:rPr>
              <w:t xml:space="preserve"> background of the parent</w:t>
            </w:r>
            <w:r w:rsidR="00B66B0A" w:rsidRPr="004128E0">
              <w:rPr>
                <w:rFonts w:ascii="Times New Roman" w:hAnsi="Times New Roman" w:cs="Times New Roman"/>
              </w:rPr>
              <w:br/>
              <w:t xml:space="preserve">   No</w:t>
            </w:r>
            <w:r w:rsidR="00B66B0A" w:rsidRPr="004128E0">
              <w:rPr>
                <w:rFonts w:ascii="Times New Roman" w:hAnsi="Times New Roman" w:cs="Times New Roman"/>
              </w:rPr>
              <w:br/>
              <w:t xml:space="preserve">   Yes</w:t>
            </w:r>
          </w:p>
        </w:tc>
        <w:tc>
          <w:tcPr>
            <w:tcW w:w="2268" w:type="dxa"/>
            <w:shd w:val="clear" w:color="auto" w:fill="auto"/>
          </w:tcPr>
          <w:p w:rsidR="00B66B0A" w:rsidRPr="004128E0" w:rsidRDefault="00B66B0A" w:rsidP="00B72C15">
            <w:pPr>
              <w:rPr>
                <w:rFonts w:ascii="Times New Roman" w:hAnsi="Times New Roman" w:cs="Times New Roman"/>
              </w:rPr>
            </w:pPr>
          </w:p>
          <w:p w:rsidR="00B66B0A" w:rsidRPr="004128E0" w:rsidRDefault="00B66B0A" w:rsidP="00B72C15">
            <w:pPr>
              <w:rPr>
                <w:rFonts w:ascii="Times New Roman" w:hAnsi="Times New Roman" w:cs="Times New Roman"/>
              </w:rPr>
            </w:pPr>
          </w:p>
          <w:p w:rsidR="00B66B0A" w:rsidRPr="004128E0" w:rsidRDefault="00B66B0A" w:rsidP="00B72C1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921 (85.3</w:t>
            </w:r>
            <w:r w:rsidRPr="004128E0">
              <w:rPr>
                <w:rFonts w:ascii="Times New Roman" w:hAnsi="Times New Roman" w:cs="Times New Roman"/>
              </w:rPr>
              <w:t>%)</w:t>
            </w:r>
          </w:p>
          <w:p w:rsidR="00B66B0A" w:rsidRPr="004128E0" w:rsidRDefault="00B66B0A" w:rsidP="00B72C1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159 (14.7</w:t>
            </w:r>
            <w:r w:rsidRPr="004128E0">
              <w:rPr>
                <w:rFonts w:ascii="Times New Roman" w:hAnsi="Times New Roman" w:cs="Times New Roman"/>
              </w:rPr>
              <w:t>%)</w:t>
            </w:r>
          </w:p>
        </w:tc>
        <w:tc>
          <w:tcPr>
            <w:tcW w:w="2127" w:type="dxa"/>
          </w:tcPr>
          <w:p w:rsidR="00B66B0A" w:rsidRPr="004128E0" w:rsidRDefault="00B66B0A" w:rsidP="00B72C15">
            <w:pPr>
              <w:rPr>
                <w:rFonts w:ascii="Times New Roman" w:hAnsi="Times New Roman" w:cs="Times New Roman"/>
              </w:rPr>
            </w:pPr>
          </w:p>
          <w:p w:rsidR="00B66B0A" w:rsidRPr="004128E0" w:rsidRDefault="00B66B0A" w:rsidP="00B72C15">
            <w:pPr>
              <w:rPr>
                <w:rFonts w:ascii="Times New Roman" w:hAnsi="Times New Roman" w:cs="Times New Roman"/>
              </w:rPr>
            </w:pPr>
          </w:p>
          <w:p w:rsidR="00B66B0A" w:rsidRPr="004128E0" w:rsidRDefault="00B66B0A" w:rsidP="00B72C1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574 (88.7</w:t>
            </w:r>
            <w:r w:rsidRPr="004128E0">
              <w:rPr>
                <w:rFonts w:ascii="Times New Roman" w:hAnsi="Times New Roman" w:cs="Times New Roman"/>
              </w:rPr>
              <w:t>%)</w:t>
            </w:r>
          </w:p>
          <w:p w:rsidR="00B66B0A" w:rsidRPr="004128E0" w:rsidRDefault="00B66B0A" w:rsidP="00B72C1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73 (11.3</w:t>
            </w:r>
            <w:r w:rsidRPr="004128E0">
              <w:rPr>
                <w:rFonts w:ascii="Times New Roman" w:hAnsi="Times New Roman" w:cs="Times New Roman"/>
              </w:rPr>
              <w:t>%)</w:t>
            </w:r>
          </w:p>
        </w:tc>
        <w:tc>
          <w:tcPr>
            <w:tcW w:w="2268" w:type="dxa"/>
          </w:tcPr>
          <w:p w:rsidR="00B66B0A" w:rsidRPr="004128E0" w:rsidRDefault="00B66B0A" w:rsidP="00B72C15">
            <w:pPr>
              <w:rPr>
                <w:rFonts w:ascii="Times New Roman" w:hAnsi="Times New Roman" w:cs="Times New Roman"/>
              </w:rPr>
            </w:pPr>
          </w:p>
          <w:p w:rsidR="00B66B0A" w:rsidRPr="004128E0" w:rsidRDefault="00B66B0A" w:rsidP="00B72C15">
            <w:pPr>
              <w:rPr>
                <w:rFonts w:ascii="Times New Roman" w:hAnsi="Times New Roman" w:cs="Times New Roman"/>
              </w:rPr>
            </w:pPr>
          </w:p>
          <w:p w:rsidR="00B66B0A" w:rsidRPr="004128E0" w:rsidRDefault="00B66B0A" w:rsidP="00B72C1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347 (80.1</w:t>
            </w:r>
            <w:r w:rsidRPr="004128E0">
              <w:rPr>
                <w:rFonts w:ascii="Times New Roman" w:hAnsi="Times New Roman" w:cs="Times New Roman"/>
              </w:rPr>
              <w:t>%)</w:t>
            </w:r>
          </w:p>
          <w:p w:rsidR="00B66B0A" w:rsidRPr="004128E0" w:rsidRDefault="00B66B0A" w:rsidP="00B72C1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86 (19.9</w:t>
            </w:r>
            <w:r w:rsidRPr="004128E0">
              <w:rPr>
                <w:rFonts w:ascii="Times New Roman" w:hAnsi="Times New Roman" w:cs="Times New Roman"/>
              </w:rPr>
              <w:t>%)</w:t>
            </w:r>
          </w:p>
        </w:tc>
        <w:tc>
          <w:tcPr>
            <w:tcW w:w="992" w:type="dxa"/>
          </w:tcPr>
          <w:p w:rsidR="00B66B0A" w:rsidRPr="005219B6" w:rsidRDefault="00B66B0A" w:rsidP="00B72C15">
            <w:pPr>
              <w:rPr>
                <w:rFonts w:ascii="Times New Roman" w:hAnsi="Times New Roman" w:cs="Times New Roman"/>
                <w:b/>
              </w:rPr>
            </w:pPr>
            <w:r w:rsidRPr="005219B6">
              <w:rPr>
                <w:rFonts w:ascii="Times New Roman" w:hAnsi="Times New Roman" w:cs="Times New Roman"/>
                <w:b/>
              </w:rPr>
              <w:t>&lt;.001</w:t>
            </w:r>
          </w:p>
        </w:tc>
      </w:tr>
      <w:tr w:rsidR="00B66B0A" w:rsidRPr="004128E0" w:rsidTr="00B72C15">
        <w:trPr>
          <w:trHeight w:val="992"/>
        </w:trPr>
        <w:tc>
          <w:tcPr>
            <w:tcW w:w="2835" w:type="dxa"/>
          </w:tcPr>
          <w:p w:rsidR="00B66B0A" w:rsidRPr="004128E0" w:rsidRDefault="00B66B0A" w:rsidP="00B72C15">
            <w:pPr>
              <w:rPr>
                <w:rFonts w:ascii="Times New Roman" w:hAnsi="Times New Roman" w:cs="Times New Roman"/>
              </w:rPr>
            </w:pPr>
            <w:r w:rsidRPr="004128E0">
              <w:rPr>
                <w:rFonts w:ascii="Times New Roman" w:hAnsi="Times New Roman" w:cs="Times New Roman"/>
                <w:i/>
              </w:rPr>
              <w:lastRenderedPageBreak/>
              <w:t>Family situation</w:t>
            </w:r>
            <w:r w:rsidRPr="004128E0">
              <w:rPr>
                <w:rFonts w:ascii="Times New Roman" w:hAnsi="Times New Roman" w:cs="Times New Roman"/>
              </w:rPr>
              <w:br/>
              <w:t xml:space="preserve">   Two-parent family</w:t>
            </w:r>
            <w:r w:rsidRPr="004128E0">
              <w:rPr>
                <w:rFonts w:ascii="Times New Roman" w:hAnsi="Times New Roman" w:cs="Times New Roman"/>
              </w:rPr>
              <w:br/>
              <w:t xml:space="preserve">   One-parent family</w:t>
            </w:r>
          </w:p>
          <w:p w:rsidR="00B66B0A" w:rsidRPr="004128E0" w:rsidRDefault="00B66B0A" w:rsidP="00B72C15">
            <w:pPr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2268" w:type="dxa"/>
            <w:shd w:val="clear" w:color="auto" w:fill="auto"/>
          </w:tcPr>
          <w:p w:rsidR="00B66B0A" w:rsidRPr="004128E0" w:rsidRDefault="00B66B0A" w:rsidP="00B72C15">
            <w:pPr>
              <w:rPr>
                <w:rFonts w:ascii="Times New Roman" w:hAnsi="Times New Roman" w:cs="Times New Roman"/>
              </w:rPr>
            </w:pPr>
          </w:p>
          <w:p w:rsidR="00B66B0A" w:rsidRPr="004128E0" w:rsidRDefault="00B66B0A" w:rsidP="00B72C1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1037 (93.3%)</w:t>
            </w:r>
            <w:r>
              <w:rPr>
                <w:rFonts w:ascii="Times New Roman" w:hAnsi="Times New Roman" w:cs="Times New Roman"/>
              </w:rPr>
              <w:br/>
              <w:t>75 (6.7</w:t>
            </w:r>
            <w:r w:rsidRPr="004128E0">
              <w:rPr>
                <w:rFonts w:ascii="Times New Roman" w:hAnsi="Times New Roman" w:cs="Times New Roman"/>
              </w:rPr>
              <w:t>%)</w:t>
            </w:r>
          </w:p>
        </w:tc>
        <w:tc>
          <w:tcPr>
            <w:tcW w:w="2127" w:type="dxa"/>
          </w:tcPr>
          <w:p w:rsidR="00B66B0A" w:rsidRPr="004128E0" w:rsidRDefault="00B66B0A" w:rsidP="00B72C15">
            <w:pPr>
              <w:rPr>
                <w:rFonts w:ascii="Times New Roman" w:hAnsi="Times New Roman" w:cs="Times New Roman"/>
              </w:rPr>
            </w:pPr>
          </w:p>
          <w:p w:rsidR="00B66B0A" w:rsidRPr="004128E0" w:rsidRDefault="00B66B0A" w:rsidP="00B72C1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616 (95.5</w:t>
            </w:r>
            <w:r w:rsidRPr="004128E0">
              <w:rPr>
                <w:rFonts w:ascii="Times New Roman" w:hAnsi="Times New Roman" w:cs="Times New Roman"/>
              </w:rPr>
              <w:t>%)</w:t>
            </w:r>
          </w:p>
          <w:p w:rsidR="00B66B0A" w:rsidRPr="004128E0" w:rsidRDefault="00B66B0A" w:rsidP="00B72C1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 (4.5</w:t>
            </w:r>
            <w:r w:rsidRPr="004128E0">
              <w:rPr>
                <w:rFonts w:ascii="Times New Roman" w:hAnsi="Times New Roman" w:cs="Times New Roman"/>
              </w:rPr>
              <w:t>%)</w:t>
            </w:r>
          </w:p>
        </w:tc>
        <w:tc>
          <w:tcPr>
            <w:tcW w:w="2268" w:type="dxa"/>
          </w:tcPr>
          <w:p w:rsidR="00B66B0A" w:rsidRPr="004128E0" w:rsidRDefault="00B66B0A" w:rsidP="00B72C15">
            <w:pPr>
              <w:rPr>
                <w:rFonts w:ascii="Times New Roman" w:hAnsi="Times New Roman" w:cs="Times New Roman"/>
              </w:rPr>
            </w:pPr>
          </w:p>
          <w:p w:rsidR="00B66B0A" w:rsidRPr="004128E0" w:rsidRDefault="00B66B0A" w:rsidP="00B72C1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421 (90.1</w:t>
            </w:r>
            <w:r w:rsidRPr="004128E0">
              <w:rPr>
                <w:rFonts w:ascii="Times New Roman" w:hAnsi="Times New Roman" w:cs="Times New Roman"/>
              </w:rPr>
              <w:t>%)</w:t>
            </w:r>
          </w:p>
          <w:p w:rsidR="00B66B0A" w:rsidRPr="004128E0" w:rsidRDefault="00B66B0A" w:rsidP="00B72C1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46 (9.9</w:t>
            </w:r>
            <w:r w:rsidRPr="004128E0">
              <w:rPr>
                <w:rFonts w:ascii="Times New Roman" w:hAnsi="Times New Roman" w:cs="Times New Roman"/>
              </w:rPr>
              <w:t>%)</w:t>
            </w:r>
          </w:p>
        </w:tc>
        <w:tc>
          <w:tcPr>
            <w:tcW w:w="992" w:type="dxa"/>
          </w:tcPr>
          <w:p w:rsidR="00B66B0A" w:rsidRPr="009E4A4C" w:rsidRDefault="00B66B0A" w:rsidP="00B72C15">
            <w:pPr>
              <w:rPr>
                <w:rFonts w:ascii="Times New Roman" w:hAnsi="Times New Roman" w:cs="Times New Roman"/>
                <w:b/>
              </w:rPr>
            </w:pPr>
            <w:r w:rsidRPr="009E4A4C">
              <w:rPr>
                <w:rFonts w:ascii="Times New Roman" w:hAnsi="Times New Roman" w:cs="Times New Roman"/>
                <w:b/>
              </w:rPr>
              <w:t>&lt;.001</w:t>
            </w:r>
          </w:p>
        </w:tc>
      </w:tr>
      <w:tr w:rsidR="00B66B0A" w:rsidRPr="004128E0" w:rsidTr="00B72C15">
        <w:trPr>
          <w:trHeight w:val="503"/>
        </w:trPr>
        <w:tc>
          <w:tcPr>
            <w:tcW w:w="2835" w:type="dxa"/>
          </w:tcPr>
          <w:p w:rsidR="00B66B0A" w:rsidRPr="004128E0" w:rsidRDefault="00B66B0A" w:rsidP="00B72C15">
            <w:pPr>
              <w:rPr>
                <w:rFonts w:ascii="Times New Roman" w:hAnsi="Times New Roman" w:cs="Times New Roman"/>
                <w:i/>
              </w:rPr>
            </w:pPr>
            <w:r w:rsidRPr="004128E0">
              <w:rPr>
                <w:rFonts w:ascii="Times New Roman" w:hAnsi="Times New Roman" w:cs="Times New Roman"/>
                <w:i/>
              </w:rPr>
              <w:t>Age of the child (in years)</w:t>
            </w:r>
          </w:p>
          <w:p w:rsidR="00B66B0A" w:rsidRPr="004128E0" w:rsidRDefault="00B66B0A" w:rsidP="00B72C15">
            <w:pPr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2268" w:type="dxa"/>
            <w:shd w:val="clear" w:color="auto" w:fill="auto"/>
          </w:tcPr>
          <w:p w:rsidR="00B66B0A" w:rsidRPr="004128E0" w:rsidRDefault="00B66B0A" w:rsidP="00B72C1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3.2 (SD=2.0</w:t>
            </w:r>
            <w:r w:rsidRPr="004128E0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127" w:type="dxa"/>
          </w:tcPr>
          <w:p w:rsidR="00B66B0A" w:rsidRPr="004128E0" w:rsidRDefault="00B66B0A" w:rsidP="00B72C1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3.2 (SD=1.9</w:t>
            </w:r>
            <w:r w:rsidRPr="004128E0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268" w:type="dxa"/>
          </w:tcPr>
          <w:p w:rsidR="00B66B0A" w:rsidRPr="004128E0" w:rsidRDefault="00B66B0A" w:rsidP="00B72C1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3.3 (SD=2.1</w:t>
            </w:r>
            <w:r w:rsidRPr="004128E0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992" w:type="dxa"/>
          </w:tcPr>
          <w:p w:rsidR="00B66B0A" w:rsidRPr="00D55877" w:rsidRDefault="00B66B0A" w:rsidP="00B72C15">
            <w:pPr>
              <w:rPr>
                <w:rFonts w:ascii="Times New Roman" w:hAnsi="Times New Roman" w:cs="Times New Roman"/>
              </w:rPr>
            </w:pPr>
            <w:r w:rsidRPr="00D55877">
              <w:rPr>
                <w:rFonts w:ascii="Times New Roman" w:hAnsi="Times New Roman" w:cs="Times New Roman"/>
              </w:rPr>
              <w:t>.172</w:t>
            </w:r>
          </w:p>
        </w:tc>
      </w:tr>
      <w:tr w:rsidR="00B66B0A" w:rsidRPr="004128E0" w:rsidTr="00B72C15">
        <w:trPr>
          <w:trHeight w:val="503"/>
        </w:trPr>
        <w:tc>
          <w:tcPr>
            <w:tcW w:w="2835" w:type="dxa"/>
          </w:tcPr>
          <w:p w:rsidR="00B66B0A" w:rsidRPr="004128E0" w:rsidRDefault="00B66B0A" w:rsidP="00B72C15">
            <w:pPr>
              <w:rPr>
                <w:rFonts w:ascii="Times New Roman" w:hAnsi="Times New Roman" w:cs="Times New Roman"/>
                <w:i/>
              </w:rPr>
            </w:pPr>
            <w:r w:rsidRPr="004128E0">
              <w:rPr>
                <w:rFonts w:ascii="Times New Roman" w:hAnsi="Times New Roman" w:cs="Times New Roman"/>
                <w:i/>
              </w:rPr>
              <w:t>Gender of the child</w:t>
            </w:r>
          </w:p>
          <w:p w:rsidR="00B66B0A" w:rsidRPr="004128E0" w:rsidRDefault="00B66B0A" w:rsidP="00B72C15">
            <w:pPr>
              <w:rPr>
                <w:rFonts w:ascii="Times New Roman" w:hAnsi="Times New Roman" w:cs="Times New Roman"/>
              </w:rPr>
            </w:pPr>
            <w:r w:rsidRPr="004128E0">
              <w:rPr>
                <w:rFonts w:ascii="Times New Roman" w:hAnsi="Times New Roman" w:cs="Times New Roman"/>
              </w:rPr>
              <w:t xml:space="preserve">   Girl</w:t>
            </w:r>
            <w:r w:rsidRPr="004128E0">
              <w:rPr>
                <w:rFonts w:ascii="Times New Roman" w:hAnsi="Times New Roman" w:cs="Times New Roman"/>
              </w:rPr>
              <w:br/>
              <w:t xml:space="preserve">   Boy</w:t>
            </w:r>
          </w:p>
          <w:p w:rsidR="00B66B0A" w:rsidRPr="004128E0" w:rsidRDefault="00B66B0A" w:rsidP="00B72C15">
            <w:pPr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2268" w:type="dxa"/>
            <w:shd w:val="clear" w:color="auto" w:fill="auto"/>
          </w:tcPr>
          <w:p w:rsidR="00B66B0A" w:rsidRPr="004128E0" w:rsidRDefault="00B66B0A" w:rsidP="00B72C15">
            <w:pPr>
              <w:rPr>
                <w:rFonts w:ascii="Times New Roman" w:hAnsi="Times New Roman" w:cs="Times New Roman"/>
              </w:rPr>
            </w:pPr>
          </w:p>
          <w:p w:rsidR="00B66B0A" w:rsidRDefault="00B66B0A" w:rsidP="00B72C1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538 (48.5</w:t>
            </w:r>
            <w:r w:rsidRPr="004128E0">
              <w:rPr>
                <w:rFonts w:ascii="Times New Roman" w:hAnsi="Times New Roman" w:cs="Times New Roman"/>
              </w:rPr>
              <w:t>%)</w:t>
            </w:r>
            <w:r w:rsidRPr="004128E0">
              <w:rPr>
                <w:rFonts w:ascii="Times New Roman" w:hAnsi="Times New Roman" w:cs="Times New Roman"/>
              </w:rPr>
              <w:br/>
            </w:r>
            <w:r>
              <w:rPr>
                <w:rFonts w:ascii="Times New Roman" w:hAnsi="Times New Roman" w:cs="Times New Roman"/>
              </w:rPr>
              <w:t>572</w:t>
            </w:r>
            <w:r w:rsidRPr="004128E0">
              <w:rPr>
                <w:rFonts w:ascii="Times New Roman" w:hAnsi="Times New Roman" w:cs="Times New Roman"/>
              </w:rPr>
              <w:t xml:space="preserve"> (5</w:t>
            </w:r>
            <w:r>
              <w:rPr>
                <w:rFonts w:ascii="Times New Roman" w:hAnsi="Times New Roman" w:cs="Times New Roman"/>
              </w:rPr>
              <w:t>1.5</w:t>
            </w:r>
            <w:r w:rsidRPr="004128E0">
              <w:rPr>
                <w:rFonts w:ascii="Times New Roman" w:hAnsi="Times New Roman" w:cs="Times New Roman"/>
              </w:rPr>
              <w:t>%)</w:t>
            </w:r>
          </w:p>
        </w:tc>
        <w:tc>
          <w:tcPr>
            <w:tcW w:w="2127" w:type="dxa"/>
          </w:tcPr>
          <w:p w:rsidR="00B66B0A" w:rsidRPr="004128E0" w:rsidRDefault="00B66B0A" w:rsidP="00B72C15">
            <w:pPr>
              <w:rPr>
                <w:rFonts w:ascii="Times New Roman" w:hAnsi="Times New Roman" w:cs="Times New Roman"/>
              </w:rPr>
            </w:pPr>
          </w:p>
          <w:p w:rsidR="00B66B0A" w:rsidRPr="004128E0" w:rsidRDefault="00B66B0A" w:rsidP="00B72C1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304 (47.1</w:t>
            </w:r>
            <w:r w:rsidRPr="004128E0">
              <w:rPr>
                <w:rFonts w:ascii="Times New Roman" w:hAnsi="Times New Roman" w:cs="Times New Roman"/>
              </w:rPr>
              <w:t>%)</w:t>
            </w:r>
          </w:p>
          <w:p w:rsidR="00B66B0A" w:rsidRDefault="00B66B0A" w:rsidP="00B72C1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342 (52.9</w:t>
            </w:r>
            <w:r w:rsidRPr="004128E0">
              <w:rPr>
                <w:rFonts w:ascii="Times New Roman" w:hAnsi="Times New Roman" w:cs="Times New Roman"/>
              </w:rPr>
              <w:t>%)</w:t>
            </w:r>
          </w:p>
        </w:tc>
        <w:tc>
          <w:tcPr>
            <w:tcW w:w="2268" w:type="dxa"/>
          </w:tcPr>
          <w:p w:rsidR="00B66B0A" w:rsidRPr="004128E0" w:rsidRDefault="00B66B0A" w:rsidP="00B72C15">
            <w:pPr>
              <w:rPr>
                <w:rFonts w:ascii="Times New Roman" w:hAnsi="Times New Roman" w:cs="Times New Roman"/>
              </w:rPr>
            </w:pPr>
          </w:p>
          <w:p w:rsidR="00B66B0A" w:rsidRPr="004128E0" w:rsidRDefault="00B66B0A" w:rsidP="00B72C1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234 (50.4</w:t>
            </w:r>
            <w:r w:rsidRPr="004128E0">
              <w:rPr>
                <w:rFonts w:ascii="Times New Roman" w:hAnsi="Times New Roman" w:cs="Times New Roman"/>
              </w:rPr>
              <w:t>%)</w:t>
            </w:r>
          </w:p>
          <w:p w:rsidR="00B66B0A" w:rsidRDefault="00B66B0A" w:rsidP="00B72C1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230 (49.6</w:t>
            </w:r>
            <w:r w:rsidRPr="004128E0">
              <w:rPr>
                <w:rFonts w:ascii="Times New Roman" w:hAnsi="Times New Roman" w:cs="Times New Roman"/>
              </w:rPr>
              <w:t>%)</w:t>
            </w:r>
          </w:p>
        </w:tc>
        <w:tc>
          <w:tcPr>
            <w:tcW w:w="992" w:type="dxa"/>
          </w:tcPr>
          <w:p w:rsidR="00B66B0A" w:rsidRPr="00D55877" w:rsidRDefault="00B66B0A" w:rsidP="00B72C15">
            <w:pPr>
              <w:rPr>
                <w:rFonts w:ascii="Times New Roman" w:hAnsi="Times New Roman" w:cs="Times New Roman"/>
              </w:rPr>
            </w:pPr>
            <w:r w:rsidRPr="004128E0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268</w:t>
            </w:r>
          </w:p>
        </w:tc>
      </w:tr>
      <w:tr w:rsidR="00B66B0A" w:rsidRPr="004128E0" w:rsidTr="00B72C15">
        <w:trPr>
          <w:trHeight w:val="1718"/>
        </w:trPr>
        <w:tc>
          <w:tcPr>
            <w:tcW w:w="2835" w:type="dxa"/>
            <w:tcBorders>
              <w:bottom w:val="single" w:sz="4" w:space="0" w:color="auto"/>
            </w:tcBorders>
          </w:tcPr>
          <w:p w:rsidR="00B66B0A" w:rsidRPr="004128E0" w:rsidRDefault="00B66B0A" w:rsidP="00B72C15">
            <w:pPr>
              <w:spacing w:line="276" w:lineRule="auto"/>
              <w:rPr>
                <w:rFonts w:ascii="Times New Roman" w:hAnsi="Times New Roman" w:cs="Times New Roman"/>
                <w:i/>
              </w:rPr>
            </w:pPr>
            <w:r w:rsidRPr="004128E0">
              <w:rPr>
                <w:rFonts w:ascii="Times New Roman" w:hAnsi="Times New Roman" w:cs="Times New Roman"/>
                <w:i/>
              </w:rPr>
              <w:t xml:space="preserve">Number of children </w:t>
            </w:r>
            <w:r w:rsidRPr="004128E0">
              <w:rPr>
                <w:rFonts w:ascii="Times New Roman" w:hAnsi="Times New Roman" w:cs="Times New Roman"/>
                <w:i/>
              </w:rPr>
              <w:br/>
              <w:t>in the household</w:t>
            </w:r>
          </w:p>
          <w:p w:rsidR="00B66B0A" w:rsidRPr="004128E0" w:rsidRDefault="00B66B0A" w:rsidP="00B72C15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4128E0">
              <w:rPr>
                <w:rFonts w:ascii="Times New Roman" w:hAnsi="Times New Roman" w:cs="Times New Roman"/>
              </w:rPr>
              <w:t xml:space="preserve">   One child</w:t>
            </w:r>
            <w:r w:rsidRPr="004128E0">
              <w:rPr>
                <w:rFonts w:ascii="Times New Roman" w:hAnsi="Times New Roman" w:cs="Times New Roman"/>
              </w:rPr>
              <w:br/>
              <w:t xml:space="preserve">   Two children</w:t>
            </w:r>
          </w:p>
          <w:p w:rsidR="00B66B0A" w:rsidRPr="004128E0" w:rsidRDefault="00B66B0A" w:rsidP="00B72C15">
            <w:pPr>
              <w:spacing w:line="276" w:lineRule="auto"/>
              <w:rPr>
                <w:rFonts w:ascii="Times New Roman" w:hAnsi="Times New Roman" w:cs="Times New Roman"/>
                <w:i/>
              </w:rPr>
            </w:pPr>
            <w:r w:rsidRPr="004128E0">
              <w:rPr>
                <w:rFonts w:ascii="Times New Roman" w:hAnsi="Times New Roman" w:cs="Times New Roman"/>
              </w:rPr>
              <w:t xml:space="preserve">   More than two children</w:t>
            </w:r>
          </w:p>
          <w:p w:rsidR="00B66B0A" w:rsidRPr="004128E0" w:rsidRDefault="00B66B0A" w:rsidP="00B72C15">
            <w:pPr>
              <w:spacing w:line="276" w:lineRule="auto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B66B0A" w:rsidRPr="004128E0" w:rsidRDefault="00B66B0A" w:rsidP="00B72C15">
            <w:pPr>
              <w:rPr>
                <w:rFonts w:ascii="Times New Roman" w:hAnsi="Times New Roman" w:cs="Times New Roman"/>
              </w:rPr>
            </w:pPr>
          </w:p>
          <w:p w:rsidR="00B66B0A" w:rsidRPr="004128E0" w:rsidRDefault="00B66B0A" w:rsidP="00B72C15">
            <w:pPr>
              <w:spacing w:line="276" w:lineRule="auto"/>
              <w:rPr>
                <w:rFonts w:ascii="Times New Roman" w:hAnsi="Times New Roman" w:cs="Times New Roman"/>
              </w:rPr>
            </w:pPr>
          </w:p>
          <w:p w:rsidR="00B66B0A" w:rsidRPr="004128E0" w:rsidRDefault="00B66B0A" w:rsidP="00B72C15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351 (31.4</w:t>
            </w:r>
            <w:r w:rsidRPr="004128E0">
              <w:rPr>
                <w:rFonts w:ascii="Times New Roman" w:hAnsi="Times New Roman" w:cs="Times New Roman"/>
              </w:rPr>
              <w:t>%)</w:t>
            </w:r>
          </w:p>
          <w:p w:rsidR="00B66B0A" w:rsidRPr="004128E0" w:rsidRDefault="00B66B0A" w:rsidP="00B72C15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495 (44.3</w:t>
            </w:r>
            <w:r w:rsidRPr="004128E0">
              <w:rPr>
                <w:rFonts w:ascii="Times New Roman" w:hAnsi="Times New Roman" w:cs="Times New Roman"/>
              </w:rPr>
              <w:t>%)</w:t>
            </w:r>
          </w:p>
          <w:p w:rsidR="00B66B0A" w:rsidRPr="004128E0" w:rsidRDefault="00B66B0A" w:rsidP="00B72C15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272 (24.3</w:t>
            </w:r>
            <w:r w:rsidRPr="004128E0">
              <w:rPr>
                <w:rFonts w:ascii="Times New Roman" w:hAnsi="Times New Roman" w:cs="Times New Roman"/>
              </w:rPr>
              <w:t>%)</w:t>
            </w:r>
          </w:p>
        </w:tc>
        <w:tc>
          <w:tcPr>
            <w:tcW w:w="2127" w:type="dxa"/>
            <w:tcBorders>
              <w:bottom w:val="single" w:sz="4" w:space="0" w:color="auto"/>
            </w:tcBorders>
          </w:tcPr>
          <w:p w:rsidR="00B66B0A" w:rsidRPr="004128E0" w:rsidRDefault="00B66B0A" w:rsidP="00B72C15">
            <w:pPr>
              <w:spacing w:line="276" w:lineRule="auto"/>
              <w:rPr>
                <w:rFonts w:ascii="Times New Roman" w:hAnsi="Times New Roman" w:cs="Times New Roman"/>
              </w:rPr>
            </w:pPr>
          </w:p>
          <w:p w:rsidR="00B66B0A" w:rsidRPr="004128E0" w:rsidRDefault="00B66B0A" w:rsidP="00B72C15">
            <w:pPr>
              <w:spacing w:line="276" w:lineRule="auto"/>
              <w:rPr>
                <w:rFonts w:ascii="Times New Roman" w:hAnsi="Times New Roman" w:cs="Times New Roman"/>
              </w:rPr>
            </w:pPr>
          </w:p>
          <w:p w:rsidR="00B66B0A" w:rsidRPr="004128E0" w:rsidRDefault="00B66B0A" w:rsidP="00B72C15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198 (30.6</w:t>
            </w:r>
            <w:r w:rsidRPr="004128E0">
              <w:rPr>
                <w:rFonts w:ascii="Times New Roman" w:hAnsi="Times New Roman" w:cs="Times New Roman"/>
              </w:rPr>
              <w:t>%)</w:t>
            </w:r>
          </w:p>
          <w:p w:rsidR="00B66B0A" w:rsidRPr="004128E0" w:rsidRDefault="00B66B0A" w:rsidP="00B72C15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287 (44.4%)</w:t>
            </w:r>
            <w:r>
              <w:rPr>
                <w:rFonts w:ascii="Times New Roman" w:hAnsi="Times New Roman" w:cs="Times New Roman"/>
              </w:rPr>
              <w:br/>
              <w:t>162 (25.0</w:t>
            </w:r>
            <w:r w:rsidRPr="004128E0">
              <w:rPr>
                <w:rFonts w:ascii="Times New Roman" w:hAnsi="Times New Roman" w:cs="Times New Roman"/>
              </w:rPr>
              <w:t>%)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B66B0A" w:rsidRPr="004128E0" w:rsidRDefault="00B66B0A" w:rsidP="00B72C15">
            <w:pPr>
              <w:spacing w:line="276" w:lineRule="auto"/>
              <w:rPr>
                <w:rFonts w:ascii="Times New Roman" w:hAnsi="Times New Roman" w:cs="Times New Roman"/>
              </w:rPr>
            </w:pPr>
          </w:p>
          <w:p w:rsidR="00B66B0A" w:rsidRPr="004128E0" w:rsidRDefault="00B66B0A" w:rsidP="00B72C15">
            <w:pPr>
              <w:spacing w:line="276" w:lineRule="auto"/>
              <w:rPr>
                <w:rFonts w:ascii="Times New Roman" w:hAnsi="Times New Roman" w:cs="Times New Roman"/>
              </w:rPr>
            </w:pPr>
          </w:p>
          <w:p w:rsidR="00B66B0A" w:rsidRPr="004128E0" w:rsidRDefault="00B66B0A" w:rsidP="00B72C15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153 (32.5</w:t>
            </w:r>
            <w:r w:rsidRPr="004128E0">
              <w:rPr>
                <w:rFonts w:ascii="Times New Roman" w:hAnsi="Times New Roman" w:cs="Times New Roman"/>
              </w:rPr>
              <w:t>%)</w:t>
            </w:r>
          </w:p>
          <w:p w:rsidR="00B66B0A" w:rsidRPr="004128E0" w:rsidRDefault="00B66B0A" w:rsidP="00B72C15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208 (44.2</w:t>
            </w:r>
            <w:r w:rsidRPr="004128E0">
              <w:rPr>
                <w:rFonts w:ascii="Times New Roman" w:hAnsi="Times New Roman" w:cs="Times New Roman"/>
              </w:rPr>
              <w:t>%)</w:t>
            </w:r>
          </w:p>
          <w:p w:rsidR="00B66B0A" w:rsidRPr="004128E0" w:rsidRDefault="00B66B0A" w:rsidP="00B72C15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110 (23.4</w:t>
            </w:r>
            <w:r w:rsidRPr="004128E0">
              <w:rPr>
                <w:rFonts w:ascii="Times New Roman" w:hAnsi="Times New Roman" w:cs="Times New Roman"/>
              </w:rPr>
              <w:t>%)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B66B0A" w:rsidRPr="004128E0" w:rsidRDefault="00B66B0A" w:rsidP="00B72C15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4128E0">
              <w:rPr>
                <w:rFonts w:ascii="Times New Roman" w:hAnsi="Times New Roman" w:cs="Times New Roman"/>
              </w:rPr>
              <w:t>.7</w:t>
            </w:r>
            <w:r>
              <w:rPr>
                <w:rFonts w:ascii="Times New Roman" w:hAnsi="Times New Roman" w:cs="Times New Roman"/>
              </w:rPr>
              <w:t>31</w:t>
            </w:r>
          </w:p>
        </w:tc>
      </w:tr>
    </w:tbl>
    <w:p w:rsidR="00B66B0A" w:rsidRDefault="00B66B0A" w:rsidP="00B66B0A">
      <w:pPr>
        <w:rPr>
          <w:rFonts w:ascii="Times New Roman" w:hAnsi="Times New Roman" w:cs="Times New Roman"/>
          <w:lang w:val="en-GB"/>
        </w:rPr>
      </w:pPr>
    </w:p>
    <w:p w:rsidR="007F2DC1" w:rsidRDefault="007F2DC1" w:rsidP="00B66B0A">
      <w:pPr>
        <w:rPr>
          <w:rFonts w:ascii="Times New Roman" w:hAnsi="Times New Roman" w:cs="Times New Roman"/>
          <w:lang w:val="en-GB"/>
        </w:rPr>
      </w:pPr>
    </w:p>
    <w:p w:rsidR="007F2DC1" w:rsidRDefault="007F2DC1" w:rsidP="00B66B0A">
      <w:pPr>
        <w:rPr>
          <w:rFonts w:ascii="Times New Roman" w:hAnsi="Times New Roman" w:cs="Times New Roman"/>
          <w:lang w:val="en-GB"/>
        </w:rPr>
      </w:pPr>
    </w:p>
    <w:p w:rsidR="007F2DC1" w:rsidRDefault="007F2DC1" w:rsidP="00B66B0A">
      <w:pPr>
        <w:rPr>
          <w:rFonts w:ascii="Times New Roman" w:hAnsi="Times New Roman" w:cs="Times New Roman"/>
          <w:lang w:val="en-GB"/>
        </w:rPr>
      </w:pPr>
    </w:p>
    <w:p w:rsidR="007F2DC1" w:rsidRDefault="007F2DC1" w:rsidP="00B66B0A">
      <w:pPr>
        <w:rPr>
          <w:rFonts w:ascii="Times New Roman" w:hAnsi="Times New Roman" w:cs="Times New Roman"/>
          <w:lang w:val="en-GB"/>
        </w:rPr>
      </w:pPr>
    </w:p>
    <w:p w:rsidR="007F2DC1" w:rsidRDefault="007F2DC1" w:rsidP="00B66B0A">
      <w:pPr>
        <w:rPr>
          <w:rFonts w:ascii="Times New Roman" w:hAnsi="Times New Roman" w:cs="Times New Roman"/>
          <w:lang w:val="en-GB"/>
        </w:rPr>
      </w:pPr>
    </w:p>
    <w:p w:rsidR="008B07CB" w:rsidRDefault="008B07CB" w:rsidP="00B66B0A">
      <w:pPr>
        <w:rPr>
          <w:rFonts w:ascii="Times New Roman" w:hAnsi="Times New Roman" w:cs="Times New Roman"/>
          <w:lang w:val="en-GB"/>
        </w:rPr>
      </w:pPr>
    </w:p>
    <w:p w:rsidR="008B07CB" w:rsidRDefault="008B07CB" w:rsidP="00B66B0A">
      <w:pPr>
        <w:rPr>
          <w:rFonts w:ascii="Times New Roman" w:hAnsi="Times New Roman" w:cs="Times New Roman"/>
          <w:lang w:val="en-GB"/>
        </w:rPr>
      </w:pPr>
    </w:p>
    <w:p w:rsidR="008B07CB" w:rsidRDefault="008B07CB" w:rsidP="00B66B0A">
      <w:pPr>
        <w:rPr>
          <w:rFonts w:ascii="Times New Roman" w:hAnsi="Times New Roman" w:cs="Times New Roman"/>
          <w:lang w:val="en-GB"/>
        </w:rPr>
      </w:pPr>
    </w:p>
    <w:p w:rsidR="00B66B0A" w:rsidRDefault="00B66B0A" w:rsidP="00B66B0A">
      <w:pPr>
        <w:rPr>
          <w:rFonts w:ascii="Times New Roman" w:hAnsi="Times New Roman" w:cs="Times New Roman"/>
          <w:b/>
          <w:color w:val="FF0000"/>
        </w:rPr>
      </w:pPr>
      <w:r w:rsidRPr="008860A5">
        <w:rPr>
          <w:rFonts w:ascii="Times New Roman" w:hAnsi="Times New Roman" w:cs="Times New Roman"/>
          <w:lang w:val="en-GB"/>
        </w:rPr>
        <w:t xml:space="preserve">P-values &lt;.05 in bold. P-values for continuous variables were calculated with P-values are based on </w:t>
      </w:r>
      <w:r>
        <w:rPr>
          <w:rFonts w:ascii="Times New Roman" w:hAnsi="Times New Roman" w:cs="Times New Roman"/>
          <w:lang w:val="en-GB"/>
        </w:rPr>
        <w:t xml:space="preserve">a </w:t>
      </w:r>
      <w:r>
        <w:rPr>
          <w:rFonts w:ascii="Times New Roman" w:hAnsi="Times New Roman" w:cs="Times New Roman"/>
        </w:rPr>
        <w:t>one-way analysis of variance</w:t>
      </w:r>
      <w:r w:rsidRPr="008860A5">
        <w:rPr>
          <w:rFonts w:ascii="Times New Roman" w:hAnsi="Times New Roman" w:cs="Times New Roman"/>
          <w:lang w:val="en-GB"/>
        </w:rPr>
        <w:t xml:space="preserve"> and P-values for categorical variables were calculated with Chi-squared tests. SD=standard deviation.</w:t>
      </w:r>
      <w:r w:rsidRPr="008860A5">
        <w:rPr>
          <w:rFonts w:ascii="Times New Roman" w:hAnsi="Times New Roman" w:cs="Times New Roman"/>
        </w:rPr>
        <w:t xml:space="preserve"> Missing values:</w:t>
      </w:r>
      <w:r>
        <w:rPr>
          <w:rFonts w:ascii="Times New Roman" w:hAnsi="Times New Roman" w:cs="Times New Roman"/>
        </w:rPr>
        <w:t xml:space="preserve"> age parent n=38; gender parent n=34;</w:t>
      </w:r>
      <w:r>
        <w:rPr>
          <w:rFonts w:ascii="Times New Roman" w:hAnsi="Times New Roman" w:cs="Times New Roman"/>
          <w:lang w:val="en-GB"/>
        </w:rPr>
        <w:t xml:space="preserve"> educational level n=39; income n=71; employment status n=40; immigration background n=38; family situation n=6; age of the child n=12; gender of the child n=8. </w:t>
      </w:r>
      <w:r>
        <w:rPr>
          <w:rFonts w:ascii="Times New Roman" w:hAnsi="Times New Roman" w:cs="Times New Roman"/>
        </w:rPr>
        <w:br/>
      </w:r>
      <w:r>
        <w:rPr>
          <w:rFonts w:ascii="Times New Roman" w:hAnsi="Times New Roman" w:cs="Times New Roman"/>
          <w:vertAlign w:val="superscript"/>
        </w:rPr>
        <w:t>1</w:t>
      </w:r>
      <w:r w:rsidRPr="0011404A">
        <w:rPr>
          <w:rFonts w:ascii="Times New Roman" w:hAnsi="Times New Roman" w:cs="Times New Roman"/>
        </w:rPr>
        <w:t xml:space="preserve"> Educational level ‘</w:t>
      </w:r>
      <w:r w:rsidRPr="0011404A">
        <w:rPr>
          <w:rFonts w:ascii="Times New Roman" w:hAnsi="Times New Roman" w:cs="Times New Roman"/>
          <w:lang w:val="en-GB"/>
        </w:rPr>
        <w:t>High’: bachelor</w:t>
      </w:r>
      <w:r>
        <w:rPr>
          <w:rFonts w:ascii="Times New Roman" w:hAnsi="Times New Roman" w:cs="Times New Roman"/>
          <w:lang w:val="en-GB"/>
        </w:rPr>
        <w:t xml:space="preserve">, </w:t>
      </w:r>
      <w:r w:rsidRPr="0011404A">
        <w:rPr>
          <w:rFonts w:ascii="Times New Roman" w:hAnsi="Times New Roman" w:cs="Times New Roman"/>
          <w:lang w:val="en-GB"/>
        </w:rPr>
        <w:t>master</w:t>
      </w:r>
      <w:r>
        <w:rPr>
          <w:rFonts w:ascii="Times New Roman" w:hAnsi="Times New Roman" w:cs="Times New Roman"/>
          <w:lang w:val="en-GB"/>
        </w:rPr>
        <w:t xml:space="preserve">, </w:t>
      </w:r>
      <w:r w:rsidRPr="0011404A">
        <w:rPr>
          <w:rFonts w:ascii="Times New Roman" w:hAnsi="Times New Roman" w:cs="Times New Roman"/>
          <w:lang w:val="en-GB"/>
        </w:rPr>
        <w:t xml:space="preserve">doctoral or equivalent; </w:t>
      </w:r>
      <w:r>
        <w:rPr>
          <w:rFonts w:ascii="Times New Roman" w:hAnsi="Times New Roman" w:cs="Times New Roman"/>
          <w:lang w:val="en-GB"/>
        </w:rPr>
        <w:t>‘Middle’</w:t>
      </w:r>
      <w:r w:rsidRPr="0011404A">
        <w:rPr>
          <w:rFonts w:ascii="Times New Roman" w:hAnsi="Times New Roman" w:cs="Times New Roman"/>
          <w:lang w:val="en-GB"/>
        </w:rPr>
        <w:t>: upper secondary education</w:t>
      </w:r>
      <w:r>
        <w:rPr>
          <w:rFonts w:ascii="Times New Roman" w:hAnsi="Times New Roman" w:cs="Times New Roman"/>
          <w:lang w:val="en-GB"/>
        </w:rPr>
        <w:t>,</w:t>
      </w:r>
      <w:r w:rsidRPr="0011404A">
        <w:rPr>
          <w:rFonts w:ascii="Times New Roman" w:hAnsi="Times New Roman" w:cs="Times New Roman"/>
          <w:lang w:val="en-GB"/>
        </w:rPr>
        <w:t xml:space="preserve"> post-secondary non-tertiary education</w:t>
      </w:r>
      <w:r>
        <w:rPr>
          <w:rFonts w:ascii="Times New Roman" w:hAnsi="Times New Roman" w:cs="Times New Roman"/>
          <w:lang w:val="en-GB"/>
        </w:rPr>
        <w:t xml:space="preserve">, </w:t>
      </w:r>
      <w:r w:rsidRPr="0011404A">
        <w:rPr>
          <w:rFonts w:ascii="Times New Roman" w:hAnsi="Times New Roman" w:cs="Times New Roman"/>
          <w:lang w:val="en-GB"/>
        </w:rPr>
        <w:t>short-cycle tertiary education</w:t>
      </w:r>
      <w:r>
        <w:rPr>
          <w:rFonts w:ascii="Times New Roman" w:hAnsi="Times New Roman" w:cs="Times New Roman"/>
          <w:lang w:val="en-GB"/>
        </w:rPr>
        <w:t>; ‘L</w:t>
      </w:r>
      <w:r w:rsidRPr="0011404A">
        <w:rPr>
          <w:rFonts w:ascii="Times New Roman" w:hAnsi="Times New Roman" w:cs="Times New Roman"/>
          <w:lang w:val="en-GB"/>
        </w:rPr>
        <w:t>ow</w:t>
      </w:r>
      <w:r>
        <w:rPr>
          <w:rFonts w:ascii="Times New Roman" w:hAnsi="Times New Roman" w:cs="Times New Roman"/>
          <w:lang w:val="en-GB"/>
        </w:rPr>
        <w:t>’</w:t>
      </w:r>
      <w:r w:rsidRPr="0011404A">
        <w:rPr>
          <w:rFonts w:ascii="Times New Roman" w:hAnsi="Times New Roman" w:cs="Times New Roman"/>
          <w:lang w:val="en-GB"/>
        </w:rPr>
        <w:t>: no education</w:t>
      </w:r>
      <w:r>
        <w:rPr>
          <w:rFonts w:ascii="Times New Roman" w:hAnsi="Times New Roman" w:cs="Times New Roman"/>
          <w:lang w:val="en-GB"/>
        </w:rPr>
        <w:t>,</w:t>
      </w:r>
      <w:r w:rsidRPr="0011404A">
        <w:rPr>
          <w:rFonts w:ascii="Times New Roman" w:hAnsi="Times New Roman" w:cs="Times New Roman"/>
          <w:lang w:val="en-GB"/>
        </w:rPr>
        <w:t xml:space="preserve"> primary education</w:t>
      </w:r>
      <w:r>
        <w:rPr>
          <w:rFonts w:ascii="Times New Roman" w:hAnsi="Times New Roman" w:cs="Times New Roman"/>
          <w:lang w:val="en-GB"/>
        </w:rPr>
        <w:t>,</w:t>
      </w:r>
      <w:r w:rsidRPr="0011404A">
        <w:rPr>
          <w:rFonts w:ascii="Times New Roman" w:hAnsi="Times New Roman" w:cs="Times New Roman"/>
          <w:lang w:val="en-GB"/>
        </w:rPr>
        <w:t xml:space="preserve"> lower </w:t>
      </w:r>
      <w:r>
        <w:rPr>
          <w:rFonts w:ascii="Times New Roman" w:hAnsi="Times New Roman" w:cs="Times New Roman"/>
          <w:lang w:val="en-GB"/>
        </w:rPr>
        <w:t>secondary education</w:t>
      </w:r>
    </w:p>
    <w:p w:rsidR="00B66B0A" w:rsidRDefault="00B66B0A" w:rsidP="00B66B0A">
      <w:pPr>
        <w:rPr>
          <w:rFonts w:ascii="Times New Roman" w:hAnsi="Times New Roman" w:cs="Times New Roman"/>
        </w:rPr>
      </w:pPr>
    </w:p>
    <w:p w:rsidR="00E91598" w:rsidRDefault="00E91598" w:rsidP="00B66B0A">
      <w:pPr>
        <w:rPr>
          <w:rFonts w:ascii="Times New Roman" w:hAnsi="Times New Roman" w:cs="Times New Roman"/>
        </w:rPr>
      </w:pPr>
    </w:p>
    <w:p w:rsidR="00E91598" w:rsidRDefault="00E91598" w:rsidP="00B66B0A">
      <w:pPr>
        <w:rPr>
          <w:rFonts w:ascii="Times New Roman" w:hAnsi="Times New Roman" w:cs="Times New Roman"/>
        </w:rPr>
      </w:pPr>
    </w:p>
    <w:p w:rsidR="00E91598" w:rsidRDefault="00E91598" w:rsidP="00B66B0A">
      <w:pPr>
        <w:rPr>
          <w:rFonts w:ascii="Times New Roman" w:hAnsi="Times New Roman" w:cs="Times New Roman"/>
        </w:rPr>
      </w:pPr>
    </w:p>
    <w:p w:rsidR="00E91598" w:rsidRDefault="00E91598" w:rsidP="00B66B0A">
      <w:pPr>
        <w:rPr>
          <w:rFonts w:ascii="Times New Roman" w:hAnsi="Times New Roman" w:cs="Times New Roman"/>
        </w:rPr>
      </w:pPr>
    </w:p>
    <w:p w:rsidR="00E91598" w:rsidRDefault="00E91598" w:rsidP="00B66B0A">
      <w:pPr>
        <w:rPr>
          <w:rFonts w:ascii="Times New Roman" w:hAnsi="Times New Roman" w:cs="Times New Roman"/>
        </w:rPr>
      </w:pPr>
    </w:p>
    <w:p w:rsidR="00B66B0A" w:rsidRPr="00B72C15" w:rsidRDefault="00B66B0A" w:rsidP="00B66B0A">
      <w:pPr>
        <w:rPr>
          <w:rFonts w:ascii="Times New Roman" w:hAnsi="Times New Roman" w:cs="Times New Roman"/>
          <w:sz w:val="24"/>
          <w:szCs w:val="24"/>
        </w:rPr>
      </w:pPr>
      <w:r w:rsidRPr="009C5465">
        <w:rPr>
          <w:rFonts w:ascii="Times New Roman" w:hAnsi="Times New Roman" w:cs="Times New Roman"/>
          <w:b/>
          <w:sz w:val="24"/>
          <w:szCs w:val="24"/>
        </w:rPr>
        <w:lastRenderedPageBreak/>
        <w:t>Table S</w:t>
      </w:r>
      <w:r w:rsidR="00E73881">
        <w:rPr>
          <w:rFonts w:ascii="Times New Roman" w:hAnsi="Times New Roman" w:cs="Times New Roman"/>
          <w:b/>
          <w:sz w:val="24"/>
          <w:szCs w:val="24"/>
        </w:rPr>
        <w:t>4</w:t>
      </w:r>
      <w:r w:rsidRPr="00DC00EE">
        <w:rPr>
          <w:rFonts w:ascii="Times New Roman" w:hAnsi="Times New Roman" w:cs="Times New Roman"/>
          <w:sz w:val="24"/>
          <w:szCs w:val="24"/>
        </w:rPr>
        <w:t xml:space="preserve">. Pearson correlations between parenting self-efficacy, social support and the covariates included in this study among 647 </w:t>
      </w:r>
      <w:r w:rsidRPr="00B72C15">
        <w:rPr>
          <w:rFonts w:ascii="Times New Roman" w:hAnsi="Times New Roman" w:cs="Times New Roman"/>
          <w:sz w:val="24"/>
          <w:szCs w:val="24"/>
        </w:rPr>
        <w:t>participants of the CIKEO study</w:t>
      </w:r>
      <w:r w:rsidRPr="00DC00EE">
        <w:rPr>
          <w:rFonts w:ascii="Times New Roman" w:hAnsi="Times New Roman" w:cs="Times New Roman"/>
          <w:sz w:val="24"/>
          <w:szCs w:val="24"/>
        </w:rPr>
        <w:t>.</w:t>
      </w:r>
    </w:p>
    <w:tbl>
      <w:tblPr>
        <w:tblStyle w:val="Tabel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65"/>
        <w:gridCol w:w="3344"/>
        <w:gridCol w:w="3344"/>
      </w:tblGrid>
      <w:tr w:rsidR="00B66B0A" w:rsidRPr="00DC00EE" w:rsidTr="00B72C15">
        <w:tc>
          <w:tcPr>
            <w:tcW w:w="3265" w:type="dxa"/>
            <w:tcBorders>
              <w:top w:val="single" w:sz="4" w:space="0" w:color="auto"/>
              <w:bottom w:val="single" w:sz="4" w:space="0" w:color="auto"/>
            </w:tcBorders>
          </w:tcPr>
          <w:p w:rsidR="00B66B0A" w:rsidRPr="00DC00EE" w:rsidRDefault="00B66B0A" w:rsidP="00B72C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C00EE">
              <w:rPr>
                <w:rFonts w:ascii="Times New Roman" w:hAnsi="Times New Roman" w:cs="Times New Roman"/>
                <w:i/>
                <w:sz w:val="24"/>
                <w:szCs w:val="24"/>
              </w:rPr>
              <w:t>Variable</w:t>
            </w:r>
          </w:p>
        </w:tc>
        <w:tc>
          <w:tcPr>
            <w:tcW w:w="3344" w:type="dxa"/>
            <w:tcBorders>
              <w:top w:val="single" w:sz="4" w:space="0" w:color="auto"/>
              <w:bottom w:val="single" w:sz="4" w:space="0" w:color="auto"/>
            </w:tcBorders>
          </w:tcPr>
          <w:p w:rsidR="00B66B0A" w:rsidRPr="00DC00EE" w:rsidRDefault="00B66B0A" w:rsidP="00B72C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C00E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Parenting self-efficacy at follow-up </w:t>
            </w:r>
          </w:p>
          <w:p w:rsidR="00B66B0A" w:rsidRPr="00DC00EE" w:rsidRDefault="00B66B0A" w:rsidP="00B72C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B66B0A" w:rsidRPr="00DC00EE" w:rsidRDefault="00B66B0A" w:rsidP="00B72C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C00EE">
              <w:rPr>
                <w:rFonts w:ascii="Times New Roman" w:hAnsi="Times New Roman" w:cs="Times New Roman"/>
                <w:sz w:val="24"/>
                <w:szCs w:val="24"/>
              </w:rPr>
              <w:t>Pearson correlation r</w:t>
            </w:r>
          </w:p>
        </w:tc>
        <w:tc>
          <w:tcPr>
            <w:tcW w:w="3344" w:type="dxa"/>
            <w:tcBorders>
              <w:top w:val="single" w:sz="4" w:space="0" w:color="auto"/>
              <w:bottom w:val="single" w:sz="4" w:space="0" w:color="auto"/>
            </w:tcBorders>
          </w:tcPr>
          <w:p w:rsidR="00B66B0A" w:rsidRPr="00DC00EE" w:rsidRDefault="00B66B0A" w:rsidP="00B72C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C00E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Overall social support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at baseline </w:t>
            </w:r>
            <w:r w:rsidRPr="00DC00EE">
              <w:rPr>
                <w:rFonts w:ascii="Times New Roman" w:hAnsi="Times New Roman" w:cs="Times New Roman"/>
                <w:i/>
                <w:sz w:val="24"/>
                <w:szCs w:val="24"/>
              </w:rPr>
              <w:t>(MSPSS)</w:t>
            </w:r>
          </w:p>
          <w:p w:rsidR="00B66B0A" w:rsidRPr="00DC00EE" w:rsidRDefault="00F010D5" w:rsidP="00B72C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B66B0A" w:rsidRPr="00DC00EE">
              <w:rPr>
                <w:rFonts w:ascii="Times New Roman" w:hAnsi="Times New Roman" w:cs="Times New Roman"/>
                <w:sz w:val="24"/>
                <w:szCs w:val="24"/>
              </w:rPr>
              <w:t>Pearson correlation r</w:t>
            </w:r>
          </w:p>
        </w:tc>
      </w:tr>
      <w:tr w:rsidR="00B66B0A" w:rsidRPr="00DC00EE" w:rsidTr="00B72C15">
        <w:tc>
          <w:tcPr>
            <w:tcW w:w="3265" w:type="dxa"/>
            <w:tcBorders>
              <w:top w:val="single" w:sz="4" w:space="0" w:color="auto"/>
            </w:tcBorders>
          </w:tcPr>
          <w:p w:rsidR="00B66B0A" w:rsidRPr="00DC00EE" w:rsidRDefault="00B66B0A" w:rsidP="00B72C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C00EE">
              <w:rPr>
                <w:rFonts w:ascii="Times New Roman" w:hAnsi="Times New Roman" w:cs="Times New Roman"/>
                <w:sz w:val="24"/>
                <w:szCs w:val="24"/>
              </w:rPr>
              <w:t>Parenting self-efficacy at follow-up</w:t>
            </w:r>
          </w:p>
        </w:tc>
        <w:tc>
          <w:tcPr>
            <w:tcW w:w="3344" w:type="dxa"/>
            <w:tcBorders>
              <w:top w:val="single" w:sz="4" w:space="0" w:color="auto"/>
            </w:tcBorders>
          </w:tcPr>
          <w:p w:rsidR="00B66B0A" w:rsidRPr="00DC00EE" w:rsidRDefault="00B66B0A" w:rsidP="00B72C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C00EE">
              <w:rPr>
                <w:rFonts w:ascii="Times New Roman" w:hAnsi="Times New Roman" w:cs="Times New Roman"/>
                <w:color w:val="010205"/>
                <w:sz w:val="24"/>
                <w:szCs w:val="24"/>
              </w:rPr>
              <w:t>1</w:t>
            </w:r>
          </w:p>
        </w:tc>
        <w:tc>
          <w:tcPr>
            <w:tcW w:w="3344" w:type="dxa"/>
            <w:tcBorders>
              <w:top w:val="single" w:sz="4" w:space="0" w:color="auto"/>
            </w:tcBorders>
          </w:tcPr>
          <w:p w:rsidR="00B66B0A" w:rsidRPr="00DC00EE" w:rsidRDefault="00B66B0A" w:rsidP="00B72C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10205"/>
                <w:sz w:val="24"/>
                <w:szCs w:val="24"/>
                <w:lang w:val="en-GB"/>
              </w:rPr>
              <w:t>.</w:t>
            </w:r>
            <w:r w:rsidRPr="008100C7">
              <w:rPr>
                <w:rFonts w:ascii="Times New Roman" w:hAnsi="Times New Roman" w:cs="Times New Roman"/>
                <w:color w:val="010205"/>
                <w:sz w:val="24"/>
                <w:szCs w:val="24"/>
                <w:lang w:val="en-GB"/>
              </w:rPr>
              <w:t>131</w:t>
            </w:r>
            <w:r w:rsidRPr="008100C7">
              <w:rPr>
                <w:rFonts w:ascii="Times New Roman" w:hAnsi="Times New Roman" w:cs="Times New Roman"/>
                <w:color w:val="010205"/>
                <w:sz w:val="24"/>
                <w:szCs w:val="24"/>
                <w:vertAlign w:val="superscript"/>
                <w:lang w:val="en-GB"/>
              </w:rPr>
              <w:t>**</w:t>
            </w:r>
            <w:r>
              <w:rPr>
                <w:rFonts w:ascii="Times New Roman" w:hAnsi="Times New Roman" w:cs="Times New Roman"/>
                <w:color w:val="010205"/>
                <w:sz w:val="24"/>
                <w:szCs w:val="24"/>
                <w:vertAlign w:val="superscript"/>
                <w:lang w:val="en-GB"/>
              </w:rPr>
              <w:t>*</w:t>
            </w:r>
          </w:p>
        </w:tc>
      </w:tr>
      <w:tr w:rsidR="00B66B0A" w:rsidRPr="00DC00EE" w:rsidTr="00B72C15">
        <w:tc>
          <w:tcPr>
            <w:tcW w:w="3265" w:type="dxa"/>
          </w:tcPr>
          <w:p w:rsidR="00B66B0A" w:rsidRPr="00DC00EE" w:rsidRDefault="00B66B0A" w:rsidP="00B72C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C00EE">
              <w:rPr>
                <w:rFonts w:ascii="Times New Roman" w:hAnsi="Times New Roman" w:cs="Times New Roman"/>
                <w:sz w:val="24"/>
                <w:szCs w:val="24"/>
              </w:rPr>
              <w:t>Gender of the parent</w:t>
            </w:r>
          </w:p>
        </w:tc>
        <w:tc>
          <w:tcPr>
            <w:tcW w:w="3344" w:type="dxa"/>
          </w:tcPr>
          <w:p w:rsidR="00B66B0A" w:rsidRPr="00DC00EE" w:rsidRDefault="00B66B0A" w:rsidP="00B72C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C00EE">
              <w:rPr>
                <w:rFonts w:ascii="Times New Roman" w:hAnsi="Times New Roman" w:cs="Times New Roman"/>
                <w:sz w:val="24"/>
                <w:szCs w:val="24"/>
              </w:rPr>
              <w:t>-.031</w:t>
            </w:r>
          </w:p>
        </w:tc>
        <w:tc>
          <w:tcPr>
            <w:tcW w:w="3344" w:type="dxa"/>
          </w:tcPr>
          <w:p w:rsidR="00B66B0A" w:rsidRPr="00DC00EE" w:rsidRDefault="00B66B0A" w:rsidP="00B72C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C00EE">
              <w:rPr>
                <w:rFonts w:ascii="Times New Roman" w:hAnsi="Times New Roman" w:cs="Times New Roman"/>
                <w:sz w:val="24"/>
                <w:szCs w:val="24"/>
              </w:rPr>
              <w:t>-.174***</w:t>
            </w:r>
          </w:p>
        </w:tc>
      </w:tr>
      <w:tr w:rsidR="00B66B0A" w:rsidRPr="00DC00EE" w:rsidTr="00B72C15">
        <w:tc>
          <w:tcPr>
            <w:tcW w:w="3265" w:type="dxa"/>
          </w:tcPr>
          <w:p w:rsidR="00B66B0A" w:rsidRPr="00DC00EE" w:rsidRDefault="00B66B0A" w:rsidP="00B72C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C00EE">
              <w:rPr>
                <w:rFonts w:ascii="Times New Roman" w:hAnsi="Times New Roman" w:cs="Times New Roman"/>
                <w:sz w:val="24"/>
                <w:szCs w:val="24"/>
              </w:rPr>
              <w:t>Age of the parent</w:t>
            </w:r>
          </w:p>
        </w:tc>
        <w:tc>
          <w:tcPr>
            <w:tcW w:w="3344" w:type="dxa"/>
          </w:tcPr>
          <w:p w:rsidR="00B66B0A" w:rsidRPr="00DC00EE" w:rsidRDefault="00B66B0A" w:rsidP="00B72C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10205"/>
                <w:sz w:val="24"/>
                <w:szCs w:val="24"/>
                <w:lang w:val="en-GB"/>
              </w:rPr>
              <w:t>.</w:t>
            </w:r>
            <w:r w:rsidRPr="00DC00EE">
              <w:rPr>
                <w:rFonts w:ascii="Times New Roman" w:hAnsi="Times New Roman" w:cs="Times New Roman"/>
                <w:color w:val="010205"/>
                <w:sz w:val="24"/>
                <w:szCs w:val="24"/>
                <w:lang w:val="en-GB"/>
              </w:rPr>
              <w:t>055</w:t>
            </w:r>
          </w:p>
        </w:tc>
        <w:tc>
          <w:tcPr>
            <w:tcW w:w="3344" w:type="dxa"/>
          </w:tcPr>
          <w:p w:rsidR="00B66B0A" w:rsidRPr="00DC00EE" w:rsidRDefault="00B66B0A" w:rsidP="00B72C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C00EE">
              <w:rPr>
                <w:rFonts w:ascii="Times New Roman" w:hAnsi="Times New Roman" w:cs="Times New Roman"/>
                <w:color w:val="010205"/>
                <w:sz w:val="24"/>
                <w:szCs w:val="24"/>
                <w:lang w:val="en-GB"/>
              </w:rPr>
              <w:t>-</w:t>
            </w:r>
            <w:r>
              <w:rPr>
                <w:rFonts w:ascii="Times New Roman" w:hAnsi="Times New Roman" w:cs="Times New Roman"/>
                <w:color w:val="010205"/>
                <w:sz w:val="24"/>
                <w:szCs w:val="24"/>
                <w:lang w:val="en-GB"/>
              </w:rPr>
              <w:t>.</w:t>
            </w:r>
            <w:r w:rsidRPr="00DC00EE">
              <w:rPr>
                <w:rFonts w:ascii="Times New Roman" w:hAnsi="Times New Roman" w:cs="Times New Roman"/>
                <w:color w:val="010205"/>
                <w:sz w:val="24"/>
                <w:szCs w:val="24"/>
                <w:lang w:val="en-GB"/>
              </w:rPr>
              <w:t>053</w:t>
            </w:r>
          </w:p>
        </w:tc>
      </w:tr>
      <w:tr w:rsidR="00B66B0A" w:rsidRPr="00DC00EE" w:rsidTr="00B72C15">
        <w:tc>
          <w:tcPr>
            <w:tcW w:w="3265" w:type="dxa"/>
          </w:tcPr>
          <w:p w:rsidR="00B66B0A" w:rsidRPr="00DC00EE" w:rsidRDefault="00B66B0A" w:rsidP="00B72C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C00EE">
              <w:rPr>
                <w:rFonts w:ascii="Times New Roman" w:hAnsi="Times New Roman" w:cs="Times New Roman"/>
                <w:sz w:val="24"/>
                <w:szCs w:val="24"/>
              </w:rPr>
              <w:t>Low educational level</w:t>
            </w:r>
          </w:p>
        </w:tc>
        <w:tc>
          <w:tcPr>
            <w:tcW w:w="3344" w:type="dxa"/>
          </w:tcPr>
          <w:p w:rsidR="00B66B0A" w:rsidRPr="00DC00EE" w:rsidRDefault="00B66B0A" w:rsidP="00B72C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10205"/>
                <w:sz w:val="24"/>
                <w:szCs w:val="24"/>
                <w:lang w:val="en-GB"/>
              </w:rPr>
              <w:t>-.</w:t>
            </w:r>
            <w:r w:rsidRPr="00DC00EE">
              <w:rPr>
                <w:rFonts w:ascii="Times New Roman" w:hAnsi="Times New Roman" w:cs="Times New Roman"/>
                <w:color w:val="010205"/>
                <w:sz w:val="24"/>
                <w:szCs w:val="24"/>
                <w:lang w:val="en-GB"/>
              </w:rPr>
              <w:t>025</w:t>
            </w:r>
          </w:p>
        </w:tc>
        <w:tc>
          <w:tcPr>
            <w:tcW w:w="3344" w:type="dxa"/>
          </w:tcPr>
          <w:p w:rsidR="00B66B0A" w:rsidRPr="00DC00EE" w:rsidRDefault="00B66B0A" w:rsidP="00B72C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C00EE">
              <w:rPr>
                <w:rFonts w:ascii="Times New Roman" w:hAnsi="Times New Roman" w:cs="Times New Roman"/>
                <w:color w:val="010205"/>
                <w:sz w:val="24"/>
                <w:szCs w:val="24"/>
                <w:lang w:val="en-GB"/>
              </w:rPr>
              <w:t>-</w:t>
            </w:r>
            <w:r>
              <w:rPr>
                <w:rFonts w:ascii="Times New Roman" w:hAnsi="Times New Roman" w:cs="Times New Roman"/>
                <w:color w:val="010205"/>
                <w:sz w:val="24"/>
                <w:szCs w:val="24"/>
                <w:lang w:val="en-GB"/>
              </w:rPr>
              <w:t>.</w:t>
            </w:r>
            <w:r w:rsidRPr="00DC00EE">
              <w:rPr>
                <w:rFonts w:ascii="Times New Roman" w:hAnsi="Times New Roman" w:cs="Times New Roman"/>
                <w:color w:val="010205"/>
                <w:sz w:val="24"/>
                <w:szCs w:val="24"/>
                <w:lang w:val="en-GB"/>
              </w:rPr>
              <w:t>113</w:t>
            </w:r>
            <w:r w:rsidRPr="00DC00EE">
              <w:rPr>
                <w:rFonts w:ascii="Times New Roman" w:hAnsi="Times New Roman" w:cs="Times New Roman"/>
                <w:sz w:val="24"/>
                <w:szCs w:val="24"/>
              </w:rPr>
              <w:t>**</w:t>
            </w:r>
          </w:p>
        </w:tc>
      </w:tr>
      <w:tr w:rsidR="00B66B0A" w:rsidRPr="00DC00EE" w:rsidTr="00B72C15">
        <w:trPr>
          <w:trHeight w:val="102"/>
        </w:trPr>
        <w:tc>
          <w:tcPr>
            <w:tcW w:w="3265" w:type="dxa"/>
          </w:tcPr>
          <w:p w:rsidR="00B66B0A" w:rsidRPr="00DC00EE" w:rsidRDefault="00B66B0A" w:rsidP="00B72C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C00EE">
              <w:rPr>
                <w:rFonts w:ascii="Times New Roman" w:hAnsi="Times New Roman" w:cs="Times New Roman"/>
                <w:sz w:val="24"/>
                <w:szCs w:val="24"/>
              </w:rPr>
              <w:t>Middle educational level</w:t>
            </w:r>
          </w:p>
        </w:tc>
        <w:tc>
          <w:tcPr>
            <w:tcW w:w="3344" w:type="dxa"/>
          </w:tcPr>
          <w:p w:rsidR="00B66B0A" w:rsidRPr="00DC00EE" w:rsidRDefault="00B66B0A" w:rsidP="00B72C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10205"/>
                <w:sz w:val="24"/>
                <w:szCs w:val="24"/>
                <w:lang w:val="en-GB"/>
              </w:rPr>
              <w:t>-.</w:t>
            </w:r>
            <w:r w:rsidRPr="00DC00EE">
              <w:rPr>
                <w:rFonts w:ascii="Times New Roman" w:hAnsi="Times New Roman" w:cs="Times New Roman"/>
                <w:color w:val="010205"/>
                <w:sz w:val="24"/>
                <w:szCs w:val="24"/>
                <w:lang w:val="en-GB"/>
              </w:rPr>
              <w:t>069</w:t>
            </w:r>
          </w:p>
        </w:tc>
        <w:tc>
          <w:tcPr>
            <w:tcW w:w="3344" w:type="dxa"/>
          </w:tcPr>
          <w:p w:rsidR="00B66B0A" w:rsidRPr="00DC00EE" w:rsidRDefault="00B66B0A" w:rsidP="00B72C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10205"/>
                <w:sz w:val="24"/>
                <w:szCs w:val="24"/>
                <w:lang w:val="en-GB"/>
              </w:rPr>
              <w:t>.</w:t>
            </w:r>
            <w:r w:rsidRPr="00DC00EE">
              <w:rPr>
                <w:rFonts w:ascii="Times New Roman" w:hAnsi="Times New Roman" w:cs="Times New Roman"/>
                <w:color w:val="010205"/>
                <w:sz w:val="24"/>
                <w:szCs w:val="24"/>
                <w:lang w:val="en-GB"/>
              </w:rPr>
              <w:t>024</w:t>
            </w:r>
          </w:p>
        </w:tc>
      </w:tr>
      <w:tr w:rsidR="00B66B0A" w:rsidRPr="00DC00EE" w:rsidTr="00B72C15">
        <w:tc>
          <w:tcPr>
            <w:tcW w:w="3265" w:type="dxa"/>
          </w:tcPr>
          <w:p w:rsidR="00B66B0A" w:rsidRPr="00DC00EE" w:rsidRDefault="00B66B0A" w:rsidP="00B72C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C00EE">
              <w:rPr>
                <w:rFonts w:ascii="Times New Roman" w:hAnsi="Times New Roman" w:cs="Times New Roman"/>
                <w:sz w:val="24"/>
                <w:szCs w:val="24"/>
              </w:rPr>
              <w:t>Fulltime job</w:t>
            </w:r>
          </w:p>
        </w:tc>
        <w:tc>
          <w:tcPr>
            <w:tcW w:w="3344" w:type="dxa"/>
          </w:tcPr>
          <w:p w:rsidR="00B66B0A" w:rsidRPr="00DC00EE" w:rsidRDefault="00B66B0A" w:rsidP="00B72C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10205"/>
                <w:sz w:val="24"/>
                <w:szCs w:val="24"/>
                <w:lang w:val="en-GB"/>
              </w:rPr>
              <w:t>.055</w:t>
            </w:r>
          </w:p>
        </w:tc>
        <w:tc>
          <w:tcPr>
            <w:tcW w:w="3344" w:type="dxa"/>
          </w:tcPr>
          <w:p w:rsidR="00B66B0A" w:rsidRPr="00DC00EE" w:rsidRDefault="00B66B0A" w:rsidP="00B72C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C00EE">
              <w:rPr>
                <w:rFonts w:ascii="Times New Roman" w:hAnsi="Times New Roman" w:cs="Times New Roman"/>
                <w:color w:val="010205"/>
                <w:sz w:val="24"/>
                <w:szCs w:val="24"/>
                <w:lang w:val="en-GB"/>
              </w:rPr>
              <w:t>-</w:t>
            </w:r>
            <w:r>
              <w:rPr>
                <w:rFonts w:ascii="Times New Roman" w:hAnsi="Times New Roman" w:cs="Times New Roman"/>
                <w:color w:val="010205"/>
                <w:sz w:val="24"/>
                <w:szCs w:val="24"/>
                <w:lang w:val="en-GB"/>
              </w:rPr>
              <w:t>.066</w:t>
            </w:r>
          </w:p>
        </w:tc>
      </w:tr>
      <w:tr w:rsidR="00B66B0A" w:rsidRPr="00DC00EE" w:rsidTr="00B72C15">
        <w:tc>
          <w:tcPr>
            <w:tcW w:w="3265" w:type="dxa"/>
          </w:tcPr>
          <w:p w:rsidR="00B66B0A" w:rsidRPr="00DC00EE" w:rsidRDefault="00B66B0A" w:rsidP="00B72C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C00EE">
              <w:rPr>
                <w:rFonts w:ascii="Times New Roman" w:hAnsi="Times New Roman" w:cs="Times New Roman"/>
                <w:sz w:val="24"/>
                <w:szCs w:val="24"/>
              </w:rPr>
              <w:t>No paid job</w:t>
            </w:r>
          </w:p>
        </w:tc>
        <w:tc>
          <w:tcPr>
            <w:tcW w:w="3344" w:type="dxa"/>
          </w:tcPr>
          <w:p w:rsidR="00B66B0A" w:rsidRPr="00DC00EE" w:rsidRDefault="00B66B0A" w:rsidP="00B72C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10205"/>
                <w:sz w:val="24"/>
                <w:szCs w:val="24"/>
                <w:lang w:val="en-GB"/>
              </w:rPr>
            </w:pPr>
            <w:r w:rsidRPr="00DC00E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DC00EE">
              <w:rPr>
                <w:rFonts w:ascii="Times New Roman" w:hAnsi="Times New Roman" w:cs="Times New Roman"/>
                <w:sz w:val="24"/>
                <w:szCs w:val="24"/>
              </w:rPr>
              <w:t>040</w:t>
            </w:r>
          </w:p>
        </w:tc>
        <w:tc>
          <w:tcPr>
            <w:tcW w:w="3344" w:type="dxa"/>
          </w:tcPr>
          <w:p w:rsidR="00B66B0A" w:rsidRPr="00DC00EE" w:rsidRDefault="00B66B0A" w:rsidP="00B72C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10205"/>
                <w:sz w:val="24"/>
                <w:szCs w:val="24"/>
                <w:lang w:val="en-GB"/>
              </w:rPr>
            </w:pPr>
            <w:r w:rsidRPr="00DC00E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.116</w:t>
            </w:r>
            <w:r w:rsidRPr="00DC00EE">
              <w:rPr>
                <w:rFonts w:ascii="Times New Roman" w:hAnsi="Times New Roman" w:cs="Times New Roman"/>
                <w:sz w:val="24"/>
                <w:szCs w:val="24"/>
              </w:rPr>
              <w:t>**</w:t>
            </w:r>
          </w:p>
        </w:tc>
      </w:tr>
      <w:tr w:rsidR="00B66B0A" w:rsidRPr="00DC00EE" w:rsidTr="00B72C15">
        <w:tc>
          <w:tcPr>
            <w:tcW w:w="3265" w:type="dxa"/>
          </w:tcPr>
          <w:p w:rsidR="00B66B0A" w:rsidRPr="00DC00EE" w:rsidRDefault="00B66B0A" w:rsidP="00B72C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C00EE">
              <w:rPr>
                <w:rFonts w:ascii="Times New Roman" w:hAnsi="Times New Roman" w:cs="Times New Roman"/>
                <w:sz w:val="24"/>
                <w:szCs w:val="24"/>
              </w:rPr>
              <w:t>Low income</w:t>
            </w:r>
          </w:p>
        </w:tc>
        <w:tc>
          <w:tcPr>
            <w:tcW w:w="3344" w:type="dxa"/>
          </w:tcPr>
          <w:p w:rsidR="00B66B0A" w:rsidRPr="00DC00EE" w:rsidRDefault="00B66B0A" w:rsidP="00B72C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C00EE">
              <w:rPr>
                <w:rFonts w:ascii="Times New Roman" w:hAnsi="Times New Roman" w:cs="Times New Roman"/>
                <w:color w:val="010205"/>
                <w:sz w:val="24"/>
                <w:szCs w:val="24"/>
                <w:lang w:val="en-GB"/>
              </w:rPr>
              <w:t>-</w:t>
            </w:r>
            <w:r>
              <w:rPr>
                <w:rFonts w:ascii="Times New Roman" w:hAnsi="Times New Roman" w:cs="Times New Roman"/>
                <w:color w:val="010205"/>
                <w:sz w:val="24"/>
                <w:szCs w:val="24"/>
                <w:lang w:val="en-GB"/>
              </w:rPr>
              <w:t>.011</w:t>
            </w:r>
          </w:p>
        </w:tc>
        <w:tc>
          <w:tcPr>
            <w:tcW w:w="3344" w:type="dxa"/>
          </w:tcPr>
          <w:p w:rsidR="00B66B0A" w:rsidRPr="00DC00EE" w:rsidRDefault="00B66B0A" w:rsidP="00B72C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C00EE">
              <w:rPr>
                <w:rFonts w:ascii="Times New Roman" w:hAnsi="Times New Roman" w:cs="Times New Roman"/>
                <w:color w:val="010205"/>
                <w:sz w:val="24"/>
                <w:szCs w:val="24"/>
                <w:lang w:val="en-GB"/>
              </w:rPr>
              <w:t>-</w:t>
            </w:r>
            <w:r>
              <w:rPr>
                <w:rFonts w:ascii="Times New Roman" w:hAnsi="Times New Roman" w:cs="Times New Roman"/>
                <w:color w:val="010205"/>
                <w:sz w:val="24"/>
                <w:szCs w:val="24"/>
                <w:lang w:val="en-GB"/>
              </w:rPr>
              <w:t>.056</w:t>
            </w:r>
          </w:p>
        </w:tc>
      </w:tr>
      <w:tr w:rsidR="00B66B0A" w:rsidRPr="00DC00EE" w:rsidTr="00B72C15">
        <w:tc>
          <w:tcPr>
            <w:tcW w:w="3265" w:type="dxa"/>
          </w:tcPr>
          <w:p w:rsidR="00B66B0A" w:rsidRPr="00DC00EE" w:rsidRDefault="00B66B0A" w:rsidP="00B72C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C00EE">
              <w:rPr>
                <w:rFonts w:ascii="Times New Roman" w:hAnsi="Times New Roman" w:cs="Times New Roman"/>
                <w:sz w:val="24"/>
                <w:szCs w:val="24"/>
              </w:rPr>
              <w:t>Middle income</w:t>
            </w:r>
          </w:p>
        </w:tc>
        <w:tc>
          <w:tcPr>
            <w:tcW w:w="3344" w:type="dxa"/>
          </w:tcPr>
          <w:p w:rsidR="00B66B0A" w:rsidRPr="00DC00EE" w:rsidRDefault="00B66B0A" w:rsidP="00B72C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10205"/>
                <w:sz w:val="24"/>
                <w:szCs w:val="24"/>
                <w:lang w:val="en-GB"/>
              </w:rPr>
            </w:pPr>
            <w:r w:rsidRPr="00DC00E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.201</w:t>
            </w:r>
            <w:r w:rsidRPr="00DC00EE">
              <w:rPr>
                <w:rFonts w:ascii="Times New Roman" w:hAnsi="Times New Roman" w:cs="Times New Roman"/>
                <w:sz w:val="24"/>
                <w:szCs w:val="24"/>
              </w:rPr>
              <w:t>**</w:t>
            </w:r>
          </w:p>
        </w:tc>
        <w:tc>
          <w:tcPr>
            <w:tcW w:w="3344" w:type="dxa"/>
          </w:tcPr>
          <w:p w:rsidR="00B66B0A" w:rsidRPr="00DC00EE" w:rsidRDefault="00B66B0A" w:rsidP="00B72C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10205"/>
                <w:sz w:val="24"/>
                <w:szCs w:val="24"/>
                <w:lang w:val="en-GB"/>
              </w:rPr>
            </w:pPr>
            <w:r w:rsidRPr="00DC00E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.083</w:t>
            </w:r>
            <w:r w:rsidRPr="00DC00EE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</w:tr>
      <w:tr w:rsidR="00B66B0A" w:rsidRPr="00DC00EE" w:rsidTr="00B72C15">
        <w:tc>
          <w:tcPr>
            <w:tcW w:w="3265" w:type="dxa"/>
          </w:tcPr>
          <w:p w:rsidR="00B66B0A" w:rsidRPr="00DC00EE" w:rsidRDefault="00B66B0A" w:rsidP="00B72C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C00EE">
              <w:rPr>
                <w:rFonts w:ascii="Times New Roman" w:hAnsi="Times New Roman" w:cs="Times New Roman"/>
                <w:sz w:val="24"/>
                <w:szCs w:val="24"/>
              </w:rPr>
              <w:t>Single parent</w:t>
            </w:r>
          </w:p>
        </w:tc>
        <w:tc>
          <w:tcPr>
            <w:tcW w:w="3344" w:type="dxa"/>
          </w:tcPr>
          <w:p w:rsidR="00B66B0A" w:rsidRPr="00DC00EE" w:rsidRDefault="00B66B0A" w:rsidP="00B72C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DC00EE">
              <w:rPr>
                <w:rFonts w:ascii="Times New Roman" w:hAnsi="Times New Roman" w:cs="Times New Roman"/>
                <w:sz w:val="24"/>
                <w:szCs w:val="24"/>
              </w:rPr>
              <w:t>065</w:t>
            </w:r>
          </w:p>
        </w:tc>
        <w:tc>
          <w:tcPr>
            <w:tcW w:w="3344" w:type="dxa"/>
          </w:tcPr>
          <w:p w:rsidR="00B66B0A" w:rsidRPr="00DC00EE" w:rsidRDefault="00B66B0A" w:rsidP="00B72C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C00E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DC00EE">
              <w:rPr>
                <w:rFonts w:ascii="Times New Roman" w:hAnsi="Times New Roman" w:cs="Times New Roman"/>
                <w:sz w:val="24"/>
                <w:szCs w:val="24"/>
              </w:rPr>
              <w:t>066</w:t>
            </w:r>
          </w:p>
        </w:tc>
      </w:tr>
      <w:tr w:rsidR="00B66B0A" w:rsidRPr="00DC00EE" w:rsidTr="00B72C15">
        <w:tc>
          <w:tcPr>
            <w:tcW w:w="3265" w:type="dxa"/>
          </w:tcPr>
          <w:p w:rsidR="00B66B0A" w:rsidRPr="00DC00EE" w:rsidRDefault="00B66B0A" w:rsidP="00B72C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C00EE">
              <w:rPr>
                <w:rFonts w:ascii="Times New Roman" w:hAnsi="Times New Roman" w:cs="Times New Roman"/>
                <w:sz w:val="24"/>
                <w:szCs w:val="24"/>
              </w:rPr>
              <w:t>Migration background of the parent</w:t>
            </w:r>
          </w:p>
        </w:tc>
        <w:tc>
          <w:tcPr>
            <w:tcW w:w="3344" w:type="dxa"/>
          </w:tcPr>
          <w:p w:rsidR="00B66B0A" w:rsidRPr="00DC00EE" w:rsidRDefault="00B66B0A" w:rsidP="00B72C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10205"/>
                <w:sz w:val="24"/>
                <w:szCs w:val="24"/>
                <w:lang w:val="en-GB"/>
              </w:rPr>
              <w:t>.</w:t>
            </w:r>
            <w:r w:rsidRPr="00DC00EE">
              <w:rPr>
                <w:rFonts w:ascii="Times New Roman" w:hAnsi="Times New Roman" w:cs="Times New Roman"/>
                <w:color w:val="010205"/>
                <w:sz w:val="24"/>
                <w:szCs w:val="24"/>
                <w:lang w:val="en-GB"/>
              </w:rPr>
              <w:t>045</w:t>
            </w:r>
          </w:p>
        </w:tc>
        <w:tc>
          <w:tcPr>
            <w:tcW w:w="3344" w:type="dxa"/>
          </w:tcPr>
          <w:p w:rsidR="00B66B0A" w:rsidRPr="00DC00EE" w:rsidRDefault="00B66B0A" w:rsidP="00B72C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C00EE">
              <w:rPr>
                <w:rFonts w:ascii="Times New Roman" w:hAnsi="Times New Roman" w:cs="Times New Roman"/>
                <w:color w:val="010205"/>
                <w:sz w:val="24"/>
                <w:szCs w:val="24"/>
                <w:lang w:val="en-GB"/>
              </w:rPr>
              <w:t>-</w:t>
            </w:r>
            <w:r>
              <w:rPr>
                <w:rFonts w:ascii="Times New Roman" w:hAnsi="Times New Roman" w:cs="Times New Roman"/>
                <w:color w:val="010205"/>
                <w:sz w:val="24"/>
                <w:szCs w:val="24"/>
                <w:lang w:val="en-GB"/>
              </w:rPr>
              <w:t>.</w:t>
            </w:r>
            <w:r w:rsidRPr="00DC00EE">
              <w:rPr>
                <w:rFonts w:ascii="Times New Roman" w:hAnsi="Times New Roman" w:cs="Times New Roman"/>
                <w:color w:val="010205"/>
                <w:sz w:val="24"/>
                <w:szCs w:val="24"/>
                <w:lang w:val="en-GB"/>
              </w:rPr>
              <w:t>066</w:t>
            </w:r>
          </w:p>
        </w:tc>
      </w:tr>
      <w:tr w:rsidR="00B66B0A" w:rsidRPr="00DC00EE" w:rsidTr="00B72C15">
        <w:tc>
          <w:tcPr>
            <w:tcW w:w="3265" w:type="dxa"/>
          </w:tcPr>
          <w:p w:rsidR="00B66B0A" w:rsidRPr="00DC00EE" w:rsidRDefault="00B66B0A" w:rsidP="00B72C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C00EE">
              <w:rPr>
                <w:rFonts w:ascii="Times New Roman" w:hAnsi="Times New Roman" w:cs="Times New Roman"/>
                <w:sz w:val="24"/>
                <w:szCs w:val="24"/>
              </w:rPr>
              <w:t>Child age</w:t>
            </w:r>
          </w:p>
        </w:tc>
        <w:tc>
          <w:tcPr>
            <w:tcW w:w="3344" w:type="dxa"/>
          </w:tcPr>
          <w:p w:rsidR="00B66B0A" w:rsidRPr="00DC00EE" w:rsidRDefault="00B66B0A" w:rsidP="00B72C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10205"/>
                <w:sz w:val="24"/>
                <w:szCs w:val="24"/>
                <w:lang w:val="en-GB"/>
              </w:rPr>
            </w:pPr>
            <w:r w:rsidRPr="00DC00EE">
              <w:rPr>
                <w:rFonts w:ascii="Times New Roman" w:hAnsi="Times New Roman" w:cs="Times New Roman"/>
                <w:color w:val="010205"/>
                <w:sz w:val="24"/>
                <w:szCs w:val="24"/>
                <w:lang w:val="en-GB"/>
              </w:rPr>
              <w:t>-</w:t>
            </w:r>
            <w:r>
              <w:rPr>
                <w:rFonts w:ascii="Times New Roman" w:hAnsi="Times New Roman" w:cs="Times New Roman"/>
                <w:color w:val="010205"/>
                <w:sz w:val="24"/>
                <w:szCs w:val="24"/>
                <w:lang w:val="en-GB"/>
              </w:rPr>
              <w:t>.</w:t>
            </w:r>
            <w:r w:rsidRPr="00DC00EE">
              <w:rPr>
                <w:rFonts w:ascii="Times New Roman" w:hAnsi="Times New Roman" w:cs="Times New Roman"/>
                <w:color w:val="010205"/>
                <w:sz w:val="24"/>
                <w:szCs w:val="24"/>
                <w:lang w:val="en-GB"/>
              </w:rPr>
              <w:t>010</w:t>
            </w:r>
          </w:p>
        </w:tc>
        <w:tc>
          <w:tcPr>
            <w:tcW w:w="3344" w:type="dxa"/>
          </w:tcPr>
          <w:p w:rsidR="00B66B0A" w:rsidRPr="00DC00EE" w:rsidRDefault="00B66B0A" w:rsidP="00B72C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10205"/>
                <w:sz w:val="24"/>
                <w:szCs w:val="24"/>
                <w:lang w:val="en-GB"/>
              </w:rPr>
            </w:pPr>
            <w:r w:rsidRPr="00DC00EE">
              <w:rPr>
                <w:rFonts w:ascii="Times New Roman" w:hAnsi="Times New Roman" w:cs="Times New Roman"/>
                <w:color w:val="010205"/>
                <w:sz w:val="24"/>
                <w:szCs w:val="24"/>
                <w:lang w:val="en-GB"/>
              </w:rPr>
              <w:t>-</w:t>
            </w:r>
            <w:r>
              <w:rPr>
                <w:rFonts w:ascii="Times New Roman" w:hAnsi="Times New Roman" w:cs="Times New Roman"/>
                <w:color w:val="010205"/>
                <w:sz w:val="24"/>
                <w:szCs w:val="24"/>
                <w:lang w:val="en-GB"/>
              </w:rPr>
              <w:t>.033</w:t>
            </w:r>
          </w:p>
        </w:tc>
      </w:tr>
      <w:tr w:rsidR="00B66B0A" w:rsidRPr="00DC00EE" w:rsidTr="00B72C15">
        <w:tc>
          <w:tcPr>
            <w:tcW w:w="3265" w:type="dxa"/>
          </w:tcPr>
          <w:p w:rsidR="00B66B0A" w:rsidRPr="00DC00EE" w:rsidRDefault="00B66B0A" w:rsidP="00B72C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Gender of the child</w:t>
            </w:r>
          </w:p>
        </w:tc>
        <w:tc>
          <w:tcPr>
            <w:tcW w:w="3344" w:type="dxa"/>
          </w:tcPr>
          <w:p w:rsidR="00B66B0A" w:rsidRPr="00DC00EE" w:rsidRDefault="00B66B0A" w:rsidP="00B72C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10205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color w:val="010205"/>
                <w:sz w:val="24"/>
                <w:szCs w:val="24"/>
                <w:lang w:val="en-GB"/>
              </w:rPr>
              <w:t>.026</w:t>
            </w:r>
          </w:p>
        </w:tc>
        <w:tc>
          <w:tcPr>
            <w:tcW w:w="3344" w:type="dxa"/>
          </w:tcPr>
          <w:p w:rsidR="00B66B0A" w:rsidRPr="00DC00EE" w:rsidRDefault="00B66B0A" w:rsidP="00B72C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10205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color w:val="010205"/>
                <w:sz w:val="24"/>
                <w:szCs w:val="24"/>
                <w:lang w:val="en-GB"/>
              </w:rPr>
              <w:t>.007</w:t>
            </w:r>
          </w:p>
        </w:tc>
      </w:tr>
      <w:tr w:rsidR="00B66B0A" w:rsidRPr="00DC00EE" w:rsidTr="00B66B0A">
        <w:tc>
          <w:tcPr>
            <w:tcW w:w="3265" w:type="dxa"/>
          </w:tcPr>
          <w:p w:rsidR="00B66B0A" w:rsidRPr="00DC00EE" w:rsidRDefault="00B66B0A" w:rsidP="00B72C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C00EE">
              <w:rPr>
                <w:rFonts w:ascii="Times New Roman" w:hAnsi="Times New Roman" w:cs="Times New Roman"/>
                <w:sz w:val="24"/>
                <w:szCs w:val="24"/>
              </w:rPr>
              <w:t>Two children</w:t>
            </w:r>
          </w:p>
        </w:tc>
        <w:tc>
          <w:tcPr>
            <w:tcW w:w="3344" w:type="dxa"/>
          </w:tcPr>
          <w:p w:rsidR="00B66B0A" w:rsidRPr="00DC00EE" w:rsidRDefault="00B66B0A" w:rsidP="00B72C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10205"/>
                <w:sz w:val="24"/>
                <w:szCs w:val="24"/>
                <w:lang w:val="en-GB"/>
              </w:rPr>
            </w:pPr>
            <w:r w:rsidRPr="00DC00EE">
              <w:rPr>
                <w:rFonts w:ascii="Times New Roman" w:hAnsi="Times New Roman" w:cs="Times New Roman"/>
                <w:color w:val="010205"/>
                <w:sz w:val="24"/>
                <w:szCs w:val="24"/>
                <w:lang w:val="en-GB"/>
              </w:rPr>
              <w:t>-</w:t>
            </w:r>
            <w:r>
              <w:rPr>
                <w:rFonts w:ascii="Times New Roman" w:hAnsi="Times New Roman" w:cs="Times New Roman"/>
                <w:color w:val="010205"/>
                <w:sz w:val="24"/>
                <w:szCs w:val="24"/>
                <w:lang w:val="en-GB"/>
              </w:rPr>
              <w:t>.</w:t>
            </w:r>
            <w:r w:rsidRPr="00DC00EE">
              <w:rPr>
                <w:rFonts w:ascii="Times New Roman" w:hAnsi="Times New Roman" w:cs="Times New Roman"/>
                <w:color w:val="010205"/>
                <w:sz w:val="24"/>
                <w:szCs w:val="24"/>
                <w:lang w:val="en-GB"/>
              </w:rPr>
              <w:t>030</w:t>
            </w:r>
          </w:p>
        </w:tc>
        <w:tc>
          <w:tcPr>
            <w:tcW w:w="3344" w:type="dxa"/>
          </w:tcPr>
          <w:p w:rsidR="00B66B0A" w:rsidRPr="00DC00EE" w:rsidRDefault="00B66B0A" w:rsidP="00B72C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10205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color w:val="010205"/>
                <w:sz w:val="24"/>
                <w:szCs w:val="24"/>
                <w:lang w:val="en-GB"/>
              </w:rPr>
              <w:t>.</w:t>
            </w:r>
            <w:r w:rsidRPr="00DC00EE">
              <w:rPr>
                <w:rFonts w:ascii="Times New Roman" w:hAnsi="Times New Roman" w:cs="Times New Roman"/>
                <w:color w:val="010205"/>
                <w:sz w:val="24"/>
                <w:szCs w:val="24"/>
                <w:lang w:val="en-GB"/>
              </w:rPr>
              <w:t>053</w:t>
            </w:r>
          </w:p>
        </w:tc>
      </w:tr>
      <w:tr w:rsidR="00B66B0A" w:rsidRPr="00DC00EE" w:rsidTr="00B66B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41"/>
        </w:trPr>
        <w:tc>
          <w:tcPr>
            <w:tcW w:w="3265" w:type="dxa"/>
            <w:tcBorders>
              <w:top w:val="nil"/>
              <w:left w:val="nil"/>
              <w:bottom w:val="nil"/>
              <w:right w:val="nil"/>
            </w:tcBorders>
          </w:tcPr>
          <w:p w:rsidR="00B66B0A" w:rsidRPr="00DC00EE" w:rsidRDefault="00B66B0A" w:rsidP="00B72C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C00EE">
              <w:rPr>
                <w:rFonts w:ascii="Times New Roman" w:hAnsi="Times New Roman" w:cs="Times New Roman"/>
                <w:sz w:val="24"/>
                <w:szCs w:val="24"/>
              </w:rPr>
              <w:t>More than two children</w:t>
            </w:r>
          </w:p>
        </w:tc>
        <w:tc>
          <w:tcPr>
            <w:tcW w:w="3344" w:type="dxa"/>
            <w:tcBorders>
              <w:top w:val="nil"/>
              <w:left w:val="nil"/>
              <w:bottom w:val="nil"/>
              <w:right w:val="nil"/>
            </w:tcBorders>
          </w:tcPr>
          <w:p w:rsidR="00B66B0A" w:rsidRPr="00DC00EE" w:rsidRDefault="00B66B0A" w:rsidP="00B72C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10205"/>
                <w:sz w:val="24"/>
                <w:szCs w:val="24"/>
                <w:lang w:val="en-GB"/>
              </w:rPr>
            </w:pPr>
            <w:r w:rsidRPr="00DC00EE">
              <w:rPr>
                <w:rFonts w:ascii="Times New Roman" w:hAnsi="Times New Roman" w:cs="Times New Roman"/>
                <w:color w:val="010205"/>
                <w:sz w:val="24"/>
                <w:szCs w:val="24"/>
                <w:lang w:val="en-GB"/>
              </w:rPr>
              <w:t>-</w:t>
            </w:r>
            <w:r>
              <w:rPr>
                <w:rFonts w:ascii="Times New Roman" w:hAnsi="Times New Roman" w:cs="Times New Roman"/>
                <w:color w:val="010205"/>
                <w:sz w:val="24"/>
                <w:szCs w:val="24"/>
                <w:lang w:val="en-GB"/>
              </w:rPr>
              <w:t>.</w:t>
            </w:r>
            <w:r w:rsidRPr="00DC00EE">
              <w:rPr>
                <w:rFonts w:ascii="Times New Roman" w:hAnsi="Times New Roman" w:cs="Times New Roman"/>
                <w:color w:val="010205"/>
                <w:sz w:val="24"/>
                <w:szCs w:val="24"/>
                <w:lang w:val="en-GB"/>
              </w:rPr>
              <w:t>042</w:t>
            </w:r>
          </w:p>
        </w:tc>
        <w:tc>
          <w:tcPr>
            <w:tcW w:w="3344" w:type="dxa"/>
            <w:tcBorders>
              <w:top w:val="nil"/>
              <w:left w:val="nil"/>
              <w:bottom w:val="nil"/>
              <w:right w:val="nil"/>
            </w:tcBorders>
          </w:tcPr>
          <w:p w:rsidR="00B66B0A" w:rsidRPr="00DC00EE" w:rsidRDefault="00B66B0A" w:rsidP="00B72C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10205"/>
                <w:sz w:val="24"/>
                <w:szCs w:val="24"/>
                <w:lang w:val="en-GB"/>
              </w:rPr>
            </w:pPr>
            <w:r w:rsidRPr="00DC00EE">
              <w:rPr>
                <w:rFonts w:ascii="Times New Roman" w:hAnsi="Times New Roman" w:cs="Times New Roman"/>
                <w:color w:val="010205"/>
                <w:sz w:val="24"/>
                <w:szCs w:val="24"/>
                <w:lang w:val="en-GB"/>
              </w:rPr>
              <w:t>-</w:t>
            </w:r>
            <w:r>
              <w:rPr>
                <w:rFonts w:ascii="Times New Roman" w:hAnsi="Times New Roman" w:cs="Times New Roman"/>
                <w:color w:val="010205"/>
                <w:sz w:val="24"/>
                <w:szCs w:val="24"/>
                <w:lang w:val="en-GB"/>
              </w:rPr>
              <w:t>.</w:t>
            </w:r>
            <w:r w:rsidRPr="00DC00EE">
              <w:rPr>
                <w:rFonts w:ascii="Times New Roman" w:hAnsi="Times New Roman" w:cs="Times New Roman"/>
                <w:color w:val="010205"/>
                <w:sz w:val="24"/>
                <w:szCs w:val="24"/>
                <w:lang w:val="en-GB"/>
              </w:rPr>
              <w:t>009</w:t>
            </w:r>
          </w:p>
        </w:tc>
      </w:tr>
      <w:tr w:rsidR="00B66B0A" w:rsidRPr="00DC00EE" w:rsidTr="00B66B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41"/>
        </w:trPr>
        <w:tc>
          <w:tcPr>
            <w:tcW w:w="3265" w:type="dxa"/>
            <w:tcBorders>
              <w:top w:val="nil"/>
              <w:left w:val="nil"/>
              <w:bottom w:val="nil"/>
              <w:right w:val="nil"/>
            </w:tcBorders>
          </w:tcPr>
          <w:p w:rsidR="00B66B0A" w:rsidRPr="00DC00EE" w:rsidRDefault="00B66B0A" w:rsidP="00B72C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Symptoms of anxiety at baseline</w:t>
            </w:r>
          </w:p>
        </w:tc>
        <w:tc>
          <w:tcPr>
            <w:tcW w:w="3344" w:type="dxa"/>
            <w:tcBorders>
              <w:top w:val="nil"/>
              <w:left w:val="nil"/>
              <w:bottom w:val="nil"/>
              <w:right w:val="nil"/>
            </w:tcBorders>
          </w:tcPr>
          <w:p w:rsidR="00B66B0A" w:rsidRPr="00DC00EE" w:rsidRDefault="00B66B0A" w:rsidP="00B72C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10205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color w:val="010205"/>
                <w:sz w:val="24"/>
                <w:szCs w:val="24"/>
                <w:lang w:val="en-GB"/>
              </w:rPr>
              <w:t>-.24</w:t>
            </w:r>
            <w:r w:rsidR="00C82DA0">
              <w:rPr>
                <w:rFonts w:ascii="Times New Roman" w:hAnsi="Times New Roman" w:cs="Times New Roman"/>
                <w:color w:val="010205"/>
                <w:sz w:val="24"/>
                <w:szCs w:val="24"/>
                <w:lang w:val="en-GB"/>
              </w:rPr>
              <w:t>7</w:t>
            </w:r>
            <w:r>
              <w:rPr>
                <w:rFonts w:ascii="Times New Roman" w:hAnsi="Times New Roman" w:cs="Times New Roman"/>
                <w:color w:val="010205"/>
                <w:sz w:val="24"/>
                <w:szCs w:val="24"/>
                <w:lang w:val="en-GB"/>
              </w:rPr>
              <w:t>***</w:t>
            </w:r>
          </w:p>
        </w:tc>
        <w:tc>
          <w:tcPr>
            <w:tcW w:w="3344" w:type="dxa"/>
            <w:tcBorders>
              <w:top w:val="nil"/>
              <w:left w:val="nil"/>
              <w:bottom w:val="nil"/>
              <w:right w:val="nil"/>
            </w:tcBorders>
          </w:tcPr>
          <w:p w:rsidR="00B66B0A" w:rsidRPr="00DC00EE" w:rsidRDefault="00B66B0A" w:rsidP="00B72C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10205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color w:val="010205"/>
                <w:sz w:val="24"/>
                <w:szCs w:val="24"/>
                <w:lang w:val="en-GB"/>
              </w:rPr>
              <w:t>-.16</w:t>
            </w:r>
            <w:r w:rsidR="000F4076">
              <w:rPr>
                <w:rFonts w:ascii="Times New Roman" w:hAnsi="Times New Roman" w:cs="Times New Roman"/>
                <w:color w:val="010205"/>
                <w:sz w:val="24"/>
                <w:szCs w:val="24"/>
                <w:lang w:val="en-GB"/>
              </w:rPr>
              <w:t>6</w:t>
            </w:r>
            <w:r>
              <w:rPr>
                <w:rFonts w:ascii="Times New Roman" w:hAnsi="Times New Roman" w:cs="Times New Roman"/>
                <w:color w:val="010205"/>
                <w:sz w:val="24"/>
                <w:szCs w:val="24"/>
                <w:lang w:val="en-GB"/>
              </w:rPr>
              <w:t>***</w:t>
            </w:r>
          </w:p>
        </w:tc>
      </w:tr>
      <w:tr w:rsidR="00B66B0A" w:rsidRPr="00DC00EE" w:rsidTr="00B66B0A">
        <w:trPr>
          <w:trHeight w:val="241"/>
        </w:trPr>
        <w:tc>
          <w:tcPr>
            <w:tcW w:w="3265" w:type="dxa"/>
            <w:tcBorders>
              <w:bottom w:val="single" w:sz="4" w:space="0" w:color="auto"/>
            </w:tcBorders>
          </w:tcPr>
          <w:p w:rsidR="00B66B0A" w:rsidRDefault="00B66B0A" w:rsidP="00B72C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Symptoms of depression at baseline</w:t>
            </w:r>
          </w:p>
        </w:tc>
        <w:tc>
          <w:tcPr>
            <w:tcW w:w="3344" w:type="dxa"/>
            <w:tcBorders>
              <w:bottom w:val="single" w:sz="4" w:space="0" w:color="auto"/>
            </w:tcBorders>
          </w:tcPr>
          <w:p w:rsidR="00B66B0A" w:rsidRPr="00DC00EE" w:rsidRDefault="00B66B0A" w:rsidP="00B72C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10205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color w:val="010205"/>
                <w:sz w:val="24"/>
                <w:szCs w:val="24"/>
                <w:lang w:val="en-GB"/>
              </w:rPr>
              <w:t>-.266***</w:t>
            </w:r>
          </w:p>
        </w:tc>
        <w:tc>
          <w:tcPr>
            <w:tcW w:w="3344" w:type="dxa"/>
            <w:tcBorders>
              <w:bottom w:val="single" w:sz="4" w:space="0" w:color="auto"/>
            </w:tcBorders>
          </w:tcPr>
          <w:p w:rsidR="00B66B0A" w:rsidRPr="00DC00EE" w:rsidRDefault="00B66B0A" w:rsidP="000F407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10205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color w:val="010205"/>
                <w:sz w:val="24"/>
                <w:szCs w:val="24"/>
                <w:lang w:val="en-GB"/>
              </w:rPr>
              <w:t>-.</w:t>
            </w:r>
            <w:r w:rsidR="000F4076">
              <w:rPr>
                <w:rFonts w:ascii="Times New Roman" w:hAnsi="Times New Roman" w:cs="Times New Roman"/>
                <w:color w:val="010205"/>
                <w:sz w:val="24"/>
                <w:szCs w:val="24"/>
                <w:lang w:val="en-GB"/>
              </w:rPr>
              <w:t>319</w:t>
            </w:r>
            <w:r>
              <w:rPr>
                <w:rFonts w:ascii="Times New Roman" w:hAnsi="Times New Roman" w:cs="Times New Roman"/>
                <w:color w:val="010205"/>
                <w:sz w:val="24"/>
                <w:szCs w:val="24"/>
                <w:lang w:val="en-GB"/>
              </w:rPr>
              <w:t>***</w:t>
            </w:r>
          </w:p>
        </w:tc>
      </w:tr>
    </w:tbl>
    <w:p w:rsidR="006D1A9A" w:rsidRDefault="00B66B0A" w:rsidP="00B66B0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DC00EE">
        <w:rPr>
          <w:rFonts w:ascii="Times New Roman" w:hAnsi="Times New Roman" w:cs="Times New Roman"/>
          <w:sz w:val="24"/>
          <w:szCs w:val="24"/>
          <w:lang w:val="en-GB"/>
        </w:rPr>
        <w:t>*p &lt;.05; ** p &lt;.01; *** p &lt;.001.</w:t>
      </w:r>
    </w:p>
    <w:p w:rsidR="006D463D" w:rsidRDefault="006D463D" w:rsidP="00B66B0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GB"/>
        </w:rPr>
      </w:pPr>
    </w:p>
    <w:p w:rsidR="006D463D" w:rsidRDefault="006D463D" w:rsidP="00B66B0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GB"/>
        </w:rPr>
      </w:pPr>
    </w:p>
    <w:p w:rsidR="006D463D" w:rsidRPr="009C5465" w:rsidRDefault="006D463D" w:rsidP="00B66B0A">
      <w:pPr>
        <w:autoSpaceDE w:val="0"/>
        <w:autoSpaceDN w:val="0"/>
        <w:adjustRightInd w:val="0"/>
        <w:spacing w:after="0" w:line="240" w:lineRule="auto"/>
      </w:pPr>
    </w:p>
    <w:sectPr w:rsidR="006D463D" w:rsidRPr="009C5465" w:rsidSect="00347B54">
      <w:pgSz w:w="15840" w:h="12240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7DE6"/>
    <w:rsid w:val="00000EEE"/>
    <w:rsid w:val="000172B0"/>
    <w:rsid w:val="0003042B"/>
    <w:rsid w:val="00081FF7"/>
    <w:rsid w:val="00082CED"/>
    <w:rsid w:val="000A13BA"/>
    <w:rsid w:val="000F4076"/>
    <w:rsid w:val="000F5F95"/>
    <w:rsid w:val="0012668F"/>
    <w:rsid w:val="00140828"/>
    <w:rsid w:val="0018339F"/>
    <w:rsid w:val="00221D47"/>
    <w:rsid w:val="00235EDF"/>
    <w:rsid w:val="00292571"/>
    <w:rsid w:val="00347B54"/>
    <w:rsid w:val="00384D5D"/>
    <w:rsid w:val="003C0259"/>
    <w:rsid w:val="004232C1"/>
    <w:rsid w:val="00441421"/>
    <w:rsid w:val="00497DE6"/>
    <w:rsid w:val="004A45F6"/>
    <w:rsid w:val="004B5D50"/>
    <w:rsid w:val="005257BD"/>
    <w:rsid w:val="0054725F"/>
    <w:rsid w:val="0055554D"/>
    <w:rsid w:val="005713AF"/>
    <w:rsid w:val="005F26F6"/>
    <w:rsid w:val="006823A0"/>
    <w:rsid w:val="006D463D"/>
    <w:rsid w:val="006E67F8"/>
    <w:rsid w:val="007238E3"/>
    <w:rsid w:val="00723EFF"/>
    <w:rsid w:val="007745F6"/>
    <w:rsid w:val="0078011D"/>
    <w:rsid w:val="007C407C"/>
    <w:rsid w:val="007C78FF"/>
    <w:rsid w:val="007E67C0"/>
    <w:rsid w:val="007F2DC1"/>
    <w:rsid w:val="0083108D"/>
    <w:rsid w:val="00861A79"/>
    <w:rsid w:val="0087413A"/>
    <w:rsid w:val="008B07CB"/>
    <w:rsid w:val="00975993"/>
    <w:rsid w:val="00992857"/>
    <w:rsid w:val="009C44AE"/>
    <w:rsid w:val="009C5465"/>
    <w:rsid w:val="009E548D"/>
    <w:rsid w:val="00A9507A"/>
    <w:rsid w:val="00AA55E2"/>
    <w:rsid w:val="00AC4F31"/>
    <w:rsid w:val="00AF4151"/>
    <w:rsid w:val="00B66393"/>
    <w:rsid w:val="00B66B0A"/>
    <w:rsid w:val="00B7244C"/>
    <w:rsid w:val="00BA023E"/>
    <w:rsid w:val="00BD6D5B"/>
    <w:rsid w:val="00BF0710"/>
    <w:rsid w:val="00BF7C79"/>
    <w:rsid w:val="00C20300"/>
    <w:rsid w:val="00C23221"/>
    <w:rsid w:val="00C373C7"/>
    <w:rsid w:val="00C612DF"/>
    <w:rsid w:val="00C657A7"/>
    <w:rsid w:val="00C70F03"/>
    <w:rsid w:val="00C82DA0"/>
    <w:rsid w:val="00C92F3C"/>
    <w:rsid w:val="00C96E7B"/>
    <w:rsid w:val="00CC37C5"/>
    <w:rsid w:val="00CF14A6"/>
    <w:rsid w:val="00DD3DC2"/>
    <w:rsid w:val="00E57C14"/>
    <w:rsid w:val="00E60099"/>
    <w:rsid w:val="00E73881"/>
    <w:rsid w:val="00E91598"/>
    <w:rsid w:val="00EF2D49"/>
    <w:rsid w:val="00F010D5"/>
    <w:rsid w:val="00F37AFA"/>
    <w:rsid w:val="00FE04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0E5E43"/>
  <w15:chartTrackingRefBased/>
  <w15:docId w15:val="{08AFBD52-CB97-4D2E-AF31-416230BABA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CC37C5"/>
  </w:style>
  <w:style w:type="paragraph" w:styleId="Kop1">
    <w:name w:val="heading 1"/>
    <w:basedOn w:val="Standaard"/>
    <w:next w:val="Standaard"/>
    <w:link w:val="Kop1Char"/>
    <w:uiPriority w:val="9"/>
    <w:qFormat/>
    <w:rsid w:val="00CC37C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CC37C5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table" w:styleId="Tabelraster">
    <w:name w:val="Table Grid"/>
    <w:basedOn w:val="Standaardtabel"/>
    <w:uiPriority w:val="39"/>
    <w:rsid w:val="00CC37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tekst">
    <w:name w:val="Balloon Text"/>
    <w:basedOn w:val="Standaard"/>
    <w:link w:val="BallontekstChar"/>
    <w:uiPriority w:val="99"/>
    <w:semiHidden/>
    <w:unhideWhenUsed/>
    <w:rsid w:val="00CC37C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CC37C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1013</Words>
  <Characters>5574</Characters>
  <Application>Microsoft Office Word</Application>
  <DocSecurity>0</DocSecurity>
  <Lines>46</Lines>
  <Paragraphs>13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Erasmus MC</Company>
  <LinksUpToDate>false</LinksUpToDate>
  <CharactersWithSpaces>6574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Irene Fierloos</dc:creator>
  <cp:keywords/>
  <dc:description/>
  <cp:lastModifiedBy>Irene Fierloos</cp:lastModifiedBy>
  <cp:revision>3</cp:revision>
  <dcterms:created xsi:type="dcterms:W3CDTF">2023-08-04T13:34:00Z</dcterms:created>
  <dcterms:modified xsi:type="dcterms:W3CDTF">2023-08-04T13:35:00Z</dcterms:modified>
</cp:coreProperties>
</file>