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3F7D" w:rsidP="00B43F7D" w:rsidRDefault="00B43F7D" w14:paraId="59FBC7AF" w14:textId="77777777">
      <w:pPr>
        <w:spacing w:after="0" w:line="480" w:lineRule="auto"/>
        <w:contextualSpacing/>
        <w:rPr>
          <w:rFonts w:ascii="Times New Roman" w:hAnsi="Times New Roman" w:cs="Times New Roman"/>
        </w:rPr>
      </w:pPr>
    </w:p>
    <w:p w:rsidRPr="0083496F" w:rsidR="00B43F7D" w:rsidP="00B43F7D" w:rsidRDefault="00B43F7D" w14:paraId="2B28739F" w14:textId="77777777">
      <w:pPr>
        <w:rPr>
          <w:rFonts w:ascii="Times New Roman" w:hAnsi="Times New Roman" w:cs="Times New Roman"/>
          <w:b/>
          <w:bCs/>
        </w:rPr>
      </w:pPr>
      <w:r w:rsidRPr="0083496F">
        <w:rPr>
          <w:rFonts w:ascii="Times New Roman" w:hAnsi="Times New Roman" w:cs="Times New Roman"/>
          <w:b/>
          <w:bCs/>
        </w:rPr>
        <w:t>Appendix C Tables</w:t>
      </w:r>
    </w:p>
    <w:p w:rsidR="00B43F7D" w:rsidP="00B43F7D" w:rsidRDefault="00B43F7D" w14:paraId="49E85595" w14:textId="19E3701D">
      <w:pPr>
        <w:rPr>
          <w:rFonts w:ascii="Times New Roman" w:hAnsi="Times New Roman" w:cs="Times New Roman"/>
        </w:rPr>
      </w:pPr>
      <w:r w:rsidRPr="005F33C3">
        <w:rPr>
          <w:rFonts w:ascii="Times New Roman" w:hAnsi="Times New Roman" w:cs="Times New Roman"/>
        </w:rPr>
        <w:t xml:space="preserve">Table </w:t>
      </w:r>
      <w:r w:rsidR="00B429E4">
        <w:rPr>
          <w:rFonts w:ascii="Times New Roman" w:hAnsi="Times New Roman" w:cs="Times New Roman"/>
        </w:rPr>
        <w:t>C</w:t>
      </w:r>
      <w:r w:rsidRPr="005F33C3">
        <w:rPr>
          <w:rFonts w:ascii="Times New Roman" w:hAnsi="Times New Roman" w:cs="Times New Roman"/>
        </w:rPr>
        <w:t xml:space="preserve">1: Stakeholder </w:t>
      </w:r>
      <w:r>
        <w:rPr>
          <w:rFonts w:ascii="Times New Roman" w:hAnsi="Times New Roman" w:cs="Times New Roman"/>
        </w:rPr>
        <w:t xml:space="preserve">attitudes </w:t>
      </w:r>
    </w:p>
    <w:tbl>
      <w:tblPr>
        <w:tblStyle w:val="TableGrid"/>
        <w:tblW w:w="9588" w:type="dxa"/>
        <w:tblInd w:w="-5" w:type="dxa"/>
        <w:tblLook w:val="04A0" w:firstRow="1" w:lastRow="0" w:firstColumn="1" w:lastColumn="0" w:noHBand="0" w:noVBand="1"/>
      </w:tblPr>
      <w:tblGrid>
        <w:gridCol w:w="2826"/>
        <w:gridCol w:w="2254"/>
        <w:gridCol w:w="2254"/>
        <w:gridCol w:w="2254"/>
      </w:tblGrid>
      <w:tr w:rsidRPr="005861A6" w:rsidR="00B43F7D" w:rsidTr="48A2CCED" w14:paraId="32C33633" w14:textId="77777777">
        <w:tc>
          <w:tcPr>
            <w:tcW w:w="2826" w:type="dxa"/>
            <w:tcMar/>
          </w:tcPr>
          <w:p w:rsidRPr="00403AE5" w:rsidR="00B43F7D" w:rsidP="0067799D" w:rsidRDefault="00B43F7D" w14:paraId="7127FF28" w14:textId="77777777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54" w:type="dxa"/>
            <w:tcMar/>
          </w:tcPr>
          <w:p w:rsidRPr="00403AE5" w:rsidR="00B43F7D" w:rsidP="0067799D" w:rsidRDefault="00B43F7D" w14:paraId="26748D0E" w14:textId="77777777">
            <w:pPr>
              <w:spacing w:line="276" w:lineRule="auto"/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r w:rsidRPr="00403AE5">
              <w:rPr>
                <w:rFonts w:cstheme="minorHAnsi"/>
                <w:b/>
                <w:bCs/>
                <w:sz w:val="20"/>
                <w:szCs w:val="20"/>
              </w:rPr>
              <w:t>A: Stakeholder: Stakeholder type = 1.0 Policy stakeholder</w:t>
            </w:r>
          </w:p>
        </w:tc>
        <w:tc>
          <w:tcPr>
            <w:tcW w:w="2254" w:type="dxa"/>
            <w:tcMar/>
          </w:tcPr>
          <w:p w:rsidRPr="00403AE5" w:rsidR="00B43F7D" w:rsidP="0067799D" w:rsidRDefault="00B43F7D" w14:paraId="60541EBC" w14:textId="77777777">
            <w:pPr>
              <w:spacing w:line="276" w:lineRule="auto"/>
              <w:contextualSpacing/>
              <w:rPr>
                <w:rFonts w:cstheme="minorHAnsi"/>
                <w:b/>
                <w:bCs/>
                <w:sz w:val="20"/>
                <w:szCs w:val="20"/>
                <w:lang w:val="da-DK"/>
              </w:rPr>
            </w:pPr>
            <w:r w:rsidRPr="00403AE5">
              <w:rPr>
                <w:rFonts w:cstheme="minorHAnsi"/>
                <w:b/>
                <w:bCs/>
                <w:sz w:val="20"/>
                <w:szCs w:val="20"/>
                <w:lang w:val="da-DK"/>
              </w:rPr>
              <w:t>B: Stakeholder: Stakeholder type = 2.0 Commercial stakeholder</w:t>
            </w:r>
          </w:p>
        </w:tc>
        <w:tc>
          <w:tcPr>
            <w:tcW w:w="2254" w:type="dxa"/>
            <w:tcMar/>
          </w:tcPr>
          <w:p w:rsidRPr="00403AE5" w:rsidR="00B43F7D" w:rsidP="0067799D" w:rsidRDefault="00B43F7D" w14:paraId="162C0B89" w14:textId="77777777">
            <w:pPr>
              <w:spacing w:line="276" w:lineRule="auto"/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r w:rsidRPr="00403AE5">
              <w:rPr>
                <w:rFonts w:cstheme="minorHAnsi"/>
                <w:b/>
                <w:bCs/>
                <w:sz w:val="20"/>
                <w:szCs w:val="20"/>
              </w:rPr>
              <w:t>C: Stakeholder: Stakeholder type = 3.0 Lay stakeholder</w:t>
            </w:r>
          </w:p>
        </w:tc>
      </w:tr>
      <w:tr w:rsidRPr="005861A6" w:rsidR="00B43F7D" w:rsidTr="48A2CCED" w14:paraId="0B1F0862" w14:textId="77777777">
        <w:tc>
          <w:tcPr>
            <w:tcW w:w="2826" w:type="dxa"/>
            <w:tcMar/>
          </w:tcPr>
          <w:p w:rsidRPr="00403AE5" w:rsidR="00B43F7D" w:rsidP="0067799D" w:rsidRDefault="00B43F7D" w14:paraId="06031B8C" w14:textId="77777777">
            <w:pPr>
              <w:spacing w:line="276" w:lineRule="auto"/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proofErr w:type="gramStart"/>
            <w:r w:rsidRPr="00403AE5">
              <w:rPr>
                <w:rFonts w:cstheme="minorHAnsi"/>
                <w:b/>
                <w:bCs/>
                <w:sz w:val="20"/>
                <w:szCs w:val="20"/>
              </w:rPr>
              <w:t>1 :</w:t>
            </w:r>
            <w:proofErr w:type="gramEnd"/>
            <w:r w:rsidRPr="00403AE5">
              <w:rPr>
                <w:rFonts w:cstheme="minorHAnsi"/>
                <w:b/>
                <w:bCs/>
                <w:sz w:val="20"/>
                <w:szCs w:val="20"/>
              </w:rPr>
              <w:t xml:space="preserve"> Mixed feelings</w:t>
            </w:r>
          </w:p>
        </w:tc>
        <w:tc>
          <w:tcPr>
            <w:tcW w:w="2254" w:type="dxa"/>
            <w:tcMar/>
          </w:tcPr>
          <w:p w:rsidRPr="00403AE5" w:rsidR="00B43F7D" w:rsidP="0067799D" w:rsidRDefault="00B43F7D" w14:paraId="4044753E" w14:textId="77777777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  <w:r w:rsidRPr="00403AE5"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2254" w:type="dxa"/>
            <w:tcMar/>
          </w:tcPr>
          <w:p w:rsidRPr="00403AE5" w:rsidR="00B43F7D" w:rsidP="0067799D" w:rsidRDefault="00B43F7D" w14:paraId="1D52ABE2" w14:textId="77777777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  <w:r w:rsidRPr="00403AE5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254" w:type="dxa"/>
            <w:tcMar/>
          </w:tcPr>
          <w:p w:rsidRPr="00403AE5" w:rsidR="00B43F7D" w:rsidP="0067799D" w:rsidRDefault="00B43F7D" w14:paraId="0798C736" w14:textId="77777777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  <w:r w:rsidRPr="00403AE5">
              <w:rPr>
                <w:rFonts w:cstheme="minorHAnsi"/>
                <w:sz w:val="20"/>
                <w:szCs w:val="20"/>
              </w:rPr>
              <w:t>10</w:t>
            </w:r>
          </w:p>
        </w:tc>
      </w:tr>
      <w:tr w:rsidRPr="005861A6" w:rsidR="00B43F7D" w:rsidTr="48A2CCED" w14:paraId="58933558" w14:textId="77777777">
        <w:tc>
          <w:tcPr>
            <w:tcW w:w="2826" w:type="dxa"/>
            <w:tcMar/>
          </w:tcPr>
          <w:p w:rsidRPr="00403AE5" w:rsidR="00B43F7D" w:rsidP="0067799D" w:rsidRDefault="00B43F7D" w14:paraId="4091600F" w14:textId="77777777">
            <w:pPr>
              <w:spacing w:line="276" w:lineRule="auto"/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proofErr w:type="gramStart"/>
            <w:r w:rsidRPr="00403AE5">
              <w:rPr>
                <w:rFonts w:cstheme="minorHAnsi"/>
                <w:b/>
                <w:bCs/>
                <w:sz w:val="20"/>
                <w:szCs w:val="20"/>
              </w:rPr>
              <w:t>2 :</w:t>
            </w:r>
            <w:proofErr w:type="gramEnd"/>
            <w:r w:rsidRPr="00403AE5">
              <w:rPr>
                <w:rFonts w:cstheme="minorHAnsi"/>
                <w:b/>
                <w:bCs/>
                <w:sz w:val="20"/>
                <w:szCs w:val="20"/>
              </w:rPr>
              <w:t xml:space="preserve"> Mostly negative</w:t>
            </w:r>
          </w:p>
        </w:tc>
        <w:tc>
          <w:tcPr>
            <w:tcW w:w="2254" w:type="dxa"/>
            <w:tcMar/>
          </w:tcPr>
          <w:p w:rsidRPr="00403AE5" w:rsidR="00B43F7D" w:rsidP="0067799D" w:rsidRDefault="00B43F7D" w14:paraId="241EEBBA" w14:textId="77777777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  <w:r w:rsidRPr="00403AE5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2254" w:type="dxa"/>
            <w:tcMar/>
          </w:tcPr>
          <w:p w:rsidRPr="00403AE5" w:rsidR="00B43F7D" w:rsidP="0067799D" w:rsidRDefault="00B43F7D" w14:paraId="514614F6" w14:textId="77777777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  <w:r w:rsidRPr="00403AE5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2254" w:type="dxa"/>
            <w:tcMar/>
          </w:tcPr>
          <w:p w:rsidRPr="00403AE5" w:rsidR="00B43F7D" w:rsidP="0067799D" w:rsidRDefault="00B43F7D" w14:paraId="089F0BC5" w14:textId="77777777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  <w:r w:rsidRPr="00403AE5">
              <w:rPr>
                <w:rFonts w:cstheme="minorHAnsi"/>
                <w:sz w:val="20"/>
                <w:szCs w:val="20"/>
              </w:rPr>
              <w:t>7</w:t>
            </w:r>
          </w:p>
        </w:tc>
      </w:tr>
      <w:tr w:rsidRPr="005861A6" w:rsidR="00B43F7D" w:rsidTr="48A2CCED" w14:paraId="2EE7828F" w14:textId="77777777">
        <w:tc>
          <w:tcPr>
            <w:tcW w:w="2826" w:type="dxa"/>
            <w:tcMar/>
          </w:tcPr>
          <w:p w:rsidRPr="00403AE5" w:rsidR="00B43F7D" w:rsidP="0067799D" w:rsidRDefault="00B43F7D" w14:paraId="22725453" w14:textId="77777777">
            <w:pPr>
              <w:spacing w:line="276" w:lineRule="auto"/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proofErr w:type="gramStart"/>
            <w:r w:rsidRPr="00403AE5">
              <w:rPr>
                <w:rFonts w:cstheme="minorHAnsi"/>
                <w:b/>
                <w:bCs/>
                <w:sz w:val="20"/>
                <w:szCs w:val="20"/>
              </w:rPr>
              <w:t>3 :</w:t>
            </w:r>
            <w:proofErr w:type="gramEnd"/>
            <w:r w:rsidRPr="00403AE5">
              <w:rPr>
                <w:rFonts w:cstheme="minorHAnsi"/>
                <w:b/>
                <w:bCs/>
                <w:sz w:val="20"/>
                <w:szCs w:val="20"/>
              </w:rPr>
              <w:t xml:space="preserve"> Mostly positive</w:t>
            </w:r>
          </w:p>
        </w:tc>
        <w:tc>
          <w:tcPr>
            <w:tcW w:w="2254" w:type="dxa"/>
            <w:tcMar/>
          </w:tcPr>
          <w:p w:rsidRPr="00403AE5" w:rsidR="00B43F7D" w:rsidP="0067799D" w:rsidRDefault="00B43F7D" w14:paraId="1719C873" w14:textId="77777777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  <w:r w:rsidRPr="00403AE5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2254" w:type="dxa"/>
            <w:tcMar/>
          </w:tcPr>
          <w:p w:rsidRPr="00403AE5" w:rsidR="00B43F7D" w:rsidP="0067799D" w:rsidRDefault="00B43F7D" w14:paraId="532BA484" w14:textId="77777777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  <w:r w:rsidRPr="00403AE5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254" w:type="dxa"/>
            <w:tcMar/>
          </w:tcPr>
          <w:p w:rsidRPr="00403AE5" w:rsidR="00B43F7D" w:rsidP="0067799D" w:rsidRDefault="00B43F7D" w14:paraId="4C533365" w14:textId="77777777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  <w:r w:rsidRPr="00403AE5">
              <w:rPr>
                <w:rFonts w:cstheme="minorHAnsi"/>
                <w:sz w:val="20"/>
                <w:szCs w:val="20"/>
              </w:rPr>
              <w:t>10</w:t>
            </w:r>
          </w:p>
        </w:tc>
      </w:tr>
      <w:tr w:rsidRPr="005861A6" w:rsidR="00B43F7D" w:rsidTr="48A2CCED" w14:paraId="12F9AC6D" w14:textId="77777777">
        <w:tc>
          <w:tcPr>
            <w:tcW w:w="2826" w:type="dxa"/>
            <w:tcMar/>
          </w:tcPr>
          <w:p w:rsidRPr="00403AE5" w:rsidR="00B43F7D" w:rsidP="0067799D" w:rsidRDefault="00B43F7D" w14:paraId="02886BC3" w14:textId="77777777">
            <w:pPr>
              <w:spacing w:line="276" w:lineRule="auto"/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proofErr w:type="gramStart"/>
            <w:r w:rsidRPr="00403AE5">
              <w:rPr>
                <w:rFonts w:cstheme="minorHAnsi"/>
                <w:b/>
                <w:bCs/>
                <w:sz w:val="20"/>
                <w:szCs w:val="20"/>
              </w:rPr>
              <w:t>4 :</w:t>
            </w:r>
            <w:proofErr w:type="gramEnd"/>
            <w:r w:rsidRPr="00403AE5">
              <w:rPr>
                <w:rFonts w:cstheme="minorHAnsi"/>
                <w:b/>
                <w:bCs/>
                <w:sz w:val="20"/>
                <w:szCs w:val="20"/>
              </w:rPr>
              <w:t xml:space="preserve"> Neutral</w:t>
            </w:r>
          </w:p>
        </w:tc>
        <w:tc>
          <w:tcPr>
            <w:tcW w:w="2254" w:type="dxa"/>
            <w:tcMar/>
          </w:tcPr>
          <w:p w:rsidRPr="00403AE5" w:rsidR="00B43F7D" w:rsidP="0067799D" w:rsidRDefault="00B43F7D" w14:paraId="469ADA14" w14:textId="77777777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  <w:r w:rsidRPr="00403AE5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2254" w:type="dxa"/>
            <w:tcMar/>
          </w:tcPr>
          <w:p w:rsidRPr="00403AE5" w:rsidR="00B43F7D" w:rsidP="0067799D" w:rsidRDefault="00B43F7D" w14:paraId="3DACFAA0" w14:textId="77777777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  <w:r w:rsidRPr="00403AE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254" w:type="dxa"/>
            <w:tcMar/>
          </w:tcPr>
          <w:p w:rsidRPr="00403AE5" w:rsidR="00B43F7D" w:rsidP="0067799D" w:rsidRDefault="00B43F7D" w14:paraId="30178FF0" w14:textId="77777777">
            <w:pPr>
              <w:spacing w:line="276" w:lineRule="auto"/>
              <w:contextualSpacing/>
              <w:rPr>
                <w:rFonts w:cstheme="minorHAnsi"/>
                <w:sz w:val="20"/>
                <w:szCs w:val="20"/>
              </w:rPr>
            </w:pPr>
            <w:r w:rsidRPr="00403AE5">
              <w:rPr>
                <w:rFonts w:cstheme="minorHAnsi"/>
                <w:sz w:val="20"/>
                <w:szCs w:val="20"/>
              </w:rPr>
              <w:t>4</w:t>
            </w:r>
          </w:p>
        </w:tc>
      </w:tr>
    </w:tbl>
    <w:p w:rsidR="00B43F7D" w:rsidP="48A2CCED" w:rsidRDefault="00B43F7D" w14:paraId="6D17B2CB" w14:textId="6C13B7AA">
      <w:pPr>
        <w:spacing w:after="0" w:line="480" w:lineRule="auto"/>
        <w:contextualSpacing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w:rsidR="00B43F7D" w:rsidP="48A2CCED" w:rsidRDefault="00B43F7D" w14:paraId="60FFCBAC" w14:textId="4DC61EC4">
      <w:pPr>
        <w:spacing w:after="0" w:line="480" w:lineRule="auto"/>
        <w:contextualSpacing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48A2CCED" w:rsidR="08339AD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Table C2: Supportive arguments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56"/>
        <w:gridCol w:w="2120"/>
        <w:gridCol w:w="2120"/>
        <w:gridCol w:w="2120"/>
      </w:tblGrid>
      <w:tr w:rsidR="48A2CCED" w:rsidTr="48A2CCED" w14:paraId="7F5A1241">
        <w:trPr>
          <w:trHeight w:val="300"/>
        </w:trPr>
        <w:tc>
          <w:tcPr>
            <w:tcW w:w="2656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483F22C0" w14:textId="363A3ADD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120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1F184B8F" w14:textId="731C89F4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>A: Stakeholder: Stakeholder type = 1.0 Policy stakeholder</w:t>
            </w:r>
          </w:p>
        </w:tc>
        <w:tc>
          <w:tcPr>
            <w:tcW w:w="2120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3218929F" w14:textId="5F24C8D1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0"/>
                <w:szCs w:val="20"/>
                <w:lang w:val="da-DK"/>
              </w:rPr>
              <w:t>B: Stakeholder: Stakeholder type = 2.0 Commercial stakeholder</w:t>
            </w:r>
          </w:p>
        </w:tc>
        <w:tc>
          <w:tcPr>
            <w:tcW w:w="2120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73AEC31E" w14:textId="56606584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>C: Stakeholder: Stakeholder type = 3.0 Lay stakeholder</w:t>
            </w:r>
          </w:p>
        </w:tc>
      </w:tr>
      <w:tr w:rsidR="48A2CCED" w:rsidTr="48A2CCED" w14:paraId="4EA86F47">
        <w:trPr>
          <w:trHeight w:val="300"/>
        </w:trPr>
        <w:tc>
          <w:tcPr>
            <w:tcW w:w="2656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114E25C5" w14:textId="58DBAF40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>1 : Helpful to have clear nutritional information</w:t>
            </w:r>
          </w:p>
        </w:tc>
        <w:tc>
          <w:tcPr>
            <w:tcW w:w="2120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350EF8D0" w14:textId="47801E72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8</w:t>
            </w:r>
          </w:p>
        </w:tc>
        <w:tc>
          <w:tcPr>
            <w:tcW w:w="2120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73D7905A" w14:textId="5C591914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0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55F9B058" w14:textId="1152183A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6</w:t>
            </w:r>
          </w:p>
        </w:tc>
      </w:tr>
      <w:tr w:rsidR="48A2CCED" w:rsidTr="48A2CCED" w14:paraId="5039BBC3">
        <w:trPr>
          <w:trHeight w:val="300"/>
        </w:trPr>
        <w:tc>
          <w:tcPr>
            <w:tcW w:w="2656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42A68E3E" w14:textId="31152E2E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>2 : Helps create a level playing field</w:t>
            </w:r>
          </w:p>
        </w:tc>
        <w:tc>
          <w:tcPr>
            <w:tcW w:w="2120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4CBE9235" w14:textId="476C4827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5</w:t>
            </w:r>
          </w:p>
        </w:tc>
        <w:tc>
          <w:tcPr>
            <w:tcW w:w="2120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1D230015" w14:textId="39A5432D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3</w:t>
            </w:r>
          </w:p>
        </w:tc>
        <w:tc>
          <w:tcPr>
            <w:tcW w:w="2120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0C2E618C" w14:textId="04E4C777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4</w:t>
            </w:r>
          </w:p>
        </w:tc>
      </w:tr>
      <w:tr w:rsidR="48A2CCED" w:rsidTr="48A2CCED" w14:paraId="730CA9DB">
        <w:trPr>
          <w:trHeight w:val="300"/>
        </w:trPr>
        <w:tc>
          <w:tcPr>
            <w:tcW w:w="2656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6537DC3A" w14:textId="7BFA5DAA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>3 : Is effective or important</w:t>
            </w:r>
          </w:p>
        </w:tc>
        <w:tc>
          <w:tcPr>
            <w:tcW w:w="2120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4C1442FE" w14:textId="0BF10796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15</w:t>
            </w:r>
          </w:p>
        </w:tc>
        <w:tc>
          <w:tcPr>
            <w:tcW w:w="2120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0942B036" w14:textId="7607987F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0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01BF862C" w14:textId="3EE67138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9</w:t>
            </w:r>
          </w:p>
        </w:tc>
      </w:tr>
      <w:tr w:rsidR="48A2CCED" w:rsidTr="48A2CCED" w14:paraId="3A4DBD33">
        <w:trPr>
          <w:trHeight w:val="300"/>
        </w:trPr>
        <w:tc>
          <w:tcPr>
            <w:tcW w:w="2656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55109820" w14:textId="75EAABC6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>4 : Is feasible or easy to do</w:t>
            </w:r>
          </w:p>
        </w:tc>
        <w:tc>
          <w:tcPr>
            <w:tcW w:w="2120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68BA62CF" w14:textId="200FD048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8</w:t>
            </w:r>
          </w:p>
        </w:tc>
        <w:tc>
          <w:tcPr>
            <w:tcW w:w="2120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16D3E552" w14:textId="269E888F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2120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4587DD3C" w14:textId="539AE2F2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2</w:t>
            </w:r>
          </w:p>
        </w:tc>
      </w:tr>
      <w:tr w:rsidR="48A2CCED" w:rsidTr="48A2CCED" w14:paraId="16393ABF">
        <w:trPr>
          <w:trHeight w:val="300"/>
        </w:trPr>
        <w:tc>
          <w:tcPr>
            <w:tcW w:w="2656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57DBD524" w14:textId="0C426B36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>5 : May work by prompting reformulation</w:t>
            </w:r>
          </w:p>
        </w:tc>
        <w:tc>
          <w:tcPr>
            <w:tcW w:w="2120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65A067DD" w14:textId="7864629A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4</w:t>
            </w:r>
          </w:p>
        </w:tc>
        <w:tc>
          <w:tcPr>
            <w:tcW w:w="2120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29583ABE" w14:textId="028EA283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</w:t>
            </w:r>
          </w:p>
        </w:tc>
        <w:tc>
          <w:tcPr>
            <w:tcW w:w="2120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0C217CDB" w14:textId="2DCB41F6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2</w:t>
            </w:r>
          </w:p>
        </w:tc>
      </w:tr>
      <w:tr w:rsidR="48A2CCED" w:rsidTr="48A2CCED" w14:paraId="0C108E41">
        <w:trPr>
          <w:trHeight w:val="300"/>
        </w:trPr>
        <w:tc>
          <w:tcPr>
            <w:tcW w:w="2656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085E8E71" w14:textId="07980543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>6 : More important for adults</w:t>
            </w:r>
          </w:p>
        </w:tc>
        <w:tc>
          <w:tcPr>
            <w:tcW w:w="2120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517B9D11" w14:textId="3C332A1B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4</w:t>
            </w:r>
          </w:p>
        </w:tc>
        <w:tc>
          <w:tcPr>
            <w:tcW w:w="2120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1CE9D93B" w14:textId="5B7FA88C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</w:t>
            </w:r>
          </w:p>
        </w:tc>
        <w:tc>
          <w:tcPr>
            <w:tcW w:w="2120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26FD932E" w14:textId="0E416E32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</w:t>
            </w:r>
          </w:p>
        </w:tc>
      </w:tr>
      <w:tr w:rsidR="48A2CCED" w:rsidTr="48A2CCED" w14:paraId="33D56754">
        <w:trPr>
          <w:trHeight w:val="300"/>
        </w:trPr>
        <w:tc>
          <w:tcPr>
            <w:tcW w:w="2656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4DCB1C47" w14:textId="0320AB7F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>7 : Part of the picture</w:t>
            </w:r>
          </w:p>
        </w:tc>
        <w:tc>
          <w:tcPr>
            <w:tcW w:w="2120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6CBA2E58" w14:textId="31C0C48D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9</w:t>
            </w:r>
          </w:p>
        </w:tc>
        <w:tc>
          <w:tcPr>
            <w:tcW w:w="2120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4E91A02F" w14:textId="34CA56A1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</w:t>
            </w:r>
          </w:p>
        </w:tc>
        <w:tc>
          <w:tcPr>
            <w:tcW w:w="2120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5C25F203" w14:textId="449DE072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4</w:t>
            </w:r>
          </w:p>
        </w:tc>
      </w:tr>
      <w:tr w:rsidR="48A2CCED" w:rsidTr="48A2CCED" w14:paraId="371A4412">
        <w:trPr>
          <w:trHeight w:val="300"/>
        </w:trPr>
        <w:tc>
          <w:tcPr>
            <w:tcW w:w="2656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59374E2B" w14:textId="14E1A1C3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>8 : Particularly for children and young people</w:t>
            </w:r>
          </w:p>
        </w:tc>
        <w:tc>
          <w:tcPr>
            <w:tcW w:w="2120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13EEAC0B" w14:textId="32A9B735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6</w:t>
            </w:r>
          </w:p>
        </w:tc>
        <w:tc>
          <w:tcPr>
            <w:tcW w:w="2120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369CB35E" w14:textId="503D2E26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2120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3421CF58" w14:textId="24692867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8</w:t>
            </w:r>
          </w:p>
        </w:tc>
      </w:tr>
      <w:tr w:rsidR="48A2CCED" w:rsidTr="48A2CCED" w14:paraId="788BCFF8">
        <w:trPr>
          <w:trHeight w:val="300"/>
        </w:trPr>
        <w:tc>
          <w:tcPr>
            <w:tcW w:w="2656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5EDEF9FE" w14:textId="4EA37106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>9 : Supported by industry</w:t>
            </w:r>
          </w:p>
        </w:tc>
        <w:tc>
          <w:tcPr>
            <w:tcW w:w="2120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788775E6" w14:textId="1D3C0D59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4</w:t>
            </w:r>
          </w:p>
        </w:tc>
        <w:tc>
          <w:tcPr>
            <w:tcW w:w="2120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74E026F3" w14:textId="5C7F72F4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0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25352B78" w14:textId="496AE114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1</w:t>
            </w:r>
          </w:p>
        </w:tc>
      </w:tr>
      <w:tr w:rsidR="48A2CCED" w:rsidTr="48A2CCED" w14:paraId="49BE660C">
        <w:trPr>
          <w:trHeight w:val="300"/>
        </w:trPr>
        <w:tc>
          <w:tcPr>
            <w:tcW w:w="2656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0866D01F" w14:textId="0F751D0D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>10 : Supported by public</w:t>
            </w:r>
          </w:p>
        </w:tc>
        <w:tc>
          <w:tcPr>
            <w:tcW w:w="2120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1DB735B2" w14:textId="0D015E52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3</w:t>
            </w:r>
          </w:p>
        </w:tc>
        <w:tc>
          <w:tcPr>
            <w:tcW w:w="2120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7CAE6F49" w14:textId="0FDF4253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2120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6F3F34A0" w14:textId="52E12AF4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</w:t>
            </w:r>
          </w:p>
        </w:tc>
      </w:tr>
    </w:tbl>
    <w:p w:rsidR="00B43F7D" w:rsidP="48A2CCED" w:rsidRDefault="00B43F7D" w14:paraId="32F8C8DE" w14:textId="133E314F">
      <w:pPr>
        <w:spacing w:after="160" w:line="259" w:lineRule="auto"/>
        <w:contextualSpacing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w:rsidR="00B43F7D" w:rsidP="48A2CCED" w:rsidRDefault="00B43F7D" w14:paraId="3936C7E4" w14:textId="75735EAB">
      <w:pPr>
        <w:spacing w:after="0" w:line="480" w:lineRule="auto"/>
        <w:contextualSpacing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48A2CCED" w:rsidR="1BA214D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Table C3: Opposing arguments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48"/>
        <w:gridCol w:w="1986"/>
        <w:gridCol w:w="2254"/>
        <w:gridCol w:w="2127"/>
      </w:tblGrid>
      <w:tr w:rsidR="48A2CCED" w:rsidTr="48A2CCED" w14:paraId="2F8FB42D">
        <w:trPr>
          <w:trHeight w:val="300"/>
        </w:trPr>
        <w:tc>
          <w:tcPr>
            <w:tcW w:w="2648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778604BD" w14:textId="6E36125A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986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552EA008" w14:textId="6AE2A558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>A: Stakeholder: Stakeholder type = 1.0 Policy stakeholder</w:t>
            </w:r>
          </w:p>
        </w:tc>
        <w:tc>
          <w:tcPr>
            <w:tcW w:w="2254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4EA8CD32" w14:textId="4C2E34DE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0"/>
                <w:szCs w:val="20"/>
                <w:lang w:val="da-DK"/>
              </w:rPr>
              <w:t>B: Stakeholder: Stakeholder type = 2.0 Commercial stakeholder</w:t>
            </w:r>
          </w:p>
        </w:tc>
        <w:tc>
          <w:tcPr>
            <w:tcW w:w="2127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31EBC5EE" w14:textId="7F856ED2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>C: Stakeholder: Stakeholder type = 3.0 Lay stakeholder</w:t>
            </w:r>
          </w:p>
        </w:tc>
      </w:tr>
      <w:tr w:rsidR="48A2CCED" w:rsidTr="48A2CCED" w14:paraId="463DA14B">
        <w:trPr>
          <w:trHeight w:val="300"/>
        </w:trPr>
        <w:tc>
          <w:tcPr>
            <w:tcW w:w="2648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7674C7EE" w14:textId="0BBCB07F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>1 : Devil is in the detail</w:t>
            </w:r>
          </w:p>
        </w:tc>
        <w:tc>
          <w:tcPr>
            <w:tcW w:w="1986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61A477B1" w14:textId="305B6A49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12</w:t>
            </w:r>
          </w:p>
        </w:tc>
        <w:tc>
          <w:tcPr>
            <w:tcW w:w="2254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08253742" w14:textId="733CAA08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4</w:t>
            </w:r>
          </w:p>
        </w:tc>
        <w:tc>
          <w:tcPr>
            <w:tcW w:w="2127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7437AB4C" w14:textId="7333FF6C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3</w:t>
            </w:r>
          </w:p>
        </w:tc>
      </w:tr>
      <w:tr w:rsidR="48A2CCED" w:rsidTr="48A2CCED" w14:paraId="29CB4C81">
        <w:trPr>
          <w:trHeight w:val="300"/>
        </w:trPr>
        <w:tc>
          <w:tcPr>
            <w:tcW w:w="2648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76531184" w14:textId="18480B79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>2 : Difficult to implement</w:t>
            </w:r>
          </w:p>
        </w:tc>
        <w:tc>
          <w:tcPr>
            <w:tcW w:w="1986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514FAFF2" w14:textId="64F508F9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13</w:t>
            </w:r>
          </w:p>
        </w:tc>
        <w:tc>
          <w:tcPr>
            <w:tcW w:w="2254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683B0F39" w14:textId="68173BBC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3</w:t>
            </w:r>
          </w:p>
        </w:tc>
        <w:tc>
          <w:tcPr>
            <w:tcW w:w="2127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6E16DFC9" w14:textId="11D65EBD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5</w:t>
            </w:r>
          </w:p>
        </w:tc>
      </w:tr>
      <w:tr w:rsidR="48A2CCED" w:rsidTr="48A2CCED" w14:paraId="703CC13F">
        <w:trPr>
          <w:trHeight w:val="300"/>
        </w:trPr>
        <w:tc>
          <w:tcPr>
            <w:tcW w:w="2648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138336F7" w14:textId="10565129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>3: Disproportionate response</w:t>
            </w:r>
          </w:p>
        </w:tc>
        <w:tc>
          <w:tcPr>
            <w:tcW w:w="1986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4392BDC0" w14:textId="1CF093C1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</w:t>
            </w:r>
          </w:p>
        </w:tc>
        <w:tc>
          <w:tcPr>
            <w:tcW w:w="2254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569DF24E" w14:textId="362C972A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4</w:t>
            </w:r>
          </w:p>
        </w:tc>
        <w:tc>
          <w:tcPr>
            <w:tcW w:w="2127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42975FCF" w14:textId="1975BD38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</w:t>
            </w:r>
          </w:p>
        </w:tc>
      </w:tr>
      <w:tr w:rsidR="48A2CCED" w:rsidTr="48A2CCED" w14:paraId="6444597B">
        <w:trPr>
          <w:trHeight w:val="300"/>
        </w:trPr>
        <w:tc>
          <w:tcPr>
            <w:tcW w:w="2648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57B66F74" w14:textId="0CE336FD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 xml:space="preserve">4 : Less relevant for children and young people </w:t>
            </w:r>
          </w:p>
        </w:tc>
        <w:tc>
          <w:tcPr>
            <w:tcW w:w="1986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744428B7" w14:textId="712AA96E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9</w:t>
            </w:r>
          </w:p>
        </w:tc>
        <w:tc>
          <w:tcPr>
            <w:tcW w:w="2254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113C1931" w14:textId="33E32150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3</w:t>
            </w:r>
          </w:p>
        </w:tc>
        <w:tc>
          <w:tcPr>
            <w:tcW w:w="2127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68DF94FC" w14:textId="514405CA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2</w:t>
            </w:r>
          </w:p>
        </w:tc>
      </w:tr>
      <w:tr w:rsidR="48A2CCED" w:rsidTr="48A2CCED" w14:paraId="15C82204">
        <w:trPr>
          <w:trHeight w:val="300"/>
        </w:trPr>
        <w:tc>
          <w:tcPr>
            <w:tcW w:w="2648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35167AA4" w14:textId="2E89856F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>5 : Nanny state</w:t>
            </w:r>
          </w:p>
        </w:tc>
        <w:tc>
          <w:tcPr>
            <w:tcW w:w="1986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139B55CC" w14:textId="6D3CCF9E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</w:t>
            </w:r>
          </w:p>
        </w:tc>
        <w:tc>
          <w:tcPr>
            <w:tcW w:w="2254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18954178" w14:textId="6091A30E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18F9658C" w14:textId="20C96749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1</w:t>
            </w:r>
          </w:p>
        </w:tc>
      </w:tr>
      <w:tr w:rsidR="48A2CCED" w:rsidTr="48A2CCED" w14:paraId="4632416F">
        <w:trPr>
          <w:trHeight w:val="300"/>
        </w:trPr>
        <w:tc>
          <w:tcPr>
            <w:tcW w:w="2648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52415367" w14:textId="4A0B35BA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>6 : Negative consequences</w:t>
            </w:r>
          </w:p>
        </w:tc>
        <w:tc>
          <w:tcPr>
            <w:tcW w:w="1986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144893AC" w14:textId="4B2FB47A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3</w:t>
            </w:r>
          </w:p>
        </w:tc>
        <w:tc>
          <w:tcPr>
            <w:tcW w:w="2254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3795C490" w14:textId="045B4184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6</w:t>
            </w:r>
          </w:p>
        </w:tc>
        <w:tc>
          <w:tcPr>
            <w:tcW w:w="2127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440B173D" w14:textId="306E810A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4</w:t>
            </w:r>
          </w:p>
        </w:tc>
      </w:tr>
      <w:tr w:rsidR="48A2CCED" w:rsidTr="48A2CCED" w14:paraId="48B09037">
        <w:trPr>
          <w:trHeight w:val="300"/>
        </w:trPr>
        <w:tc>
          <w:tcPr>
            <w:tcW w:w="2648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11BEE94A" w14:textId="09D27280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>7 : No impact on obesity</w:t>
            </w:r>
          </w:p>
        </w:tc>
        <w:tc>
          <w:tcPr>
            <w:tcW w:w="1986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4DBEF7C5" w14:textId="2F80F702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2</w:t>
            </w:r>
          </w:p>
        </w:tc>
        <w:tc>
          <w:tcPr>
            <w:tcW w:w="2254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07528BF8" w14:textId="7561CF8C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4</w:t>
            </w:r>
          </w:p>
        </w:tc>
        <w:tc>
          <w:tcPr>
            <w:tcW w:w="2127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22E722CA" w14:textId="1B350D95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</w:t>
            </w:r>
          </w:p>
        </w:tc>
      </w:tr>
      <w:tr w:rsidR="48A2CCED" w:rsidTr="48A2CCED" w14:paraId="6C6ADEC5">
        <w:trPr>
          <w:trHeight w:val="300"/>
        </w:trPr>
        <w:tc>
          <w:tcPr>
            <w:tcW w:w="2648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54C71302" w14:textId="6D3DD6F3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>8 : Online environment very difficult</w:t>
            </w:r>
          </w:p>
        </w:tc>
        <w:tc>
          <w:tcPr>
            <w:tcW w:w="1986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1A54E253" w14:textId="796FB0A6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11</w:t>
            </w:r>
          </w:p>
        </w:tc>
        <w:tc>
          <w:tcPr>
            <w:tcW w:w="2254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1B1CC980" w14:textId="4CBDE1A9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5</w:t>
            </w:r>
          </w:p>
        </w:tc>
        <w:tc>
          <w:tcPr>
            <w:tcW w:w="2127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2AD76655" w14:textId="11E30C24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5</w:t>
            </w:r>
          </w:p>
        </w:tc>
      </w:tr>
      <w:tr w:rsidR="48A2CCED" w:rsidTr="48A2CCED" w14:paraId="18BA1479">
        <w:trPr>
          <w:trHeight w:val="300"/>
        </w:trPr>
        <w:tc>
          <w:tcPr>
            <w:tcW w:w="2648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3C0AACB7" w14:textId="5656882F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>9 : Only helpful to limited groups</w:t>
            </w:r>
          </w:p>
        </w:tc>
        <w:tc>
          <w:tcPr>
            <w:tcW w:w="1986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30CA1EC0" w14:textId="63584FCB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</w:t>
            </w:r>
          </w:p>
        </w:tc>
        <w:tc>
          <w:tcPr>
            <w:tcW w:w="2254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4B703F04" w14:textId="0043AB22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</w:t>
            </w:r>
          </w:p>
        </w:tc>
        <w:tc>
          <w:tcPr>
            <w:tcW w:w="2127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75EA1E11" w14:textId="4C942C18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3</w:t>
            </w:r>
          </w:p>
        </w:tc>
      </w:tr>
      <w:tr w:rsidR="48A2CCED" w:rsidTr="48A2CCED" w14:paraId="2B55E6BF">
        <w:trPr>
          <w:trHeight w:val="300"/>
        </w:trPr>
        <w:tc>
          <w:tcPr>
            <w:tcW w:w="2648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24D8811C" w14:textId="4BDC4508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>10 : Potential for loopholes</w:t>
            </w:r>
          </w:p>
        </w:tc>
        <w:tc>
          <w:tcPr>
            <w:tcW w:w="1986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7E35E99B" w14:textId="12941719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6</w:t>
            </w:r>
          </w:p>
        </w:tc>
        <w:tc>
          <w:tcPr>
            <w:tcW w:w="2254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667164C5" w14:textId="25036ED3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</w:t>
            </w:r>
          </w:p>
        </w:tc>
        <w:tc>
          <w:tcPr>
            <w:tcW w:w="2127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05278081" w14:textId="3B5900AC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1</w:t>
            </w:r>
          </w:p>
        </w:tc>
      </w:tr>
      <w:tr w:rsidR="48A2CCED" w:rsidTr="48A2CCED" w14:paraId="50DF87C6">
        <w:trPr>
          <w:trHeight w:val="300"/>
        </w:trPr>
        <w:tc>
          <w:tcPr>
            <w:tcW w:w="2648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10E91AD0" w14:textId="466849C5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>11 : Potential to create stigma</w:t>
            </w:r>
          </w:p>
        </w:tc>
        <w:tc>
          <w:tcPr>
            <w:tcW w:w="1986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0215EE2D" w14:textId="0A153BFF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3</w:t>
            </w:r>
          </w:p>
        </w:tc>
        <w:tc>
          <w:tcPr>
            <w:tcW w:w="2254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20F23C5E" w14:textId="15B86F71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2127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6D55E74C" w14:textId="70EA59DA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7</w:t>
            </w:r>
          </w:p>
        </w:tc>
      </w:tr>
      <w:tr w:rsidR="48A2CCED" w:rsidTr="48A2CCED" w14:paraId="15DE9CDD">
        <w:trPr>
          <w:trHeight w:val="300"/>
        </w:trPr>
        <w:tc>
          <w:tcPr>
            <w:tcW w:w="2648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471231F2" w14:textId="587B15FD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>12 : Questionable impact</w:t>
            </w:r>
          </w:p>
        </w:tc>
        <w:tc>
          <w:tcPr>
            <w:tcW w:w="1986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4A559542" w14:textId="5E14858C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12</w:t>
            </w:r>
          </w:p>
        </w:tc>
        <w:tc>
          <w:tcPr>
            <w:tcW w:w="2254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4CF3332F" w14:textId="495FF2EC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7</w:t>
            </w:r>
          </w:p>
        </w:tc>
        <w:tc>
          <w:tcPr>
            <w:tcW w:w="2127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4089CAAE" w14:textId="12C16514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6</w:t>
            </w:r>
          </w:p>
        </w:tc>
      </w:tr>
      <w:tr w:rsidR="48A2CCED" w:rsidTr="48A2CCED" w14:paraId="6734A144">
        <w:trPr>
          <w:trHeight w:val="300"/>
        </w:trPr>
        <w:tc>
          <w:tcPr>
            <w:tcW w:w="2648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4B995C5F" w14:textId="500AE57E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>13 : Regulatory burden</w:t>
            </w:r>
          </w:p>
        </w:tc>
        <w:tc>
          <w:tcPr>
            <w:tcW w:w="1986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57136D91" w14:textId="2A1B5621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2</w:t>
            </w:r>
          </w:p>
        </w:tc>
        <w:tc>
          <w:tcPr>
            <w:tcW w:w="2254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0133407A" w14:textId="1CFA38FA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5AFE61F3" w14:textId="00C963DF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1</w:t>
            </w:r>
          </w:p>
        </w:tc>
      </w:tr>
      <w:tr w:rsidR="48A2CCED" w:rsidTr="48A2CCED" w14:paraId="4ADFD570">
        <w:trPr>
          <w:trHeight w:val="300"/>
        </w:trPr>
        <w:tc>
          <w:tcPr>
            <w:tcW w:w="2648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48FCDF93" w14:textId="521048C7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>14 : Requires individual action</w:t>
            </w:r>
          </w:p>
        </w:tc>
        <w:tc>
          <w:tcPr>
            <w:tcW w:w="1986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6FB5FBFA" w14:textId="009E5716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2254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1C42FB7C" w14:textId="407CE69F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2</w:t>
            </w:r>
          </w:p>
        </w:tc>
        <w:tc>
          <w:tcPr>
            <w:tcW w:w="2127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65930C97" w14:textId="10F2617A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2</w:t>
            </w:r>
          </w:p>
        </w:tc>
      </w:tr>
      <w:tr w:rsidR="48A2CCED" w:rsidTr="48A2CCED" w14:paraId="5C38A5E3">
        <w:trPr>
          <w:trHeight w:val="300"/>
        </w:trPr>
        <w:tc>
          <w:tcPr>
            <w:tcW w:w="2648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29F04ABE" w14:textId="04900865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>15 : Unpopular with industry</w:t>
            </w:r>
          </w:p>
        </w:tc>
        <w:tc>
          <w:tcPr>
            <w:tcW w:w="1986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14D35E28" w14:textId="46366E7F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7</w:t>
            </w:r>
          </w:p>
        </w:tc>
        <w:tc>
          <w:tcPr>
            <w:tcW w:w="2254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14C4E05E" w14:textId="666D3A5E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4</w:t>
            </w:r>
          </w:p>
        </w:tc>
        <w:tc>
          <w:tcPr>
            <w:tcW w:w="2127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542D195B" w14:textId="2A3CEB03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3</w:t>
            </w:r>
          </w:p>
        </w:tc>
      </w:tr>
      <w:tr w:rsidR="48A2CCED" w:rsidTr="48A2CCED" w14:paraId="06FEE421">
        <w:trPr>
          <w:trHeight w:val="300"/>
        </w:trPr>
        <w:tc>
          <w:tcPr>
            <w:tcW w:w="2648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63C5ABFC" w14:textId="165D1D4B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>16 : Unpopular with public</w:t>
            </w:r>
          </w:p>
        </w:tc>
        <w:tc>
          <w:tcPr>
            <w:tcW w:w="1986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2A3A258C" w14:textId="68D2A95D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3</w:t>
            </w:r>
          </w:p>
        </w:tc>
        <w:tc>
          <w:tcPr>
            <w:tcW w:w="2254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5642F847" w14:textId="35E3B5E0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</w:t>
            </w:r>
          </w:p>
        </w:tc>
        <w:tc>
          <w:tcPr>
            <w:tcW w:w="2127" w:type="dxa"/>
            <w:tcMar>
              <w:left w:w="105" w:type="dxa"/>
              <w:right w:w="105" w:type="dxa"/>
            </w:tcMar>
            <w:vAlign w:val="top"/>
          </w:tcPr>
          <w:p w:rsidR="48A2CCED" w:rsidP="48A2CCED" w:rsidRDefault="48A2CCED" w14:paraId="55AF97D0" w14:textId="44BD1EF5">
            <w:pPr>
              <w:spacing w:line="276" w:lineRule="auto"/>
              <w:contextualSpacing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48A2CCED" w:rsidR="48A2CCE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0</w:t>
            </w:r>
          </w:p>
        </w:tc>
      </w:tr>
    </w:tbl>
    <w:p w:rsidR="00B43F7D" w:rsidP="48A2CCED" w:rsidRDefault="00B43F7D" w14:paraId="2E7A0313" w14:textId="4442D88F">
      <w:pPr>
        <w:spacing w:after="0" w:line="480" w:lineRule="auto"/>
        <w:contextualSpacing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w:rsidR="00B43F7D" w:rsidP="48A2CCED" w:rsidRDefault="00B43F7D" w14:paraId="0F589AF5" w14:textId="25BD1F5D">
      <w:pPr>
        <w:pStyle w:val="Normal"/>
        <w:spacing w:after="0" w:line="480" w:lineRule="auto"/>
        <w:contextualSpacing/>
        <w:rPr>
          <w:rFonts w:ascii="Times New Roman" w:hAnsi="Times New Roman" w:cs="Times New Roman"/>
        </w:rPr>
      </w:pPr>
    </w:p>
    <w:sectPr w:rsidR="00B43F7D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F7D"/>
    <w:rsid w:val="00101385"/>
    <w:rsid w:val="00B429E4"/>
    <w:rsid w:val="00B43F7D"/>
    <w:rsid w:val="08339AD1"/>
    <w:rsid w:val="1BA214D5"/>
    <w:rsid w:val="48A2C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AAAAE"/>
  <w15:chartTrackingRefBased/>
  <w15:docId w15:val="{25404F9B-11AC-4CCF-9C01-BDA319623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43F7D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3F7D"/>
    <w:pPr>
      <w:spacing w:after="0" w:line="240" w:lineRule="auto"/>
    </w:pPr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Caroline Vaczy</dc:creator>
  <keywords/>
  <dc:description/>
  <lastModifiedBy>Caroline Vaczy</lastModifiedBy>
  <revision>5</revision>
  <dcterms:created xsi:type="dcterms:W3CDTF">2022-11-08T16:05:00.0000000Z</dcterms:created>
  <dcterms:modified xsi:type="dcterms:W3CDTF">2023-05-05T16:09:06.8959311Z</dcterms:modified>
</coreProperties>
</file>