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862CA" w14:textId="624659AD" w:rsidR="009D6928" w:rsidRDefault="00751DC8" w:rsidP="00C311EF">
      <w:pPr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Supplementary</w:t>
      </w:r>
      <w:r w:rsidR="009D6928">
        <w:rPr>
          <w:rFonts w:ascii="Arial" w:hAnsi="Arial" w:cs="Arial"/>
          <w:b/>
        </w:rPr>
        <w:t xml:space="preserve"> file 4: Additional data on youth substance use characteristics</w:t>
      </w:r>
    </w:p>
    <w:p w14:paraId="3493B05D" w14:textId="47987C61" w:rsidR="00C311EF" w:rsidRPr="00755630" w:rsidRDefault="00856ACD" w:rsidP="00C311EF">
      <w:pPr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Youth s</w:t>
      </w:r>
      <w:r w:rsidR="00C311EF" w:rsidRPr="00755630">
        <w:rPr>
          <w:rFonts w:ascii="Arial" w:hAnsi="Arial" w:cs="Arial"/>
          <w:b/>
        </w:rPr>
        <w:t>ubstance use per ASSIST risk levels (n=100)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273"/>
        <w:gridCol w:w="3590"/>
        <w:gridCol w:w="2487"/>
      </w:tblGrid>
      <w:tr w:rsidR="00C311EF" w:rsidRPr="00755630" w14:paraId="02B31EF4" w14:textId="77777777" w:rsidTr="003C4C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48" w:type="dxa"/>
          </w:tcPr>
          <w:p w14:paraId="20E1B4E8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755630">
              <w:rPr>
                <w:rFonts w:ascii="Arial" w:hAnsi="Arial" w:cs="Arial"/>
                <w:b/>
                <w:sz w:val="22"/>
                <w:szCs w:val="22"/>
              </w:rPr>
              <w:t>Substance</w:t>
            </w:r>
          </w:p>
        </w:tc>
        <w:tc>
          <w:tcPr>
            <w:tcW w:w="3690" w:type="dxa"/>
          </w:tcPr>
          <w:p w14:paraId="0DE5E8F3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755630">
              <w:rPr>
                <w:rFonts w:ascii="Arial" w:hAnsi="Arial" w:cs="Arial"/>
                <w:b/>
                <w:sz w:val="22"/>
                <w:szCs w:val="22"/>
              </w:rPr>
              <w:t>Risk level/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cut-off </w:t>
            </w:r>
            <w:r w:rsidRPr="00755630">
              <w:rPr>
                <w:rFonts w:ascii="Arial" w:hAnsi="Arial" w:cs="Arial"/>
                <w:b/>
                <w:sz w:val="22"/>
                <w:szCs w:val="22"/>
              </w:rPr>
              <w:t>scores</w:t>
            </w:r>
          </w:p>
        </w:tc>
        <w:tc>
          <w:tcPr>
            <w:tcW w:w="2538" w:type="dxa"/>
          </w:tcPr>
          <w:p w14:paraId="48265C63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755630">
              <w:rPr>
                <w:rFonts w:ascii="Arial" w:hAnsi="Arial" w:cs="Arial"/>
                <w:b/>
                <w:sz w:val="22"/>
                <w:szCs w:val="22"/>
              </w:rPr>
              <w:t>Freq</w:t>
            </w:r>
            <w:r>
              <w:rPr>
                <w:rFonts w:ascii="Arial" w:hAnsi="Arial" w:cs="Arial"/>
                <w:b/>
                <w:sz w:val="22"/>
                <w:szCs w:val="22"/>
              </w:rPr>
              <w:t>uency</w:t>
            </w:r>
            <w:r w:rsidRPr="00755630">
              <w:rPr>
                <w:rFonts w:ascii="Arial" w:hAnsi="Arial" w:cs="Arial"/>
                <w:b/>
                <w:sz w:val="22"/>
                <w:szCs w:val="22"/>
              </w:rPr>
              <w:t xml:space="preserve"> (%)  </w:t>
            </w:r>
          </w:p>
        </w:tc>
      </w:tr>
      <w:tr w:rsidR="00C311EF" w:rsidRPr="00755630" w14:paraId="2F53B1AC" w14:textId="77777777" w:rsidTr="003C4CD7">
        <w:tc>
          <w:tcPr>
            <w:tcW w:w="3348" w:type="dxa"/>
          </w:tcPr>
          <w:p w14:paraId="2CB73A14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Tobacco</w:t>
            </w:r>
          </w:p>
        </w:tc>
        <w:tc>
          <w:tcPr>
            <w:tcW w:w="3690" w:type="dxa"/>
          </w:tcPr>
          <w:p w14:paraId="0C3BD708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Moderate (2-11)</w:t>
            </w:r>
          </w:p>
        </w:tc>
        <w:tc>
          <w:tcPr>
            <w:tcW w:w="2538" w:type="dxa"/>
          </w:tcPr>
          <w:p w14:paraId="6EB4F624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3 (3.0%)</w:t>
            </w:r>
          </w:p>
        </w:tc>
      </w:tr>
      <w:tr w:rsidR="00C311EF" w:rsidRPr="00755630" w14:paraId="2EA300C4" w14:textId="77777777" w:rsidTr="003C4CD7">
        <w:tc>
          <w:tcPr>
            <w:tcW w:w="3348" w:type="dxa"/>
          </w:tcPr>
          <w:p w14:paraId="38D3F138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5D9D41A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High (12+)</w:t>
            </w:r>
          </w:p>
        </w:tc>
        <w:tc>
          <w:tcPr>
            <w:tcW w:w="2538" w:type="dxa"/>
          </w:tcPr>
          <w:p w14:paraId="00AAAC5C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2 (2.0%)</w:t>
            </w:r>
          </w:p>
        </w:tc>
      </w:tr>
      <w:tr w:rsidR="00C311EF" w:rsidRPr="00755630" w14:paraId="3C75707F" w14:textId="77777777" w:rsidTr="003C4CD7">
        <w:tc>
          <w:tcPr>
            <w:tcW w:w="3348" w:type="dxa"/>
          </w:tcPr>
          <w:p w14:paraId="3E6133A6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207417B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ASSIST score &lt;2</w:t>
            </w:r>
          </w:p>
        </w:tc>
        <w:tc>
          <w:tcPr>
            <w:tcW w:w="2538" w:type="dxa"/>
          </w:tcPr>
          <w:p w14:paraId="5B67E97E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95 (95.0%)</w:t>
            </w:r>
          </w:p>
        </w:tc>
      </w:tr>
      <w:tr w:rsidR="00C311EF" w:rsidRPr="00755630" w14:paraId="4D59C27D" w14:textId="77777777" w:rsidTr="003C4CD7">
        <w:tc>
          <w:tcPr>
            <w:tcW w:w="3348" w:type="dxa"/>
          </w:tcPr>
          <w:p w14:paraId="00699D4B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Alcohol</w:t>
            </w:r>
          </w:p>
        </w:tc>
        <w:tc>
          <w:tcPr>
            <w:tcW w:w="3690" w:type="dxa"/>
          </w:tcPr>
          <w:p w14:paraId="6EC401F6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Moderate (5-17)</w:t>
            </w:r>
          </w:p>
        </w:tc>
        <w:tc>
          <w:tcPr>
            <w:tcW w:w="2538" w:type="dxa"/>
          </w:tcPr>
          <w:p w14:paraId="708C31A7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29 (29.0%)</w:t>
            </w:r>
          </w:p>
        </w:tc>
      </w:tr>
      <w:tr w:rsidR="00C311EF" w:rsidRPr="00755630" w14:paraId="3FD2235A" w14:textId="77777777" w:rsidTr="003C4CD7">
        <w:tc>
          <w:tcPr>
            <w:tcW w:w="3348" w:type="dxa"/>
          </w:tcPr>
          <w:p w14:paraId="078701C4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615B7333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High (18+)</w:t>
            </w:r>
          </w:p>
        </w:tc>
        <w:tc>
          <w:tcPr>
            <w:tcW w:w="2538" w:type="dxa"/>
          </w:tcPr>
          <w:p w14:paraId="0C5F51CF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6 (6.0%)</w:t>
            </w:r>
          </w:p>
        </w:tc>
      </w:tr>
      <w:tr w:rsidR="00C311EF" w:rsidRPr="00755630" w14:paraId="3EB9573D" w14:textId="77777777" w:rsidTr="003C4CD7">
        <w:tc>
          <w:tcPr>
            <w:tcW w:w="3348" w:type="dxa"/>
          </w:tcPr>
          <w:p w14:paraId="7BA31386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A310819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ASSIST score &lt;5*</w:t>
            </w:r>
          </w:p>
        </w:tc>
        <w:tc>
          <w:tcPr>
            <w:tcW w:w="2538" w:type="dxa"/>
          </w:tcPr>
          <w:p w14:paraId="061069D9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65 (65.0%)</w:t>
            </w:r>
          </w:p>
        </w:tc>
      </w:tr>
      <w:tr w:rsidR="00C311EF" w:rsidRPr="00755630" w14:paraId="0AB0204F" w14:textId="77777777" w:rsidTr="003C4CD7">
        <w:tc>
          <w:tcPr>
            <w:tcW w:w="3348" w:type="dxa"/>
          </w:tcPr>
          <w:p w14:paraId="67549BD8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Cannabis</w:t>
            </w:r>
          </w:p>
        </w:tc>
        <w:tc>
          <w:tcPr>
            <w:tcW w:w="3690" w:type="dxa"/>
          </w:tcPr>
          <w:p w14:paraId="33EBA1C2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Moderate (2-11)</w:t>
            </w:r>
          </w:p>
        </w:tc>
        <w:tc>
          <w:tcPr>
            <w:tcW w:w="2538" w:type="dxa"/>
          </w:tcPr>
          <w:p w14:paraId="71A965B7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3 (3.0%)</w:t>
            </w:r>
          </w:p>
        </w:tc>
      </w:tr>
      <w:tr w:rsidR="00C311EF" w:rsidRPr="00755630" w14:paraId="1A0405E4" w14:textId="77777777" w:rsidTr="003C4CD7">
        <w:tc>
          <w:tcPr>
            <w:tcW w:w="3348" w:type="dxa"/>
          </w:tcPr>
          <w:p w14:paraId="21D42FDF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643D4830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High (12+)</w:t>
            </w:r>
          </w:p>
        </w:tc>
        <w:tc>
          <w:tcPr>
            <w:tcW w:w="2538" w:type="dxa"/>
          </w:tcPr>
          <w:p w14:paraId="1E0752E6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7 (7.0%)</w:t>
            </w:r>
          </w:p>
        </w:tc>
      </w:tr>
      <w:tr w:rsidR="00C311EF" w:rsidRPr="00755630" w14:paraId="2D82DC41" w14:textId="77777777" w:rsidTr="003C4CD7">
        <w:tc>
          <w:tcPr>
            <w:tcW w:w="3348" w:type="dxa"/>
          </w:tcPr>
          <w:p w14:paraId="2762C87B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13B1E98F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ASSIST score &lt;2</w:t>
            </w:r>
          </w:p>
        </w:tc>
        <w:tc>
          <w:tcPr>
            <w:tcW w:w="2538" w:type="dxa"/>
          </w:tcPr>
          <w:p w14:paraId="2B59C261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90 (90.0%)</w:t>
            </w:r>
          </w:p>
        </w:tc>
      </w:tr>
      <w:tr w:rsidR="00C311EF" w:rsidRPr="00755630" w14:paraId="32B496F8" w14:textId="77777777" w:rsidTr="003C4CD7">
        <w:tc>
          <w:tcPr>
            <w:tcW w:w="3348" w:type="dxa"/>
          </w:tcPr>
          <w:p w14:paraId="10487B5D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Cocaine</w:t>
            </w:r>
          </w:p>
        </w:tc>
        <w:tc>
          <w:tcPr>
            <w:tcW w:w="3690" w:type="dxa"/>
          </w:tcPr>
          <w:p w14:paraId="47B158C8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Moderate (2-6)</w:t>
            </w:r>
          </w:p>
        </w:tc>
        <w:tc>
          <w:tcPr>
            <w:tcW w:w="2538" w:type="dxa"/>
          </w:tcPr>
          <w:p w14:paraId="79A7BAC2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 (1.0%)</w:t>
            </w:r>
          </w:p>
        </w:tc>
      </w:tr>
      <w:tr w:rsidR="00C311EF" w:rsidRPr="00755630" w14:paraId="33D6CE4D" w14:textId="77777777" w:rsidTr="003C4CD7">
        <w:tc>
          <w:tcPr>
            <w:tcW w:w="3348" w:type="dxa"/>
          </w:tcPr>
          <w:p w14:paraId="5510708C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72BA9D7F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High (7+)</w:t>
            </w:r>
          </w:p>
        </w:tc>
        <w:tc>
          <w:tcPr>
            <w:tcW w:w="2538" w:type="dxa"/>
          </w:tcPr>
          <w:p w14:paraId="7C390DE4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 (1.0%)</w:t>
            </w:r>
          </w:p>
        </w:tc>
      </w:tr>
      <w:tr w:rsidR="00C311EF" w:rsidRPr="00755630" w14:paraId="2E9C086D" w14:textId="77777777" w:rsidTr="003C4CD7">
        <w:tc>
          <w:tcPr>
            <w:tcW w:w="3348" w:type="dxa"/>
          </w:tcPr>
          <w:p w14:paraId="52B53E28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0E1E6ABD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ASSIST score &lt;2</w:t>
            </w:r>
          </w:p>
        </w:tc>
        <w:tc>
          <w:tcPr>
            <w:tcW w:w="2538" w:type="dxa"/>
          </w:tcPr>
          <w:p w14:paraId="3FF17ED8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98 (98.0%)</w:t>
            </w:r>
          </w:p>
        </w:tc>
      </w:tr>
      <w:tr w:rsidR="00C311EF" w:rsidRPr="00755630" w14:paraId="49324902" w14:textId="77777777" w:rsidTr="003C4CD7">
        <w:tc>
          <w:tcPr>
            <w:tcW w:w="3348" w:type="dxa"/>
          </w:tcPr>
          <w:p w14:paraId="32FBFCEA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Khat</w:t>
            </w:r>
          </w:p>
        </w:tc>
        <w:tc>
          <w:tcPr>
            <w:tcW w:w="3690" w:type="dxa"/>
          </w:tcPr>
          <w:p w14:paraId="08226325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Moderate (2-8)</w:t>
            </w:r>
          </w:p>
        </w:tc>
        <w:tc>
          <w:tcPr>
            <w:tcW w:w="2538" w:type="dxa"/>
          </w:tcPr>
          <w:p w14:paraId="2A423685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2 (2.0%)</w:t>
            </w:r>
          </w:p>
        </w:tc>
      </w:tr>
      <w:tr w:rsidR="00C311EF" w:rsidRPr="00755630" w14:paraId="302C8AE4" w14:textId="77777777" w:rsidTr="003C4CD7">
        <w:tc>
          <w:tcPr>
            <w:tcW w:w="3348" w:type="dxa"/>
          </w:tcPr>
          <w:p w14:paraId="2927B083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72AB62CF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High (9+)</w:t>
            </w:r>
          </w:p>
        </w:tc>
        <w:tc>
          <w:tcPr>
            <w:tcW w:w="2538" w:type="dxa"/>
          </w:tcPr>
          <w:p w14:paraId="33FA9B82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7 (7.0%)</w:t>
            </w:r>
          </w:p>
        </w:tc>
      </w:tr>
      <w:tr w:rsidR="00C311EF" w:rsidRPr="00755630" w14:paraId="5A4E6B98" w14:textId="77777777" w:rsidTr="003C4CD7">
        <w:tc>
          <w:tcPr>
            <w:tcW w:w="3348" w:type="dxa"/>
          </w:tcPr>
          <w:p w14:paraId="37D91D4D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1F45EFF6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ASSIST score &lt;2</w:t>
            </w:r>
          </w:p>
        </w:tc>
        <w:tc>
          <w:tcPr>
            <w:tcW w:w="2538" w:type="dxa"/>
          </w:tcPr>
          <w:p w14:paraId="591373CD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91 (91.0%)</w:t>
            </w:r>
          </w:p>
        </w:tc>
      </w:tr>
      <w:tr w:rsidR="00C311EF" w:rsidRPr="00755630" w14:paraId="0387AF0D" w14:textId="77777777" w:rsidTr="003C4CD7">
        <w:tc>
          <w:tcPr>
            <w:tcW w:w="3348" w:type="dxa"/>
          </w:tcPr>
          <w:p w14:paraId="0D82842F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Inhalants</w:t>
            </w:r>
          </w:p>
        </w:tc>
        <w:tc>
          <w:tcPr>
            <w:tcW w:w="3690" w:type="dxa"/>
          </w:tcPr>
          <w:p w14:paraId="6315AA02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Moderate (2-8)</w:t>
            </w:r>
          </w:p>
        </w:tc>
        <w:tc>
          <w:tcPr>
            <w:tcW w:w="2538" w:type="dxa"/>
          </w:tcPr>
          <w:p w14:paraId="5127EBA3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0 (0.0%)</w:t>
            </w:r>
          </w:p>
        </w:tc>
      </w:tr>
      <w:tr w:rsidR="00C311EF" w:rsidRPr="00755630" w14:paraId="4A077668" w14:textId="77777777" w:rsidTr="003C4CD7">
        <w:tc>
          <w:tcPr>
            <w:tcW w:w="3348" w:type="dxa"/>
          </w:tcPr>
          <w:p w14:paraId="0753293E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1C61E6C0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High (9+)</w:t>
            </w:r>
          </w:p>
        </w:tc>
        <w:tc>
          <w:tcPr>
            <w:tcW w:w="2538" w:type="dxa"/>
          </w:tcPr>
          <w:p w14:paraId="72DE0234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0 (0.0%)</w:t>
            </w:r>
          </w:p>
        </w:tc>
      </w:tr>
      <w:tr w:rsidR="00C311EF" w:rsidRPr="00755630" w14:paraId="762C0B2B" w14:textId="77777777" w:rsidTr="003C4CD7">
        <w:tc>
          <w:tcPr>
            <w:tcW w:w="3348" w:type="dxa"/>
          </w:tcPr>
          <w:p w14:paraId="1B5654D1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5A009204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ASSIST score &lt;2</w:t>
            </w:r>
          </w:p>
        </w:tc>
        <w:tc>
          <w:tcPr>
            <w:tcW w:w="2538" w:type="dxa"/>
          </w:tcPr>
          <w:p w14:paraId="62EE9737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100 (100.0%)</w:t>
            </w:r>
          </w:p>
        </w:tc>
      </w:tr>
      <w:tr w:rsidR="00C311EF" w:rsidRPr="00755630" w14:paraId="149FDEF6" w14:textId="77777777" w:rsidTr="003C4CD7">
        <w:tc>
          <w:tcPr>
            <w:tcW w:w="3348" w:type="dxa"/>
          </w:tcPr>
          <w:p w14:paraId="12B569EF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sedatives</w:t>
            </w:r>
          </w:p>
        </w:tc>
        <w:tc>
          <w:tcPr>
            <w:tcW w:w="3690" w:type="dxa"/>
          </w:tcPr>
          <w:p w14:paraId="54ADAC4C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Moderate (2-6)</w:t>
            </w:r>
          </w:p>
        </w:tc>
        <w:tc>
          <w:tcPr>
            <w:tcW w:w="2538" w:type="dxa"/>
          </w:tcPr>
          <w:p w14:paraId="25B7BB79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0 (0.0%)</w:t>
            </w:r>
          </w:p>
        </w:tc>
      </w:tr>
      <w:tr w:rsidR="00C311EF" w:rsidRPr="00755630" w14:paraId="169626F2" w14:textId="77777777" w:rsidTr="003C4CD7">
        <w:tc>
          <w:tcPr>
            <w:tcW w:w="3348" w:type="dxa"/>
          </w:tcPr>
          <w:p w14:paraId="54393A37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27B2852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High (7+)</w:t>
            </w:r>
          </w:p>
        </w:tc>
        <w:tc>
          <w:tcPr>
            <w:tcW w:w="2538" w:type="dxa"/>
          </w:tcPr>
          <w:p w14:paraId="39C6B18C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 (1.0%)</w:t>
            </w:r>
          </w:p>
        </w:tc>
      </w:tr>
      <w:tr w:rsidR="00C311EF" w:rsidRPr="00755630" w14:paraId="204FBAAB" w14:textId="77777777" w:rsidTr="003C4CD7">
        <w:tc>
          <w:tcPr>
            <w:tcW w:w="3348" w:type="dxa"/>
          </w:tcPr>
          <w:p w14:paraId="1960D8A6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3641DC4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ASSIST score &lt;2</w:t>
            </w:r>
          </w:p>
        </w:tc>
        <w:tc>
          <w:tcPr>
            <w:tcW w:w="2538" w:type="dxa"/>
          </w:tcPr>
          <w:p w14:paraId="22D6AA4B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99 (99.0%)</w:t>
            </w:r>
          </w:p>
        </w:tc>
      </w:tr>
      <w:tr w:rsidR="00C311EF" w:rsidRPr="00755630" w14:paraId="5C86D3D8" w14:textId="77777777" w:rsidTr="003C4CD7">
        <w:tc>
          <w:tcPr>
            <w:tcW w:w="3348" w:type="dxa"/>
          </w:tcPr>
          <w:p w14:paraId="2DB8E72C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hallucinogens</w:t>
            </w:r>
          </w:p>
        </w:tc>
        <w:tc>
          <w:tcPr>
            <w:tcW w:w="3690" w:type="dxa"/>
          </w:tcPr>
          <w:p w14:paraId="29894D8A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Moderate (2-8)</w:t>
            </w:r>
          </w:p>
        </w:tc>
        <w:tc>
          <w:tcPr>
            <w:tcW w:w="2538" w:type="dxa"/>
          </w:tcPr>
          <w:p w14:paraId="137076B6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0 (0.0%)</w:t>
            </w:r>
          </w:p>
        </w:tc>
      </w:tr>
      <w:tr w:rsidR="00C311EF" w:rsidRPr="00755630" w14:paraId="1EBE6958" w14:textId="77777777" w:rsidTr="003C4CD7">
        <w:tc>
          <w:tcPr>
            <w:tcW w:w="3348" w:type="dxa"/>
          </w:tcPr>
          <w:p w14:paraId="3B79FA5C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51865CAF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High (9+)</w:t>
            </w:r>
          </w:p>
        </w:tc>
        <w:tc>
          <w:tcPr>
            <w:tcW w:w="2538" w:type="dxa"/>
          </w:tcPr>
          <w:p w14:paraId="2A9E876F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 (1.0%)</w:t>
            </w:r>
          </w:p>
        </w:tc>
      </w:tr>
      <w:tr w:rsidR="00C311EF" w:rsidRPr="00755630" w14:paraId="7E73B920" w14:textId="77777777" w:rsidTr="003C4CD7">
        <w:tc>
          <w:tcPr>
            <w:tcW w:w="3348" w:type="dxa"/>
          </w:tcPr>
          <w:p w14:paraId="09DC1B68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5C140E5D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ASSIST score &lt;2</w:t>
            </w:r>
          </w:p>
        </w:tc>
        <w:tc>
          <w:tcPr>
            <w:tcW w:w="2538" w:type="dxa"/>
          </w:tcPr>
          <w:p w14:paraId="0877FEB9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99 (99.0%)</w:t>
            </w:r>
          </w:p>
        </w:tc>
      </w:tr>
      <w:tr w:rsidR="00C311EF" w:rsidRPr="00755630" w14:paraId="3915F24E" w14:textId="77777777" w:rsidTr="003C4CD7">
        <w:tc>
          <w:tcPr>
            <w:tcW w:w="3348" w:type="dxa"/>
          </w:tcPr>
          <w:p w14:paraId="3891EA20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opioids</w:t>
            </w:r>
          </w:p>
        </w:tc>
        <w:tc>
          <w:tcPr>
            <w:tcW w:w="3690" w:type="dxa"/>
          </w:tcPr>
          <w:p w14:paraId="50CF9DDF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Moderate (2-6)</w:t>
            </w:r>
          </w:p>
        </w:tc>
        <w:tc>
          <w:tcPr>
            <w:tcW w:w="2538" w:type="dxa"/>
          </w:tcPr>
          <w:p w14:paraId="47E86275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0 (0.0%)</w:t>
            </w:r>
          </w:p>
        </w:tc>
      </w:tr>
      <w:tr w:rsidR="00C311EF" w:rsidRPr="00755630" w14:paraId="129DFF19" w14:textId="77777777" w:rsidTr="003C4CD7">
        <w:tc>
          <w:tcPr>
            <w:tcW w:w="3348" w:type="dxa"/>
          </w:tcPr>
          <w:p w14:paraId="19FD5EF9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2831389F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High (7+)</w:t>
            </w:r>
          </w:p>
        </w:tc>
        <w:tc>
          <w:tcPr>
            <w:tcW w:w="2538" w:type="dxa"/>
          </w:tcPr>
          <w:p w14:paraId="0355EE27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0 (0.0%)</w:t>
            </w:r>
          </w:p>
        </w:tc>
      </w:tr>
      <w:tr w:rsidR="00C311EF" w:rsidRPr="00755630" w14:paraId="03C06EDD" w14:textId="77777777" w:rsidTr="003C4CD7">
        <w:tc>
          <w:tcPr>
            <w:tcW w:w="3348" w:type="dxa"/>
          </w:tcPr>
          <w:p w14:paraId="52502D02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68DB9824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Not used</w:t>
            </w:r>
          </w:p>
        </w:tc>
        <w:tc>
          <w:tcPr>
            <w:tcW w:w="2538" w:type="dxa"/>
          </w:tcPr>
          <w:p w14:paraId="4B6884EE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100 (100.0%)</w:t>
            </w:r>
          </w:p>
        </w:tc>
      </w:tr>
      <w:tr w:rsidR="00C311EF" w:rsidRPr="00755630" w14:paraId="45D38011" w14:textId="77777777" w:rsidTr="003C4CD7">
        <w:tc>
          <w:tcPr>
            <w:tcW w:w="3348" w:type="dxa"/>
          </w:tcPr>
          <w:p w14:paraId="0869C3F1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others</w:t>
            </w:r>
          </w:p>
        </w:tc>
        <w:tc>
          <w:tcPr>
            <w:tcW w:w="3690" w:type="dxa"/>
          </w:tcPr>
          <w:p w14:paraId="5C8EBC1B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Moderate (2-6)</w:t>
            </w:r>
          </w:p>
        </w:tc>
        <w:tc>
          <w:tcPr>
            <w:tcW w:w="2538" w:type="dxa"/>
          </w:tcPr>
          <w:p w14:paraId="6AD3438E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0 (0.0%)</w:t>
            </w:r>
          </w:p>
        </w:tc>
      </w:tr>
      <w:tr w:rsidR="00C311EF" w:rsidRPr="00755630" w14:paraId="5AEF9A86" w14:textId="77777777" w:rsidTr="003C4CD7">
        <w:tc>
          <w:tcPr>
            <w:tcW w:w="3348" w:type="dxa"/>
          </w:tcPr>
          <w:p w14:paraId="5DE4F227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32AA42D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High (7+)</w:t>
            </w:r>
          </w:p>
        </w:tc>
        <w:tc>
          <w:tcPr>
            <w:tcW w:w="2538" w:type="dxa"/>
          </w:tcPr>
          <w:p w14:paraId="05E91C4E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0 (0.0%)</w:t>
            </w:r>
          </w:p>
        </w:tc>
      </w:tr>
      <w:tr w:rsidR="00C311EF" w:rsidRPr="00755630" w14:paraId="569DB547" w14:textId="77777777" w:rsidTr="003C4CD7">
        <w:tc>
          <w:tcPr>
            <w:tcW w:w="3348" w:type="dxa"/>
          </w:tcPr>
          <w:p w14:paraId="3507FDBE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14:paraId="0E9E2D8E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   ASSIST score &lt;2</w:t>
            </w:r>
          </w:p>
        </w:tc>
        <w:tc>
          <w:tcPr>
            <w:tcW w:w="2538" w:type="dxa"/>
          </w:tcPr>
          <w:p w14:paraId="654657A8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100 (100.0%)</w:t>
            </w:r>
          </w:p>
        </w:tc>
      </w:tr>
    </w:tbl>
    <w:p w14:paraId="7B40382F" w14:textId="77777777" w:rsidR="00C311EF" w:rsidRPr="00755630" w:rsidRDefault="00C311EF" w:rsidP="00C311EF">
      <w:pPr>
        <w:spacing w:line="360" w:lineRule="auto"/>
        <w:rPr>
          <w:rFonts w:ascii="Arial" w:hAnsi="Arial" w:cs="Arial"/>
        </w:rPr>
      </w:pPr>
      <w:r w:rsidRPr="00755630">
        <w:rPr>
          <w:rFonts w:ascii="Arial" w:hAnsi="Arial" w:cs="Arial"/>
        </w:rPr>
        <w:t>*Of the 65 who had a score of &lt;5, 6 youth had used alcohol in the past 3 months</w:t>
      </w:r>
    </w:p>
    <w:p w14:paraId="1029A002" w14:textId="77777777" w:rsidR="00856ACD" w:rsidRDefault="00856ACD" w:rsidP="00C311EF">
      <w:pPr>
        <w:spacing w:line="480" w:lineRule="auto"/>
        <w:rPr>
          <w:rFonts w:ascii="Arial" w:hAnsi="Arial" w:cs="Arial"/>
          <w:b/>
        </w:rPr>
      </w:pPr>
    </w:p>
    <w:p w14:paraId="2A70C77C" w14:textId="77777777" w:rsidR="00856ACD" w:rsidRDefault="00856ACD" w:rsidP="00C311EF">
      <w:pPr>
        <w:spacing w:line="480" w:lineRule="auto"/>
        <w:rPr>
          <w:rFonts w:ascii="Arial" w:hAnsi="Arial" w:cs="Arial"/>
          <w:b/>
        </w:rPr>
      </w:pPr>
    </w:p>
    <w:p w14:paraId="2B658DAB" w14:textId="77777777" w:rsidR="00856ACD" w:rsidRDefault="00856ACD" w:rsidP="00C311EF">
      <w:pPr>
        <w:spacing w:line="480" w:lineRule="auto"/>
        <w:rPr>
          <w:rFonts w:ascii="Arial" w:hAnsi="Arial" w:cs="Arial"/>
          <w:b/>
        </w:rPr>
      </w:pPr>
    </w:p>
    <w:p w14:paraId="07966F08" w14:textId="7546C692" w:rsidR="00C311EF" w:rsidRPr="00755630" w:rsidRDefault="00C311EF" w:rsidP="00C311EF">
      <w:pPr>
        <w:spacing w:line="480" w:lineRule="auto"/>
        <w:rPr>
          <w:rFonts w:ascii="Arial" w:hAnsi="Arial" w:cs="Arial"/>
          <w:b/>
        </w:rPr>
      </w:pPr>
      <w:r w:rsidRPr="00755630">
        <w:rPr>
          <w:rFonts w:ascii="Arial" w:hAnsi="Arial" w:cs="Arial"/>
          <w:b/>
        </w:rPr>
        <w:t>Pattern of poly-substance use among youth with moderate and high-risk substance use (n=100)</w:t>
      </w:r>
    </w:p>
    <w:tbl>
      <w:tblPr>
        <w:tblStyle w:val="Table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7038"/>
        <w:gridCol w:w="2610"/>
      </w:tblGrid>
      <w:tr w:rsidR="00C311EF" w:rsidRPr="00755630" w14:paraId="5B67A5B1" w14:textId="77777777" w:rsidTr="003C4C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38" w:type="dxa"/>
          </w:tcPr>
          <w:p w14:paraId="312E38C9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0" w:type="dxa"/>
          </w:tcPr>
          <w:p w14:paraId="5545374F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755630">
              <w:rPr>
                <w:rFonts w:ascii="Arial" w:hAnsi="Arial" w:cs="Arial"/>
                <w:b/>
                <w:sz w:val="22"/>
                <w:szCs w:val="22"/>
              </w:rPr>
              <w:t>Freq</w:t>
            </w:r>
            <w:r>
              <w:rPr>
                <w:rFonts w:ascii="Arial" w:hAnsi="Arial" w:cs="Arial"/>
                <w:b/>
                <w:sz w:val="22"/>
                <w:szCs w:val="22"/>
              </w:rPr>
              <w:t>uency</w:t>
            </w:r>
            <w:r w:rsidRPr="00755630">
              <w:rPr>
                <w:rFonts w:ascii="Arial" w:hAnsi="Arial" w:cs="Arial"/>
                <w:b/>
                <w:sz w:val="22"/>
                <w:szCs w:val="22"/>
              </w:rPr>
              <w:t xml:space="preserve"> (%)  </w:t>
            </w:r>
          </w:p>
        </w:tc>
      </w:tr>
      <w:tr w:rsidR="00C311EF" w:rsidRPr="00755630" w14:paraId="76B4F57A" w14:textId="77777777" w:rsidTr="003C4CD7">
        <w:tc>
          <w:tcPr>
            <w:tcW w:w="7038" w:type="dxa"/>
          </w:tcPr>
          <w:p w14:paraId="324C68E5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Poly-substance use*</w:t>
            </w:r>
          </w:p>
        </w:tc>
        <w:tc>
          <w:tcPr>
            <w:tcW w:w="2610" w:type="dxa"/>
          </w:tcPr>
          <w:p w14:paraId="3860DAC1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16 (16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Pr="0075563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311EF" w:rsidRPr="00755630" w14:paraId="6AB53C8B" w14:textId="77777777" w:rsidTr="003C4CD7">
        <w:tc>
          <w:tcPr>
            <w:tcW w:w="7038" w:type="dxa"/>
          </w:tcPr>
          <w:p w14:paraId="173A4195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Alcohol and cannabis</w:t>
            </w:r>
          </w:p>
        </w:tc>
        <w:tc>
          <w:tcPr>
            <w:tcW w:w="2610" w:type="dxa"/>
          </w:tcPr>
          <w:p w14:paraId="30F2B923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3 (3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Pr="0075563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311EF" w:rsidRPr="00755630" w14:paraId="37AD9159" w14:textId="77777777" w:rsidTr="003C4CD7">
        <w:tc>
          <w:tcPr>
            <w:tcW w:w="7038" w:type="dxa"/>
          </w:tcPr>
          <w:p w14:paraId="45E08F9D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Alcohol and khat</w:t>
            </w:r>
          </w:p>
        </w:tc>
        <w:tc>
          <w:tcPr>
            <w:tcW w:w="2610" w:type="dxa"/>
          </w:tcPr>
          <w:p w14:paraId="52F2622F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5 (5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Pr="0075563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311EF" w:rsidRPr="00755630" w14:paraId="35EA980D" w14:textId="77777777" w:rsidTr="003C4CD7">
        <w:tc>
          <w:tcPr>
            <w:tcW w:w="7038" w:type="dxa"/>
          </w:tcPr>
          <w:p w14:paraId="18ADC8DE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Alcohol and cocaine</w:t>
            </w:r>
          </w:p>
        </w:tc>
        <w:tc>
          <w:tcPr>
            <w:tcW w:w="2610" w:type="dxa"/>
          </w:tcPr>
          <w:p w14:paraId="5DFFB5B4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 (1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Pr="0075563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311EF" w:rsidRPr="00755630" w14:paraId="40653318" w14:textId="77777777" w:rsidTr="003C4CD7">
        <w:tc>
          <w:tcPr>
            <w:tcW w:w="7038" w:type="dxa"/>
          </w:tcPr>
          <w:p w14:paraId="03D80684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Alcohol and tobacco</w:t>
            </w:r>
          </w:p>
        </w:tc>
        <w:tc>
          <w:tcPr>
            <w:tcW w:w="2610" w:type="dxa"/>
          </w:tcPr>
          <w:p w14:paraId="117E96A0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 (1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Pr="0075563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311EF" w:rsidRPr="00755630" w14:paraId="13F4B9E3" w14:textId="77777777" w:rsidTr="003C4CD7">
        <w:tc>
          <w:tcPr>
            <w:tcW w:w="7038" w:type="dxa"/>
          </w:tcPr>
          <w:p w14:paraId="0565F7B0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Alcohol sedatives</w:t>
            </w:r>
          </w:p>
        </w:tc>
        <w:tc>
          <w:tcPr>
            <w:tcW w:w="2610" w:type="dxa"/>
          </w:tcPr>
          <w:p w14:paraId="33DBD7DB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 (1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Pr="0075563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311EF" w:rsidRPr="00755630" w14:paraId="1C3E79BC" w14:textId="77777777" w:rsidTr="003C4CD7">
        <w:tc>
          <w:tcPr>
            <w:tcW w:w="7038" w:type="dxa"/>
          </w:tcPr>
          <w:p w14:paraId="2E8BFE53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Alcohol, tobacco, cannabis, khat</w:t>
            </w:r>
          </w:p>
        </w:tc>
        <w:tc>
          <w:tcPr>
            <w:tcW w:w="2610" w:type="dxa"/>
          </w:tcPr>
          <w:p w14:paraId="4BA88D38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 (1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Pr="0075563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311EF" w:rsidRPr="00755630" w14:paraId="1061EE6A" w14:textId="77777777" w:rsidTr="003C4CD7">
        <w:tc>
          <w:tcPr>
            <w:tcW w:w="7038" w:type="dxa"/>
          </w:tcPr>
          <w:p w14:paraId="23D0D35A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Alcohol, cannabis, and khat</w:t>
            </w:r>
          </w:p>
        </w:tc>
        <w:tc>
          <w:tcPr>
            <w:tcW w:w="2610" w:type="dxa"/>
          </w:tcPr>
          <w:p w14:paraId="1D48E410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2 (2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Pr="0075563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311EF" w:rsidRPr="00755630" w14:paraId="66EF6116" w14:textId="77777777" w:rsidTr="003C4CD7">
        <w:tc>
          <w:tcPr>
            <w:tcW w:w="7038" w:type="dxa"/>
          </w:tcPr>
          <w:p w14:paraId="18041F9E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Alcohol, tobacco, and cannabis</w:t>
            </w:r>
          </w:p>
        </w:tc>
        <w:tc>
          <w:tcPr>
            <w:tcW w:w="2610" w:type="dxa"/>
          </w:tcPr>
          <w:p w14:paraId="713DB255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 (1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Pr="0075563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311EF" w:rsidRPr="00755630" w14:paraId="3A1F00AE" w14:textId="77777777" w:rsidTr="003C4CD7">
        <w:tc>
          <w:tcPr>
            <w:tcW w:w="7038" w:type="dxa"/>
          </w:tcPr>
          <w:p w14:paraId="086C6CBA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Alcohol, tobacco, and khat</w:t>
            </w:r>
          </w:p>
        </w:tc>
        <w:tc>
          <w:tcPr>
            <w:tcW w:w="2610" w:type="dxa"/>
          </w:tcPr>
          <w:p w14:paraId="4293C5FB" w14:textId="77777777" w:rsidR="00C311EF" w:rsidRPr="00755630" w:rsidRDefault="00C311EF" w:rsidP="003C4CD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 (1</w:t>
            </w:r>
            <w:r>
              <w:rPr>
                <w:rFonts w:ascii="Arial" w:hAnsi="Arial" w:cs="Arial"/>
                <w:sz w:val="22"/>
                <w:szCs w:val="22"/>
              </w:rPr>
              <w:t>.0</w:t>
            </w:r>
            <w:r w:rsidRPr="0075563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14:paraId="5269EC86" w14:textId="77777777" w:rsidR="00C311EF" w:rsidRPr="00755630" w:rsidRDefault="00C311EF" w:rsidP="00C311EF">
      <w:pPr>
        <w:spacing w:line="480" w:lineRule="auto"/>
        <w:rPr>
          <w:rFonts w:ascii="Arial" w:hAnsi="Arial" w:cs="Arial"/>
        </w:rPr>
      </w:pPr>
      <w:r w:rsidRPr="00755630">
        <w:rPr>
          <w:rFonts w:ascii="Arial" w:hAnsi="Arial" w:cs="Arial"/>
        </w:rPr>
        <w:t>* Poly-substance use denotes use of more than one substance</w:t>
      </w:r>
    </w:p>
    <w:p w14:paraId="1F831642" w14:textId="77777777" w:rsidR="005252A0" w:rsidRDefault="005252A0"/>
    <w:sectPr w:rsidR="005252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1EF"/>
    <w:rsid w:val="00013558"/>
    <w:rsid w:val="005252A0"/>
    <w:rsid w:val="00751DC8"/>
    <w:rsid w:val="00856ACD"/>
    <w:rsid w:val="009B69EF"/>
    <w:rsid w:val="009D6928"/>
    <w:rsid w:val="00C3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6A6C6"/>
  <w15:chartTrackingRefBased/>
  <w15:docId w15:val="{50775C28-E2C4-48AF-B6D9-D166C9D6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1E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">
    <w:name w:val="Table"/>
    <w:semiHidden/>
    <w:unhideWhenUsed/>
    <w:qFormat/>
    <w:rsid w:val="00C311EF"/>
    <w:pPr>
      <w:spacing w:after="200" w:line="240" w:lineRule="auto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CommentReference">
    <w:name w:val="annotation reference"/>
    <w:basedOn w:val="DefaultParagraphFont"/>
    <w:uiPriority w:val="99"/>
    <w:rsid w:val="00C311E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EMCIS</dc:creator>
  <cp:keywords/>
  <dc:description/>
  <cp:lastModifiedBy>Florence Jaguga</cp:lastModifiedBy>
  <cp:revision>4</cp:revision>
  <dcterms:created xsi:type="dcterms:W3CDTF">2023-02-21T09:30:00Z</dcterms:created>
  <dcterms:modified xsi:type="dcterms:W3CDTF">2023-11-01T12:53:00Z</dcterms:modified>
</cp:coreProperties>
</file>