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4CF4" w14:textId="09F6FBED" w:rsidR="006A5BEB" w:rsidRPr="004E5738" w:rsidRDefault="00000000" w:rsidP="00CD766A">
      <w:pPr>
        <w:spacing w:line="360" w:lineRule="auto"/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4E5738">
        <w:rPr>
          <w:rFonts w:ascii="Times New Roman" w:hAnsi="Times New Roman" w:cs="Times New Roman"/>
          <w:sz w:val="24"/>
          <w:szCs w:val="24"/>
        </w:rPr>
        <w:t xml:space="preserve">Table </w:t>
      </w:r>
      <w:r w:rsidR="00BE505D" w:rsidRPr="00BE505D">
        <w:rPr>
          <w:rFonts w:ascii="Times New Roman" w:hAnsi="Times New Roman" w:cs="Times New Roman"/>
          <w:sz w:val="24"/>
          <w:szCs w:val="24"/>
        </w:rPr>
        <w:t>A1</w:t>
      </w:r>
      <w:r w:rsidRPr="004E5738">
        <w:rPr>
          <w:rFonts w:ascii="Times New Roman" w:hAnsi="Times New Roman" w:cs="Times New Roman"/>
          <w:sz w:val="24"/>
          <w:szCs w:val="24"/>
        </w:rPr>
        <w:t xml:space="preserve"> Open coding results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510"/>
        <w:gridCol w:w="4791"/>
      </w:tblGrid>
      <w:tr w:rsidR="006A5BEB" w:rsidRPr="004E5738" w14:paraId="418983E7" w14:textId="77777777" w:rsidTr="00675FD3">
        <w:tc>
          <w:tcPr>
            <w:tcW w:w="3510" w:type="dxa"/>
          </w:tcPr>
          <w:p w14:paraId="25B206DB" w14:textId="77777777" w:rsidR="006A5BEB" w:rsidRPr="004E5738" w:rsidRDefault="00000000" w:rsidP="004E573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Initial concept</w:t>
            </w:r>
          </w:p>
        </w:tc>
        <w:tc>
          <w:tcPr>
            <w:tcW w:w="4791" w:type="dxa"/>
          </w:tcPr>
          <w:p w14:paraId="39BDCDB6" w14:textId="77777777" w:rsidR="006A5BEB" w:rsidRPr="004E5738" w:rsidRDefault="00000000" w:rsidP="004E573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Source data statement</w:t>
            </w:r>
          </w:p>
        </w:tc>
      </w:tr>
      <w:tr w:rsidR="006A5BEB" w:rsidRPr="004E5738" w14:paraId="0C879769" w14:textId="77777777" w:rsidTr="00675FD3">
        <w:tc>
          <w:tcPr>
            <w:tcW w:w="3510" w:type="dxa"/>
          </w:tcPr>
          <w:p w14:paraId="53960504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Demeaning self</w:t>
            </w:r>
          </w:p>
        </w:tc>
        <w:tc>
          <w:tcPr>
            <w:tcW w:w="4791" w:type="dxa"/>
          </w:tcPr>
          <w:p w14:paraId="3D4B4AF6" w14:textId="5DF17B08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Although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I have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poor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acdemic performance,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I still 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want to work hard after watch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ing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inspirational videos. but with my weak self-control ability, I can’t insist on study and lose my intersts.</w:t>
            </w:r>
          </w:p>
        </w:tc>
      </w:tr>
      <w:tr w:rsidR="006A5BEB" w:rsidRPr="004E5738" w14:paraId="780C1CC4" w14:textId="77777777" w:rsidTr="00675FD3">
        <w:tc>
          <w:tcPr>
            <w:tcW w:w="3510" w:type="dxa"/>
          </w:tcPr>
          <w:p w14:paraId="48C85B08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Fear of failure</w:t>
            </w:r>
          </w:p>
        </w:tc>
        <w:tc>
          <w:tcPr>
            <w:tcW w:w="4791" w:type="dxa"/>
          </w:tcPr>
          <w:p w14:paraId="49590B1C" w14:textId="3897DF76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Sometimes I really want to prove myself, but I’m afraid that I can’t do it and others will laugh at me.</w:t>
            </w:r>
          </w:p>
        </w:tc>
      </w:tr>
      <w:tr w:rsidR="006A5BEB" w:rsidRPr="004E5738" w14:paraId="5C25EA95" w14:textId="77777777" w:rsidTr="00675FD3">
        <w:tc>
          <w:tcPr>
            <w:tcW w:w="3510" w:type="dxa"/>
          </w:tcPr>
          <w:p w14:paraId="03B8851E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Low self-esteem</w:t>
            </w:r>
          </w:p>
        </w:tc>
        <w:tc>
          <w:tcPr>
            <w:tcW w:w="4791" w:type="dxa"/>
          </w:tcPr>
          <w:p w14:paraId="58D77164" w14:textId="18893D59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Comparing with other students, I Feel that I’m are not pretty or fit enough, and I don’t have good academic performance</w:t>
            </w:r>
          </w:p>
        </w:tc>
      </w:tr>
      <w:tr w:rsidR="006A5BEB" w:rsidRPr="004E5738" w14:paraId="43584784" w14:textId="77777777" w:rsidTr="00675FD3">
        <w:tc>
          <w:tcPr>
            <w:tcW w:w="3510" w:type="dxa"/>
          </w:tcPr>
          <w:p w14:paraId="35A54D7E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Life trifles</w:t>
            </w:r>
          </w:p>
        </w:tc>
        <w:tc>
          <w:tcPr>
            <w:tcW w:w="4791" w:type="dxa"/>
          </w:tcPr>
          <w:p w14:paraId="219A9BD0" w14:textId="784345B9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There will be some small friction between roommates and classmates. If 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can't handle it well, I will be very sad and reluctant to talk to them.</w:t>
            </w:r>
          </w:p>
        </w:tc>
      </w:tr>
      <w:tr w:rsidR="006A5BEB" w:rsidRPr="004E5738" w14:paraId="567676BC" w14:textId="77777777" w:rsidTr="00675FD3">
        <w:tc>
          <w:tcPr>
            <w:tcW w:w="3510" w:type="dxa"/>
          </w:tcPr>
          <w:p w14:paraId="2CBC5B56" w14:textId="47D6D43A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Poor acdemic performance</w:t>
            </w:r>
          </w:p>
        </w:tc>
        <w:tc>
          <w:tcPr>
            <w:tcW w:w="4791" w:type="dxa"/>
          </w:tcPr>
          <w:p w14:paraId="5108B78D" w14:textId="504DEDBC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In the final exam, if I see someone gets higher grades than me. I will feel sad.</w:t>
            </w:r>
          </w:p>
        </w:tc>
      </w:tr>
      <w:tr w:rsidR="006A5BEB" w:rsidRPr="004E5738" w14:paraId="3F98DBBD" w14:textId="77777777" w:rsidTr="00675FD3">
        <w:tc>
          <w:tcPr>
            <w:tcW w:w="3510" w:type="dxa"/>
          </w:tcPr>
          <w:p w14:paraId="19B5F453" w14:textId="76A6A329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Bad interpersonal relationship</w:t>
            </w:r>
          </w:p>
        </w:tc>
        <w:tc>
          <w:tcPr>
            <w:tcW w:w="4791" w:type="dxa"/>
          </w:tcPr>
          <w:p w14:paraId="746AC873" w14:textId="685BE395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Your roommates will be rude to me for no reason, and then I will be very angry. Sometimes they are very noisy in the dormitory. Sometimes they snore at night, I can't sleep at night and feel uncomfortable.</w:t>
            </w:r>
          </w:p>
        </w:tc>
      </w:tr>
      <w:tr w:rsidR="006A5BEB" w:rsidRPr="004E5738" w14:paraId="35A2BB17" w14:textId="77777777" w:rsidTr="00675FD3">
        <w:tc>
          <w:tcPr>
            <w:tcW w:w="3510" w:type="dxa"/>
          </w:tcPr>
          <w:p w14:paraId="6632B427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Academic pressure</w:t>
            </w:r>
          </w:p>
        </w:tc>
        <w:tc>
          <w:tcPr>
            <w:tcW w:w="4791" w:type="dxa"/>
          </w:tcPr>
          <w:p w14:paraId="42363BD9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Since I have no foundation in my major, I may have some grammar problems that I really don't understand, so I feel powerless.</w:t>
            </w:r>
          </w:p>
        </w:tc>
      </w:tr>
      <w:tr w:rsidR="006A5BEB" w:rsidRPr="004E5738" w14:paraId="75DFEDAC" w14:textId="77777777" w:rsidTr="00675FD3">
        <w:tc>
          <w:tcPr>
            <w:tcW w:w="3510" w:type="dxa"/>
          </w:tcPr>
          <w:p w14:paraId="3EF0313B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Passive learning</w:t>
            </w:r>
          </w:p>
        </w:tc>
        <w:tc>
          <w:tcPr>
            <w:tcW w:w="4791" w:type="dxa"/>
          </w:tcPr>
          <w:p w14:paraId="1F9D700A" w14:textId="542706F8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Every time I review or study for the exam, I will feel that it is not an active learning, it is 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passive learning for grades.</w:t>
            </w:r>
          </w:p>
        </w:tc>
      </w:tr>
      <w:tr w:rsidR="006A5BEB" w:rsidRPr="004E5738" w14:paraId="5E19979B" w14:textId="77777777" w:rsidTr="00675FD3">
        <w:tc>
          <w:tcPr>
            <w:tcW w:w="3510" w:type="dxa"/>
          </w:tcPr>
          <w:p w14:paraId="2AADC89C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Lack of interest in learning</w:t>
            </w:r>
          </w:p>
        </w:tc>
        <w:tc>
          <w:tcPr>
            <w:tcW w:w="4791" w:type="dxa"/>
          </w:tcPr>
          <w:p w14:paraId="67F5DC84" w14:textId="78434C28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The course is boring and difficult. It takes a lot of time to memorize. Many of the technical terms are difficult to understand and can’t arise my intersts.</w:t>
            </w:r>
          </w:p>
        </w:tc>
      </w:tr>
      <w:tr w:rsidR="006A5BEB" w:rsidRPr="004E5738" w14:paraId="35D1A321" w14:textId="77777777" w:rsidTr="00675FD3">
        <w:tc>
          <w:tcPr>
            <w:tcW w:w="3510" w:type="dxa"/>
          </w:tcPr>
          <w:p w14:paraId="16DA057B" w14:textId="48CD823B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L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earnin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g </w:t>
            </w:r>
            <w:r w:rsidRPr="004E573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eastAsia="zh-Hans"/>
              </w:rPr>
              <w:t>maladaptation</w:t>
            </w:r>
          </w:p>
        </w:tc>
        <w:tc>
          <w:tcPr>
            <w:tcW w:w="4791" w:type="dxa"/>
          </w:tcPr>
          <w:p w14:paraId="4510EFF0" w14:textId="058DAEF9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College is different from high school. It's hard to settle down to study because I can't adapt myself. I always want to watch videos.</w:t>
            </w:r>
          </w:p>
        </w:tc>
      </w:tr>
      <w:tr w:rsidR="006A5BEB" w:rsidRPr="004E5738" w14:paraId="099C254F" w14:textId="77777777" w:rsidTr="00675FD3">
        <w:tc>
          <w:tcPr>
            <w:tcW w:w="3510" w:type="dxa"/>
          </w:tcPr>
          <w:p w14:paraId="466BF3C4" w14:textId="277E2C86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Worry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and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r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>epression</w:t>
            </w:r>
          </w:p>
        </w:tc>
        <w:tc>
          <w:tcPr>
            <w:tcW w:w="4791" w:type="dxa"/>
          </w:tcPr>
          <w:p w14:paraId="36738AAF" w14:textId="2E7ECEA6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Feeling confused about the future, not knowing what to do, worrying about what to do in the future, feeling that I do not have a bright future and hopeless.</w:t>
            </w:r>
          </w:p>
        </w:tc>
      </w:tr>
      <w:tr w:rsidR="006A5BEB" w:rsidRPr="004E5738" w14:paraId="493BBB13" w14:textId="77777777" w:rsidTr="00675FD3">
        <w:tc>
          <w:tcPr>
            <w:tcW w:w="3510" w:type="dxa"/>
          </w:tcPr>
          <w:p w14:paraId="464FF0FC" w14:textId="5E8800F9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Frustration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and depression</w:t>
            </w:r>
          </w:p>
        </w:tc>
        <w:tc>
          <w:tcPr>
            <w:tcW w:w="4791" w:type="dxa"/>
          </w:tcPr>
          <w:p w14:paraId="03DCD09D" w14:textId="229A2CC5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 don't know why I feel bored or depressed. I just don't want to talk. I want to stay alone and watch videos.</w:t>
            </w:r>
          </w:p>
        </w:tc>
      </w:tr>
      <w:tr w:rsidR="006A5BEB" w:rsidRPr="004E5738" w14:paraId="611EFE63" w14:textId="77777777" w:rsidTr="00675FD3">
        <w:tc>
          <w:tcPr>
            <w:tcW w:w="3510" w:type="dxa"/>
          </w:tcPr>
          <w:p w14:paraId="1384AFE8" w14:textId="4DB5C5C6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Anxiety and tenterhook</w:t>
            </w:r>
          </w:p>
        </w:tc>
        <w:tc>
          <w:tcPr>
            <w:tcW w:w="4791" w:type="dxa"/>
          </w:tcPr>
          <w:p w14:paraId="645D0F40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Another anxiety is that I feel like I'm wasting my time because I have less knowledge, which is sad.</w:t>
            </w:r>
          </w:p>
        </w:tc>
      </w:tr>
      <w:tr w:rsidR="006A5BEB" w:rsidRPr="004E5738" w14:paraId="76909F38" w14:textId="77777777" w:rsidTr="00675FD3">
        <w:tc>
          <w:tcPr>
            <w:tcW w:w="3510" w:type="dxa"/>
          </w:tcPr>
          <w:p w14:paraId="7D120AA1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Big data push</w:t>
            </w:r>
          </w:p>
        </w:tc>
        <w:tc>
          <w:tcPr>
            <w:tcW w:w="4791" w:type="dxa"/>
          </w:tcPr>
          <w:p w14:paraId="382ECD8E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Short videos will feed you whatever you like, and if you don't like them it will feed you less.</w:t>
            </w:r>
          </w:p>
        </w:tc>
      </w:tr>
      <w:tr w:rsidR="006A5BEB" w:rsidRPr="004E5738" w14:paraId="56963472" w14:textId="77777777" w:rsidTr="00675FD3">
        <w:tc>
          <w:tcPr>
            <w:tcW w:w="3510" w:type="dxa"/>
          </w:tcPr>
          <w:p w14:paraId="253910FF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Personalize Content</w:t>
            </w:r>
          </w:p>
        </w:tc>
        <w:tc>
          <w:tcPr>
            <w:tcW w:w="4791" w:type="dxa"/>
          </w:tcPr>
          <w:p w14:paraId="194DBE9C" w14:textId="3667AEC4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 have my own favorite bloggers in all kinds of fields, such as cooking, photography, travel, fashion. I like all of them and I watch all of their viseos.</w:t>
            </w:r>
          </w:p>
        </w:tc>
      </w:tr>
      <w:tr w:rsidR="006A5BEB" w:rsidRPr="004E5738" w14:paraId="267D6584" w14:textId="77777777" w:rsidTr="00675FD3">
        <w:tc>
          <w:tcPr>
            <w:tcW w:w="3510" w:type="dxa"/>
          </w:tcPr>
          <w:p w14:paraId="5B66E815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Official release</w:t>
            </w:r>
          </w:p>
        </w:tc>
        <w:tc>
          <w:tcPr>
            <w:tcW w:w="4791" w:type="dxa"/>
          </w:tcPr>
          <w:p w14:paraId="15E25256" w14:textId="42A86441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I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will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believe and watch all the news that released by the official websites.</w:t>
            </w:r>
          </w:p>
        </w:tc>
      </w:tr>
      <w:tr w:rsidR="006A5BEB" w:rsidRPr="004E5738" w14:paraId="34EBEC2C" w14:textId="77777777" w:rsidTr="00675FD3">
        <w:tc>
          <w:tcPr>
            <w:tcW w:w="3510" w:type="dxa"/>
          </w:tcPr>
          <w:p w14:paraId="33AC3C3D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Content quality</w:t>
            </w:r>
          </w:p>
        </w:tc>
        <w:tc>
          <w:tcPr>
            <w:tcW w:w="4791" w:type="dxa"/>
          </w:tcPr>
          <w:p w14:paraId="718FCE58" w14:textId="511ADD4A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If the content of the short video is original or thoughtful, I will follow the blogger.</w:t>
            </w:r>
          </w:p>
        </w:tc>
      </w:tr>
      <w:tr w:rsidR="006A5BEB" w:rsidRPr="004E5738" w14:paraId="716F0419" w14:textId="77777777" w:rsidTr="00675FD3">
        <w:tc>
          <w:tcPr>
            <w:tcW w:w="3510" w:type="dxa"/>
          </w:tcPr>
          <w:p w14:paraId="59D02488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Shooting groups</w:t>
            </w:r>
          </w:p>
        </w:tc>
        <w:tc>
          <w:tcPr>
            <w:tcW w:w="4791" w:type="dxa"/>
          </w:tcPr>
          <w:p w14:paraId="2116595D" w14:textId="0EA84B42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I care a lot about the people who shoot the 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video, (whether it is a group or an individual), and I prefer individual shooting</w:t>
            </w:r>
          </w:p>
        </w:tc>
      </w:tr>
      <w:tr w:rsidR="006A5BEB" w:rsidRPr="004E5738" w14:paraId="0B9EECF3" w14:textId="77777777" w:rsidTr="00675FD3">
        <w:tc>
          <w:tcPr>
            <w:tcW w:w="3510" w:type="dxa"/>
          </w:tcPr>
          <w:p w14:paraId="4AFD1F94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Document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content</w:t>
            </w:r>
          </w:p>
        </w:tc>
        <w:tc>
          <w:tcPr>
            <w:tcW w:w="4791" w:type="dxa"/>
          </w:tcPr>
          <w:p w14:paraId="6BB14B34" w14:textId="4FCB33A9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If the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content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is good,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I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will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prefer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to watch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  <w:tr w:rsidR="006A5BEB" w:rsidRPr="004E5738" w14:paraId="1B8A2320" w14:textId="77777777" w:rsidTr="00675FD3">
        <w:tc>
          <w:tcPr>
            <w:tcW w:w="3510" w:type="dxa"/>
          </w:tcPr>
          <w:p w14:paraId="6AF4DED9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Professional knowledge</w:t>
            </w:r>
          </w:p>
        </w:tc>
        <w:tc>
          <w:tcPr>
            <w:tcW w:w="4791" w:type="dxa"/>
          </w:tcPr>
          <w:p w14:paraId="4F1609FE" w14:textId="4189BA14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If the person shooting the professional video, it will attract me to watch the video.</w:t>
            </w:r>
          </w:p>
        </w:tc>
      </w:tr>
      <w:tr w:rsidR="006A5BEB" w:rsidRPr="004E5738" w14:paraId="3AB2D556" w14:textId="77777777" w:rsidTr="00675FD3">
        <w:tc>
          <w:tcPr>
            <w:tcW w:w="3510" w:type="dxa"/>
          </w:tcPr>
          <w:p w14:paraId="45BCC523" w14:textId="4A1C443D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The Author's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b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ackground</w:t>
            </w:r>
          </w:p>
        </w:tc>
        <w:tc>
          <w:tcPr>
            <w:tcW w:w="4791" w:type="dxa"/>
          </w:tcPr>
          <w:p w14:paraId="75E3AEB9" w14:textId="333B9F75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The short video is particularly good, with better picture quality and clarity. Then I will think that he is a writer with more efforts. Then I may choose to trust and follow the blogger.</w:t>
            </w:r>
          </w:p>
        </w:tc>
      </w:tr>
      <w:tr w:rsidR="006A5BEB" w:rsidRPr="004E5738" w14:paraId="78CA5420" w14:textId="77777777" w:rsidTr="00675FD3">
        <w:tc>
          <w:tcPr>
            <w:tcW w:w="3510" w:type="dxa"/>
          </w:tcPr>
          <w:p w14:paraId="79AF0DE5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Practicability</w:t>
            </w:r>
          </w:p>
        </w:tc>
        <w:tc>
          <w:tcPr>
            <w:tcW w:w="4791" w:type="dxa"/>
          </w:tcPr>
          <w:p w14:paraId="4BB4F93C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When I see the live broadcast of my favorite bloggers, I will click it to watch, choose what I need to buy, and learn science knowledge.</w:t>
            </w:r>
          </w:p>
        </w:tc>
      </w:tr>
      <w:tr w:rsidR="006A5BEB" w:rsidRPr="004E5738" w14:paraId="562E26CD" w14:textId="77777777" w:rsidTr="00675FD3">
        <w:tc>
          <w:tcPr>
            <w:tcW w:w="3510" w:type="dxa"/>
          </w:tcPr>
          <w:p w14:paraId="050A4DF5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Entertainment</w:t>
            </w:r>
          </w:p>
        </w:tc>
        <w:tc>
          <w:tcPr>
            <w:tcW w:w="4791" w:type="dxa"/>
          </w:tcPr>
          <w:p w14:paraId="775D6D11" w14:textId="53C636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I think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watching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short video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s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is mainly to relax, and sometimes I will learn something on it, such as beauty makeup, then they recommend clothes, and some knowledge, such as some first-aid knowledge.</w:t>
            </w:r>
          </w:p>
        </w:tc>
      </w:tr>
      <w:tr w:rsidR="006A5BEB" w:rsidRPr="004E5738" w14:paraId="08718622" w14:textId="77777777" w:rsidTr="00675FD3">
        <w:tc>
          <w:tcPr>
            <w:tcW w:w="3510" w:type="dxa"/>
          </w:tcPr>
          <w:p w14:paraId="4393699A" w14:textId="100B0183" w:rsidR="006A5BEB" w:rsidRPr="004E5738" w:rsidRDefault="004E5738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hAnsi="Times New Roman" w:cs="Times New Roman"/>
                <w:kern w:val="0"/>
                <w:sz w:val="24"/>
                <w:szCs w:val="24"/>
              </w:rPr>
              <w:t>U</w:t>
            </w:r>
            <w:r w:rsidR="00C5197B"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ninstall the short video software </w:t>
            </w:r>
          </w:p>
        </w:tc>
        <w:tc>
          <w:tcPr>
            <w:tcW w:w="4791" w:type="dxa"/>
          </w:tcPr>
          <w:p w14:paraId="09471EB4" w14:textId="3F9FF9C9" w:rsidR="006A5BEB" w:rsidRPr="004E5738" w:rsidRDefault="00A5290D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 can't control the time I spend watching the video, and I feel that it is a waste of time, so I will uninstall the short video.</w:t>
            </w:r>
          </w:p>
        </w:tc>
      </w:tr>
      <w:tr w:rsidR="006A5BEB" w:rsidRPr="004E5738" w14:paraId="7F6F4776" w14:textId="77777777" w:rsidTr="00675FD3">
        <w:tc>
          <w:tcPr>
            <w:tcW w:w="3510" w:type="dxa"/>
          </w:tcPr>
          <w:p w14:paraId="0633764F" w14:textId="3FD791E1" w:rsidR="006A5BEB" w:rsidRPr="004E5738" w:rsidRDefault="00C5197B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fear of missing out</w:t>
            </w:r>
          </w:p>
        </w:tc>
        <w:tc>
          <w:tcPr>
            <w:tcW w:w="4791" w:type="dxa"/>
          </w:tcPr>
          <w:p w14:paraId="7F4E71C3" w14:textId="17429EBC" w:rsidR="006A5BEB" w:rsidRPr="004E5738" w:rsidRDefault="00A5290D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Once I browse the short video, I can’t stop, and I just want to watch it when I have nothing to do. After uninstalling, I feel boring and anxious, and download it again, over and over again.</w:t>
            </w:r>
          </w:p>
        </w:tc>
      </w:tr>
      <w:tr w:rsidR="006A5BEB" w:rsidRPr="004E5738" w14:paraId="1C5CD966" w14:textId="77777777" w:rsidTr="00675FD3">
        <w:tc>
          <w:tcPr>
            <w:tcW w:w="3510" w:type="dxa"/>
          </w:tcPr>
          <w:p w14:paraId="6B15835C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Set up youth mode</w:t>
            </w:r>
          </w:p>
        </w:tc>
        <w:tc>
          <w:tcPr>
            <w:tcW w:w="4791" w:type="dxa"/>
          </w:tcPr>
          <w:p w14:paraId="335D4640" w14:textId="50C49A21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In order to control the amount of time I spend scrolling, I set a teen mode, so I can spend proper time on it.</w:t>
            </w:r>
          </w:p>
        </w:tc>
      </w:tr>
      <w:tr w:rsidR="006A5BEB" w:rsidRPr="004E5738" w14:paraId="6B94BFA3" w14:textId="77777777" w:rsidTr="00675FD3">
        <w:tc>
          <w:tcPr>
            <w:tcW w:w="3510" w:type="dxa"/>
          </w:tcPr>
          <w:p w14:paraId="310CD0DB" w14:textId="2159B224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Report, </w:t>
            </w:r>
            <w:r w:rsidRPr="004E573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eastAsia="zh-Hans"/>
              </w:rPr>
              <w:t>block</w:t>
            </w: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, and ban</w:t>
            </w:r>
          </w:p>
        </w:tc>
        <w:tc>
          <w:tcPr>
            <w:tcW w:w="4791" w:type="dxa"/>
          </w:tcPr>
          <w:p w14:paraId="53B5413E" w14:textId="58B39562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When encountering bad short videos, such as 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those with violent tendencies, they may directly report and block them, and then they will not watch the videos with low quality.</w:t>
            </w:r>
          </w:p>
        </w:tc>
      </w:tr>
      <w:tr w:rsidR="006A5BEB" w:rsidRPr="004E5738" w14:paraId="16F455A0" w14:textId="77777777" w:rsidTr="00675FD3">
        <w:tc>
          <w:tcPr>
            <w:tcW w:w="3510" w:type="dxa"/>
          </w:tcPr>
          <w:p w14:paraId="4488C16E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Family support</w:t>
            </w:r>
          </w:p>
        </w:tc>
        <w:tc>
          <w:tcPr>
            <w:tcW w:w="4791" w:type="dxa"/>
          </w:tcPr>
          <w:p w14:paraId="4D71847C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The family is so busy that they hang up on the phone every time they call.</w:t>
            </w:r>
          </w:p>
        </w:tc>
      </w:tr>
      <w:tr w:rsidR="006A5BEB" w:rsidRPr="004E5738" w14:paraId="138A0E26" w14:textId="77777777" w:rsidTr="00675FD3">
        <w:tc>
          <w:tcPr>
            <w:tcW w:w="3510" w:type="dxa"/>
          </w:tcPr>
          <w:p w14:paraId="3685A707" w14:textId="7C76B11B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Friends support</w:t>
            </w:r>
          </w:p>
        </w:tc>
        <w:tc>
          <w:tcPr>
            <w:tcW w:w="4791" w:type="dxa"/>
          </w:tcPr>
          <w:p w14:paraId="40659175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 dare not tell my classmates and family about private things, because I feel embarrassed and afraid that my privacy will be revealed.</w:t>
            </w:r>
          </w:p>
        </w:tc>
      </w:tr>
      <w:tr w:rsidR="006A5BEB" w:rsidRPr="004E5738" w14:paraId="249F4514" w14:textId="77777777" w:rsidTr="00675FD3">
        <w:tc>
          <w:tcPr>
            <w:tcW w:w="3510" w:type="dxa"/>
          </w:tcPr>
          <w:p w14:paraId="324D76B6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Support from others</w:t>
            </w:r>
          </w:p>
        </w:tc>
        <w:tc>
          <w:tcPr>
            <w:tcW w:w="4791" w:type="dxa"/>
          </w:tcPr>
          <w:p w14:paraId="60CFF2B7" w14:textId="70755736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There are some things I will not tell my teachers. There is still a distance between me and the teachers, and I think they will not understand if I say it.</w:t>
            </w:r>
          </w:p>
        </w:tc>
      </w:tr>
      <w:tr w:rsidR="006A5BEB" w:rsidRPr="004E5738" w14:paraId="2832055F" w14:textId="77777777" w:rsidTr="00675FD3">
        <w:tc>
          <w:tcPr>
            <w:tcW w:w="3510" w:type="dxa"/>
          </w:tcPr>
          <w:p w14:paraId="0D29C7A4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Emotional support</w:t>
            </w:r>
          </w:p>
        </w:tc>
        <w:tc>
          <w:tcPr>
            <w:tcW w:w="4791" w:type="dxa"/>
          </w:tcPr>
          <w:p w14:paraId="16DC9AF9" w14:textId="609F9CF0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When I see similar short videos, I will send private messages to the blogger and ask him to give me some advice. Some people will reply to me and I will feel much better.</w:t>
            </w:r>
          </w:p>
        </w:tc>
      </w:tr>
      <w:tr w:rsidR="006A5BEB" w:rsidRPr="004E5738" w14:paraId="36AF4B0A" w14:textId="77777777" w:rsidTr="00675FD3">
        <w:tc>
          <w:tcPr>
            <w:tcW w:w="3510" w:type="dxa"/>
          </w:tcPr>
          <w:p w14:paraId="2204C8DB" w14:textId="665499CC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Liking</w:t>
            </w:r>
          </w:p>
        </w:tc>
        <w:tc>
          <w:tcPr>
            <w:tcW w:w="4791" w:type="dxa"/>
          </w:tcPr>
          <w:p w14:paraId="2C9A4E01" w14:textId="2ABE729A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When I find something I like, I'll give them a thumbs up to encourage them.</w:t>
            </w:r>
          </w:p>
        </w:tc>
      </w:tr>
      <w:tr w:rsidR="006A5BEB" w:rsidRPr="004E5738" w14:paraId="7463DC67" w14:textId="77777777" w:rsidTr="00675FD3">
        <w:tc>
          <w:tcPr>
            <w:tcW w:w="3510" w:type="dxa"/>
          </w:tcPr>
          <w:p w14:paraId="7DDE8DD4" w14:textId="673F401B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Comments</w:t>
            </w:r>
          </w:p>
        </w:tc>
        <w:tc>
          <w:tcPr>
            <w:tcW w:w="4791" w:type="dxa"/>
          </w:tcPr>
          <w:p w14:paraId="5DF3FDFE" w14:textId="77777777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In short videos, I don't have to communicate with others face to face, and I'm not afraid of saying something wrong. Anyway, they don't know who I am, and I can express my ideas.</w:t>
            </w:r>
          </w:p>
        </w:tc>
      </w:tr>
      <w:tr w:rsidR="006A5BEB" w:rsidRPr="004E5738" w14:paraId="0EF29C0E" w14:textId="77777777" w:rsidTr="00675FD3">
        <w:tc>
          <w:tcPr>
            <w:tcW w:w="3510" w:type="dxa"/>
          </w:tcPr>
          <w:p w14:paraId="360B412C" w14:textId="776C293D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Messaging blogger privately</w:t>
            </w:r>
          </w:p>
        </w:tc>
        <w:tc>
          <w:tcPr>
            <w:tcW w:w="4791" w:type="dxa"/>
          </w:tcPr>
          <w:p w14:paraId="68D0023C" w14:textId="4848336B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Sometimes when I see a similar experience, I will send a private message to the blogger, telling him or her about my own experiences then encouraging each other.</w:t>
            </w:r>
          </w:p>
        </w:tc>
      </w:tr>
      <w:tr w:rsidR="006A5BEB" w:rsidRPr="004E5738" w14:paraId="1A79F7F9" w14:textId="77777777" w:rsidTr="00675FD3">
        <w:tc>
          <w:tcPr>
            <w:tcW w:w="3510" w:type="dxa"/>
          </w:tcPr>
          <w:p w14:paraId="0C5979EA" w14:textId="14E9788D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Empathizing</w:t>
            </w:r>
          </w:p>
        </w:tc>
        <w:tc>
          <w:tcPr>
            <w:tcW w:w="4791" w:type="dxa"/>
          </w:tcPr>
          <w:p w14:paraId="5FA6BBA8" w14:textId="4B63D120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Always be attracted to short videos, watching short videos will make me happy, I will be infected with happiness.</w:t>
            </w:r>
          </w:p>
        </w:tc>
      </w:tr>
      <w:tr w:rsidR="006A5BEB" w:rsidRPr="004E5738" w14:paraId="19CB06A3" w14:textId="77777777" w:rsidTr="00675FD3">
        <w:tc>
          <w:tcPr>
            <w:tcW w:w="3510" w:type="dxa"/>
          </w:tcPr>
          <w:p w14:paraId="542ABA10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Understanding Other people's Experiences</w:t>
            </w:r>
          </w:p>
        </w:tc>
        <w:tc>
          <w:tcPr>
            <w:tcW w:w="4791" w:type="dxa"/>
          </w:tcPr>
          <w:p w14:paraId="0630D0E8" w14:textId="31E039F9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 videos will arise my sympathy if the blogger have the similar experience with me.</w:t>
            </w:r>
          </w:p>
        </w:tc>
      </w:tr>
      <w:tr w:rsidR="006A5BEB" w:rsidRPr="004E5738" w14:paraId="40A13F59" w14:textId="77777777" w:rsidTr="00675FD3">
        <w:tc>
          <w:tcPr>
            <w:tcW w:w="3510" w:type="dxa"/>
          </w:tcPr>
          <w:p w14:paraId="1CCA5117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Emotional identification</w:t>
            </w:r>
          </w:p>
        </w:tc>
        <w:tc>
          <w:tcPr>
            <w:tcW w:w="4791" w:type="dxa"/>
          </w:tcPr>
          <w:p w14:paraId="1895A9D6" w14:textId="32F0B800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 emotion descriptions are similar to my own, I will feel that what they said is very right, we get psychological agreement.</w:t>
            </w:r>
          </w:p>
        </w:tc>
      </w:tr>
      <w:tr w:rsidR="006A5BEB" w:rsidRPr="004E5738" w14:paraId="108727E1" w14:textId="77777777" w:rsidTr="00675FD3">
        <w:tc>
          <w:tcPr>
            <w:tcW w:w="3510" w:type="dxa"/>
          </w:tcPr>
          <w:p w14:paraId="0508138D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Psychological recognition</w:t>
            </w:r>
          </w:p>
        </w:tc>
        <w:tc>
          <w:tcPr>
            <w:tcW w:w="4791" w:type="dxa"/>
          </w:tcPr>
          <w:p w14:paraId="21E2B003" w14:textId="6B71E2C4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Won't spend all my free time on short videos. For some questionable short videos, I will verify them according to the actual situation. Watching short videos will bring me convenience.</w:t>
            </w:r>
          </w:p>
        </w:tc>
      </w:tr>
      <w:tr w:rsidR="006A5BEB" w:rsidRPr="004E5738" w14:paraId="26746851" w14:textId="77777777" w:rsidTr="00675FD3">
        <w:tc>
          <w:tcPr>
            <w:tcW w:w="3510" w:type="dxa"/>
          </w:tcPr>
          <w:p w14:paraId="2C118C7A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Emotional satisfaction</w:t>
            </w:r>
          </w:p>
          <w:p w14:paraId="3846DE77" w14:textId="77777777" w:rsidR="006A5BEB" w:rsidRPr="004E5738" w:rsidRDefault="006A5BEB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91" w:type="dxa"/>
          </w:tcPr>
          <w:p w14:paraId="11D15346" w14:textId="314A40F0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When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I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 xml:space="preserve"> meet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some legal things (real-name reported events) of the short video, I have a certain judgment, according to what the blogger said, I will search on Baidu, and then discuss with classmates or teachers.</w:t>
            </w:r>
          </w:p>
        </w:tc>
      </w:tr>
      <w:tr w:rsidR="006A5BEB" w:rsidRPr="004E5738" w14:paraId="21A0CF8A" w14:textId="77777777" w:rsidTr="00675FD3">
        <w:tc>
          <w:tcPr>
            <w:tcW w:w="3510" w:type="dxa"/>
          </w:tcPr>
          <w:p w14:paraId="5AD2B4A1" w14:textId="08AA0FFB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Avoid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ance</w:t>
            </w:r>
          </w:p>
        </w:tc>
        <w:tc>
          <w:tcPr>
            <w:tcW w:w="4791" w:type="dxa"/>
          </w:tcPr>
          <w:p w14:paraId="60687015" w14:textId="68CA6C1E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 don't want to think too much, watching short video can make me get rid of the unhappy things temporarily.</w:t>
            </w:r>
          </w:p>
        </w:tc>
      </w:tr>
      <w:tr w:rsidR="006A5BEB" w:rsidRPr="004E5738" w14:paraId="4AE47FBA" w14:textId="77777777" w:rsidTr="00675FD3">
        <w:tc>
          <w:tcPr>
            <w:tcW w:w="3510" w:type="dxa"/>
          </w:tcPr>
          <w:p w14:paraId="3146A8EA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Utopia</w:t>
            </w:r>
          </w:p>
        </w:tc>
        <w:tc>
          <w:tcPr>
            <w:tcW w:w="4791" w:type="dxa"/>
          </w:tcPr>
          <w:p w14:paraId="7ECAF34B" w14:textId="38A29CA5" w:rsidR="006A5BEB" w:rsidRPr="004E5738" w:rsidRDefault="00000000" w:rsidP="004E57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I think sometimes if I have nothing to </w:t>
            </w:r>
            <w:r w:rsidRPr="004E5738">
              <w:rPr>
                <w:rFonts w:ascii="Times New Roman" w:eastAsia="Times New Roman" w:hAnsi="Times New Roman" w:cs="Times New Roman" w:hint="eastAsia"/>
                <w:kern w:val="0"/>
                <w:sz w:val="24"/>
                <w:szCs w:val="24"/>
                <w:lang w:eastAsia="zh-Hans"/>
              </w:rPr>
              <w:t>do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Hans"/>
              </w:rPr>
              <w:t>, I can</w:t>
            </w:r>
            <w:r w:rsidRPr="004E57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read more books, I will do well in the exam.</w:t>
            </w:r>
          </w:p>
        </w:tc>
      </w:tr>
    </w:tbl>
    <w:p w14:paraId="3B04E999" w14:textId="77777777" w:rsidR="006A5BEB" w:rsidRPr="004E5738" w:rsidRDefault="006A5BEB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C70A9" w14:textId="77777777" w:rsidR="00F92AD1" w:rsidRPr="004E5738" w:rsidRDefault="00F92AD1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22805A" w14:textId="77777777" w:rsidR="00F92AD1" w:rsidRPr="004E5738" w:rsidRDefault="00F92AD1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82630E" w14:textId="10C0FB64" w:rsidR="004E5738" w:rsidRDefault="004E5738" w:rsidP="004E573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78E579" w14:textId="77777777" w:rsidR="006A5BEB" w:rsidRPr="004E5738" w:rsidRDefault="006A5BEB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EED13" w14:textId="77777777" w:rsidR="006A5BEB" w:rsidRPr="004E5738" w:rsidRDefault="006A5BEB" w:rsidP="004E5738">
      <w:pPr>
        <w:spacing w:line="360" w:lineRule="auto"/>
        <w:jc w:val="center"/>
        <w:rPr>
          <w:rFonts w:ascii="Times New Roman" w:eastAsia="Baskerville" w:hAnsi="Times New Roman" w:cs="Times New Roman"/>
          <w:sz w:val="24"/>
          <w:szCs w:val="24"/>
        </w:rPr>
      </w:pPr>
    </w:p>
    <w:p w14:paraId="2479B557" w14:textId="45A531F1" w:rsidR="006A5BEB" w:rsidRPr="004E5738" w:rsidRDefault="00000000" w:rsidP="004E5738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E5738">
        <w:rPr>
          <w:rFonts w:ascii="Times New Roman" w:eastAsia="Baskerville" w:hAnsi="Times New Roman" w:cs="Times New Roman"/>
          <w:sz w:val="24"/>
          <w:szCs w:val="24"/>
        </w:rPr>
        <w:t>Table</w:t>
      </w:r>
      <w:r w:rsidR="00BE505D" w:rsidRPr="00BE505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E505D" w:rsidRPr="007A225F">
        <w:rPr>
          <w:rFonts w:ascii="Times New Roman" w:eastAsia="宋体" w:hAnsi="Times New Roman" w:cs="Times New Roman"/>
          <w:kern w:val="0"/>
          <w:sz w:val="24"/>
          <w:szCs w:val="24"/>
        </w:rPr>
        <w:t>A</w:t>
      </w:r>
      <w:r w:rsidR="00BE505D">
        <w:rPr>
          <w:rFonts w:ascii="Times New Roman" w:eastAsia="宋体" w:hAnsi="Times New Roman" w:cs="Times New Roman"/>
          <w:kern w:val="0"/>
          <w:sz w:val="24"/>
          <w:szCs w:val="24"/>
        </w:rPr>
        <w:t>2</w:t>
      </w:r>
      <w:r w:rsidRPr="004E5738">
        <w:rPr>
          <w:rFonts w:ascii="Times New Roman" w:eastAsia="Baskerville" w:hAnsi="Times New Roman" w:cs="Times New Roman"/>
          <w:sz w:val="24"/>
          <w:szCs w:val="24"/>
        </w:rPr>
        <w:t xml:space="preserve"> Spindle coding results</w:t>
      </w:r>
    </w:p>
    <w:tbl>
      <w:tblPr>
        <w:tblW w:w="8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5"/>
        <w:gridCol w:w="4992"/>
      </w:tblGrid>
      <w:tr w:rsidR="006A5BEB" w:rsidRPr="004E5738" w14:paraId="2F32F9D6" w14:textId="77777777" w:rsidTr="004E5738">
        <w:trPr>
          <w:trHeight w:val="299"/>
        </w:trPr>
        <w:tc>
          <w:tcPr>
            <w:tcW w:w="3415" w:type="dxa"/>
          </w:tcPr>
          <w:p w14:paraId="6C2E905D" w14:textId="3CC31DCD" w:rsidR="006A5BEB" w:rsidRPr="004E5738" w:rsidRDefault="004E5738" w:rsidP="004E5738">
            <w:pPr>
              <w:spacing w:line="360" w:lineRule="auto"/>
              <w:jc w:val="center"/>
              <w:rPr>
                <w:rFonts w:ascii="Times New Roman" w:eastAsia="Baskerville" w:hAnsi="Times New Roman" w:cs="Times New Roman"/>
                <w:b/>
                <w:bCs/>
                <w:sz w:val="24"/>
                <w:szCs w:val="24"/>
              </w:rPr>
            </w:pPr>
            <w:r w:rsidRPr="004E5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000000" w:rsidRPr="004E5738">
              <w:rPr>
                <w:rFonts w:ascii="Times New Roman" w:eastAsia="Baskerville" w:hAnsi="Times New Roman" w:cs="Times New Roman"/>
                <w:b/>
                <w:bCs/>
                <w:sz w:val="24"/>
                <w:szCs w:val="24"/>
              </w:rPr>
              <w:t>rinciple category</w:t>
            </w:r>
          </w:p>
        </w:tc>
        <w:tc>
          <w:tcPr>
            <w:tcW w:w="4992" w:type="dxa"/>
          </w:tcPr>
          <w:p w14:paraId="51651DBF" w14:textId="77777777" w:rsidR="006A5BEB" w:rsidRPr="004E5738" w:rsidRDefault="00000000" w:rsidP="004E5738">
            <w:pPr>
              <w:spacing w:line="360" w:lineRule="auto"/>
              <w:jc w:val="center"/>
              <w:rPr>
                <w:rFonts w:ascii="Times New Roman" w:eastAsia="Baskerville" w:hAnsi="Times New Roman" w:cs="Times New Roman"/>
                <w:b/>
                <w:bCs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b/>
                <w:bCs/>
                <w:sz w:val="24"/>
                <w:szCs w:val="24"/>
              </w:rPr>
              <w:t>Initial concept</w:t>
            </w:r>
          </w:p>
        </w:tc>
      </w:tr>
      <w:tr w:rsidR="006A5BEB" w:rsidRPr="004E5738" w14:paraId="40AB4E9C" w14:textId="77777777" w:rsidTr="004E5738">
        <w:trPr>
          <w:trHeight w:val="415"/>
        </w:trPr>
        <w:tc>
          <w:tcPr>
            <w:tcW w:w="3415" w:type="dxa"/>
          </w:tcPr>
          <w:p w14:paraId="51A74B3A" w14:textId="6FFA7184" w:rsidR="006A5BEB" w:rsidRPr="004E5738" w:rsidRDefault="009B347B" w:rsidP="00675FD3">
            <w:pPr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Self-competence denial</w:t>
            </w:r>
          </w:p>
        </w:tc>
        <w:tc>
          <w:tcPr>
            <w:tcW w:w="4992" w:type="dxa"/>
          </w:tcPr>
          <w:p w14:paraId="19FDCAA9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Baskerville" w:hAnsi="Times New Roman" w:cs="Times New Roman" w:hint="eastAsia"/>
                <w:sz w:val="24"/>
                <w:szCs w:val="24"/>
                <w:lang w:eastAsia="zh-Hans"/>
              </w:rPr>
              <w:t>Self</w:t>
            </w:r>
            <w:r w:rsidRPr="004E5738">
              <w:rPr>
                <w:rFonts w:ascii="Times New Roman" w:eastAsia="Baskerville" w:hAnsi="Times New Roman" w:cs="Times New Roman"/>
                <w:sz w:val="24"/>
                <w:szCs w:val="24"/>
                <w:lang w:eastAsia="zh-Hans"/>
              </w:rPr>
              <w:t>-deprecation</w:t>
            </w:r>
          </w:p>
          <w:p w14:paraId="1CC03CB9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Fear of failure</w:t>
            </w:r>
          </w:p>
          <w:p w14:paraId="15E6572E" w14:textId="7153F1AA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Inferiority</w:t>
            </w:r>
          </w:p>
        </w:tc>
      </w:tr>
      <w:tr w:rsidR="006A5BEB" w:rsidRPr="004E5738" w14:paraId="72454033" w14:textId="77777777" w:rsidTr="004E5738">
        <w:trPr>
          <w:trHeight w:val="87"/>
        </w:trPr>
        <w:tc>
          <w:tcPr>
            <w:tcW w:w="3415" w:type="dxa"/>
          </w:tcPr>
          <w:p w14:paraId="06F39AC8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life events</w:t>
            </w:r>
          </w:p>
        </w:tc>
        <w:tc>
          <w:tcPr>
            <w:tcW w:w="4992" w:type="dxa"/>
          </w:tcPr>
          <w:p w14:paraId="4A85918B" w14:textId="3C6B0DA1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Trivia</w:t>
            </w:r>
          </w:p>
          <w:p w14:paraId="012D65C1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Unsatisfactory grades</w:t>
            </w:r>
          </w:p>
          <w:p w14:paraId="45A551F0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Interpersonal tension</w:t>
            </w:r>
          </w:p>
        </w:tc>
      </w:tr>
      <w:tr w:rsidR="006A5BEB" w:rsidRPr="004E5738" w14:paraId="1B168819" w14:textId="77777777" w:rsidTr="004E5738">
        <w:trPr>
          <w:trHeight w:val="87"/>
        </w:trPr>
        <w:tc>
          <w:tcPr>
            <w:tcW w:w="3415" w:type="dxa"/>
          </w:tcPr>
          <w:p w14:paraId="65BCCBED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Negative academic attitude</w:t>
            </w:r>
          </w:p>
        </w:tc>
        <w:tc>
          <w:tcPr>
            <w:tcW w:w="4992" w:type="dxa"/>
          </w:tcPr>
          <w:p w14:paraId="16E8366A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Academic pressure</w:t>
            </w:r>
          </w:p>
          <w:p w14:paraId="657C48E3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Passive learning</w:t>
            </w:r>
          </w:p>
          <w:p w14:paraId="6C051822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Lack of interest in learning</w:t>
            </w:r>
          </w:p>
          <w:p w14:paraId="1A7BD13B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Maladjustment of learning</w:t>
            </w:r>
          </w:p>
        </w:tc>
      </w:tr>
      <w:tr w:rsidR="006A5BEB" w:rsidRPr="004E5738" w14:paraId="30DE8794" w14:textId="77777777" w:rsidTr="004E5738">
        <w:trPr>
          <w:trHeight w:val="87"/>
        </w:trPr>
        <w:tc>
          <w:tcPr>
            <w:tcW w:w="3415" w:type="dxa"/>
          </w:tcPr>
          <w:p w14:paraId="4A6FDB62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Unhealthy emotions</w:t>
            </w:r>
          </w:p>
        </w:tc>
        <w:tc>
          <w:tcPr>
            <w:tcW w:w="4992" w:type="dxa"/>
          </w:tcPr>
          <w:p w14:paraId="40401033" w14:textId="71F6B18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 xml:space="preserve">Worry </w:t>
            </w:r>
            <w:r w:rsidRPr="004E5738">
              <w:rPr>
                <w:rFonts w:ascii="Times New Roman" w:eastAsia="Baskerville" w:hAnsi="Times New Roman" w:cs="Times New Roman" w:hint="eastAsia"/>
                <w:sz w:val="24"/>
                <w:szCs w:val="24"/>
                <w:lang w:eastAsia="zh-Hans"/>
              </w:rPr>
              <w:t>and</w:t>
            </w:r>
            <w:r w:rsidRPr="004E5738">
              <w:rPr>
                <w:rFonts w:ascii="Times New Roman" w:eastAsia="Baskerville" w:hAnsi="Times New Roman" w:cs="Times New Roman"/>
                <w:sz w:val="24"/>
                <w:szCs w:val="24"/>
                <w:lang w:eastAsia="zh-Hans"/>
              </w:rPr>
              <w:t xml:space="preserve"> </w:t>
            </w: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depressed emotions</w:t>
            </w:r>
          </w:p>
          <w:p w14:paraId="74BA46F2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Depressed mood</w:t>
            </w:r>
          </w:p>
          <w:p w14:paraId="2940AAA0" w14:textId="2005724B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Anxiety</w:t>
            </w:r>
          </w:p>
        </w:tc>
      </w:tr>
      <w:tr w:rsidR="006A5BEB" w:rsidRPr="004E5738" w14:paraId="392B3FDD" w14:textId="77777777" w:rsidTr="004E5738">
        <w:trPr>
          <w:trHeight w:val="87"/>
        </w:trPr>
        <w:tc>
          <w:tcPr>
            <w:tcW w:w="3415" w:type="dxa"/>
          </w:tcPr>
          <w:p w14:paraId="64040F3B" w14:textId="77777777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Lack of social support</w:t>
            </w:r>
          </w:p>
        </w:tc>
        <w:tc>
          <w:tcPr>
            <w:tcW w:w="4992" w:type="dxa"/>
          </w:tcPr>
          <w:p w14:paraId="0AC93BCE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Family support</w:t>
            </w:r>
          </w:p>
          <w:p w14:paraId="6507FA7E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Friend support</w:t>
            </w:r>
          </w:p>
          <w:p w14:paraId="7E219780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Others support</w:t>
            </w:r>
          </w:p>
          <w:p w14:paraId="69BE00A2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Emotional support</w:t>
            </w:r>
          </w:p>
        </w:tc>
      </w:tr>
      <w:tr w:rsidR="006A5BEB" w:rsidRPr="004E5738" w14:paraId="6EF48BB2" w14:textId="77777777" w:rsidTr="004E5738">
        <w:trPr>
          <w:trHeight w:val="87"/>
        </w:trPr>
        <w:tc>
          <w:tcPr>
            <w:tcW w:w="3415" w:type="dxa"/>
          </w:tcPr>
          <w:p w14:paraId="554649EF" w14:textId="04C6818A" w:rsidR="00753C84" w:rsidRPr="004E5738" w:rsidRDefault="00753C84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Content absorption behavior</w:t>
            </w:r>
          </w:p>
        </w:tc>
        <w:tc>
          <w:tcPr>
            <w:tcW w:w="4992" w:type="dxa"/>
          </w:tcPr>
          <w:p w14:paraId="78622A1A" w14:textId="77777777" w:rsidR="00C5197B" w:rsidRPr="004E5738" w:rsidRDefault="00C5197B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Big data push</w:t>
            </w:r>
          </w:p>
          <w:p w14:paraId="68F61C55" w14:textId="77777777" w:rsidR="00C5197B" w:rsidRPr="004E5738" w:rsidRDefault="00C5197B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Personalized content</w:t>
            </w:r>
          </w:p>
          <w:p w14:paraId="6E06FF8A" w14:textId="77777777" w:rsidR="00C5197B" w:rsidRPr="004E5738" w:rsidRDefault="00C5197B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 xml:space="preserve">Official release </w:t>
            </w:r>
          </w:p>
          <w:p w14:paraId="048F3AAF" w14:textId="50086B3E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Content quality</w:t>
            </w:r>
          </w:p>
          <w:p w14:paraId="05CAEB6C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Shooting group</w:t>
            </w:r>
          </w:p>
          <w:p w14:paraId="54B64947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Copywriting content</w:t>
            </w:r>
          </w:p>
          <w:p w14:paraId="702607B9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Professional knowledge</w:t>
            </w:r>
          </w:p>
          <w:p w14:paraId="7E0349BA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Authors’ background</w:t>
            </w:r>
          </w:p>
          <w:p w14:paraId="5F3058C8" w14:textId="0BFE709B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lastRenderedPageBreak/>
              <w:t>Practicality</w:t>
            </w:r>
          </w:p>
          <w:p w14:paraId="5CCAE65E" w14:textId="3B32971E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Entertainment</w:t>
            </w:r>
          </w:p>
        </w:tc>
      </w:tr>
      <w:tr w:rsidR="006A5BEB" w:rsidRPr="004E5738" w14:paraId="4596884F" w14:textId="77777777" w:rsidTr="004E5738">
        <w:trPr>
          <w:trHeight w:val="87"/>
        </w:trPr>
        <w:tc>
          <w:tcPr>
            <w:tcW w:w="3415" w:type="dxa"/>
          </w:tcPr>
          <w:p w14:paraId="36A02CEB" w14:textId="0499C895" w:rsidR="006A5BEB" w:rsidRPr="004E5738" w:rsidRDefault="0023584D" w:rsidP="00675FD3">
            <w:pPr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lastRenderedPageBreak/>
              <w:t>Impulsive and extreme behavior</w:t>
            </w:r>
          </w:p>
        </w:tc>
        <w:tc>
          <w:tcPr>
            <w:tcW w:w="4992" w:type="dxa"/>
          </w:tcPr>
          <w:p w14:paraId="6045FC89" w14:textId="5DFA24A9" w:rsidR="0023584D" w:rsidRPr="004E5738" w:rsidRDefault="004E5738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23584D"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 xml:space="preserve">ninstall the short video software </w:t>
            </w:r>
          </w:p>
          <w:p w14:paraId="49BC03FA" w14:textId="76B0348A" w:rsidR="0023584D" w:rsidRPr="004E5738" w:rsidRDefault="004E5738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3584D"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ear of missing out</w:t>
            </w:r>
          </w:p>
          <w:p w14:paraId="360053AB" w14:textId="1E37DDD5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Report, block, and set teen mode</w:t>
            </w:r>
          </w:p>
        </w:tc>
      </w:tr>
      <w:tr w:rsidR="006A5BEB" w:rsidRPr="004E5738" w14:paraId="39CBA487" w14:textId="77777777" w:rsidTr="004E5738">
        <w:trPr>
          <w:trHeight w:val="87"/>
        </w:trPr>
        <w:tc>
          <w:tcPr>
            <w:tcW w:w="3415" w:type="dxa"/>
          </w:tcPr>
          <w:p w14:paraId="3AF81996" w14:textId="1EDC2534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 w:hint="eastAsia"/>
                <w:sz w:val="24"/>
                <w:szCs w:val="24"/>
                <w:lang w:eastAsia="zh-Hans"/>
              </w:rPr>
              <w:t>S</w:t>
            </w: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elf-expression</w:t>
            </w:r>
          </w:p>
        </w:tc>
        <w:tc>
          <w:tcPr>
            <w:tcW w:w="4992" w:type="dxa"/>
          </w:tcPr>
          <w:p w14:paraId="5AFA75FE" w14:textId="5C92767A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Liking</w:t>
            </w:r>
          </w:p>
          <w:p w14:paraId="558D7DB2" w14:textId="79D81F0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Comments</w:t>
            </w:r>
          </w:p>
          <w:p w14:paraId="301BE923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Private message blogger</w:t>
            </w:r>
          </w:p>
        </w:tc>
      </w:tr>
      <w:tr w:rsidR="006A5BEB" w:rsidRPr="004E5738" w14:paraId="6D4D2E74" w14:textId="77777777" w:rsidTr="004E5738">
        <w:trPr>
          <w:trHeight w:val="87"/>
        </w:trPr>
        <w:tc>
          <w:tcPr>
            <w:tcW w:w="3415" w:type="dxa"/>
          </w:tcPr>
          <w:p w14:paraId="5473AD74" w14:textId="732B4148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 w:hint="eastAsia"/>
                <w:sz w:val="24"/>
                <w:szCs w:val="24"/>
                <w:lang w:eastAsia="zh-Hans"/>
              </w:rPr>
              <w:t>E</w:t>
            </w: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motional resinance</w:t>
            </w:r>
          </w:p>
        </w:tc>
        <w:tc>
          <w:tcPr>
            <w:tcW w:w="4992" w:type="dxa"/>
          </w:tcPr>
          <w:p w14:paraId="74D20FE2" w14:textId="5D745D2B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  <w:lang w:eastAsia="zh-Hans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Empath</w:t>
            </w:r>
            <w:r w:rsidRPr="004E5738">
              <w:rPr>
                <w:rFonts w:ascii="Times New Roman" w:eastAsia="Baskerville" w:hAnsi="Times New Roman" w:cs="Times New Roman" w:hint="eastAsia"/>
                <w:sz w:val="24"/>
                <w:szCs w:val="24"/>
                <w:lang w:eastAsia="zh-Hans"/>
              </w:rPr>
              <w:t>y</w:t>
            </w:r>
          </w:p>
          <w:p w14:paraId="39B83BA6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Understand other people's experiences</w:t>
            </w:r>
          </w:p>
          <w:p w14:paraId="6BD53488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Emotional recognition</w:t>
            </w:r>
          </w:p>
        </w:tc>
      </w:tr>
      <w:tr w:rsidR="006A5BEB" w:rsidRPr="004E5738" w14:paraId="09A6FC56" w14:textId="77777777" w:rsidTr="004E5738">
        <w:trPr>
          <w:trHeight w:val="87"/>
        </w:trPr>
        <w:tc>
          <w:tcPr>
            <w:tcW w:w="3415" w:type="dxa"/>
          </w:tcPr>
          <w:p w14:paraId="44FC0B75" w14:textId="542717C2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Emotional needs</w:t>
            </w:r>
          </w:p>
        </w:tc>
        <w:tc>
          <w:tcPr>
            <w:tcW w:w="4992" w:type="dxa"/>
          </w:tcPr>
          <w:p w14:paraId="14504FF6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Emotional satisfaction</w:t>
            </w:r>
          </w:p>
          <w:p w14:paraId="68185CA4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Psychological identification</w:t>
            </w:r>
          </w:p>
        </w:tc>
      </w:tr>
      <w:tr w:rsidR="006A5BEB" w:rsidRPr="004E5738" w14:paraId="1EADE602" w14:textId="77777777" w:rsidTr="004E5738">
        <w:trPr>
          <w:trHeight w:val="87"/>
        </w:trPr>
        <w:tc>
          <w:tcPr>
            <w:tcW w:w="3415" w:type="dxa"/>
          </w:tcPr>
          <w:p w14:paraId="662B3346" w14:textId="7AC73ED8" w:rsidR="006A5BEB" w:rsidRPr="004E5738" w:rsidRDefault="00000000" w:rsidP="00675FD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Reality avoidance</w:t>
            </w:r>
          </w:p>
        </w:tc>
        <w:tc>
          <w:tcPr>
            <w:tcW w:w="4992" w:type="dxa"/>
          </w:tcPr>
          <w:p w14:paraId="225B01F0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Avoidance strategy</w:t>
            </w:r>
          </w:p>
          <w:p w14:paraId="1866112F" w14:textId="77777777" w:rsidR="006A5BEB" w:rsidRPr="004E5738" w:rsidRDefault="00000000" w:rsidP="00675FD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Fantasy strategy</w:t>
            </w:r>
          </w:p>
        </w:tc>
      </w:tr>
    </w:tbl>
    <w:p w14:paraId="105D9B78" w14:textId="77777777" w:rsidR="006A5BEB" w:rsidRPr="004E5738" w:rsidRDefault="006A5BEB" w:rsidP="004E5738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0F6662E3" w14:textId="77777777" w:rsidR="004E5738" w:rsidRDefault="004E5738" w:rsidP="004E5738">
      <w:pPr>
        <w:widowControl/>
        <w:spacing w:line="360" w:lineRule="auto"/>
        <w:jc w:val="left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eastAsia="Baskerville" w:hAnsi="Times New Roman" w:cs="Times New Roman"/>
          <w:sz w:val="24"/>
          <w:szCs w:val="24"/>
        </w:rPr>
        <w:br w:type="page"/>
      </w:r>
    </w:p>
    <w:p w14:paraId="7221FBAB" w14:textId="37C5449B" w:rsidR="006A5BEB" w:rsidRPr="004E5738" w:rsidRDefault="00000000" w:rsidP="004E5738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E5738">
        <w:rPr>
          <w:rFonts w:ascii="Times New Roman" w:eastAsia="Baskerville" w:hAnsi="Times New Roman" w:cs="Times New Roman"/>
          <w:sz w:val="24"/>
          <w:szCs w:val="24"/>
        </w:rPr>
        <w:lastRenderedPageBreak/>
        <w:t xml:space="preserve">Table </w:t>
      </w:r>
      <w:r w:rsidR="00BE505D" w:rsidRPr="007A225F">
        <w:rPr>
          <w:rFonts w:ascii="Times New Roman" w:eastAsia="宋体" w:hAnsi="Times New Roman" w:cs="Times New Roman"/>
          <w:kern w:val="0"/>
          <w:sz w:val="24"/>
          <w:szCs w:val="24"/>
        </w:rPr>
        <w:t>A</w:t>
      </w:r>
      <w:r w:rsidR="00BE505D">
        <w:rPr>
          <w:rFonts w:ascii="Times New Roman" w:eastAsia="宋体" w:hAnsi="Times New Roman" w:cs="Times New Roman"/>
          <w:kern w:val="0"/>
          <w:sz w:val="24"/>
          <w:szCs w:val="24"/>
        </w:rPr>
        <w:t>3</w:t>
      </w:r>
      <w:r w:rsidRPr="004E5738">
        <w:rPr>
          <w:rFonts w:ascii="Times New Roman" w:eastAsia="Baskerville" w:hAnsi="Times New Roman" w:cs="Times New Roman"/>
          <w:sz w:val="24"/>
          <w:szCs w:val="24"/>
        </w:rPr>
        <w:t xml:space="preserve"> Selective coding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2700"/>
        <w:gridCol w:w="3414"/>
      </w:tblGrid>
      <w:tr w:rsidR="006A5BEB" w:rsidRPr="004E5738" w14:paraId="7EFFE15D" w14:textId="77777777" w:rsidTr="004E5738">
        <w:tc>
          <w:tcPr>
            <w:tcW w:w="2245" w:type="dxa"/>
          </w:tcPr>
          <w:p w14:paraId="1CC0CE5A" w14:textId="48C2EEB6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Core category</w:t>
            </w:r>
          </w:p>
        </w:tc>
        <w:tc>
          <w:tcPr>
            <w:tcW w:w="2700" w:type="dxa"/>
          </w:tcPr>
          <w:p w14:paraId="2BB916A8" w14:textId="794C9AE6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Main category</w:t>
            </w:r>
          </w:p>
        </w:tc>
        <w:tc>
          <w:tcPr>
            <w:tcW w:w="3414" w:type="dxa"/>
          </w:tcPr>
          <w:p w14:paraId="76A6FB34" w14:textId="0ADF6125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Main concept</w:t>
            </w:r>
          </w:p>
        </w:tc>
      </w:tr>
      <w:tr w:rsidR="006A5BEB" w:rsidRPr="004E5738" w14:paraId="42C55BE5" w14:textId="77777777" w:rsidTr="004E5738">
        <w:trPr>
          <w:trHeight w:val="611"/>
        </w:trPr>
        <w:tc>
          <w:tcPr>
            <w:tcW w:w="2245" w:type="dxa"/>
          </w:tcPr>
          <w:p w14:paraId="3975A725" w14:textId="2862A3D2" w:rsidR="006A5BEB" w:rsidRPr="004E5738" w:rsidRDefault="00E16DE7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bookmarkStart w:id="0" w:name="_Hlk139353110"/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Cognitive Tendency</w:t>
            </w:r>
          </w:p>
        </w:tc>
        <w:tc>
          <w:tcPr>
            <w:tcW w:w="2700" w:type="dxa"/>
          </w:tcPr>
          <w:p w14:paraId="5E8D3947" w14:textId="77777777" w:rsidR="009B347B" w:rsidRPr="004E5738" w:rsidRDefault="009B347B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bookmarkStart w:id="1" w:name="_Hlk139353021"/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 xml:space="preserve">Self-competence denial </w:t>
            </w:r>
          </w:p>
          <w:p w14:paraId="3C41C4EB" w14:textId="59F9C87D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life events</w:t>
            </w:r>
          </w:p>
          <w:p w14:paraId="422C3E9E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academic attitude</w:t>
            </w:r>
            <w:bookmarkEnd w:id="1"/>
          </w:p>
        </w:tc>
        <w:tc>
          <w:tcPr>
            <w:tcW w:w="3414" w:type="dxa"/>
          </w:tcPr>
          <w:p w14:paraId="366B05AC" w14:textId="786F3EC4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cognitive tendency factors affect short video information interaction of college students with psychological distress</w:t>
            </w:r>
          </w:p>
        </w:tc>
      </w:tr>
      <w:tr w:rsidR="006A5BEB" w:rsidRPr="004E5738" w14:paraId="484D9CEE" w14:textId="77777777" w:rsidTr="004E5738">
        <w:trPr>
          <w:trHeight w:val="703"/>
        </w:trPr>
        <w:tc>
          <w:tcPr>
            <w:tcW w:w="2245" w:type="dxa"/>
          </w:tcPr>
          <w:p w14:paraId="286333D0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</w:rPr>
              <w:t>Negative emotions</w:t>
            </w:r>
          </w:p>
        </w:tc>
        <w:tc>
          <w:tcPr>
            <w:tcW w:w="2700" w:type="dxa"/>
          </w:tcPr>
          <w:p w14:paraId="00C78151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Negative emotions</w:t>
            </w:r>
          </w:p>
        </w:tc>
        <w:tc>
          <w:tcPr>
            <w:tcW w:w="3414" w:type="dxa"/>
          </w:tcPr>
          <w:p w14:paraId="00B8B03C" w14:textId="5EC7D512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The negative emotional factors influence the interaction of short video information among college students with psychological distress</w:t>
            </w:r>
          </w:p>
        </w:tc>
      </w:tr>
      <w:tr w:rsidR="006A5BEB" w:rsidRPr="004E5738" w14:paraId="71DBA714" w14:textId="77777777" w:rsidTr="004E5738">
        <w:trPr>
          <w:trHeight w:val="588"/>
        </w:trPr>
        <w:tc>
          <w:tcPr>
            <w:tcW w:w="2245" w:type="dxa"/>
          </w:tcPr>
          <w:p w14:paraId="648A1F1A" w14:textId="24B2FF97" w:rsidR="006A5BEB" w:rsidRPr="004E5738" w:rsidRDefault="00E16DE7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Lacking of social support</w:t>
            </w:r>
          </w:p>
        </w:tc>
        <w:tc>
          <w:tcPr>
            <w:tcW w:w="2700" w:type="dxa"/>
          </w:tcPr>
          <w:p w14:paraId="21D8025D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Lack of social support</w:t>
            </w:r>
          </w:p>
        </w:tc>
        <w:tc>
          <w:tcPr>
            <w:tcW w:w="3414" w:type="dxa"/>
          </w:tcPr>
          <w:p w14:paraId="76DF5C0F" w14:textId="3345F4B9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Social supporting factors affect short video information interaction of college students with psychological distress</w:t>
            </w:r>
          </w:p>
        </w:tc>
      </w:tr>
      <w:tr w:rsidR="006A5BEB" w:rsidRPr="004E5738" w14:paraId="2789E319" w14:textId="77777777" w:rsidTr="004E5738">
        <w:trPr>
          <w:trHeight w:val="588"/>
        </w:trPr>
        <w:tc>
          <w:tcPr>
            <w:tcW w:w="2245" w:type="dxa"/>
          </w:tcPr>
          <w:p w14:paraId="12A59F62" w14:textId="2891E103" w:rsidR="006A5BEB" w:rsidRPr="004E5738" w:rsidRDefault="00E85DE6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宋体" w:hAnsi="Times New Roman" w:cs="Times New Roman"/>
                <w:sz w:val="24"/>
                <w:szCs w:val="24"/>
                <w:lang w:eastAsia="zh-Hans"/>
              </w:rPr>
              <w:t>Behaviors after watching short videos</w:t>
            </w:r>
          </w:p>
        </w:tc>
        <w:tc>
          <w:tcPr>
            <w:tcW w:w="2700" w:type="dxa"/>
          </w:tcPr>
          <w:p w14:paraId="62FB514A" w14:textId="77777777" w:rsidR="00753C84" w:rsidRPr="004E5738" w:rsidRDefault="00753C84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Content absorption behavior</w:t>
            </w:r>
          </w:p>
          <w:p w14:paraId="47A75BFA" w14:textId="36630332" w:rsidR="006A5BEB" w:rsidRPr="004E5738" w:rsidRDefault="00753C84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Impulsive and extreme behavior</w:t>
            </w:r>
          </w:p>
        </w:tc>
        <w:tc>
          <w:tcPr>
            <w:tcW w:w="3414" w:type="dxa"/>
          </w:tcPr>
          <w:p w14:paraId="7A804FFF" w14:textId="6F501451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Short video viewing factors affect short video information interaction of college students in psychological distress</w:t>
            </w:r>
          </w:p>
        </w:tc>
      </w:tr>
      <w:tr w:rsidR="006A5BEB" w:rsidRPr="004E5738" w14:paraId="76087DE5" w14:textId="77777777" w:rsidTr="004E5738">
        <w:trPr>
          <w:trHeight w:val="588"/>
        </w:trPr>
        <w:tc>
          <w:tcPr>
            <w:tcW w:w="2245" w:type="dxa"/>
          </w:tcPr>
          <w:p w14:paraId="6FD9FA7D" w14:textId="2AF7E4C8" w:rsidR="006A5BEB" w:rsidRPr="004E5738" w:rsidRDefault="00E85DE6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Social gratification in virtual environments</w:t>
            </w:r>
          </w:p>
        </w:tc>
        <w:tc>
          <w:tcPr>
            <w:tcW w:w="2700" w:type="dxa"/>
          </w:tcPr>
          <w:p w14:paraId="186B8765" w14:textId="6E285A5D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 w:hint="eastAsia"/>
                <w:sz w:val="24"/>
                <w:szCs w:val="24"/>
                <w:lang w:eastAsia="zh-Hans"/>
              </w:rPr>
              <w:t>S</w:t>
            </w: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elf-expression</w:t>
            </w:r>
          </w:p>
          <w:p w14:paraId="7035FC70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Emotional resonance</w:t>
            </w:r>
          </w:p>
          <w:p w14:paraId="62225137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Emotional need</w:t>
            </w:r>
          </w:p>
          <w:p w14:paraId="5992A6FC" w14:textId="77777777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Reality avoidance</w:t>
            </w:r>
          </w:p>
        </w:tc>
        <w:tc>
          <w:tcPr>
            <w:tcW w:w="3414" w:type="dxa"/>
          </w:tcPr>
          <w:p w14:paraId="6A1D02FC" w14:textId="5F855074" w:rsidR="006A5BEB" w:rsidRPr="004E5738" w:rsidRDefault="00000000" w:rsidP="004E573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Baskerville" w:hAnsi="Times New Roman" w:cs="Times New Roman"/>
                <w:sz w:val="24"/>
                <w:szCs w:val="24"/>
              </w:rPr>
            </w:pPr>
            <w:r w:rsidRPr="004E5738">
              <w:rPr>
                <w:rFonts w:ascii="Times New Roman" w:eastAsia="Baskerville" w:hAnsi="Times New Roman" w:cs="Times New Roman"/>
                <w:sz w:val="24"/>
                <w:szCs w:val="24"/>
              </w:rPr>
              <w:t>Social satisfaction factors in virtual environment affect short video information interaction of college students with psychological distress</w:t>
            </w:r>
          </w:p>
        </w:tc>
      </w:tr>
      <w:bookmarkEnd w:id="0"/>
    </w:tbl>
    <w:p w14:paraId="3ED2C02A" w14:textId="77777777" w:rsidR="006A5BEB" w:rsidRPr="004E5738" w:rsidRDefault="006A5BEB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22DC68" w14:textId="77777777" w:rsidR="006A5BEB" w:rsidRPr="004E5738" w:rsidRDefault="006A5BEB" w:rsidP="004E57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A5BEB" w:rsidRPr="004E5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54D35" w14:textId="77777777" w:rsidR="00D961C3" w:rsidRDefault="00D961C3" w:rsidP="00E85DE6">
      <w:r>
        <w:separator/>
      </w:r>
    </w:p>
  </w:endnote>
  <w:endnote w:type="continuationSeparator" w:id="0">
    <w:p w14:paraId="0A4F6BE8" w14:textId="77777777" w:rsidR="00D961C3" w:rsidRDefault="00D961C3" w:rsidP="00E8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">
    <w:altName w:val="Baskerville Old Face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F2F8D" w14:textId="77777777" w:rsidR="00D961C3" w:rsidRDefault="00D961C3" w:rsidP="00E85DE6">
      <w:r>
        <w:separator/>
      </w:r>
    </w:p>
  </w:footnote>
  <w:footnote w:type="continuationSeparator" w:id="0">
    <w:p w14:paraId="0F2004E5" w14:textId="77777777" w:rsidR="00D961C3" w:rsidRDefault="00D961C3" w:rsidP="00E85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A1"/>
    <w:rsid w:val="DFFCE087"/>
    <w:rsid w:val="EFFEFDB1"/>
    <w:rsid w:val="001C2500"/>
    <w:rsid w:val="0023584D"/>
    <w:rsid w:val="002E4424"/>
    <w:rsid w:val="00345F1C"/>
    <w:rsid w:val="004E5738"/>
    <w:rsid w:val="00675FD3"/>
    <w:rsid w:val="006A5BEB"/>
    <w:rsid w:val="006D38CE"/>
    <w:rsid w:val="00753C84"/>
    <w:rsid w:val="009B347B"/>
    <w:rsid w:val="00A5290D"/>
    <w:rsid w:val="00BE505D"/>
    <w:rsid w:val="00BF04D5"/>
    <w:rsid w:val="00BF2249"/>
    <w:rsid w:val="00C5197B"/>
    <w:rsid w:val="00C56252"/>
    <w:rsid w:val="00CD766A"/>
    <w:rsid w:val="00D961C3"/>
    <w:rsid w:val="00DA3D77"/>
    <w:rsid w:val="00DB41A1"/>
    <w:rsid w:val="00DB7D52"/>
    <w:rsid w:val="00E16DE7"/>
    <w:rsid w:val="00E85DE6"/>
    <w:rsid w:val="00F92AD1"/>
    <w:rsid w:val="35ABEF10"/>
    <w:rsid w:val="37FF6188"/>
    <w:rsid w:val="37FF8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1C43D"/>
  <w15:docId w15:val="{31979472-DA96-4BF5-8B7D-CBF1931D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Revision"/>
    <w:hidden/>
    <w:uiPriority w:val="99"/>
    <w:unhideWhenUsed/>
    <w:rsid w:val="00E16DE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minghao pan</cp:lastModifiedBy>
  <cp:revision>14</cp:revision>
  <dcterms:created xsi:type="dcterms:W3CDTF">2023-04-15T17:40:00Z</dcterms:created>
  <dcterms:modified xsi:type="dcterms:W3CDTF">2023-07-13T06:30:00Z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13B13280F691CD10072D8564F80658B6</vt:lpwstr>
  </property>
</Properties>
</file>