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08538" w14:textId="75644D0F" w:rsidR="00896ACB" w:rsidRDefault="0065019D" w:rsidP="005D6EA5">
      <w:pPr>
        <w:spacing w:after="0" w:line="360" w:lineRule="auto"/>
        <w:rPr>
          <w:rFonts w:ascii="Times New Roman" w:hAnsi="Times New Roman" w:cs="Times New Roman"/>
        </w:rPr>
      </w:pPr>
      <w:r w:rsidRPr="00585DB3">
        <w:rPr>
          <w:rFonts w:ascii="Times New Roman" w:hAnsi="Times New Roman" w:cs="Times New Roman"/>
          <w:b/>
        </w:rPr>
        <w:t>Supplemental Table</w:t>
      </w:r>
      <w:r>
        <w:rPr>
          <w:rFonts w:ascii="Times New Roman" w:hAnsi="Times New Roman" w:cs="Times New Roman"/>
        </w:rPr>
        <w:t xml:space="preserve"> </w:t>
      </w:r>
      <w:r w:rsidRPr="00585DB3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</w:rPr>
        <w:t>.</w:t>
      </w:r>
      <w:r w:rsidR="00585DB3">
        <w:rPr>
          <w:rFonts w:ascii="Times New Roman" w:hAnsi="Times New Roman" w:cs="Times New Roman"/>
        </w:rPr>
        <w:t xml:space="preserve"> Baseline characteristics comparing all eligible </w:t>
      </w:r>
      <w:r w:rsidR="004747D8" w:rsidRPr="004747D8">
        <w:rPr>
          <w:rFonts w:ascii="Times New Roman" w:hAnsi="Times New Roman" w:cs="Times New Roman"/>
          <w:bCs/>
          <w:color w:val="000000"/>
        </w:rPr>
        <w:t>448,495</w:t>
      </w:r>
      <w:r w:rsidR="004747D8"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="0079570B">
        <w:rPr>
          <w:rFonts w:ascii="Times New Roman" w:hAnsi="Times New Roman" w:cs="Times New Roman"/>
        </w:rPr>
        <w:t>Million</w:t>
      </w:r>
      <w:proofErr w:type="gramEnd"/>
      <w:r w:rsidR="0079570B">
        <w:rPr>
          <w:rFonts w:ascii="Times New Roman" w:hAnsi="Times New Roman" w:cs="Times New Roman"/>
        </w:rPr>
        <w:t xml:space="preserve"> Veteran Program </w:t>
      </w:r>
      <w:r w:rsidR="00585DB3">
        <w:rPr>
          <w:rFonts w:ascii="Times New Roman" w:hAnsi="Times New Roman" w:cs="Times New Roman"/>
        </w:rPr>
        <w:t xml:space="preserve">participants, participants without a </w:t>
      </w:r>
      <w:r w:rsidR="00896ACB">
        <w:rPr>
          <w:rFonts w:ascii="Times New Roman" w:hAnsi="Times New Roman" w:cs="Times New Roman"/>
        </w:rPr>
        <w:t xml:space="preserve">lifestyle </w:t>
      </w:r>
      <w:r w:rsidR="00585DB3">
        <w:rPr>
          <w:rFonts w:ascii="Times New Roman" w:hAnsi="Times New Roman" w:cs="Times New Roman"/>
        </w:rPr>
        <w:t>survey</w:t>
      </w:r>
      <w:r w:rsidR="00896ACB">
        <w:rPr>
          <w:rFonts w:ascii="Times New Roman" w:hAnsi="Times New Roman" w:cs="Times New Roman"/>
        </w:rPr>
        <w:t>,</w:t>
      </w:r>
      <w:r w:rsidR="00585DB3">
        <w:rPr>
          <w:rFonts w:ascii="Times New Roman" w:hAnsi="Times New Roman" w:cs="Times New Roman"/>
        </w:rPr>
        <w:t xml:space="preserve"> and </w:t>
      </w:r>
      <w:r w:rsidR="00896ACB">
        <w:rPr>
          <w:rFonts w:ascii="Times New Roman" w:hAnsi="Times New Roman" w:cs="Times New Roman"/>
        </w:rPr>
        <w:t>participants with a lifestyle survey</w:t>
      </w:r>
    </w:p>
    <w:p w14:paraId="16474787" w14:textId="77777777" w:rsidR="00896ACB" w:rsidRDefault="00896ACB" w:rsidP="00896A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1980"/>
        <w:gridCol w:w="2070"/>
        <w:gridCol w:w="1615"/>
      </w:tblGrid>
      <w:tr w:rsidR="0065019D" w14:paraId="64A76283" w14:textId="77777777" w:rsidTr="009A5092">
        <w:tc>
          <w:tcPr>
            <w:tcW w:w="3870" w:type="dxa"/>
            <w:tcBorders>
              <w:top w:val="single" w:sz="12" w:space="0" w:color="auto"/>
            </w:tcBorders>
            <w:vAlign w:val="bottom"/>
          </w:tcPr>
          <w:p w14:paraId="213E44E0" w14:textId="77777777" w:rsidR="0065019D" w:rsidRPr="00524EDA" w:rsidRDefault="0065019D" w:rsidP="00524EDA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vAlign w:val="bottom"/>
          </w:tcPr>
          <w:p w14:paraId="6CE508A8" w14:textId="77777777" w:rsidR="0065019D" w:rsidRPr="00524EDA" w:rsidRDefault="008C6DDB" w:rsidP="00524E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All eligible participants</w:t>
            </w:r>
          </w:p>
        </w:tc>
        <w:tc>
          <w:tcPr>
            <w:tcW w:w="2070" w:type="dxa"/>
            <w:tcBorders>
              <w:top w:val="single" w:sz="12" w:space="0" w:color="auto"/>
            </w:tcBorders>
            <w:vAlign w:val="bottom"/>
          </w:tcPr>
          <w:p w14:paraId="298A1995" w14:textId="77777777" w:rsidR="0065019D" w:rsidRPr="00524EDA" w:rsidRDefault="0065019D" w:rsidP="00524E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24EDA">
              <w:rPr>
                <w:rFonts w:ascii="Times New Roman" w:hAnsi="Times New Roman" w:cs="Times New Roman"/>
                <w:b/>
                <w:color w:val="000000"/>
              </w:rPr>
              <w:t>No Lifestyle</w:t>
            </w:r>
          </w:p>
        </w:tc>
        <w:tc>
          <w:tcPr>
            <w:tcW w:w="1615" w:type="dxa"/>
            <w:tcBorders>
              <w:top w:val="single" w:sz="12" w:space="0" w:color="auto"/>
            </w:tcBorders>
            <w:vAlign w:val="bottom"/>
          </w:tcPr>
          <w:p w14:paraId="3204290B" w14:textId="77777777" w:rsidR="0065019D" w:rsidRPr="00524EDA" w:rsidRDefault="0065019D" w:rsidP="00524E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24EDA">
              <w:rPr>
                <w:rFonts w:ascii="Times New Roman" w:hAnsi="Times New Roman" w:cs="Times New Roman"/>
                <w:b/>
                <w:color w:val="000000"/>
              </w:rPr>
              <w:t>Lifestyle</w:t>
            </w:r>
          </w:p>
        </w:tc>
      </w:tr>
      <w:tr w:rsidR="0065019D" w14:paraId="15737407" w14:textId="77777777" w:rsidTr="009A5092">
        <w:tc>
          <w:tcPr>
            <w:tcW w:w="3870" w:type="dxa"/>
            <w:tcBorders>
              <w:bottom w:val="single" w:sz="12" w:space="0" w:color="auto"/>
            </w:tcBorders>
            <w:vAlign w:val="bottom"/>
          </w:tcPr>
          <w:p w14:paraId="047B1B6D" w14:textId="77777777" w:rsidR="0065019D" w:rsidRPr="00524EDA" w:rsidRDefault="00524EDA" w:rsidP="00524EDA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24EDA">
              <w:rPr>
                <w:rFonts w:ascii="Times New Roman" w:hAnsi="Times New Roman" w:cs="Times New Roman"/>
                <w:b/>
                <w:color w:val="000000"/>
              </w:rPr>
              <w:t>Characteristic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bottom"/>
          </w:tcPr>
          <w:p w14:paraId="01D7E44A" w14:textId="77777777" w:rsidR="0065019D" w:rsidRPr="00524EDA" w:rsidRDefault="00524EDA" w:rsidP="00524E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24EDA">
              <w:rPr>
                <w:rFonts w:ascii="Times New Roman" w:hAnsi="Times New Roman" w:cs="Times New Roman"/>
                <w:b/>
                <w:color w:val="000000"/>
              </w:rPr>
              <w:t>N=</w:t>
            </w:r>
            <w:r w:rsidR="0065019D" w:rsidRPr="00524EDA">
              <w:rPr>
                <w:rFonts w:ascii="Times New Roman" w:hAnsi="Times New Roman" w:cs="Times New Roman"/>
                <w:b/>
                <w:color w:val="000000"/>
              </w:rPr>
              <w:t>448</w:t>
            </w:r>
            <w:r w:rsidRPr="00524EDA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="0065019D" w:rsidRPr="00524EDA">
              <w:rPr>
                <w:rFonts w:ascii="Times New Roman" w:hAnsi="Times New Roman" w:cs="Times New Roman"/>
                <w:b/>
                <w:color w:val="000000"/>
              </w:rPr>
              <w:t>495</w:t>
            </w:r>
          </w:p>
        </w:tc>
        <w:tc>
          <w:tcPr>
            <w:tcW w:w="2070" w:type="dxa"/>
            <w:tcBorders>
              <w:bottom w:val="single" w:sz="12" w:space="0" w:color="auto"/>
            </w:tcBorders>
            <w:vAlign w:val="bottom"/>
          </w:tcPr>
          <w:p w14:paraId="525DAD7E" w14:textId="77777777" w:rsidR="0065019D" w:rsidRPr="00524EDA" w:rsidRDefault="00524EDA" w:rsidP="00524E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24EDA">
              <w:rPr>
                <w:rFonts w:ascii="Times New Roman" w:hAnsi="Times New Roman" w:cs="Times New Roman"/>
                <w:b/>
                <w:color w:val="000000"/>
              </w:rPr>
              <w:t>N=</w:t>
            </w:r>
            <w:r w:rsidR="0065019D" w:rsidRPr="00524EDA">
              <w:rPr>
                <w:rFonts w:ascii="Times New Roman" w:hAnsi="Times New Roman" w:cs="Times New Roman"/>
                <w:b/>
                <w:color w:val="000000"/>
              </w:rPr>
              <w:t>250</w:t>
            </w:r>
            <w:r w:rsidRPr="00524EDA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="0065019D" w:rsidRPr="00524EDA">
              <w:rPr>
                <w:rFonts w:ascii="Times New Roman" w:hAnsi="Times New Roman" w:cs="Times New Roman"/>
                <w:b/>
                <w:color w:val="000000"/>
              </w:rPr>
              <w:t>445</w:t>
            </w:r>
          </w:p>
        </w:tc>
        <w:tc>
          <w:tcPr>
            <w:tcW w:w="1615" w:type="dxa"/>
            <w:tcBorders>
              <w:bottom w:val="single" w:sz="12" w:space="0" w:color="auto"/>
            </w:tcBorders>
            <w:vAlign w:val="bottom"/>
          </w:tcPr>
          <w:p w14:paraId="6ED5A6F8" w14:textId="77777777" w:rsidR="0065019D" w:rsidRPr="00524EDA" w:rsidRDefault="00524EDA" w:rsidP="00524E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24EDA">
              <w:rPr>
                <w:rFonts w:ascii="Times New Roman" w:hAnsi="Times New Roman" w:cs="Times New Roman"/>
                <w:b/>
                <w:color w:val="000000"/>
              </w:rPr>
              <w:t>N=</w:t>
            </w:r>
            <w:r w:rsidR="0065019D" w:rsidRPr="00524EDA">
              <w:rPr>
                <w:rFonts w:ascii="Times New Roman" w:hAnsi="Times New Roman" w:cs="Times New Roman"/>
                <w:b/>
                <w:color w:val="000000"/>
              </w:rPr>
              <w:t>198</w:t>
            </w:r>
            <w:r w:rsidRPr="00524EDA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="0065019D" w:rsidRPr="00524EDA">
              <w:rPr>
                <w:rFonts w:ascii="Times New Roman" w:hAnsi="Times New Roman" w:cs="Times New Roman"/>
                <w:b/>
                <w:color w:val="000000"/>
              </w:rPr>
              <w:t>050</w:t>
            </w:r>
          </w:p>
        </w:tc>
      </w:tr>
      <w:tr w:rsidR="0065019D" w14:paraId="03BEEC70" w14:textId="77777777" w:rsidTr="009A5092">
        <w:tc>
          <w:tcPr>
            <w:tcW w:w="3870" w:type="dxa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0936F4CE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Age, years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1C5A4886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58.6 ± 15.1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4E9CED4F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54.5 ± 15.6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vAlign w:val="bottom"/>
          </w:tcPr>
          <w:p w14:paraId="7548C51D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63.8 ± 12.6</w:t>
            </w:r>
          </w:p>
        </w:tc>
      </w:tr>
      <w:tr w:rsidR="0065019D" w14:paraId="193964FB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E8144C0" w14:textId="419C5456" w:rsidR="0065019D" w:rsidRPr="00524EDA" w:rsidRDefault="00710B23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Women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0375F34" w14:textId="2EC88FA3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56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830 (13)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74C257B" w14:textId="3D52DBD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35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698 (14)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F46C67C" w14:textId="3CBD181D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21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132 (11)</w:t>
            </w:r>
          </w:p>
        </w:tc>
      </w:tr>
      <w:tr w:rsidR="0065019D" w14:paraId="281BE10E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9E3B42B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Race,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F83BE4C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C2839EF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E4354DF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5019D" w14:paraId="2B091858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0959B3E" w14:textId="77777777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White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718C77" w14:textId="5F3B3375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325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443 (75)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D267D23" w14:textId="272273D5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164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084 (68)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89B5B43" w14:textId="6FC278F5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161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359 (82)</w:t>
            </w:r>
          </w:p>
        </w:tc>
      </w:tr>
      <w:tr w:rsidR="0065019D" w14:paraId="04A08030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F7BD3D" w14:textId="77777777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Black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9239BC3" w14:textId="7D320823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78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161 (18)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61B5013" w14:textId="149B5BEE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57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189 (24)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0DBA047" w14:textId="12A75341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20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972 (11)</w:t>
            </w:r>
          </w:p>
        </w:tc>
      </w:tr>
      <w:tr w:rsidR="0065019D" w14:paraId="785043F8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C62745A" w14:textId="77777777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Asian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816678A" w14:textId="036F117E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162 (1.6)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E8ECE38" w14:textId="6EF3A8B0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5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019 (2.1)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78A1B91" w14:textId="3831AF05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143 (1.1)</w:t>
            </w:r>
          </w:p>
        </w:tc>
      </w:tr>
      <w:tr w:rsidR="0065019D" w14:paraId="63B54ECC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A4C6712" w14:textId="77777777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Other/Mixed race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01AFF9F" w14:textId="56FEBC1B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25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571 (5.9)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6CD47AF" w14:textId="1D37563A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13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590 (5.7)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C43E502" w14:textId="65141474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11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981 (6.1)</w:t>
            </w:r>
          </w:p>
        </w:tc>
      </w:tr>
      <w:tr w:rsidR="0065019D" w14:paraId="175DEE58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D9CD67B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Hispanic,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4DCF584" w14:textId="05832D88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40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951 (9.2)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BC391B5" w14:textId="14766618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264 (11.1)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8B9B4E7" w14:textId="4E61847A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13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687 (6.9)</w:t>
            </w:r>
          </w:p>
        </w:tc>
      </w:tr>
      <w:tr w:rsidR="0065019D" w14:paraId="2F8FB068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98D5314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Income,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DB8E715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985C8AE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C706997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19D" w14:paraId="39EB7BAB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66F44A6" w14:textId="77777777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&lt;$15,000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5A956FD" w14:textId="24DC672B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128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732 (30)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C7B1B14" w14:textId="72EDB8EE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75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337 (32)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9CA88B7" w14:textId="0E240A19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53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395 (28)</w:t>
            </w:r>
          </w:p>
        </w:tc>
      </w:tr>
      <w:tr w:rsidR="0065019D" w14:paraId="3043E22B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9F428E3" w14:textId="77777777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$15,000-29,999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6D1572B" w14:textId="366E94E5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96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244 (22)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809EA21" w14:textId="26A06920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58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568 (25)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F67E833" w14:textId="17A42964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676 (20)</w:t>
            </w:r>
          </w:p>
        </w:tc>
      </w:tr>
      <w:tr w:rsidR="0065019D" w14:paraId="6FDE9851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74845D7" w14:textId="77777777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$30,000-44,999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AAC281D" w14:textId="4B52D87A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88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422 (21)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98BC6A9" w14:textId="6598812C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49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193 (21)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2513157" w14:textId="0FD49FAC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39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229 (20)</w:t>
            </w:r>
          </w:p>
        </w:tc>
      </w:tr>
      <w:tr w:rsidR="0065019D" w14:paraId="46F4DEAB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98640BB" w14:textId="77777777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≥$45,000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E6E0F97" w14:textId="44479E81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117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318 (27)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F58DC8A" w14:textId="372D72C3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54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651 (23)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F1154F4" w14:textId="6AFE41C1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62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667 (33)</w:t>
            </w:r>
          </w:p>
        </w:tc>
      </w:tr>
      <w:tr w:rsidR="009A5092" w14:paraId="138FEB9F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B0F31A5" w14:textId="77777777" w:rsidR="009A5092" w:rsidRDefault="009A5092" w:rsidP="009A5092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Alcohol consumption (</w:t>
            </w:r>
            <w:r w:rsidRPr="00524EDA">
              <w:rPr>
                <w:rFonts w:ascii="Times New Roman" w:hAnsi="Times New Roman" w:cs="Times New Roman"/>
                <w:color w:val="000000"/>
              </w:rPr>
              <w:t>AUDIT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524EDA">
              <w:rPr>
                <w:rFonts w:ascii="Times New Roman" w:hAnsi="Times New Roman" w:cs="Times New Roman"/>
                <w:color w:val="000000"/>
              </w:rPr>
              <w:t>C</w:t>
            </w:r>
            <w:r>
              <w:rPr>
                <w:rFonts w:ascii="Times New Roman" w:hAnsi="Times New Roman" w:cs="Times New Roman"/>
                <w:color w:val="000000"/>
              </w:rPr>
              <w:t>),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0F05384" w14:textId="77777777" w:rsidR="009A5092" w:rsidRPr="00524EDA" w:rsidRDefault="009A5092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EC0E138" w14:textId="77777777" w:rsidR="009A5092" w:rsidRPr="00524EDA" w:rsidRDefault="009A5092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88CFB42" w14:textId="77777777" w:rsidR="009A5092" w:rsidRPr="00524EDA" w:rsidRDefault="009A5092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5019D" w14:paraId="2C2D8011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34EE1AB" w14:textId="04536BDC" w:rsidR="0065019D" w:rsidRPr="00524EDA" w:rsidRDefault="009A5092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0 drinks</w:t>
            </w:r>
            <w:r w:rsidR="002655CF">
              <w:rPr>
                <w:rFonts w:ascii="Times New Roman" w:hAnsi="Times New Roman" w:cs="Times New Roman"/>
                <w:color w:val="000000"/>
              </w:rPr>
              <w:t>/day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4342BB8" w14:textId="0A98A112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184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736 (41)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07E206F" w14:textId="5D72607B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104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155 (42)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1AF466D" w14:textId="07EC4646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80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581 (41)</w:t>
            </w:r>
          </w:p>
        </w:tc>
      </w:tr>
      <w:tr w:rsidR="0065019D" w14:paraId="58BE825E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896D60E" w14:textId="1436E9D9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&lt;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1 drink</w:t>
            </w:r>
            <w:r w:rsidR="002655CF">
              <w:rPr>
                <w:rFonts w:ascii="Times New Roman" w:hAnsi="Times New Roman" w:cs="Times New Roman"/>
                <w:color w:val="000000"/>
              </w:rPr>
              <w:t>/day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D9EB4AB" w14:textId="1C67D9BA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214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846 (48)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C85FF4E" w14:textId="336FA74F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122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997 (49)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BA01E7D" w14:textId="0E509B03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91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849 (46)</w:t>
            </w:r>
          </w:p>
        </w:tc>
      </w:tr>
      <w:tr w:rsidR="0065019D" w14:paraId="4BA9E35E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F9C2BA3" w14:textId="19B5E900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1-2 drinks</w:t>
            </w:r>
            <w:r w:rsidR="002655CF">
              <w:rPr>
                <w:rFonts w:ascii="Times New Roman" w:hAnsi="Times New Roman" w:cs="Times New Roman"/>
                <w:color w:val="000000"/>
              </w:rPr>
              <w:t>/day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542DDBD" w14:textId="40E4F189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36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944 (8.2)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141671D" w14:textId="2A12EF36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16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902 (6.8)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51D9A01" w14:textId="455782AE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20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042 (10)</w:t>
            </w:r>
          </w:p>
        </w:tc>
      </w:tr>
      <w:tr w:rsidR="0065019D" w14:paraId="0BCF9FAC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F84602B" w14:textId="5E2C92E9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634DA3">
              <w:rPr>
                <w:rFonts w:ascii="Times New Roman" w:hAnsi="Times New Roman" w:cs="Times New Roman"/>
                <w:color w:val="000000"/>
              </w:rPr>
              <w:t>&gt;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2-3 drinks</w:t>
            </w:r>
            <w:r w:rsidR="002655CF">
              <w:rPr>
                <w:rFonts w:ascii="Times New Roman" w:hAnsi="Times New Roman" w:cs="Times New Roman"/>
                <w:color w:val="000000"/>
              </w:rPr>
              <w:t>/day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46A355A" w14:textId="7869A2EA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152 (1.6)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98D8E78" w14:textId="479D4B96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617 (1.4)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69F6416" w14:textId="493D16B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535 (1.8)</w:t>
            </w:r>
          </w:p>
        </w:tc>
      </w:tr>
      <w:tr w:rsidR="0065019D" w14:paraId="5F6826F2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72D50BE" w14:textId="25DC29D9" w:rsidR="0065019D" w:rsidRPr="00524EDA" w:rsidRDefault="00AF62CA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≥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3 drinks</w:t>
            </w:r>
            <w:r w:rsidR="002655CF">
              <w:rPr>
                <w:rFonts w:ascii="Times New Roman" w:hAnsi="Times New Roman" w:cs="Times New Roman"/>
                <w:color w:val="000000"/>
              </w:rPr>
              <w:t>/day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07F58E5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4817 (1.1)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0823B29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2774 (1.1)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F2451EF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2043 (1.0)</w:t>
            </w:r>
          </w:p>
        </w:tc>
      </w:tr>
      <w:tr w:rsidR="0065019D" w14:paraId="19C7BD8B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9AB0C1F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Smoking,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1FCE4EA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DE6D52E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B8CF60A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19D" w14:paraId="3B96D772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BF4428" w14:textId="77777777" w:rsidR="0065019D" w:rsidRPr="00524EDA" w:rsidRDefault="005A1017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Never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AA67106" w14:textId="079BDAA8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151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192 (37)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E4AB963" w14:textId="0CD616A1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84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931 (37)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3B6EC60" w14:textId="0C2ECD79" w:rsidR="0065019D" w:rsidRPr="00524EDA" w:rsidRDefault="0065019D" w:rsidP="0069735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66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261 (3</w:t>
            </w:r>
            <w:r w:rsidR="00697353">
              <w:rPr>
                <w:rFonts w:ascii="Times New Roman" w:hAnsi="Times New Roman" w:cs="Times New Roman"/>
                <w:color w:val="000000"/>
              </w:rPr>
              <w:t>7</w:t>
            </w:r>
            <w:r w:rsidRPr="00524EDA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65019D" w14:paraId="58CC8FF6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4D40F93" w14:textId="77777777" w:rsidR="0065019D" w:rsidRPr="00524EDA" w:rsidRDefault="005A1017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Former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666481A" w14:textId="01200506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219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517 (53)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CE8F525" w14:textId="71C0CF1A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117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298 (51)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0117545" w14:textId="7A8D4A29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102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219 (56)</w:t>
            </w:r>
          </w:p>
        </w:tc>
      </w:tr>
      <w:tr w:rsidR="0065019D" w14:paraId="1C3EA42C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ABBBD8A" w14:textId="77777777" w:rsidR="0065019D" w:rsidRPr="00524EDA" w:rsidRDefault="005A1017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Current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F63238F" w14:textId="446D6E2D" w:rsidR="0065019D" w:rsidRPr="00524EDA" w:rsidRDefault="0065019D" w:rsidP="00CF026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40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860 (</w:t>
            </w:r>
            <w:r w:rsidR="00CF026F">
              <w:rPr>
                <w:rFonts w:ascii="Times New Roman" w:hAnsi="Times New Roman" w:cs="Times New Roman"/>
                <w:color w:val="000000"/>
              </w:rPr>
              <w:t>10</w:t>
            </w:r>
            <w:r w:rsidRPr="00524ED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9580948" w14:textId="35289AA0" w:rsidR="0065019D" w:rsidRPr="00524EDA" w:rsidRDefault="00CF026F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941 (12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168CAF3" w14:textId="1962F15F" w:rsidR="0065019D" w:rsidRPr="00524EDA" w:rsidRDefault="00CF026F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919 (7</w:t>
            </w:r>
            <w:r w:rsidR="0065019D" w:rsidRPr="00524EDA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65019D" w14:paraId="315AFB36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A2CE1EF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Body mass index, kg/m</w:t>
            </w:r>
            <w:r w:rsidRPr="00C379E0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E45F46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29.8 ± 5.7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227C4EA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30.3 ± 5.9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ABA1F98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29.2 ± 5.4</w:t>
            </w:r>
          </w:p>
        </w:tc>
      </w:tr>
      <w:tr w:rsidR="0065019D" w14:paraId="029CDCFC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A641D2A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Diastolic blood pressure, mm Hg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DBF7FDE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78 ± 10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699368C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78 ± 10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ECE7CF6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77 ± 10</w:t>
            </w:r>
          </w:p>
        </w:tc>
      </w:tr>
      <w:tr w:rsidR="0065019D" w14:paraId="195954B1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6D66D83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Systolic blood pressure, mm Hg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B341CBF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130 ± 16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93FBA49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130 ± 16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CDA2F67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131 ± 16</w:t>
            </w:r>
          </w:p>
        </w:tc>
      </w:tr>
      <w:tr w:rsidR="0065019D" w14:paraId="5B5A70B4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312CEB7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A1C</w:t>
            </w:r>
            <w:r w:rsidR="005A1017">
              <w:rPr>
                <w:rFonts w:ascii="Times New Roman" w:hAnsi="Times New Roman" w:cs="Times New Roman"/>
                <w:color w:val="000000"/>
              </w:rPr>
              <w:t>, %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390EFBC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6.0 ± 1.3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A49F468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6.0 ± 1.4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2323651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6.0 ± 1.2</w:t>
            </w:r>
          </w:p>
        </w:tc>
      </w:tr>
      <w:tr w:rsidR="0065019D" w14:paraId="181E3E39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7A29AD6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HDL cholesterol, mg/dL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41ACE5E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46 ± 14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36BE90E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46 ± 14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DD89023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47 ± 14</w:t>
            </w:r>
          </w:p>
        </w:tc>
      </w:tr>
      <w:tr w:rsidR="0065019D" w14:paraId="5B1D5E53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B45CA53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lastRenderedPageBreak/>
              <w:t>Total cholesterol, mg/dL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F6FC625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194 ± 42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1133D0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194 ± 42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4FD7926" w14:textId="7777777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194 ± 41</w:t>
            </w:r>
          </w:p>
        </w:tc>
      </w:tr>
      <w:tr w:rsidR="0065019D" w14:paraId="3057869C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0B886D9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Antihypertensive medication,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219ED81" w14:textId="6A16762D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246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265 (55)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7B929F6" w14:textId="3DB88015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136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325 (54)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58B6967" w14:textId="03D28156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109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940 (56)</w:t>
            </w:r>
          </w:p>
        </w:tc>
      </w:tr>
      <w:tr w:rsidR="0065019D" w14:paraId="6FF470B2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8D3E19F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Diabetes medication,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3834728" w14:textId="7AC0804C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79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063 (18)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E4DC4CA" w14:textId="64238CC2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45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249 (18)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8834B81" w14:textId="42DBD7AD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33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814 (17)</w:t>
            </w:r>
          </w:p>
        </w:tc>
      </w:tr>
      <w:tr w:rsidR="0065019D" w14:paraId="1E20C950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F945EE5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Lipid-lowering medication,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A091EFA" w14:textId="4606EFA6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186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450 (42)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AF647F7" w14:textId="1E2A9F0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97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903 (39)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533C531" w14:textId="06EDE29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88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547 (45)</w:t>
            </w:r>
          </w:p>
        </w:tc>
      </w:tr>
      <w:tr w:rsidR="0065019D" w14:paraId="48358D28" w14:textId="77777777" w:rsidTr="009A5092">
        <w:tc>
          <w:tcPr>
            <w:tcW w:w="38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AD7B3BD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Prevalent diabetes,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01743E8" w14:textId="13249FE1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107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296 (24)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7950B00" w14:textId="0E2E3818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59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113 (24)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BD3D23F" w14:textId="6F1A6D0E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48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183 (24)</w:t>
            </w:r>
          </w:p>
        </w:tc>
      </w:tr>
      <w:tr w:rsidR="0065019D" w14:paraId="5042D7A6" w14:textId="77777777" w:rsidTr="009A5092">
        <w:tc>
          <w:tcPr>
            <w:tcW w:w="3870" w:type="dxa"/>
            <w:tcBorders>
              <w:top w:val="single" w:sz="2" w:space="0" w:color="auto"/>
              <w:bottom w:val="single" w:sz="12" w:space="0" w:color="auto"/>
            </w:tcBorders>
            <w:vAlign w:val="bottom"/>
          </w:tcPr>
          <w:p w14:paraId="4975224E" w14:textId="77777777" w:rsidR="0065019D" w:rsidRPr="00524EDA" w:rsidRDefault="0065019D" w:rsidP="00AF62C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Prevalent hypertension, n (%)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12" w:space="0" w:color="auto"/>
            </w:tcBorders>
            <w:vAlign w:val="bottom"/>
          </w:tcPr>
          <w:p w14:paraId="2DB1DDF5" w14:textId="7F1635C7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312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693 (70)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12" w:space="0" w:color="auto"/>
            </w:tcBorders>
            <w:vAlign w:val="bottom"/>
          </w:tcPr>
          <w:p w14:paraId="1B9CCEC2" w14:textId="121A1898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169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552 (68)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12" w:space="0" w:color="auto"/>
            </w:tcBorders>
            <w:vAlign w:val="bottom"/>
          </w:tcPr>
          <w:p w14:paraId="69B49847" w14:textId="63D6A6BF" w:rsidR="0065019D" w:rsidRPr="00524EDA" w:rsidRDefault="0065019D" w:rsidP="00AF62C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EDA">
              <w:rPr>
                <w:rFonts w:ascii="Times New Roman" w:hAnsi="Times New Roman" w:cs="Times New Roman"/>
                <w:color w:val="000000"/>
              </w:rPr>
              <w:t>143</w:t>
            </w:r>
            <w:r w:rsidR="00950D82">
              <w:rPr>
                <w:rFonts w:ascii="Times New Roman" w:hAnsi="Times New Roman" w:cs="Times New Roman"/>
                <w:color w:val="000000"/>
              </w:rPr>
              <w:t>,</w:t>
            </w:r>
            <w:r w:rsidRPr="00524EDA">
              <w:rPr>
                <w:rFonts w:ascii="Times New Roman" w:hAnsi="Times New Roman" w:cs="Times New Roman"/>
                <w:color w:val="000000"/>
              </w:rPr>
              <w:t>141 (72)</w:t>
            </w:r>
          </w:p>
        </w:tc>
      </w:tr>
    </w:tbl>
    <w:p w14:paraId="2F57DED0" w14:textId="77777777" w:rsidR="0021721E" w:rsidRDefault="0021721E" w:rsidP="0021721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HDL, high-density lipoprotein</w:t>
      </w:r>
    </w:p>
    <w:p w14:paraId="590B8D6E" w14:textId="77777777" w:rsidR="0065019D" w:rsidRDefault="0021721E" w:rsidP="0021721E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Data are presented as mean </w:t>
      </w:r>
      <w:r w:rsidRPr="00524EDA">
        <w:rPr>
          <w:rFonts w:ascii="Times New Roman" w:hAnsi="Times New Roman" w:cs="Times New Roman"/>
          <w:color w:val="000000"/>
        </w:rPr>
        <w:t>±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sd</w:t>
      </w:r>
      <w:proofErr w:type="spellEnd"/>
      <w:r>
        <w:rPr>
          <w:rFonts w:ascii="Times New Roman" w:hAnsi="Times New Roman" w:cs="Times New Roman"/>
          <w:color w:val="000000"/>
        </w:rPr>
        <w:t>, unless otherwise noted.</w:t>
      </w:r>
    </w:p>
    <w:p w14:paraId="2B3D93D2" w14:textId="77777777" w:rsidR="00697353" w:rsidRDefault="00697353" w:rsidP="0021721E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45CB77A" w14:textId="77777777" w:rsidR="00697353" w:rsidRDefault="00697353" w:rsidP="0021721E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1E12B30" w14:textId="77777777" w:rsidR="00697353" w:rsidRDefault="00697353" w:rsidP="0021721E">
      <w:pPr>
        <w:spacing w:after="0" w:line="240" w:lineRule="auto"/>
        <w:rPr>
          <w:rFonts w:ascii="Times New Roman" w:hAnsi="Times New Roman" w:cs="Times New Roman"/>
        </w:rPr>
        <w:sectPr w:rsidR="00697353" w:rsidSect="0065019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42B9498" w14:textId="77777777" w:rsidR="00DC2B56" w:rsidRDefault="00DC2B56" w:rsidP="00DC2B5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Table</w:t>
      </w:r>
      <w:r w:rsidRPr="008458C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. Multivariable adjusted hazards ratio (95% CI) for incident stroke using alcohol consumption from the AUDIT-C, comparing survey responders and non-survey </w:t>
      </w:r>
      <w:proofErr w:type="gramStart"/>
      <w:r>
        <w:rPr>
          <w:rFonts w:ascii="Times New Roman" w:hAnsi="Times New Roman" w:cs="Times New Roman"/>
        </w:rPr>
        <w:t>responders</w:t>
      </w:r>
      <w:proofErr w:type="gramEnd"/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12808" w:type="dxa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8"/>
        <w:gridCol w:w="1509"/>
        <w:gridCol w:w="2093"/>
        <w:gridCol w:w="1710"/>
        <w:gridCol w:w="1227"/>
        <w:gridCol w:w="573"/>
        <w:gridCol w:w="1608"/>
        <w:gridCol w:w="102"/>
        <w:gridCol w:w="2278"/>
      </w:tblGrid>
      <w:tr w:rsidR="00DC2B56" w:rsidRPr="00CB29C2" w14:paraId="6EF60997" w14:textId="77777777" w:rsidTr="00865ECA">
        <w:tc>
          <w:tcPr>
            <w:tcW w:w="1708" w:type="dxa"/>
            <w:tcBorders>
              <w:bottom w:val="single" w:sz="12" w:space="0" w:color="auto"/>
            </w:tcBorders>
          </w:tcPr>
          <w:p w14:paraId="06F0630A" w14:textId="77777777" w:rsidR="00DC2B56" w:rsidRPr="0083703C" w:rsidRDefault="00DC2B56" w:rsidP="00865EC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9" w:type="dxa"/>
            <w:tcBorders>
              <w:bottom w:val="single" w:sz="12" w:space="0" w:color="auto"/>
            </w:tcBorders>
          </w:tcPr>
          <w:p w14:paraId="4F14259D" w14:textId="77777777" w:rsidR="00DC2B56" w:rsidRPr="00A14474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4474">
              <w:rPr>
                <w:rFonts w:ascii="Times New Roman" w:hAnsi="Times New Roman" w:cs="Times New Roman"/>
                <w:b/>
              </w:rPr>
              <w:t>No. Events /</w:t>
            </w:r>
          </w:p>
          <w:p w14:paraId="52F3CD9A" w14:textId="77777777" w:rsidR="00DC2B56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4474">
              <w:rPr>
                <w:rFonts w:ascii="Times New Roman" w:hAnsi="Times New Roman" w:cs="Times New Roman"/>
                <w:b/>
              </w:rPr>
              <w:t>No. at risk</w:t>
            </w:r>
          </w:p>
        </w:tc>
        <w:tc>
          <w:tcPr>
            <w:tcW w:w="2093" w:type="dxa"/>
            <w:tcBorders>
              <w:bottom w:val="single" w:sz="12" w:space="0" w:color="auto"/>
            </w:tcBorders>
          </w:tcPr>
          <w:p w14:paraId="6E23776A" w14:textId="77777777" w:rsidR="00DC2B56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All eligible participants</w:t>
            </w:r>
          </w:p>
          <w:p w14:paraId="61A921FB" w14:textId="77777777" w:rsidR="00DC2B56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089796B" w14:textId="77777777" w:rsidR="00DC2B56" w:rsidRPr="0083703C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N=448,495</w:t>
            </w:r>
          </w:p>
        </w:tc>
        <w:tc>
          <w:tcPr>
            <w:tcW w:w="1710" w:type="dxa"/>
            <w:tcBorders>
              <w:bottom w:val="single" w:sz="12" w:space="0" w:color="auto"/>
            </w:tcBorders>
          </w:tcPr>
          <w:p w14:paraId="2503D28B" w14:textId="77777777" w:rsidR="00DC2B56" w:rsidRPr="00A14474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4474">
              <w:rPr>
                <w:rFonts w:ascii="Times New Roman" w:hAnsi="Times New Roman" w:cs="Times New Roman"/>
                <w:b/>
              </w:rPr>
              <w:t>No. Events /</w:t>
            </w:r>
          </w:p>
          <w:p w14:paraId="1EB0DBB7" w14:textId="77777777" w:rsidR="00DC2B56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4474">
              <w:rPr>
                <w:rFonts w:ascii="Times New Roman" w:hAnsi="Times New Roman" w:cs="Times New Roman"/>
                <w:b/>
              </w:rPr>
              <w:t>No. at risk</w:t>
            </w:r>
          </w:p>
        </w:tc>
        <w:tc>
          <w:tcPr>
            <w:tcW w:w="1800" w:type="dxa"/>
            <w:gridSpan w:val="2"/>
            <w:tcBorders>
              <w:bottom w:val="single" w:sz="12" w:space="0" w:color="auto"/>
            </w:tcBorders>
          </w:tcPr>
          <w:p w14:paraId="01E9BE52" w14:textId="77777777" w:rsidR="00DC2B56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 Lifestyle survey (excluded)</w:t>
            </w:r>
          </w:p>
          <w:p w14:paraId="7F370429" w14:textId="77777777" w:rsidR="00DC2B56" w:rsidRPr="0083703C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N=250,445</w:t>
            </w:r>
          </w:p>
        </w:tc>
        <w:tc>
          <w:tcPr>
            <w:tcW w:w="1710" w:type="dxa"/>
            <w:gridSpan w:val="2"/>
            <w:tcBorders>
              <w:bottom w:val="single" w:sz="12" w:space="0" w:color="auto"/>
            </w:tcBorders>
          </w:tcPr>
          <w:p w14:paraId="7CA797D2" w14:textId="77777777" w:rsidR="00DC2B56" w:rsidRPr="00A14474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4474">
              <w:rPr>
                <w:rFonts w:ascii="Times New Roman" w:hAnsi="Times New Roman" w:cs="Times New Roman"/>
                <w:b/>
              </w:rPr>
              <w:t>No. Events /</w:t>
            </w:r>
          </w:p>
          <w:p w14:paraId="44785F08" w14:textId="77777777" w:rsidR="00DC2B56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4474">
              <w:rPr>
                <w:rFonts w:ascii="Times New Roman" w:hAnsi="Times New Roman" w:cs="Times New Roman"/>
                <w:b/>
              </w:rPr>
              <w:t>No. at risk</w:t>
            </w:r>
          </w:p>
        </w:tc>
        <w:tc>
          <w:tcPr>
            <w:tcW w:w="2278" w:type="dxa"/>
            <w:tcBorders>
              <w:bottom w:val="single" w:sz="12" w:space="0" w:color="auto"/>
            </w:tcBorders>
          </w:tcPr>
          <w:p w14:paraId="58E2869A" w14:textId="77777777" w:rsidR="00DC2B56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With Lifestyle survey</w:t>
            </w:r>
          </w:p>
          <w:p w14:paraId="0552B3D7" w14:textId="77777777" w:rsidR="00DC2B56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(included)</w:t>
            </w:r>
          </w:p>
          <w:p w14:paraId="50C9F62D" w14:textId="77777777" w:rsidR="00DC2B56" w:rsidRPr="0083703C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N=198,050</w:t>
            </w:r>
          </w:p>
        </w:tc>
      </w:tr>
      <w:tr w:rsidR="00DC2B56" w:rsidRPr="00CB29C2" w14:paraId="0EA0590E" w14:textId="77777777" w:rsidTr="00865ECA">
        <w:tc>
          <w:tcPr>
            <w:tcW w:w="1708" w:type="dxa"/>
            <w:tcBorders>
              <w:bottom w:val="single" w:sz="12" w:space="0" w:color="auto"/>
            </w:tcBorders>
          </w:tcPr>
          <w:p w14:paraId="6FDADF9D" w14:textId="77777777" w:rsidR="00DC2B56" w:rsidRPr="0083703C" w:rsidRDefault="00DC2B56" w:rsidP="00865EC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9" w:type="dxa"/>
            <w:tcBorders>
              <w:bottom w:val="single" w:sz="12" w:space="0" w:color="auto"/>
            </w:tcBorders>
          </w:tcPr>
          <w:p w14:paraId="3AC16A52" w14:textId="77777777" w:rsidR="00DC2B56" w:rsidRPr="0083703C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  <w:tcBorders>
              <w:bottom w:val="single" w:sz="12" w:space="0" w:color="auto"/>
            </w:tcBorders>
          </w:tcPr>
          <w:p w14:paraId="29188F00" w14:textId="77777777" w:rsidR="00DC2B56" w:rsidRPr="0083703C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83703C">
              <w:rPr>
                <w:rFonts w:ascii="Times New Roman" w:hAnsi="Times New Roman" w:cs="Times New Roman"/>
                <w:b/>
              </w:rPr>
              <w:t>HR (95% CI)</w:t>
            </w:r>
            <w:r w:rsidRPr="0083703C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710" w:type="dxa"/>
            <w:tcBorders>
              <w:bottom w:val="single" w:sz="12" w:space="0" w:color="auto"/>
            </w:tcBorders>
          </w:tcPr>
          <w:p w14:paraId="2E32CA38" w14:textId="77777777" w:rsidR="00DC2B56" w:rsidRPr="0083703C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0" w:type="dxa"/>
            <w:gridSpan w:val="2"/>
            <w:tcBorders>
              <w:bottom w:val="single" w:sz="12" w:space="0" w:color="auto"/>
            </w:tcBorders>
          </w:tcPr>
          <w:p w14:paraId="6D848A4D" w14:textId="77777777" w:rsidR="00DC2B56" w:rsidRPr="0083703C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83703C">
              <w:rPr>
                <w:rFonts w:ascii="Times New Roman" w:hAnsi="Times New Roman" w:cs="Times New Roman"/>
                <w:b/>
              </w:rPr>
              <w:t>HR (95%CI)</w:t>
            </w:r>
            <w:r w:rsidRPr="0083703C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710" w:type="dxa"/>
            <w:gridSpan w:val="2"/>
            <w:tcBorders>
              <w:bottom w:val="single" w:sz="12" w:space="0" w:color="auto"/>
            </w:tcBorders>
          </w:tcPr>
          <w:p w14:paraId="10BAA283" w14:textId="77777777" w:rsidR="00DC2B56" w:rsidRPr="0083703C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8" w:type="dxa"/>
            <w:tcBorders>
              <w:bottom w:val="single" w:sz="12" w:space="0" w:color="auto"/>
            </w:tcBorders>
          </w:tcPr>
          <w:p w14:paraId="62F93CDA" w14:textId="77777777" w:rsidR="00DC2B56" w:rsidRPr="0083703C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83703C">
              <w:rPr>
                <w:rFonts w:ascii="Times New Roman" w:hAnsi="Times New Roman" w:cs="Times New Roman"/>
                <w:b/>
              </w:rPr>
              <w:t>HR (95% CI)</w:t>
            </w:r>
            <w:r w:rsidRPr="0083703C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</w:tr>
      <w:tr w:rsidR="00DC2B56" w:rsidRPr="00CB29C2" w14:paraId="5DCAFFDB" w14:textId="77777777" w:rsidTr="00865ECA">
        <w:tc>
          <w:tcPr>
            <w:tcW w:w="1708" w:type="dxa"/>
            <w:tcBorders>
              <w:top w:val="single" w:sz="12" w:space="0" w:color="auto"/>
            </w:tcBorders>
          </w:tcPr>
          <w:p w14:paraId="38852A1B" w14:textId="77777777" w:rsidR="00DC2B56" w:rsidRPr="00CB29C2" w:rsidRDefault="00DC2B56" w:rsidP="00865E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B29C2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509" w:type="dxa"/>
            <w:tcBorders>
              <w:top w:val="single" w:sz="12" w:space="0" w:color="auto"/>
            </w:tcBorders>
          </w:tcPr>
          <w:p w14:paraId="67AD143D" w14:textId="77777777" w:rsidR="00DC2B56" w:rsidRPr="0042086F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4,316/184,736</w:t>
            </w:r>
          </w:p>
        </w:tc>
        <w:tc>
          <w:tcPr>
            <w:tcW w:w="2093" w:type="dxa"/>
            <w:tcBorders>
              <w:top w:val="single" w:sz="12" w:space="0" w:color="auto"/>
            </w:tcBorders>
            <w:vAlign w:val="center"/>
          </w:tcPr>
          <w:p w14:paraId="75EE5E78" w14:textId="77777777" w:rsidR="00DC2B56" w:rsidRPr="0042086F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2086F">
              <w:rPr>
                <w:rFonts w:ascii="Times New Roman" w:hAnsi="Times New Roman" w:cs="Times New Roman"/>
              </w:rPr>
              <w:t>1.00 (ref.)</w:t>
            </w:r>
          </w:p>
        </w:tc>
        <w:tc>
          <w:tcPr>
            <w:tcW w:w="1710" w:type="dxa"/>
            <w:tcBorders>
              <w:top w:val="single" w:sz="12" w:space="0" w:color="auto"/>
            </w:tcBorders>
          </w:tcPr>
          <w:p w14:paraId="54AB1A87" w14:textId="77777777" w:rsidR="00DC2B56" w:rsidRPr="0042086F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2,090/104,155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14:paraId="43258D7A" w14:textId="77777777" w:rsidR="00DC2B56" w:rsidRPr="0042086F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2086F">
              <w:rPr>
                <w:rFonts w:ascii="Times New Roman" w:hAnsi="Times New Roman" w:cs="Times New Roman"/>
              </w:rPr>
              <w:t>1.00 (ref.)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</w:tcBorders>
          </w:tcPr>
          <w:p w14:paraId="12B15265" w14:textId="77777777" w:rsidR="00DC2B56" w:rsidRPr="0042086F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2,226/80,851</w:t>
            </w:r>
          </w:p>
        </w:tc>
        <w:tc>
          <w:tcPr>
            <w:tcW w:w="2278" w:type="dxa"/>
            <w:tcBorders>
              <w:top w:val="single" w:sz="12" w:space="0" w:color="auto"/>
            </w:tcBorders>
            <w:vAlign w:val="center"/>
          </w:tcPr>
          <w:p w14:paraId="37B2B4B3" w14:textId="77777777" w:rsidR="00DC2B56" w:rsidRPr="0042086F" w:rsidRDefault="00DC2B56" w:rsidP="00865E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2086F">
              <w:rPr>
                <w:rFonts w:ascii="Times New Roman" w:hAnsi="Times New Roman" w:cs="Times New Roman"/>
              </w:rPr>
              <w:t>1.00 (ref.)</w:t>
            </w:r>
          </w:p>
        </w:tc>
      </w:tr>
      <w:tr w:rsidR="00E94A84" w:rsidRPr="00CB29C2" w14:paraId="65CFABAC" w14:textId="77777777" w:rsidTr="00A32A74">
        <w:tc>
          <w:tcPr>
            <w:tcW w:w="1708" w:type="dxa"/>
          </w:tcPr>
          <w:p w14:paraId="4FC663AD" w14:textId="77777777" w:rsidR="00E94A84" w:rsidRPr="00CB29C2" w:rsidRDefault="00E94A84" w:rsidP="00E94A8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3195">
              <w:rPr>
                <w:rFonts w:ascii="Times New Roman" w:hAnsi="Times New Roman" w:cs="Times New Roman"/>
                <w:bCs/>
                <w:color w:val="000000"/>
              </w:rPr>
              <w:t>&lt;1 drink/</w:t>
            </w:r>
            <w:r>
              <w:rPr>
                <w:rFonts w:ascii="Times New Roman" w:hAnsi="Times New Roman" w:cs="Times New Roman"/>
                <w:bCs/>
                <w:color w:val="000000"/>
              </w:rPr>
              <w:t>day</w:t>
            </w:r>
          </w:p>
        </w:tc>
        <w:tc>
          <w:tcPr>
            <w:tcW w:w="1509" w:type="dxa"/>
          </w:tcPr>
          <w:p w14:paraId="08EACC00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3,440/214,846</w:t>
            </w:r>
          </w:p>
        </w:tc>
        <w:tc>
          <w:tcPr>
            <w:tcW w:w="2093" w:type="dxa"/>
          </w:tcPr>
          <w:p w14:paraId="32A0E1E9" w14:textId="42814E64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0.86 (0.82, 0.91)</w:t>
            </w:r>
          </w:p>
        </w:tc>
        <w:tc>
          <w:tcPr>
            <w:tcW w:w="1710" w:type="dxa"/>
          </w:tcPr>
          <w:p w14:paraId="61076D2D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1,572/122,997</w:t>
            </w:r>
          </w:p>
        </w:tc>
        <w:tc>
          <w:tcPr>
            <w:tcW w:w="1800" w:type="dxa"/>
            <w:gridSpan w:val="2"/>
          </w:tcPr>
          <w:p w14:paraId="74F446C3" w14:textId="27274D8B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0.88 (0.82, 0.95)</w:t>
            </w:r>
          </w:p>
        </w:tc>
        <w:tc>
          <w:tcPr>
            <w:tcW w:w="1710" w:type="dxa"/>
            <w:gridSpan w:val="2"/>
          </w:tcPr>
          <w:p w14:paraId="5A4BAADD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1,868/91,849</w:t>
            </w:r>
          </w:p>
        </w:tc>
        <w:tc>
          <w:tcPr>
            <w:tcW w:w="2278" w:type="dxa"/>
          </w:tcPr>
          <w:p w14:paraId="23E6BC39" w14:textId="193FBCA2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0.86 (0.81, 0.92)</w:t>
            </w:r>
          </w:p>
        </w:tc>
      </w:tr>
      <w:tr w:rsidR="00E94A84" w:rsidRPr="00CB29C2" w14:paraId="57B4939C" w14:textId="77777777" w:rsidTr="00A32A74">
        <w:tc>
          <w:tcPr>
            <w:tcW w:w="1708" w:type="dxa"/>
          </w:tcPr>
          <w:p w14:paraId="6AF9E4EF" w14:textId="77777777" w:rsidR="00E94A84" w:rsidRPr="00CB29C2" w:rsidRDefault="00E94A84" w:rsidP="00E94A8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3195">
              <w:rPr>
                <w:rFonts w:ascii="Times New Roman" w:hAnsi="Times New Roman" w:cs="Times New Roman"/>
              </w:rPr>
              <w:t>1-2 drinks</w:t>
            </w:r>
            <w:r>
              <w:rPr>
                <w:rFonts w:ascii="Times New Roman" w:hAnsi="Times New Roman" w:cs="Times New Roman"/>
                <w:bCs/>
                <w:color w:val="000000"/>
              </w:rPr>
              <w:t>/day</w:t>
            </w:r>
          </w:p>
        </w:tc>
        <w:tc>
          <w:tcPr>
            <w:tcW w:w="1509" w:type="dxa"/>
          </w:tcPr>
          <w:p w14:paraId="0FD0A3E8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659/36,944</w:t>
            </w:r>
          </w:p>
        </w:tc>
        <w:tc>
          <w:tcPr>
            <w:tcW w:w="2093" w:type="dxa"/>
          </w:tcPr>
          <w:p w14:paraId="522CB127" w14:textId="21DB200B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0.79 (0.73, 0.87)</w:t>
            </w:r>
          </w:p>
        </w:tc>
        <w:tc>
          <w:tcPr>
            <w:tcW w:w="1710" w:type="dxa"/>
          </w:tcPr>
          <w:p w14:paraId="17951603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236/16,902</w:t>
            </w:r>
          </w:p>
        </w:tc>
        <w:tc>
          <w:tcPr>
            <w:tcW w:w="1800" w:type="dxa"/>
            <w:gridSpan w:val="2"/>
          </w:tcPr>
          <w:p w14:paraId="4D7A39B2" w14:textId="555CC8D9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0.83 (0.71, 0.96)</w:t>
            </w:r>
          </w:p>
        </w:tc>
        <w:tc>
          <w:tcPr>
            <w:tcW w:w="1710" w:type="dxa"/>
            <w:gridSpan w:val="2"/>
          </w:tcPr>
          <w:p w14:paraId="65043BE0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423/20,042</w:t>
            </w:r>
          </w:p>
        </w:tc>
        <w:tc>
          <w:tcPr>
            <w:tcW w:w="2278" w:type="dxa"/>
          </w:tcPr>
          <w:p w14:paraId="6E79F4E3" w14:textId="63920C4A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0.80 (0.72, 0.89)</w:t>
            </w:r>
          </w:p>
        </w:tc>
      </w:tr>
      <w:tr w:rsidR="00E94A84" w:rsidRPr="00CB29C2" w14:paraId="35933CA0" w14:textId="77777777" w:rsidTr="00A32A74">
        <w:tc>
          <w:tcPr>
            <w:tcW w:w="1708" w:type="dxa"/>
            <w:tcBorders>
              <w:bottom w:val="nil"/>
            </w:tcBorders>
          </w:tcPr>
          <w:p w14:paraId="458FBE49" w14:textId="4C8B785F" w:rsidR="00E94A84" w:rsidRPr="00CB29C2" w:rsidRDefault="00634DA3" w:rsidP="00E94A8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94A84" w:rsidRPr="00D93195">
              <w:rPr>
                <w:rFonts w:ascii="Times New Roman" w:hAnsi="Times New Roman" w:cs="Times New Roman"/>
              </w:rPr>
              <w:t>2-3 drinks/</w:t>
            </w:r>
            <w:r w:rsidR="00E94A84">
              <w:rPr>
                <w:rFonts w:ascii="Times New Roman" w:hAnsi="Times New Roman" w:cs="Times New Roman"/>
                <w:bCs/>
                <w:color w:val="000000"/>
              </w:rPr>
              <w:t>day</w:t>
            </w:r>
          </w:p>
        </w:tc>
        <w:tc>
          <w:tcPr>
            <w:tcW w:w="1509" w:type="dxa"/>
            <w:tcBorders>
              <w:bottom w:val="nil"/>
            </w:tcBorders>
          </w:tcPr>
          <w:p w14:paraId="3683BE9A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124/7,152</w:t>
            </w:r>
          </w:p>
        </w:tc>
        <w:tc>
          <w:tcPr>
            <w:tcW w:w="2093" w:type="dxa"/>
            <w:tcBorders>
              <w:bottom w:val="nil"/>
            </w:tcBorders>
          </w:tcPr>
          <w:p w14:paraId="7733E9BE" w14:textId="74EE5C74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0.80 (0.65, 0.97)</w:t>
            </w:r>
          </w:p>
        </w:tc>
        <w:tc>
          <w:tcPr>
            <w:tcW w:w="1710" w:type="dxa"/>
            <w:tcBorders>
              <w:bottom w:val="nil"/>
            </w:tcBorders>
          </w:tcPr>
          <w:p w14:paraId="1D9B0906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48/3,617</w:t>
            </w:r>
          </w:p>
        </w:tc>
        <w:tc>
          <w:tcPr>
            <w:tcW w:w="1800" w:type="dxa"/>
            <w:gridSpan w:val="2"/>
            <w:tcBorders>
              <w:bottom w:val="nil"/>
            </w:tcBorders>
          </w:tcPr>
          <w:p w14:paraId="5FB5ED57" w14:textId="775DCBB8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0.87 (0.64, 1.18)</w:t>
            </w:r>
          </w:p>
        </w:tc>
        <w:tc>
          <w:tcPr>
            <w:tcW w:w="1710" w:type="dxa"/>
            <w:gridSpan w:val="2"/>
            <w:tcBorders>
              <w:bottom w:val="nil"/>
            </w:tcBorders>
          </w:tcPr>
          <w:p w14:paraId="615F0B5A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76/3,535</w:t>
            </w:r>
          </w:p>
        </w:tc>
        <w:tc>
          <w:tcPr>
            <w:tcW w:w="2278" w:type="dxa"/>
            <w:tcBorders>
              <w:bottom w:val="nil"/>
            </w:tcBorders>
          </w:tcPr>
          <w:p w14:paraId="1643795A" w14:textId="645D3C2A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0.77 (0.60, 1.00)</w:t>
            </w:r>
          </w:p>
        </w:tc>
      </w:tr>
      <w:tr w:rsidR="00E94A84" w:rsidRPr="00CB29C2" w14:paraId="684098FF" w14:textId="77777777" w:rsidTr="00A32A74">
        <w:trPr>
          <w:trHeight w:val="495"/>
        </w:trPr>
        <w:tc>
          <w:tcPr>
            <w:tcW w:w="1708" w:type="dxa"/>
            <w:tcBorders>
              <w:top w:val="nil"/>
              <w:bottom w:val="single" w:sz="2" w:space="0" w:color="auto"/>
            </w:tcBorders>
          </w:tcPr>
          <w:p w14:paraId="6C89922D" w14:textId="77777777" w:rsidR="00E94A84" w:rsidRPr="00CB29C2" w:rsidRDefault="00E94A84" w:rsidP="00E94A8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3195">
              <w:rPr>
                <w:rFonts w:ascii="Times New Roman" w:hAnsi="Times New Roman" w:cs="Times New Roman"/>
              </w:rPr>
              <w:t>≥3 drinks/</w:t>
            </w:r>
            <w:r>
              <w:rPr>
                <w:rFonts w:ascii="Times New Roman" w:hAnsi="Times New Roman" w:cs="Times New Roman"/>
                <w:bCs/>
                <w:color w:val="000000"/>
              </w:rPr>
              <w:t>day</w:t>
            </w:r>
          </w:p>
        </w:tc>
        <w:tc>
          <w:tcPr>
            <w:tcW w:w="1509" w:type="dxa"/>
            <w:tcBorders>
              <w:top w:val="nil"/>
              <w:bottom w:val="single" w:sz="2" w:space="0" w:color="auto"/>
            </w:tcBorders>
          </w:tcPr>
          <w:p w14:paraId="74B9B032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74/4,817</w:t>
            </w:r>
          </w:p>
        </w:tc>
        <w:tc>
          <w:tcPr>
            <w:tcW w:w="2093" w:type="dxa"/>
            <w:tcBorders>
              <w:top w:val="nil"/>
              <w:bottom w:val="single" w:sz="2" w:space="0" w:color="auto"/>
            </w:tcBorders>
          </w:tcPr>
          <w:p w14:paraId="12A96514" w14:textId="67DA0DDE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0.90 (0.69, 1.17)</w:t>
            </w:r>
          </w:p>
        </w:tc>
        <w:tc>
          <w:tcPr>
            <w:tcW w:w="1710" w:type="dxa"/>
            <w:tcBorders>
              <w:top w:val="nil"/>
              <w:bottom w:val="single" w:sz="2" w:space="0" w:color="auto"/>
            </w:tcBorders>
          </w:tcPr>
          <w:p w14:paraId="07976DEF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33/2,774</w:t>
            </w:r>
          </w:p>
        </w:tc>
        <w:tc>
          <w:tcPr>
            <w:tcW w:w="1800" w:type="dxa"/>
            <w:gridSpan w:val="2"/>
            <w:tcBorders>
              <w:top w:val="nil"/>
              <w:bottom w:val="single" w:sz="2" w:space="0" w:color="auto"/>
            </w:tcBorders>
          </w:tcPr>
          <w:p w14:paraId="5761301B" w14:textId="3352EC18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0.81 (0.55, 1.21)</w:t>
            </w:r>
          </w:p>
        </w:tc>
        <w:tc>
          <w:tcPr>
            <w:tcW w:w="1710" w:type="dxa"/>
            <w:gridSpan w:val="2"/>
            <w:tcBorders>
              <w:top w:val="nil"/>
              <w:bottom w:val="single" w:sz="2" w:space="0" w:color="auto"/>
            </w:tcBorders>
          </w:tcPr>
          <w:p w14:paraId="467F642F" w14:textId="77777777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41/2,043</w:t>
            </w:r>
          </w:p>
        </w:tc>
        <w:tc>
          <w:tcPr>
            <w:tcW w:w="2278" w:type="dxa"/>
            <w:tcBorders>
              <w:top w:val="nil"/>
              <w:bottom w:val="single" w:sz="2" w:space="0" w:color="auto"/>
            </w:tcBorders>
          </w:tcPr>
          <w:p w14:paraId="203339E4" w14:textId="0F382485" w:rsidR="00E94A84" w:rsidRPr="0042086F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0.99 (0.70, 1.40)</w:t>
            </w:r>
          </w:p>
        </w:tc>
      </w:tr>
      <w:tr w:rsidR="00DC2B56" w:rsidRPr="00CB29C2" w14:paraId="5E76DB88" w14:textId="77777777" w:rsidTr="00865ECA">
        <w:trPr>
          <w:gridAfter w:val="2"/>
          <w:wAfter w:w="2380" w:type="dxa"/>
          <w:trHeight w:val="495"/>
        </w:trPr>
        <w:tc>
          <w:tcPr>
            <w:tcW w:w="8247" w:type="dxa"/>
            <w:gridSpan w:val="5"/>
            <w:tcBorders>
              <w:top w:val="nil"/>
              <w:bottom w:val="single" w:sz="2" w:space="0" w:color="auto"/>
            </w:tcBorders>
            <w:vAlign w:val="bottom"/>
          </w:tcPr>
          <w:p w14:paraId="113A5F2F" w14:textId="77777777" w:rsidR="00DC2B56" w:rsidRPr="00CB29C2" w:rsidRDefault="00DC2B56" w:rsidP="00865ECA">
            <w:pPr>
              <w:rPr>
                <w:rFonts w:ascii="Times New Roman" w:hAnsi="Times New Roman" w:cs="Times New Roman"/>
              </w:rPr>
            </w:pPr>
            <w:r w:rsidRPr="00B922C1">
              <w:rPr>
                <w:rFonts w:ascii="Times New Roman" w:hAnsi="Times New Roman" w:cs="Times New Roman"/>
                <w:b/>
              </w:rPr>
              <w:t>Using light drinkers as reference group</w:t>
            </w:r>
          </w:p>
        </w:tc>
        <w:tc>
          <w:tcPr>
            <w:tcW w:w="2181" w:type="dxa"/>
            <w:gridSpan w:val="2"/>
            <w:tcBorders>
              <w:top w:val="nil"/>
              <w:bottom w:val="single" w:sz="2" w:space="0" w:color="auto"/>
            </w:tcBorders>
          </w:tcPr>
          <w:p w14:paraId="07623ACF" w14:textId="77777777" w:rsidR="00DC2B56" w:rsidRPr="00B922C1" w:rsidRDefault="00DC2B56" w:rsidP="00865EC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C2B56" w:rsidRPr="00CB29C2" w14:paraId="648D2BBC" w14:textId="77777777" w:rsidTr="00865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0D0E36D" w14:textId="77777777" w:rsidR="00DC2B56" w:rsidRPr="00CB29C2" w:rsidRDefault="00DC2B56" w:rsidP="00865E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B29C2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50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8B1791B" w14:textId="77777777" w:rsidR="00DC2B56" w:rsidRPr="00B00981" w:rsidRDefault="00DC2B56" w:rsidP="00865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3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0B7FD69B" w14:textId="77DDC6F3" w:rsidR="00DC2B56" w:rsidRPr="00B00981" w:rsidRDefault="00E94A84" w:rsidP="00865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1.16 (1.1, 1.22)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258AAF6" w14:textId="77777777" w:rsidR="00DC2B56" w:rsidRPr="00B00981" w:rsidRDefault="00DC2B56" w:rsidP="00865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0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5EA3711D" w14:textId="122640CE" w:rsidR="00DC2B56" w:rsidRPr="00B00981" w:rsidRDefault="00E94A84" w:rsidP="00865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1.13 (1.06, 1.22)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F3745E5" w14:textId="77777777" w:rsidR="00DC2B56" w:rsidRPr="00B00981" w:rsidRDefault="00DC2B56" w:rsidP="00865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46812C4C" w14:textId="311FFEDF" w:rsidR="00DC2B56" w:rsidRPr="00B00981" w:rsidRDefault="00E94A84" w:rsidP="00865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1.16 (1.09, 1.24)</w:t>
            </w:r>
          </w:p>
        </w:tc>
      </w:tr>
      <w:tr w:rsidR="00DC2B56" w:rsidRPr="00CB29C2" w14:paraId="3D2E12A3" w14:textId="77777777" w:rsidTr="00865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16D3BA1E" w14:textId="77777777" w:rsidR="00DC2B56" w:rsidRPr="00CB29C2" w:rsidRDefault="00DC2B56" w:rsidP="00865EC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3195">
              <w:rPr>
                <w:rFonts w:ascii="Times New Roman" w:hAnsi="Times New Roman" w:cs="Times New Roman"/>
                <w:bCs/>
                <w:color w:val="000000"/>
              </w:rPr>
              <w:t>&lt;1 drink/</w:t>
            </w:r>
            <w:r>
              <w:rPr>
                <w:rFonts w:ascii="Times New Roman" w:hAnsi="Times New Roman" w:cs="Times New Roman"/>
                <w:bCs/>
                <w:color w:val="000000"/>
              </w:rPr>
              <w:t>day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5397DD2D" w14:textId="77777777" w:rsidR="00DC2B56" w:rsidRPr="00B00981" w:rsidRDefault="00DC2B56" w:rsidP="00865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CDDBE" w14:textId="77777777" w:rsidR="00DC2B56" w:rsidRPr="00B00981" w:rsidRDefault="00DC2B56" w:rsidP="00865ECA">
            <w:pPr>
              <w:jc w:val="center"/>
              <w:rPr>
                <w:rFonts w:ascii="Times New Roman" w:hAnsi="Times New Roman" w:cs="Times New Roman"/>
              </w:rPr>
            </w:pPr>
            <w:r w:rsidRPr="00B00981">
              <w:rPr>
                <w:rFonts w:ascii="Times New Roman" w:hAnsi="Times New Roman" w:cs="Times New Roman"/>
              </w:rPr>
              <w:t>1.00 (ref.)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7CA3860E" w14:textId="77777777" w:rsidR="00DC2B56" w:rsidRPr="00B00981" w:rsidRDefault="00DC2B56" w:rsidP="00865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AC498" w14:textId="77777777" w:rsidR="00DC2B56" w:rsidRPr="00B00981" w:rsidRDefault="00DC2B56" w:rsidP="00865ECA">
            <w:pPr>
              <w:jc w:val="center"/>
              <w:rPr>
                <w:rFonts w:ascii="Times New Roman" w:hAnsi="Times New Roman" w:cs="Times New Roman"/>
              </w:rPr>
            </w:pPr>
            <w:r w:rsidRPr="00B00981">
              <w:rPr>
                <w:rFonts w:ascii="Times New Roman" w:hAnsi="Times New Roman" w:cs="Times New Roman"/>
              </w:rPr>
              <w:t>1.00 (ref.)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4B849" w14:textId="77777777" w:rsidR="00DC2B56" w:rsidRPr="00B00981" w:rsidRDefault="00DC2B56" w:rsidP="00865E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EA3C9" w14:textId="77777777" w:rsidR="00DC2B56" w:rsidRPr="00B00981" w:rsidRDefault="00DC2B56" w:rsidP="00865ECA">
            <w:pPr>
              <w:jc w:val="center"/>
              <w:rPr>
                <w:rFonts w:ascii="Times New Roman" w:hAnsi="Times New Roman" w:cs="Times New Roman"/>
              </w:rPr>
            </w:pPr>
            <w:r w:rsidRPr="00B00981">
              <w:rPr>
                <w:rFonts w:ascii="Times New Roman" w:hAnsi="Times New Roman" w:cs="Times New Roman"/>
              </w:rPr>
              <w:t>1.00 (ref.)</w:t>
            </w:r>
          </w:p>
        </w:tc>
      </w:tr>
      <w:tr w:rsidR="00E94A84" w:rsidRPr="00CB29C2" w14:paraId="17B0175F" w14:textId="77777777" w:rsidTr="00A32A74"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2B8DCF08" w14:textId="77777777" w:rsidR="00E94A84" w:rsidRPr="00CB29C2" w:rsidRDefault="00E94A84" w:rsidP="00E94A8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3195">
              <w:rPr>
                <w:rFonts w:ascii="Times New Roman" w:hAnsi="Times New Roman" w:cs="Times New Roman"/>
              </w:rPr>
              <w:t>1-2 drinks</w:t>
            </w:r>
            <w:r>
              <w:rPr>
                <w:rFonts w:ascii="Times New Roman" w:hAnsi="Times New Roman" w:cs="Times New Roman"/>
                <w:bCs/>
                <w:color w:val="000000"/>
              </w:rPr>
              <w:t>/day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A4C3B3F" w14:textId="77777777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5989DBD1" w14:textId="5AD673CF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0.92 (0.84, 1.00)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18C2CB8D" w14:textId="77777777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7A5E9" w14:textId="12F736AB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0.94 (0.81, 1.09)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48C46" w14:textId="77777777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</w:tcPr>
          <w:p w14:paraId="76362ED8" w14:textId="30F8F040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0.93 (0.83, 1.04)</w:t>
            </w:r>
          </w:p>
        </w:tc>
      </w:tr>
      <w:tr w:rsidR="00E94A84" w:rsidRPr="00CB29C2" w14:paraId="2124E251" w14:textId="77777777" w:rsidTr="00A32A74"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597D5793" w14:textId="6015927C" w:rsidR="00E94A84" w:rsidRPr="00CB29C2" w:rsidRDefault="00634DA3" w:rsidP="00E94A8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94A84" w:rsidRPr="00D93195">
              <w:rPr>
                <w:rFonts w:ascii="Times New Roman" w:hAnsi="Times New Roman" w:cs="Times New Roman"/>
              </w:rPr>
              <w:t>2-3 drinks/</w:t>
            </w:r>
            <w:r w:rsidR="00E94A84">
              <w:rPr>
                <w:rFonts w:ascii="Times New Roman" w:hAnsi="Times New Roman" w:cs="Times New Roman"/>
                <w:bCs/>
                <w:color w:val="000000"/>
              </w:rPr>
              <w:t>day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89587DB" w14:textId="77777777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5B89B426" w14:textId="59258E95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0.92 (0.76, 1.12)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CD0FC9B" w14:textId="77777777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7A83E" w14:textId="10DBC0F9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0.98 (0.72, 1.34)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E1582" w14:textId="77777777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</w:tcPr>
          <w:p w14:paraId="0D0C04E8" w14:textId="5986D7F0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0.90 (0.69, 1.16)</w:t>
            </w:r>
          </w:p>
        </w:tc>
      </w:tr>
      <w:tr w:rsidR="00E94A84" w:rsidRPr="00CB29C2" w14:paraId="63E79EE7" w14:textId="77777777" w:rsidTr="00A32A74">
        <w:tc>
          <w:tcPr>
            <w:tcW w:w="17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0B1372" w14:textId="77777777" w:rsidR="00E94A84" w:rsidRPr="00CB29C2" w:rsidRDefault="00E94A84" w:rsidP="00E94A8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3195">
              <w:rPr>
                <w:rFonts w:ascii="Times New Roman" w:hAnsi="Times New Roman" w:cs="Times New Roman"/>
              </w:rPr>
              <w:t>≥3 drinks/</w:t>
            </w:r>
            <w:r>
              <w:rPr>
                <w:rFonts w:ascii="Times New Roman" w:hAnsi="Times New Roman" w:cs="Times New Roman"/>
                <w:bCs/>
                <w:color w:val="000000"/>
              </w:rPr>
              <w:t>day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F5C3F9" w14:textId="77777777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6BECD8" w14:textId="2516F6F8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1.04 (0.80, 1.35)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69D596" w14:textId="77777777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33C166" w14:textId="7D0D4754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0.92 (0.62, 1.37)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8F1ABA" w14:textId="77777777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014601" w14:textId="01766D69" w:rsidR="00E94A84" w:rsidRPr="00B00981" w:rsidRDefault="00E94A84" w:rsidP="00E94A8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1.15 (0.82, 1.63)</w:t>
            </w:r>
          </w:p>
        </w:tc>
      </w:tr>
    </w:tbl>
    <w:p w14:paraId="47C7FE93" w14:textId="77777777" w:rsidR="00DC2B56" w:rsidRPr="00941B76" w:rsidRDefault="00DC2B56" w:rsidP="00DC2B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AUDIT-C, Alcohol use disorders Identification Test; HR, hazards ratio; CI, confidence interval</w:t>
      </w:r>
    </w:p>
    <w:p w14:paraId="5E7E3481" w14:textId="78FA100E" w:rsidR="00DC2B56" w:rsidRPr="00D83B33" w:rsidRDefault="00DC2B56" w:rsidP="00DC2B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Model is adjusted for age, sex, income, race, body mass index, smoking, prevalent diabetes, prevalent hypertension</w:t>
      </w:r>
      <w:r w:rsidR="003804B3">
        <w:rPr>
          <w:rFonts w:ascii="Times New Roman" w:hAnsi="Times New Roman" w:cs="Times New Roman"/>
        </w:rPr>
        <w:t xml:space="preserve">, lipid-lowering medication, antihypertensive medication, diabetes medication, and total/HDL cholesterol </w:t>
      </w:r>
      <w:proofErr w:type="gramStart"/>
      <w:r w:rsidR="003804B3">
        <w:rPr>
          <w:rFonts w:ascii="Times New Roman" w:hAnsi="Times New Roman" w:cs="Times New Roman"/>
        </w:rPr>
        <w:t>ratio</w:t>
      </w:r>
      <w:proofErr w:type="gramEnd"/>
    </w:p>
    <w:p w14:paraId="48EA653E" w14:textId="0965F004" w:rsidR="008458C6" w:rsidRDefault="008458C6" w:rsidP="008458C6">
      <w:pPr>
        <w:rPr>
          <w:rFonts w:ascii="Times New Roman" w:hAnsi="Times New Roman" w:cs="Times New Roman"/>
        </w:rPr>
      </w:pPr>
    </w:p>
    <w:sectPr w:rsidR="008458C6" w:rsidSect="00455A6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AEC74" w14:textId="77777777" w:rsidR="00CD2609" w:rsidRDefault="00CD2609" w:rsidP="00CF7F75">
      <w:pPr>
        <w:spacing w:after="0" w:line="240" w:lineRule="auto"/>
      </w:pPr>
      <w:r>
        <w:separator/>
      </w:r>
    </w:p>
  </w:endnote>
  <w:endnote w:type="continuationSeparator" w:id="0">
    <w:p w14:paraId="173660A3" w14:textId="77777777" w:rsidR="00CD2609" w:rsidRDefault="00CD2609" w:rsidP="00CF7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73B01" w14:textId="77777777" w:rsidR="00CD2609" w:rsidRDefault="00CD2609" w:rsidP="00CF7F75">
      <w:pPr>
        <w:spacing w:after="0" w:line="240" w:lineRule="auto"/>
      </w:pPr>
      <w:r>
        <w:separator/>
      </w:r>
    </w:p>
  </w:footnote>
  <w:footnote w:type="continuationSeparator" w:id="0">
    <w:p w14:paraId="2C2E7AA2" w14:textId="77777777" w:rsidR="00CD2609" w:rsidRDefault="00CD2609" w:rsidP="00CF7F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047"/>
    <w:rsid w:val="0000292E"/>
    <w:rsid w:val="00003BD2"/>
    <w:rsid w:val="00007D32"/>
    <w:rsid w:val="00011ED2"/>
    <w:rsid w:val="000135E3"/>
    <w:rsid w:val="00026F87"/>
    <w:rsid w:val="00040254"/>
    <w:rsid w:val="00043486"/>
    <w:rsid w:val="000547CC"/>
    <w:rsid w:val="00054FF2"/>
    <w:rsid w:val="00065B5E"/>
    <w:rsid w:val="00071384"/>
    <w:rsid w:val="00075C5B"/>
    <w:rsid w:val="00077391"/>
    <w:rsid w:val="000773B9"/>
    <w:rsid w:val="000A6683"/>
    <w:rsid w:val="000C30EA"/>
    <w:rsid w:val="000D02C3"/>
    <w:rsid w:val="000D1DB5"/>
    <w:rsid w:val="000D3F8D"/>
    <w:rsid w:val="000D4DD3"/>
    <w:rsid w:val="000E4D7F"/>
    <w:rsid w:val="000E7F42"/>
    <w:rsid w:val="000F272B"/>
    <w:rsid w:val="000F34D1"/>
    <w:rsid w:val="00105F24"/>
    <w:rsid w:val="00110939"/>
    <w:rsid w:val="00120076"/>
    <w:rsid w:val="001244B5"/>
    <w:rsid w:val="00162950"/>
    <w:rsid w:val="00165A26"/>
    <w:rsid w:val="0017299D"/>
    <w:rsid w:val="00177A77"/>
    <w:rsid w:val="001844CE"/>
    <w:rsid w:val="001C14D2"/>
    <w:rsid w:val="001C2169"/>
    <w:rsid w:val="001F4DE8"/>
    <w:rsid w:val="00204E30"/>
    <w:rsid w:val="00216775"/>
    <w:rsid w:val="0021721E"/>
    <w:rsid w:val="002609CF"/>
    <w:rsid w:val="002655CF"/>
    <w:rsid w:val="00267243"/>
    <w:rsid w:val="00270EB0"/>
    <w:rsid w:val="0028460A"/>
    <w:rsid w:val="00287CAB"/>
    <w:rsid w:val="00291527"/>
    <w:rsid w:val="00293EE8"/>
    <w:rsid w:val="0029495E"/>
    <w:rsid w:val="002A24C0"/>
    <w:rsid w:val="002A28A2"/>
    <w:rsid w:val="002A7C8C"/>
    <w:rsid w:val="002C369C"/>
    <w:rsid w:val="002E4C9B"/>
    <w:rsid w:val="002F209D"/>
    <w:rsid w:val="002F4500"/>
    <w:rsid w:val="003013E3"/>
    <w:rsid w:val="0030301B"/>
    <w:rsid w:val="0030446B"/>
    <w:rsid w:val="003050CD"/>
    <w:rsid w:val="00307274"/>
    <w:rsid w:val="00312A93"/>
    <w:rsid w:val="00322F48"/>
    <w:rsid w:val="003262AC"/>
    <w:rsid w:val="003428A4"/>
    <w:rsid w:val="00345458"/>
    <w:rsid w:val="00347E94"/>
    <w:rsid w:val="0035089E"/>
    <w:rsid w:val="00351DB7"/>
    <w:rsid w:val="00360ED9"/>
    <w:rsid w:val="003757F2"/>
    <w:rsid w:val="003804B3"/>
    <w:rsid w:val="00382CC6"/>
    <w:rsid w:val="00390A20"/>
    <w:rsid w:val="003B1712"/>
    <w:rsid w:val="003D774C"/>
    <w:rsid w:val="003E48CC"/>
    <w:rsid w:val="003E515C"/>
    <w:rsid w:val="003F47EC"/>
    <w:rsid w:val="00416150"/>
    <w:rsid w:val="0042086F"/>
    <w:rsid w:val="00422772"/>
    <w:rsid w:val="004238EF"/>
    <w:rsid w:val="00432755"/>
    <w:rsid w:val="0043392D"/>
    <w:rsid w:val="004365B3"/>
    <w:rsid w:val="00451B05"/>
    <w:rsid w:val="00452674"/>
    <w:rsid w:val="00455972"/>
    <w:rsid w:val="00455A64"/>
    <w:rsid w:val="00465A9A"/>
    <w:rsid w:val="00473DF6"/>
    <w:rsid w:val="004747D8"/>
    <w:rsid w:val="0047736F"/>
    <w:rsid w:val="00487237"/>
    <w:rsid w:val="004A7CBC"/>
    <w:rsid w:val="004C0D8D"/>
    <w:rsid w:val="004D0158"/>
    <w:rsid w:val="004D2D36"/>
    <w:rsid w:val="004D3F98"/>
    <w:rsid w:val="004D6E9D"/>
    <w:rsid w:val="004E0CCA"/>
    <w:rsid w:val="004E66CC"/>
    <w:rsid w:val="004F453C"/>
    <w:rsid w:val="005051D0"/>
    <w:rsid w:val="0052160D"/>
    <w:rsid w:val="00524EDA"/>
    <w:rsid w:val="00534D55"/>
    <w:rsid w:val="005457D4"/>
    <w:rsid w:val="00547B0B"/>
    <w:rsid w:val="0055589D"/>
    <w:rsid w:val="0058354E"/>
    <w:rsid w:val="00585DB3"/>
    <w:rsid w:val="005A1017"/>
    <w:rsid w:val="005A7F38"/>
    <w:rsid w:val="005B5937"/>
    <w:rsid w:val="005D6EA5"/>
    <w:rsid w:val="005F3DCC"/>
    <w:rsid w:val="00622657"/>
    <w:rsid w:val="00625B76"/>
    <w:rsid w:val="00634DA3"/>
    <w:rsid w:val="00641BDC"/>
    <w:rsid w:val="0065019D"/>
    <w:rsid w:val="00655082"/>
    <w:rsid w:val="006578C1"/>
    <w:rsid w:val="00663B10"/>
    <w:rsid w:val="0069194F"/>
    <w:rsid w:val="00691D10"/>
    <w:rsid w:val="00697353"/>
    <w:rsid w:val="006A10FC"/>
    <w:rsid w:val="006A70F9"/>
    <w:rsid w:val="006B1198"/>
    <w:rsid w:val="006B554F"/>
    <w:rsid w:val="006C5000"/>
    <w:rsid w:val="006E1BB2"/>
    <w:rsid w:val="006E561C"/>
    <w:rsid w:val="006F3EB8"/>
    <w:rsid w:val="00706948"/>
    <w:rsid w:val="00710B23"/>
    <w:rsid w:val="00726464"/>
    <w:rsid w:val="00734175"/>
    <w:rsid w:val="00743EF9"/>
    <w:rsid w:val="00753B63"/>
    <w:rsid w:val="00755F6A"/>
    <w:rsid w:val="00756EDA"/>
    <w:rsid w:val="007646D9"/>
    <w:rsid w:val="00765F50"/>
    <w:rsid w:val="00776A42"/>
    <w:rsid w:val="007844FE"/>
    <w:rsid w:val="0079570B"/>
    <w:rsid w:val="00795D7C"/>
    <w:rsid w:val="007C643E"/>
    <w:rsid w:val="007C6555"/>
    <w:rsid w:val="007D32D5"/>
    <w:rsid w:val="007E6431"/>
    <w:rsid w:val="007E7E57"/>
    <w:rsid w:val="007F6E5C"/>
    <w:rsid w:val="0080052E"/>
    <w:rsid w:val="00805EE5"/>
    <w:rsid w:val="008268F0"/>
    <w:rsid w:val="0083341A"/>
    <w:rsid w:val="00835376"/>
    <w:rsid w:val="0083703C"/>
    <w:rsid w:val="008458C6"/>
    <w:rsid w:val="00845CF2"/>
    <w:rsid w:val="00854028"/>
    <w:rsid w:val="00856531"/>
    <w:rsid w:val="00863D1E"/>
    <w:rsid w:val="00882492"/>
    <w:rsid w:val="00885B14"/>
    <w:rsid w:val="00886461"/>
    <w:rsid w:val="00896ACB"/>
    <w:rsid w:val="008A6DB3"/>
    <w:rsid w:val="008A7FC3"/>
    <w:rsid w:val="008B5945"/>
    <w:rsid w:val="008B6780"/>
    <w:rsid w:val="008C0E9F"/>
    <w:rsid w:val="008C6DDB"/>
    <w:rsid w:val="008E3639"/>
    <w:rsid w:val="008E6EB5"/>
    <w:rsid w:val="008F6927"/>
    <w:rsid w:val="008F7047"/>
    <w:rsid w:val="00913499"/>
    <w:rsid w:val="00915177"/>
    <w:rsid w:val="00920B01"/>
    <w:rsid w:val="00941B76"/>
    <w:rsid w:val="00950D82"/>
    <w:rsid w:val="0095475A"/>
    <w:rsid w:val="009652B2"/>
    <w:rsid w:val="00970693"/>
    <w:rsid w:val="00984EE5"/>
    <w:rsid w:val="0099777C"/>
    <w:rsid w:val="00997CC1"/>
    <w:rsid w:val="009A4E9A"/>
    <w:rsid w:val="009A5092"/>
    <w:rsid w:val="009B44D1"/>
    <w:rsid w:val="009B6C58"/>
    <w:rsid w:val="009D15C3"/>
    <w:rsid w:val="009D64E3"/>
    <w:rsid w:val="009F1C14"/>
    <w:rsid w:val="009F2191"/>
    <w:rsid w:val="009F46B0"/>
    <w:rsid w:val="009F6A5D"/>
    <w:rsid w:val="00A05324"/>
    <w:rsid w:val="00A14474"/>
    <w:rsid w:val="00A32A74"/>
    <w:rsid w:val="00A33DB9"/>
    <w:rsid w:val="00A416F7"/>
    <w:rsid w:val="00A4213A"/>
    <w:rsid w:val="00A70AE1"/>
    <w:rsid w:val="00A73AA8"/>
    <w:rsid w:val="00A77555"/>
    <w:rsid w:val="00A82B15"/>
    <w:rsid w:val="00A82DBF"/>
    <w:rsid w:val="00A96D3B"/>
    <w:rsid w:val="00AA6273"/>
    <w:rsid w:val="00AC6725"/>
    <w:rsid w:val="00AD1754"/>
    <w:rsid w:val="00AD5920"/>
    <w:rsid w:val="00AF62CA"/>
    <w:rsid w:val="00B00981"/>
    <w:rsid w:val="00B228F3"/>
    <w:rsid w:val="00B4049F"/>
    <w:rsid w:val="00B43D41"/>
    <w:rsid w:val="00B47138"/>
    <w:rsid w:val="00B54B9E"/>
    <w:rsid w:val="00B54D42"/>
    <w:rsid w:val="00B5674B"/>
    <w:rsid w:val="00B64A27"/>
    <w:rsid w:val="00B71A4C"/>
    <w:rsid w:val="00B71D58"/>
    <w:rsid w:val="00B900E1"/>
    <w:rsid w:val="00B922C1"/>
    <w:rsid w:val="00B95581"/>
    <w:rsid w:val="00B97CA5"/>
    <w:rsid w:val="00BA2D71"/>
    <w:rsid w:val="00BB6009"/>
    <w:rsid w:val="00BD2F68"/>
    <w:rsid w:val="00BE3072"/>
    <w:rsid w:val="00BF275D"/>
    <w:rsid w:val="00C02987"/>
    <w:rsid w:val="00C05C3D"/>
    <w:rsid w:val="00C061C1"/>
    <w:rsid w:val="00C23939"/>
    <w:rsid w:val="00C379E0"/>
    <w:rsid w:val="00C37EE6"/>
    <w:rsid w:val="00C44DCB"/>
    <w:rsid w:val="00C55C59"/>
    <w:rsid w:val="00C5712B"/>
    <w:rsid w:val="00C64321"/>
    <w:rsid w:val="00C74E50"/>
    <w:rsid w:val="00C76F0F"/>
    <w:rsid w:val="00C82327"/>
    <w:rsid w:val="00CB136B"/>
    <w:rsid w:val="00CB29C2"/>
    <w:rsid w:val="00CD2609"/>
    <w:rsid w:val="00CD3532"/>
    <w:rsid w:val="00CE4A16"/>
    <w:rsid w:val="00CE52BB"/>
    <w:rsid w:val="00CF026F"/>
    <w:rsid w:val="00CF5F84"/>
    <w:rsid w:val="00CF7F75"/>
    <w:rsid w:val="00D12C61"/>
    <w:rsid w:val="00D14EDF"/>
    <w:rsid w:val="00D501EC"/>
    <w:rsid w:val="00D62407"/>
    <w:rsid w:val="00D73F7A"/>
    <w:rsid w:val="00D75032"/>
    <w:rsid w:val="00D77805"/>
    <w:rsid w:val="00D83B33"/>
    <w:rsid w:val="00D93195"/>
    <w:rsid w:val="00D93DBA"/>
    <w:rsid w:val="00DA2F43"/>
    <w:rsid w:val="00DB3A57"/>
    <w:rsid w:val="00DB6D0A"/>
    <w:rsid w:val="00DC2673"/>
    <w:rsid w:val="00DC2B56"/>
    <w:rsid w:val="00DC2FF9"/>
    <w:rsid w:val="00DC3531"/>
    <w:rsid w:val="00DD7286"/>
    <w:rsid w:val="00DE55AD"/>
    <w:rsid w:val="00DE62A1"/>
    <w:rsid w:val="00DE6D43"/>
    <w:rsid w:val="00DF6D5D"/>
    <w:rsid w:val="00E04D71"/>
    <w:rsid w:val="00E36D81"/>
    <w:rsid w:val="00E37F70"/>
    <w:rsid w:val="00E43159"/>
    <w:rsid w:val="00E56EA9"/>
    <w:rsid w:val="00E62989"/>
    <w:rsid w:val="00E747A2"/>
    <w:rsid w:val="00E94A84"/>
    <w:rsid w:val="00EA20DA"/>
    <w:rsid w:val="00EA5121"/>
    <w:rsid w:val="00EB01E6"/>
    <w:rsid w:val="00EB4A3D"/>
    <w:rsid w:val="00EB7F13"/>
    <w:rsid w:val="00EC5249"/>
    <w:rsid w:val="00ED089B"/>
    <w:rsid w:val="00EF5AD2"/>
    <w:rsid w:val="00F020A8"/>
    <w:rsid w:val="00F02D93"/>
    <w:rsid w:val="00F21B4D"/>
    <w:rsid w:val="00F24DC3"/>
    <w:rsid w:val="00F2715A"/>
    <w:rsid w:val="00F571BA"/>
    <w:rsid w:val="00F810B3"/>
    <w:rsid w:val="00F94CD8"/>
    <w:rsid w:val="00F95678"/>
    <w:rsid w:val="00F9784B"/>
    <w:rsid w:val="00FA0449"/>
    <w:rsid w:val="00FB1F8B"/>
    <w:rsid w:val="00FB4132"/>
    <w:rsid w:val="00FB4956"/>
    <w:rsid w:val="00FC0B35"/>
    <w:rsid w:val="00FC76C9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12B2"/>
  <w15:chartTrackingRefBased/>
  <w15:docId w15:val="{77B45810-733F-475B-AC54-A8D7934F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0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327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27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27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27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27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75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7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F75"/>
  </w:style>
  <w:style w:type="paragraph" w:styleId="Footer">
    <w:name w:val="footer"/>
    <w:basedOn w:val="Normal"/>
    <w:link w:val="FooterChar"/>
    <w:uiPriority w:val="99"/>
    <w:unhideWhenUsed/>
    <w:rsid w:val="00CF7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F75"/>
  </w:style>
  <w:style w:type="paragraph" w:styleId="Revision">
    <w:name w:val="Revision"/>
    <w:hidden/>
    <w:uiPriority w:val="99"/>
    <w:semiHidden/>
    <w:rsid w:val="009D64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6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Rebecca, Jung</dc:creator>
  <cp:keywords/>
  <dc:description/>
  <cp:lastModifiedBy>Song, Rebecca</cp:lastModifiedBy>
  <cp:revision>10</cp:revision>
  <cp:lastPrinted>2021-09-03T17:50:00Z</cp:lastPrinted>
  <dcterms:created xsi:type="dcterms:W3CDTF">2023-10-09T23:25:00Z</dcterms:created>
  <dcterms:modified xsi:type="dcterms:W3CDTF">2023-10-13T16:15:00Z</dcterms:modified>
</cp:coreProperties>
</file>