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077C" w14:textId="71D0164F" w:rsidR="007F3444" w:rsidRPr="0098422B" w:rsidRDefault="00390582" w:rsidP="007F3444">
      <w:pPr>
        <w:wordWrap/>
        <w:spacing w:line="480" w:lineRule="auto"/>
        <w:rPr>
          <w:rFonts w:cs="Times New Roman"/>
          <w:b/>
          <w:bCs/>
          <w:szCs w:val="24"/>
        </w:rPr>
      </w:pPr>
      <w:r>
        <w:rPr>
          <w:rFonts w:eastAsia="Malgun Gothic" w:cs="Times New Roman"/>
          <w:b/>
          <w:bCs/>
          <w:szCs w:val="24"/>
          <w:lang w:eastAsia="ko-KR"/>
        </w:rPr>
        <w:t>Figure S</w:t>
      </w:r>
      <w:r w:rsidR="00975393" w:rsidRPr="00965A60">
        <w:rPr>
          <w:rFonts w:eastAsia="Malgun Gothic" w:cs="Times New Roman"/>
          <w:b/>
          <w:bCs/>
          <w:szCs w:val="24"/>
          <w:lang w:eastAsia="ko-KR"/>
        </w:rPr>
        <w:t xml:space="preserve">1. </w:t>
      </w:r>
      <w:r w:rsidR="00990DDB">
        <w:rPr>
          <w:rFonts w:eastAsia="Malgun Gothic" w:cs="Times New Roman"/>
          <w:b/>
          <w:bCs/>
          <w:szCs w:val="24"/>
          <w:lang w:eastAsia="ko-KR"/>
        </w:rPr>
        <w:t>Rest</w:t>
      </w:r>
      <w:r w:rsidR="00B20C40">
        <w:rPr>
          <w:rFonts w:eastAsia="Malgun Gothic" w:cs="Times New Roman"/>
          <w:b/>
          <w:bCs/>
          <w:szCs w:val="24"/>
          <w:lang w:eastAsia="ko-KR"/>
        </w:rPr>
        <w:t xml:space="preserve"> and </w:t>
      </w:r>
      <w:r w:rsidR="00B20C40">
        <w:rPr>
          <w:rFonts w:cs="Times New Roman"/>
          <w:b/>
          <w:bCs/>
          <w:szCs w:val="24"/>
        </w:rPr>
        <w:t>a</w:t>
      </w:r>
      <w:r w:rsidR="007F3444" w:rsidRPr="0098422B">
        <w:rPr>
          <w:rFonts w:cs="Times New Roman"/>
          <w:b/>
          <w:bCs/>
          <w:szCs w:val="24"/>
        </w:rPr>
        <w:t xml:space="preserve">ctivity pattern of the entire sample (n = 254) aggregated to a single 24-h period </w:t>
      </w:r>
    </w:p>
    <w:p w14:paraId="2F52455F" w14:textId="2E8402C0" w:rsidR="007F3444" w:rsidRPr="007F3444" w:rsidRDefault="00CE1F9F" w:rsidP="00975393">
      <w:pPr>
        <w:rPr>
          <w:rFonts w:eastAsia="Malgun Gothic" w:cs="Times New Roman"/>
          <w:b/>
          <w:bCs/>
          <w:szCs w:val="24"/>
          <w:lang w:eastAsia="ko-KR"/>
        </w:rPr>
      </w:pPr>
      <w:r>
        <w:rPr>
          <w:rFonts w:eastAsia="Malgun Gothic" w:cs="Times New Roman" w:hint="eastAsia"/>
          <w:b/>
          <w:bCs/>
          <w:noProof/>
          <w:szCs w:val="24"/>
          <w:lang w:eastAsia="ko-KR"/>
        </w:rPr>
        <w:drawing>
          <wp:inline distT="0" distB="0" distL="0" distR="0" wp14:anchorId="7DFB9034" wp14:editId="185C7869">
            <wp:extent cx="5391785" cy="4045585"/>
            <wp:effectExtent l="0" t="0" r="0" b="0"/>
            <wp:docPr id="17282580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05769" w14:textId="7A207DE7" w:rsidR="00BA479C" w:rsidRPr="00975393" w:rsidRDefault="007F3444" w:rsidP="007F3444">
      <w:r w:rsidRPr="007F3444">
        <w:rPr>
          <w:rFonts w:cs="Times New Roman"/>
          <w:szCs w:val="24"/>
        </w:rPr>
        <w:t>The gray ribbon represents +/– 0.5 standard deviation.</w:t>
      </w:r>
    </w:p>
    <w:sectPr w:rsidR="00BA479C" w:rsidRPr="009753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7A467" w14:textId="77777777" w:rsidR="00390582" w:rsidRDefault="00390582" w:rsidP="00390582">
      <w:r>
        <w:separator/>
      </w:r>
    </w:p>
  </w:endnote>
  <w:endnote w:type="continuationSeparator" w:id="0">
    <w:p w14:paraId="13F9C008" w14:textId="77777777" w:rsidR="00390582" w:rsidRDefault="00390582" w:rsidP="0039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36E1" w14:textId="77777777" w:rsidR="00390582" w:rsidRDefault="00390582" w:rsidP="00390582">
      <w:r>
        <w:separator/>
      </w:r>
    </w:p>
  </w:footnote>
  <w:footnote w:type="continuationSeparator" w:id="0">
    <w:p w14:paraId="638FA345" w14:textId="77777777" w:rsidR="00390582" w:rsidRDefault="00390582" w:rsidP="003905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93"/>
    <w:rsid w:val="00390582"/>
    <w:rsid w:val="004444FE"/>
    <w:rsid w:val="007F3444"/>
    <w:rsid w:val="00975393"/>
    <w:rsid w:val="00990DDB"/>
    <w:rsid w:val="00B20C40"/>
    <w:rsid w:val="00BA479C"/>
    <w:rsid w:val="00C81BBC"/>
    <w:rsid w:val="00C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F507F86"/>
  <w15:chartTrackingRefBased/>
  <w15:docId w15:val="{316FC169-AEBB-4D3A-BE58-29F6C684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93"/>
    <w:pPr>
      <w:widowControl w:val="0"/>
      <w:suppressAutoHyphens/>
      <w:wordWrap w:val="0"/>
      <w:autoSpaceDE w:val="0"/>
      <w:autoSpaceDN w:val="0"/>
      <w:jc w:val="both"/>
    </w:pPr>
    <w:rPr>
      <w:rFonts w:ascii="Times New Roman" w:hAnsi="Times New Roman" w:cs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75393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975393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975393"/>
    <w:rPr>
      <w:rFonts w:ascii="Times New Roman" w:hAnsi="Times New Roman" w:cs="ＭＳ 明朝"/>
      <w:sz w:val="24"/>
    </w:rPr>
  </w:style>
  <w:style w:type="paragraph" w:styleId="a7">
    <w:name w:val="header"/>
    <w:basedOn w:val="a"/>
    <w:link w:val="a8"/>
    <w:uiPriority w:val="99"/>
    <w:unhideWhenUsed/>
    <w:rsid w:val="003905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90582"/>
    <w:rPr>
      <w:rFonts w:ascii="Times New Roman" w:hAnsi="Times New Roman" w:cs="ＭＳ 明朝"/>
      <w:sz w:val="24"/>
    </w:rPr>
  </w:style>
  <w:style w:type="paragraph" w:styleId="a9">
    <w:name w:val="footer"/>
    <w:basedOn w:val="a"/>
    <w:link w:val="aa"/>
    <w:uiPriority w:val="99"/>
    <w:unhideWhenUsed/>
    <w:rsid w:val="003905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90582"/>
    <w:rPr>
      <w:rFonts w:ascii="Times New Roman" w:hAnsi="Times New Roman" w:cs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 載勲</dc:creator>
  <cp:keywords/>
  <dc:description/>
  <cp:lastModifiedBy>薛 載勲</cp:lastModifiedBy>
  <cp:revision>6</cp:revision>
  <dcterms:created xsi:type="dcterms:W3CDTF">2023-06-27T00:35:00Z</dcterms:created>
  <dcterms:modified xsi:type="dcterms:W3CDTF">2023-11-06T05:51:00Z</dcterms:modified>
</cp:coreProperties>
</file>