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457C5A" w14:textId="77BA6E44" w:rsidR="00674F12" w:rsidRPr="00FA3D2C" w:rsidRDefault="00D47E9F">
      <w:pPr>
        <w:rPr>
          <w:rFonts w:asciiTheme="majorHAnsi" w:hAnsiTheme="majorHAnsi" w:cstheme="majorHAnsi"/>
          <w:lang w:val="en-US"/>
        </w:rPr>
      </w:pPr>
      <w:r w:rsidRPr="00FA3D2C">
        <w:rPr>
          <w:rFonts w:asciiTheme="majorHAnsi" w:hAnsiTheme="majorHAnsi" w:cstheme="majorHAnsi"/>
          <w:b/>
          <w:lang w:val="en-US"/>
        </w:rPr>
        <w:t xml:space="preserve">Annex </w:t>
      </w:r>
      <w:proofErr w:type="gramStart"/>
      <w:r w:rsidRPr="00FA3D2C">
        <w:rPr>
          <w:rFonts w:asciiTheme="majorHAnsi" w:hAnsiTheme="majorHAnsi" w:cstheme="majorHAnsi"/>
          <w:b/>
          <w:lang w:val="en-US"/>
        </w:rPr>
        <w:t>1</w:t>
      </w:r>
      <w:r w:rsidR="00674F12" w:rsidRPr="00FA3D2C">
        <w:rPr>
          <w:rFonts w:asciiTheme="majorHAnsi" w:hAnsiTheme="majorHAnsi" w:cstheme="majorHAnsi"/>
          <w:b/>
          <w:lang w:val="en-US"/>
        </w:rPr>
        <w:t xml:space="preserve">  </w:t>
      </w:r>
      <w:r w:rsidR="00674F12" w:rsidRPr="00FA3D2C">
        <w:rPr>
          <w:rFonts w:asciiTheme="majorHAnsi" w:hAnsiTheme="majorHAnsi" w:cstheme="majorHAnsi"/>
          <w:lang w:val="en-US"/>
        </w:rPr>
        <w:t>Protocol</w:t>
      </w:r>
      <w:proofErr w:type="gramEnd"/>
      <w:r w:rsidR="00674F12" w:rsidRPr="00FA3D2C">
        <w:rPr>
          <w:rFonts w:asciiTheme="majorHAnsi" w:hAnsiTheme="majorHAnsi" w:cstheme="majorHAnsi"/>
          <w:lang w:val="en-US"/>
        </w:rPr>
        <w:t xml:space="preserve"> amendments</w:t>
      </w:r>
      <w:r w:rsidR="000E4AAC" w:rsidRPr="00FA3D2C">
        <w:rPr>
          <w:rFonts w:asciiTheme="majorHAnsi" w:hAnsiTheme="majorHAnsi" w:cstheme="majorHAnsi"/>
          <w:lang w:val="en-US"/>
        </w:rPr>
        <w:t xml:space="preserve"> and their justification.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560"/>
        <w:gridCol w:w="2551"/>
        <w:gridCol w:w="186"/>
        <w:gridCol w:w="2507"/>
        <w:gridCol w:w="2268"/>
      </w:tblGrid>
      <w:tr w:rsidR="000E4AAC" w:rsidRPr="000E4AAC" w14:paraId="76F3B19C" w14:textId="45D098D8" w:rsidTr="000E4A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C9021BE" w14:textId="05D42C9F" w:rsidR="000E4AAC" w:rsidRPr="00D47E9F" w:rsidRDefault="000E4AAC">
            <w:pPr>
              <w:rPr>
                <w:rFonts w:asciiTheme="majorHAnsi" w:hAnsiTheme="majorHAnsi" w:cstheme="majorHAnsi"/>
                <w:b w:val="0"/>
                <w:i/>
                <w:szCs w:val="18"/>
              </w:rPr>
            </w:pPr>
            <w:r w:rsidRPr="00D47E9F">
              <w:rPr>
                <w:rFonts w:asciiTheme="majorHAnsi" w:hAnsiTheme="majorHAnsi" w:cstheme="majorHAnsi"/>
                <w:b w:val="0"/>
                <w:i/>
                <w:szCs w:val="18"/>
              </w:rPr>
              <w:t>Section</w:t>
            </w:r>
          </w:p>
        </w:tc>
        <w:tc>
          <w:tcPr>
            <w:tcW w:w="2737" w:type="dxa"/>
            <w:gridSpan w:val="2"/>
          </w:tcPr>
          <w:p w14:paraId="56ED626A" w14:textId="46D199F1" w:rsidR="000E4AAC" w:rsidRPr="00D47E9F" w:rsidRDefault="000E4A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i/>
                <w:szCs w:val="18"/>
              </w:rPr>
            </w:pPr>
            <w:r w:rsidRPr="00D47E9F">
              <w:rPr>
                <w:rFonts w:asciiTheme="majorHAnsi" w:hAnsiTheme="majorHAnsi" w:cstheme="majorHAnsi"/>
                <w:b w:val="0"/>
                <w:i/>
                <w:szCs w:val="18"/>
              </w:rPr>
              <w:t>Protocol</w:t>
            </w:r>
          </w:p>
        </w:tc>
        <w:tc>
          <w:tcPr>
            <w:tcW w:w="2507" w:type="dxa"/>
          </w:tcPr>
          <w:p w14:paraId="406B7EFE" w14:textId="2B96E574" w:rsidR="000E4AAC" w:rsidRPr="00D47E9F" w:rsidRDefault="000E4A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i/>
                <w:szCs w:val="18"/>
              </w:rPr>
            </w:pPr>
            <w:r w:rsidRPr="00D47E9F">
              <w:rPr>
                <w:rFonts w:asciiTheme="majorHAnsi" w:hAnsiTheme="majorHAnsi" w:cstheme="majorHAnsi"/>
                <w:b w:val="0"/>
                <w:i/>
                <w:szCs w:val="18"/>
              </w:rPr>
              <w:t>Amendment</w:t>
            </w:r>
          </w:p>
        </w:tc>
        <w:tc>
          <w:tcPr>
            <w:tcW w:w="2268" w:type="dxa"/>
          </w:tcPr>
          <w:p w14:paraId="6E84776C" w14:textId="3B4A49A3" w:rsidR="000E4AAC" w:rsidRPr="00D47E9F" w:rsidRDefault="000E4A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i/>
                <w:szCs w:val="18"/>
              </w:rPr>
            </w:pPr>
            <w:r w:rsidRPr="00D47E9F">
              <w:rPr>
                <w:rFonts w:asciiTheme="majorHAnsi" w:hAnsiTheme="majorHAnsi" w:cstheme="majorHAnsi"/>
                <w:b w:val="0"/>
                <w:i/>
                <w:szCs w:val="18"/>
              </w:rPr>
              <w:t>Justification</w:t>
            </w:r>
          </w:p>
        </w:tc>
      </w:tr>
      <w:tr w:rsidR="000E4AAC" w:rsidRPr="00FA3D2C" w14:paraId="5069580A" w14:textId="6AE66C15" w:rsidTr="000E4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DF1979E" w14:textId="58FDA1B9" w:rsidR="000E4AAC" w:rsidRPr="00FA3D2C" w:rsidRDefault="000E4AAC">
            <w:pPr>
              <w:rPr>
                <w:rFonts w:asciiTheme="majorHAnsi" w:hAnsiTheme="majorHAnsi" w:cstheme="majorHAnsi"/>
                <w:b w:val="0"/>
                <w:i/>
                <w:sz w:val="18"/>
                <w:szCs w:val="18"/>
              </w:rPr>
            </w:pPr>
            <w:r w:rsidRPr="00FA3D2C">
              <w:rPr>
                <w:rFonts w:asciiTheme="majorHAnsi" w:hAnsiTheme="majorHAnsi" w:cstheme="majorHAnsi"/>
                <w:b w:val="0"/>
                <w:i/>
                <w:sz w:val="18"/>
                <w:szCs w:val="18"/>
              </w:rPr>
              <w:t>Exclus</w:t>
            </w:r>
            <w:bookmarkStart w:id="0" w:name="_GoBack"/>
            <w:bookmarkEnd w:id="0"/>
            <w:r w:rsidRPr="00FA3D2C">
              <w:rPr>
                <w:rFonts w:asciiTheme="majorHAnsi" w:hAnsiTheme="majorHAnsi" w:cstheme="majorHAnsi"/>
                <w:b w:val="0"/>
                <w:i/>
                <w:sz w:val="18"/>
                <w:szCs w:val="18"/>
              </w:rPr>
              <w:t>ion criteria</w:t>
            </w:r>
          </w:p>
        </w:tc>
        <w:tc>
          <w:tcPr>
            <w:tcW w:w="2551" w:type="dxa"/>
          </w:tcPr>
          <w:p w14:paraId="59311A5D" w14:textId="22B16F87" w:rsidR="000E4AAC" w:rsidRPr="00FA3D2C" w:rsidRDefault="000E4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4. Population medical assistants </w:t>
            </w:r>
            <w:r w:rsid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(MA) </w:t>
            </w: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not included in the study</w:t>
            </w:r>
          </w:p>
        </w:tc>
        <w:tc>
          <w:tcPr>
            <w:tcW w:w="2693" w:type="dxa"/>
            <w:gridSpan w:val="2"/>
          </w:tcPr>
          <w:p w14:paraId="3852829B" w14:textId="0C1042B9" w:rsidR="000E4AAC" w:rsidRPr="00FA3D2C" w:rsidRDefault="000E4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4. Results do not apply to MA or to a population constituted by at least 50% MA</w:t>
            </w:r>
          </w:p>
        </w:tc>
        <w:tc>
          <w:tcPr>
            <w:tcW w:w="2268" w:type="dxa"/>
          </w:tcPr>
          <w:p w14:paraId="19443030" w14:textId="77777777" w:rsidR="000E4AAC" w:rsidRPr="00FA3D2C" w:rsidRDefault="000E4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ensure that the included results refer to MA mostly. Several studies included MA in their population, but it was not clear if the </w:t>
            </w:r>
            <w:r w:rsidR="00D47E9F"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results could be applied to them</w:t>
            </w: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(e.g. when MA are part of a population “non-physician staff” including mainly nurses.</w:t>
            </w:r>
          </w:p>
          <w:p w14:paraId="24CD5997" w14:textId="110D06B4" w:rsidR="00FA3D2C" w:rsidRPr="00FA3D2C" w:rsidRDefault="00FA3D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0E4AAC" w:rsidRPr="00FA3D2C" w14:paraId="282276BB" w14:textId="74F2C859" w:rsidTr="000E4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F6DF3A0" w14:textId="454B2D2E" w:rsidR="000E4AAC" w:rsidRPr="00FA3D2C" w:rsidRDefault="000E4AAC" w:rsidP="00674F12">
            <w:pPr>
              <w:rPr>
                <w:rFonts w:asciiTheme="majorHAnsi" w:hAnsiTheme="majorHAnsi" w:cstheme="majorHAnsi"/>
                <w:b w:val="0"/>
                <w:i/>
                <w:sz w:val="18"/>
                <w:szCs w:val="18"/>
              </w:rPr>
            </w:pPr>
            <w:r w:rsidRPr="00FA3D2C">
              <w:rPr>
                <w:rFonts w:asciiTheme="majorHAnsi" w:hAnsiTheme="majorHAnsi" w:cstheme="majorHAnsi"/>
                <w:b w:val="0"/>
                <w:i/>
                <w:sz w:val="18"/>
                <w:szCs w:val="18"/>
              </w:rPr>
              <w:t>Exclusion criteria</w:t>
            </w:r>
          </w:p>
        </w:tc>
        <w:tc>
          <w:tcPr>
            <w:tcW w:w="2737" w:type="dxa"/>
            <w:gridSpan w:val="2"/>
          </w:tcPr>
          <w:p w14:paraId="48281798" w14:textId="40659C74" w:rsidR="000E4AAC" w:rsidRPr="00FA3D2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 Concept psychosocial working conditions or mental health not the main focus of the study</w:t>
            </w:r>
          </w:p>
        </w:tc>
        <w:tc>
          <w:tcPr>
            <w:tcW w:w="2507" w:type="dxa"/>
          </w:tcPr>
          <w:p w14:paraId="451DED39" w14:textId="152FEB81" w:rsidR="000E4AAC" w:rsidRPr="00FA3D2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 Concept psychosocial working conditions or mental health not captured in the study</w:t>
            </w:r>
          </w:p>
        </w:tc>
        <w:tc>
          <w:tcPr>
            <w:tcW w:w="2268" w:type="dxa"/>
          </w:tcPr>
          <w:p w14:paraId="64C534F6" w14:textId="77777777" w:rsidR="000E4AAC" w:rsidRPr="00FA3D2C" w:rsidRDefault="000E4AAC" w:rsidP="00D47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To include all identified information </w:t>
            </w:r>
            <w:r w:rsidR="00D47E9F"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relevant to</w:t>
            </w: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our concepts of interest. Several studies providing results on our concepts of interests did not focus mainly on them.</w:t>
            </w:r>
          </w:p>
          <w:p w14:paraId="20FCFE03" w14:textId="055F792E" w:rsidR="00FA3D2C" w:rsidRPr="00FA3D2C" w:rsidRDefault="00FA3D2C" w:rsidP="00D47E9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0E4AAC" w:rsidRPr="00FA3D2C" w14:paraId="11F4CD30" w14:textId="24A98059" w:rsidTr="000E4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4634867" w14:textId="0CC91D8B" w:rsidR="000E4AAC" w:rsidRPr="00FA3D2C" w:rsidRDefault="000E4AAC" w:rsidP="00674F12">
            <w:pPr>
              <w:rPr>
                <w:rFonts w:asciiTheme="majorHAnsi" w:hAnsiTheme="majorHAnsi" w:cstheme="majorHAnsi"/>
                <w:b w:val="0"/>
                <w:i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b w:val="0"/>
                <w:i/>
                <w:sz w:val="18"/>
                <w:szCs w:val="18"/>
                <w:lang w:val="en-US"/>
              </w:rPr>
              <w:t>Inclusion criteria</w:t>
            </w:r>
          </w:p>
        </w:tc>
        <w:tc>
          <w:tcPr>
            <w:tcW w:w="2737" w:type="dxa"/>
            <w:gridSpan w:val="2"/>
          </w:tcPr>
          <w:p w14:paraId="1D4CA597" w14:textId="03F2F666" w:rsidR="000E4AAC" w:rsidRPr="00FA3D2C" w:rsidRDefault="000E4AAC" w:rsidP="00674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4. Population medical assistants included in the study</w:t>
            </w:r>
          </w:p>
        </w:tc>
        <w:tc>
          <w:tcPr>
            <w:tcW w:w="2507" w:type="dxa"/>
          </w:tcPr>
          <w:p w14:paraId="70483544" w14:textId="77777777" w:rsidR="000E4AAC" w:rsidRPr="00FA3D2C" w:rsidRDefault="000E4AAC" w:rsidP="00674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4. Results should apply to MA or to a population constituted of at least 50% MA</w:t>
            </w:r>
          </w:p>
          <w:p w14:paraId="1FDD9048" w14:textId="195417B1" w:rsidR="00FA3D2C" w:rsidRPr="00FA3D2C" w:rsidRDefault="00FA3D2C" w:rsidP="00674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15ADA635" w14:textId="7EA5CF6E" w:rsidR="000E4AAC" w:rsidRPr="00FA3D2C" w:rsidRDefault="000E4AAC" w:rsidP="00674F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To ensure that the included results refer to MA mostly.</w:t>
            </w:r>
          </w:p>
        </w:tc>
      </w:tr>
      <w:tr w:rsidR="000E4AAC" w:rsidRPr="00FA3D2C" w14:paraId="7157EE9F" w14:textId="41CE0ADB" w:rsidTr="000E4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7770524C" w14:textId="74652030" w:rsidR="000E4AAC" w:rsidRPr="00FA3D2C" w:rsidRDefault="000E4AAC" w:rsidP="00674F12">
            <w:pPr>
              <w:rPr>
                <w:rFonts w:asciiTheme="majorHAnsi" w:hAnsiTheme="majorHAnsi" w:cstheme="majorHAnsi"/>
                <w:b w:val="0"/>
                <w:i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b w:val="0"/>
                <w:i/>
                <w:sz w:val="18"/>
                <w:szCs w:val="18"/>
                <w:lang w:val="en-US"/>
              </w:rPr>
              <w:t>Inclusion criteria</w:t>
            </w:r>
          </w:p>
        </w:tc>
        <w:tc>
          <w:tcPr>
            <w:tcW w:w="2737" w:type="dxa"/>
            <w:gridSpan w:val="2"/>
          </w:tcPr>
          <w:p w14:paraId="61179FF3" w14:textId="77777777" w:rsidR="000E4AAC" w:rsidRPr="00FA3D2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 Concept psychosocial working conditions or mental health constitute the main focus of the study</w:t>
            </w:r>
          </w:p>
          <w:p w14:paraId="6987C6FA" w14:textId="28E35A98" w:rsidR="00FA3D2C" w:rsidRPr="00FA3D2C" w:rsidRDefault="00FA3D2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2507" w:type="dxa"/>
          </w:tcPr>
          <w:p w14:paraId="2B121FBA" w14:textId="67BEE6A5" w:rsidR="000E4AAC" w:rsidRPr="00FA3D2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5. Concept psychosocial working conditions or mental health is captured in the study</w:t>
            </w:r>
          </w:p>
        </w:tc>
        <w:tc>
          <w:tcPr>
            <w:tcW w:w="2268" w:type="dxa"/>
          </w:tcPr>
          <w:p w14:paraId="188357F7" w14:textId="3F2515B3" w:rsidR="000E4AAC" w:rsidRPr="00FA3D2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To include all identified information on our concepts of interest.</w:t>
            </w:r>
          </w:p>
        </w:tc>
      </w:tr>
      <w:tr w:rsidR="000E4AAC" w:rsidRPr="00FA3D2C" w14:paraId="61CE4C15" w14:textId="01D2617F" w:rsidTr="000E4A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56A319D" w14:textId="2FBBF297" w:rsidR="000E4AAC" w:rsidRPr="00FA3D2C" w:rsidRDefault="000E4AAC" w:rsidP="00674F12">
            <w:pPr>
              <w:rPr>
                <w:rFonts w:asciiTheme="majorHAnsi" w:hAnsiTheme="majorHAnsi" w:cstheme="majorHAnsi"/>
                <w:b w:val="0"/>
                <w:i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b w:val="0"/>
                <w:i/>
                <w:sz w:val="18"/>
                <w:szCs w:val="18"/>
                <w:lang w:val="en-US"/>
              </w:rPr>
              <w:t>Data extraction</w:t>
            </w:r>
          </w:p>
        </w:tc>
        <w:tc>
          <w:tcPr>
            <w:tcW w:w="2737" w:type="dxa"/>
            <w:gridSpan w:val="2"/>
          </w:tcPr>
          <w:p w14:paraId="71428ADD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Reviewer</w:t>
            </w:r>
          </w:p>
          <w:p w14:paraId="552E1CFA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Date</w:t>
            </w:r>
          </w:p>
          <w:p w14:paraId="7689799D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Author(s) of publication</w:t>
            </w:r>
          </w:p>
          <w:p w14:paraId="2AAAA757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Year of publication</w:t>
            </w:r>
          </w:p>
          <w:p w14:paraId="0EE0B083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Source origin/country origin</w:t>
            </w:r>
          </w:p>
          <w:p w14:paraId="5777201F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Aims/purpose</w:t>
            </w:r>
          </w:p>
          <w:p w14:paraId="76FBC2F9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Defining characteristics of study participants and sample size (if applicable)</w:t>
            </w:r>
          </w:p>
          <w:p w14:paraId="739BD8C7" w14:textId="3AB8968E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Type of study (e.g. qualitative, quantitative, mixed</w:t>
            </w:r>
            <w:r w:rsidR="00D47E9F"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</w:t>
            </w: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methods)</w:t>
            </w:r>
          </w:p>
          <w:p w14:paraId="629F7CF3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Specific methodology</w:t>
            </w:r>
          </w:p>
          <w:p w14:paraId="39DDCD47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Concepts used to capture psychosocial working conditions or mental health (if applicable) </w:t>
            </w:r>
          </w:p>
          <w:p w14:paraId="274C0297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Instruments used to capture psychosocial working conditions or mental health (if applicable)</w:t>
            </w:r>
          </w:p>
          <w:p w14:paraId="774C87D5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How outcomes were measured (if applicable)</w:t>
            </w:r>
          </w:p>
          <w:p w14:paraId="7742D7A5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Setting and context-related information </w:t>
            </w:r>
          </w:p>
          <w:p w14:paraId="5F1C2445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Authors’ conclusion</w:t>
            </w:r>
          </w:p>
          <w:p w14:paraId="5918B7FD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Key findings</w:t>
            </w:r>
          </w:p>
          <w:p w14:paraId="4A6884C9" w14:textId="43B3859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20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Reviewer’s comments</w:t>
            </w:r>
          </w:p>
        </w:tc>
        <w:tc>
          <w:tcPr>
            <w:tcW w:w="2507" w:type="dxa"/>
          </w:tcPr>
          <w:p w14:paraId="0AF19121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Reviewer</w:t>
            </w:r>
          </w:p>
          <w:p w14:paraId="70595190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Date</w:t>
            </w:r>
          </w:p>
          <w:p w14:paraId="30385E02" w14:textId="4BA45D5A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Title</w:t>
            </w:r>
          </w:p>
          <w:p w14:paraId="2D9AF275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Author(s) of publication</w:t>
            </w:r>
          </w:p>
          <w:p w14:paraId="0225597F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Year of publication</w:t>
            </w:r>
          </w:p>
          <w:p w14:paraId="2C5430C5" w14:textId="2EA36C9A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Journal/Publication type</w:t>
            </w:r>
          </w:p>
          <w:p w14:paraId="34DFCD3C" w14:textId="17BCF97F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Source origin/origin country (if other than Germany)</w:t>
            </w:r>
          </w:p>
          <w:p w14:paraId="08D13E35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Aims/purpose</w:t>
            </w:r>
          </w:p>
          <w:p w14:paraId="18E13160" w14:textId="4F6FBF5C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Sample size</w:t>
            </w:r>
          </w:p>
          <w:p w14:paraId="5E4C2EB3" w14:textId="1754DF4A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Defining characteristics of study participants /Setting and context related information</w:t>
            </w:r>
          </w:p>
          <w:p w14:paraId="2BA872C1" w14:textId="20081DA5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Type of study (e.g. qualitative, quantitative, mixed-methods)</w:t>
            </w:r>
          </w:p>
          <w:p w14:paraId="59F9C3FF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Concepts used to capture psychosocial working conditions or mental health (if applicable) </w:t>
            </w:r>
          </w:p>
          <w:p w14:paraId="5DE104FF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Instruments used to capture psychosocial working conditions or mental health (if applicable)</w:t>
            </w:r>
          </w:p>
          <w:p w14:paraId="1C89920A" w14:textId="0764F586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Outcomes of significance to our concepts of interest</w:t>
            </w:r>
          </w:p>
          <w:p w14:paraId="69E986F9" w14:textId="77777777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Further findings of interest</w:t>
            </w:r>
          </w:p>
          <w:p w14:paraId="11DED6B0" w14:textId="7F07CE72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Authors’ conclusion/Key findings (if applicable)</w:t>
            </w:r>
          </w:p>
          <w:p w14:paraId="65FE2495" w14:textId="2CDED22A" w:rsidR="000E4AAC" w:rsidRPr="00FA3D2C" w:rsidRDefault="000E4AAC" w:rsidP="00545E9F">
            <w:pPr>
              <w:pStyle w:val="ListParagraph"/>
              <w:numPr>
                <w:ilvl w:val="0"/>
                <w:numId w:val="1"/>
              </w:numPr>
              <w:ind w:left="313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Reviewer’s comments</w:t>
            </w:r>
          </w:p>
        </w:tc>
        <w:tc>
          <w:tcPr>
            <w:tcW w:w="2268" w:type="dxa"/>
          </w:tcPr>
          <w:p w14:paraId="7EF2F28A" w14:textId="054828AA" w:rsidR="000E4AAC" w:rsidRPr="00FA3D2C" w:rsidRDefault="000E4AAC" w:rsidP="000E4AAC">
            <w:pPr>
              <w:ind w:left="2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A3D2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After piloting the table, we adjusted the data extraction table in order to obtain the best possible information to answer our research questions.</w:t>
            </w:r>
          </w:p>
        </w:tc>
      </w:tr>
      <w:tr w:rsidR="000E4AAC" w:rsidRPr="00FA3D2C" w14:paraId="5ADCEF27" w14:textId="36BE6D2E" w:rsidTr="000E4A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4F7E2F3D" w14:textId="77777777" w:rsidR="000E4AAC" w:rsidRPr="000E4AAC" w:rsidRDefault="000E4AAC" w:rsidP="00674F1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2737" w:type="dxa"/>
            <w:gridSpan w:val="2"/>
          </w:tcPr>
          <w:p w14:paraId="7D51B357" w14:textId="77777777" w:rsidR="000E4AAC" w:rsidRPr="000E4AA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2507" w:type="dxa"/>
          </w:tcPr>
          <w:p w14:paraId="36E719FE" w14:textId="2751846B" w:rsidR="000E4AAC" w:rsidRPr="000E4AA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</w:tcPr>
          <w:p w14:paraId="426F5959" w14:textId="77777777" w:rsidR="000E4AAC" w:rsidRPr="000E4AAC" w:rsidRDefault="000E4AAC" w:rsidP="00674F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</w:tbl>
    <w:p w14:paraId="6959755C" w14:textId="77777777" w:rsidR="00674F12" w:rsidRPr="000E4AAC" w:rsidRDefault="00674F12">
      <w:pPr>
        <w:rPr>
          <w:rFonts w:asciiTheme="majorHAnsi" w:hAnsiTheme="majorHAnsi" w:cstheme="majorHAnsi"/>
          <w:sz w:val="18"/>
          <w:szCs w:val="18"/>
          <w:lang w:val="en-US"/>
        </w:rPr>
      </w:pPr>
    </w:p>
    <w:sectPr w:rsidR="00674F12" w:rsidRPr="000E4AA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8844CD" w14:textId="77777777" w:rsidR="00746283" w:rsidRDefault="00746283" w:rsidP="00FA3D2C">
      <w:pPr>
        <w:spacing w:after="0" w:line="240" w:lineRule="auto"/>
      </w:pPr>
      <w:r>
        <w:separator/>
      </w:r>
    </w:p>
  </w:endnote>
  <w:endnote w:type="continuationSeparator" w:id="0">
    <w:p w14:paraId="6FFA159F" w14:textId="77777777" w:rsidR="00746283" w:rsidRDefault="00746283" w:rsidP="00FA3D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4F8CF" w14:textId="77777777" w:rsidR="00746283" w:rsidRDefault="00746283" w:rsidP="00FA3D2C">
      <w:pPr>
        <w:spacing w:after="0" w:line="240" w:lineRule="auto"/>
      </w:pPr>
      <w:r>
        <w:separator/>
      </w:r>
    </w:p>
  </w:footnote>
  <w:footnote w:type="continuationSeparator" w:id="0">
    <w:p w14:paraId="6BF49A28" w14:textId="77777777" w:rsidR="00746283" w:rsidRDefault="00746283" w:rsidP="00FA3D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978BF"/>
    <w:multiLevelType w:val="hybridMultilevel"/>
    <w:tmpl w:val="A5A67B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674F12"/>
    <w:rsid w:val="000A28FC"/>
    <w:rsid w:val="000E4AAC"/>
    <w:rsid w:val="003802D9"/>
    <w:rsid w:val="00545E9F"/>
    <w:rsid w:val="00674F12"/>
    <w:rsid w:val="00746283"/>
    <w:rsid w:val="00CA0180"/>
    <w:rsid w:val="00D47E9F"/>
    <w:rsid w:val="00F82397"/>
    <w:rsid w:val="00FA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5D9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TableNormal"/>
    <w:uiPriority w:val="44"/>
    <w:rsid w:val="00674F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674F1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A3D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3D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3D2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4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4">
    <w:name w:val="Plain Table 4"/>
    <w:basedOn w:val="TableNormal"/>
    <w:uiPriority w:val="44"/>
    <w:rsid w:val="00674F1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674F1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A3D2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3D2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3D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3D185-78F6-4671-8EF0-2E4BF202B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2382</Characters>
  <Application>Microsoft Office Word</Application>
  <DocSecurity>0</DocSecurity>
  <Lines>132</Lines>
  <Paragraphs>64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 SchmidtStiedenroth</dc:creator>
  <cp:keywords/>
  <dc:description/>
  <cp:lastModifiedBy>E747412</cp:lastModifiedBy>
  <cp:revision>3</cp:revision>
  <dcterms:created xsi:type="dcterms:W3CDTF">2023-10-17T16:43:00Z</dcterms:created>
  <dcterms:modified xsi:type="dcterms:W3CDTF">2024-01-27T04:50:00Z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True</vt:lpwstr>
  </property>
</Properties>
</file>