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133BA5" w14:textId="29B1368A" w:rsidR="002D7B4D" w:rsidRPr="004031F9" w:rsidRDefault="004031F9" w:rsidP="003075D0">
      <w:pPr>
        <w:rPr>
          <w:rFonts w:ascii="Times New Roman" w:hAnsi="Times New Roman" w:cs="Times New Roman"/>
          <w:b/>
          <w:bCs/>
        </w:rPr>
      </w:pPr>
      <w:bookmarkStart w:id="0" w:name="_GoBack"/>
      <w:bookmarkEnd w:id="0"/>
      <w:r w:rsidRPr="00872B29">
        <w:rPr>
          <w:rFonts w:ascii="Times New Roman" w:hAnsi="Times New Roman" w:cs="Times New Roman"/>
          <w:b/>
          <w:bCs/>
        </w:rPr>
        <w:t>Supplementary Material</w:t>
      </w:r>
      <w:r w:rsidR="002F61B7" w:rsidRPr="00872B29">
        <w:rPr>
          <w:rFonts w:ascii="Times New Roman" w:hAnsi="Times New Roman" w:cs="Times New Roman"/>
          <w:b/>
          <w:bCs/>
        </w:rPr>
        <w:t xml:space="preserve"> </w:t>
      </w:r>
    </w:p>
    <w:p w14:paraId="3B89639A" w14:textId="5A14E281" w:rsidR="002F61B7" w:rsidRPr="004031F9" w:rsidRDefault="002F61B7" w:rsidP="003075D0">
      <w:pPr>
        <w:rPr>
          <w:rFonts w:ascii="Times New Roman" w:hAnsi="Times New Roman" w:cs="Times New Roman"/>
          <w:b/>
          <w:bCs/>
        </w:rPr>
      </w:pPr>
    </w:p>
    <w:p w14:paraId="02F6F005" w14:textId="77777777" w:rsidR="002F61B7" w:rsidRPr="002F61B7" w:rsidRDefault="002F61B7" w:rsidP="003075D0">
      <w:pPr>
        <w:rPr>
          <w:rFonts w:ascii="Times New Roman" w:hAnsi="Times New Roman" w:cs="Times New Roman"/>
          <w:b/>
          <w:bCs/>
        </w:rPr>
      </w:pPr>
      <w:r w:rsidRPr="002F61B7">
        <w:rPr>
          <w:rFonts w:ascii="Times New Roman" w:hAnsi="Times New Roman" w:cs="Times New Roman"/>
          <w:color w:val="000000" w:themeColor="text1"/>
        </w:rPr>
        <w:t xml:space="preserve">We are in this together - </w:t>
      </w:r>
      <w:r w:rsidRPr="002F61B7">
        <w:rPr>
          <w:rFonts w:ascii="Times New Roman" w:eastAsia="Calibri" w:hAnsi="Times New Roman" w:cs="Times New Roman"/>
        </w:rPr>
        <w:t>linkages between Sustainable Development Goals and health in Somalia</w:t>
      </w:r>
    </w:p>
    <w:p w14:paraId="6E425D01" w14:textId="5201FF77" w:rsidR="002F61B7" w:rsidRDefault="002F61B7" w:rsidP="003075D0">
      <w:pPr>
        <w:rPr>
          <w:b/>
          <w:bCs/>
        </w:rPr>
      </w:pPr>
    </w:p>
    <w:p w14:paraId="1350E713" w14:textId="77777777" w:rsidR="00FC2C7F" w:rsidRDefault="00FC2C7F" w:rsidP="003075D0">
      <w:pPr>
        <w:rPr>
          <w:b/>
          <w:bCs/>
        </w:rPr>
      </w:pPr>
    </w:p>
    <w:p w14:paraId="5F6AC672" w14:textId="24AE33DF" w:rsidR="00B7364D" w:rsidRPr="00B7364D" w:rsidRDefault="00B7364D" w:rsidP="003075D0">
      <w:pPr>
        <w:rPr>
          <w:rFonts w:ascii="Times New Roman" w:hAnsi="Times New Roman" w:cs="Times New Roman"/>
          <w:b/>
          <w:bCs/>
        </w:rPr>
      </w:pPr>
    </w:p>
    <w:p w14:paraId="63172E62" w14:textId="77777777" w:rsidR="00B7364D" w:rsidRDefault="00B7364D" w:rsidP="003075D0">
      <w:pPr>
        <w:rPr>
          <w:rFonts w:ascii="Times New Roman" w:hAnsi="Times New Roman" w:cs="Times New Roman"/>
          <w:b/>
          <w:bCs/>
        </w:rPr>
      </w:pPr>
    </w:p>
    <w:p w14:paraId="7CB094DF" w14:textId="1E4BF588" w:rsidR="00FC2C7F" w:rsidRPr="00A10662" w:rsidRDefault="00FC2C7F" w:rsidP="003075D0">
      <w:pPr>
        <w:rPr>
          <w:rFonts w:ascii="Times New Roman" w:hAnsi="Times New Roman" w:cs="Times New Roman"/>
          <w:b/>
          <w:bCs/>
        </w:rPr>
      </w:pPr>
      <w:r w:rsidRPr="00A10662">
        <w:rPr>
          <w:rFonts w:ascii="Times New Roman" w:hAnsi="Times New Roman" w:cs="Times New Roman"/>
          <w:b/>
          <w:bCs/>
        </w:rPr>
        <w:t xml:space="preserve">1. Stakeholders and </w:t>
      </w:r>
      <w:proofErr w:type="spellStart"/>
      <w:r w:rsidRPr="00A10662">
        <w:rPr>
          <w:rFonts w:ascii="Times New Roman" w:hAnsi="Times New Roman" w:cs="Times New Roman"/>
          <w:b/>
          <w:bCs/>
        </w:rPr>
        <w:t>paricipants</w:t>
      </w:r>
      <w:proofErr w:type="spellEnd"/>
      <w:r w:rsidRPr="00A10662">
        <w:rPr>
          <w:rFonts w:ascii="Times New Roman" w:hAnsi="Times New Roman" w:cs="Times New Roman"/>
          <w:b/>
          <w:bCs/>
        </w:rPr>
        <w:t xml:space="preserve"> in workshop</w:t>
      </w:r>
    </w:p>
    <w:p w14:paraId="73A3D1CD" w14:textId="77777777" w:rsidR="00FC2C7F" w:rsidRPr="00A10662" w:rsidRDefault="00FC2C7F" w:rsidP="003075D0">
      <w:pPr>
        <w:rPr>
          <w:rFonts w:ascii="Times New Roman" w:hAnsi="Times New Roman" w:cs="Times New Roman"/>
          <w:b/>
          <w:bCs/>
        </w:rPr>
      </w:pPr>
    </w:p>
    <w:p w14:paraId="211FA839" w14:textId="779E80D7" w:rsidR="00FC2C7F" w:rsidRPr="00A10662" w:rsidRDefault="00FC2C7F" w:rsidP="003075D0">
      <w:pPr>
        <w:rPr>
          <w:rFonts w:ascii="Times New Roman" w:hAnsi="Times New Roman" w:cs="Times New Roman"/>
          <w:b/>
          <w:bCs/>
        </w:rPr>
      </w:pPr>
      <w:r w:rsidRPr="00A10662">
        <w:rPr>
          <w:rFonts w:ascii="Times New Roman" w:hAnsi="Times New Roman" w:cs="Times New Roman"/>
          <w:b/>
          <w:bCs/>
        </w:rPr>
        <w:t>Note on participant sampling</w:t>
      </w:r>
    </w:p>
    <w:p w14:paraId="1CF72C6B" w14:textId="744E8926" w:rsidR="00FC2C7F" w:rsidRPr="00A10662" w:rsidRDefault="00FC2C7F" w:rsidP="003075D0">
      <w:pPr>
        <w:rPr>
          <w:rFonts w:ascii="Times New Roman" w:hAnsi="Times New Roman" w:cs="Times New Roman"/>
        </w:rPr>
      </w:pPr>
      <w:r w:rsidRPr="00A10662">
        <w:rPr>
          <w:rFonts w:ascii="Times New Roman" w:hAnsi="Times New Roman" w:cs="Times New Roman"/>
        </w:rPr>
        <w:t xml:space="preserve">The research team identified a large number of individuals who </w:t>
      </w:r>
      <w:r w:rsidR="00A10662" w:rsidRPr="00A10662">
        <w:rPr>
          <w:rFonts w:ascii="Times New Roman" w:hAnsi="Times New Roman" w:cs="Times New Roman"/>
        </w:rPr>
        <w:t xml:space="preserve">according to the research team had knowledge of and </w:t>
      </w:r>
      <w:r w:rsidRPr="00A10662">
        <w:rPr>
          <w:rFonts w:ascii="Times New Roman" w:hAnsi="Times New Roman" w:cs="Times New Roman"/>
        </w:rPr>
        <w:t xml:space="preserve">engaged with SDG implementation in Somalia at </w:t>
      </w:r>
      <w:proofErr w:type="gramStart"/>
      <w:r w:rsidRPr="00A10662">
        <w:rPr>
          <w:rFonts w:ascii="Times New Roman" w:hAnsi="Times New Roman" w:cs="Times New Roman"/>
        </w:rPr>
        <w:t>a the</w:t>
      </w:r>
      <w:proofErr w:type="gramEnd"/>
      <w:r w:rsidRPr="00A10662">
        <w:rPr>
          <w:rFonts w:ascii="Times New Roman" w:hAnsi="Times New Roman" w:cs="Times New Roman"/>
        </w:rPr>
        <w:t xml:space="preserve"> country level. To ensure that as many different stakeholders as possible would be present (including a relatively balanced group with participants from government, non-governmental and civil society stakeholders) a selected </w:t>
      </w:r>
      <w:r w:rsidR="00A10662" w:rsidRPr="00A10662">
        <w:rPr>
          <w:rFonts w:ascii="Times New Roman" w:hAnsi="Times New Roman" w:cs="Times New Roman"/>
        </w:rPr>
        <w:t xml:space="preserve">number of individuals were invited to the workshop. The total number of participants were set at a maximum of 35 as it would otherwise be too difficult to have in-depth group and plenary discussion on individual interactions. Additionally, care was taken so that knowledge of and engagement with all SDGs at the country level was covered by the invited participants. </w:t>
      </w:r>
    </w:p>
    <w:p w14:paraId="0F79DA32" w14:textId="77777777" w:rsidR="00FC2C7F" w:rsidRDefault="00FC2C7F" w:rsidP="003075D0">
      <w:pPr>
        <w:rPr>
          <w:b/>
          <w:bCs/>
        </w:rPr>
      </w:pPr>
    </w:p>
    <w:p w14:paraId="3D63788D" w14:textId="77777777" w:rsidR="002F61B7" w:rsidRPr="00B671E8" w:rsidRDefault="002F61B7" w:rsidP="003075D0">
      <w:pPr>
        <w:rPr>
          <w:rFonts w:ascii="Times New Roman" w:eastAsia="Calibri" w:hAnsi="Times New Roman" w:cs="Times New Roman"/>
        </w:rPr>
      </w:pPr>
      <w:r w:rsidRPr="00CF4A2F">
        <w:rPr>
          <w:rFonts w:ascii="Times New Roman" w:eastAsia="Calibri" w:hAnsi="Times New Roman" w:cs="Times New Roman"/>
          <w:b/>
        </w:rPr>
        <w:t xml:space="preserve">Table </w:t>
      </w:r>
      <w:r>
        <w:rPr>
          <w:rFonts w:ascii="Times New Roman" w:eastAsia="Calibri" w:hAnsi="Times New Roman" w:cs="Times New Roman"/>
          <w:b/>
        </w:rPr>
        <w:t>S</w:t>
      </w:r>
      <w:r w:rsidRPr="00CF4A2F">
        <w:rPr>
          <w:rFonts w:ascii="Times New Roman" w:eastAsia="Calibri" w:hAnsi="Times New Roman" w:cs="Times New Roman"/>
          <w:b/>
        </w:rPr>
        <w:t>1.</w:t>
      </w:r>
      <w:r w:rsidRPr="00B671E8">
        <w:rPr>
          <w:rFonts w:ascii="Times New Roman" w:eastAsia="Calibri" w:hAnsi="Times New Roman" w:cs="Times New Roman"/>
        </w:rPr>
        <w:t xml:space="preserve"> </w:t>
      </w:r>
      <w:r w:rsidRPr="002F61B7">
        <w:rPr>
          <w:rFonts w:ascii="Times New Roman" w:eastAsia="Calibri" w:hAnsi="Times New Roman" w:cs="Times New Roman"/>
          <w:b/>
          <w:bCs/>
        </w:rPr>
        <w:t>List of stakeholders participated in the workshop</w:t>
      </w:r>
    </w:p>
    <w:tbl>
      <w:tblPr>
        <w:tblStyle w:val="GridTable1LightAccent5"/>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2423"/>
        <w:gridCol w:w="3224"/>
      </w:tblGrid>
      <w:tr w:rsidR="002F61B7" w:rsidRPr="00DF1462" w14:paraId="5C038508" w14:textId="77777777" w:rsidTr="009570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92" w:type="dxa"/>
            <w:tcBorders>
              <w:bottom w:val="none" w:sz="0" w:space="0" w:color="auto"/>
            </w:tcBorders>
          </w:tcPr>
          <w:p w14:paraId="2C1490E4" w14:textId="77777777" w:rsidR="002F61B7" w:rsidRPr="00DF1462" w:rsidRDefault="002F61B7" w:rsidP="003075D0">
            <w:pPr>
              <w:rPr>
                <w:rFonts w:ascii="Times New Roman" w:eastAsia="Calibri" w:hAnsi="Times New Roman" w:cs="Times New Roman"/>
                <w:bCs w:val="0"/>
              </w:rPr>
            </w:pPr>
            <w:r>
              <w:rPr>
                <w:rFonts w:ascii="Times New Roman" w:eastAsia="Calibri" w:hAnsi="Times New Roman" w:cs="Times New Roman"/>
                <w:bCs w:val="0"/>
              </w:rPr>
              <w:t>Organization</w:t>
            </w:r>
          </w:p>
        </w:tc>
        <w:tc>
          <w:tcPr>
            <w:tcW w:w="0" w:type="dxa"/>
            <w:tcBorders>
              <w:bottom w:val="none" w:sz="0" w:space="0" w:color="auto"/>
            </w:tcBorders>
          </w:tcPr>
          <w:p w14:paraId="2C07423D" w14:textId="77777777" w:rsidR="002F61B7" w:rsidRPr="00DF1462" w:rsidRDefault="002F61B7" w:rsidP="003075D0">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rPr>
            </w:pPr>
            <w:r w:rsidRPr="00DF1462">
              <w:rPr>
                <w:rFonts w:ascii="Times New Roman" w:eastAsia="Calibri" w:hAnsi="Times New Roman" w:cs="Times New Roman"/>
              </w:rPr>
              <w:t>Type of Organization</w:t>
            </w:r>
          </w:p>
        </w:tc>
        <w:tc>
          <w:tcPr>
            <w:tcW w:w="0" w:type="dxa"/>
            <w:tcBorders>
              <w:bottom w:val="none" w:sz="0" w:space="0" w:color="auto"/>
            </w:tcBorders>
          </w:tcPr>
          <w:p w14:paraId="2D84D59C" w14:textId="77777777" w:rsidR="002F61B7" w:rsidRPr="00DF1462" w:rsidRDefault="002F61B7" w:rsidP="003075D0">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Number of Participants (N=35)</w:t>
            </w:r>
          </w:p>
        </w:tc>
      </w:tr>
      <w:tr w:rsidR="002F61B7" w:rsidRPr="00DF1462" w14:paraId="683B96F2"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0E136910" w14:textId="77777777" w:rsidR="002F61B7" w:rsidRPr="00DF1462" w:rsidRDefault="002F61B7" w:rsidP="003075D0">
            <w:pPr>
              <w:rPr>
                <w:rFonts w:ascii="Times New Roman" w:eastAsia="Calibri" w:hAnsi="Times New Roman" w:cs="Times New Roman"/>
              </w:rPr>
            </w:pPr>
            <w:r>
              <w:rPr>
                <w:rFonts w:ascii="Times New Roman" w:eastAsia="Calibri" w:hAnsi="Times New Roman" w:cs="Times New Roman"/>
              </w:rPr>
              <w:t>Ministry of Planning &amp; Economic Development</w:t>
            </w:r>
          </w:p>
        </w:tc>
        <w:tc>
          <w:tcPr>
            <w:tcW w:w="0" w:type="dxa"/>
          </w:tcPr>
          <w:p w14:paraId="19B24688"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Governmental</w:t>
            </w:r>
          </w:p>
        </w:tc>
        <w:tc>
          <w:tcPr>
            <w:tcW w:w="0" w:type="dxa"/>
          </w:tcPr>
          <w:p w14:paraId="6748A054"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1</w:t>
            </w:r>
          </w:p>
        </w:tc>
      </w:tr>
      <w:tr w:rsidR="002F61B7" w:rsidRPr="00DF1462" w14:paraId="3833CE77"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511AB959"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M</w:t>
            </w:r>
            <w:r>
              <w:rPr>
                <w:rFonts w:ascii="Times New Roman" w:eastAsia="Calibri" w:hAnsi="Times New Roman" w:cs="Times New Roman"/>
              </w:rPr>
              <w:t>inistry of Agriculture &amp; Irrigation</w:t>
            </w:r>
          </w:p>
        </w:tc>
        <w:tc>
          <w:tcPr>
            <w:tcW w:w="0" w:type="dxa"/>
          </w:tcPr>
          <w:p w14:paraId="094579B4"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Governmental</w:t>
            </w:r>
          </w:p>
        </w:tc>
        <w:tc>
          <w:tcPr>
            <w:tcW w:w="0" w:type="dxa"/>
          </w:tcPr>
          <w:p w14:paraId="495AB738"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2</w:t>
            </w:r>
          </w:p>
        </w:tc>
      </w:tr>
      <w:tr w:rsidR="002F61B7" w:rsidRPr="00DF1462" w14:paraId="51DF53DD"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36846D05" w14:textId="77777777" w:rsidR="002F61B7" w:rsidRPr="00DF1462" w:rsidRDefault="002F61B7" w:rsidP="003075D0">
            <w:pPr>
              <w:rPr>
                <w:rFonts w:ascii="Times New Roman" w:eastAsia="Calibri" w:hAnsi="Times New Roman" w:cs="Times New Roman"/>
              </w:rPr>
            </w:pPr>
            <w:r>
              <w:rPr>
                <w:rFonts w:ascii="Times New Roman" w:eastAsia="Calibri" w:hAnsi="Times New Roman" w:cs="Times New Roman"/>
              </w:rPr>
              <w:t>Ministry of Health - Federal</w:t>
            </w:r>
          </w:p>
        </w:tc>
        <w:tc>
          <w:tcPr>
            <w:tcW w:w="0" w:type="dxa"/>
          </w:tcPr>
          <w:p w14:paraId="11571EBA"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Governmental</w:t>
            </w:r>
          </w:p>
        </w:tc>
        <w:tc>
          <w:tcPr>
            <w:tcW w:w="0" w:type="dxa"/>
          </w:tcPr>
          <w:p w14:paraId="56428B1A"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2</w:t>
            </w:r>
          </w:p>
        </w:tc>
      </w:tr>
      <w:tr w:rsidR="002F61B7" w:rsidRPr="00DF1462" w14:paraId="043AB171"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7FA122F1"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M</w:t>
            </w:r>
            <w:r>
              <w:rPr>
                <w:rFonts w:ascii="Times New Roman" w:eastAsia="Calibri" w:hAnsi="Times New Roman" w:cs="Times New Roman"/>
              </w:rPr>
              <w:t>inistry of Humanitarian &amp; Disaster Management</w:t>
            </w:r>
          </w:p>
        </w:tc>
        <w:tc>
          <w:tcPr>
            <w:tcW w:w="0" w:type="dxa"/>
          </w:tcPr>
          <w:p w14:paraId="63C679B3"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Governmental</w:t>
            </w:r>
          </w:p>
        </w:tc>
        <w:tc>
          <w:tcPr>
            <w:tcW w:w="0" w:type="dxa"/>
          </w:tcPr>
          <w:p w14:paraId="5037B57F"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1</w:t>
            </w:r>
          </w:p>
        </w:tc>
      </w:tr>
      <w:tr w:rsidR="002F61B7" w:rsidRPr="00DF1462" w14:paraId="77485103"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5AB5E988"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M</w:t>
            </w:r>
            <w:r>
              <w:rPr>
                <w:rFonts w:ascii="Times New Roman" w:eastAsia="Calibri" w:hAnsi="Times New Roman" w:cs="Times New Roman"/>
              </w:rPr>
              <w:t>inistry of Foreign Affairs</w:t>
            </w:r>
          </w:p>
        </w:tc>
        <w:tc>
          <w:tcPr>
            <w:tcW w:w="0" w:type="dxa"/>
          </w:tcPr>
          <w:p w14:paraId="0FCCEA10"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Governmental</w:t>
            </w:r>
          </w:p>
        </w:tc>
        <w:tc>
          <w:tcPr>
            <w:tcW w:w="0" w:type="dxa"/>
          </w:tcPr>
          <w:p w14:paraId="433C319E"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1</w:t>
            </w:r>
          </w:p>
        </w:tc>
      </w:tr>
      <w:tr w:rsidR="002F61B7" w:rsidRPr="00DF1462" w14:paraId="4BA7DC86"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2C58DF65"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M</w:t>
            </w:r>
            <w:r>
              <w:rPr>
                <w:rFonts w:ascii="Times New Roman" w:eastAsia="Calibri" w:hAnsi="Times New Roman" w:cs="Times New Roman"/>
              </w:rPr>
              <w:t>inistry of Health</w:t>
            </w:r>
            <w:r w:rsidRPr="00DF1462">
              <w:rPr>
                <w:rFonts w:ascii="Times New Roman" w:eastAsia="Calibri" w:hAnsi="Times New Roman" w:cs="Times New Roman"/>
              </w:rPr>
              <w:t>– Galmudug State</w:t>
            </w:r>
          </w:p>
        </w:tc>
        <w:tc>
          <w:tcPr>
            <w:tcW w:w="0" w:type="dxa"/>
          </w:tcPr>
          <w:p w14:paraId="687EF08B"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Governmental</w:t>
            </w:r>
          </w:p>
        </w:tc>
        <w:tc>
          <w:tcPr>
            <w:tcW w:w="0" w:type="dxa"/>
          </w:tcPr>
          <w:p w14:paraId="68DEEFF1"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2</w:t>
            </w:r>
          </w:p>
        </w:tc>
      </w:tr>
      <w:tr w:rsidR="002F61B7" w:rsidRPr="00DF1462" w14:paraId="094A74A4"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01C3D0B5"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M</w:t>
            </w:r>
            <w:r>
              <w:rPr>
                <w:rFonts w:ascii="Times New Roman" w:eastAsia="Calibri" w:hAnsi="Times New Roman" w:cs="Times New Roman"/>
              </w:rPr>
              <w:t>inistry of Water &amp; Energy Resources</w:t>
            </w:r>
          </w:p>
        </w:tc>
        <w:tc>
          <w:tcPr>
            <w:tcW w:w="0" w:type="dxa"/>
          </w:tcPr>
          <w:p w14:paraId="502A62EE"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Governmental</w:t>
            </w:r>
          </w:p>
        </w:tc>
        <w:tc>
          <w:tcPr>
            <w:tcW w:w="0" w:type="dxa"/>
          </w:tcPr>
          <w:p w14:paraId="052220A1"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2</w:t>
            </w:r>
          </w:p>
        </w:tc>
      </w:tr>
      <w:tr w:rsidR="002F61B7" w:rsidRPr="00DF1462" w14:paraId="08CCEEAD"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08697B3E"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S</w:t>
            </w:r>
            <w:r>
              <w:rPr>
                <w:rFonts w:ascii="Times New Roman" w:eastAsia="Calibri" w:hAnsi="Times New Roman" w:cs="Times New Roman"/>
              </w:rPr>
              <w:t>omali National University</w:t>
            </w:r>
          </w:p>
        </w:tc>
        <w:tc>
          <w:tcPr>
            <w:tcW w:w="0" w:type="dxa"/>
          </w:tcPr>
          <w:p w14:paraId="51A9ADD3"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Governmental</w:t>
            </w:r>
          </w:p>
        </w:tc>
        <w:tc>
          <w:tcPr>
            <w:tcW w:w="0" w:type="dxa"/>
          </w:tcPr>
          <w:p w14:paraId="757E493F"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2</w:t>
            </w:r>
          </w:p>
        </w:tc>
      </w:tr>
      <w:tr w:rsidR="002F61B7" w:rsidRPr="00DF1462" w14:paraId="2CD92F05"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38ED0ED5"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 xml:space="preserve">IOM – Somalia Office </w:t>
            </w:r>
          </w:p>
        </w:tc>
        <w:tc>
          <w:tcPr>
            <w:tcW w:w="0" w:type="dxa"/>
          </w:tcPr>
          <w:p w14:paraId="795ECCC1"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 xml:space="preserve">Non – Governmental </w:t>
            </w:r>
          </w:p>
        </w:tc>
        <w:tc>
          <w:tcPr>
            <w:tcW w:w="0" w:type="dxa"/>
          </w:tcPr>
          <w:p w14:paraId="44E1FDFA"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1</w:t>
            </w:r>
          </w:p>
        </w:tc>
      </w:tr>
      <w:tr w:rsidR="002F61B7" w:rsidRPr="00DF1462" w14:paraId="5847EA46"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22EDAC6F"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UNICEF – Somalia Office</w:t>
            </w:r>
          </w:p>
        </w:tc>
        <w:tc>
          <w:tcPr>
            <w:tcW w:w="0" w:type="dxa"/>
          </w:tcPr>
          <w:p w14:paraId="12FCDB18"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 xml:space="preserve">Non – Governmental </w:t>
            </w:r>
          </w:p>
        </w:tc>
        <w:tc>
          <w:tcPr>
            <w:tcW w:w="0" w:type="dxa"/>
          </w:tcPr>
          <w:p w14:paraId="096DE71D"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1</w:t>
            </w:r>
          </w:p>
        </w:tc>
      </w:tr>
      <w:tr w:rsidR="002F61B7" w:rsidRPr="00DF1462" w14:paraId="6A88286A"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59F355BF"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SOS – CV Somalia</w:t>
            </w:r>
          </w:p>
        </w:tc>
        <w:tc>
          <w:tcPr>
            <w:tcW w:w="0" w:type="dxa"/>
          </w:tcPr>
          <w:p w14:paraId="672D63D1"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 xml:space="preserve">Non – Governmental </w:t>
            </w:r>
          </w:p>
        </w:tc>
        <w:tc>
          <w:tcPr>
            <w:tcW w:w="0" w:type="dxa"/>
          </w:tcPr>
          <w:p w14:paraId="535B2430"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2</w:t>
            </w:r>
          </w:p>
        </w:tc>
      </w:tr>
      <w:tr w:rsidR="002F61B7" w:rsidRPr="00DF1462" w14:paraId="3B120BAE"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048368B1"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Save the Children – Somalia Office</w:t>
            </w:r>
          </w:p>
        </w:tc>
        <w:tc>
          <w:tcPr>
            <w:tcW w:w="0" w:type="dxa"/>
          </w:tcPr>
          <w:p w14:paraId="4053FD48"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 xml:space="preserve">Non – Governmental </w:t>
            </w:r>
          </w:p>
        </w:tc>
        <w:tc>
          <w:tcPr>
            <w:tcW w:w="0" w:type="dxa"/>
          </w:tcPr>
          <w:p w14:paraId="712888B9"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color w:val="000000" w:themeColor="text1"/>
              </w:rPr>
              <w:t>1</w:t>
            </w:r>
          </w:p>
        </w:tc>
      </w:tr>
      <w:tr w:rsidR="002F61B7" w:rsidRPr="00DF1462" w14:paraId="604B2B9D"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3E56F065"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IIDA</w:t>
            </w:r>
            <w:r>
              <w:rPr>
                <w:rFonts w:ascii="Times New Roman" w:eastAsia="Calibri" w:hAnsi="Times New Roman" w:cs="Times New Roman"/>
              </w:rPr>
              <w:t xml:space="preserve"> Women Development</w:t>
            </w:r>
          </w:p>
        </w:tc>
        <w:tc>
          <w:tcPr>
            <w:tcW w:w="0" w:type="dxa"/>
          </w:tcPr>
          <w:p w14:paraId="285138E5"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Civil Society</w:t>
            </w:r>
          </w:p>
        </w:tc>
        <w:tc>
          <w:tcPr>
            <w:tcW w:w="0" w:type="dxa"/>
          </w:tcPr>
          <w:p w14:paraId="4F0079BD"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1</w:t>
            </w:r>
          </w:p>
        </w:tc>
      </w:tr>
      <w:tr w:rsidR="002F61B7" w:rsidRPr="00DF1462" w14:paraId="66F6BB03"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3ED50BB7"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SIMAD University</w:t>
            </w:r>
          </w:p>
        </w:tc>
        <w:tc>
          <w:tcPr>
            <w:tcW w:w="0" w:type="dxa"/>
          </w:tcPr>
          <w:p w14:paraId="0E2F319E"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 xml:space="preserve">Academia </w:t>
            </w:r>
          </w:p>
        </w:tc>
        <w:tc>
          <w:tcPr>
            <w:tcW w:w="0" w:type="dxa"/>
          </w:tcPr>
          <w:p w14:paraId="438F2E79"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2</w:t>
            </w:r>
          </w:p>
        </w:tc>
      </w:tr>
      <w:tr w:rsidR="002F61B7" w:rsidRPr="00DF1462" w14:paraId="600C04B4"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227140E0"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 xml:space="preserve">Mogadishu University </w:t>
            </w:r>
          </w:p>
        </w:tc>
        <w:tc>
          <w:tcPr>
            <w:tcW w:w="0" w:type="dxa"/>
          </w:tcPr>
          <w:p w14:paraId="6DD2A298"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Academia</w:t>
            </w:r>
          </w:p>
        </w:tc>
        <w:tc>
          <w:tcPr>
            <w:tcW w:w="0" w:type="dxa"/>
          </w:tcPr>
          <w:p w14:paraId="44B49D86"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2</w:t>
            </w:r>
          </w:p>
        </w:tc>
      </w:tr>
      <w:tr w:rsidR="002F61B7" w:rsidRPr="00DF1462" w14:paraId="1463F63A"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481D643A" w14:textId="77777777" w:rsidR="002F61B7" w:rsidRPr="00DF1462" w:rsidRDefault="002F61B7" w:rsidP="003075D0">
            <w:pPr>
              <w:rPr>
                <w:rFonts w:ascii="Times New Roman" w:eastAsia="Calibri" w:hAnsi="Times New Roman" w:cs="Times New Roman"/>
              </w:rPr>
            </w:pPr>
            <w:proofErr w:type="spellStart"/>
            <w:r w:rsidRPr="00DF1462">
              <w:rPr>
                <w:rFonts w:ascii="Times New Roman" w:eastAsia="Calibri" w:hAnsi="Times New Roman" w:cs="Times New Roman"/>
              </w:rPr>
              <w:t>iRise</w:t>
            </w:r>
            <w:proofErr w:type="spellEnd"/>
            <w:r w:rsidRPr="00DF1462">
              <w:rPr>
                <w:rFonts w:ascii="Times New Roman" w:eastAsia="Calibri" w:hAnsi="Times New Roman" w:cs="Times New Roman"/>
              </w:rPr>
              <w:t xml:space="preserve"> – Hub</w:t>
            </w:r>
          </w:p>
        </w:tc>
        <w:tc>
          <w:tcPr>
            <w:tcW w:w="0" w:type="dxa"/>
          </w:tcPr>
          <w:p w14:paraId="2A9AE20F"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Non – Governmental</w:t>
            </w:r>
          </w:p>
        </w:tc>
        <w:tc>
          <w:tcPr>
            <w:tcW w:w="0" w:type="dxa"/>
          </w:tcPr>
          <w:p w14:paraId="12DF1CE3"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1</w:t>
            </w:r>
          </w:p>
        </w:tc>
      </w:tr>
      <w:tr w:rsidR="002F61B7" w:rsidRPr="00DF1462" w14:paraId="5684A37C"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59E9C6AA"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S</w:t>
            </w:r>
            <w:r>
              <w:rPr>
                <w:rFonts w:ascii="Times New Roman" w:eastAsia="Calibri" w:hAnsi="Times New Roman" w:cs="Times New Roman"/>
              </w:rPr>
              <w:t>omali Gender Hub</w:t>
            </w:r>
          </w:p>
        </w:tc>
        <w:tc>
          <w:tcPr>
            <w:tcW w:w="0" w:type="dxa"/>
          </w:tcPr>
          <w:p w14:paraId="78775F6A"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 xml:space="preserve">Civil Society </w:t>
            </w:r>
          </w:p>
        </w:tc>
        <w:tc>
          <w:tcPr>
            <w:tcW w:w="0" w:type="dxa"/>
          </w:tcPr>
          <w:p w14:paraId="169468C9"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1</w:t>
            </w:r>
          </w:p>
        </w:tc>
      </w:tr>
      <w:tr w:rsidR="002F61B7" w:rsidRPr="00DF1462" w14:paraId="2F847DAA"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3980BC4A"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Horn Center</w:t>
            </w:r>
          </w:p>
        </w:tc>
        <w:tc>
          <w:tcPr>
            <w:tcW w:w="0" w:type="dxa"/>
          </w:tcPr>
          <w:p w14:paraId="1AC44079"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 xml:space="preserve">Civil Society </w:t>
            </w:r>
          </w:p>
        </w:tc>
        <w:tc>
          <w:tcPr>
            <w:tcW w:w="0" w:type="dxa"/>
          </w:tcPr>
          <w:p w14:paraId="75EA1069"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1</w:t>
            </w:r>
          </w:p>
        </w:tc>
      </w:tr>
      <w:tr w:rsidR="002F61B7" w:rsidRPr="00DF1462" w14:paraId="3FCA1E3D"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08D59D6E" w14:textId="77777777" w:rsidR="002F61B7" w:rsidRPr="00DF1462" w:rsidRDefault="002F61B7" w:rsidP="003075D0">
            <w:pPr>
              <w:rPr>
                <w:rFonts w:ascii="Times New Roman" w:eastAsia="Calibri" w:hAnsi="Times New Roman" w:cs="Times New Roman"/>
              </w:rPr>
            </w:pPr>
            <w:proofErr w:type="spellStart"/>
            <w:r w:rsidRPr="00DF1462">
              <w:rPr>
                <w:rFonts w:ascii="Times New Roman" w:eastAsia="Calibri" w:hAnsi="Times New Roman" w:cs="Times New Roman"/>
              </w:rPr>
              <w:t>T</w:t>
            </w:r>
            <w:r>
              <w:rPr>
                <w:rFonts w:ascii="Times New Roman" w:eastAsia="Calibri" w:hAnsi="Times New Roman" w:cs="Times New Roman"/>
              </w:rPr>
              <w:t>awakal</w:t>
            </w:r>
            <w:proofErr w:type="spellEnd"/>
            <w:r>
              <w:rPr>
                <w:rFonts w:ascii="Times New Roman" w:eastAsia="Calibri" w:hAnsi="Times New Roman" w:cs="Times New Roman"/>
              </w:rPr>
              <w:t xml:space="preserve"> Youth Group</w:t>
            </w:r>
          </w:p>
        </w:tc>
        <w:tc>
          <w:tcPr>
            <w:tcW w:w="0" w:type="dxa"/>
          </w:tcPr>
          <w:p w14:paraId="0605410F"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 xml:space="preserve">Civil Society </w:t>
            </w:r>
          </w:p>
        </w:tc>
        <w:tc>
          <w:tcPr>
            <w:tcW w:w="0" w:type="dxa"/>
          </w:tcPr>
          <w:p w14:paraId="129D837D"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1</w:t>
            </w:r>
          </w:p>
        </w:tc>
      </w:tr>
      <w:tr w:rsidR="002F61B7" w:rsidRPr="00DF1462" w14:paraId="5CB2DCF2"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47F6DD1B" w14:textId="77777777" w:rsidR="002F61B7" w:rsidRPr="00DF1462" w:rsidRDefault="002F61B7" w:rsidP="003075D0">
            <w:pPr>
              <w:rPr>
                <w:rFonts w:ascii="Times New Roman" w:eastAsia="Calibri" w:hAnsi="Times New Roman" w:cs="Times New Roman"/>
              </w:rPr>
            </w:pPr>
            <w:proofErr w:type="spellStart"/>
            <w:r w:rsidRPr="00DF1462">
              <w:rPr>
                <w:rFonts w:ascii="Times New Roman" w:eastAsia="Calibri" w:hAnsi="Times New Roman" w:cs="Times New Roman"/>
              </w:rPr>
              <w:t>B</w:t>
            </w:r>
            <w:r>
              <w:rPr>
                <w:rFonts w:ascii="Times New Roman" w:eastAsia="Calibri" w:hAnsi="Times New Roman" w:cs="Times New Roman"/>
              </w:rPr>
              <w:t>enadir</w:t>
            </w:r>
            <w:proofErr w:type="spellEnd"/>
            <w:r>
              <w:rPr>
                <w:rFonts w:ascii="Times New Roman" w:eastAsia="Calibri" w:hAnsi="Times New Roman" w:cs="Times New Roman"/>
              </w:rPr>
              <w:t xml:space="preserve"> University Faculty of Health Science </w:t>
            </w:r>
          </w:p>
        </w:tc>
        <w:tc>
          <w:tcPr>
            <w:tcW w:w="0" w:type="dxa"/>
          </w:tcPr>
          <w:p w14:paraId="648D3191"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Academia</w:t>
            </w:r>
          </w:p>
        </w:tc>
        <w:tc>
          <w:tcPr>
            <w:tcW w:w="0" w:type="dxa"/>
          </w:tcPr>
          <w:p w14:paraId="17B382F0"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2</w:t>
            </w:r>
          </w:p>
        </w:tc>
      </w:tr>
      <w:tr w:rsidR="002F61B7" w:rsidRPr="00DF1462" w14:paraId="77EABC7A"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54D30CC0" w14:textId="77777777" w:rsidR="002F61B7" w:rsidRPr="00DF1462" w:rsidRDefault="002F61B7" w:rsidP="003075D0">
            <w:pPr>
              <w:rPr>
                <w:rFonts w:ascii="Times New Roman" w:eastAsia="Calibri" w:hAnsi="Times New Roman" w:cs="Times New Roman"/>
              </w:rPr>
            </w:pPr>
            <w:proofErr w:type="spellStart"/>
            <w:r w:rsidRPr="00DF1462">
              <w:rPr>
                <w:rFonts w:ascii="Times New Roman" w:eastAsia="Calibri" w:hAnsi="Times New Roman" w:cs="Times New Roman"/>
              </w:rPr>
              <w:t>B</w:t>
            </w:r>
            <w:r>
              <w:rPr>
                <w:rFonts w:ascii="Times New Roman" w:eastAsia="Calibri" w:hAnsi="Times New Roman" w:cs="Times New Roman"/>
              </w:rPr>
              <w:t>enadir</w:t>
            </w:r>
            <w:proofErr w:type="spellEnd"/>
            <w:r>
              <w:rPr>
                <w:rFonts w:ascii="Times New Roman" w:eastAsia="Calibri" w:hAnsi="Times New Roman" w:cs="Times New Roman"/>
              </w:rPr>
              <w:t xml:space="preserve"> University of Medicine </w:t>
            </w:r>
          </w:p>
        </w:tc>
        <w:tc>
          <w:tcPr>
            <w:tcW w:w="0" w:type="dxa"/>
          </w:tcPr>
          <w:p w14:paraId="3F9CFD9D"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Academia</w:t>
            </w:r>
          </w:p>
        </w:tc>
        <w:tc>
          <w:tcPr>
            <w:tcW w:w="0" w:type="dxa"/>
          </w:tcPr>
          <w:p w14:paraId="04BA3E0A"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2</w:t>
            </w:r>
          </w:p>
        </w:tc>
      </w:tr>
      <w:tr w:rsidR="002F61B7" w:rsidRPr="00DF1462" w14:paraId="617C0F0E"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034D9307"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BU-MISH</w:t>
            </w:r>
            <w:r>
              <w:rPr>
                <w:rFonts w:ascii="Times New Roman" w:eastAsia="Calibri" w:hAnsi="Times New Roman" w:cs="Times New Roman"/>
              </w:rPr>
              <w:t xml:space="preserve"> Alumni </w:t>
            </w:r>
          </w:p>
        </w:tc>
        <w:tc>
          <w:tcPr>
            <w:tcW w:w="0" w:type="dxa"/>
          </w:tcPr>
          <w:p w14:paraId="520E2D03"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Academia</w:t>
            </w:r>
          </w:p>
        </w:tc>
        <w:tc>
          <w:tcPr>
            <w:tcW w:w="0" w:type="dxa"/>
          </w:tcPr>
          <w:p w14:paraId="04E1B226"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1</w:t>
            </w:r>
          </w:p>
        </w:tc>
      </w:tr>
      <w:tr w:rsidR="002F61B7" w:rsidRPr="00DF1462" w14:paraId="59E5FA30"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6F5A6F37" w14:textId="77777777" w:rsidR="002F61B7" w:rsidRPr="00DF1462" w:rsidRDefault="002F61B7" w:rsidP="003075D0">
            <w:pPr>
              <w:rPr>
                <w:rFonts w:ascii="Times New Roman" w:eastAsia="Calibri" w:hAnsi="Times New Roman" w:cs="Times New Roman"/>
              </w:rPr>
            </w:pPr>
            <w:r w:rsidRPr="00DF1462">
              <w:rPr>
                <w:rFonts w:ascii="Times New Roman" w:eastAsia="Calibri" w:hAnsi="Times New Roman" w:cs="Times New Roman"/>
              </w:rPr>
              <w:t>S</w:t>
            </w:r>
            <w:r>
              <w:rPr>
                <w:rFonts w:ascii="Times New Roman" w:eastAsia="Calibri" w:hAnsi="Times New Roman" w:cs="Times New Roman"/>
              </w:rPr>
              <w:t>omali Disaster Resilience Institute</w:t>
            </w:r>
          </w:p>
        </w:tc>
        <w:tc>
          <w:tcPr>
            <w:tcW w:w="0" w:type="dxa"/>
          </w:tcPr>
          <w:p w14:paraId="7B6976BB"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Civil Society</w:t>
            </w:r>
          </w:p>
        </w:tc>
        <w:tc>
          <w:tcPr>
            <w:tcW w:w="0" w:type="dxa"/>
          </w:tcPr>
          <w:p w14:paraId="17FCD78D"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DF1462">
              <w:rPr>
                <w:rFonts w:ascii="Times New Roman" w:eastAsia="Calibri" w:hAnsi="Times New Roman" w:cs="Times New Roman"/>
              </w:rPr>
              <w:t>2</w:t>
            </w:r>
          </w:p>
        </w:tc>
      </w:tr>
      <w:tr w:rsidR="002F61B7" w:rsidRPr="00DF1462" w14:paraId="4053CC7F" w14:textId="77777777" w:rsidTr="009570FF">
        <w:tc>
          <w:tcPr>
            <w:cnfStyle w:val="001000000000" w:firstRow="0" w:lastRow="0" w:firstColumn="1" w:lastColumn="0" w:oddVBand="0" w:evenVBand="0" w:oddHBand="0" w:evenHBand="0" w:firstRowFirstColumn="0" w:firstRowLastColumn="0" w:lastRowFirstColumn="0" w:lastRowLastColumn="0"/>
            <w:tcW w:w="3992" w:type="dxa"/>
          </w:tcPr>
          <w:p w14:paraId="66BBE597" w14:textId="77777777" w:rsidR="002F61B7" w:rsidRPr="00DF1462" w:rsidRDefault="002F61B7" w:rsidP="003075D0">
            <w:pPr>
              <w:rPr>
                <w:rFonts w:ascii="Times New Roman" w:eastAsia="Calibri" w:hAnsi="Times New Roman" w:cs="Times New Roman"/>
              </w:rPr>
            </w:pPr>
            <w:r>
              <w:rPr>
                <w:rFonts w:ascii="Times New Roman" w:eastAsia="Calibri" w:hAnsi="Times New Roman" w:cs="Times New Roman"/>
              </w:rPr>
              <w:t>Somali National Statistics Bureau</w:t>
            </w:r>
          </w:p>
        </w:tc>
        <w:tc>
          <w:tcPr>
            <w:tcW w:w="2423" w:type="dxa"/>
          </w:tcPr>
          <w:p w14:paraId="5163D01C"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Governmental</w:t>
            </w:r>
          </w:p>
        </w:tc>
        <w:tc>
          <w:tcPr>
            <w:tcW w:w="3224" w:type="dxa"/>
          </w:tcPr>
          <w:p w14:paraId="7D339E7B" w14:textId="77777777" w:rsidR="002F61B7" w:rsidRPr="00DF1462" w:rsidRDefault="002F61B7" w:rsidP="003075D0">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1</w:t>
            </w:r>
          </w:p>
        </w:tc>
      </w:tr>
    </w:tbl>
    <w:p w14:paraId="31B24735" w14:textId="77777777" w:rsidR="002F61B7" w:rsidRPr="002F61B7" w:rsidRDefault="002F61B7" w:rsidP="003075D0">
      <w:pPr>
        <w:rPr>
          <w:b/>
          <w:bCs/>
        </w:rPr>
      </w:pPr>
    </w:p>
    <w:p w14:paraId="5339C8C6" w14:textId="77777777" w:rsidR="002F61B7" w:rsidRDefault="002F61B7" w:rsidP="003075D0">
      <w:pPr>
        <w:rPr>
          <w:b/>
          <w:bCs/>
        </w:rPr>
      </w:pPr>
    </w:p>
    <w:p w14:paraId="5B66C195" w14:textId="77777777" w:rsidR="00872B29" w:rsidRDefault="00872B29" w:rsidP="003075D0">
      <w:pPr>
        <w:rPr>
          <w:b/>
          <w:bCs/>
        </w:rPr>
      </w:pPr>
    </w:p>
    <w:p w14:paraId="5013CF48" w14:textId="77777777" w:rsidR="00872B29" w:rsidRDefault="00872B29" w:rsidP="003075D0">
      <w:pPr>
        <w:rPr>
          <w:b/>
          <w:bCs/>
        </w:rPr>
      </w:pPr>
    </w:p>
    <w:p w14:paraId="651C8927" w14:textId="77777777" w:rsidR="00872B29" w:rsidRDefault="00872B29" w:rsidP="003075D0">
      <w:pPr>
        <w:rPr>
          <w:b/>
          <w:bCs/>
        </w:rPr>
      </w:pPr>
    </w:p>
    <w:p w14:paraId="64D5C21E" w14:textId="77777777" w:rsidR="00872B29" w:rsidRDefault="00872B29" w:rsidP="003075D0">
      <w:pPr>
        <w:rPr>
          <w:b/>
          <w:bCs/>
        </w:rPr>
      </w:pPr>
    </w:p>
    <w:p w14:paraId="41558323" w14:textId="77777777" w:rsidR="00872B29" w:rsidRDefault="00872B29" w:rsidP="003075D0">
      <w:pPr>
        <w:rPr>
          <w:b/>
          <w:bCs/>
        </w:rPr>
      </w:pPr>
    </w:p>
    <w:p w14:paraId="4BC0A504" w14:textId="77777777" w:rsidR="00872B29" w:rsidRDefault="00872B29" w:rsidP="003075D0">
      <w:pPr>
        <w:rPr>
          <w:b/>
          <w:bCs/>
        </w:rPr>
      </w:pPr>
    </w:p>
    <w:p w14:paraId="3CF724BB" w14:textId="77777777" w:rsidR="00872B29" w:rsidRDefault="00872B29" w:rsidP="003075D0">
      <w:pPr>
        <w:rPr>
          <w:b/>
          <w:bCs/>
        </w:rPr>
      </w:pPr>
    </w:p>
    <w:p w14:paraId="36D1663A" w14:textId="77777777" w:rsidR="00872B29" w:rsidRDefault="00872B29" w:rsidP="003075D0">
      <w:pPr>
        <w:rPr>
          <w:b/>
          <w:bCs/>
        </w:rPr>
      </w:pPr>
    </w:p>
    <w:p w14:paraId="60C2F97D" w14:textId="77777777" w:rsidR="00872B29" w:rsidRDefault="00872B29" w:rsidP="003075D0">
      <w:pPr>
        <w:rPr>
          <w:b/>
          <w:bCs/>
        </w:rPr>
      </w:pPr>
    </w:p>
    <w:p w14:paraId="593BB80A" w14:textId="77777777" w:rsidR="00872B29" w:rsidRDefault="00872B29" w:rsidP="003075D0">
      <w:pPr>
        <w:rPr>
          <w:b/>
          <w:bCs/>
        </w:rPr>
      </w:pPr>
    </w:p>
    <w:p w14:paraId="01072C75" w14:textId="4D666350" w:rsidR="00872B29" w:rsidRDefault="00B7364D" w:rsidP="003075D0">
      <w:pPr>
        <w:rPr>
          <w:b/>
          <w:bCs/>
        </w:rPr>
      </w:pPr>
      <w:r>
        <w:rPr>
          <w:b/>
          <w:bCs/>
        </w:rPr>
        <w:t>2. SDG Synergies data collection form</w:t>
      </w:r>
    </w:p>
    <w:p w14:paraId="61609A98" w14:textId="77777777" w:rsidR="00872B29" w:rsidRDefault="00872B29" w:rsidP="003075D0">
      <w:pPr>
        <w:rPr>
          <w:b/>
          <w:bCs/>
        </w:rPr>
      </w:pPr>
    </w:p>
    <w:p w14:paraId="70F69F9D" w14:textId="77777777" w:rsidR="00872B29" w:rsidRDefault="00872B29" w:rsidP="003075D0">
      <w:pPr>
        <w:rPr>
          <w:b/>
          <w:bCs/>
        </w:rPr>
      </w:pPr>
    </w:p>
    <w:p w14:paraId="6496089D" w14:textId="77777777" w:rsidR="00872B29" w:rsidRDefault="00872B29" w:rsidP="003075D0">
      <w:pPr>
        <w:rPr>
          <w:b/>
          <w:bCs/>
        </w:rPr>
      </w:pPr>
    </w:p>
    <w:p w14:paraId="17925A6C" w14:textId="77777777" w:rsidR="00872B29" w:rsidRDefault="00872B29" w:rsidP="003075D0">
      <w:pPr>
        <w:rPr>
          <w:b/>
          <w:bCs/>
        </w:rPr>
      </w:pPr>
    </w:p>
    <w:p w14:paraId="760233F4" w14:textId="77777777" w:rsidR="00872B29" w:rsidRDefault="00872B29" w:rsidP="003075D0">
      <w:pPr>
        <w:rPr>
          <w:b/>
          <w:bCs/>
        </w:rPr>
      </w:pPr>
    </w:p>
    <w:p w14:paraId="2B5FD1AF" w14:textId="77777777" w:rsidR="00872B29" w:rsidRDefault="00872B29" w:rsidP="003075D0">
      <w:pPr>
        <w:rPr>
          <w:b/>
          <w:bCs/>
        </w:rPr>
      </w:pPr>
    </w:p>
    <w:p w14:paraId="7D053291" w14:textId="6F67F082" w:rsidR="00872B29" w:rsidRDefault="00872B29" w:rsidP="003075D0">
      <w:pPr>
        <w:rPr>
          <w:b/>
          <w:bCs/>
        </w:rPr>
      </w:pPr>
      <w:r>
        <w:rPr>
          <w:b/>
          <w:bCs/>
          <w:noProof/>
        </w:rPr>
        <w:drawing>
          <wp:inline distT="0" distB="0" distL="0" distR="0" wp14:anchorId="018297A7" wp14:editId="49D87B06">
            <wp:extent cx="5727700" cy="4008755"/>
            <wp:effectExtent l="0" t="0" r="0" b="4445"/>
            <wp:docPr id="48798543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85432" name="Picture 1" descr="A screenshot of a computer&#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27700" cy="4008755"/>
                    </a:xfrm>
                    <a:prstGeom prst="rect">
                      <a:avLst/>
                    </a:prstGeom>
                  </pic:spPr>
                </pic:pic>
              </a:graphicData>
            </a:graphic>
          </wp:inline>
        </w:drawing>
      </w:r>
    </w:p>
    <w:p w14:paraId="275843AB" w14:textId="633CA853" w:rsidR="00872B29" w:rsidRPr="00872B29" w:rsidRDefault="00872B29" w:rsidP="003075D0">
      <w:pPr>
        <w:rPr>
          <w:rFonts w:ascii="Times New Roman" w:hAnsi="Times New Roman" w:cs="Times New Roman"/>
          <w:b/>
          <w:bCs/>
        </w:rPr>
      </w:pPr>
      <w:r w:rsidRPr="00872B29">
        <w:rPr>
          <w:rFonts w:ascii="Times New Roman" w:hAnsi="Times New Roman" w:cs="Times New Roman"/>
          <w:b/>
          <w:bCs/>
        </w:rPr>
        <w:t>Figure S1. Example data entry from in SDG Synergies website</w:t>
      </w:r>
    </w:p>
    <w:p w14:paraId="016A8C31" w14:textId="77777777" w:rsidR="00872B29" w:rsidRDefault="00872B29" w:rsidP="003075D0">
      <w:pPr>
        <w:rPr>
          <w:b/>
          <w:bCs/>
        </w:rPr>
      </w:pPr>
    </w:p>
    <w:p w14:paraId="6CBC6E2B" w14:textId="77777777" w:rsidR="00872B29" w:rsidRDefault="00872B29" w:rsidP="003075D0">
      <w:pPr>
        <w:rPr>
          <w:b/>
          <w:bCs/>
        </w:rPr>
      </w:pPr>
    </w:p>
    <w:p w14:paraId="60AF980E" w14:textId="77777777" w:rsidR="00872B29" w:rsidRDefault="00872B29" w:rsidP="003075D0">
      <w:pPr>
        <w:rPr>
          <w:b/>
          <w:bCs/>
        </w:rPr>
      </w:pPr>
    </w:p>
    <w:p w14:paraId="1D27B1B2" w14:textId="77777777" w:rsidR="00872B29" w:rsidRDefault="00872B29" w:rsidP="003075D0">
      <w:pPr>
        <w:rPr>
          <w:b/>
          <w:bCs/>
        </w:rPr>
      </w:pPr>
    </w:p>
    <w:p w14:paraId="704F76B0" w14:textId="77777777" w:rsidR="00872B29" w:rsidRDefault="00872B29" w:rsidP="003075D0">
      <w:pPr>
        <w:rPr>
          <w:b/>
          <w:bCs/>
        </w:rPr>
      </w:pPr>
    </w:p>
    <w:p w14:paraId="30DD16F3" w14:textId="77777777" w:rsidR="00872B29" w:rsidRDefault="00872B29" w:rsidP="003075D0">
      <w:pPr>
        <w:rPr>
          <w:b/>
          <w:bCs/>
        </w:rPr>
      </w:pPr>
    </w:p>
    <w:p w14:paraId="3A9E597A" w14:textId="39BBC278" w:rsidR="00872B29" w:rsidRPr="002F61B7" w:rsidRDefault="00872B29" w:rsidP="003075D0">
      <w:pPr>
        <w:rPr>
          <w:b/>
          <w:bCs/>
        </w:rPr>
      </w:pPr>
    </w:p>
    <w:sectPr w:rsidR="00872B29" w:rsidRPr="002F61B7" w:rsidSect="00A8646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848C6"/>
    <w:multiLevelType w:val="hybridMultilevel"/>
    <w:tmpl w:val="F274E2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2F61B7"/>
    <w:rsid w:val="002D7B4D"/>
    <w:rsid w:val="002F61B7"/>
    <w:rsid w:val="003075D0"/>
    <w:rsid w:val="004031F9"/>
    <w:rsid w:val="004E05AE"/>
    <w:rsid w:val="00595592"/>
    <w:rsid w:val="00711EED"/>
    <w:rsid w:val="00872B29"/>
    <w:rsid w:val="00A10662"/>
    <w:rsid w:val="00A3113F"/>
    <w:rsid w:val="00A8646C"/>
    <w:rsid w:val="00B7364D"/>
    <w:rsid w:val="00E30D68"/>
    <w:rsid w:val="00FC2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DE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1LightAccent5">
    <w:name w:val="Grid Table 1 Light Accent 5"/>
    <w:basedOn w:val="TableNormal"/>
    <w:uiPriority w:val="46"/>
    <w:rsid w:val="002F61B7"/>
    <w:rPr>
      <w:sz w:val="22"/>
      <w:szCs w:val="22"/>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FC2C7F"/>
    <w:pPr>
      <w:ind w:left="720"/>
      <w:contextualSpacing/>
    </w:pPr>
  </w:style>
  <w:style w:type="paragraph" w:styleId="BalloonText">
    <w:name w:val="Balloon Text"/>
    <w:basedOn w:val="Normal"/>
    <w:link w:val="BalloonTextChar"/>
    <w:uiPriority w:val="99"/>
    <w:semiHidden/>
    <w:unhideWhenUsed/>
    <w:rsid w:val="003075D0"/>
    <w:rPr>
      <w:rFonts w:ascii="Tahoma" w:hAnsi="Tahoma" w:cs="Tahoma"/>
      <w:sz w:val="16"/>
      <w:szCs w:val="16"/>
    </w:rPr>
  </w:style>
  <w:style w:type="character" w:customStyle="1" w:styleId="BalloonTextChar">
    <w:name w:val="Balloon Text Char"/>
    <w:basedOn w:val="DefaultParagraphFont"/>
    <w:link w:val="BalloonText"/>
    <w:uiPriority w:val="99"/>
    <w:semiHidden/>
    <w:rsid w:val="003075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1LightAccent5">
    <w:name w:val="Grid Table 1 Light Accent 5"/>
    <w:basedOn w:val="TableNormal"/>
    <w:uiPriority w:val="46"/>
    <w:rsid w:val="002F61B7"/>
    <w:rPr>
      <w:sz w:val="22"/>
      <w:szCs w:val="22"/>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FC2C7F"/>
    <w:pPr>
      <w:ind w:left="720"/>
      <w:contextualSpacing/>
    </w:pPr>
  </w:style>
  <w:style w:type="paragraph" w:styleId="BalloonText">
    <w:name w:val="Balloon Text"/>
    <w:basedOn w:val="Normal"/>
    <w:link w:val="BalloonTextChar"/>
    <w:uiPriority w:val="99"/>
    <w:semiHidden/>
    <w:unhideWhenUsed/>
    <w:rsid w:val="003075D0"/>
    <w:rPr>
      <w:rFonts w:ascii="Tahoma" w:hAnsi="Tahoma" w:cs="Tahoma"/>
      <w:sz w:val="16"/>
      <w:szCs w:val="16"/>
    </w:rPr>
  </w:style>
  <w:style w:type="character" w:customStyle="1" w:styleId="BalloonTextChar">
    <w:name w:val="Balloon Text Char"/>
    <w:basedOn w:val="DefaultParagraphFont"/>
    <w:link w:val="BalloonText"/>
    <w:uiPriority w:val="99"/>
    <w:semiHidden/>
    <w:rsid w:val="003075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1947</Characters>
  <Application>Microsoft Office Word</Application>
  <DocSecurity>0</DocSecurity>
  <Lines>139</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Helldén</dc:creator>
  <cp:keywords/>
  <dc:description/>
  <cp:lastModifiedBy>E747412</cp:lastModifiedBy>
  <cp:revision>3</cp:revision>
  <dcterms:created xsi:type="dcterms:W3CDTF">2023-12-28T10:18:00Z</dcterms:created>
  <dcterms:modified xsi:type="dcterms:W3CDTF">2024-03-20T01:07:00Z</dcterms:modified>
</cp:coreProperties>
</file>