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</w:pPr>
      <w:r>
        <w:rPr>
          <w:rFonts w:hint="eastAsia" w:ascii="Times New Roman" w:hAnsi="Times New Roman" w:cs="Times New Roman"/>
          <w:sz w:val="24"/>
          <w:szCs w:val="24"/>
        </w:rPr>
        <w:t>Table. T</w:t>
      </w:r>
      <w:r>
        <w:rPr>
          <w:rFonts w:ascii="Times New Roman" w:hAnsi="Times New Roman" w:cs="Times New Roman"/>
          <w:sz w:val="24"/>
          <w:szCs w:val="24"/>
        </w:rPr>
        <w:t xml:space="preserve">he performance of models trained using ensemble methods vs </w:t>
      </w:r>
      <w:r>
        <w:rPr>
          <w:rFonts w:hint="eastAsia" w:ascii="Times New Roman" w:hAnsi="Times New Roman" w:cs="Times New Roman"/>
          <w:sz w:val="24"/>
          <w:szCs w:val="24"/>
        </w:rPr>
        <w:t>using single model training</w:t>
      </w:r>
    </w:p>
    <w:tbl>
      <w:tblPr>
        <w:tblStyle w:val="5"/>
        <w:tblW w:w="4997" w:type="pct"/>
        <w:tblInd w:w="0" w:type="dxa"/>
        <w:tblBorders>
          <w:top w:val="single" w:color="auto" w:sz="12" w:space="0"/>
          <w:left w:val="none" w:color="auto" w:sz="4" w:space="0"/>
          <w:bottom w:val="single" w:color="auto" w:sz="12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2"/>
        <w:gridCol w:w="1410"/>
        <w:gridCol w:w="1276"/>
        <w:gridCol w:w="1134"/>
        <w:gridCol w:w="1276"/>
        <w:gridCol w:w="1179"/>
      </w:tblGrid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Models</w:t>
            </w:r>
          </w:p>
        </w:tc>
        <w:tc>
          <w:tcPr>
            <w:tcW w:w="1522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ACC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(mean±SD)</w:t>
            </w:r>
          </w:p>
        </w:tc>
        <w:tc>
          <w:tcPr>
            <w:tcW w:w="1415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Sen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(mean±SD)</w:t>
            </w:r>
          </w:p>
        </w:tc>
        <w:tc>
          <w:tcPr>
            <w:tcW w:w="1441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Spe</w:t>
            </w:r>
          </w:p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</w:rPr>
            </w:pPr>
            <w:r>
              <w:rPr>
                <w:rFonts w:ascii="Times New Roman" w:hAnsi="Times New Roman" w:eastAsia="宋体" w:cs="Times New Roman"/>
                <w:b/>
                <w:bCs/>
                <w:lang w:bidi="ar"/>
              </w:rPr>
              <w:t>(mean±SD)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b/>
                <w:bCs/>
                <w:lang w:bidi="ar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Strategy 1</w:t>
            </w:r>
          </w:p>
        </w:tc>
        <w:tc>
          <w:tcPr>
            <w:tcW w:w="8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等线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 xml:space="preserve">Strategy </w:t>
            </w:r>
            <w:r>
              <w:rPr>
                <w:rFonts w:hint="eastAsia" w:ascii="Times New Roman" w:hAnsi="Times New Roman" w:eastAsia="宋体" w:cs="Times New Roman"/>
                <w:lang w:bidi="ar"/>
              </w:rPr>
              <w:t>2</w:t>
            </w:r>
          </w:p>
        </w:tc>
        <w:tc>
          <w:tcPr>
            <w:tcW w:w="7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Strategy 1</w:t>
            </w:r>
          </w:p>
        </w:tc>
        <w:tc>
          <w:tcPr>
            <w:tcW w:w="6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 xml:space="preserve">Strategy </w:t>
            </w:r>
            <w:r>
              <w:rPr>
                <w:rFonts w:hint="eastAsia" w:ascii="Times New Roman" w:hAnsi="Times New Roman" w:eastAsia="宋体" w:cs="Times New Roman"/>
                <w:lang w:bidi="ar"/>
              </w:rPr>
              <w:t>2</w:t>
            </w:r>
          </w:p>
        </w:tc>
        <w:tc>
          <w:tcPr>
            <w:tcW w:w="7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Strategy 1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480" w:lineRule="auto"/>
              <w:jc w:val="right"/>
              <w:rPr>
                <w:rFonts w:ascii="Times New Roman" w:hAnsi="Times New Roman" w:eastAsia="宋体" w:cs="Times New Roman"/>
                <w:lang w:bidi="ar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 xml:space="preserve">Strategy </w:t>
            </w:r>
            <w:r>
              <w:rPr>
                <w:rFonts w:hint="eastAsia" w:ascii="Times New Roman" w:hAnsi="Times New Roman" w:eastAsia="宋体" w:cs="Times New Roman"/>
                <w:lang w:bidi="ar"/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SVM</w:t>
            </w:r>
          </w:p>
        </w:tc>
        <w:tc>
          <w:tcPr>
            <w:tcW w:w="6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0.77±0.07</w:t>
            </w:r>
          </w:p>
        </w:tc>
        <w:tc>
          <w:tcPr>
            <w:tcW w:w="8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89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</w:t>
            </w:r>
          </w:p>
        </w:tc>
        <w:tc>
          <w:tcPr>
            <w:tcW w:w="7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0.66±0.12</w:t>
            </w:r>
          </w:p>
        </w:tc>
        <w:tc>
          <w:tcPr>
            <w:tcW w:w="6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31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7</w:t>
            </w:r>
          </w:p>
        </w:tc>
        <w:tc>
          <w:tcPr>
            <w:tcW w:w="7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righ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0.79±0.10</w:t>
            </w:r>
          </w:p>
        </w:tc>
        <w:tc>
          <w:tcPr>
            <w:tcW w:w="69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righ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90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MLP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0.83±0.05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88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0.70±0.09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54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12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righ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0.85±0.07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righ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93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2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AdaBoost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0.79±0.06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88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0.67±0.11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16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7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righ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0.81±0.09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righ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88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GBDT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0.76±0.07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87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0.63±0.13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17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8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righ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0.78±0.10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righ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88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4" w:space="0"/>
            <w:bottom w:val="single" w:color="auto" w:sz="12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lang w:bidi="ar"/>
              </w:rPr>
              <w:t>LR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0.70±0.15</w:t>
            </w:r>
          </w:p>
        </w:tc>
        <w:tc>
          <w:tcPr>
            <w:tcW w:w="82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lef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87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1</w:t>
            </w:r>
          </w:p>
        </w:tc>
        <w:tc>
          <w:tcPr>
            <w:tcW w:w="74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center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0.46±0.22</w:t>
            </w:r>
          </w:p>
        </w:tc>
        <w:tc>
          <w:tcPr>
            <w:tcW w:w="66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center"/>
              <w:rPr>
                <w:rFonts w:ascii="Times New Roman" w:hAnsi="Times New Roman" w:eastAsia="宋体" w:cs="Times New Roman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08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±0.0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5</w:t>
            </w:r>
          </w:p>
        </w:tc>
        <w:tc>
          <w:tcPr>
            <w:tcW w:w="74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right"/>
              <w:rPr>
                <w:rFonts w:ascii="Times New Roman" w:hAnsi="Times New Roman" w:eastAsia="宋体" w:cs="Times New Roman"/>
                <w:color w:val="000000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  <w:lang w:bidi="ar"/>
              </w:rPr>
              <w:t>0.74±0.21</w:t>
            </w:r>
          </w:p>
        </w:tc>
        <w:tc>
          <w:tcPr>
            <w:tcW w:w="69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</w:tcPr>
          <w:p>
            <w:pPr>
              <w:widowControl/>
              <w:adjustRightInd w:val="0"/>
              <w:snapToGrid w:val="0"/>
              <w:spacing w:before="120" w:beforeLines="50" w:line="480" w:lineRule="auto"/>
              <w:jc w:val="right"/>
              <w:rPr>
                <w:rFonts w:ascii="Times New Roman" w:hAnsi="Times New Roman" w:eastAsia="宋体" w:cs="Times New Roman"/>
                <w:b/>
                <w:bCs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szCs w:val="21"/>
                <w:lang w:bidi="ar"/>
              </w:rPr>
              <w:t>±0.</w:t>
            </w:r>
            <w:r>
              <w:rPr>
                <w:rFonts w:hint="eastAsia" w:ascii="Times New Roman" w:hAnsi="Times New Roman" w:eastAsia="宋体" w:cs="Times New Roman"/>
                <w:szCs w:val="21"/>
                <w:lang w:bidi="ar"/>
              </w:rPr>
              <w:t>01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eastAsia="宋体" w:cs="Times New Roman"/>
          <w:sz w:val="20"/>
          <w:szCs w:val="20"/>
          <w:lang w:bidi="ar"/>
        </w:rPr>
        <w:t xml:space="preserve">Strategy 1 represents </w:t>
      </w:r>
      <w:r>
        <w:rPr>
          <w:rFonts w:ascii="Times New Roman" w:hAnsi="Times New Roman" w:cs="Times New Roman"/>
          <w:sz w:val="20"/>
          <w:szCs w:val="20"/>
        </w:rPr>
        <w:t xml:space="preserve">ensembled models </w:t>
      </w:r>
      <w:r>
        <w:rPr>
          <w:rFonts w:ascii="Times New Roman" w:hAnsi="Times New Roman" w:eastAsia="宋体" w:cs="Times New Roman"/>
          <w:sz w:val="20"/>
          <w:szCs w:val="20"/>
          <w:lang w:bidi="ar"/>
        </w:rPr>
        <w:t xml:space="preserve">training using </w:t>
      </w:r>
      <w:r>
        <w:rPr>
          <w:rFonts w:ascii="Times New Roman" w:hAnsi="Times New Roman" w:cs="Times New Roman"/>
          <w:sz w:val="20"/>
          <w:szCs w:val="20"/>
        </w:rPr>
        <w:t>BalanceCascade</w:t>
      </w:r>
      <w:r>
        <w:rPr>
          <w:rFonts w:ascii="Times New Roman" w:hAnsi="Times New Roman" w:eastAsia="宋体" w:cs="Times New Roman"/>
          <w:sz w:val="20"/>
          <w:szCs w:val="20"/>
          <w:lang w:bidi="ar"/>
        </w:rPr>
        <w:t xml:space="preserve">, strategy 2 represents using </w:t>
      </w:r>
      <w:r>
        <w:rPr>
          <w:rFonts w:ascii="Times New Roman" w:hAnsi="Times New Roman" w:eastAsia="宋体" w:cs="Times New Roman"/>
          <w:sz w:val="20"/>
          <w:szCs w:val="20"/>
        </w:rPr>
        <w:t>single model training</w:t>
      </w:r>
      <w:r>
        <w:rPr>
          <w:rFonts w:ascii="Times New Roman" w:hAnsi="Times New Roman" w:eastAsia="宋体" w:cs="Times New Roman"/>
          <w:sz w:val="20"/>
          <w:szCs w:val="20"/>
          <w:lang w:bidi="ar"/>
        </w:rPr>
        <w:t xml:space="preserve">.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3CD8419C"/>
    <w:rsid w:val="006271CF"/>
    <w:rsid w:val="00A325AD"/>
    <w:rsid w:val="124E1A6F"/>
    <w:rsid w:val="26FE7307"/>
    <w:rsid w:val="308A0C29"/>
    <w:rsid w:val="31833800"/>
    <w:rsid w:val="3C2459F9"/>
    <w:rsid w:val="3CD8419C"/>
    <w:rsid w:val="4D456279"/>
    <w:rsid w:val="4DF164A6"/>
    <w:rsid w:val="628927EE"/>
    <w:rsid w:val="654E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567</Characters>
  <Lines>4</Lines>
  <Paragraphs>1</Paragraphs>
  <TotalTime>13</TotalTime>
  <ScaleCrop>false</ScaleCrop>
  <LinksUpToDate>false</LinksUpToDate>
  <CharactersWithSpaces>665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2024-03-11T03:04:00Z</dcterms:created>
  <dc:creator>chi zhang</dc:creator>
  <cp:lastModifiedBy>YZ</cp:lastModifiedBy>
  <dcterms:modified xsi:type="dcterms:W3CDTF">2024-03-20T13:13:24Z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A0A93F8EEE564494B28D59E7B899487B_13</vt:lpwstr>
  </property>
</Properties>
</file>