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ascii="Times New Roman" w:hAnsi="Times New Roman" w:eastAsia="等线" w:cs="Times New Roman"/>
          <w:b/>
          <w:sz w:val="24"/>
          <w:szCs w:val="24"/>
        </w:rPr>
      </w:pPr>
      <w:r>
        <w:rPr>
          <w:rFonts w:ascii="Times New Roman" w:hAnsi="Times New Roman" w:eastAsia="等线" w:cs="Times New Roman"/>
          <w:b/>
          <w:sz w:val="24"/>
          <w:szCs w:val="24"/>
        </w:rPr>
        <w:t>Supplementary</w:t>
      </w:r>
      <w:r>
        <w:rPr>
          <w:rFonts w:ascii="Times New Roman" w:hAnsi="Times New Roman" w:eastAsia="等线" w:cs="Times New Roman"/>
          <w:sz w:val="24"/>
          <w:szCs w:val="24"/>
        </w:rPr>
        <w:t xml:space="preserve"> </w:t>
      </w:r>
      <w:r>
        <w:rPr>
          <w:rFonts w:hint="default" w:ascii="Times New Roman" w:hAnsi="Times New Roman" w:eastAsia="等线" w:cs="Times New Roman"/>
          <w:b/>
          <w:sz w:val="24"/>
          <w:szCs w:val="24"/>
        </w:rPr>
        <w:t>Appendix</w:t>
      </w:r>
    </w:p>
    <w:p>
      <w:pPr>
        <w:spacing w:line="480" w:lineRule="auto"/>
        <w:jc w:val="both"/>
        <w:rPr>
          <w:rFonts w:ascii="Times New Roman" w:hAnsi="Times New Roman" w:eastAsia="等线" w:cs="Times New Roman"/>
          <w:b w:val="0"/>
          <w:bCs/>
          <w:sz w:val="24"/>
          <w:szCs w:val="24"/>
        </w:rPr>
      </w:pPr>
      <w:r>
        <w:rPr>
          <w:rFonts w:ascii="Times New Roman" w:hAnsi="Times New Roman" w:eastAsia="等线" w:cs="Times New Roman"/>
          <w:b w:val="0"/>
          <w:bCs/>
          <w:sz w:val="24"/>
          <w:szCs w:val="24"/>
        </w:rPr>
        <w:t>Supplementary Figure 1</w:t>
      </w:r>
      <w:r>
        <w:rPr>
          <w:rFonts w:hint="default" w:ascii="Times New Roman" w:hAnsi="Times New Roman" w:eastAsia="等线" w:cs="Times New Roman"/>
          <w:b w:val="0"/>
          <w:bCs/>
          <w:sz w:val="24"/>
          <w:szCs w:val="24"/>
        </w:rPr>
        <w:t>:</w:t>
      </w:r>
      <w:r>
        <w:rPr>
          <w:rFonts w:ascii="Times New Roman" w:hAnsi="Times New Roman" w:eastAsia="等线" w:cs="Times New Roman"/>
          <w:b w:val="0"/>
          <w:bCs/>
          <w:sz w:val="24"/>
          <w:szCs w:val="24"/>
        </w:rPr>
        <w:t xml:space="preserve"> Flowchart of participants from 1998-2018 in CLHLS</w:t>
      </w:r>
    </w:p>
    <w:p>
      <w:pPr>
        <w:spacing w:line="480" w:lineRule="auto"/>
        <w:rPr>
          <w:rFonts w:ascii="Times New Roman" w:hAnsi="Times New Roman" w:eastAsia="等线" w:cs="Times New Roman"/>
          <w:b w:val="0"/>
          <w:bCs/>
          <w:sz w:val="24"/>
          <w:szCs w:val="24"/>
        </w:rPr>
      </w:pPr>
      <w:r>
        <w:rPr>
          <w:rFonts w:ascii="Times New Roman" w:hAnsi="Times New Roman" w:eastAsia="等线" w:cs="Times New Roman"/>
          <w:b w:val="0"/>
          <w:bCs/>
          <w:sz w:val="24"/>
          <w:szCs w:val="24"/>
        </w:rPr>
        <w:t>Supplementary</w:t>
      </w:r>
      <w:r>
        <w:rPr>
          <w:rFonts w:hint="eastAsia" w:ascii="Times New Roman" w:hAnsi="Times New Roman" w:eastAsia="等线" w:cs="Times New Roman"/>
          <w:b w:val="0"/>
          <w:bCs/>
          <w:sz w:val="24"/>
          <w:szCs w:val="24"/>
        </w:rPr>
        <w:t xml:space="preserve"> F</w:t>
      </w:r>
      <w:r>
        <w:rPr>
          <w:rFonts w:ascii="Times New Roman" w:hAnsi="Times New Roman" w:eastAsia="等线" w:cs="Times New Roman"/>
          <w:b w:val="0"/>
          <w:bCs/>
          <w:sz w:val="24"/>
          <w:szCs w:val="24"/>
        </w:rPr>
        <w:t>igure 2</w:t>
      </w:r>
      <w:r>
        <w:rPr>
          <w:rFonts w:hint="default" w:ascii="Times New Roman" w:hAnsi="Times New Roman" w:eastAsia="等线" w:cs="Times New Roman"/>
          <w:b w:val="0"/>
          <w:bCs/>
          <w:sz w:val="24"/>
          <w:szCs w:val="24"/>
        </w:rPr>
        <w:t xml:space="preserve">: </w:t>
      </w:r>
      <w:r>
        <w:rPr>
          <w:rFonts w:ascii="Times New Roman" w:hAnsi="Times New Roman" w:eastAsia="等线" w:cs="Times New Roman"/>
          <w:b w:val="0"/>
          <w:bCs/>
          <w:sz w:val="24"/>
          <w:szCs w:val="24"/>
        </w:rPr>
        <w:t>mediation of daily vegetable intake between positive SPA and all-cause mortality</w:t>
      </w:r>
    </w:p>
    <w:p>
      <w:pPr>
        <w:spacing w:line="480" w:lineRule="auto"/>
        <w:jc w:val="both"/>
        <w:rPr>
          <w:rFonts w:ascii="Times New Roman" w:hAnsi="Times New Roman" w:eastAsia="等线" w:cs="Times New Roman"/>
          <w:b w:val="0"/>
          <w:bCs/>
          <w:sz w:val="24"/>
          <w:szCs w:val="24"/>
        </w:rPr>
      </w:pPr>
      <w:r>
        <w:rPr>
          <w:rFonts w:ascii="Times New Roman" w:hAnsi="Times New Roman" w:eastAsia="等线" w:cs="Times New Roman"/>
          <w:b w:val="0"/>
          <w:bCs/>
          <w:sz w:val="24"/>
          <w:szCs w:val="24"/>
        </w:rPr>
        <w:t>Supplementary</w:t>
      </w:r>
      <w:r>
        <w:rPr>
          <w:rFonts w:hint="eastAsia" w:ascii="Times New Roman" w:hAnsi="Times New Roman" w:eastAsia="等线" w:cs="Times New Roman"/>
          <w:b w:val="0"/>
          <w:bCs/>
          <w:sz w:val="24"/>
          <w:szCs w:val="24"/>
        </w:rPr>
        <w:t xml:space="preserve"> F</w:t>
      </w:r>
      <w:r>
        <w:rPr>
          <w:rFonts w:ascii="Times New Roman" w:hAnsi="Times New Roman" w:eastAsia="等线" w:cs="Times New Roman"/>
          <w:b w:val="0"/>
          <w:bCs/>
          <w:sz w:val="24"/>
          <w:szCs w:val="24"/>
        </w:rPr>
        <w:t>igure 3</w:t>
      </w:r>
      <w:r>
        <w:rPr>
          <w:rFonts w:hint="default" w:ascii="Times New Roman" w:hAnsi="Times New Roman" w:eastAsia="等线" w:cs="Times New Roman"/>
          <w:b w:val="0"/>
          <w:bCs/>
          <w:sz w:val="24"/>
          <w:szCs w:val="24"/>
        </w:rPr>
        <w:t>:</w:t>
      </w:r>
      <w:r>
        <w:rPr>
          <w:rFonts w:ascii="Times New Roman" w:hAnsi="Times New Roman" w:eastAsia="等线" w:cs="Times New Roman"/>
          <w:b w:val="0"/>
          <w:bCs/>
          <w:sz w:val="24"/>
          <w:szCs w:val="24"/>
        </w:rPr>
        <w:t xml:space="preserve"> mediation of physical activity between positive SPA and all-cause mortality</w:t>
      </w:r>
    </w:p>
    <w:p>
      <w:pPr>
        <w:spacing w:line="480" w:lineRule="auto"/>
        <w:jc w:val="both"/>
        <w:rPr>
          <w:rFonts w:ascii="Times New Roman" w:hAnsi="Times New Roman" w:eastAsia="等线" w:cs="Times New Roman"/>
          <w:b w:val="0"/>
          <w:bCs/>
          <w:sz w:val="24"/>
          <w:szCs w:val="24"/>
        </w:rPr>
      </w:pPr>
      <w:r>
        <w:rPr>
          <w:rFonts w:ascii="Times New Roman" w:hAnsi="Times New Roman" w:eastAsia="等线" w:cs="Times New Roman"/>
          <w:b w:val="0"/>
          <w:bCs/>
          <w:sz w:val="24"/>
          <w:szCs w:val="24"/>
        </w:rPr>
        <w:t>Supplementary Table 1</w:t>
      </w:r>
      <w:r>
        <w:rPr>
          <w:rFonts w:hint="default" w:ascii="Times New Roman" w:hAnsi="Times New Roman" w:eastAsia="等线" w:cs="Times New Roman"/>
          <w:b w:val="0"/>
          <w:bCs/>
          <w:sz w:val="24"/>
          <w:szCs w:val="24"/>
        </w:rPr>
        <w:t>:</w:t>
      </w:r>
      <w:r>
        <w:rPr>
          <w:rFonts w:ascii="Times New Roman" w:hAnsi="Times New Roman" w:eastAsia="等线" w:cs="Times New Roman"/>
          <w:b w:val="0"/>
          <w:bCs/>
          <w:sz w:val="24"/>
          <w:szCs w:val="24"/>
        </w:rPr>
        <w:t xml:space="preserve"> Methods to measure</w:t>
      </w:r>
      <w:r>
        <w:rPr>
          <w:rFonts w:ascii="等线" w:hAnsi="等线" w:eastAsia="等线" w:cs="Times New Roman"/>
          <w:b w:val="0"/>
          <w:bCs/>
          <w:sz w:val="24"/>
          <w:szCs w:val="24"/>
        </w:rPr>
        <w:t xml:space="preserve"> </w:t>
      </w:r>
      <w:r>
        <w:rPr>
          <w:rFonts w:ascii="Times New Roman" w:hAnsi="Times New Roman" w:eastAsia="等线" w:cs="Times New Roman"/>
          <w:b w:val="0"/>
          <w:bCs/>
          <w:sz w:val="24"/>
          <w:szCs w:val="24"/>
        </w:rPr>
        <w:t>cognitive function, functional capacity and number of NCDs</w:t>
      </w:r>
    </w:p>
    <w:p>
      <w:pPr>
        <w:spacing w:line="480" w:lineRule="auto"/>
        <w:jc w:val="both"/>
        <w:rPr>
          <w:rFonts w:ascii="Times New Roman" w:hAnsi="Times New Roman" w:eastAsia="等线" w:cs="Times New Roman"/>
          <w:b w:val="0"/>
          <w:bCs/>
          <w:sz w:val="24"/>
          <w:szCs w:val="24"/>
        </w:rPr>
      </w:pPr>
      <w:r>
        <w:rPr>
          <w:rFonts w:ascii="Times New Roman" w:hAnsi="Times New Roman" w:eastAsia="等线" w:cs="Times New Roman"/>
          <w:b w:val="0"/>
          <w:bCs/>
          <w:sz w:val="24"/>
          <w:szCs w:val="24"/>
        </w:rPr>
        <w:t>Supplementary</w:t>
      </w:r>
      <w:r>
        <w:rPr>
          <w:rFonts w:ascii="Times New Roman" w:hAnsi="Times New Roman" w:eastAsia="等线" w:cs="Times New Roman"/>
          <w:b w:val="0"/>
          <w:bCs/>
          <w:color w:val="000000"/>
          <w:kern w:val="0"/>
          <w:sz w:val="24"/>
          <w:szCs w:val="24"/>
        </w:rPr>
        <w:t xml:space="preserve"> Table 2</w:t>
      </w:r>
      <w:r>
        <w:rPr>
          <w:rFonts w:hint="default" w:ascii="Times New Roman" w:hAnsi="Times New Roman" w:eastAsia="等线" w:cs="Times New Roman"/>
          <w:b w:val="0"/>
          <w:bCs/>
          <w:color w:val="000000"/>
          <w:kern w:val="0"/>
          <w:sz w:val="24"/>
          <w:szCs w:val="24"/>
        </w:rPr>
        <w:t xml:space="preserve">: </w:t>
      </w:r>
      <w:r>
        <w:rPr>
          <w:rFonts w:ascii="Times New Roman" w:hAnsi="Times New Roman" w:eastAsia="等线" w:cs="Times New Roman"/>
          <w:b w:val="0"/>
          <w:bCs/>
          <w:color w:val="000000"/>
          <w:kern w:val="0"/>
          <w:sz w:val="24"/>
          <w:szCs w:val="24"/>
        </w:rPr>
        <w:t>baseline characteristics of included and excluded participants, No. (%)</w:t>
      </w:r>
    </w:p>
    <w:p>
      <w:pPr>
        <w:spacing w:line="480" w:lineRule="auto"/>
        <w:jc w:val="both"/>
        <w:rPr>
          <w:rFonts w:ascii="Times New Roman" w:hAnsi="Times New Roman" w:eastAsia="等线" w:cs="Times New Roman"/>
          <w:b w:val="0"/>
          <w:bCs/>
          <w:sz w:val="24"/>
          <w:szCs w:val="24"/>
        </w:rPr>
      </w:pPr>
      <w:r>
        <w:rPr>
          <w:rFonts w:ascii="Times New Roman" w:hAnsi="Times New Roman" w:eastAsia="等线" w:cs="Times New Roman"/>
          <w:b w:val="0"/>
          <w:bCs/>
          <w:sz w:val="24"/>
          <w:szCs w:val="24"/>
        </w:rPr>
        <w:t>Supplementary</w:t>
      </w:r>
      <w:r>
        <w:rPr>
          <w:rFonts w:ascii="Times New Roman" w:hAnsi="Times New Roman" w:eastAsia="等线" w:cs="Times New Roman"/>
          <w:b w:val="0"/>
          <w:bCs/>
          <w:sz w:val="24"/>
          <w:szCs w:val="24"/>
        </w:rPr>
        <w:t xml:space="preserve"> Table 3</w:t>
      </w:r>
      <w:r>
        <w:rPr>
          <w:rFonts w:hint="default" w:ascii="Times New Roman" w:hAnsi="Times New Roman" w:eastAsia="等线" w:cs="Times New Roman"/>
          <w:b w:val="0"/>
          <w:bCs/>
          <w:sz w:val="24"/>
          <w:szCs w:val="24"/>
        </w:rPr>
        <w:t>:</w:t>
      </w:r>
      <w:r>
        <w:rPr>
          <w:rFonts w:ascii="Times New Roman" w:hAnsi="Times New Roman" w:eastAsia="等线" w:cs="Times New Roman"/>
          <w:b w:val="0"/>
          <w:bCs/>
          <w:sz w:val="24"/>
          <w:szCs w:val="24"/>
        </w:rPr>
        <w:t xml:space="preserve"> Estimated direct and indirect effect sizes of SPA With All-Cause Mortality through mediators in CLHLS (1998-2018) (Bootstrapped samples </w:t>
      </w:r>
      <w:r>
        <w:rPr>
          <w:rFonts w:hint="eastAsia" w:ascii="Times New Roman" w:hAnsi="Times New Roman" w:eastAsia="等线" w:cs="Times New Roman"/>
          <w:b w:val="0"/>
          <w:bCs/>
          <w:sz w:val="24"/>
          <w:szCs w:val="24"/>
        </w:rPr>
        <w:t>n=</w:t>
      </w:r>
      <w:r>
        <w:rPr>
          <w:rFonts w:ascii="Times New Roman" w:hAnsi="Times New Roman" w:eastAsia="等线" w:cs="Times New Roman"/>
          <w:b w:val="0"/>
          <w:bCs/>
          <w:sz w:val="24"/>
          <w:szCs w:val="24"/>
        </w:rPr>
        <w:t>250)</w:t>
      </w:r>
    </w:p>
    <w:p>
      <w:pPr>
        <w:spacing w:line="480" w:lineRule="auto"/>
        <w:jc w:val="both"/>
        <w:rPr>
          <w:rFonts w:ascii="Times New Roman" w:hAnsi="Times New Roman" w:eastAsia="等线" w:cs="Times New Roman"/>
          <w:b w:val="0"/>
          <w:bCs/>
          <w:sz w:val="24"/>
          <w:szCs w:val="24"/>
        </w:rPr>
      </w:pPr>
      <w:r>
        <w:rPr>
          <w:rFonts w:ascii="Times New Roman" w:hAnsi="Times New Roman" w:eastAsia="等线" w:cs="Times New Roman"/>
          <w:b w:val="0"/>
          <w:bCs/>
          <w:sz w:val="24"/>
          <w:szCs w:val="24"/>
        </w:rPr>
        <w:t>Supplementary</w:t>
      </w:r>
      <w:r>
        <w:rPr>
          <w:rFonts w:ascii="Times New Roman" w:hAnsi="Times New Roman" w:eastAsia="等线" w:cs="Times New Roman"/>
          <w:b w:val="0"/>
          <w:bCs/>
          <w:sz w:val="24"/>
          <w:szCs w:val="24"/>
        </w:rPr>
        <w:t xml:space="preserve"> Table 4</w:t>
      </w:r>
      <w:r>
        <w:rPr>
          <w:rFonts w:hint="default" w:ascii="Times New Roman" w:hAnsi="Times New Roman" w:eastAsia="等线" w:cs="Times New Roman"/>
          <w:b w:val="0"/>
          <w:bCs/>
          <w:sz w:val="24"/>
          <w:szCs w:val="24"/>
        </w:rPr>
        <w:t>:</w:t>
      </w:r>
      <w:r>
        <w:rPr>
          <w:rFonts w:ascii="Times New Roman" w:hAnsi="Times New Roman" w:eastAsia="等线" w:cs="Times New Roman"/>
          <w:b w:val="0"/>
          <w:bCs/>
          <w:sz w:val="24"/>
          <w:szCs w:val="24"/>
        </w:rPr>
        <w:t xml:space="preserve"> Estimated direct and indirect effect sizes of SPA With All-Cause Mortality through mediators in CLHLS (1998-2018) (Bootstrapped samples </w:t>
      </w:r>
      <w:r>
        <w:rPr>
          <w:rFonts w:hint="eastAsia" w:ascii="Times New Roman" w:hAnsi="Times New Roman" w:eastAsia="等线" w:cs="Times New Roman"/>
          <w:b w:val="0"/>
          <w:bCs/>
          <w:sz w:val="24"/>
          <w:szCs w:val="24"/>
        </w:rPr>
        <w:t>n=</w:t>
      </w:r>
      <w:r>
        <w:rPr>
          <w:rFonts w:ascii="Times New Roman" w:hAnsi="Times New Roman" w:eastAsia="等线" w:cs="Times New Roman"/>
          <w:b w:val="0"/>
          <w:bCs/>
          <w:sz w:val="24"/>
          <w:szCs w:val="24"/>
        </w:rPr>
        <w:t>500)</w:t>
      </w:r>
    </w:p>
    <w:p>
      <w:pPr>
        <w:spacing w:line="480" w:lineRule="auto"/>
        <w:jc w:val="both"/>
        <w:rPr>
          <w:rFonts w:ascii="Times New Roman" w:hAnsi="Times New Roman" w:eastAsia="等线" w:cs="Times New Roman"/>
          <w:b w:val="0"/>
          <w:bCs/>
          <w:sz w:val="24"/>
          <w:szCs w:val="24"/>
        </w:rPr>
      </w:pPr>
      <w:r>
        <w:rPr>
          <w:rFonts w:ascii="Times New Roman" w:hAnsi="Times New Roman" w:eastAsia="等线" w:cs="Times New Roman"/>
          <w:b w:val="0"/>
          <w:bCs/>
          <w:sz w:val="24"/>
          <w:szCs w:val="24"/>
        </w:rPr>
        <w:t>Supplementary</w:t>
      </w:r>
      <w:r>
        <w:rPr>
          <w:rFonts w:ascii="Times New Roman" w:hAnsi="Times New Roman" w:eastAsia="等线" w:cs="Times New Roman"/>
          <w:b w:val="0"/>
          <w:bCs/>
          <w:sz w:val="24"/>
          <w:szCs w:val="24"/>
        </w:rPr>
        <w:t xml:space="preserve"> Table 5</w:t>
      </w:r>
      <w:r>
        <w:rPr>
          <w:rFonts w:hint="default" w:ascii="Times New Roman" w:hAnsi="Times New Roman" w:eastAsia="等线" w:cs="Times New Roman"/>
          <w:b w:val="0"/>
          <w:bCs/>
          <w:sz w:val="24"/>
          <w:szCs w:val="24"/>
        </w:rPr>
        <w:t>:</w:t>
      </w:r>
      <w:r>
        <w:rPr>
          <w:rFonts w:ascii="Times New Roman" w:hAnsi="Times New Roman" w:eastAsia="等线" w:cs="Times New Roman"/>
          <w:b w:val="0"/>
          <w:bCs/>
          <w:sz w:val="24"/>
          <w:szCs w:val="24"/>
        </w:rPr>
        <w:t xml:space="preserve"> Estimated direct and indirect effect sizes of SPA With All-Cause Mortality through mediators among participants with duration of follow-up ≥ 6 months in CLHLS (1998-2018)</w:t>
      </w:r>
    </w:p>
    <w:p>
      <w:pPr>
        <w:spacing w:line="480" w:lineRule="auto"/>
        <w:jc w:val="both"/>
        <w:rPr>
          <w:rFonts w:ascii="Times New Roman" w:hAnsi="Times New Roman" w:eastAsia="等线" w:cs="Times New Roman"/>
          <w:b w:val="0"/>
          <w:bCs/>
          <w:sz w:val="24"/>
          <w:szCs w:val="24"/>
        </w:rPr>
      </w:pPr>
      <w:r>
        <w:rPr>
          <w:rFonts w:ascii="Times New Roman" w:hAnsi="Times New Roman" w:eastAsia="等线" w:cs="Times New Roman"/>
          <w:b w:val="0"/>
          <w:bCs/>
          <w:sz w:val="24"/>
          <w:szCs w:val="24"/>
        </w:rPr>
        <w:t>Supplementary</w:t>
      </w:r>
      <w:r>
        <w:rPr>
          <w:rFonts w:ascii="Times New Roman" w:hAnsi="Times New Roman" w:eastAsia="等线" w:cs="Times New Roman"/>
          <w:b w:val="0"/>
          <w:bCs/>
          <w:sz w:val="24"/>
          <w:szCs w:val="24"/>
        </w:rPr>
        <w:t xml:space="preserve"> Table 6</w:t>
      </w:r>
      <w:r>
        <w:rPr>
          <w:rFonts w:hint="default" w:ascii="Times New Roman" w:hAnsi="Times New Roman" w:eastAsia="等线" w:cs="Times New Roman"/>
          <w:b w:val="0"/>
          <w:bCs/>
          <w:sz w:val="24"/>
          <w:szCs w:val="24"/>
        </w:rPr>
        <w:t>:</w:t>
      </w:r>
      <w:r>
        <w:rPr>
          <w:rFonts w:ascii="Times New Roman" w:hAnsi="Times New Roman" w:eastAsia="等线" w:cs="Times New Roman"/>
          <w:b w:val="0"/>
          <w:bCs/>
          <w:sz w:val="24"/>
          <w:szCs w:val="24"/>
        </w:rPr>
        <w:t xml:space="preserve"> Estimated direct and indirect effect sizes of SPA With All-Cause Mortality through mediators among participants aged&lt;100 years old in CLHLS (1998-2018)</w:t>
      </w:r>
    </w:p>
    <w:p>
      <w:pPr>
        <w:jc w:val="both"/>
        <w:rPr>
          <w:rFonts w:ascii="Times New Roman" w:hAnsi="Times New Roman" w:eastAsia="等线" w:cs="Times New Roman"/>
          <w:b/>
          <w:bCs/>
        </w:rPr>
      </w:pPr>
    </w:p>
    <w:p>
      <w:pPr>
        <w:jc w:val="both"/>
        <w:rPr>
          <w:rFonts w:ascii="Times New Roman" w:hAnsi="Times New Roman" w:eastAsia="等线" w:cs="Times New Roman"/>
          <w:b/>
          <w:sz w:val="24"/>
          <w:szCs w:val="24"/>
        </w:rPr>
      </w:pPr>
      <w:r>
        <w:rPr>
          <w:rFonts w:ascii="Times New Roman" w:hAnsi="Times New Roman" w:eastAsia="等线" w:cs="Times New Roman"/>
          <w:b/>
          <w:sz w:val="24"/>
          <w:szCs w:val="24"/>
        </w:rPr>
        <w:br w:type="page"/>
      </w:r>
    </w:p>
    <w:p>
      <w:pPr>
        <w:jc w:val="center"/>
        <w:rPr>
          <w:rFonts w:ascii="Times New Roman" w:hAnsi="Times New Roman" w:eastAsia="等线" w:cs="Times New Roman"/>
        </w:rPr>
      </w:pPr>
    </w:p>
    <w:p>
      <w:pPr>
        <w:rPr>
          <w:rFonts w:ascii="Times New Roman" w:hAnsi="Times New Roman" w:eastAsia="宋体" w:cs="Times New Roman"/>
          <w:sz w:val="24"/>
          <w:szCs w:val="24"/>
        </w:rPr>
      </w:pPr>
      <w:bookmarkStart w:id="0" w:name="_Hlk115350895"/>
      <w:r>
        <w:rPr>
          <w:rFonts w:ascii="Times New Roman" w:hAnsi="Times New Roman" w:eastAsia="宋体" w:cs="Times New Roman"/>
          <w:sz w:val="24"/>
          <w:szCs w:val="24"/>
        </w:rPr>
        <mc:AlternateContent>
          <mc:Choice Requires="wpg">
            <w:drawing>
              <wp:anchor distT="0" distB="0" distL="114300" distR="114300" simplePos="0" relativeHeight="251659264" behindDoc="0" locked="0" layoutInCell="1" allowOverlap="1">
                <wp:simplePos x="0" y="0"/>
                <wp:positionH relativeFrom="column">
                  <wp:posOffset>605155</wp:posOffset>
                </wp:positionH>
                <wp:positionV relativeFrom="paragraph">
                  <wp:posOffset>146050</wp:posOffset>
                </wp:positionV>
                <wp:extent cx="5381625" cy="5230495"/>
                <wp:effectExtent l="0" t="0" r="9525" b="27305"/>
                <wp:wrapTopAndBottom/>
                <wp:docPr id="3" name="组合 3"/>
                <wp:cNvGraphicFramePr/>
                <a:graphic xmlns:a="http://schemas.openxmlformats.org/drawingml/2006/main">
                  <a:graphicData uri="http://schemas.microsoft.com/office/word/2010/wordprocessingGroup">
                    <wpg:wgp>
                      <wpg:cNvGrpSpPr/>
                      <wpg:grpSpPr>
                        <a:xfrm>
                          <a:off x="0" y="0"/>
                          <a:ext cx="5381625" cy="5230495"/>
                          <a:chOff x="63795" y="0"/>
                          <a:chExt cx="2624914" cy="5229831"/>
                        </a:xfrm>
                      </wpg:grpSpPr>
                      <wpg:grpSp>
                        <wpg:cNvPr id="4" name="组合 4"/>
                        <wpg:cNvGrpSpPr/>
                        <wpg:grpSpPr>
                          <a:xfrm>
                            <a:off x="574158" y="0"/>
                            <a:ext cx="2114551" cy="743923"/>
                            <a:chOff x="0" y="0"/>
                            <a:chExt cx="2114551" cy="743923"/>
                          </a:xfrm>
                        </wpg:grpSpPr>
                        <wps:wsp>
                          <wps:cNvPr id="5" name="直接箭头连接符 5"/>
                          <wps:cNvCnPr/>
                          <wps:spPr>
                            <a:xfrm>
                              <a:off x="800100" y="349250"/>
                              <a:ext cx="61468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6" name="文本框 6"/>
                          <wps:cNvSpPr txBox="1"/>
                          <wps:spPr>
                            <a:xfrm>
                              <a:off x="419100" y="0"/>
                              <a:ext cx="1388859" cy="222743"/>
                            </a:xfrm>
                            <a:prstGeom prst="rect">
                              <a:avLst/>
                            </a:prstGeom>
                            <a:solidFill>
                              <a:sysClr val="window" lastClr="FFFFFF"/>
                            </a:solidFill>
                            <a:ln w="6350">
                              <a:solidFill>
                                <a:prstClr val="black"/>
                              </a:solidFill>
                            </a:ln>
                            <a:effectLst/>
                          </wps:spPr>
                          <wps:txbx>
                            <w:txbxContent>
                              <w:p>
                                <w:pPr>
                                  <w:jc w:val="center"/>
                                  <w:rPr>
                                    <w:rFonts w:ascii="Times New Roman" w:hAnsi="Times New Roman" w:cs="Times New Roman"/>
                                    <w:sz w:val="24"/>
                                    <w:szCs w:val="24"/>
                                  </w:rPr>
                                </w:pPr>
                                <w:r>
                                  <w:rPr>
                                    <w:rFonts w:ascii="Times New Roman" w:hAnsi="Times New Roman" w:cs="Times New Roman"/>
                                    <w:b/>
                                    <w:sz w:val="24"/>
                                    <w:szCs w:val="24"/>
                                  </w:rPr>
                                  <w:t>1998</w:t>
                                </w:r>
                                <w:r>
                                  <w:rPr>
                                    <w:rFonts w:ascii="Times New Roman" w:hAnsi="Times New Roman" w:cs="Times New Roman"/>
                                    <w:sz w:val="24"/>
                                    <w:szCs w:val="24"/>
                                  </w:rPr>
                                  <w:t>: 9,093</w:t>
                                </w:r>
                              </w:p>
                            </w:txbxContent>
                          </wps:txbx>
                          <wps:bodyPr rot="0" spcFirstLastPara="0" vert="horz" wrap="square" lIns="0" tIns="0" rIns="0" bIns="0" numCol="1" spcCol="0" rtlCol="0" fromWordArt="0" anchor="ctr" anchorCtr="0" forceAA="0" compatLnSpc="1">
                            <a:noAutofit/>
                          </wps:bodyPr>
                        </wps:wsp>
                        <wps:wsp>
                          <wps:cNvPr id="7" name="文本框 2"/>
                          <wps:cNvSpPr txBox="1">
                            <a:spLocks noChangeArrowheads="1"/>
                          </wps:cNvSpPr>
                          <wps:spPr bwMode="auto">
                            <a:xfrm>
                              <a:off x="0" y="279400"/>
                              <a:ext cx="736098" cy="158118"/>
                            </a:xfrm>
                            <a:prstGeom prst="rect">
                              <a:avLst/>
                            </a:prstGeom>
                            <a:noFill/>
                            <a:ln w="9525">
                              <a:noFill/>
                              <a:miter lim="800000"/>
                            </a:ln>
                          </wps:spPr>
                          <wps:txbx>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894</w:t>
                                </w:r>
                              </w:p>
                            </w:txbxContent>
                          </wps:txbx>
                          <wps:bodyPr rot="0" vert="horz" wrap="square" lIns="0" tIns="0" rIns="0" bIns="0" anchor="ctr" anchorCtr="0">
                            <a:noAutofit/>
                          </wps:bodyPr>
                        </wps:wsp>
                        <wps:wsp>
                          <wps:cNvPr id="8" name="文本框 2"/>
                          <wps:cNvSpPr txBox="1">
                            <a:spLocks noChangeArrowheads="1"/>
                          </wps:cNvSpPr>
                          <wps:spPr bwMode="auto">
                            <a:xfrm>
                              <a:off x="1473003" y="266579"/>
                              <a:ext cx="641548" cy="148729"/>
                            </a:xfrm>
                            <a:prstGeom prst="rect">
                              <a:avLst/>
                            </a:prstGeom>
                            <a:noFill/>
                            <a:ln w="9525">
                              <a:noFill/>
                              <a:miter lim="800000"/>
                            </a:ln>
                          </wps:spPr>
                          <wps:txbx>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3,368</w:t>
                                </w:r>
                              </w:p>
                            </w:txbxContent>
                          </wps:txbx>
                          <wps:bodyPr rot="0" vert="horz" wrap="square" lIns="0" tIns="0" rIns="0" bIns="0" anchor="ctr" anchorCtr="0">
                            <a:noAutofit/>
                          </wps:bodyPr>
                        </wps:wsp>
                        <wps:wsp>
                          <wps:cNvPr id="9" name="文本框 2"/>
                          <wps:cNvSpPr txBox="1">
                            <a:spLocks noChangeArrowheads="1"/>
                          </wps:cNvSpPr>
                          <wps:spPr bwMode="auto">
                            <a:xfrm>
                              <a:off x="601695" y="437518"/>
                              <a:ext cx="1048316" cy="160679"/>
                            </a:xfrm>
                            <a:prstGeom prst="rect">
                              <a:avLst/>
                            </a:prstGeom>
                            <a:noFill/>
                            <a:ln w="9525">
                              <a:noFill/>
                              <a:miter lim="800000"/>
                            </a:ln>
                          </wps:spPr>
                          <wps:txbx>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 survivors: 4,831</w:t>
                                </w:r>
                              </w:p>
                            </w:txbxContent>
                          </wps:txbx>
                          <wps:bodyPr rot="0" vert="horz" wrap="square" lIns="0" tIns="0" rIns="0" bIns="0" anchor="ctr" anchorCtr="0">
                            <a:noAutofit/>
                          </wps:bodyPr>
                        </wps:wsp>
                        <wps:wsp>
                          <wps:cNvPr id="10" name="直接箭头连接符 10"/>
                          <wps:cNvCnPr/>
                          <wps:spPr>
                            <a:xfrm>
                              <a:off x="1117600" y="622300"/>
                              <a:ext cx="0" cy="121623"/>
                            </a:xfrm>
                            <a:prstGeom prst="straightConnector1">
                              <a:avLst/>
                            </a:prstGeom>
                            <a:noFill/>
                            <a:ln w="6350" cap="flat" cmpd="sng" algn="ctr">
                              <a:solidFill>
                                <a:sysClr val="windowText" lastClr="000000"/>
                              </a:solidFill>
                              <a:prstDash val="solid"/>
                              <a:miter lim="800000"/>
                              <a:tailEnd type="triangle"/>
                            </a:ln>
                            <a:effectLst/>
                          </wps:spPr>
                          <wps:bodyPr/>
                        </wps:wsp>
                        <wps:wsp>
                          <wps:cNvPr id="11" name="直接连接符 11"/>
                          <wps:cNvCnPr/>
                          <wps:spPr>
                            <a:xfrm>
                              <a:off x="1123950" y="228600"/>
                              <a:ext cx="0" cy="206237"/>
                            </a:xfrm>
                            <a:prstGeom prst="line">
                              <a:avLst/>
                            </a:prstGeom>
                            <a:noFill/>
                            <a:ln w="6350" cap="flat" cmpd="sng" algn="ctr">
                              <a:solidFill>
                                <a:sysClr val="windowText" lastClr="000000"/>
                              </a:solidFill>
                              <a:prstDash val="solid"/>
                              <a:miter lim="800000"/>
                            </a:ln>
                            <a:effectLst/>
                          </wps:spPr>
                          <wps:bodyPr/>
                        </wps:wsp>
                      </wpg:grpSp>
                      <wpg:grpSp>
                        <wpg:cNvPr id="12" name="组合 12"/>
                        <wpg:cNvGrpSpPr/>
                        <wpg:grpSpPr>
                          <a:xfrm>
                            <a:off x="132789" y="744279"/>
                            <a:ext cx="2534704" cy="743868"/>
                            <a:chOff x="68994" y="0"/>
                            <a:chExt cx="2534704" cy="743868"/>
                          </a:xfrm>
                        </wpg:grpSpPr>
                        <wps:wsp>
                          <wps:cNvPr id="13" name="文本框 2"/>
                          <wps:cNvSpPr txBox="1">
                            <a:spLocks noChangeArrowheads="1"/>
                          </wps:cNvSpPr>
                          <wps:spPr bwMode="auto">
                            <a:xfrm>
                              <a:off x="113977" y="17159"/>
                              <a:ext cx="597969" cy="205105"/>
                            </a:xfrm>
                            <a:prstGeom prst="rect">
                              <a:avLst/>
                            </a:prstGeom>
                            <a:noFill/>
                            <a:ln w="9525">
                              <a:noFill/>
                              <a:miter lim="800000"/>
                            </a:ln>
                          </wps:spPr>
                          <wps:txbx>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6,214</w:t>
                                </w:r>
                              </w:p>
                            </w:txbxContent>
                          </wps:txbx>
                          <wps:bodyPr rot="0" vert="horz" wrap="square" lIns="0" tIns="0" rIns="0" bIns="0" anchor="ctr" anchorCtr="0">
                            <a:noAutofit/>
                          </wps:bodyPr>
                        </wps:wsp>
                        <wps:wsp>
                          <wps:cNvPr id="14" name="直接箭头连接符 14"/>
                          <wps:cNvCnPr/>
                          <wps:spPr>
                            <a:xfrm>
                              <a:off x="717550" y="120650"/>
                              <a:ext cx="196215" cy="0"/>
                            </a:xfrm>
                            <a:prstGeom prst="straightConnector1">
                              <a:avLst/>
                            </a:prstGeom>
                            <a:noFill/>
                            <a:ln w="6350" cap="flat" cmpd="sng" algn="ctr">
                              <a:solidFill>
                                <a:sysClr val="windowText" lastClr="000000"/>
                              </a:solidFill>
                              <a:prstDash val="solid"/>
                              <a:miter lim="800000"/>
                              <a:tailEnd type="triangle"/>
                            </a:ln>
                            <a:effectLst/>
                          </wps:spPr>
                          <wps:bodyPr/>
                        </wps:wsp>
                        <wps:wsp>
                          <wps:cNvPr id="15" name="文本框 15"/>
                          <wps:cNvSpPr txBox="1"/>
                          <wps:spPr>
                            <a:xfrm>
                              <a:off x="914400" y="0"/>
                              <a:ext cx="1388858" cy="222642"/>
                            </a:xfrm>
                            <a:prstGeom prst="rect">
                              <a:avLst/>
                            </a:prstGeom>
                            <a:solidFill>
                              <a:sysClr val="window" lastClr="FFFFFF"/>
                            </a:solidFill>
                            <a:ln w="6350">
                              <a:solidFill>
                                <a:prstClr val="black"/>
                              </a:solidFill>
                            </a:ln>
                            <a:effectLst/>
                          </wps:spPr>
                          <wps:txbx>
                            <w:txbxContent>
                              <w:p>
                                <w:pPr>
                                  <w:jc w:val="center"/>
                                  <w:rPr>
                                    <w:rFonts w:ascii="Times New Roman" w:hAnsi="Times New Roman" w:cs="Times New Roman"/>
                                    <w:sz w:val="24"/>
                                    <w:szCs w:val="24"/>
                                  </w:rPr>
                                </w:pPr>
                                <w:r>
                                  <w:rPr>
                                    <w:rFonts w:ascii="Times New Roman" w:hAnsi="Times New Roman" w:cs="Times New Roman"/>
                                    <w:b/>
                                    <w:sz w:val="24"/>
                                    <w:szCs w:val="24"/>
                                  </w:rPr>
                                  <w:t>2000</w:t>
                                </w:r>
                                <w:r>
                                  <w:rPr>
                                    <w:rFonts w:ascii="Times New Roman" w:hAnsi="Times New Roman" w:cs="Times New Roman"/>
                                    <w:sz w:val="24"/>
                                    <w:szCs w:val="24"/>
                                  </w:rPr>
                                  <w:t>: 11,045</w:t>
                                </w:r>
                              </w:p>
                            </w:txbxContent>
                          </wps:txbx>
                          <wps:bodyPr rot="0" spcFirstLastPara="0" vert="horz" wrap="square" lIns="0" tIns="0" rIns="0" bIns="0" numCol="1" spcCol="0" rtlCol="0" fromWordArt="0" anchor="ctr" anchorCtr="0" forceAA="0" compatLnSpc="1">
                            <a:noAutofit/>
                          </wps:bodyPr>
                        </wps:wsp>
                        <wps:wsp>
                          <wps:cNvPr id="16" name="直接箭头连接符 16"/>
                          <wps:cNvCnPr/>
                          <wps:spPr>
                            <a:xfrm>
                              <a:off x="1295400" y="349250"/>
                              <a:ext cx="61468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17" name="文本框 2"/>
                          <wps:cNvSpPr txBox="1">
                            <a:spLocks noChangeArrowheads="1"/>
                          </wps:cNvSpPr>
                          <wps:spPr bwMode="auto">
                            <a:xfrm>
                              <a:off x="68994" y="279400"/>
                              <a:ext cx="1162404" cy="155343"/>
                            </a:xfrm>
                            <a:prstGeom prst="rect">
                              <a:avLst/>
                            </a:prstGeom>
                            <a:noFill/>
                            <a:ln w="9525">
                              <a:noFill/>
                              <a:miter lim="800000"/>
                            </a:ln>
                          </wps:spPr>
                          <wps:txbx>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1,541</w:t>
                                </w:r>
                              </w:p>
                            </w:txbxContent>
                          </wps:txbx>
                          <wps:bodyPr rot="0" vert="horz" wrap="square" lIns="0" tIns="0" rIns="0" bIns="0" anchor="ctr" anchorCtr="0">
                            <a:noAutofit/>
                          </wps:bodyPr>
                        </wps:wsp>
                        <wps:wsp>
                          <wps:cNvPr id="18" name="文本框 2"/>
                          <wps:cNvSpPr txBox="1">
                            <a:spLocks noChangeArrowheads="1"/>
                          </wps:cNvSpPr>
                          <wps:spPr bwMode="auto">
                            <a:xfrm>
                              <a:off x="1968500" y="266700"/>
                              <a:ext cx="635198" cy="148661"/>
                            </a:xfrm>
                            <a:prstGeom prst="rect">
                              <a:avLst/>
                            </a:prstGeom>
                            <a:noFill/>
                            <a:ln w="9525">
                              <a:noFill/>
                              <a:miter lim="800000"/>
                            </a:ln>
                          </wps:spPr>
                          <wps:txbx>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3,307</w:t>
                                </w:r>
                              </w:p>
                            </w:txbxContent>
                          </wps:txbx>
                          <wps:bodyPr rot="0" vert="horz" wrap="square" lIns="0" tIns="0" rIns="0" bIns="0" anchor="ctr" anchorCtr="0">
                            <a:noAutofit/>
                          </wps:bodyPr>
                        </wps:wsp>
                        <wps:wsp>
                          <wps:cNvPr id="19" name="直接箭头连接符 19"/>
                          <wps:cNvCnPr/>
                          <wps:spPr>
                            <a:xfrm>
                              <a:off x="1612900" y="622300"/>
                              <a:ext cx="0" cy="121568"/>
                            </a:xfrm>
                            <a:prstGeom prst="straightConnector1">
                              <a:avLst/>
                            </a:prstGeom>
                            <a:noFill/>
                            <a:ln w="6350" cap="flat" cmpd="sng" algn="ctr">
                              <a:solidFill>
                                <a:sysClr val="windowText" lastClr="000000"/>
                              </a:solidFill>
                              <a:prstDash val="solid"/>
                              <a:miter lim="800000"/>
                              <a:tailEnd type="triangle"/>
                            </a:ln>
                            <a:effectLst/>
                          </wps:spPr>
                          <wps:bodyPr/>
                        </wps:wsp>
                        <wps:wsp>
                          <wps:cNvPr id="20" name="直接连接符 20"/>
                          <wps:cNvCnPr/>
                          <wps:spPr>
                            <a:xfrm>
                              <a:off x="1619250" y="228600"/>
                              <a:ext cx="0" cy="206143"/>
                            </a:xfrm>
                            <a:prstGeom prst="line">
                              <a:avLst/>
                            </a:prstGeom>
                            <a:noFill/>
                            <a:ln w="6350" cap="flat" cmpd="sng" algn="ctr">
                              <a:solidFill>
                                <a:sysClr val="windowText" lastClr="000000"/>
                              </a:solidFill>
                              <a:prstDash val="solid"/>
                              <a:miter lim="800000"/>
                            </a:ln>
                            <a:effectLst/>
                          </wps:spPr>
                          <wps:bodyPr/>
                        </wps:wsp>
                        <wps:wsp>
                          <wps:cNvPr id="21" name="文本框 2"/>
                          <wps:cNvSpPr txBox="1">
                            <a:spLocks noChangeArrowheads="1"/>
                          </wps:cNvSpPr>
                          <wps:spPr bwMode="auto">
                            <a:xfrm>
                              <a:off x="1089565" y="476250"/>
                              <a:ext cx="1048316" cy="121892"/>
                            </a:xfrm>
                            <a:prstGeom prst="rect">
                              <a:avLst/>
                            </a:prstGeom>
                            <a:noFill/>
                            <a:ln w="9525">
                              <a:noFill/>
                              <a:miter lim="800000"/>
                            </a:ln>
                          </wps:spPr>
                          <wps:txbx>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 survivors: 6,224</w:t>
                                </w:r>
                              </w:p>
                            </w:txbxContent>
                          </wps:txbx>
                          <wps:bodyPr rot="0" vert="horz" wrap="square" lIns="0" tIns="0" rIns="0" bIns="0" anchor="ctr" anchorCtr="0">
                            <a:noAutofit/>
                          </wps:bodyPr>
                        </wps:wsp>
                      </wpg:grpSp>
                      <wpg:grpSp>
                        <wpg:cNvPr id="22" name="组合 22"/>
                        <wpg:cNvGrpSpPr/>
                        <wpg:grpSpPr>
                          <a:xfrm>
                            <a:off x="63795" y="1467204"/>
                            <a:ext cx="2603698" cy="765222"/>
                            <a:chOff x="0" y="-21354"/>
                            <a:chExt cx="2603698" cy="765222"/>
                          </a:xfrm>
                        </wpg:grpSpPr>
                        <wps:wsp>
                          <wps:cNvPr id="23" name="文本框 2"/>
                          <wps:cNvSpPr txBox="1">
                            <a:spLocks noChangeArrowheads="1"/>
                          </wps:cNvSpPr>
                          <wps:spPr bwMode="auto">
                            <a:xfrm>
                              <a:off x="210545" y="-21354"/>
                              <a:ext cx="490258" cy="243616"/>
                            </a:xfrm>
                            <a:prstGeom prst="rect">
                              <a:avLst/>
                            </a:prstGeom>
                            <a:noFill/>
                            <a:ln w="9525">
                              <a:noFill/>
                              <a:miter lim="800000"/>
                            </a:ln>
                          </wps:spPr>
                          <wps:txbx>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9,590</w:t>
                                </w:r>
                              </w:p>
                            </w:txbxContent>
                          </wps:txbx>
                          <wps:bodyPr rot="0" vert="horz" wrap="square" lIns="0" tIns="0" rIns="0" bIns="0" anchor="ctr" anchorCtr="0">
                            <a:noAutofit/>
                          </wps:bodyPr>
                        </wps:wsp>
                        <wps:wsp>
                          <wps:cNvPr id="24" name="直接箭头连接符 24"/>
                          <wps:cNvCnPr/>
                          <wps:spPr>
                            <a:xfrm>
                              <a:off x="717550" y="120650"/>
                              <a:ext cx="196215" cy="0"/>
                            </a:xfrm>
                            <a:prstGeom prst="straightConnector1">
                              <a:avLst/>
                            </a:prstGeom>
                            <a:noFill/>
                            <a:ln w="6350" cap="flat" cmpd="sng" algn="ctr">
                              <a:solidFill>
                                <a:sysClr val="windowText" lastClr="000000"/>
                              </a:solidFill>
                              <a:prstDash val="solid"/>
                              <a:miter lim="800000"/>
                              <a:tailEnd type="triangle"/>
                            </a:ln>
                            <a:effectLst/>
                          </wps:spPr>
                          <wps:bodyPr/>
                        </wps:wsp>
                        <wps:wsp>
                          <wps:cNvPr id="25" name="文本框 25"/>
                          <wps:cNvSpPr txBox="1"/>
                          <wps:spPr>
                            <a:xfrm>
                              <a:off x="914400" y="0"/>
                              <a:ext cx="1388858" cy="222642"/>
                            </a:xfrm>
                            <a:prstGeom prst="rect">
                              <a:avLst/>
                            </a:prstGeom>
                            <a:solidFill>
                              <a:sysClr val="window" lastClr="FFFFFF"/>
                            </a:solidFill>
                            <a:ln w="6350">
                              <a:solidFill>
                                <a:prstClr val="black"/>
                              </a:solidFill>
                            </a:ln>
                            <a:effectLst/>
                          </wps:spPr>
                          <wps:txbx>
                            <w:txbxContent>
                              <w:p>
                                <w:pPr>
                                  <w:jc w:val="center"/>
                                  <w:rPr>
                                    <w:rFonts w:ascii="Times New Roman" w:hAnsi="Times New Roman" w:cs="Times New Roman"/>
                                    <w:sz w:val="24"/>
                                    <w:szCs w:val="24"/>
                                  </w:rPr>
                                </w:pPr>
                                <w:r>
                                  <w:rPr>
                                    <w:rFonts w:ascii="Times New Roman" w:hAnsi="Times New Roman" w:cs="Times New Roman"/>
                                    <w:b/>
                                    <w:sz w:val="24"/>
                                    <w:szCs w:val="24"/>
                                  </w:rPr>
                                  <w:t>2002</w:t>
                                </w:r>
                                <w:r>
                                  <w:rPr>
                                    <w:rFonts w:ascii="Times New Roman" w:hAnsi="Times New Roman" w:cs="Times New Roman"/>
                                    <w:sz w:val="24"/>
                                    <w:szCs w:val="24"/>
                                  </w:rPr>
                                  <w:t>: 15,814</w:t>
                                </w:r>
                              </w:p>
                            </w:txbxContent>
                          </wps:txbx>
                          <wps:bodyPr rot="0" spcFirstLastPara="0" vert="horz" wrap="square" lIns="0" tIns="0" rIns="0" bIns="0" numCol="1" spcCol="0" rtlCol="0" fromWordArt="0" anchor="ctr" anchorCtr="0" forceAA="0" compatLnSpc="1">
                            <a:noAutofit/>
                          </wps:bodyPr>
                        </wps:wsp>
                        <wps:wsp>
                          <wps:cNvPr id="26" name="直接箭头连接符 26"/>
                          <wps:cNvCnPr/>
                          <wps:spPr>
                            <a:xfrm>
                              <a:off x="1295400" y="349250"/>
                              <a:ext cx="61468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 name="文本框 2"/>
                          <wps:cNvSpPr txBox="1">
                            <a:spLocks noChangeArrowheads="1"/>
                          </wps:cNvSpPr>
                          <wps:spPr bwMode="auto">
                            <a:xfrm>
                              <a:off x="0" y="279400"/>
                              <a:ext cx="1231398" cy="158046"/>
                            </a:xfrm>
                            <a:prstGeom prst="rect">
                              <a:avLst/>
                            </a:prstGeom>
                            <a:noFill/>
                            <a:ln w="9525">
                              <a:noFill/>
                              <a:miter lim="800000"/>
                            </a:ln>
                          </wps:spPr>
                          <wps:txbx>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1,983</w:t>
                                </w:r>
                              </w:p>
                            </w:txbxContent>
                          </wps:txbx>
                          <wps:bodyPr rot="0" vert="horz" wrap="square" lIns="0" tIns="0" rIns="0" bIns="0" anchor="ctr" anchorCtr="0">
                            <a:noAutofit/>
                          </wps:bodyPr>
                        </wps:wsp>
                        <wps:wsp>
                          <wps:cNvPr id="28" name="文本框 2"/>
                          <wps:cNvSpPr txBox="1">
                            <a:spLocks noChangeArrowheads="1"/>
                          </wps:cNvSpPr>
                          <wps:spPr bwMode="auto">
                            <a:xfrm>
                              <a:off x="1968500" y="182933"/>
                              <a:ext cx="635198" cy="331441"/>
                            </a:xfrm>
                            <a:prstGeom prst="rect">
                              <a:avLst/>
                            </a:prstGeom>
                            <a:noFill/>
                            <a:ln w="9525">
                              <a:noFill/>
                              <a:miter lim="800000"/>
                            </a:ln>
                          </wps:spPr>
                          <wps:txbx>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5,800</w:t>
                                </w:r>
                              </w:p>
                            </w:txbxContent>
                          </wps:txbx>
                          <wps:bodyPr rot="0" vert="horz" wrap="square" lIns="0" tIns="0" rIns="0" bIns="0" anchor="ctr" anchorCtr="0">
                            <a:noAutofit/>
                          </wps:bodyPr>
                        </wps:wsp>
                        <wps:wsp>
                          <wps:cNvPr id="29" name="直接箭头连接符 29"/>
                          <wps:cNvCnPr/>
                          <wps:spPr>
                            <a:xfrm>
                              <a:off x="1612900" y="622300"/>
                              <a:ext cx="0" cy="121568"/>
                            </a:xfrm>
                            <a:prstGeom prst="straightConnector1">
                              <a:avLst/>
                            </a:prstGeom>
                            <a:noFill/>
                            <a:ln w="6350" cap="flat" cmpd="sng" algn="ctr">
                              <a:solidFill>
                                <a:sysClr val="windowText" lastClr="000000"/>
                              </a:solidFill>
                              <a:prstDash val="solid"/>
                              <a:miter lim="800000"/>
                              <a:tailEnd type="triangle"/>
                            </a:ln>
                            <a:effectLst/>
                          </wps:spPr>
                          <wps:bodyPr/>
                        </wps:wsp>
                        <wps:wsp>
                          <wps:cNvPr id="30" name="直接连接符 30"/>
                          <wps:cNvCnPr/>
                          <wps:spPr>
                            <a:xfrm>
                              <a:off x="1619250" y="228600"/>
                              <a:ext cx="0" cy="206143"/>
                            </a:xfrm>
                            <a:prstGeom prst="line">
                              <a:avLst/>
                            </a:prstGeom>
                            <a:noFill/>
                            <a:ln w="6350" cap="flat" cmpd="sng" algn="ctr">
                              <a:solidFill>
                                <a:sysClr val="windowText" lastClr="000000"/>
                              </a:solidFill>
                              <a:prstDash val="solid"/>
                              <a:miter lim="800000"/>
                            </a:ln>
                            <a:effectLst/>
                          </wps:spPr>
                          <wps:bodyPr/>
                        </wps:wsp>
                        <wps:wsp>
                          <wps:cNvPr id="31" name="文本框 2"/>
                          <wps:cNvSpPr txBox="1">
                            <a:spLocks noChangeArrowheads="1"/>
                          </wps:cNvSpPr>
                          <wps:spPr bwMode="auto">
                            <a:xfrm>
                              <a:off x="1095910" y="469271"/>
                              <a:ext cx="957066" cy="146050"/>
                            </a:xfrm>
                            <a:prstGeom prst="rect">
                              <a:avLst/>
                            </a:prstGeom>
                            <a:noFill/>
                            <a:ln w="9525">
                              <a:noFill/>
                              <a:miter lim="800000"/>
                            </a:ln>
                          </wps:spPr>
                          <wps:txbx>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 survivors: 8,031</w:t>
                                </w:r>
                              </w:p>
                            </w:txbxContent>
                          </wps:txbx>
                          <wps:bodyPr rot="0" vert="horz" wrap="square" lIns="0" tIns="0" rIns="0" bIns="0" anchor="ctr" anchorCtr="0">
                            <a:noAutofit/>
                          </wps:bodyPr>
                        </wps:wsp>
                      </wpg:grpSp>
                      <wpg:grpSp>
                        <wpg:cNvPr id="32" name="组合 32"/>
                        <wpg:cNvGrpSpPr/>
                        <wpg:grpSpPr>
                          <a:xfrm>
                            <a:off x="181486" y="2222204"/>
                            <a:ext cx="2464742" cy="743868"/>
                            <a:chOff x="138956" y="0"/>
                            <a:chExt cx="2464742" cy="743868"/>
                          </a:xfrm>
                        </wpg:grpSpPr>
                        <wps:wsp>
                          <wps:cNvPr id="33" name="文本框 2"/>
                          <wps:cNvSpPr txBox="1">
                            <a:spLocks noChangeArrowheads="1"/>
                          </wps:cNvSpPr>
                          <wps:spPr bwMode="auto">
                            <a:xfrm>
                              <a:off x="138956" y="17159"/>
                              <a:ext cx="584132" cy="205105"/>
                            </a:xfrm>
                            <a:prstGeom prst="rect">
                              <a:avLst/>
                            </a:prstGeom>
                            <a:noFill/>
                            <a:ln w="9525">
                              <a:noFill/>
                              <a:miter lim="800000"/>
                            </a:ln>
                          </wps:spPr>
                          <wps:txbx>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7,067</w:t>
                                </w:r>
                              </w:p>
                            </w:txbxContent>
                          </wps:txbx>
                          <wps:bodyPr rot="0" vert="horz" wrap="square" lIns="0" tIns="0" rIns="0" bIns="0" anchor="ctr" anchorCtr="0">
                            <a:noAutofit/>
                          </wps:bodyPr>
                        </wps:wsp>
                        <wps:wsp>
                          <wps:cNvPr id="34" name="直接箭头连接符 34"/>
                          <wps:cNvCnPr/>
                          <wps:spPr>
                            <a:xfrm>
                              <a:off x="717550" y="120650"/>
                              <a:ext cx="196215" cy="0"/>
                            </a:xfrm>
                            <a:prstGeom prst="straightConnector1">
                              <a:avLst/>
                            </a:prstGeom>
                            <a:noFill/>
                            <a:ln w="6350" cap="flat" cmpd="sng" algn="ctr">
                              <a:solidFill>
                                <a:sysClr val="windowText" lastClr="000000"/>
                              </a:solidFill>
                              <a:prstDash val="solid"/>
                              <a:miter lim="800000"/>
                              <a:tailEnd type="triangle"/>
                            </a:ln>
                            <a:effectLst/>
                          </wps:spPr>
                          <wps:bodyPr/>
                        </wps:wsp>
                        <wps:wsp>
                          <wps:cNvPr id="35" name="文本框 35"/>
                          <wps:cNvSpPr txBox="1"/>
                          <wps:spPr>
                            <a:xfrm>
                              <a:off x="914400" y="0"/>
                              <a:ext cx="1388858" cy="222642"/>
                            </a:xfrm>
                            <a:prstGeom prst="rect">
                              <a:avLst/>
                            </a:prstGeom>
                            <a:solidFill>
                              <a:sysClr val="window" lastClr="FFFFFF"/>
                            </a:solidFill>
                            <a:ln w="6350">
                              <a:solidFill>
                                <a:prstClr val="black"/>
                              </a:solidFill>
                            </a:ln>
                            <a:effectLst/>
                          </wps:spPr>
                          <wps:txbx>
                            <w:txbxContent>
                              <w:p>
                                <w:pPr>
                                  <w:jc w:val="center"/>
                                  <w:rPr>
                                    <w:rFonts w:ascii="Times New Roman" w:hAnsi="Times New Roman" w:cs="Times New Roman"/>
                                    <w:sz w:val="24"/>
                                    <w:szCs w:val="24"/>
                                  </w:rPr>
                                </w:pPr>
                                <w:r>
                                  <w:rPr>
                                    <w:rFonts w:ascii="Times New Roman" w:hAnsi="Times New Roman" w:cs="Times New Roman"/>
                                    <w:b/>
                                    <w:sz w:val="24"/>
                                    <w:szCs w:val="24"/>
                                  </w:rPr>
                                  <w:t>2005</w:t>
                                </w:r>
                                <w:r>
                                  <w:rPr>
                                    <w:rFonts w:ascii="Times New Roman" w:hAnsi="Times New Roman" w:cs="Times New Roman"/>
                                    <w:sz w:val="24"/>
                                    <w:szCs w:val="24"/>
                                  </w:rPr>
                                  <w:t>: 15,098</w:t>
                                </w:r>
                              </w:p>
                            </w:txbxContent>
                          </wps:txbx>
                          <wps:bodyPr rot="0" spcFirstLastPara="0" vert="horz" wrap="square" lIns="0" tIns="0" rIns="0" bIns="0" numCol="1" spcCol="0" rtlCol="0" fromWordArt="0" anchor="ctr" anchorCtr="0" forceAA="0" compatLnSpc="1">
                            <a:noAutofit/>
                          </wps:bodyPr>
                        </wps:wsp>
                        <wps:wsp>
                          <wps:cNvPr id="36" name="直接箭头连接符 36"/>
                          <wps:cNvCnPr/>
                          <wps:spPr>
                            <a:xfrm>
                              <a:off x="1295400" y="349250"/>
                              <a:ext cx="61468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37" name="文本框 2"/>
                          <wps:cNvSpPr txBox="1">
                            <a:spLocks noChangeArrowheads="1"/>
                          </wps:cNvSpPr>
                          <wps:spPr bwMode="auto">
                            <a:xfrm>
                              <a:off x="205808" y="279400"/>
                              <a:ext cx="1025590" cy="155343"/>
                            </a:xfrm>
                            <a:prstGeom prst="rect">
                              <a:avLst/>
                            </a:prstGeom>
                            <a:noFill/>
                            <a:ln w="9525">
                              <a:noFill/>
                              <a:miter lim="800000"/>
                            </a:ln>
                          </wps:spPr>
                          <wps:txbx>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2,862</w:t>
                                </w:r>
                              </w:p>
                            </w:txbxContent>
                          </wps:txbx>
                          <wps:bodyPr rot="0" vert="horz" wrap="square" lIns="0" tIns="0" rIns="0" bIns="0" anchor="ctr" anchorCtr="0">
                            <a:noAutofit/>
                          </wps:bodyPr>
                        </wps:wsp>
                        <wps:wsp>
                          <wps:cNvPr id="38" name="文本框 2"/>
                          <wps:cNvSpPr txBox="1">
                            <a:spLocks noChangeArrowheads="1"/>
                          </wps:cNvSpPr>
                          <wps:spPr bwMode="auto">
                            <a:xfrm>
                              <a:off x="1968500" y="161991"/>
                              <a:ext cx="635198" cy="355600"/>
                            </a:xfrm>
                            <a:prstGeom prst="rect">
                              <a:avLst/>
                            </a:prstGeom>
                            <a:noFill/>
                            <a:ln w="9525">
                              <a:noFill/>
                              <a:miter lim="800000"/>
                            </a:ln>
                          </wps:spPr>
                          <wps:txbx>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5,061</w:t>
                                </w:r>
                              </w:p>
                            </w:txbxContent>
                          </wps:txbx>
                          <wps:bodyPr rot="0" vert="horz" wrap="square" lIns="0" tIns="0" rIns="0" bIns="0" anchor="ctr" anchorCtr="0">
                            <a:noAutofit/>
                          </wps:bodyPr>
                        </wps:wsp>
                        <wps:wsp>
                          <wps:cNvPr id="39" name="直接箭头连接符 39"/>
                          <wps:cNvCnPr/>
                          <wps:spPr>
                            <a:xfrm>
                              <a:off x="1612900" y="622300"/>
                              <a:ext cx="0" cy="121568"/>
                            </a:xfrm>
                            <a:prstGeom prst="straightConnector1">
                              <a:avLst/>
                            </a:prstGeom>
                            <a:noFill/>
                            <a:ln w="6350" cap="flat" cmpd="sng" algn="ctr">
                              <a:solidFill>
                                <a:sysClr val="windowText" lastClr="000000"/>
                              </a:solidFill>
                              <a:prstDash val="solid"/>
                              <a:miter lim="800000"/>
                              <a:tailEnd type="triangle"/>
                            </a:ln>
                            <a:effectLst/>
                          </wps:spPr>
                          <wps:bodyPr/>
                        </wps:wsp>
                        <wps:wsp>
                          <wps:cNvPr id="40" name="直接连接符 40"/>
                          <wps:cNvCnPr/>
                          <wps:spPr>
                            <a:xfrm>
                              <a:off x="1619250" y="228600"/>
                              <a:ext cx="0" cy="206143"/>
                            </a:xfrm>
                            <a:prstGeom prst="line">
                              <a:avLst/>
                            </a:prstGeom>
                            <a:noFill/>
                            <a:ln w="6350" cap="flat" cmpd="sng" algn="ctr">
                              <a:solidFill>
                                <a:sysClr val="windowText" lastClr="000000"/>
                              </a:solidFill>
                              <a:prstDash val="solid"/>
                              <a:miter lim="800000"/>
                            </a:ln>
                            <a:effectLst/>
                          </wps:spPr>
                          <wps:bodyPr/>
                        </wps:wsp>
                        <wps:wsp>
                          <wps:cNvPr id="41" name="文本框 2"/>
                          <wps:cNvSpPr txBox="1">
                            <a:spLocks noChangeArrowheads="1"/>
                          </wps:cNvSpPr>
                          <wps:spPr bwMode="auto">
                            <a:xfrm>
                              <a:off x="1097110" y="431630"/>
                              <a:ext cx="977131" cy="190670"/>
                            </a:xfrm>
                            <a:prstGeom prst="rect">
                              <a:avLst/>
                            </a:prstGeom>
                            <a:noFill/>
                            <a:ln w="9525">
                              <a:noFill/>
                              <a:miter lim="800000"/>
                            </a:ln>
                          </wps:spPr>
                          <wps:txbx>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w:t>
                                </w:r>
                                <w:r>
                                  <w:rPr>
                                    <w:sz w:val="24"/>
                                    <w:szCs w:val="24"/>
                                  </w:rPr>
                                  <w:t xml:space="preserve"> </w:t>
                                </w:r>
                                <w:r>
                                  <w:rPr>
                                    <w:rFonts w:ascii="Times New Roman" w:hAnsi="Times New Roman" w:cs="Times New Roman"/>
                                    <w:sz w:val="24"/>
                                    <w:szCs w:val="24"/>
                                  </w:rPr>
                                  <w:t>survivors: 7,175</w:t>
                                </w:r>
                              </w:p>
                            </w:txbxContent>
                          </wps:txbx>
                          <wps:bodyPr rot="0" vert="horz" wrap="square" lIns="0" tIns="0" rIns="0" bIns="0" anchor="ctr" anchorCtr="0">
                            <a:noAutofit/>
                          </wps:bodyPr>
                        </wps:wsp>
                      </wpg:grpSp>
                      <wpg:grpSp>
                        <wpg:cNvPr id="42" name="组合 42"/>
                        <wpg:cNvGrpSpPr/>
                        <wpg:grpSpPr>
                          <a:xfrm>
                            <a:off x="248307" y="2955851"/>
                            <a:ext cx="2360766" cy="743868"/>
                            <a:chOff x="227042" y="0"/>
                            <a:chExt cx="2360766" cy="743868"/>
                          </a:xfrm>
                        </wpg:grpSpPr>
                        <wps:wsp>
                          <wps:cNvPr id="43" name="文本框 2"/>
                          <wps:cNvSpPr txBox="1">
                            <a:spLocks noChangeArrowheads="1"/>
                          </wps:cNvSpPr>
                          <wps:spPr bwMode="auto">
                            <a:xfrm>
                              <a:off x="227042" y="13961"/>
                              <a:ext cx="488537" cy="222263"/>
                            </a:xfrm>
                            <a:prstGeom prst="rect">
                              <a:avLst/>
                            </a:prstGeom>
                            <a:noFill/>
                            <a:ln w="9525">
                              <a:noFill/>
                              <a:miter lim="800000"/>
                            </a:ln>
                          </wps:spPr>
                          <wps:txbx>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Newly:8,840</w:t>
                                </w:r>
                              </w:p>
                            </w:txbxContent>
                          </wps:txbx>
                          <wps:bodyPr rot="0" vert="horz" wrap="square" lIns="0" tIns="0" rIns="0" bIns="0" anchor="ctr" anchorCtr="0">
                            <a:noAutofit/>
                          </wps:bodyPr>
                        </wps:wsp>
                        <wps:wsp>
                          <wps:cNvPr id="44" name="直接箭头连接符 44"/>
                          <wps:cNvCnPr/>
                          <wps:spPr>
                            <a:xfrm>
                              <a:off x="717550" y="120650"/>
                              <a:ext cx="196215" cy="0"/>
                            </a:xfrm>
                            <a:prstGeom prst="straightConnector1">
                              <a:avLst/>
                            </a:prstGeom>
                            <a:noFill/>
                            <a:ln w="6350" cap="flat" cmpd="sng" algn="ctr">
                              <a:solidFill>
                                <a:sysClr val="windowText" lastClr="000000"/>
                              </a:solidFill>
                              <a:prstDash val="solid"/>
                              <a:miter lim="800000"/>
                              <a:tailEnd type="triangle"/>
                            </a:ln>
                            <a:effectLst/>
                          </wps:spPr>
                          <wps:bodyPr/>
                        </wps:wsp>
                        <wps:wsp>
                          <wps:cNvPr id="45" name="文本框 45"/>
                          <wps:cNvSpPr txBox="1"/>
                          <wps:spPr>
                            <a:xfrm>
                              <a:off x="914400" y="0"/>
                              <a:ext cx="1388858" cy="222642"/>
                            </a:xfrm>
                            <a:prstGeom prst="rect">
                              <a:avLst/>
                            </a:prstGeom>
                            <a:solidFill>
                              <a:sysClr val="window" lastClr="FFFFFF"/>
                            </a:solidFill>
                            <a:ln w="6350">
                              <a:solidFill>
                                <a:prstClr val="black"/>
                              </a:solidFill>
                            </a:ln>
                            <a:effectLst/>
                          </wps:spPr>
                          <wps:txbx>
                            <w:txbxContent>
                              <w:p>
                                <w:pPr>
                                  <w:jc w:val="center"/>
                                  <w:rPr>
                                    <w:rFonts w:ascii="Times New Roman" w:hAnsi="Times New Roman" w:cs="Times New Roman"/>
                                    <w:sz w:val="24"/>
                                    <w:szCs w:val="24"/>
                                  </w:rPr>
                                </w:pPr>
                                <w:r>
                                  <w:rPr>
                                    <w:rFonts w:ascii="Times New Roman" w:hAnsi="Times New Roman" w:cs="Times New Roman"/>
                                    <w:b/>
                                    <w:sz w:val="24"/>
                                    <w:szCs w:val="24"/>
                                  </w:rPr>
                                  <w:t>2008</w:t>
                                </w:r>
                                <w:r>
                                  <w:rPr>
                                    <w:rFonts w:ascii="Times New Roman" w:hAnsi="Times New Roman" w:cs="Times New Roman"/>
                                    <w:sz w:val="24"/>
                                    <w:szCs w:val="24"/>
                                  </w:rPr>
                                  <w:t>: 16,015</w:t>
                                </w:r>
                              </w:p>
                            </w:txbxContent>
                          </wps:txbx>
                          <wps:bodyPr rot="0" spcFirstLastPara="0" vert="horz" wrap="square" lIns="0" tIns="0" rIns="0" bIns="0" numCol="1" spcCol="0" rtlCol="0" fromWordArt="0" anchor="ctr" anchorCtr="0" forceAA="0" compatLnSpc="1">
                            <a:noAutofit/>
                          </wps:bodyPr>
                        </wps:wsp>
                        <wps:wsp>
                          <wps:cNvPr id="46" name="直接箭头连接符 46"/>
                          <wps:cNvCnPr/>
                          <wps:spPr>
                            <a:xfrm>
                              <a:off x="1295400" y="349250"/>
                              <a:ext cx="61468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47" name="文本框 2"/>
                          <wps:cNvSpPr txBox="1">
                            <a:spLocks noChangeArrowheads="1"/>
                          </wps:cNvSpPr>
                          <wps:spPr bwMode="auto">
                            <a:xfrm>
                              <a:off x="293924" y="279400"/>
                              <a:ext cx="1030324" cy="158046"/>
                            </a:xfrm>
                            <a:prstGeom prst="rect">
                              <a:avLst/>
                            </a:prstGeom>
                            <a:noFill/>
                            <a:ln w="9525">
                              <a:noFill/>
                              <a:miter lim="800000"/>
                            </a:ln>
                          </wps:spPr>
                          <wps:txbx>
                            <w:txbxContent>
                              <w:p>
                                <w:pPr>
                                  <w:spacing w:line="200" w:lineRule="exact"/>
                                  <w:ind w:right="270"/>
                                  <w:jc w:val="right"/>
                                  <w:rPr>
                                    <w:rFonts w:ascii="Times New Roman" w:hAnsi="Times New Roman" w:cs="Times New Roman"/>
                                    <w:sz w:val="24"/>
                                    <w:szCs w:val="24"/>
                                  </w:rPr>
                                </w:pPr>
                                <w:r>
                                  <w:rPr>
                                    <w:rFonts w:ascii="Times New Roman" w:hAnsi="Times New Roman" w:cs="Times New Roman"/>
                                    <w:sz w:val="24"/>
                                    <w:szCs w:val="24"/>
                                  </w:rPr>
                                  <w:t>Lost: 2,737</w:t>
                                </w:r>
                              </w:p>
                            </w:txbxContent>
                          </wps:txbx>
                          <wps:bodyPr rot="0" vert="horz" wrap="square" lIns="0" tIns="0" rIns="0" bIns="0" anchor="ctr" anchorCtr="0">
                            <a:noAutofit/>
                          </wps:bodyPr>
                        </wps:wsp>
                        <wps:wsp>
                          <wps:cNvPr id="48" name="文本框 2"/>
                          <wps:cNvSpPr txBox="1">
                            <a:spLocks noChangeArrowheads="1"/>
                          </wps:cNvSpPr>
                          <wps:spPr bwMode="auto">
                            <a:xfrm>
                              <a:off x="1952610" y="180759"/>
                              <a:ext cx="635198" cy="331441"/>
                            </a:xfrm>
                            <a:prstGeom prst="rect">
                              <a:avLst/>
                            </a:prstGeom>
                            <a:noFill/>
                            <a:ln w="9525">
                              <a:noFill/>
                              <a:miter lim="800000"/>
                            </a:ln>
                          </wps:spPr>
                          <wps:txbx>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5,388</w:t>
                                </w:r>
                              </w:p>
                            </w:txbxContent>
                          </wps:txbx>
                          <wps:bodyPr rot="0" vert="horz" wrap="square" lIns="0" tIns="0" rIns="0" bIns="0" anchor="ctr" anchorCtr="0">
                            <a:noAutofit/>
                          </wps:bodyPr>
                        </wps:wsp>
                        <wps:wsp>
                          <wps:cNvPr id="49" name="直接箭头连接符 49"/>
                          <wps:cNvCnPr/>
                          <wps:spPr>
                            <a:xfrm>
                              <a:off x="1612900" y="622300"/>
                              <a:ext cx="0" cy="121568"/>
                            </a:xfrm>
                            <a:prstGeom prst="straightConnector1">
                              <a:avLst/>
                            </a:prstGeom>
                            <a:noFill/>
                            <a:ln w="6350" cap="flat" cmpd="sng" algn="ctr">
                              <a:solidFill>
                                <a:sysClr val="windowText" lastClr="000000"/>
                              </a:solidFill>
                              <a:prstDash val="solid"/>
                              <a:miter lim="800000"/>
                              <a:tailEnd type="triangle"/>
                            </a:ln>
                            <a:effectLst/>
                          </wps:spPr>
                          <wps:bodyPr/>
                        </wps:wsp>
                        <wps:wsp>
                          <wps:cNvPr id="50" name="直接连接符 50"/>
                          <wps:cNvCnPr/>
                          <wps:spPr>
                            <a:xfrm>
                              <a:off x="1619250" y="228600"/>
                              <a:ext cx="0" cy="206143"/>
                            </a:xfrm>
                            <a:prstGeom prst="line">
                              <a:avLst/>
                            </a:prstGeom>
                            <a:noFill/>
                            <a:ln w="6350" cap="flat" cmpd="sng" algn="ctr">
                              <a:solidFill>
                                <a:sysClr val="windowText" lastClr="000000"/>
                              </a:solidFill>
                              <a:prstDash val="solid"/>
                              <a:miter lim="800000"/>
                            </a:ln>
                            <a:effectLst/>
                          </wps:spPr>
                          <wps:bodyPr/>
                        </wps:wsp>
                        <wps:wsp>
                          <wps:cNvPr id="51" name="文本框 2"/>
                          <wps:cNvSpPr txBox="1">
                            <a:spLocks noChangeArrowheads="1"/>
                          </wps:cNvSpPr>
                          <wps:spPr bwMode="auto">
                            <a:xfrm>
                              <a:off x="1104426" y="476249"/>
                              <a:ext cx="863247" cy="146051"/>
                            </a:xfrm>
                            <a:prstGeom prst="rect">
                              <a:avLst/>
                            </a:prstGeom>
                            <a:noFill/>
                            <a:ln w="9525">
                              <a:noFill/>
                              <a:miter lim="800000"/>
                            </a:ln>
                          </wps:spPr>
                          <wps:txbx>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w:t>
                                </w:r>
                                <w:r>
                                  <w:rPr>
                                    <w:sz w:val="24"/>
                                    <w:szCs w:val="24"/>
                                  </w:rPr>
                                  <w:t xml:space="preserve"> </w:t>
                                </w:r>
                                <w:r>
                                  <w:rPr>
                                    <w:rFonts w:ascii="Times New Roman" w:hAnsi="Times New Roman" w:cs="Times New Roman"/>
                                    <w:sz w:val="24"/>
                                    <w:szCs w:val="24"/>
                                  </w:rPr>
                                  <w:t>survivors: 7,890</w:t>
                                </w:r>
                              </w:p>
                            </w:txbxContent>
                          </wps:txbx>
                          <wps:bodyPr rot="0" vert="horz" wrap="square" lIns="0" tIns="0" rIns="0" bIns="0" anchor="ctr" anchorCtr="0">
                            <a:noAutofit/>
                          </wps:bodyPr>
                        </wps:wsp>
                      </wpg:grpSp>
                      <wpg:grpSp>
                        <wpg:cNvPr id="52" name="组合 52"/>
                        <wpg:cNvGrpSpPr/>
                        <wpg:grpSpPr>
                          <a:xfrm>
                            <a:off x="110902" y="3689365"/>
                            <a:ext cx="2477430" cy="754633"/>
                            <a:chOff x="100270" y="-10765"/>
                            <a:chExt cx="2477430" cy="754633"/>
                          </a:xfrm>
                        </wpg:grpSpPr>
                        <wps:wsp>
                          <wps:cNvPr id="53" name="文本框 2"/>
                          <wps:cNvSpPr txBox="1">
                            <a:spLocks noChangeArrowheads="1"/>
                          </wps:cNvSpPr>
                          <wps:spPr bwMode="auto">
                            <a:xfrm>
                              <a:off x="100270" y="-10765"/>
                              <a:ext cx="622800" cy="241299"/>
                            </a:xfrm>
                            <a:prstGeom prst="rect">
                              <a:avLst/>
                            </a:prstGeom>
                            <a:noFill/>
                            <a:ln w="9525">
                              <a:noFill/>
                              <a:miter lim="800000"/>
                            </a:ln>
                          </wps:spPr>
                          <wps:txbx>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1,276</w:t>
                                </w:r>
                              </w:p>
                            </w:txbxContent>
                          </wps:txbx>
                          <wps:bodyPr rot="0" vert="horz" wrap="square" lIns="0" tIns="0" rIns="0" bIns="0" anchor="ctr" anchorCtr="0">
                            <a:noAutofit/>
                          </wps:bodyPr>
                        </wps:wsp>
                        <wps:wsp>
                          <wps:cNvPr id="54" name="直接箭头连接符 54"/>
                          <wps:cNvCnPr/>
                          <wps:spPr>
                            <a:xfrm>
                              <a:off x="717550" y="120650"/>
                              <a:ext cx="196215" cy="0"/>
                            </a:xfrm>
                            <a:prstGeom prst="straightConnector1">
                              <a:avLst/>
                            </a:prstGeom>
                            <a:noFill/>
                            <a:ln w="6350" cap="flat" cmpd="sng" algn="ctr">
                              <a:solidFill>
                                <a:sysClr val="windowText" lastClr="000000"/>
                              </a:solidFill>
                              <a:prstDash val="solid"/>
                              <a:miter lim="800000"/>
                              <a:tailEnd type="triangle"/>
                            </a:ln>
                            <a:effectLst/>
                          </wps:spPr>
                          <wps:bodyPr/>
                        </wps:wsp>
                        <wps:wsp>
                          <wps:cNvPr id="55" name="文本框 55"/>
                          <wps:cNvSpPr txBox="1"/>
                          <wps:spPr>
                            <a:xfrm>
                              <a:off x="914400" y="0"/>
                              <a:ext cx="1388858" cy="222642"/>
                            </a:xfrm>
                            <a:prstGeom prst="rect">
                              <a:avLst/>
                            </a:prstGeom>
                            <a:solidFill>
                              <a:sysClr val="window" lastClr="FFFFFF"/>
                            </a:solidFill>
                            <a:ln w="6350">
                              <a:solidFill>
                                <a:prstClr val="black"/>
                              </a:solidFill>
                            </a:ln>
                            <a:effectLst/>
                          </wps:spPr>
                          <wps:txbx>
                            <w:txbxContent>
                              <w:p>
                                <w:pPr>
                                  <w:jc w:val="center"/>
                                  <w:rPr>
                                    <w:rFonts w:ascii="Times New Roman" w:hAnsi="Times New Roman" w:cs="Times New Roman"/>
                                    <w:sz w:val="24"/>
                                    <w:szCs w:val="24"/>
                                  </w:rPr>
                                </w:pPr>
                                <w:r>
                                  <w:rPr>
                                    <w:rFonts w:ascii="Times New Roman" w:hAnsi="Times New Roman" w:cs="Times New Roman"/>
                                    <w:b/>
                                    <w:sz w:val="24"/>
                                    <w:szCs w:val="24"/>
                                  </w:rPr>
                                  <w:t>2011</w:t>
                                </w:r>
                                <w:r>
                                  <w:rPr>
                                    <w:rFonts w:ascii="Times New Roman" w:hAnsi="Times New Roman" w:cs="Times New Roman"/>
                                    <w:sz w:val="24"/>
                                    <w:szCs w:val="24"/>
                                  </w:rPr>
                                  <w:t>: 9,166</w:t>
                                </w:r>
                              </w:p>
                            </w:txbxContent>
                          </wps:txbx>
                          <wps:bodyPr rot="0" spcFirstLastPara="0" vert="horz" wrap="square" lIns="0" tIns="0" rIns="0" bIns="0" numCol="1" spcCol="0" rtlCol="0" fromWordArt="0" anchor="ctr" anchorCtr="0" forceAA="0" compatLnSpc="1">
                            <a:noAutofit/>
                          </wps:bodyPr>
                        </wps:wsp>
                        <wps:wsp>
                          <wps:cNvPr id="56" name="直接箭头连接符 56"/>
                          <wps:cNvCnPr/>
                          <wps:spPr>
                            <a:xfrm>
                              <a:off x="1295400" y="349250"/>
                              <a:ext cx="61468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57" name="文本框 2"/>
                          <wps:cNvSpPr txBox="1">
                            <a:spLocks noChangeArrowheads="1"/>
                          </wps:cNvSpPr>
                          <wps:spPr bwMode="auto">
                            <a:xfrm>
                              <a:off x="304557" y="279400"/>
                              <a:ext cx="926841" cy="196850"/>
                            </a:xfrm>
                            <a:prstGeom prst="rect">
                              <a:avLst/>
                            </a:prstGeom>
                            <a:noFill/>
                            <a:ln w="9525">
                              <a:noFill/>
                              <a:miter lim="800000"/>
                            </a:ln>
                          </wps:spPr>
                          <wps:txbx>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782</w:t>
                                </w:r>
                              </w:p>
                            </w:txbxContent>
                          </wps:txbx>
                          <wps:bodyPr rot="0" vert="horz" wrap="square" lIns="0" tIns="0" rIns="0" bIns="0" anchor="ctr" anchorCtr="0">
                            <a:noAutofit/>
                          </wps:bodyPr>
                        </wps:wsp>
                        <wps:wsp>
                          <wps:cNvPr id="58" name="文本框 2"/>
                          <wps:cNvSpPr txBox="1">
                            <a:spLocks noChangeArrowheads="1"/>
                          </wps:cNvSpPr>
                          <wps:spPr bwMode="auto">
                            <a:xfrm>
                              <a:off x="1942502" y="203875"/>
                              <a:ext cx="635198" cy="291452"/>
                            </a:xfrm>
                            <a:prstGeom prst="rect">
                              <a:avLst/>
                            </a:prstGeom>
                            <a:noFill/>
                            <a:ln w="9525">
                              <a:noFill/>
                              <a:miter lim="800000"/>
                            </a:ln>
                          </wps:spPr>
                          <wps:txbx>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2,879</w:t>
                                </w:r>
                              </w:p>
                            </w:txbxContent>
                          </wps:txbx>
                          <wps:bodyPr rot="0" vert="horz" wrap="square" lIns="0" tIns="0" rIns="0" bIns="0" anchor="ctr" anchorCtr="0">
                            <a:noAutofit/>
                          </wps:bodyPr>
                        </wps:wsp>
                        <wps:wsp>
                          <wps:cNvPr id="59" name="直接箭头连接符 59"/>
                          <wps:cNvCnPr/>
                          <wps:spPr>
                            <a:xfrm>
                              <a:off x="1612900" y="622300"/>
                              <a:ext cx="0" cy="121568"/>
                            </a:xfrm>
                            <a:prstGeom prst="straightConnector1">
                              <a:avLst/>
                            </a:prstGeom>
                            <a:noFill/>
                            <a:ln w="6350" cap="flat" cmpd="sng" algn="ctr">
                              <a:solidFill>
                                <a:sysClr val="windowText" lastClr="000000"/>
                              </a:solidFill>
                              <a:prstDash val="solid"/>
                              <a:miter lim="800000"/>
                              <a:tailEnd type="triangle"/>
                            </a:ln>
                            <a:effectLst/>
                          </wps:spPr>
                          <wps:bodyPr/>
                        </wps:wsp>
                        <wps:wsp>
                          <wps:cNvPr id="60" name="直接连接符 60"/>
                          <wps:cNvCnPr/>
                          <wps:spPr>
                            <a:xfrm>
                              <a:off x="1619250" y="228600"/>
                              <a:ext cx="0" cy="206143"/>
                            </a:xfrm>
                            <a:prstGeom prst="line">
                              <a:avLst/>
                            </a:prstGeom>
                            <a:noFill/>
                            <a:ln w="6350" cap="flat" cmpd="sng" algn="ctr">
                              <a:solidFill>
                                <a:sysClr val="windowText" lastClr="000000"/>
                              </a:solidFill>
                              <a:prstDash val="solid"/>
                              <a:miter lim="800000"/>
                            </a:ln>
                            <a:effectLst/>
                          </wps:spPr>
                          <wps:bodyPr/>
                        </wps:wsp>
                        <wps:wsp>
                          <wps:cNvPr id="61" name="文本框 2"/>
                          <wps:cNvSpPr txBox="1">
                            <a:spLocks noChangeArrowheads="1"/>
                          </wps:cNvSpPr>
                          <wps:spPr bwMode="auto">
                            <a:xfrm>
                              <a:off x="1096996" y="441346"/>
                              <a:ext cx="988715" cy="207557"/>
                            </a:xfrm>
                            <a:prstGeom prst="rect">
                              <a:avLst/>
                            </a:prstGeom>
                            <a:noFill/>
                            <a:ln w="9525">
                              <a:noFill/>
                              <a:miter lim="800000"/>
                            </a:ln>
                          </wps:spPr>
                          <wps:txbx>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w:t>
                                </w:r>
                                <w:r>
                                  <w:rPr>
                                    <w:sz w:val="24"/>
                                    <w:szCs w:val="24"/>
                                  </w:rPr>
                                  <w:t xml:space="preserve"> </w:t>
                                </w:r>
                                <w:r>
                                  <w:rPr>
                                    <w:rFonts w:ascii="Times New Roman" w:hAnsi="Times New Roman" w:cs="Times New Roman"/>
                                    <w:sz w:val="24"/>
                                    <w:szCs w:val="24"/>
                                  </w:rPr>
                                  <w:t>survivors: 5,669</w:t>
                                </w:r>
                              </w:p>
                            </w:txbxContent>
                          </wps:txbx>
                          <wps:bodyPr rot="0" vert="horz" wrap="square" lIns="0" tIns="0" rIns="0" bIns="0" anchor="ctr" anchorCtr="0">
                            <a:noAutofit/>
                          </wps:bodyPr>
                        </wps:wsp>
                      </wpg:grpSp>
                      <wpg:grpSp>
                        <wpg:cNvPr id="62" name="组合 62"/>
                        <wpg:cNvGrpSpPr/>
                        <wpg:grpSpPr>
                          <a:xfrm>
                            <a:off x="107200" y="4444409"/>
                            <a:ext cx="2510335" cy="553512"/>
                            <a:chOff x="85935" y="0"/>
                            <a:chExt cx="2510335" cy="553512"/>
                          </a:xfrm>
                        </wpg:grpSpPr>
                        <wps:wsp>
                          <wps:cNvPr id="63" name="文本框 2"/>
                          <wps:cNvSpPr txBox="1">
                            <a:spLocks noChangeArrowheads="1"/>
                          </wps:cNvSpPr>
                          <wps:spPr bwMode="auto">
                            <a:xfrm>
                              <a:off x="208462" y="17159"/>
                              <a:ext cx="510800" cy="218422"/>
                            </a:xfrm>
                            <a:prstGeom prst="rect">
                              <a:avLst/>
                            </a:prstGeom>
                            <a:noFill/>
                            <a:ln w="9525">
                              <a:noFill/>
                              <a:miter lim="800000"/>
                            </a:ln>
                          </wps:spPr>
                          <wps:txbx>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1,125</w:t>
                                </w:r>
                              </w:p>
                            </w:txbxContent>
                          </wps:txbx>
                          <wps:bodyPr rot="0" vert="horz" wrap="square" lIns="0" tIns="0" rIns="0" bIns="0" anchor="ctr" anchorCtr="0">
                            <a:noAutofit/>
                          </wps:bodyPr>
                        </wps:wsp>
                        <wps:wsp>
                          <wps:cNvPr id="64" name="直接箭头连接符 64"/>
                          <wps:cNvCnPr/>
                          <wps:spPr>
                            <a:xfrm>
                              <a:off x="717550" y="120650"/>
                              <a:ext cx="196215" cy="0"/>
                            </a:xfrm>
                            <a:prstGeom prst="straightConnector1">
                              <a:avLst/>
                            </a:prstGeom>
                            <a:noFill/>
                            <a:ln w="6350" cap="flat" cmpd="sng" algn="ctr">
                              <a:solidFill>
                                <a:sysClr val="windowText" lastClr="000000"/>
                              </a:solidFill>
                              <a:prstDash val="solid"/>
                              <a:miter lim="800000"/>
                              <a:tailEnd type="triangle"/>
                            </a:ln>
                            <a:effectLst/>
                          </wps:spPr>
                          <wps:bodyPr/>
                        </wps:wsp>
                        <wps:wsp>
                          <wps:cNvPr id="65" name="文本框 65"/>
                          <wps:cNvSpPr txBox="1"/>
                          <wps:spPr>
                            <a:xfrm>
                              <a:off x="914400" y="0"/>
                              <a:ext cx="1388858" cy="222642"/>
                            </a:xfrm>
                            <a:prstGeom prst="rect">
                              <a:avLst/>
                            </a:prstGeom>
                            <a:solidFill>
                              <a:sysClr val="window" lastClr="FFFFFF"/>
                            </a:solidFill>
                            <a:ln w="6350">
                              <a:solidFill>
                                <a:prstClr val="black"/>
                              </a:solidFill>
                            </a:ln>
                            <a:effectLst/>
                          </wps:spPr>
                          <wps:txbx>
                            <w:txbxContent>
                              <w:p>
                                <w:pPr>
                                  <w:jc w:val="center"/>
                                  <w:rPr>
                                    <w:rFonts w:ascii="Times New Roman" w:hAnsi="Times New Roman" w:cs="Times New Roman"/>
                                    <w:sz w:val="24"/>
                                    <w:szCs w:val="24"/>
                                  </w:rPr>
                                </w:pPr>
                                <w:r>
                                  <w:rPr>
                                    <w:rFonts w:ascii="Times New Roman" w:hAnsi="Times New Roman" w:cs="Times New Roman"/>
                                    <w:b/>
                                    <w:sz w:val="24"/>
                                    <w:szCs w:val="24"/>
                                  </w:rPr>
                                  <w:t>2014</w:t>
                                </w:r>
                                <w:r>
                                  <w:rPr>
                                    <w:rFonts w:ascii="Times New Roman" w:hAnsi="Times New Roman" w:cs="Times New Roman"/>
                                    <w:sz w:val="24"/>
                                    <w:szCs w:val="24"/>
                                  </w:rPr>
                                  <w:t>: 6,794</w:t>
                                </w:r>
                              </w:p>
                            </w:txbxContent>
                          </wps:txbx>
                          <wps:bodyPr rot="0" spcFirstLastPara="0" vert="horz" wrap="square" lIns="0" tIns="0" rIns="0" bIns="0" numCol="1" spcCol="0" rtlCol="0" fromWordArt="0" anchor="ctr" anchorCtr="0" forceAA="0" compatLnSpc="1">
                            <a:noAutofit/>
                          </wps:bodyPr>
                        </wps:wsp>
                        <wps:wsp>
                          <wps:cNvPr id="66" name="直接箭头连接符 66"/>
                          <wps:cNvCnPr/>
                          <wps:spPr>
                            <a:xfrm>
                              <a:off x="1295400" y="349250"/>
                              <a:ext cx="61468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67" name="文本框 2"/>
                          <wps:cNvSpPr txBox="1">
                            <a:spLocks noChangeArrowheads="1"/>
                          </wps:cNvSpPr>
                          <wps:spPr bwMode="auto">
                            <a:xfrm>
                              <a:off x="85935" y="279400"/>
                              <a:ext cx="1145463" cy="196850"/>
                            </a:xfrm>
                            <a:prstGeom prst="rect">
                              <a:avLst/>
                            </a:prstGeom>
                            <a:noFill/>
                            <a:ln w="9525">
                              <a:noFill/>
                              <a:miter lim="800000"/>
                            </a:ln>
                          </wps:spPr>
                          <wps:txbx>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1,446</w:t>
                                </w:r>
                              </w:p>
                            </w:txbxContent>
                          </wps:txbx>
                          <wps:bodyPr rot="0" vert="horz" wrap="square" lIns="0" tIns="0" rIns="0" bIns="0" anchor="ctr" anchorCtr="0">
                            <a:noAutofit/>
                          </wps:bodyPr>
                        </wps:wsp>
                        <wps:wsp>
                          <wps:cNvPr id="68" name="文本框 2"/>
                          <wps:cNvSpPr txBox="1">
                            <a:spLocks noChangeArrowheads="1"/>
                          </wps:cNvSpPr>
                          <wps:spPr bwMode="auto">
                            <a:xfrm>
                              <a:off x="1961072" y="210855"/>
                              <a:ext cx="635198" cy="294119"/>
                            </a:xfrm>
                            <a:prstGeom prst="rect">
                              <a:avLst/>
                            </a:prstGeom>
                            <a:noFill/>
                            <a:ln w="9525">
                              <a:noFill/>
                              <a:miter lim="800000"/>
                            </a:ln>
                          </wps:spPr>
                          <wps:txbx>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2,092</w:t>
                                </w:r>
                              </w:p>
                            </w:txbxContent>
                          </wps:txbx>
                          <wps:bodyPr rot="0" vert="horz" wrap="square" lIns="0" tIns="0" rIns="0" bIns="0" anchor="ctr" anchorCtr="0">
                            <a:noAutofit/>
                          </wps:bodyPr>
                        </wps:wsp>
                        <wps:wsp>
                          <wps:cNvPr id="69" name="直接连接符 69"/>
                          <wps:cNvCnPr/>
                          <wps:spPr>
                            <a:xfrm>
                              <a:off x="1608105" y="221517"/>
                              <a:ext cx="0" cy="331995"/>
                            </a:xfrm>
                            <a:prstGeom prst="line">
                              <a:avLst/>
                            </a:prstGeom>
                            <a:noFill/>
                            <a:ln w="6350" cap="flat" cmpd="sng" algn="ctr">
                              <a:solidFill>
                                <a:sysClr val="windowText" lastClr="000000"/>
                              </a:solidFill>
                              <a:prstDash val="solid"/>
                              <a:miter lim="800000"/>
                              <a:tailEnd type="triangle"/>
                            </a:ln>
                            <a:effectLst/>
                          </wps:spPr>
                          <wps:bodyPr/>
                        </wps:wsp>
                      </wpg:grpSp>
                      <wps:wsp>
                        <wps:cNvPr id="70" name="文本框 70"/>
                        <wps:cNvSpPr txBox="1"/>
                        <wps:spPr>
                          <a:xfrm>
                            <a:off x="929260" y="5007189"/>
                            <a:ext cx="1388858" cy="222642"/>
                          </a:xfrm>
                          <a:prstGeom prst="rect">
                            <a:avLst/>
                          </a:prstGeom>
                          <a:solidFill>
                            <a:sysClr val="window" lastClr="FFFFFF"/>
                          </a:solidFill>
                          <a:ln w="6350">
                            <a:solidFill>
                              <a:prstClr val="black"/>
                            </a:solidFill>
                          </a:ln>
                          <a:effectLst/>
                        </wps:spPr>
                        <wps:txbx>
                          <w:txbxContent>
                            <w:p>
                              <w:pPr>
                                <w:jc w:val="center"/>
                                <w:rPr>
                                  <w:rFonts w:ascii="Times New Roman" w:hAnsi="Times New Roman" w:cs="Times New Roman"/>
                                  <w:sz w:val="24"/>
                                  <w:szCs w:val="24"/>
                                </w:rPr>
                              </w:pPr>
                              <w:r>
                                <w:rPr>
                                  <w:rFonts w:ascii="Times New Roman" w:hAnsi="Times New Roman" w:cs="Times New Roman"/>
                                  <w:b/>
                                  <w:sz w:val="24"/>
                                  <w:szCs w:val="24"/>
                                </w:rPr>
                                <w:t>2018</w:t>
                              </w:r>
                              <w:r>
                                <w:rPr>
                                  <w:rFonts w:ascii="Times New Roman" w:hAnsi="Times New Roman" w:cs="Times New Roman"/>
                                  <w:sz w:val="24"/>
                                  <w:szCs w:val="24"/>
                                </w:rPr>
                                <w:t>, survivors:3</w:t>
                              </w:r>
                              <w:r>
                                <w:rPr>
                                  <w:rFonts w:hint="eastAsia" w:ascii="Times New Roman" w:hAnsi="Times New Roman" w:cs="Times New Roman"/>
                                  <w:sz w:val="24"/>
                                  <w:szCs w:val="24"/>
                                </w:rPr>
                                <w:t>,</w:t>
                              </w:r>
                              <w:r>
                                <w:rPr>
                                  <w:rFonts w:ascii="Times New Roman" w:hAnsi="Times New Roman" w:cs="Times New Roman"/>
                                  <w:sz w:val="24"/>
                                  <w:szCs w:val="24"/>
                                </w:rPr>
                                <w:t>256</w:t>
                              </w:r>
                            </w:p>
                          </w:txbxContent>
                        </wps:txbx>
                        <wps:bodyPr rot="0" spcFirstLastPara="0"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47.65pt;margin-top:11.5pt;height:411.85pt;width:423.75pt;mso-wrap-distance-bottom:0pt;mso-wrap-distance-top:0pt;z-index:251659264;mso-width-relative:page;mso-height-relative:page;" coordorigin="63795,0" coordsize="2624914,5229831" o:gfxdata="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">
                <o:lock v:ext="edit" aspectratio="f"/>
                <v:group id="_x0000_s1026" o:spid="_x0000_s1026" o:spt="203" style="position:absolute;left:574158;top:0;height:743923;width:2114551;" coordsize="2114551,743923"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AbvuzgvgAAANoAAAAPAAAAAAAAAAEA&#10;IAAAADgAAABkcnMvZG93bnJldi54bWxQSwECFAAUAAAACACHTuJAMy8FnjsAAAA5AAAAFQAAAAAA&#10;AAABACAAAAAjAQAAZHJzL2dyb3Vwc2hhcGV4bWwueG1sUEsFBgAAAAAGAAYAYAEAAOADAAAAAA==&#10;">
                  <o:lock v:ext="edit" aspectratio="f"/>
                  <v:shape id="_x0000_s1026" o:spid="_x0000_s1026" o:spt="32" type="#_x0000_t32" style="position:absolute;left:800100;top:349250;height:0;width:614680;" filled="f" stroked="t" coordsize="21600,21600" o:gfxdata="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HkrKFL0AAADaAAAADwAAAAAAAAABACAAAAA4AAAAZHJzL2Rvd25yZXYu&#10;eG1sUEsBAhQAFAAAAAgAh07iQDMvBZ47AAAAOQAAABAAAAAAAAAAAQAgAAAAIgEAAGRycy9zaGFw&#10;ZXhtbC54bWxQSwUGAAAAAAYABgBbAQAAzAMAAAAA&#10;">
                    <v:fill on="f" focussize="0,0"/>
                    <v:stroke weight="0.5pt" color="#000000" miterlimit="8" joinstyle="miter" startarrow="block" endarrow="block"/>
                    <v:imagedata o:title=""/>
                    <o:lock v:ext="edit" aspectratio="f"/>
                  </v:shape>
                  <v:shape id="_x0000_s1026" o:spid="_x0000_s1026" o:spt="202" type="#_x0000_t202" style="position:absolute;left:419100;top:0;height:222743;width:1388859;v-text-anchor:middle;" fillcolor="#FFFFFF" filled="t" stroked="t" coordsize="21600,21600" o:gfxdata="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ols+m7AAAA2gAAAA8AAAAAAAAAAQAgAAAAOAAAAGRycy9kb3ducmV2Lnht&#10;bFBLAQIUABQAAAAIAIdO4kAzLwWeOwAAADkAAAAQAAAAAAAAAAEAIAAAACABAABkcnMvc2hhcGV4&#10;bWwueG1sUEsFBgAAAAAGAAYAWwEAAMoDAAAAAA==&#10;">
                    <v:fill on="t" focussize="0,0"/>
                    <v:stroke weight="0.5pt" color="#000000" joinstyle="round"/>
                    <v:imagedata o:title=""/>
                    <o:lock v:ext="edit" aspectratio="f"/>
                    <v:textbox inset="0mm,0mm,0mm,0mm">
                      <w:txbxContent>
                        <w:p>
                          <w:pPr>
                            <w:jc w:val="center"/>
                            <w:rPr>
                              <w:rFonts w:ascii="Times New Roman" w:hAnsi="Times New Roman" w:cs="Times New Roman"/>
                              <w:sz w:val="24"/>
                              <w:szCs w:val="24"/>
                            </w:rPr>
                          </w:pPr>
                          <w:r>
                            <w:rPr>
                              <w:rFonts w:ascii="Times New Roman" w:hAnsi="Times New Roman" w:cs="Times New Roman"/>
                              <w:b/>
                              <w:sz w:val="24"/>
                              <w:szCs w:val="24"/>
                            </w:rPr>
                            <w:t>1998</w:t>
                          </w:r>
                          <w:r>
                            <w:rPr>
                              <w:rFonts w:ascii="Times New Roman" w:hAnsi="Times New Roman" w:cs="Times New Roman"/>
                              <w:sz w:val="24"/>
                              <w:szCs w:val="24"/>
                            </w:rPr>
                            <w:t>: 9,093</w:t>
                          </w:r>
                        </w:p>
                      </w:txbxContent>
                    </v:textbox>
                  </v:shape>
                  <v:shape id="文本框 2" o:spid="_x0000_s1026" o:spt="202" type="#_x0000_t202" style="position:absolute;left:0;top:279400;height:158118;width:736098;v-text-anchor:middle;" filled="f" stroked="f" coordsize="21600,21600" o:gfxdata="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&#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BYIF6S4AAAA2gAAAA8AAAAAAAAAAQAgAAAAOAAAAGRycy9kb3ducmV2LnhtbFBL&#10;AQIUABQAAAAIAIdO4kAzLwWeOwAAADkAAAAQAAAAAAAAAAEAIAAAAB0BAABkcnMvc2hhcGV4bWwu&#10;eG1sUEsFBgAAAAAGAAYAWwEAAMcDAAAAAA==&#10;">
                    <v:fill on="f" focussize="0,0"/>
                    <v:stroke on="f" miterlimit="8" joinstyle="miter"/>
                    <v:imagedata o:title=""/>
                    <o:lock v:ext="edit" aspectratio="f"/>
                    <v:textbox inset="0mm,0mm,0mm,0mm">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894</w:t>
                          </w:r>
                        </w:p>
                      </w:txbxContent>
                    </v:textbox>
                  </v:shape>
                  <v:shape id="文本框 2" o:spid="_x0000_s1026" o:spt="202" type="#_x0000_t202" style="position:absolute;left:1473003;top:266579;height:148729;width:641548;v-text-anchor:middle;" filled="f" stroked="f" coordsize="21600,21600" o:gfxdata="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GeXg9a1AAAA2gAAAA8AAAAAAAAAAQAgAAAAOAAAAGRycy9kb3ducmV2LnhtbFBLAQIU&#10;ABQAAAAIAIdO4kAzLwWeOwAAADkAAAAQAAAAAAAAAAEAIAAAABoBAABkcnMvc2hhcGV4bWwueG1s&#10;UEsFBgAAAAAGAAYAWwEAAMQDAAAAAA==&#10;">
                    <v:fill on="f" focussize="0,0"/>
                    <v:stroke on="f" miterlimit="8" joinstyle="miter"/>
                    <v:imagedata o:title=""/>
                    <o:lock v:ext="edit" aspectratio="f"/>
                    <v:textbox inset="0mm,0mm,0mm,0mm">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3,368</w:t>
                          </w:r>
                        </w:p>
                      </w:txbxContent>
                    </v:textbox>
                  </v:shape>
                  <v:shape id="文本框 2" o:spid="_x0000_s1026" o:spt="202" type="#_x0000_t202" style="position:absolute;left:601695;top:437518;height:160679;width:1048316;v-text-anchor:middle;" filled="f" stroked="f" coordsize="21600,21600" o:gfxdata="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&#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AjbJk24AAAA2gAAAA8AAAAAAAAAAQAgAAAAOAAAAGRycy9kb3ducmV2LnhtbFBL&#10;AQIUABQAAAAIAIdO4kAzLwWeOwAAADkAAAAQAAAAAAAAAAEAIAAAAB0BAABkcnMvc2hhcGV4bWwu&#10;eG1sUEsFBgAAAAAGAAYAWwEAAMcDAAAAAA==&#10;">
                    <v:fill on="f" focussize="0,0"/>
                    <v:stroke on="f" miterlimit="8" joinstyle="miter"/>
                    <v:imagedata o:title=""/>
                    <o:lock v:ext="edit" aspectratio="f"/>
                    <v:textbox inset="0mm,0mm,0mm,0mm">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 survivors: 4,831</w:t>
                          </w:r>
                        </w:p>
                      </w:txbxContent>
                    </v:textbox>
                  </v:shape>
                  <v:shape id="_x0000_s1026" o:spid="_x0000_s1026" o:spt="32" type="#_x0000_t32" style="position:absolute;left:1117600;top:622300;height:121623;width:0;" filled="f" stroked="t" coordsize="21600,21600" o:gfxdata="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Je2DPvAAAANsAAAAPAAAAAAAAAAEAIAAAADgAAABkcnMvZG93bnJldi54&#10;bWxQSwECFAAUAAAACACHTuJAMy8FnjsAAAA5AAAAEAAAAAAAAAABACAAAAAhAQAAZHJzL3NoYXBl&#10;eG1sLnhtbFBLBQYAAAAABgAGAFsBAADLAwAAAAA=&#10;">
                    <v:fill on="f" focussize="0,0"/>
                    <v:stroke weight="0.5pt" color="#000000" miterlimit="8" joinstyle="miter" endarrow="block"/>
                    <v:imagedata o:title=""/>
                    <o:lock v:ext="edit" aspectratio="f"/>
                  </v:shape>
                  <v:line id="_x0000_s1026" o:spid="_x0000_s1026" o:spt="20" style="position:absolute;left:1123950;top:228600;height:206237;width:0;" filled="f" stroked="t" coordsize="21600,21600" o:gfxdata="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hPe/P70AAADbAAAADwAAAAAAAAABACAAAAA4AAAAZHJzL2Rvd25yZXYu&#10;eG1sUEsBAhQAFAAAAAgAh07iQDMvBZ47AAAAOQAAABAAAAAAAAAAAQAgAAAAIgEAAGRycy9zaGFw&#10;ZXhtbC54bWxQSwUGAAAAAAYABgBbAQAAzAMAAAAA&#10;">
                    <v:fill on="f" focussize="0,0"/>
                    <v:stroke weight="0.5pt" color="#000000" miterlimit="8" joinstyle="miter"/>
                    <v:imagedata o:title=""/>
                    <o:lock v:ext="edit" aspectratio="f"/>
                  </v:line>
                </v:group>
                <v:group id="_x0000_s1026" o:spid="_x0000_s1026" o:spt="203" style="position:absolute;left:132789;top:744279;height:743868;width:2534704;" coordorigin="68994,0" coordsize="2534704,743868" o:gfxdata="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bZCq+bwAAADbAAAADwAAAAAAAAABACAA&#10;AAA4AAAAZHJzL2Rvd25yZXYueG1sUEsBAhQAFAAAAAgAh07iQDMvBZ47AAAAOQAAABUAAAAAAAAA&#10;AQAgAAAAIQEAAGRycy9ncm91cHNoYXBleG1sLnhtbFBLBQYAAAAABgAGAGABAADeAwAAAAA=&#10;">
                  <o:lock v:ext="edit" aspectratio="f"/>
                  <v:shape id="文本框 2" o:spid="_x0000_s1026" o:spt="202" type="#_x0000_t202" style="position:absolute;left:113977;top:17159;height:205105;width:597969;v-text-anchor:middle;" filled="f" stroked="f" coordsize="21600,21600" o:gfxdata="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DHNzChtgAAANsAAAAPAAAAAAAAAAEAIAAAADgAAABkcnMvZG93bnJldi54bWxQSwEC&#10;FAAUAAAACACHTuJAMy8FnjsAAAA5AAAAEAAAAAAAAAABACAAAAAbAQAAZHJzL3NoYXBleG1sLnht&#10;bFBLBQYAAAAABgAGAFsBAADFAwAAAAA=&#10;">
                    <v:fill on="f" focussize="0,0"/>
                    <v:stroke on="f" miterlimit="8" joinstyle="miter"/>
                    <v:imagedata o:title=""/>
                    <o:lock v:ext="edit" aspectratio="f"/>
                    <v:textbox inset="0mm,0mm,0mm,0mm">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6,214</w:t>
                          </w:r>
                        </w:p>
                      </w:txbxContent>
                    </v:textbox>
                  </v:shape>
                  <v:shape id="_x0000_s1026" o:spid="_x0000_s1026" o:spt="32" type="#_x0000_t32" style="position:absolute;left:717550;top:120650;height:0;width:196215;" filled="f" stroked="t" coordsize="21600,21600" o:gfxdata="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ZAZsy7AAAA2wAAAA8AAAAAAAAAAQAgAAAAOAAAAGRycy9kb3ducmV2Lnht&#10;bFBLAQIUABQAAAAIAIdO4kAzLwWeOwAAADkAAAAQAAAAAAAAAAEAIAAAACABAABkcnMvc2hhcGV4&#10;bWwueG1sUEsFBgAAAAAGAAYAWwEAAMoDAAAAAA==&#10;">
                    <v:fill on="f" focussize="0,0"/>
                    <v:stroke weight="0.5pt" color="#000000" miterlimit="8" joinstyle="miter" endarrow="block"/>
                    <v:imagedata o:title=""/>
                    <o:lock v:ext="edit" aspectratio="f"/>
                  </v:shape>
                  <v:shape id="_x0000_s1026" o:spid="_x0000_s1026" o:spt="202" type="#_x0000_t202" style="position:absolute;left:914400;top:0;height:222642;width:1388858;v-text-anchor:middle;" fillcolor="#FFFFFF" filled="t" stroked="t" coordsize="21600,21600" o:gfxdata="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&#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FDyC/G4AAAA2wAAAA8AAAAAAAAAAQAgAAAAOAAAAGRycy9kb3ducmV2LnhtbFBL&#10;AQIUABQAAAAIAIdO4kAzLwWeOwAAADkAAAAQAAAAAAAAAAEAIAAAAB0BAABkcnMvc2hhcGV4bWwu&#10;eG1sUEsFBgAAAAAGAAYAWwEAAMcDAAAAAA==&#10;">
                    <v:fill on="t" focussize="0,0"/>
                    <v:stroke weight="0.5pt" color="#000000" joinstyle="round"/>
                    <v:imagedata o:title=""/>
                    <o:lock v:ext="edit" aspectratio="f"/>
                    <v:textbox inset="0mm,0mm,0mm,0mm">
                      <w:txbxContent>
                        <w:p>
                          <w:pPr>
                            <w:jc w:val="center"/>
                            <w:rPr>
                              <w:rFonts w:ascii="Times New Roman" w:hAnsi="Times New Roman" w:cs="Times New Roman"/>
                              <w:sz w:val="24"/>
                              <w:szCs w:val="24"/>
                            </w:rPr>
                          </w:pPr>
                          <w:r>
                            <w:rPr>
                              <w:rFonts w:ascii="Times New Roman" w:hAnsi="Times New Roman" w:cs="Times New Roman"/>
                              <w:b/>
                              <w:sz w:val="24"/>
                              <w:szCs w:val="24"/>
                            </w:rPr>
                            <w:t>2000</w:t>
                          </w:r>
                          <w:r>
                            <w:rPr>
                              <w:rFonts w:ascii="Times New Roman" w:hAnsi="Times New Roman" w:cs="Times New Roman"/>
                              <w:sz w:val="24"/>
                              <w:szCs w:val="24"/>
                            </w:rPr>
                            <w:t>: 11,045</w:t>
                          </w:r>
                        </w:p>
                      </w:txbxContent>
                    </v:textbox>
                  </v:shape>
                  <v:shape id="_x0000_s1026" o:spid="_x0000_s1026" o:spt="32" type="#_x0000_t32" style="position:absolute;left:1295400;top:349250;height:0;width:614680;" filled="f" stroked="t" coordsize="21600,21600" o:gfxdata="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ygpFe7AAAA2wAAAA8AAAAAAAAAAQAgAAAAOAAAAGRycy9kb3ducmV2Lnht&#10;bFBLAQIUABQAAAAIAIdO4kAzLwWeOwAAADkAAAAQAAAAAAAAAAEAIAAAACABAABkcnMvc2hhcGV4&#10;bWwueG1sUEsFBgAAAAAGAAYAWwEAAMoDAAAAAA==&#10;">
                    <v:fill on="f" focussize="0,0"/>
                    <v:stroke weight="0.5pt" color="#000000" miterlimit="8" joinstyle="miter" startarrow="block" endarrow="block"/>
                    <v:imagedata o:title=""/>
                    <o:lock v:ext="edit" aspectratio="f"/>
                  </v:shape>
                  <v:shape id="文本框 2" o:spid="_x0000_s1026" o:spt="202" type="#_x0000_t202" style="position:absolute;left:68994;top:279400;height:155343;width:1162404;v-text-anchor:middle;" filled="f" stroked="f" coordsize="21600,21600" o:gfxdata="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4DDaitgAAANsAAAAPAAAAAAAAAAEAIAAAADgAAABkcnMvZG93bnJldi54bWxQSwEC&#10;FAAUAAAACACHTuJAMy8FnjsAAAA5AAAAEAAAAAAAAAABACAAAAAbAQAAZHJzL3NoYXBleG1sLnht&#10;bFBLBQYAAAAABgAGAFsBAADFAwAAAAA=&#10;">
                    <v:fill on="f" focussize="0,0"/>
                    <v:stroke on="f" miterlimit="8" joinstyle="miter"/>
                    <v:imagedata o:title=""/>
                    <o:lock v:ext="edit" aspectratio="f"/>
                    <v:textbox inset="0mm,0mm,0mm,0mm">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1,541</w:t>
                          </w:r>
                        </w:p>
                      </w:txbxContent>
                    </v:textbox>
                  </v:shape>
                  <v:shape id="文本框 2" o:spid="_x0000_s1026" o:spt="202" type="#_x0000_t202" style="position:absolute;left:1968500;top:266700;height:148661;width:635198;v-text-anchor:middle;" filled="f" stroked="f" coordsize="21600,21600" o:gfxdata="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yZOi0L0AAADbAAAADwAAAAAAAAABACAAAAA4AAAAZHJzL2Rvd25yZXYu&#10;eG1sUEsBAhQAFAAAAAgAh07iQDMvBZ47AAAAOQAAABAAAAAAAAAAAQAgAAAAIgEAAGRycy9zaGFw&#10;ZXhtbC54bWxQSwUGAAAAAAYABgBbAQAAzAMAAAAA&#10;">
                    <v:fill on="f" focussize="0,0"/>
                    <v:stroke on="f" miterlimit="8" joinstyle="miter"/>
                    <v:imagedata o:title=""/>
                    <o:lock v:ext="edit" aspectratio="f"/>
                    <v:textbox inset="0mm,0mm,0mm,0mm">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3,307</w:t>
                          </w:r>
                        </w:p>
                      </w:txbxContent>
                    </v:textbox>
                  </v:shape>
                  <v:shape id="_x0000_s1026" o:spid="_x0000_s1026" o:spt="32" type="#_x0000_t32" style="position:absolute;left:1612900;top:622300;height:121568;width:0;" filled="f" stroked="t" coordsize="21600,21600" o:gfxdata="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mEHJUroAAADbAAAADwAAAAAAAAABACAAAAA4AAAAZHJzL2Rvd25yZXYueG1s&#10;UEsBAhQAFAAAAAgAh07iQDMvBZ47AAAAOQAAABAAAAAAAAAAAQAgAAAAHwEAAGRycy9zaGFwZXht&#10;bC54bWxQSwUGAAAAAAYABgBbAQAAyQMAAAAA&#10;">
                    <v:fill on="f" focussize="0,0"/>
                    <v:stroke weight="0.5pt" color="#000000" miterlimit="8" joinstyle="miter" endarrow="block"/>
                    <v:imagedata o:title=""/>
                    <o:lock v:ext="edit" aspectratio="f"/>
                  </v:shape>
                  <v:line id="_x0000_s1026" o:spid="_x0000_s1026" o:spt="20" style="position:absolute;left:1619250;top:228600;height:206143;width:0;" filled="f" stroked="t" coordsize="21600,21600" o:gfxdata="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dfQGb0AAADbAAAADwAAAAAAAAABACAAAAA4AAAAZHJzL2Rvd25yZXYu&#10;eG1sUEsBAhQAFAAAAAgAh07iQDMvBZ47AAAAOQAAABAAAAAAAAAAAQAgAAAAIgEAAGRycy9zaGFw&#10;ZXhtbC54bWxQSwUGAAAAAAYABgBbAQAAzAMAAAAA&#10;">
                    <v:fill on="f" focussize="0,0"/>
                    <v:stroke weight="0.5pt" color="#000000" miterlimit="8" joinstyle="miter"/>
                    <v:imagedata o:title=""/>
                    <o:lock v:ext="edit" aspectratio="f"/>
                  </v:line>
                  <v:shape id="文本框 2" o:spid="_x0000_s1026" o:spt="202" type="#_x0000_t202" style="position:absolute;left:1089565;top:476250;height:121892;width:1048316;v-text-anchor:middle;" filled="f" stroked="f" coordsize="21600,21600" o:gfxdata="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WxcHwuQAAANsAAAAPAAAAAAAAAAEAIAAAADgAAABkcnMvZG93bnJldi54bWxQ&#10;SwECFAAUAAAACACHTuJAMy8FnjsAAAA5AAAAEAAAAAAAAAABACAAAAAeAQAAZHJzL3NoYXBleG1s&#10;LnhtbFBLBQYAAAAABgAGAFsBAADIAwAAAAA=&#10;">
                    <v:fill on="f" focussize="0,0"/>
                    <v:stroke on="f" miterlimit="8" joinstyle="miter"/>
                    <v:imagedata o:title=""/>
                    <o:lock v:ext="edit" aspectratio="f"/>
                    <v:textbox inset="0mm,0mm,0mm,0mm">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 survivors: 6,224</w:t>
                          </w:r>
                        </w:p>
                      </w:txbxContent>
                    </v:textbox>
                  </v:shape>
                </v:group>
                <v:group id="_x0000_s1026" o:spid="_x0000_s1026" o:spt="203" style="position:absolute;left:63795;top:1467204;height:765222;width:2603698;" coordorigin="0,-21354" coordsize="2603698,765222" o:gfxdata="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Cj/GBEvgAAANsAAAAPAAAAAAAAAAEA&#10;IAAAADgAAABkcnMvZG93bnJldi54bWxQSwECFAAUAAAACACHTuJAMy8FnjsAAAA5AAAAFQAAAAAA&#10;AAABACAAAAAjAQAAZHJzL2dyb3Vwc2hhcGV4bWwueG1sUEsFBgAAAAAGAAYAYAEAAOADAAAAAA==&#10;">
                  <o:lock v:ext="edit" aspectratio="f"/>
                  <v:shape id="文本框 2" o:spid="_x0000_s1026" o:spt="202" type="#_x0000_t202" style="position:absolute;left:210545;top:-21354;height:243616;width:490258;v-text-anchor:middle;" filled="f" stroked="f" coordsize="21600,21600" o:gfxdata="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JW/ocuQAAANsAAAAPAAAAAAAAAAEAIAAAADgAAABkcnMvZG93bnJldi54bWxQ&#10;SwECFAAUAAAACACHTuJAMy8FnjsAAAA5AAAAEAAAAAAAAAABACAAAAAeAQAAZHJzL3NoYXBleG1s&#10;LnhtbFBLBQYAAAAABgAGAFsBAADIAwAAAAA=&#10;">
                    <v:fill on="f" focussize="0,0"/>
                    <v:stroke on="f" miterlimit="8" joinstyle="miter"/>
                    <v:imagedata o:title=""/>
                    <o:lock v:ext="edit" aspectratio="f"/>
                    <v:textbox inset="0mm,0mm,0mm,0mm">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9,590</w:t>
                          </w:r>
                        </w:p>
                      </w:txbxContent>
                    </v:textbox>
                  </v:shape>
                  <v:shape id="_x0000_s1026" o:spid="_x0000_s1026" o:spt="32" type="#_x0000_t32" style="position:absolute;left:717550;top:120650;height:0;width:196215;" filled="f" stroked="t" coordsize="21600,21600" o:gfxdata="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gsrHG7AAAA2wAAAA8AAAAAAAAAAQAgAAAAOAAAAGRycy9kb3ducmV2Lnht&#10;bFBLAQIUABQAAAAIAIdO4kAzLwWeOwAAADkAAAAQAAAAAAAAAAEAIAAAACABAABkcnMvc2hhcGV4&#10;bWwueG1sUEsFBgAAAAAGAAYAWwEAAMoDAAAAAA==&#10;">
                    <v:fill on="f" focussize="0,0"/>
                    <v:stroke weight="0.5pt" color="#000000" miterlimit="8" joinstyle="miter" endarrow="block"/>
                    <v:imagedata o:title=""/>
                    <o:lock v:ext="edit" aspectratio="f"/>
                  </v:shape>
                  <v:shape id="_x0000_s1026" o:spid="_x0000_s1026" o:spt="202" type="#_x0000_t202" style="position:absolute;left:914400;top:0;height:222642;width:1388858;v-text-anchor:middle;" fillcolor="#FFFFFF" filled="t" stroked="t" coordsize="21600,21600" o:gfxdata="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np7BTLoAAADbAAAADwAAAAAAAAABACAAAAA4AAAAZHJzL2Rvd25yZXYueG1s&#10;UEsBAhQAFAAAAAgAh07iQDMvBZ47AAAAOQAAABAAAAAAAAAAAQAgAAAAHwEAAGRycy9zaGFwZXht&#10;bC54bWxQSwUGAAAAAAYABgBbAQAAyQMAAAAA&#10;">
                    <v:fill on="t" focussize="0,0"/>
                    <v:stroke weight="0.5pt" color="#000000" joinstyle="round"/>
                    <v:imagedata o:title=""/>
                    <o:lock v:ext="edit" aspectratio="f"/>
                    <v:textbox inset="0mm,0mm,0mm,0mm">
                      <w:txbxContent>
                        <w:p>
                          <w:pPr>
                            <w:jc w:val="center"/>
                            <w:rPr>
                              <w:rFonts w:ascii="Times New Roman" w:hAnsi="Times New Roman" w:cs="Times New Roman"/>
                              <w:sz w:val="24"/>
                              <w:szCs w:val="24"/>
                            </w:rPr>
                          </w:pPr>
                          <w:r>
                            <w:rPr>
                              <w:rFonts w:ascii="Times New Roman" w:hAnsi="Times New Roman" w:cs="Times New Roman"/>
                              <w:b/>
                              <w:sz w:val="24"/>
                              <w:szCs w:val="24"/>
                            </w:rPr>
                            <w:t>2002</w:t>
                          </w:r>
                          <w:r>
                            <w:rPr>
                              <w:rFonts w:ascii="Times New Roman" w:hAnsi="Times New Roman" w:cs="Times New Roman"/>
                              <w:sz w:val="24"/>
                              <w:szCs w:val="24"/>
                            </w:rPr>
                            <w:t>: 15,814</w:t>
                          </w:r>
                        </w:p>
                      </w:txbxContent>
                    </v:textbox>
                  </v:shape>
                  <v:shape id="_x0000_s1026" o:spid="_x0000_s1026" o:spt="32" type="#_x0000_t32" style="position:absolute;left:1295400;top:349250;height:0;width:614680;" filled="f" stroked="t" coordsize="21600,21600" o:gfxdata="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LMbuq+AAAA2wAAAA8AAAAAAAAAAQAgAAAAOAAAAGRycy9kb3ducmV2&#10;LnhtbFBLAQIUABQAAAAIAIdO4kAzLwWeOwAAADkAAAAQAAAAAAAAAAEAIAAAACMBAABkcnMvc2hh&#10;cGV4bWwueG1sUEsFBgAAAAAGAAYAWwEAAM0DAAAAAA==&#10;">
                    <v:fill on="f" focussize="0,0"/>
                    <v:stroke weight="0.5pt" color="#000000" miterlimit="8" joinstyle="miter" startarrow="block" endarrow="block"/>
                    <v:imagedata o:title=""/>
                    <o:lock v:ext="edit" aspectratio="f"/>
                  </v:shape>
                  <v:shape id="文本框 2" o:spid="_x0000_s1026" o:spt="202" type="#_x0000_t202" style="position:absolute;left:0;top:279400;height:158046;width:1231398;v-text-anchor:middle;" filled="f" stroked="f" coordsize="21600,21600" o:gfxdata="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&#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2YPwfuQAAANsAAAAPAAAAAAAAAAEAIAAAADgAAABkcnMvZG93bnJldi54bWxQ&#10;SwECFAAUAAAACACHTuJAMy8FnjsAAAA5AAAAEAAAAAAAAAABACAAAAAeAQAAZHJzL3NoYXBleG1s&#10;LnhtbFBLBQYAAAAABgAGAFsBAADIAwAAAAA=&#10;">
                    <v:fill on="f" focussize="0,0"/>
                    <v:stroke on="f" miterlimit="8" joinstyle="miter"/>
                    <v:imagedata o:title=""/>
                    <o:lock v:ext="edit" aspectratio="f"/>
                    <v:textbox inset="0mm,0mm,0mm,0mm">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1,983</w:t>
                          </w:r>
                        </w:p>
                      </w:txbxContent>
                    </v:textbox>
                  </v:shape>
                  <v:shape id="文本框 2" o:spid="_x0000_s1026" o:spt="202" type="#_x0000_t202" style="position:absolute;left:1968500;top:182933;height:331441;width:635198;v-text-anchor:middle;" filled="f" stroked="f" coordsize="21600,21600" o:gfxdata="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AH/2httgAAANsAAAAPAAAAAAAAAAEAIAAAADgAAABkcnMvZG93bnJldi54bWxQSwEC&#10;FAAUAAAACACHTuJAMy8FnjsAAAA5AAAAEAAAAAAAAAABACAAAAAbAQAAZHJzL3NoYXBleG1sLnht&#10;bFBLBQYAAAAABgAGAFsBAADFAwAAAAA=&#10;">
                    <v:fill on="f" focussize="0,0"/>
                    <v:stroke on="f" miterlimit="8" joinstyle="miter"/>
                    <v:imagedata o:title=""/>
                    <o:lock v:ext="edit" aspectratio="f"/>
                    <v:textbox inset="0mm,0mm,0mm,0mm">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5,800</w:t>
                          </w:r>
                        </w:p>
                      </w:txbxContent>
                    </v:textbox>
                  </v:shape>
                  <v:shape id="_x0000_s1026" o:spid="_x0000_s1026" o:spt="32" type="#_x0000_t32" style="position:absolute;left:1612900;top:622300;height:121568;width:0;" filled="f" stroked="t" coordsize="21600,21600" o:gfxdata="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WLQPvvAAAANsAAAAPAAAAAAAAAAEAIAAAADgAAABkcnMvZG93bnJldi54&#10;bWxQSwECFAAUAAAACACHTuJAMy8FnjsAAAA5AAAAEAAAAAAAAAABACAAAAAhAQAAZHJzL3NoYXBl&#10;eG1sLnhtbFBLBQYAAAAABgAGAFsBAADLAwAAAAA=&#10;">
                    <v:fill on="f" focussize="0,0"/>
                    <v:stroke weight="0.5pt" color="#000000" miterlimit="8" joinstyle="miter" endarrow="block"/>
                    <v:imagedata o:title=""/>
                    <o:lock v:ext="edit" aspectratio="f"/>
                  </v:shape>
                  <v:line id="_x0000_s1026" o:spid="_x0000_s1026" o:spt="20" style="position:absolute;left:1619250;top:228600;height:206143;width:0;" filled="f" stroked="t" coordsize="21600,21600" o:gfxdata="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oA5GxL0AAADbAAAADwAAAAAAAAABACAAAAA4AAAAZHJzL2Rvd25yZXYu&#10;eG1sUEsBAhQAFAAAAAgAh07iQDMvBZ47AAAAOQAAABAAAAAAAAAAAQAgAAAAIgEAAGRycy9zaGFw&#10;ZXhtbC54bWxQSwUGAAAAAAYABgBbAQAAzAMAAAAA&#10;">
                    <v:fill on="f" focussize="0,0"/>
                    <v:stroke weight="0.5pt" color="#000000" miterlimit="8" joinstyle="miter"/>
                    <v:imagedata o:title=""/>
                    <o:lock v:ext="edit" aspectratio="f"/>
                  </v:line>
                  <v:shape id="文本框 2" o:spid="_x0000_s1026" o:spt="202" type="#_x0000_t202" style="position:absolute;left:1095910;top:469271;height:146050;width:957066;v-text-anchor:middle;" filled="f" stroked="f" coordsize="21600,21600" o:gfxdata="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THFctvAAAANsAAAAPAAAAAAAAAAEAIAAAADgAAABkcnMvZG93bnJldi54&#10;bWxQSwECFAAUAAAACACHTuJAMy8FnjsAAAA5AAAAEAAAAAAAAAABACAAAAAhAQAAZHJzL3NoYXBl&#10;eG1sLnhtbFBLBQYAAAAABgAGAFsBAADLAwAAAAA=&#10;">
                    <v:fill on="f" focussize="0,0"/>
                    <v:stroke on="f" miterlimit="8" joinstyle="miter"/>
                    <v:imagedata o:title=""/>
                    <o:lock v:ext="edit" aspectratio="f"/>
                    <v:textbox inset="0mm,0mm,0mm,0mm">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 survivors: 8,031</w:t>
                          </w:r>
                        </w:p>
                      </w:txbxContent>
                    </v:textbox>
                  </v:shape>
                </v:group>
                <v:group id="_x0000_s1026" o:spid="_x0000_s1026" o:spt="203" style="position:absolute;left:181486;top:2222204;height:743868;width:2464742;" coordorigin="138956,0" coordsize="2464742,743868" o:gfxdata="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CYl9pm9AAAA2wAAAA8AAAAAAAAAAQAg&#10;AAAAOAAAAGRycy9kb3ducmV2LnhtbFBLAQIUABQAAAAIAIdO4kAzLwWeOwAAADkAAAAVAAAAAAAA&#10;AAEAIAAAACIBAABkcnMvZ3JvdXBzaGFwZXhtbC54bWxQSwUGAAAAAAYABgBgAQAA3wMAAAAA&#10;">
                  <o:lock v:ext="edit" aspectratio="f"/>
                  <v:shape id="文本框 2" o:spid="_x0000_s1026" o:spt="202" type="#_x0000_t202" style="position:absolute;left:138956;top:17159;height:205105;width:584132;v-text-anchor:middle;" filled="f" stroked="f" coordsize="21600,21600" o:gfxdata="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MgmzBuQAAANsAAAAPAAAAAAAAAAEAIAAAADgAAABkcnMvZG93bnJldi54bWxQ&#10;SwECFAAUAAAACACHTuJAMy8FnjsAAAA5AAAAEAAAAAAAAAABACAAAAAeAQAAZHJzL3NoYXBleG1s&#10;LnhtbFBLBQYAAAAABgAGAFsBAADIAwAAAAA=&#10;">
                    <v:fill on="f" focussize="0,0"/>
                    <v:stroke on="f" miterlimit="8" joinstyle="miter"/>
                    <v:imagedata o:title=""/>
                    <o:lock v:ext="edit" aspectratio="f"/>
                    <v:textbox inset="0mm,0mm,0mm,0mm">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7,067</w:t>
                          </w:r>
                        </w:p>
                      </w:txbxContent>
                    </v:textbox>
                  </v:shape>
                  <v:shape id="_x0000_s1026" o:spid="_x0000_s1026" o:spt="32" type="#_x0000_t32" style="position:absolute;left:717550;top:120650;height:0;width:196215;" filled="f" stroked="t" coordsize="21600,21600" o:gfxdata="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31Oqy7AAAA2wAAAA8AAAAAAAAAAQAgAAAAOAAAAGRycy9kb3ducmV2Lnht&#10;bFBLAQIUABQAAAAIAIdO4kAzLwWeOwAAADkAAAAQAAAAAAAAAAEAIAAAACABAABkcnMvc2hhcGV4&#10;bWwueG1sUEsFBgAAAAAGAAYAWwEAAMoDAAAAAA==&#10;">
                    <v:fill on="f" focussize="0,0"/>
                    <v:stroke weight="0.5pt" color="#000000" miterlimit="8" joinstyle="miter" endarrow="block"/>
                    <v:imagedata o:title=""/>
                    <o:lock v:ext="edit" aspectratio="f"/>
                  </v:shape>
                  <v:shape id="_x0000_s1026" o:spid="_x0000_s1026" o:spt="202" type="#_x0000_t202" style="position:absolute;left:914400;top:0;height:222642;width:1388858;v-text-anchor:middle;" fillcolor="#FFFFFF" filled="t" stroked="t" coordsize="21600,21600" o:gfxdata="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tHV5G7AAAA2wAAAA8AAAAAAAAAAQAgAAAAOAAAAGRycy9kb3ducmV2Lnht&#10;bFBLAQIUABQAAAAIAIdO4kAzLwWeOwAAADkAAAAQAAAAAAAAAAEAIAAAACABAABkcnMvc2hhcGV4&#10;bWwueG1sUEsFBgAAAAAGAAYAWwEAAMoDAAAAAA==&#10;">
                    <v:fill on="t" focussize="0,0"/>
                    <v:stroke weight="0.5pt" color="#000000" joinstyle="round"/>
                    <v:imagedata o:title=""/>
                    <o:lock v:ext="edit" aspectratio="f"/>
                    <v:textbox inset="0mm,0mm,0mm,0mm">
                      <w:txbxContent>
                        <w:p>
                          <w:pPr>
                            <w:jc w:val="center"/>
                            <w:rPr>
                              <w:rFonts w:ascii="Times New Roman" w:hAnsi="Times New Roman" w:cs="Times New Roman"/>
                              <w:sz w:val="24"/>
                              <w:szCs w:val="24"/>
                            </w:rPr>
                          </w:pPr>
                          <w:r>
                            <w:rPr>
                              <w:rFonts w:ascii="Times New Roman" w:hAnsi="Times New Roman" w:cs="Times New Roman"/>
                              <w:b/>
                              <w:sz w:val="24"/>
                              <w:szCs w:val="24"/>
                            </w:rPr>
                            <w:t>2005</w:t>
                          </w:r>
                          <w:r>
                            <w:rPr>
                              <w:rFonts w:ascii="Times New Roman" w:hAnsi="Times New Roman" w:cs="Times New Roman"/>
                              <w:sz w:val="24"/>
                              <w:szCs w:val="24"/>
                            </w:rPr>
                            <w:t>: 15,098</w:t>
                          </w:r>
                        </w:p>
                      </w:txbxContent>
                    </v:textbox>
                  </v:shape>
                  <v:shape id="_x0000_s1026" o:spid="_x0000_s1026" o:spt="32" type="#_x0000_t32" style="position:absolute;left:1295400;top:349250;height:0;width:614680;" filled="f" stroked="t" coordsize="21600,21600" o:gfxdata="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pxX4N70AAADbAAAADwAAAAAAAAABACAAAAA4AAAAZHJzL2Rvd25yZXYu&#10;eG1sUEsBAhQAFAAAAAgAh07iQDMvBZ47AAAAOQAAABAAAAAAAAAAAQAgAAAAIgEAAGRycy9zaGFw&#10;ZXhtbC54bWxQSwUGAAAAAAYABgBbAQAAzAMAAAAA&#10;">
                    <v:fill on="f" focussize="0,0"/>
                    <v:stroke weight="0.5pt" color="#000000" miterlimit="8" joinstyle="miter" startarrow="block" endarrow="block"/>
                    <v:imagedata o:title=""/>
                    <o:lock v:ext="edit" aspectratio="f"/>
                  </v:shape>
                  <v:shape id="文本框 2" o:spid="_x0000_s1026" o:spt="202" type="#_x0000_t202" style="position:absolute;left:205808;top:279400;height:155343;width:1025590;v-text-anchor:middle;" filled="f" stroked="f" coordsize="21600,21600" o:gfxdata="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PO5asK+AAAA2wAAAA8AAAAAAAAAAQAgAAAAOAAAAGRycy9kb3ducmV2&#10;LnhtbFBLAQIUABQAAAAIAIdO4kAzLwWeOwAAADkAAAAQAAAAAAAAAAEAIAAAACMBAABkcnMvc2hh&#10;cGV4bWwueG1sUEsFBgAAAAAGAAYAWwEAAM0DAAAAAA==&#10;">
                    <v:fill on="f" focussize="0,0"/>
                    <v:stroke on="f" miterlimit="8" joinstyle="miter"/>
                    <v:imagedata o:title=""/>
                    <o:lock v:ext="edit" aspectratio="f"/>
                    <v:textbox inset="0mm,0mm,0mm,0mm">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2,862</w:t>
                          </w:r>
                        </w:p>
                      </w:txbxContent>
                    </v:textbox>
                  </v:shape>
                  <v:shape id="文本框 2" o:spid="_x0000_s1026" o:spt="202" type="#_x0000_t202" style="position:absolute;left:1968500;top:161991;height:355600;width:635198;v-text-anchor:middle;" filled="f" stroked="f" coordsize="21600,21600" o:gfxdata="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CJv6wtgAAANsAAAAPAAAAAAAAAAEAIAAAADgAAABkcnMvZG93bnJldi54bWxQSwEC&#10;FAAUAAAACACHTuJAMy8FnjsAAAA5AAAAEAAAAAAAAAABACAAAAAbAQAAZHJzL3NoYXBleG1sLnht&#10;bFBLBQYAAAAABgAGAFsBAADFAwAAAAA=&#10;">
                    <v:fill on="f" focussize="0,0"/>
                    <v:stroke on="f" miterlimit="8" joinstyle="miter"/>
                    <v:imagedata o:title=""/>
                    <o:lock v:ext="edit" aspectratio="f"/>
                    <v:textbox inset="0mm,0mm,0mm,0mm">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5,061</w:t>
                          </w:r>
                        </w:p>
                      </w:txbxContent>
                    </v:textbox>
                  </v:shape>
                  <v:shape id="_x0000_s1026" o:spid="_x0000_s1026" o:spt="32" type="#_x0000_t32" style="position:absolute;left:1612900;top:622300;height:121568;width:0;" filled="f" stroked="t" coordsize="21600,21600" o:gfxdata="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P0lTK7AAAA2wAAAA8AAAAAAAAAAQAgAAAAOAAAAGRycy9kb3ducmV2Lnht&#10;bFBLAQIUABQAAAAIAIdO4kAzLwWeOwAAADkAAAAQAAAAAAAAAAEAIAAAACABAABkcnMvc2hhcGV4&#10;bWwueG1sUEsFBgAAAAAGAAYAWwEAAMoDAAAAAA==&#10;">
                    <v:fill on="f" focussize="0,0"/>
                    <v:stroke weight="0.5pt" color="#000000" miterlimit="8" joinstyle="miter" endarrow="block"/>
                    <v:imagedata o:title=""/>
                    <o:lock v:ext="edit" aspectratio="f"/>
                  </v:shape>
                  <v:line id="_x0000_s1026" o:spid="_x0000_s1026" o:spt="20" style="position:absolute;left:1619250;top:228600;height:206143;width:0;" filled="f" stroked="t" coordsize="21600,21600" o:gfxdata="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Ag1ub0AAADbAAAADwAAAAAAAAABACAAAAA4AAAAZHJzL2Rvd25yZXYu&#10;eG1sUEsBAhQAFAAAAAgAh07iQDMvBZ47AAAAOQAAABAAAAAAAAAAAQAgAAAAIgEAAGRycy9zaGFw&#10;ZXhtbC54bWxQSwUGAAAAAAYABgBbAQAAzAMAAAAA&#10;">
                    <v:fill on="f" focussize="0,0"/>
                    <v:stroke weight="0.5pt" color="#000000" miterlimit="8" joinstyle="miter"/>
                    <v:imagedata o:title=""/>
                    <o:lock v:ext="edit" aspectratio="f"/>
                  </v:line>
                  <v:shape id="文本框 2" o:spid="_x0000_s1026" o:spt="202" type="#_x0000_t202" style="position:absolute;left:1097110;top:431630;height:190670;width:977131;v-text-anchor:middle;" filled="f" stroked="f" coordsize="21600,21600" o:gfxdata="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LGiRQvAAAANsAAAAPAAAAAAAAAAEAIAAAADgAAABkcnMvZG93bnJldi54&#10;bWxQSwECFAAUAAAACACHTuJAMy8FnjsAAAA5AAAAEAAAAAAAAAABACAAAAAhAQAAZHJzL3NoYXBl&#10;eG1sLnhtbFBLBQYAAAAABgAGAFsBAADLAwAAAAA=&#10;">
                    <v:fill on="f" focussize="0,0"/>
                    <v:stroke on="f" miterlimit="8" joinstyle="miter"/>
                    <v:imagedata o:title=""/>
                    <o:lock v:ext="edit" aspectratio="f"/>
                    <v:textbox inset="0mm,0mm,0mm,0mm">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w:t>
                          </w:r>
                          <w:r>
                            <w:rPr>
                              <w:sz w:val="24"/>
                              <w:szCs w:val="24"/>
                            </w:rPr>
                            <w:t xml:space="preserve"> </w:t>
                          </w:r>
                          <w:r>
                            <w:rPr>
                              <w:rFonts w:ascii="Times New Roman" w:hAnsi="Times New Roman" w:cs="Times New Roman"/>
                              <w:sz w:val="24"/>
                              <w:szCs w:val="24"/>
                            </w:rPr>
                            <w:t>survivors: 7,175</w:t>
                          </w:r>
                        </w:p>
                      </w:txbxContent>
                    </v:textbox>
                  </v:shape>
                </v:group>
                <v:group id="_x0000_s1026" o:spid="_x0000_s1026" o:spt="203" style="position:absolute;left:248307;top:2955851;height:743868;width:2360766;" coordorigin="227042,0" coordsize="2360766,743868" o:gfxdata="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fiOF5L8AAADbAAAADwAAAAAAAAAB&#10;ACAAAAA4AAAAZHJzL2Rvd25yZXYueG1sUEsBAhQAFAAAAAgAh07iQDMvBZ47AAAAOQAAABUAAAAA&#10;AAAAAQAgAAAAJAEAAGRycy9ncm91cHNoYXBleG1sLnhtbFBLBQYAAAAABgAGAGABAADhAwAAAAA=&#10;">
                  <o:lock v:ext="edit" aspectratio="f"/>
                  <v:shape id="文本框 2" o:spid="_x0000_s1026" o:spt="202" type="#_x0000_t202" style="position:absolute;left:227042;top:13961;height:222263;width:488537;v-text-anchor:middle;" filled="f" stroked="f" coordsize="21600,21600" o:gfxdata="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SEH7y+AAAA2wAAAA8AAAAAAAAAAQAgAAAAOAAAAGRycy9kb3ducmV2&#10;LnhtbFBLAQIUABQAAAAIAIdO4kAzLwWeOwAAADkAAAAQAAAAAAAAAAEAIAAAACMBAABkcnMvc2hh&#10;cGV4bWwueG1sUEsFBgAAAAAGAAYAWwEAAM0DAAAAAA==&#10;">
                    <v:fill on="f" focussize="0,0"/>
                    <v:stroke on="f" miterlimit="8" joinstyle="miter"/>
                    <v:imagedata o:title=""/>
                    <o:lock v:ext="edit" aspectratio="f"/>
                    <v:textbox inset="0mm,0mm,0mm,0mm">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Newly:8,840</w:t>
                          </w:r>
                        </w:p>
                      </w:txbxContent>
                    </v:textbox>
                  </v:shape>
                  <v:shape id="_x0000_s1026" o:spid="_x0000_s1026" o:spt="32" type="#_x0000_t32" style="position:absolute;left:717550;top:120650;height:0;width:196215;" filled="f" stroked="t" coordsize="21600,21600" o:gfxdata="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GXzSdG7AAAA2wAAAA8AAAAAAAAAAQAgAAAAOAAAAGRycy9kb3ducmV2Lnht&#10;bFBLAQIUABQAAAAIAIdO4kAzLwWeOwAAADkAAAAQAAAAAAAAAAEAIAAAACABAABkcnMvc2hhcGV4&#10;bWwueG1sUEsFBgAAAAAGAAYAWwEAAMoDAAAAAA==&#10;">
                    <v:fill on="f" focussize="0,0"/>
                    <v:stroke weight="0.5pt" color="#000000" miterlimit="8" joinstyle="miter" endarrow="block"/>
                    <v:imagedata o:title=""/>
                    <o:lock v:ext="edit" aspectratio="f"/>
                  </v:shape>
                  <v:shape id="_x0000_s1026" o:spid="_x0000_s1026" o:spt="202" type="#_x0000_t202" style="position:absolute;left:914400;top:0;height:222642;width:1388858;v-text-anchor:middle;" fillcolor="#FFFFFF" filled="t" stroked="t" coordsize="21600,21600" o:gfxdata="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NBJOy7AAAA2wAAAA8AAAAAAAAAAQAgAAAAOAAAAGRycy9kb3ducmV2Lnht&#10;bFBLAQIUABQAAAAIAIdO4kAzLwWeOwAAADkAAAAQAAAAAAAAAAEAIAAAACABAABkcnMvc2hhcGV4&#10;bWwueG1sUEsFBgAAAAAGAAYAWwEAAMoDAAAAAA==&#10;">
                    <v:fill on="t" focussize="0,0"/>
                    <v:stroke weight="0.5pt" color="#000000" joinstyle="round"/>
                    <v:imagedata o:title=""/>
                    <o:lock v:ext="edit" aspectratio="f"/>
                    <v:textbox inset="0mm,0mm,0mm,0mm">
                      <w:txbxContent>
                        <w:p>
                          <w:pPr>
                            <w:jc w:val="center"/>
                            <w:rPr>
                              <w:rFonts w:ascii="Times New Roman" w:hAnsi="Times New Roman" w:cs="Times New Roman"/>
                              <w:sz w:val="24"/>
                              <w:szCs w:val="24"/>
                            </w:rPr>
                          </w:pPr>
                          <w:r>
                            <w:rPr>
                              <w:rFonts w:ascii="Times New Roman" w:hAnsi="Times New Roman" w:cs="Times New Roman"/>
                              <w:b/>
                              <w:sz w:val="24"/>
                              <w:szCs w:val="24"/>
                            </w:rPr>
                            <w:t>2008</w:t>
                          </w:r>
                          <w:r>
                            <w:rPr>
                              <w:rFonts w:ascii="Times New Roman" w:hAnsi="Times New Roman" w:cs="Times New Roman"/>
                              <w:sz w:val="24"/>
                              <w:szCs w:val="24"/>
                            </w:rPr>
                            <w:t>: 16,015</w:t>
                          </w:r>
                        </w:p>
                      </w:txbxContent>
                    </v:textbox>
                  </v:shape>
                  <v:shape id="_x0000_s1026" o:spid="_x0000_s1026" o:spt="32" type="#_x0000_t32" style="position:absolute;left:1295400;top:349250;height:0;width:614680;" filled="f" stroked="t" coordsize="21600,21600" o:gfxdata="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OLSr0AAADbAAAADwAAAAAAAAABACAAAAA4AAAAZHJzL2Rvd25yZXYu&#10;eG1sUEsBAhQAFAAAAAgAh07iQDMvBZ47AAAAOQAAABAAAAAAAAAAAQAgAAAAIgEAAGRycy9zaGFw&#10;ZXhtbC54bWxQSwUGAAAAAAYABgBbAQAAzAMAAAAA&#10;">
                    <v:fill on="f" focussize="0,0"/>
                    <v:stroke weight="0.5pt" color="#000000" miterlimit="8" joinstyle="miter" startarrow="block" endarrow="block"/>
                    <v:imagedata o:title=""/>
                    <o:lock v:ext="edit" aspectratio="f"/>
                  </v:shape>
                  <v:shape id="文本框 2" o:spid="_x0000_s1026" o:spt="202" type="#_x0000_t202" style="position:absolute;left:293924;top:279400;height:158046;width:1030324;v-text-anchor:middle;" filled="f" stroked="f" coordsize="21600,21600" o:gfxdata="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u/Gb++AAAA2wAAAA8AAAAAAAAAAQAgAAAAOAAAAGRycy9kb3ducmV2&#10;LnhtbFBLAQIUABQAAAAIAIdO4kAzLwWeOwAAADkAAAAQAAAAAAAAAAEAIAAAACMBAABkcnMvc2hh&#10;cGV4bWwueG1sUEsFBgAAAAAGAAYAWwEAAM0DAAAAAA==&#10;">
                    <v:fill on="f" focussize="0,0"/>
                    <v:stroke on="f" miterlimit="8" joinstyle="miter"/>
                    <v:imagedata o:title=""/>
                    <o:lock v:ext="edit" aspectratio="f"/>
                    <v:textbox inset="0mm,0mm,0mm,0mm">
                      <w:txbxContent>
                        <w:p>
                          <w:pPr>
                            <w:spacing w:line="200" w:lineRule="exact"/>
                            <w:ind w:right="270"/>
                            <w:jc w:val="right"/>
                            <w:rPr>
                              <w:rFonts w:ascii="Times New Roman" w:hAnsi="Times New Roman" w:cs="Times New Roman"/>
                              <w:sz w:val="24"/>
                              <w:szCs w:val="24"/>
                            </w:rPr>
                          </w:pPr>
                          <w:r>
                            <w:rPr>
                              <w:rFonts w:ascii="Times New Roman" w:hAnsi="Times New Roman" w:cs="Times New Roman"/>
                              <w:sz w:val="24"/>
                              <w:szCs w:val="24"/>
                            </w:rPr>
                            <w:t>Lost: 2,737</w:t>
                          </w:r>
                        </w:p>
                      </w:txbxContent>
                    </v:textbox>
                  </v:shape>
                  <v:shape id="文本框 2" o:spid="_x0000_s1026" o:spt="202" type="#_x0000_t202" style="position:absolute;left:1952610;top:180759;height:331441;width:635198;v-text-anchor:middle;" filled="f" stroked="f" coordsize="21600,21600" o:gfxdata="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DaII3NtgAAANsAAAAPAAAAAAAAAAEAIAAAADgAAABkcnMvZG93bnJldi54bWxQSwEC&#10;FAAUAAAACACHTuJAMy8FnjsAAAA5AAAAEAAAAAAAAAABACAAAAAbAQAAZHJzL3NoYXBleG1sLnht&#10;bFBLBQYAAAAABgAGAFsBAADFAwAAAAA=&#10;">
                    <v:fill on="f" focussize="0,0"/>
                    <v:stroke on="f" miterlimit="8" joinstyle="miter"/>
                    <v:imagedata o:title=""/>
                    <o:lock v:ext="edit" aspectratio="f"/>
                    <v:textbox inset="0mm,0mm,0mm,0mm">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5,388</w:t>
                          </w:r>
                        </w:p>
                      </w:txbxContent>
                    </v:textbox>
                  </v:shape>
                  <v:shape id="_x0000_s1026" o:spid="_x0000_s1026" o:spt="32" type="#_x0000_t32" style="position:absolute;left:1612900;top:622300;height:121568;width:0;" filled="f" stroked="t" coordsize="21600,21600" o:gfxdata="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i/LmT70AAADbAAAADwAAAAAAAAABACAAAAA4AAAAZHJzL2Rvd25yZXYu&#10;eG1sUEsBAhQAFAAAAAgAh07iQDMvBZ47AAAAOQAAABAAAAAAAAAAAQAgAAAAIgEAAGRycy9zaGFw&#10;ZXhtbC54bWxQSwUGAAAAAAYABgBbAQAAzAMAAAAA&#10;">
                    <v:fill on="f" focussize="0,0"/>
                    <v:stroke weight="0.5pt" color="#000000" miterlimit="8" joinstyle="miter" endarrow="block"/>
                    <v:imagedata o:title=""/>
                    <o:lock v:ext="edit" aspectratio="f"/>
                  </v:shape>
                  <v:line id="_x0000_s1026" o:spid="_x0000_s1026" o:spt="20" style="position:absolute;left:1619250;top:228600;height:206143;width:0;" filled="f" stroked="t" coordsize="21600,21600" o:gfxdata="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fdGjZL0AAADbAAAADwAAAAAAAAABACAAAAA4AAAAZHJzL2Rvd25yZXYu&#10;eG1sUEsBAhQAFAAAAAgAh07iQDMvBZ47AAAAOQAAABAAAAAAAAAAAQAgAAAAIgEAAGRycy9zaGFw&#10;ZXhtbC54bWxQSwUGAAAAAAYABgBbAQAAzAMAAAAA&#10;">
                    <v:fill on="f" focussize="0,0"/>
                    <v:stroke weight="0.5pt" color="#000000" miterlimit="8" joinstyle="miter"/>
                    <v:imagedata o:title=""/>
                    <o:lock v:ext="edit" aspectratio="f"/>
                  </v:line>
                  <v:shape id="文本框 2" o:spid="_x0000_s1026" o:spt="202" type="#_x0000_t202" style="position:absolute;left:1104426;top:476249;height:146051;width:863247;v-text-anchor:middle;" filled="f" stroked="f" coordsize="21600,21600" o:gfxdata="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Ow7KNvAAAANsAAAAPAAAAAAAAAAEAIAAAADgAAABkcnMvZG93bnJldi54&#10;bWxQSwECFAAUAAAACACHTuJAMy8FnjsAAAA5AAAAEAAAAAAAAAABACAAAAAhAQAAZHJzL3NoYXBl&#10;eG1sLnhtbFBLBQYAAAAABgAGAFsBAADLAwAAAAA=&#10;">
                    <v:fill on="f" focussize="0,0"/>
                    <v:stroke on="f" miterlimit="8" joinstyle="miter"/>
                    <v:imagedata o:title=""/>
                    <o:lock v:ext="edit" aspectratio="f"/>
                    <v:textbox inset="0mm,0mm,0mm,0mm">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w:t>
                          </w:r>
                          <w:r>
                            <w:rPr>
                              <w:sz w:val="24"/>
                              <w:szCs w:val="24"/>
                            </w:rPr>
                            <w:t xml:space="preserve"> </w:t>
                          </w:r>
                          <w:r>
                            <w:rPr>
                              <w:rFonts w:ascii="Times New Roman" w:hAnsi="Times New Roman" w:cs="Times New Roman"/>
                              <w:sz w:val="24"/>
                              <w:szCs w:val="24"/>
                            </w:rPr>
                            <w:t>survivors: 7,890</w:t>
                          </w:r>
                        </w:p>
                      </w:txbxContent>
                    </v:textbox>
                  </v:shape>
                </v:group>
                <v:group id="_x0000_s1026" o:spid="_x0000_s1026" o:spt="203" style="position:absolute;left:110902;top:3689365;height:754633;width:2477430;" coordorigin="100270,-10765" coordsize="2477430,754633" o:gfxdata="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Pv6Ezm9AAAA2wAAAA8AAAAAAAAAAQAg&#10;AAAAOAAAAGRycy9kb3ducmV2LnhtbFBLAQIUABQAAAAIAIdO4kAzLwWeOwAAADkAAAAVAAAAAAAA&#10;AAEAIAAAACIBAABkcnMvZ3JvdXBzaGFwZXhtbC54bWxQSwUGAAAAAAYABgBgAQAA3wMAAAAA&#10;">
                  <o:lock v:ext="edit" aspectratio="f"/>
                  <v:shape id="文本框 2" o:spid="_x0000_s1026" o:spt="202" type="#_x0000_t202" style="position:absolute;left:100270;top:-10765;height:241299;width:622800;v-text-anchor:middle;" filled="f" stroked="f" coordsize="21600,21600" o:gfxdata="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FdiWG+AAAA2wAAAA8AAAAAAAAAAQAgAAAAOAAAAGRycy9kb3ducmV2&#10;LnhtbFBLAQIUABQAAAAIAIdO4kAzLwWeOwAAADkAAAAQAAAAAAAAAAEAIAAAACMBAABkcnMvc2hh&#10;cGV4bWwueG1sUEsFBgAAAAAGAAYAWwEAAM0DAAAAAA==&#10;">
                    <v:fill on="f" focussize="0,0"/>
                    <v:stroke on="f" miterlimit="8" joinstyle="miter"/>
                    <v:imagedata o:title=""/>
                    <o:lock v:ext="edit" aspectratio="f"/>
                    <v:textbox inset="0mm,0mm,0mm,0mm">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1,276</w:t>
                          </w:r>
                        </w:p>
                      </w:txbxContent>
                    </v:textbox>
                  </v:shape>
                  <v:shape id="_x0000_s1026" o:spid="_x0000_s1026" o:spt="32" type="#_x0000_t32" style="position:absolute;left:717550;top:120650;height:0;width:196215;" filled="f" stroked="t" coordsize="21600,21600" o:gfxdata="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4CrfDL0AAADbAAAADwAAAAAAAAABACAAAAA4AAAAZHJzL2Rvd25yZXYu&#10;eG1sUEsBAhQAFAAAAAgAh07iQDMvBZ47AAAAOQAAABAAAAAAAAAAAQAgAAAAIgEAAGRycy9zaGFw&#10;ZXhtbC54bWxQSwUGAAAAAAYABgBbAQAAzAMAAAAA&#10;">
                    <v:fill on="f" focussize="0,0"/>
                    <v:stroke weight="0.5pt" color="#000000" miterlimit="8" joinstyle="miter" endarrow="block"/>
                    <v:imagedata o:title=""/>
                    <o:lock v:ext="edit" aspectratio="f"/>
                  </v:shape>
                  <v:shape id="_x0000_s1026" o:spid="_x0000_s1026" o:spt="202" type="#_x0000_t202" style="position:absolute;left:914400;top:0;height:222642;width:1388858;v-text-anchor:middle;" fillcolor="#FFFFFF" filled="t" stroked="t" coordsize="21600,21600" o:gfxdata="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GmLIxvAAAANsAAAAPAAAAAAAAAAEAIAAAADgAAABkcnMvZG93bnJldi54&#10;bWxQSwECFAAUAAAACACHTuJAMy8FnjsAAAA5AAAAEAAAAAAAAAABACAAAAAhAQAAZHJzL3NoYXBl&#10;eG1sLnhtbFBLBQYAAAAABgAGAFsBAADLAwAAAAA=&#10;">
                    <v:fill on="t" focussize="0,0"/>
                    <v:stroke weight="0.5pt" color="#000000" joinstyle="round"/>
                    <v:imagedata o:title=""/>
                    <o:lock v:ext="edit" aspectratio="f"/>
                    <v:textbox inset="0mm,0mm,0mm,0mm">
                      <w:txbxContent>
                        <w:p>
                          <w:pPr>
                            <w:jc w:val="center"/>
                            <w:rPr>
                              <w:rFonts w:ascii="Times New Roman" w:hAnsi="Times New Roman" w:cs="Times New Roman"/>
                              <w:sz w:val="24"/>
                              <w:szCs w:val="24"/>
                            </w:rPr>
                          </w:pPr>
                          <w:r>
                            <w:rPr>
                              <w:rFonts w:ascii="Times New Roman" w:hAnsi="Times New Roman" w:cs="Times New Roman"/>
                              <w:b/>
                              <w:sz w:val="24"/>
                              <w:szCs w:val="24"/>
                            </w:rPr>
                            <w:t>2011</w:t>
                          </w:r>
                          <w:r>
                            <w:rPr>
                              <w:rFonts w:ascii="Times New Roman" w:hAnsi="Times New Roman" w:cs="Times New Roman"/>
                              <w:sz w:val="24"/>
                              <w:szCs w:val="24"/>
                            </w:rPr>
                            <w:t>: 9,166</w:t>
                          </w:r>
                        </w:p>
                      </w:txbxContent>
                    </v:textbox>
                  </v:shape>
                  <v:shape id="_x0000_s1026" o:spid="_x0000_s1026" o:spt="32" type="#_x0000_t32" style="position:absolute;left:1295400;top:349250;height:0;width:614680;" filled="f" stroked="t" coordsize="21600,21600" o:gfxdata="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sodl70AAADbAAAADwAAAAAAAAABACAAAAA4AAAAZHJzL2Rvd25yZXYu&#10;eG1sUEsBAhQAFAAAAAgAh07iQDMvBZ47AAAAOQAAABAAAAAAAAAAAQAgAAAAIgEAAGRycy9zaGFw&#10;ZXhtbC54bWxQSwUGAAAAAAYABgBbAQAAzAMAAAAA&#10;">
                    <v:fill on="f" focussize="0,0"/>
                    <v:stroke weight="0.5pt" color="#000000" miterlimit="8" joinstyle="miter" startarrow="block" endarrow="block"/>
                    <v:imagedata o:title=""/>
                    <o:lock v:ext="edit" aspectratio="f"/>
                  </v:shape>
                  <v:shape id="文本框 2" o:spid="_x0000_s1026" o:spt="202" type="#_x0000_t202" style="position:absolute;left:304557;top:279400;height:196850;width:926841;v-text-anchor:middle;" filled="f" stroked="f" coordsize="21600,21600" o:gfxdata="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5mj2K+AAAA2wAAAA8AAAAAAAAAAQAgAAAAOAAAAGRycy9kb3ducmV2&#10;LnhtbFBLAQIUABQAAAAIAIdO4kAzLwWeOwAAADkAAAAQAAAAAAAAAAEAIAAAACMBAABkcnMvc2hh&#10;cGV4bWwueG1sUEsFBgAAAAAGAAYAWwEAAM0DAAAAAA==&#10;">
                    <v:fill on="f" focussize="0,0"/>
                    <v:stroke on="f" miterlimit="8" joinstyle="miter"/>
                    <v:imagedata o:title=""/>
                    <o:lock v:ext="edit" aspectratio="f"/>
                    <v:textbox inset="0mm,0mm,0mm,0mm">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782</w:t>
                          </w:r>
                        </w:p>
                      </w:txbxContent>
                    </v:textbox>
                  </v:shape>
                  <v:shape id="文本框 2" o:spid="_x0000_s1026" o:spt="202" type="#_x0000_t202" style="position:absolute;left:1942502;top:203875;height:291452;width:635198;v-text-anchor:middle;" filled="f" stroked="f" coordsize="21600,21600" o:gfxdata="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Bf+RsQtgAAANsAAAAPAAAAAAAAAAEAIAAAADgAAABkcnMvZG93bnJldi54bWxQSwEC&#10;FAAUAAAACACHTuJAMy8FnjsAAAA5AAAAEAAAAAAAAAABACAAAAAbAQAAZHJzL3NoYXBleG1sLnht&#10;bFBLBQYAAAAABgAGAFsBAADFAwAAAAA=&#10;">
                    <v:fill on="f" focussize="0,0"/>
                    <v:stroke on="f" miterlimit="8" joinstyle="miter"/>
                    <v:imagedata o:title=""/>
                    <o:lock v:ext="edit" aspectratio="f"/>
                    <v:textbox inset="0mm,0mm,0mm,0mm">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2,879</w:t>
                          </w:r>
                        </w:p>
                      </w:txbxContent>
                    </v:textbox>
                  </v:shape>
                  <v:shape id="_x0000_s1026" o:spid="_x0000_s1026" o:spt="32" type="#_x0000_t32" style="position:absolute;left:1612900;top:622300;height:121568;width:0;" filled="f" stroked="t" coordsize="21600,21600" o:gfxdata="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Ditwkr0AAADbAAAADwAAAAAAAAABACAAAAA4AAAAZHJzL2Rvd25yZXYu&#10;eG1sUEsBAhQAFAAAAAgAh07iQDMvBZ47AAAAOQAAABAAAAAAAAAAAQAgAAAAIgEAAGRycy9zaGFw&#10;ZXhtbC54bWxQSwUGAAAAAAYABgBbAQAAzAMAAAAA&#10;">
                    <v:fill on="f" focussize="0,0"/>
                    <v:stroke weight="0.5pt" color="#000000" miterlimit="8" joinstyle="miter" endarrow="block"/>
                    <v:imagedata o:title=""/>
                    <o:lock v:ext="edit" aspectratio="f"/>
                  </v:shape>
                  <v:line id="_x0000_s1026" o:spid="_x0000_s1026" o:spt="20" style="position:absolute;left:1619250;top:228600;height:206143;width:0;" filled="f" stroked="t" coordsize="21600,21600" o:gfxdata="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71p2b0AAADbAAAADwAAAAAAAAABACAAAAA4AAAAZHJzL2Rvd25yZXYu&#10;eG1sUEsBAhQAFAAAAAgAh07iQDMvBZ47AAAAOQAAABAAAAAAAAAAAQAgAAAAIgEAAGRycy9zaGFw&#10;ZXhtbC54bWxQSwUGAAAAAAYABgBbAQAAzAMAAAAA&#10;">
                    <v:fill on="f" focussize="0,0"/>
                    <v:stroke weight="0.5pt" color="#000000" miterlimit="8" joinstyle="miter"/>
                    <v:imagedata o:title=""/>
                    <o:lock v:ext="edit" aspectratio="f"/>
                  </v:line>
                  <v:shape id="文本框 2" o:spid="_x0000_s1026" o:spt="202" type="#_x0000_t202" style="position:absolute;left:1096996;top:441346;height:207557;width:988715;v-text-anchor:middle;" filled="f" stroked="f" coordsize="21600,21600" o:gfxdata="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Ar3gwuQAAANsAAAAPAAAAAAAAAAEAIAAAADgAAABkcnMvZG93bnJldi54bWxQ&#10;SwECFAAUAAAACACHTuJAMy8FnjsAAAA5AAAAEAAAAAAAAAABACAAAAAeAQAAZHJzL3NoYXBleG1s&#10;LnhtbFBLBQYAAAAABgAGAFsBAADIAwAAAAA=&#10;">
                    <v:fill on="f" focussize="0,0"/>
                    <v:stroke on="f" miterlimit="8" joinstyle="miter"/>
                    <v:imagedata o:title=""/>
                    <o:lock v:ext="edit" aspectratio="f"/>
                    <v:textbox inset="0mm,0mm,0mm,0mm">
                      <w:txbxContent>
                        <w:p>
                          <w:pPr>
                            <w:spacing w:line="200" w:lineRule="exact"/>
                            <w:ind w:left="141" w:leftChars="67" w:right="53" w:rightChars="25"/>
                            <w:rPr>
                              <w:rFonts w:ascii="Times New Roman" w:hAnsi="Times New Roman" w:cs="Times New Roman"/>
                              <w:sz w:val="24"/>
                              <w:szCs w:val="24"/>
                            </w:rPr>
                          </w:pPr>
                          <w:r>
                            <w:rPr>
                              <w:rFonts w:ascii="Times New Roman" w:hAnsi="Times New Roman" w:cs="Times New Roman"/>
                              <w:sz w:val="24"/>
                              <w:szCs w:val="24"/>
                            </w:rPr>
                            <w:t>Followed</w:t>
                          </w:r>
                          <w:r>
                            <w:rPr>
                              <w:sz w:val="24"/>
                              <w:szCs w:val="24"/>
                            </w:rPr>
                            <w:t xml:space="preserve"> </w:t>
                          </w:r>
                          <w:r>
                            <w:rPr>
                              <w:rFonts w:ascii="Times New Roman" w:hAnsi="Times New Roman" w:cs="Times New Roman"/>
                              <w:sz w:val="24"/>
                              <w:szCs w:val="24"/>
                            </w:rPr>
                            <w:t>survivors: 5,669</w:t>
                          </w:r>
                        </w:p>
                      </w:txbxContent>
                    </v:textbox>
                  </v:shape>
                </v:group>
                <v:group id="_x0000_s1026" o:spid="_x0000_s1026" o:spt="203" style="position:absolute;left:107200;top:4444409;height:553512;width:2510335;" coordorigin="85935,0" coordsize="2510335,553512" o:gfxdata="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A1ltmEvgAAANsAAAAPAAAAAAAAAAEA&#10;IAAAADgAAABkcnMvZG93bnJldi54bWxQSwECFAAUAAAACACHTuJAMy8FnjsAAAA5AAAAFQAAAAAA&#10;AAABACAAAAAjAQAAZHJzL2dyb3Vwc2hhcGV4bWwueG1sUEsFBgAAAAAGAAYAYAEAAOADAAAAAA==&#10;">
                  <o:lock v:ext="edit" aspectratio="f"/>
                  <v:shape id="文本框 2" o:spid="_x0000_s1026" o:spt="202" type="#_x0000_t202" style="position:absolute;left:208462;top:17159;height:218422;width:510800;v-text-anchor:middle;" filled="f" stroked="f" coordsize="21600,21600" o:gfxdata="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fMUPcuQAAANsAAAAPAAAAAAAAAAEAIAAAADgAAABkcnMvZG93bnJldi54bWxQ&#10;SwECFAAUAAAACACHTuJAMy8FnjsAAAA5AAAAEAAAAAAAAAABACAAAAAeAQAAZHJzL3NoYXBleG1s&#10;LnhtbFBLBQYAAAAABgAGAFsBAADIAwAAAAA=&#10;">
                    <v:fill on="f" focussize="0,0"/>
                    <v:stroke on="f" miterlimit="8" joinstyle="miter"/>
                    <v:imagedata o:title=""/>
                    <o:lock v:ext="edit" aspectratio="f"/>
                    <v:textbox inset="0mm,0mm,0mm,0mm">
                      <w:txbxContent>
                        <w:p>
                          <w:pPr>
                            <w:spacing w:line="200" w:lineRule="exact"/>
                            <w:ind w:right="53" w:rightChars="25"/>
                            <w:jc w:val="right"/>
                            <w:rPr>
                              <w:rFonts w:ascii="Times New Roman" w:hAnsi="Times New Roman" w:cs="Times New Roman"/>
                              <w:sz w:val="24"/>
                              <w:szCs w:val="24"/>
                              <w:lang w:val="en-GB"/>
                            </w:rPr>
                          </w:pPr>
                          <w:r>
                            <w:rPr>
                              <w:rFonts w:ascii="Times New Roman" w:hAnsi="Times New Roman" w:cs="Times New Roman"/>
                              <w:sz w:val="24"/>
                              <w:szCs w:val="24"/>
                            </w:rPr>
                            <w:t>Newly: 1,125</w:t>
                          </w:r>
                        </w:p>
                      </w:txbxContent>
                    </v:textbox>
                  </v:shape>
                  <v:shape id="_x0000_s1026" o:spid="_x0000_s1026" o:spt="32" type="#_x0000_t32" style="position:absolute;left:717550;top:120650;height:0;width:196215;" filled="f" stroked="t" coordsize="21600,21600" o:gfxdata="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C5GFbG7AAAA2wAAAA8AAAAAAAAAAQAgAAAAOAAAAGRycy9kb3ducmV2Lnht&#10;bFBLAQIUABQAAAAIAIdO4kAzLwWeOwAAADkAAAAQAAAAAAAAAAEAIAAAACABAABkcnMvc2hhcGV4&#10;bWwueG1sUEsFBgAAAAAGAAYAWwEAAMoDAAAAAA==&#10;">
                    <v:fill on="f" focussize="0,0"/>
                    <v:stroke weight="0.5pt" color="#000000" miterlimit="8" joinstyle="miter" endarrow="block"/>
                    <v:imagedata o:title=""/>
                    <o:lock v:ext="edit" aspectratio="f"/>
                  </v:shape>
                  <v:shape id="_x0000_s1026" o:spid="_x0000_s1026" o:spt="202" type="#_x0000_t202" style="position:absolute;left:914400;top:0;height:222642;width:1388858;v-text-anchor:middle;" fillcolor="#FFFFFF" filled="t" stroked="t" coordsize="21600,21600" o:gfxdata="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I9HiMvAAAANsAAAAPAAAAAAAAAAEAIAAAADgAAABkcnMvZG93bnJldi54&#10;bWxQSwECFAAUAAAACACHTuJAMy8FnjsAAAA5AAAAEAAAAAAAAAABACAAAAAhAQAAZHJzL3NoYXBl&#10;eG1sLnhtbFBLBQYAAAAABgAGAFsBAADLAwAAAAA=&#10;">
                    <v:fill on="t" focussize="0,0"/>
                    <v:stroke weight="0.5pt" color="#000000" joinstyle="round"/>
                    <v:imagedata o:title=""/>
                    <o:lock v:ext="edit" aspectratio="f"/>
                    <v:textbox inset="0mm,0mm,0mm,0mm">
                      <w:txbxContent>
                        <w:p>
                          <w:pPr>
                            <w:jc w:val="center"/>
                            <w:rPr>
                              <w:rFonts w:ascii="Times New Roman" w:hAnsi="Times New Roman" w:cs="Times New Roman"/>
                              <w:sz w:val="24"/>
                              <w:szCs w:val="24"/>
                            </w:rPr>
                          </w:pPr>
                          <w:r>
                            <w:rPr>
                              <w:rFonts w:ascii="Times New Roman" w:hAnsi="Times New Roman" w:cs="Times New Roman"/>
                              <w:b/>
                              <w:sz w:val="24"/>
                              <w:szCs w:val="24"/>
                            </w:rPr>
                            <w:t>2014</w:t>
                          </w:r>
                          <w:r>
                            <w:rPr>
                              <w:rFonts w:ascii="Times New Roman" w:hAnsi="Times New Roman" w:cs="Times New Roman"/>
                              <w:sz w:val="24"/>
                              <w:szCs w:val="24"/>
                            </w:rPr>
                            <w:t>: 6,794</w:t>
                          </w:r>
                        </w:p>
                      </w:txbxContent>
                    </v:textbox>
                  </v:shape>
                  <v:shape id="_x0000_s1026" o:spid="_x0000_s1026" o:spt="32" type="#_x0000_t32" style="position:absolute;left:1295400;top:349250;height:0;width:614680;" filled="f" stroked="t" coordsize="21600,21600" o:gfxdata="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Sm1yq+AAAA2wAAAA8AAAAAAAAAAQAgAAAAOAAAAGRycy9kb3ducmV2&#10;LnhtbFBLAQIUABQAAAAIAIdO4kAzLwWeOwAAADkAAAAQAAAAAAAAAAEAIAAAACMBAABkcnMvc2hh&#10;cGV4bWwueG1sUEsFBgAAAAAGAAYAWwEAAM0DAAAAAA==&#10;">
                    <v:fill on="f" focussize="0,0"/>
                    <v:stroke weight="0.5pt" color="#000000" miterlimit="8" joinstyle="miter" startarrow="block" endarrow="block"/>
                    <v:imagedata o:title=""/>
                    <o:lock v:ext="edit" aspectratio="f"/>
                  </v:shape>
                  <v:shape id="文本框 2" o:spid="_x0000_s1026" o:spt="202" type="#_x0000_t202" style="position:absolute;left:85935;top:279400;height:196850;width:1145463;v-text-anchor:middle;" filled="f" stroked="f" coordsize="21600,21600" o:gfxdata="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&#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gCkXfuQAAANsAAAAPAAAAAAAAAAEAIAAAADgAAABkcnMvZG93bnJldi54bWxQ&#10;SwECFAAUAAAACACHTuJAMy8FnjsAAAA5AAAAEAAAAAAAAAABACAAAAAeAQAAZHJzL3NoYXBleG1s&#10;LnhtbFBLBQYAAAAABgAGAFsBAADIAwAAAAA=&#10;">
                    <v:fill on="f" focussize="0,0"/>
                    <v:stroke on="f" miterlimit="8" joinstyle="miter"/>
                    <v:imagedata o:title=""/>
                    <o:lock v:ext="edit" aspectratio="f"/>
                    <v:textbox inset="0mm,0mm,0mm,0mm">
                      <w:txbxContent>
                        <w:p>
                          <w:pPr>
                            <w:spacing w:line="200" w:lineRule="exact"/>
                            <w:jc w:val="right"/>
                            <w:rPr>
                              <w:rFonts w:ascii="Times New Roman" w:hAnsi="Times New Roman" w:cs="Times New Roman"/>
                              <w:sz w:val="24"/>
                              <w:szCs w:val="24"/>
                            </w:rPr>
                          </w:pPr>
                          <w:r>
                            <w:rPr>
                              <w:rFonts w:ascii="Times New Roman" w:hAnsi="Times New Roman" w:cs="Times New Roman"/>
                              <w:sz w:val="24"/>
                              <w:szCs w:val="24"/>
                            </w:rPr>
                            <w:t>Lost: 1,446</w:t>
                          </w:r>
                        </w:p>
                      </w:txbxContent>
                    </v:textbox>
                  </v:shape>
                  <v:shape id="文本框 2" o:spid="_x0000_s1026" o:spt="202" type="#_x0000_t202" style="position:absolute;left:1961072;top:210855;height:294119;width:635198;v-text-anchor:middle;" filled="f" stroked="f" coordsize="21600,21600" o:gfxdata="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RldGttgAAANsAAAAPAAAAAAAAAAEAIAAAADgAAABkcnMvZG93bnJldi54bWxQSwEC&#10;FAAUAAAACACHTuJAMy8FnjsAAAA5AAAAEAAAAAAAAAABACAAAAAbAQAAZHJzL3NoYXBleG1sLnht&#10;bFBLBQYAAAAABgAGAFsBAADFAwAAAAA=&#10;">
                    <v:fill on="f" focussize="0,0"/>
                    <v:stroke on="f" miterlimit="8" joinstyle="miter"/>
                    <v:imagedata o:title=""/>
                    <o:lock v:ext="edit" aspectratio="f"/>
                    <v:textbox inset="0mm,0mm,0mm,0mm">
                      <w:txbxContent>
                        <w:p>
                          <w:pPr>
                            <w:spacing w:line="200" w:lineRule="exact"/>
                            <w:jc w:val="left"/>
                            <w:rPr>
                              <w:rFonts w:ascii="Times New Roman" w:hAnsi="Times New Roman" w:cs="Times New Roman"/>
                              <w:sz w:val="24"/>
                              <w:szCs w:val="24"/>
                            </w:rPr>
                          </w:pPr>
                          <w:r>
                            <w:rPr>
                              <w:rFonts w:ascii="Times New Roman" w:hAnsi="Times New Roman" w:cs="Times New Roman"/>
                              <w:sz w:val="24"/>
                              <w:szCs w:val="24"/>
                            </w:rPr>
                            <w:t>Died: 2,092</w:t>
                          </w:r>
                        </w:p>
                      </w:txbxContent>
                    </v:textbox>
                  </v:shape>
                  <v:line id="_x0000_s1026" o:spid="_x0000_s1026" o:spt="20" style="position:absolute;left:1608105;top:221517;height:331995;width:0;" filled="f" stroked="t" coordsize="21600,21600" o:gfxdata="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7Jx+i7AAAA2wAAAA8AAAAAAAAAAQAgAAAAOAAAAGRycy9kb3ducmV2Lnht&#10;bFBLAQIUABQAAAAIAIdO4kAzLwWeOwAAADkAAAAQAAAAAAAAAAEAIAAAACABAABkcnMvc2hhcGV4&#10;bWwueG1sUEsFBgAAAAAGAAYAWwEAAMoDAAAAAA==&#10;">
                    <v:fill on="f" focussize="0,0"/>
                    <v:stroke weight="0.5pt" color="#000000" miterlimit="8" joinstyle="miter" endarrow="block"/>
                    <v:imagedata o:title=""/>
                    <o:lock v:ext="edit" aspectratio="f"/>
                  </v:line>
                </v:group>
                <v:shape id="_x0000_s1026" o:spid="_x0000_s1026" o:spt="202" type="#_x0000_t202" style="position:absolute;left:929260;top:5007189;height:222642;width:1388858;v-text-anchor:middle;" fillcolor="#FFFFFF" filled="t" stroked="t" coordsize="21600,21600" o:gfxdata="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&#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J1aTcm4AAAA2wAAAA8AAAAAAAAAAQAgAAAAOAAAAGRycy9kb3ducmV2LnhtbFBL&#10;AQIUABQAAAAIAIdO4kAzLwWeOwAAADkAAAAQAAAAAAAAAAEAIAAAAB0BAABkcnMvc2hhcGV4bWwu&#10;eG1sUEsFBgAAAAAGAAYAWwEAAMcDAAAAAA==&#10;">
                  <v:fill on="t" focussize="0,0"/>
                  <v:stroke weight="0.5pt" color="#000000" joinstyle="round"/>
                  <v:imagedata o:title=""/>
                  <o:lock v:ext="edit" aspectratio="f"/>
                  <v:textbox inset="0mm,0mm,0mm,0mm">
                    <w:txbxContent>
                      <w:p>
                        <w:pPr>
                          <w:jc w:val="center"/>
                          <w:rPr>
                            <w:rFonts w:ascii="Times New Roman" w:hAnsi="Times New Roman" w:cs="Times New Roman"/>
                            <w:sz w:val="24"/>
                            <w:szCs w:val="24"/>
                          </w:rPr>
                        </w:pPr>
                        <w:r>
                          <w:rPr>
                            <w:rFonts w:ascii="Times New Roman" w:hAnsi="Times New Roman" w:cs="Times New Roman"/>
                            <w:b/>
                            <w:sz w:val="24"/>
                            <w:szCs w:val="24"/>
                          </w:rPr>
                          <w:t>2018</w:t>
                        </w:r>
                        <w:r>
                          <w:rPr>
                            <w:rFonts w:ascii="Times New Roman" w:hAnsi="Times New Roman" w:cs="Times New Roman"/>
                            <w:sz w:val="24"/>
                            <w:szCs w:val="24"/>
                          </w:rPr>
                          <w:t>, survivors:3</w:t>
                        </w:r>
                        <w:r>
                          <w:rPr>
                            <w:rFonts w:hint="eastAsia" w:ascii="Times New Roman" w:hAnsi="Times New Roman" w:cs="Times New Roman"/>
                            <w:sz w:val="24"/>
                            <w:szCs w:val="24"/>
                          </w:rPr>
                          <w:t>,</w:t>
                        </w:r>
                        <w:r>
                          <w:rPr>
                            <w:rFonts w:ascii="Times New Roman" w:hAnsi="Times New Roman" w:cs="Times New Roman"/>
                            <w:sz w:val="24"/>
                            <w:szCs w:val="24"/>
                          </w:rPr>
                          <w:t>256</w:t>
                        </w:r>
                      </w:p>
                    </w:txbxContent>
                  </v:textbox>
                </v:shape>
                <w10:wrap type="topAndBottom"/>
              </v:group>
            </w:pict>
          </mc:Fallback>
        </mc:AlternateContent>
      </w:r>
      <w:r>
        <w:rPr>
          <w:rFonts w:ascii="Times New Roman" w:hAnsi="Times New Roman" w:eastAsia="宋体" w:cs="Times New Roman"/>
          <w:sz w:val="24"/>
          <w:szCs w:val="24"/>
        </w:rPr>
        <w:t>Total: 43,025, lost:12,218, excluded with missing data: 8,030, Analysis in the current study:22,957</w:t>
      </w:r>
      <w:bookmarkEnd w:id="0"/>
    </w:p>
    <w:p>
      <w:pPr>
        <w:jc w:val="center"/>
        <w:rPr>
          <w:rFonts w:ascii="Times New Roman" w:hAnsi="Times New Roman" w:eastAsia="等线" w:cs="Times New Roman"/>
          <w:b/>
        </w:rPr>
      </w:pPr>
      <w:r>
        <w:rPr>
          <w:rFonts w:ascii="Times New Roman" w:hAnsi="Times New Roman" w:eastAsia="等线" w:cs="Times New Roman"/>
          <w:b/>
        </w:rPr>
        <w:t>Supplementary Figure 1. Flowchart of participants from 1998-2018 in CLHLS</w:t>
      </w: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left"/>
        <w:rPr>
          <w:rFonts w:ascii="Times New Roman" w:hAnsi="Times New Roman" w:eastAsia="等线" w:cs="Times New Roman"/>
        </w:rPr>
      </w:pPr>
    </w:p>
    <w:p>
      <w:pPr>
        <w:jc w:val="center"/>
        <w:rPr>
          <w:rFonts w:ascii="Times New Roman" w:hAnsi="Times New Roman" w:eastAsia="等线" w:cs="Times New Roman"/>
        </w:rPr>
      </w:pPr>
    </w:p>
    <w:p>
      <w:pPr>
        <w:widowControl/>
        <w:jc w:val="left"/>
        <w:rPr>
          <w:rFonts w:ascii="Times New Roman" w:hAnsi="Times New Roman" w:eastAsia="等线" w:cs="Times New Roman"/>
          <w:b/>
          <w:sz w:val="24"/>
          <w:szCs w:val="24"/>
        </w:rPr>
      </w:pPr>
    </w:p>
    <w:p>
      <w:pPr>
        <w:jc w:val="center"/>
        <w:rPr>
          <w:rFonts w:ascii="Times New Roman" w:hAnsi="Times New Roman" w:eastAsia="等线" w:cs="Times New Roman"/>
        </w:rPr>
      </w:pPr>
    </w:p>
    <w:p>
      <w:pPr>
        <w:rPr>
          <w:rFonts w:ascii="Times New Roman" w:hAnsi="Times New Roman" w:eastAsia="等线" w:cs="Times New Roman"/>
        </w:rPr>
      </w:pPr>
    </w:p>
    <w:p>
      <w:pPr>
        <w:jc w:val="center"/>
        <w:rPr>
          <w:rFonts w:ascii="Times New Roman" w:hAnsi="Times New Roman" w:eastAsia="等线" w:cs="Times New Roman"/>
          <w:b/>
          <w:bCs/>
        </w:rPr>
      </w:pPr>
      <w:r>
        <w:rPr>
          <w:rFonts w:ascii="等线" w:hAnsi="等线" w:eastAsia="等线" w:cs="Times New Roman"/>
        </w:rPr>
        <w:drawing>
          <wp:inline distT="0" distB="0" distL="0" distR="0">
            <wp:extent cx="6215380" cy="447929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227867" cy="4488792"/>
                    </a:xfrm>
                    <a:prstGeom prst="rect">
                      <a:avLst/>
                    </a:prstGeom>
                    <a:noFill/>
                    <a:ln>
                      <a:noFill/>
                    </a:ln>
                  </pic:spPr>
                </pic:pic>
              </a:graphicData>
            </a:graphic>
          </wp:inline>
        </w:drawing>
      </w:r>
    </w:p>
    <w:p>
      <w:pPr>
        <w:jc w:val="center"/>
        <w:rPr>
          <w:rFonts w:ascii="Times New Roman" w:hAnsi="Times New Roman" w:eastAsia="等线" w:cs="Times New Roman"/>
          <w:b/>
          <w:bCs/>
        </w:rPr>
      </w:pPr>
      <w:r>
        <w:rPr>
          <w:rFonts w:ascii="Times New Roman" w:hAnsi="Times New Roman" w:eastAsia="等线" w:cs="Times New Roman"/>
          <w:b/>
        </w:rPr>
        <w:t>Supplementary</w:t>
      </w:r>
      <w:r>
        <w:rPr>
          <w:rFonts w:hint="eastAsia" w:ascii="Times New Roman" w:hAnsi="Times New Roman" w:eastAsia="等线" w:cs="Times New Roman"/>
          <w:b/>
          <w:bCs/>
        </w:rPr>
        <w:t xml:space="preserve"> F</w:t>
      </w:r>
      <w:r>
        <w:rPr>
          <w:rFonts w:ascii="Times New Roman" w:hAnsi="Times New Roman" w:eastAsia="等线" w:cs="Times New Roman"/>
          <w:b/>
          <w:bCs/>
        </w:rPr>
        <w:t>igure 2. mediation of daily vegetable intake between positive SPA and all-cause mortality</w:t>
      </w: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jc w:val="center"/>
        <w:rPr>
          <w:rFonts w:ascii="Times New Roman" w:hAnsi="Times New Roman" w:eastAsia="等线" w:cs="Times New Roman"/>
          <w:b/>
          <w:bCs/>
        </w:rPr>
      </w:pPr>
    </w:p>
    <w:p>
      <w:pPr>
        <w:jc w:val="center"/>
        <w:rPr>
          <w:rFonts w:ascii="Times New Roman" w:hAnsi="Times New Roman" w:eastAsia="等线" w:cs="Times New Roman"/>
          <w:b/>
          <w:bCs/>
        </w:rPr>
      </w:pPr>
    </w:p>
    <w:p>
      <w:pPr>
        <w:jc w:val="center"/>
        <w:rPr>
          <w:rFonts w:ascii="Times New Roman" w:hAnsi="Times New Roman" w:eastAsia="等线" w:cs="Times New Roman"/>
          <w:b/>
          <w:bCs/>
        </w:rPr>
      </w:pPr>
      <w:r>
        <w:rPr>
          <w:rFonts w:ascii="等线" w:hAnsi="等线" w:eastAsia="等线" w:cs="Times New Roman"/>
        </w:rPr>
        <w:drawing>
          <wp:inline distT="0" distB="0" distL="0" distR="0">
            <wp:extent cx="6644640" cy="4349115"/>
            <wp:effectExtent l="0" t="0" r="381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669704" cy="4365568"/>
                    </a:xfrm>
                    <a:prstGeom prst="rect">
                      <a:avLst/>
                    </a:prstGeom>
                    <a:noFill/>
                    <a:ln>
                      <a:noFill/>
                    </a:ln>
                  </pic:spPr>
                </pic:pic>
              </a:graphicData>
            </a:graphic>
          </wp:inline>
        </w:drawing>
      </w:r>
    </w:p>
    <w:p>
      <w:pPr>
        <w:jc w:val="center"/>
        <w:rPr>
          <w:rFonts w:ascii="Times New Roman" w:hAnsi="Times New Roman" w:eastAsia="等线" w:cs="Times New Roman"/>
        </w:rPr>
      </w:pPr>
      <w:r>
        <w:rPr>
          <w:rFonts w:ascii="Times New Roman" w:hAnsi="Times New Roman" w:eastAsia="等线" w:cs="Times New Roman"/>
          <w:b/>
        </w:rPr>
        <w:t>Supplementary</w:t>
      </w:r>
      <w:r>
        <w:rPr>
          <w:rFonts w:hint="eastAsia" w:ascii="Times New Roman" w:hAnsi="Times New Roman" w:eastAsia="等线" w:cs="Times New Roman"/>
          <w:b/>
          <w:bCs/>
        </w:rPr>
        <w:t xml:space="preserve"> F</w:t>
      </w:r>
      <w:r>
        <w:rPr>
          <w:rFonts w:ascii="Times New Roman" w:hAnsi="Times New Roman" w:eastAsia="等线" w:cs="Times New Roman"/>
          <w:b/>
          <w:bCs/>
        </w:rPr>
        <w:t>igure 3 mediation of physical activity between positive SPA and all-cause mortality</w:t>
      </w:r>
    </w:p>
    <w:p>
      <w:pPr>
        <w:jc w:val="center"/>
        <w:rPr>
          <w:rFonts w:ascii="Times New Roman" w:hAnsi="Times New Roman" w:eastAsia="等线" w:cs="Times New Roman"/>
          <w:b/>
          <w:bCs/>
        </w:rPr>
      </w:pPr>
    </w:p>
    <w:p>
      <w:pPr>
        <w:jc w:val="center"/>
        <w:rPr>
          <w:rFonts w:ascii="Times New Roman" w:hAnsi="Times New Roman" w:eastAsia="等线" w:cs="Times New Roman"/>
          <w:b/>
          <w:bCs/>
        </w:rPr>
      </w:pPr>
    </w:p>
    <w:p>
      <w:pPr>
        <w:rPr>
          <w:rFonts w:ascii="Times New Roman" w:hAnsi="Times New Roman" w:eastAsia="等线" w:cs="Times New Roman"/>
        </w:rPr>
      </w:pPr>
    </w:p>
    <w:p>
      <w:pPr>
        <w:rPr>
          <w:rFonts w:ascii="等线" w:hAnsi="等线" w:eastAsia="等线" w:cs="Times New Roman"/>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hint="eastAsia"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bookmarkStart w:id="2" w:name="_GoBack"/>
      <w:bookmarkEnd w:id="2"/>
    </w:p>
    <w:p>
      <w:pPr>
        <w:jc w:val="both"/>
        <w:rPr>
          <w:rFonts w:ascii="Times New Roman" w:hAnsi="Times New Roman" w:eastAsia="等线" w:cs="Times New Roman"/>
        </w:rPr>
      </w:pPr>
    </w:p>
    <w:p>
      <w:pPr>
        <w:jc w:val="center"/>
        <w:rPr>
          <w:rFonts w:ascii="Times New Roman" w:hAnsi="Times New Roman" w:eastAsia="等线" w:cs="Times New Roman"/>
          <w:b/>
        </w:rPr>
      </w:pPr>
      <w:bookmarkStart w:id="1" w:name="_Hlk115360710"/>
      <w:r>
        <w:rPr>
          <w:rFonts w:ascii="Times New Roman" w:hAnsi="Times New Roman" w:eastAsia="等线" w:cs="Times New Roman"/>
          <w:b/>
        </w:rPr>
        <w:t>Supplementary Table 1. Methods to measure</w:t>
      </w:r>
      <w:r>
        <w:rPr>
          <w:rFonts w:ascii="等线" w:hAnsi="等线" w:eastAsia="等线" w:cs="Times New Roman"/>
          <w:b/>
        </w:rPr>
        <w:t xml:space="preserve"> </w:t>
      </w:r>
      <w:r>
        <w:rPr>
          <w:rFonts w:ascii="Times New Roman" w:hAnsi="Times New Roman" w:eastAsia="等线" w:cs="Times New Roman"/>
          <w:b/>
        </w:rPr>
        <w:t>cognitive function, functional capacity and number of NCDs</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56" w:type="dxa"/>
          </w:tcPr>
          <w:p>
            <w:pPr>
              <w:jc w:val="left"/>
              <w:rPr>
                <w:rFonts w:ascii="Times New Roman" w:hAnsi="Times New Roman" w:eastAsia="等线" w:cs="Times New Roman"/>
              </w:rPr>
            </w:pPr>
            <w:r>
              <w:rPr>
                <w:rFonts w:ascii="Times New Roman" w:hAnsi="Times New Roman" w:eastAsia="等线" w:cs="Times New Roman"/>
              </w:rPr>
              <w:t>1.  Cognitive function was assessed using the Mini Mental State Examination-Modified Chinese version (MMSE-MC) with scores ranging from 0 to 30</w:t>
            </w:r>
            <w:r>
              <w:rPr>
                <w:rFonts w:ascii="Times New Roman" w:hAnsi="Times New Roman" w:eastAsia="等线" w:cs="Times New Roman"/>
                <w:vertAlign w:val="superscript"/>
              </w:rPr>
              <w:t>1</w:t>
            </w:r>
            <w:r>
              <w:rPr>
                <w:rFonts w:ascii="Times New Roman" w:hAnsi="Times New Roman" w:eastAsia="等线" w:cs="Times New Roman"/>
              </w:rPr>
              <w:t xml:space="preserve">. The MMSE-MC is a screening measure that assesses orientation, retention, attention and calculation, recall, and language and verbal fluency. Participants with scores ≥19 were classified as having normal cognitive function, while participants with scores &lt;19 were classified as having abnormal cognitive function37.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56" w:type="dxa"/>
          </w:tcPr>
          <w:p>
            <w:pPr>
              <w:jc w:val="left"/>
              <w:rPr>
                <w:rFonts w:ascii="Times New Roman" w:hAnsi="Times New Roman" w:eastAsia="等线" w:cs="Times New Roman"/>
              </w:rPr>
            </w:pPr>
            <w:r>
              <w:rPr>
                <w:rFonts w:ascii="Times New Roman" w:hAnsi="Times New Roman" w:eastAsia="等线" w:cs="Times New Roman"/>
                <w:b/>
              </w:rPr>
              <w:t>2. Functional capacity</w:t>
            </w:r>
            <w:r>
              <w:rPr>
                <w:rFonts w:ascii="Times New Roman" w:hAnsi="Times New Roman" w:eastAsia="等线" w:cs="Times New Roman"/>
                <w:b/>
                <w:vertAlign w:val="superscript"/>
              </w:rPr>
              <w:t>2</w:t>
            </w:r>
            <w:r>
              <w:rPr>
                <w:rFonts w:ascii="Times New Roman" w:hAnsi="Times New Roman" w:eastAsia="等线" w:cs="Times New Roman"/>
              </w:rPr>
              <w:t xml:space="preserve"> was assessed by asking participants whether they have difficulties in six activities of daily living (ADLs): (1) bathing, (2) dressing, (3) toileting, (4) indoor transfer, (5) continence, and (6) feeding. Participants were classified as active if they need no assistance in any ADL. If participants required assistance in any area, they were classified as disabled.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56" w:type="dxa"/>
          </w:tcPr>
          <w:p>
            <w:pPr>
              <w:jc w:val="left"/>
              <w:rPr>
                <w:rFonts w:ascii="Times New Roman" w:hAnsi="Times New Roman" w:eastAsia="等线" w:cs="Times New Roman"/>
              </w:rPr>
            </w:pPr>
            <w:r>
              <w:rPr>
                <w:rFonts w:ascii="Times New Roman" w:hAnsi="Times New Roman" w:eastAsia="等线" w:cs="Times New Roman"/>
                <w:b/>
              </w:rPr>
              <w:t>3. number of NCDs</w:t>
            </w:r>
            <w:r>
              <w:rPr>
                <w:rFonts w:ascii="Times New Roman" w:hAnsi="Times New Roman" w:eastAsia="等线" w:cs="Times New Roman"/>
              </w:rPr>
              <w:t>: Participants were asked to answer the question “Are you suffering from any of the following diagnosed chronic diseases,” which included: (1) hypertension, (2) diabetes, (3) heart disease, (4) stroke, cerebrovascular disease, (5) bronchitis, pulmonary emphysema, asthma, pneumonia, (6) pulmonary tuberculosis, (7) cataract, (8) glaucoma, (9) cancer, (10) prostate tumor, (11) gastric or duodenal ulcer, (12) Parkinson’s disease. If participants reported zero diseases, NCD was coded as 0; if they reported having one disease, NCD was coded as 1, and if they reported having two or more diseases, NCD was coded as ≥2.</w:t>
            </w:r>
          </w:p>
        </w:tc>
      </w:tr>
    </w:tbl>
    <w:p>
      <w:pPr>
        <w:jc w:val="left"/>
        <w:rPr>
          <w:rFonts w:ascii="Times New Roman" w:hAnsi="Times New Roman" w:eastAsia="等线" w:cs="Times New Roman"/>
        </w:rPr>
      </w:pPr>
    </w:p>
    <w:p>
      <w:pPr>
        <w:jc w:val="left"/>
        <w:rPr>
          <w:rFonts w:ascii="Times New Roman" w:hAnsi="Times New Roman" w:eastAsia="等线" w:cs="Times New Roman"/>
          <w:b/>
        </w:rPr>
      </w:pPr>
      <w:r>
        <w:rPr>
          <w:rFonts w:ascii="Times New Roman" w:hAnsi="Times New Roman" w:eastAsia="等线" w:cs="Times New Roman"/>
          <w:b/>
        </w:rPr>
        <w:t>Reference</w:t>
      </w:r>
    </w:p>
    <w:p>
      <w:pPr>
        <w:rPr>
          <w:rFonts w:ascii="Times New Roman" w:hAnsi="Times New Roman" w:eastAsia="等线" w:cs="Times New Roman"/>
        </w:rPr>
      </w:pPr>
      <w:r>
        <w:rPr>
          <w:rFonts w:ascii="Times New Roman" w:hAnsi="Times New Roman" w:eastAsia="等线" w:cs="Times New Roman"/>
        </w:rPr>
        <w:t>1.</w:t>
      </w:r>
      <w:r>
        <w:rPr>
          <w:rFonts w:ascii="Times New Roman" w:hAnsi="Times New Roman" w:eastAsia="等线" w:cs="Times New Roman"/>
        </w:rPr>
        <w:tab/>
      </w:r>
      <w:r>
        <w:rPr>
          <w:rFonts w:ascii="Times New Roman" w:hAnsi="Times New Roman" w:eastAsia="等线" w:cs="Times New Roman"/>
        </w:rPr>
        <w:t xml:space="preserve">Gao MY, Yang M, Kuang WH, Qiu PY. Factors and validity analysis of Mini-Mental State Examination in Chinese elderly people[in Chinese]. Beijing Da Xue Xue Bao Yi Xue Ban. Jun 18 2015;47(3):443-9. </w:t>
      </w:r>
    </w:p>
    <w:p>
      <w:pPr>
        <w:rPr>
          <w:rFonts w:ascii="Times New Roman" w:hAnsi="Times New Roman" w:eastAsia="等线" w:cs="Times New Roman"/>
        </w:rPr>
      </w:pPr>
      <w:r>
        <w:rPr>
          <w:rFonts w:ascii="Times New Roman" w:hAnsi="Times New Roman" w:eastAsia="等线" w:cs="Times New Roman"/>
        </w:rPr>
        <w:t>2.</w:t>
      </w:r>
      <w:r>
        <w:rPr>
          <w:rFonts w:ascii="Times New Roman" w:hAnsi="Times New Roman" w:eastAsia="等线" w:cs="Times New Roman"/>
        </w:rPr>
        <w:tab/>
      </w:r>
      <w:r>
        <w:rPr>
          <w:rFonts w:ascii="Times New Roman" w:hAnsi="Times New Roman" w:eastAsia="等线" w:cs="Times New Roman"/>
        </w:rPr>
        <w:t>Yi Z, Vaupel JW. Functional Capacity and Self–Evaluation of Health and Life of Oldest Old in China. Journal of Social Issues. 2002;58(4):733-748. doi:https://doi.org/10.1111/1540-4560.00287</w:t>
      </w:r>
    </w:p>
    <w:bookmarkEnd w:id="1"/>
    <w:p>
      <w:pPr>
        <w:jc w:val="left"/>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rPr>
          <w:rFonts w:ascii="Times New Roman" w:hAnsi="Times New Roman" w:eastAsia="等线" w:cs="Times New Roman"/>
        </w:rPr>
      </w:pPr>
      <w:r>
        <w:rPr>
          <w:rFonts w:ascii="Times New Roman" w:hAnsi="Times New Roman" w:eastAsia="等线" w:cs="Times New Roman"/>
        </w:rPr>
        <w:br w:type="page"/>
      </w:r>
    </w:p>
    <w:p>
      <w:pPr>
        <w:jc w:val="center"/>
        <w:rPr>
          <w:rFonts w:ascii="Times New Roman" w:hAnsi="Times New Roman" w:eastAsia="等线" w:cs="Times New Roman"/>
        </w:rPr>
      </w:pPr>
    </w:p>
    <w:tbl>
      <w:tblPr>
        <w:tblStyle w:val="7"/>
        <w:tblW w:w="5000" w:type="pct"/>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28" w:type="dxa"/>
          <w:bottom w:w="0" w:type="dxa"/>
          <w:right w:w="28" w:type="dxa"/>
        </w:tblCellMar>
      </w:tblPr>
      <w:tblGrid>
        <w:gridCol w:w="2797"/>
        <w:gridCol w:w="1389"/>
        <w:gridCol w:w="2759"/>
        <w:gridCol w:w="2580"/>
        <w:gridCol w:w="997"/>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5000" w:type="pct"/>
            <w:gridSpan w:val="5"/>
            <w:tcBorders>
              <w:bottom w:val="single" w:color="auto" w:sz="4" w:space="0"/>
            </w:tcBorders>
            <w:shd w:val="clear" w:color="auto" w:fill="auto"/>
            <w:noWrap/>
            <w:vAlign w:val="center"/>
          </w:tcPr>
          <w:p>
            <w:pPr>
              <w:spacing w:line="240" w:lineRule="atLeast"/>
              <w:jc w:val="center"/>
              <w:rPr>
                <w:rFonts w:ascii="Times New Roman" w:hAnsi="Times New Roman" w:eastAsia="等线" w:cs="Times New Roman"/>
                <w:b/>
                <w:bCs/>
                <w:color w:val="000000"/>
                <w:kern w:val="0"/>
                <w:sz w:val="18"/>
                <w:szCs w:val="18"/>
              </w:rPr>
            </w:pPr>
            <w:r>
              <w:rPr>
                <w:rFonts w:ascii="Times New Roman" w:hAnsi="Times New Roman" w:eastAsia="等线" w:cs="Times New Roman"/>
                <w:b/>
              </w:rPr>
              <w:t>Supplementary</w:t>
            </w:r>
            <w:r>
              <w:rPr>
                <w:rFonts w:ascii="Times New Roman" w:hAnsi="Times New Roman" w:eastAsia="等线" w:cs="Times New Roman"/>
                <w:b/>
                <w:bCs/>
                <w:color w:val="000000"/>
                <w:kern w:val="0"/>
                <w:sz w:val="18"/>
                <w:szCs w:val="18"/>
              </w:rPr>
              <w:t xml:space="preserve"> Table 2. baseline characteristics of included and excluded participants, No. (%)</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989" w:type="pct"/>
            <w:gridSpan w:val="2"/>
            <w:tcBorders>
              <w:top w:val="single" w:color="auto" w:sz="4" w:space="0"/>
              <w:bottom w:val="single" w:color="auto" w:sz="4" w:space="0"/>
            </w:tcBorders>
            <w:shd w:val="clear" w:color="auto" w:fill="auto"/>
            <w:noWrap/>
            <w:vAlign w:val="center"/>
          </w:tcPr>
          <w:p>
            <w:pPr>
              <w:widowControl/>
              <w:spacing w:line="240" w:lineRule="atLeast"/>
              <w:jc w:val="left"/>
              <w:rPr>
                <w:rFonts w:ascii="Times New Roman" w:hAnsi="Times New Roman" w:eastAsia="等线" w:cs="Times New Roman"/>
                <w:b/>
                <w:bCs/>
                <w:color w:val="000000"/>
                <w:kern w:val="0"/>
                <w:sz w:val="18"/>
                <w:szCs w:val="18"/>
              </w:rPr>
            </w:pPr>
          </w:p>
        </w:tc>
        <w:tc>
          <w:tcPr>
            <w:tcW w:w="131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Included participants</w:t>
            </w:r>
          </w:p>
          <w:p>
            <w:pPr>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(N=22,957)</w:t>
            </w:r>
          </w:p>
        </w:tc>
        <w:tc>
          <w:tcPr>
            <w:tcW w:w="1226" w:type="pct"/>
            <w:tcBorders>
              <w:top w:val="single" w:color="auto" w:sz="4" w:space="0"/>
              <w:bottom w:val="single" w:color="auto" w:sz="4" w:space="0"/>
            </w:tcBorders>
            <w:vAlign w:val="center"/>
          </w:tcPr>
          <w:p>
            <w:pPr>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Excluded participants</w:t>
            </w:r>
          </w:p>
          <w:p>
            <w:pPr>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(N=8,030)</w:t>
            </w:r>
          </w:p>
        </w:tc>
        <w:tc>
          <w:tcPr>
            <w:tcW w:w="474" w:type="pct"/>
            <w:tcBorders>
              <w:top w:val="single" w:color="auto" w:sz="4" w:space="0"/>
              <w:bottom w:val="single" w:color="auto" w:sz="4" w:space="0"/>
            </w:tcBorders>
            <w:shd w:val="clear" w:color="auto" w:fill="auto"/>
            <w:noWrap/>
            <w:vAlign w:val="center"/>
          </w:tcPr>
          <w:p>
            <w:pPr>
              <w:spacing w:line="240" w:lineRule="atLeast"/>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P</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tcBorders>
              <w:top w:val="single" w:color="auto" w:sz="4" w:space="0"/>
            </w:tcBorders>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Sex</w:t>
            </w:r>
          </w:p>
        </w:tc>
        <w:tc>
          <w:tcPr>
            <w:tcW w:w="660" w:type="pct"/>
            <w:tcBorders>
              <w:top w:val="single" w:color="auto" w:sz="4" w:space="0"/>
            </w:tcBorders>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Male</w:t>
            </w:r>
          </w:p>
        </w:tc>
        <w:tc>
          <w:tcPr>
            <w:tcW w:w="1311" w:type="pct"/>
            <w:tcBorders>
              <w:top w:val="single" w:color="auto" w:sz="4" w:space="0"/>
            </w:tcBorders>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10120 (44.1) </w:t>
            </w:r>
          </w:p>
        </w:tc>
        <w:tc>
          <w:tcPr>
            <w:tcW w:w="1226" w:type="pct"/>
            <w:tcBorders>
              <w:top w:val="single" w:color="auto" w:sz="4" w:space="0"/>
            </w:tcBorders>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3501 (43.6) </w:t>
            </w:r>
          </w:p>
        </w:tc>
        <w:tc>
          <w:tcPr>
            <w:tcW w:w="474" w:type="pct"/>
            <w:vMerge w:val="restart"/>
            <w:tcBorders>
              <w:top w:val="single" w:color="auto" w:sz="4" w:space="0"/>
            </w:tcBorders>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.453</w:t>
            </w:r>
          </w:p>
          <w:p>
            <w:pPr>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Female</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kern w:val="0"/>
                <w:sz w:val="18"/>
                <w:szCs w:val="18"/>
              </w:rPr>
              <w:t xml:space="preserve"> 12837 (55.9)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4529 (56.4)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Age </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65-</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2231 (9.7)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763 (9.5)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.400</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70-</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1327 (5.8) </w:t>
            </w:r>
          </w:p>
        </w:tc>
        <w:tc>
          <w:tcPr>
            <w:tcW w:w="1226" w:type="pct"/>
            <w:shd w:val="clear" w:color="auto" w:fill="auto"/>
            <w:vAlign w:val="center"/>
          </w:tcPr>
          <w:p>
            <w:pPr>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458 (5.7) </w:t>
            </w:r>
          </w:p>
        </w:tc>
        <w:tc>
          <w:tcPr>
            <w:tcW w:w="474"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75-</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1387 (6.0) </w:t>
            </w:r>
          </w:p>
        </w:tc>
        <w:tc>
          <w:tcPr>
            <w:tcW w:w="1226" w:type="pct"/>
            <w:shd w:val="clear" w:color="auto" w:fill="auto"/>
            <w:vAlign w:val="center"/>
          </w:tcPr>
          <w:p>
            <w:pPr>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482 (6.0) </w:t>
            </w:r>
          </w:p>
        </w:tc>
        <w:tc>
          <w:tcPr>
            <w:tcW w:w="474"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80-</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3356 (14.6) </w:t>
            </w:r>
          </w:p>
        </w:tc>
        <w:tc>
          <w:tcPr>
            <w:tcW w:w="1226" w:type="pct"/>
            <w:shd w:val="clear" w:color="auto" w:fill="auto"/>
            <w:vAlign w:val="center"/>
          </w:tcPr>
          <w:p>
            <w:pPr>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1122 (14.0) </w:t>
            </w:r>
          </w:p>
        </w:tc>
        <w:tc>
          <w:tcPr>
            <w:tcW w:w="474"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85-</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3253 (14.2) </w:t>
            </w:r>
          </w:p>
        </w:tc>
        <w:tc>
          <w:tcPr>
            <w:tcW w:w="1226" w:type="pct"/>
            <w:shd w:val="clear" w:color="auto" w:fill="auto"/>
            <w:vAlign w:val="center"/>
          </w:tcPr>
          <w:p>
            <w:pPr>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1108 (13.8) </w:t>
            </w:r>
          </w:p>
        </w:tc>
        <w:tc>
          <w:tcPr>
            <w:tcW w:w="474"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90-</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4267 (18.6) </w:t>
            </w:r>
          </w:p>
        </w:tc>
        <w:tc>
          <w:tcPr>
            <w:tcW w:w="1226" w:type="pct"/>
            <w:shd w:val="clear" w:color="auto" w:fill="auto"/>
            <w:vAlign w:val="center"/>
          </w:tcPr>
          <w:p>
            <w:pPr>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1492 (18.6) </w:t>
            </w:r>
          </w:p>
        </w:tc>
        <w:tc>
          <w:tcPr>
            <w:tcW w:w="474"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95-</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7136 (31.1)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2606 (32.4)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Years of schooling</w:t>
            </w:r>
            <w:r>
              <w:rPr>
                <w:rFonts w:ascii="Times New Roman" w:hAnsi="Times New Roman" w:eastAsia="等线" w:cs="Times New Roman"/>
                <w:color w:val="000000"/>
                <w:kern w:val="0"/>
                <w:sz w:val="18"/>
                <w:szCs w:val="18"/>
                <w:vertAlign w:val="superscript"/>
              </w:rPr>
              <w:t>a</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14786 (64.4)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5081 (65.0)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.551</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1-6</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5229 (22.8) </w:t>
            </w:r>
          </w:p>
        </w:tc>
        <w:tc>
          <w:tcPr>
            <w:tcW w:w="1226" w:type="pct"/>
            <w:shd w:val="clear" w:color="auto" w:fill="auto"/>
            <w:vAlign w:val="center"/>
          </w:tcPr>
          <w:p>
            <w:pPr>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1735 (22.2) </w:t>
            </w:r>
          </w:p>
        </w:tc>
        <w:tc>
          <w:tcPr>
            <w:tcW w:w="474"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7-</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2942 (12.8)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1001 (12.8)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Marriage status</w:t>
            </w:r>
            <w:r>
              <w:rPr>
                <w:rFonts w:ascii="Times New Roman" w:hAnsi="Times New Roman" w:eastAsia="等线" w:cs="Times New Roman"/>
                <w:color w:val="000000"/>
                <w:kern w:val="0"/>
                <w:sz w:val="18"/>
                <w:szCs w:val="18"/>
                <w:vertAlign w:val="superscript"/>
              </w:rPr>
              <w:t>b</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Unmarried</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16289 (71.0)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5725 (71.5)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.362</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Married</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6668 (29.0)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2283 (28.5)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Self-rated health</w:t>
            </w:r>
            <w:r>
              <w:rPr>
                <w:rFonts w:ascii="Times New Roman" w:hAnsi="Times New Roman" w:eastAsia="等线" w:cs="Times New Roman"/>
                <w:color w:val="000000"/>
                <w:kern w:val="0"/>
                <w:sz w:val="18"/>
                <w:szCs w:val="18"/>
                <w:vertAlign w:val="superscript"/>
              </w:rPr>
              <w:t>c</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Good</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12837 (55.9)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1842 (39.1)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.085</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General</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7590 (33.1) </w:t>
            </w:r>
          </w:p>
        </w:tc>
        <w:tc>
          <w:tcPr>
            <w:tcW w:w="1226" w:type="pct"/>
            <w:shd w:val="clear" w:color="auto" w:fill="auto"/>
            <w:vAlign w:val="center"/>
          </w:tcPr>
          <w:p>
            <w:pPr>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1749 (37.1) </w:t>
            </w:r>
          </w:p>
        </w:tc>
        <w:tc>
          <w:tcPr>
            <w:tcW w:w="474"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Bad</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2530 (11.0)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1118 (23.7)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Cognitive function</w:t>
            </w:r>
            <w:r>
              <w:rPr>
                <w:rFonts w:ascii="Times New Roman" w:hAnsi="Times New Roman" w:eastAsia="等线" w:cs="Times New Roman"/>
                <w:color w:val="000000"/>
                <w:kern w:val="0"/>
                <w:sz w:val="18"/>
                <w:szCs w:val="18"/>
                <w:vertAlign w:val="superscript"/>
              </w:rPr>
              <w:t>d</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Normal</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18877 (82.2)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3252 (80.9)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.042</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Abnormal</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4080 (17.8)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768 (19.1)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Functional capacity</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Active</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17578 (76.6)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6143 (76.5)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.901</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Disabled</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5379 (23.4)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1887 (23.5)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Number of NCDs</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13495 (58.8)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4519 (58.8)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.954</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6543 (28.5) </w:t>
            </w:r>
          </w:p>
        </w:tc>
        <w:tc>
          <w:tcPr>
            <w:tcW w:w="1226" w:type="pct"/>
            <w:shd w:val="clear" w:color="auto" w:fill="auto"/>
            <w:vAlign w:val="center"/>
          </w:tcPr>
          <w:p>
            <w:pPr>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2299 (28.6) </w:t>
            </w:r>
          </w:p>
        </w:tc>
        <w:tc>
          <w:tcPr>
            <w:tcW w:w="474" w:type="pct"/>
            <w:vMerge w:val="continue"/>
            <w:shd w:val="clear" w:color="auto" w:fill="auto"/>
            <w:noWrap/>
            <w:vAlign w:val="center"/>
          </w:tcPr>
          <w:p>
            <w:pPr>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2</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2919 (12.7)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1012 (15.1)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bCs/>
                <w:color w:val="000000"/>
                <w:kern w:val="0"/>
                <w:sz w:val="18"/>
                <w:szCs w:val="18"/>
              </w:rPr>
              <w:t>Daily fruit intake</w:t>
            </w:r>
            <w:r>
              <w:rPr>
                <w:rFonts w:ascii="Times New Roman" w:hAnsi="Times New Roman" w:eastAsia="等线" w:cs="Times New Roman"/>
                <w:b/>
                <w:bCs/>
                <w:color w:val="000000"/>
                <w:kern w:val="0"/>
                <w:sz w:val="18"/>
                <w:szCs w:val="18"/>
                <w:vertAlign w:val="superscript"/>
              </w:rPr>
              <w:t>e</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Irregular</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kern w:val="0"/>
                <w:sz w:val="18"/>
                <w:szCs w:val="18"/>
              </w:rPr>
              <w:t xml:space="preserve"> 16480 (71.8)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5819 (72.6)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.148</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Regular</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kern w:val="0"/>
                <w:sz w:val="18"/>
                <w:szCs w:val="18"/>
              </w:rPr>
              <w:t xml:space="preserve">  6477 (28.2)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2193 (27.4)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bCs/>
                <w:color w:val="000000"/>
                <w:kern w:val="0"/>
                <w:sz w:val="18"/>
                <w:szCs w:val="18"/>
              </w:rPr>
              <w:t>Daily vegetable intake</w:t>
            </w:r>
            <w:r>
              <w:rPr>
                <w:rFonts w:ascii="Times New Roman" w:hAnsi="Times New Roman" w:eastAsia="等线" w:cs="Times New Roman"/>
                <w:bCs/>
                <w:color w:val="000000"/>
                <w:kern w:val="0"/>
                <w:sz w:val="18"/>
                <w:szCs w:val="18"/>
                <w:vertAlign w:val="superscript"/>
              </w:rPr>
              <w:t>f</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Irregular</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kern w:val="0"/>
                <w:sz w:val="18"/>
                <w:szCs w:val="18"/>
              </w:rPr>
              <w:t xml:space="preserve">  3562 (15.5)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1271 (15.9)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.440</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Regular</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kern w:val="0"/>
                <w:sz w:val="18"/>
                <w:szCs w:val="18"/>
              </w:rPr>
              <w:t xml:space="preserve"> 19395 (84.5)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6733 (84.1)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Current smoking</w:t>
            </w:r>
            <w:r>
              <w:rPr>
                <w:rFonts w:ascii="Times New Roman" w:hAnsi="Times New Roman" w:eastAsia="等线" w:cs="Times New Roman"/>
                <w:bCs/>
                <w:color w:val="000000"/>
                <w:kern w:val="0"/>
                <w:sz w:val="18"/>
                <w:szCs w:val="18"/>
                <w:vertAlign w:val="superscript"/>
              </w:rPr>
              <w:t>g</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Yes</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4547 (19.8)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1610 (20.1)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.601</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No</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18410 (80.2)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6409 (79.9)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Drinking</w:t>
            </w:r>
            <w:r>
              <w:rPr>
                <w:rFonts w:ascii="Times New Roman" w:hAnsi="Times New Roman" w:eastAsia="等线" w:cs="Times New Roman"/>
                <w:color w:val="000000"/>
                <w:kern w:val="0"/>
                <w:sz w:val="18"/>
                <w:szCs w:val="18"/>
                <w:vertAlign w:val="superscript"/>
              </w:rPr>
              <w:t>h</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Yes</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5126 (22.3)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1756 (21.9)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.473</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No</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17831 (77.7)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6247 (78.1)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Physical activity</w:t>
            </w:r>
            <w:r>
              <w:rPr>
                <w:rFonts w:ascii="Times New Roman" w:hAnsi="Times New Roman" w:eastAsia="等线" w:cs="Times New Roman"/>
                <w:color w:val="000000"/>
                <w:kern w:val="0"/>
                <w:sz w:val="18"/>
                <w:szCs w:val="18"/>
                <w:vertAlign w:val="superscript"/>
              </w:rPr>
              <w:t>k</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No</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6442 (28.1)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2265 (28.4)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.565</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Yes</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 xml:space="preserve"> 16515 (71.9)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5711 (71.6)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Social Participation</w:t>
            </w:r>
            <w:r>
              <w:rPr>
                <w:rFonts w:ascii="Times New Roman" w:hAnsi="Times New Roman" w:eastAsia="等线" w:cs="Times New Roman"/>
                <w:color w:val="000000"/>
                <w:kern w:val="0"/>
                <w:sz w:val="18"/>
                <w:szCs w:val="18"/>
                <w:vertAlign w:val="superscript"/>
              </w:rPr>
              <w:t>i</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Low</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kern w:val="0"/>
                <w:sz w:val="18"/>
                <w:szCs w:val="18"/>
              </w:rPr>
              <w:t xml:space="preserve"> 12043 (52.5)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4143 (51.7) </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.260</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High</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kern w:val="0"/>
                <w:sz w:val="18"/>
                <w:szCs w:val="18"/>
              </w:rPr>
              <w:t xml:space="preserve"> 10914 (47.5) </w:t>
            </w:r>
          </w:p>
        </w:tc>
        <w:tc>
          <w:tcPr>
            <w:tcW w:w="1226" w:type="pct"/>
            <w:shd w:val="clear" w:color="auto" w:fill="auto"/>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sz w:val="18"/>
                <w:szCs w:val="18"/>
              </w:rPr>
              <w:t xml:space="preserve"> 3866 (48.3) </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Positive SPA</w:t>
            </w:r>
            <w:r>
              <w:rPr>
                <w:rFonts w:ascii="Times New Roman" w:hAnsi="Times New Roman" w:eastAsia="等线" w:cs="Times New Roman"/>
                <w:color w:val="000000"/>
                <w:kern w:val="0"/>
                <w:sz w:val="18"/>
                <w:szCs w:val="18"/>
                <w:vertAlign w:val="superscript"/>
              </w:rPr>
              <w:t>l</w:t>
            </w: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w:t>
            </w:r>
            <w:r>
              <w:rPr>
                <w:rFonts w:ascii="Times New Roman" w:hAnsi="Times New Roman" w:eastAsia="等线" w:cs="Times New Roman"/>
                <w:color w:val="000000"/>
                <w:kern w:val="0"/>
                <w:sz w:val="18"/>
                <w:szCs w:val="18"/>
                <w:vertAlign w:val="superscript"/>
              </w:rPr>
              <w:t>st</w:t>
            </w:r>
            <w:r>
              <w:rPr>
                <w:rFonts w:ascii="Times New Roman" w:hAnsi="Times New Roman" w:eastAsia="等线" w:cs="Times New Roman"/>
                <w:color w:val="000000"/>
                <w:kern w:val="0"/>
                <w:sz w:val="18"/>
                <w:szCs w:val="18"/>
              </w:rPr>
              <w:t xml:space="preserve"> quartile</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sz w:val="18"/>
                <w:szCs w:val="18"/>
              </w:rPr>
              <w:t>6562(28.6)</w:t>
            </w:r>
          </w:p>
        </w:tc>
        <w:tc>
          <w:tcPr>
            <w:tcW w:w="1226" w:type="pct"/>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1432(29.8)</w:t>
            </w:r>
          </w:p>
        </w:tc>
        <w:tc>
          <w:tcPr>
            <w:tcW w:w="474" w:type="pct"/>
            <w:vMerge w:val="restart"/>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.103</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2</w:t>
            </w:r>
            <w:r>
              <w:rPr>
                <w:rFonts w:ascii="Times New Roman" w:hAnsi="Times New Roman" w:eastAsia="等线" w:cs="Times New Roman"/>
                <w:color w:val="000000"/>
                <w:kern w:val="0"/>
                <w:sz w:val="18"/>
                <w:szCs w:val="18"/>
                <w:vertAlign w:val="superscript"/>
              </w:rPr>
              <w:t>nd</w:t>
            </w:r>
            <w:r>
              <w:rPr>
                <w:rFonts w:ascii="Times New Roman" w:hAnsi="Times New Roman" w:eastAsia="等线" w:cs="Times New Roman"/>
                <w:color w:val="000000"/>
                <w:kern w:val="0"/>
                <w:sz w:val="18"/>
                <w:szCs w:val="18"/>
              </w:rPr>
              <w:t xml:space="preserve"> quartile</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sz w:val="18"/>
                <w:szCs w:val="18"/>
              </w:rPr>
              <w:t>5984(26.1)</w:t>
            </w:r>
          </w:p>
        </w:tc>
        <w:tc>
          <w:tcPr>
            <w:tcW w:w="1226" w:type="pct"/>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1278(26.6)</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3</w:t>
            </w:r>
            <w:r>
              <w:rPr>
                <w:rFonts w:ascii="Times New Roman" w:hAnsi="Times New Roman" w:eastAsia="等线" w:cs="Times New Roman"/>
                <w:color w:val="000000"/>
                <w:kern w:val="0"/>
                <w:sz w:val="18"/>
                <w:szCs w:val="18"/>
                <w:vertAlign w:val="superscript"/>
              </w:rPr>
              <w:t>rd</w:t>
            </w:r>
            <w:r>
              <w:rPr>
                <w:rFonts w:ascii="Times New Roman" w:hAnsi="Times New Roman" w:eastAsia="等线" w:cs="Times New Roman"/>
                <w:color w:val="000000"/>
                <w:kern w:val="0"/>
                <w:sz w:val="18"/>
                <w:szCs w:val="18"/>
              </w:rPr>
              <w:t xml:space="preserve"> quartile</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sz w:val="18"/>
                <w:szCs w:val="18"/>
              </w:rPr>
              <w:t>6111(26.6)</w:t>
            </w:r>
          </w:p>
        </w:tc>
        <w:tc>
          <w:tcPr>
            <w:tcW w:w="1226" w:type="pct"/>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1264(26.3)</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20" w:hRule="atLeast"/>
          <w:jc w:val="center"/>
        </w:trPr>
        <w:tc>
          <w:tcPr>
            <w:tcW w:w="1329" w:type="pct"/>
            <w:vMerge w:val="continue"/>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p>
        </w:tc>
        <w:tc>
          <w:tcPr>
            <w:tcW w:w="660" w:type="pct"/>
            <w:shd w:val="clear" w:color="auto" w:fill="auto"/>
            <w:noWrap/>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4</w:t>
            </w:r>
            <w:r>
              <w:rPr>
                <w:rFonts w:ascii="Times New Roman" w:hAnsi="Times New Roman" w:eastAsia="等线" w:cs="Times New Roman"/>
                <w:color w:val="000000"/>
                <w:kern w:val="0"/>
                <w:sz w:val="18"/>
                <w:szCs w:val="18"/>
                <w:vertAlign w:val="superscript"/>
              </w:rPr>
              <w:t>th</w:t>
            </w:r>
            <w:r>
              <w:rPr>
                <w:rFonts w:ascii="Times New Roman" w:hAnsi="Times New Roman" w:eastAsia="等线" w:cs="Times New Roman"/>
                <w:color w:val="000000"/>
                <w:kern w:val="0"/>
                <w:sz w:val="18"/>
                <w:szCs w:val="18"/>
              </w:rPr>
              <w:t xml:space="preserve"> quartile</w:t>
            </w:r>
          </w:p>
        </w:tc>
        <w:tc>
          <w:tcPr>
            <w:tcW w:w="1311" w:type="pct"/>
            <w:shd w:val="clear" w:color="auto" w:fill="auto"/>
            <w:noWrap/>
            <w:vAlign w:val="center"/>
          </w:tcPr>
          <w:p>
            <w:pPr>
              <w:widowControl/>
              <w:spacing w:line="240" w:lineRule="atLeast"/>
              <w:jc w:val="center"/>
              <w:rPr>
                <w:rFonts w:ascii="Times New Roman" w:hAnsi="Times New Roman" w:eastAsia="等线" w:cs="Times New Roman"/>
                <w:color w:val="000000"/>
                <w:sz w:val="18"/>
                <w:szCs w:val="18"/>
              </w:rPr>
            </w:pPr>
            <w:r>
              <w:rPr>
                <w:rFonts w:ascii="Times New Roman" w:hAnsi="Times New Roman" w:eastAsia="等线" w:cs="Times New Roman"/>
                <w:color w:val="000000"/>
                <w:sz w:val="18"/>
                <w:szCs w:val="18"/>
              </w:rPr>
              <w:t>4300(18.7)</w:t>
            </w:r>
          </w:p>
        </w:tc>
        <w:tc>
          <w:tcPr>
            <w:tcW w:w="1226" w:type="pct"/>
            <w:vAlign w:val="center"/>
          </w:tcPr>
          <w:p>
            <w:pPr>
              <w:widowControl/>
              <w:spacing w:line="240" w:lineRule="atLeast"/>
              <w:jc w:val="left"/>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838(17.4)</w:t>
            </w:r>
          </w:p>
        </w:tc>
        <w:tc>
          <w:tcPr>
            <w:tcW w:w="474" w:type="pct"/>
            <w:vMerge w:val="continue"/>
            <w:shd w:val="clear" w:color="auto" w:fill="auto"/>
            <w:noWrap/>
            <w:vAlign w:val="center"/>
          </w:tcPr>
          <w:p>
            <w:pPr>
              <w:widowControl/>
              <w:spacing w:line="240" w:lineRule="atLeast"/>
              <w:jc w:val="center"/>
              <w:rPr>
                <w:rFonts w:ascii="Times New Roman" w:hAnsi="Times New Roman" w:eastAsia="等线" w:cs="Times New Roman"/>
                <w:color w:val="000000"/>
                <w:kern w:val="0"/>
                <w:sz w:val="18"/>
                <w:szCs w:val="18"/>
              </w:rPr>
            </w:pPr>
          </w:p>
        </w:tc>
      </w:tr>
    </w:tbl>
    <w:p>
      <w:pPr>
        <w:rPr>
          <w:rFonts w:ascii="Times New Roman" w:hAnsi="Times New Roman" w:eastAsia="等线" w:cs="Times New Roman"/>
          <w:sz w:val="18"/>
          <w:szCs w:val="18"/>
        </w:rPr>
      </w:pPr>
      <w:r>
        <w:rPr>
          <w:rFonts w:ascii="Times New Roman" w:hAnsi="Times New Roman" w:eastAsia="等线" w:cs="Times New Roman"/>
          <w:sz w:val="18"/>
          <w:szCs w:val="18"/>
        </w:rPr>
        <w:t>Missing number among excluded participants: a=213, b=22, c=3321, d=4010, e=18**, f=26, g=11, h=27, k=54, i=21, l=3218</w:t>
      </w:r>
    </w:p>
    <w:p>
      <w:pPr>
        <w:jc w:val="center"/>
        <w:rPr>
          <w:rFonts w:ascii="Times New Roman" w:hAnsi="Times New Roman" w:eastAsia="等线" w:cs="Times New Roman"/>
        </w:rPr>
      </w:pPr>
    </w:p>
    <w:p>
      <w:pPr>
        <w:jc w:val="center"/>
        <w:rPr>
          <w:rFonts w:ascii="Times New Roman" w:hAnsi="Times New Roman" w:eastAsia="等线" w:cs="Times New Roman"/>
          <w:b/>
          <w:bCs/>
        </w:rPr>
      </w:pPr>
      <w:r>
        <w:rPr>
          <w:rFonts w:ascii="Times New Roman" w:hAnsi="Times New Roman" w:eastAsia="等线" w:cs="Times New Roman"/>
          <w:b/>
        </w:rPr>
        <w:t>Supplementary</w:t>
      </w:r>
      <w:r>
        <w:rPr>
          <w:rFonts w:ascii="Times New Roman" w:hAnsi="Times New Roman" w:eastAsia="等线" w:cs="Times New Roman"/>
          <w:b/>
          <w:bCs/>
        </w:rPr>
        <w:t xml:space="preserve"> Table 3 Estimated direct and indirect effect sizes of SPA With All-Cause Mortality through mediators in CLHLS (1998-2018) (Bootstrapped samples </w:t>
      </w:r>
      <w:r>
        <w:rPr>
          <w:rFonts w:hint="eastAsia" w:ascii="Times New Roman" w:hAnsi="Times New Roman" w:eastAsia="等线" w:cs="Times New Roman"/>
          <w:b/>
          <w:bCs/>
        </w:rPr>
        <w:t>n=</w:t>
      </w:r>
      <w:r>
        <w:rPr>
          <w:rFonts w:ascii="Times New Roman" w:hAnsi="Times New Roman" w:eastAsia="等线" w:cs="Times New Roman"/>
          <w:b/>
          <w:bCs/>
        </w:rPr>
        <w:t>250)</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4"/>
        <w:gridCol w:w="2480"/>
        <w:gridCol w:w="1062"/>
        <w:gridCol w:w="1989"/>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1434" w:type="pct"/>
            <w:shd w:val="clear" w:color="000000" w:fill="FFFFFF"/>
            <w:vAlign w:val="center"/>
          </w:tcPr>
          <w:p>
            <w:pPr>
              <w:widowControl/>
              <w:rPr>
                <w:rFonts w:ascii="Times New Roman" w:hAnsi="Times New Roman" w:eastAsia="等线" w:cs="Times New Roman"/>
                <w:b/>
                <w:bCs/>
                <w:kern w:val="0"/>
                <w:sz w:val="15"/>
                <w:szCs w:val="15"/>
              </w:rPr>
            </w:pPr>
          </w:p>
        </w:tc>
        <w:tc>
          <w:tcPr>
            <w:tcW w:w="1658" w:type="pct"/>
            <w:gridSpan w:val="2"/>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Effect estimation</w:t>
            </w:r>
          </w:p>
        </w:tc>
        <w:tc>
          <w:tcPr>
            <w:tcW w:w="931" w:type="pct"/>
            <w:vMerge w:val="restart"/>
            <w:shd w:val="clear" w:color="000000" w:fill="FFFFFF"/>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
                <w:bCs/>
                <w:kern w:val="0"/>
                <w:sz w:val="15"/>
                <w:szCs w:val="15"/>
              </w:rPr>
              <w:t>H</w:t>
            </w:r>
            <w:r>
              <w:rPr>
                <w:rFonts w:ascii="Times New Roman" w:hAnsi="Times New Roman" w:eastAsia="等线" w:cs="Times New Roman"/>
                <w:b/>
                <w:bCs/>
                <w:kern w:val="0"/>
                <w:sz w:val="15"/>
                <w:szCs w:val="15"/>
              </w:rPr>
              <w:t>R(95%CI)</w:t>
            </w:r>
          </w:p>
        </w:tc>
        <w:tc>
          <w:tcPr>
            <w:tcW w:w="977" w:type="pct"/>
            <w:vMerge w:val="restart"/>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%Mediated, mean(95%CI)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 w:hRule="atLeast"/>
          <w:jc w:val="center"/>
        </w:trPr>
        <w:tc>
          <w:tcPr>
            <w:tcW w:w="1434" w:type="pct"/>
            <w:shd w:val="clear" w:color="000000" w:fill="FFFFFF"/>
            <w:vAlign w:val="center"/>
          </w:tcPr>
          <w:p>
            <w:pPr>
              <w:widowControl/>
              <w:rPr>
                <w:rFonts w:ascii="Times New Roman" w:hAnsi="Times New Roman" w:eastAsia="等线" w:cs="Times New Roman"/>
                <w:b/>
                <w:bCs/>
                <w:kern w:val="0"/>
                <w:sz w:val="15"/>
                <w:szCs w:val="15"/>
              </w:rPr>
            </w:pPr>
          </w:p>
        </w:tc>
        <w:tc>
          <w:tcPr>
            <w:tcW w:w="1161" w:type="pct"/>
            <w:tcBorders>
              <w:top w:val="single" w:color="auto" w:sz="4" w:space="0"/>
              <w:bottom w:val="single" w:color="auto" w:sz="4" w:space="0"/>
            </w:tcBorders>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Effect Sizes</w:t>
            </w:r>
            <w:r>
              <w:rPr>
                <w:rFonts w:hint="eastAsia" w:ascii="Times New Roman" w:hAnsi="Times New Roman" w:eastAsia="等线" w:cs="Times New Roman"/>
                <w:b/>
                <w:bCs/>
                <w:kern w:val="0"/>
                <w:sz w:val="15"/>
                <w:szCs w:val="15"/>
              </w:rPr>
              <w:t>,</w:t>
            </w:r>
            <w:r>
              <w:rPr>
                <w:rFonts w:ascii="Times New Roman" w:hAnsi="Times New Roman" w:eastAsia="等线" w:cs="Times New Roman"/>
                <w:b/>
                <w:bCs/>
                <w:kern w:val="0"/>
                <w:sz w:val="15"/>
                <w:szCs w:val="15"/>
              </w:rPr>
              <w:t xml:space="preserve"> mean(95%CI)</w:t>
            </w:r>
          </w:p>
        </w:tc>
        <w:tc>
          <w:tcPr>
            <w:tcW w:w="497" w:type="pct"/>
            <w:tcBorders>
              <w:top w:val="single" w:color="auto" w:sz="4" w:space="0"/>
              <w:bottom w:val="single" w:color="auto" w:sz="4" w:space="0"/>
            </w:tcBorders>
            <w:shd w:val="clear" w:color="000000" w:fill="FFFFFF"/>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
                <w:bCs/>
                <w:kern w:val="0"/>
                <w:sz w:val="15"/>
                <w:szCs w:val="15"/>
              </w:rPr>
              <w:t>P</w:t>
            </w:r>
            <w:r>
              <w:rPr>
                <w:rFonts w:ascii="Times New Roman" w:hAnsi="Times New Roman" w:eastAsia="等线" w:cs="Times New Roman"/>
                <w:b/>
                <w:bCs/>
                <w:kern w:val="0"/>
                <w:sz w:val="15"/>
                <w:szCs w:val="15"/>
              </w:rPr>
              <w:t>-value</w:t>
            </w:r>
          </w:p>
        </w:tc>
        <w:tc>
          <w:tcPr>
            <w:tcW w:w="931" w:type="pct"/>
            <w:vMerge w:val="continue"/>
            <w:shd w:val="clear" w:color="000000" w:fill="FFFFFF"/>
            <w:vAlign w:val="center"/>
          </w:tcPr>
          <w:p>
            <w:pPr>
              <w:widowControl/>
              <w:jc w:val="center"/>
              <w:rPr>
                <w:rFonts w:ascii="Times New Roman" w:hAnsi="Times New Roman" w:eastAsia="等线" w:cs="Times New Roman"/>
                <w:b/>
                <w:bCs/>
                <w:kern w:val="0"/>
                <w:sz w:val="15"/>
                <w:szCs w:val="15"/>
              </w:rPr>
            </w:pPr>
          </w:p>
        </w:tc>
        <w:tc>
          <w:tcPr>
            <w:tcW w:w="977" w:type="pct"/>
            <w:vMerge w:val="continue"/>
            <w:shd w:val="clear" w:color="000000" w:fill="FFFFFF"/>
            <w:vAlign w:val="center"/>
          </w:tcPr>
          <w:p>
            <w:pPr>
              <w:widowControl/>
              <w:jc w:val="center"/>
              <w:rPr>
                <w:rFonts w:ascii="Times New Roman" w:hAnsi="Times New Roman" w:eastAsia="等线" w:cs="Times New Roman"/>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1434" w:type="pct"/>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2</w:t>
            </w:r>
            <w:r>
              <w:rPr>
                <w:rFonts w:ascii="Times New Roman" w:hAnsi="Times New Roman" w:eastAsia="等线" w:cs="Times New Roman"/>
                <w:b/>
                <w:bCs/>
                <w:kern w:val="0"/>
                <w:sz w:val="15"/>
                <w:szCs w:val="15"/>
                <w:vertAlign w:val="superscript"/>
              </w:rPr>
              <w:t>nd</w:t>
            </w:r>
            <w:r>
              <w:rPr>
                <w:rFonts w:ascii="Times New Roman" w:hAnsi="Times New Roman" w:eastAsia="等线" w:cs="Times New Roman"/>
                <w:b/>
                <w:bCs/>
                <w:kern w:val="0"/>
                <w:sz w:val="15"/>
                <w:szCs w:val="15"/>
              </w:rPr>
              <w:t xml:space="preserve"> quartile of positive SPA</w:t>
            </w:r>
          </w:p>
        </w:tc>
        <w:tc>
          <w:tcPr>
            <w:tcW w:w="1161" w:type="pct"/>
            <w:shd w:val="clear" w:color="000000" w:fill="FFFFFF"/>
            <w:vAlign w:val="center"/>
          </w:tcPr>
          <w:p>
            <w:pPr>
              <w:widowControl/>
              <w:jc w:val="center"/>
              <w:rPr>
                <w:rFonts w:ascii="Times New Roman" w:hAnsi="Times New Roman" w:eastAsia="等线" w:cs="Times New Roman"/>
                <w:b/>
                <w:bCs/>
                <w:kern w:val="0"/>
                <w:sz w:val="15"/>
                <w:szCs w:val="15"/>
              </w:rPr>
            </w:pPr>
          </w:p>
        </w:tc>
        <w:tc>
          <w:tcPr>
            <w:tcW w:w="497" w:type="pct"/>
            <w:shd w:val="clear" w:color="000000" w:fill="FFFFFF"/>
          </w:tcPr>
          <w:p>
            <w:pPr>
              <w:widowControl/>
              <w:jc w:val="center"/>
              <w:rPr>
                <w:rFonts w:ascii="Times New Roman" w:hAnsi="Times New Roman" w:eastAsia="等线" w:cs="Times New Roman"/>
                <w:b/>
                <w:bCs/>
                <w:kern w:val="0"/>
                <w:sz w:val="15"/>
                <w:szCs w:val="15"/>
              </w:rPr>
            </w:pPr>
          </w:p>
        </w:tc>
        <w:tc>
          <w:tcPr>
            <w:tcW w:w="931" w:type="pct"/>
            <w:shd w:val="clear" w:color="000000" w:fill="FFFFFF"/>
            <w:vAlign w:val="center"/>
          </w:tcPr>
          <w:p>
            <w:pPr>
              <w:widowControl/>
              <w:jc w:val="center"/>
              <w:rPr>
                <w:rFonts w:ascii="Times New Roman" w:hAnsi="Times New Roman" w:eastAsia="等线" w:cs="Times New Roman"/>
                <w:b/>
                <w:bCs/>
                <w:kern w:val="0"/>
                <w:sz w:val="15"/>
                <w:szCs w:val="15"/>
              </w:rPr>
            </w:pPr>
          </w:p>
        </w:tc>
        <w:tc>
          <w:tcPr>
            <w:tcW w:w="977" w:type="pct"/>
            <w:shd w:val="clear" w:color="000000" w:fill="FFFFFF"/>
            <w:vAlign w:val="center"/>
          </w:tcPr>
          <w:p>
            <w:pPr>
              <w:widowControl/>
              <w:jc w:val="center"/>
              <w:rPr>
                <w:rFonts w:ascii="Times New Roman" w:hAnsi="Times New Roman" w:eastAsia="等线" w:cs="Times New Roman"/>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1434" w:type="pct"/>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1161" w:type="pct"/>
            <w:shd w:val="clear" w:color="000000" w:fill="FFFFFF"/>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0.041(-0.076 - -0.007)</w:t>
            </w:r>
          </w:p>
        </w:tc>
        <w:tc>
          <w:tcPr>
            <w:tcW w:w="497" w:type="pct"/>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w:t>
            </w:r>
            <w:r>
              <w:rPr>
                <w:rFonts w:ascii="Times New Roman" w:hAnsi="Times New Roman" w:eastAsia="等线" w:cs="Times New Roman"/>
                <w:bCs/>
                <w:sz w:val="15"/>
                <w:szCs w:val="15"/>
              </w:rPr>
              <w:t>020</w:t>
            </w:r>
          </w:p>
        </w:tc>
        <w:tc>
          <w:tcPr>
            <w:tcW w:w="931" w:type="pct"/>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0</w:t>
            </w:r>
            <w:r>
              <w:rPr>
                <w:rFonts w:ascii="Times New Roman" w:hAnsi="Times New Roman" w:eastAsia="等线" w:cs="Times New Roman"/>
                <w:bCs/>
                <w:sz w:val="15"/>
                <w:szCs w:val="15"/>
              </w:rPr>
              <w:t>.960(0.927-0.993)</w:t>
            </w:r>
          </w:p>
        </w:tc>
        <w:tc>
          <w:tcPr>
            <w:tcW w:w="977" w:type="pct"/>
            <w:shd w:val="clear" w:color="000000" w:fill="FFFFFF"/>
            <w:vAlign w:val="center"/>
          </w:tcPr>
          <w:p>
            <w:pPr>
              <w:widowControl/>
              <w:jc w:val="center"/>
              <w:rPr>
                <w:rFonts w:ascii="Times New Roman" w:hAnsi="Times New Roman" w:eastAsia="等线" w:cs="Times New Roman"/>
                <w:bCs/>
                <w:kern w:val="0"/>
                <w:sz w:val="15"/>
                <w:szCs w:val="15"/>
              </w:rPr>
            </w:pPr>
            <w:r>
              <w:rPr>
                <w:rFonts w:ascii="Times New Roman" w:hAnsi="Times New Roman" w:eastAsia="等线" w:cs="Times New Roman"/>
                <w:bCs/>
                <w:sz w:val="15"/>
                <w:szCs w:val="15"/>
              </w:rPr>
              <w:t>52.1(25.4-78.7)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1434" w:type="pct"/>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1161" w:type="pct"/>
            <w:shd w:val="clear" w:color="000000" w:fill="FFFFFF"/>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0.034</w:t>
            </w: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-0.039 - -0.028)</w:t>
            </w:r>
          </w:p>
        </w:tc>
        <w:tc>
          <w:tcPr>
            <w:tcW w:w="497" w:type="pct"/>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931" w:type="pct"/>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0</w:t>
            </w:r>
            <w:r>
              <w:rPr>
                <w:rFonts w:ascii="Times New Roman" w:hAnsi="Times New Roman" w:eastAsia="等线" w:cs="Times New Roman"/>
                <w:bCs/>
                <w:sz w:val="15"/>
                <w:szCs w:val="15"/>
              </w:rPr>
              <w:t>.967(0.962-0.972)</w:t>
            </w:r>
          </w:p>
        </w:tc>
        <w:tc>
          <w:tcPr>
            <w:tcW w:w="977" w:type="pct"/>
            <w:shd w:val="clear" w:color="000000" w:fill="FFFFFF"/>
            <w:vAlign w:val="center"/>
          </w:tcPr>
          <w:p>
            <w:pPr>
              <w:widowControl/>
              <w:jc w:val="center"/>
              <w:rPr>
                <w:rFonts w:ascii="Times New Roman" w:hAnsi="Times New Roman" w:eastAsia="等线" w:cs="Times New Roman"/>
                <w:bCs/>
                <w:sz w:val="15"/>
                <w:szCs w:val="15"/>
              </w:rPr>
            </w:pPr>
            <w:r>
              <w:rPr>
                <w:rFonts w:ascii="Times New Roman" w:hAnsi="Times New Roman" w:eastAsia="等线" w:cs="Times New Roman"/>
                <w:bCs/>
                <w:sz w:val="15"/>
                <w:szCs w:val="15"/>
              </w:rPr>
              <w:t>47.9(21.3-74.6)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1161"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-0.004(-0.006 - -0.002)</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.996(0.994-0.998)</w:t>
            </w:r>
          </w:p>
        </w:tc>
        <w:tc>
          <w:tcPr>
            <w:tcW w:w="977"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5.2(0.9-9.4)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1161"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-0.005(-0.007 - -0.002)</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.995(0.993-0.998)</w:t>
            </w:r>
          </w:p>
        </w:tc>
        <w:tc>
          <w:tcPr>
            <w:tcW w:w="977"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6.7(1.4-12.1)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1161"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-0.026(-0.030 - -0.021)</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.974(0.970-0.979)</w:t>
            </w:r>
          </w:p>
        </w:tc>
        <w:tc>
          <w:tcPr>
            <w:tcW w:w="977"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36.2(16.3-56.2)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1161" w:type="pct"/>
            <w:shd w:val="clear" w:color="auto" w:fill="auto"/>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0.075(-0.110 - -0.040)</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.928(0.895</w:t>
            </w:r>
            <w:r>
              <w:rPr>
                <w:rFonts w:hint="eastAsia" w:ascii="Times New Roman" w:hAnsi="Times New Roman" w:eastAsia="等线" w:cs="Times New Roman"/>
                <w:sz w:val="15"/>
                <w:szCs w:val="15"/>
              </w:rPr>
              <w:t>-</w:t>
            </w:r>
            <w:r>
              <w:rPr>
                <w:rFonts w:ascii="Times New Roman" w:hAnsi="Times New Roman" w:eastAsia="等线" w:cs="Times New Roman"/>
                <w:sz w:val="15"/>
                <w:szCs w:val="15"/>
              </w:rPr>
              <w:t>0.961)</w:t>
            </w:r>
          </w:p>
        </w:tc>
        <w:tc>
          <w:tcPr>
            <w:tcW w:w="977" w:type="pct"/>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3</w:t>
            </w:r>
            <w:r>
              <w:rPr>
                <w:rFonts w:ascii="Times New Roman" w:hAnsi="Times New Roman" w:eastAsia="等线" w:cs="Times New Roman"/>
                <w:b/>
                <w:bCs/>
                <w:kern w:val="0"/>
                <w:sz w:val="15"/>
                <w:szCs w:val="15"/>
                <w:vertAlign w:val="superscript"/>
              </w:rPr>
              <w:t>rd</w:t>
            </w:r>
            <w:r>
              <w:rPr>
                <w:rFonts w:ascii="Times New Roman" w:hAnsi="Times New Roman" w:eastAsia="等线" w:cs="Times New Roman"/>
                <w:b/>
                <w:bCs/>
                <w:kern w:val="0"/>
                <w:sz w:val="15"/>
                <w:szCs w:val="15"/>
              </w:rPr>
              <w:t xml:space="preserve"> quartile of positive SPA</w:t>
            </w:r>
          </w:p>
        </w:tc>
        <w:tc>
          <w:tcPr>
            <w:tcW w:w="1161" w:type="pct"/>
            <w:shd w:val="clear" w:color="auto" w:fill="auto"/>
            <w:vAlign w:val="center"/>
          </w:tcPr>
          <w:p>
            <w:pPr>
              <w:widowControl/>
              <w:jc w:val="center"/>
              <w:rPr>
                <w:rFonts w:ascii="Times New Roman" w:hAnsi="Times New Roman" w:eastAsia="等线" w:cs="Times New Roman"/>
                <w:b/>
                <w:bCs/>
                <w:kern w:val="0"/>
                <w:sz w:val="15"/>
                <w:szCs w:val="15"/>
              </w:rPr>
            </w:pPr>
          </w:p>
        </w:tc>
        <w:tc>
          <w:tcPr>
            <w:tcW w:w="497" w:type="pct"/>
          </w:tcPr>
          <w:p>
            <w:pPr>
              <w:widowControl/>
              <w:jc w:val="center"/>
              <w:rPr>
                <w:rFonts w:ascii="Times New Roman" w:hAnsi="Times New Roman" w:eastAsia="等线" w:cs="Times New Roman"/>
                <w:b/>
                <w:sz w:val="15"/>
                <w:szCs w:val="15"/>
              </w:rPr>
            </w:pPr>
          </w:p>
        </w:tc>
        <w:tc>
          <w:tcPr>
            <w:tcW w:w="931" w:type="pct"/>
          </w:tcPr>
          <w:p>
            <w:pPr>
              <w:widowControl/>
              <w:jc w:val="center"/>
              <w:rPr>
                <w:rFonts w:ascii="Times New Roman" w:hAnsi="Times New Roman" w:eastAsia="等线" w:cs="Times New Roman"/>
                <w:b/>
                <w:sz w:val="15"/>
                <w:szCs w:val="15"/>
              </w:rPr>
            </w:pPr>
          </w:p>
        </w:tc>
        <w:tc>
          <w:tcPr>
            <w:tcW w:w="977" w:type="pct"/>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0.076(-0.112 - -0.040)</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.927(0.894-0.961)</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58.0(44.6-71.4)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0.053(-0.060 - -0.046)</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.948(0.942-0.955)</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42.0(28.6-55.4)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0.006(-0.008 - -0.003)</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.994(0.992- 0.997)</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4</w:t>
            </w:r>
            <w:r>
              <w:rPr>
                <w:rFonts w:ascii="Times New Roman" w:hAnsi="Times New Roman" w:eastAsia="等线" w:cs="Times New Roman"/>
                <w:sz w:val="15"/>
                <w:szCs w:val="15"/>
              </w:rPr>
              <w:t>.4(1.8-7.1)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0.009(-0.014 - -0.004)</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.991(0.986-0.996)</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7.1(2.8-11.4)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ascii="Times New Roman" w:hAnsi="Times New Roman" w:eastAsia="等线" w:cs="Times New Roman"/>
                <w:bCs/>
                <w:kern w:val="0"/>
                <w:sz w:val="15"/>
                <w:szCs w:val="15"/>
              </w:rPr>
              <w:t>-</w:t>
            </w:r>
            <w:r>
              <w:rPr>
                <w:rFonts w:hint="eastAsia" w:ascii="Times New Roman" w:hAnsi="Times New Roman" w:eastAsia="等线" w:cs="Times New Roman"/>
                <w:bCs/>
                <w:kern w:val="0"/>
                <w:sz w:val="15"/>
                <w:szCs w:val="15"/>
              </w:rPr>
              <w:t>0</w:t>
            </w:r>
            <w:r>
              <w:rPr>
                <w:rFonts w:ascii="Times New Roman" w:hAnsi="Times New Roman" w:eastAsia="等线" w:cs="Times New Roman"/>
                <w:bCs/>
                <w:kern w:val="0"/>
                <w:sz w:val="15"/>
                <w:szCs w:val="15"/>
              </w:rPr>
              <w:t>.039(-0.044 - -0.033)</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.962(0.957-0.968)</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30.5(20.7-40.2)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0.129(-0.165 - -0.093)</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.879(0.848-0.911)</w:t>
            </w:r>
          </w:p>
        </w:tc>
        <w:tc>
          <w:tcPr>
            <w:tcW w:w="977" w:type="pct"/>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 4</w:t>
            </w:r>
            <w:r>
              <w:rPr>
                <w:rFonts w:ascii="Times New Roman" w:hAnsi="Times New Roman" w:eastAsia="等线" w:cs="Times New Roman"/>
                <w:b/>
                <w:bCs/>
                <w:kern w:val="0"/>
                <w:sz w:val="15"/>
                <w:szCs w:val="15"/>
                <w:vertAlign w:val="superscript"/>
              </w:rPr>
              <w:t>th</w:t>
            </w:r>
            <w:r>
              <w:rPr>
                <w:rFonts w:ascii="Times New Roman" w:hAnsi="Times New Roman" w:eastAsia="等线" w:cs="Times New Roman"/>
                <w:b/>
                <w:bCs/>
                <w:kern w:val="0"/>
                <w:sz w:val="15"/>
                <w:szCs w:val="15"/>
              </w:rPr>
              <w:t xml:space="preserve"> quartile of positive SPA</w:t>
            </w:r>
          </w:p>
        </w:tc>
        <w:tc>
          <w:tcPr>
            <w:tcW w:w="1161" w:type="pct"/>
            <w:shd w:val="clear" w:color="auto" w:fill="auto"/>
            <w:vAlign w:val="center"/>
          </w:tcPr>
          <w:p>
            <w:pPr>
              <w:widowControl/>
              <w:jc w:val="center"/>
              <w:rPr>
                <w:rFonts w:ascii="Times New Roman" w:hAnsi="Times New Roman" w:eastAsia="等线" w:cs="Times New Roman"/>
                <w:b/>
                <w:bCs/>
                <w:kern w:val="0"/>
                <w:sz w:val="15"/>
                <w:szCs w:val="15"/>
              </w:rPr>
            </w:pPr>
          </w:p>
        </w:tc>
        <w:tc>
          <w:tcPr>
            <w:tcW w:w="497" w:type="pct"/>
          </w:tcPr>
          <w:p>
            <w:pPr>
              <w:widowControl/>
              <w:jc w:val="center"/>
              <w:rPr>
                <w:rFonts w:ascii="Times New Roman" w:hAnsi="Times New Roman" w:eastAsia="等线" w:cs="Times New Roman"/>
                <w:b/>
                <w:sz w:val="15"/>
                <w:szCs w:val="15"/>
              </w:rPr>
            </w:pPr>
          </w:p>
        </w:tc>
        <w:tc>
          <w:tcPr>
            <w:tcW w:w="931" w:type="pct"/>
          </w:tcPr>
          <w:p>
            <w:pPr>
              <w:widowControl/>
              <w:jc w:val="center"/>
              <w:rPr>
                <w:rFonts w:ascii="Times New Roman" w:hAnsi="Times New Roman" w:eastAsia="等线" w:cs="Times New Roman"/>
                <w:b/>
                <w:sz w:val="15"/>
                <w:szCs w:val="15"/>
              </w:rPr>
            </w:pPr>
          </w:p>
        </w:tc>
        <w:tc>
          <w:tcPr>
            <w:tcW w:w="977" w:type="pct"/>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0.123(-0.161 - -0.085)</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.884(0.851-0.919)</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59.0(50.4-67.6)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0.084(-0.096 - -0.073)</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.919(0.908-0.930)</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41.0(32.4-49.6)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0.008(-0.012 - -0.004)</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.992(0.988-0.996)</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3</w:t>
            </w:r>
            <w:r>
              <w:rPr>
                <w:rFonts w:ascii="Times New Roman" w:hAnsi="Times New Roman" w:eastAsia="等线" w:cs="Times New Roman"/>
                <w:sz w:val="15"/>
                <w:szCs w:val="15"/>
              </w:rPr>
              <w:t>.9(1.9-6.0)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0.015(-0.023 - -0.007)</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.985(0.977-0.993)</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7.4(3.3-11.6)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0.061(-0.069 - -0.052)</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.941(0.933-0.949)</w:t>
            </w:r>
          </w:p>
        </w:tc>
        <w:tc>
          <w:tcPr>
            <w:tcW w:w="97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29.5(23.2-35.8)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34" w:type="pct"/>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1161"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0.208(-0.246 - -0.169)</w:t>
            </w:r>
          </w:p>
        </w:tc>
        <w:tc>
          <w:tcPr>
            <w:tcW w:w="497"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31"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.812(0.782-0.845)</w:t>
            </w:r>
          </w:p>
        </w:tc>
        <w:tc>
          <w:tcPr>
            <w:tcW w:w="977" w:type="pct"/>
            <w:shd w:val="clear" w:color="auto" w:fill="auto"/>
            <w:vAlign w:val="center"/>
          </w:tcPr>
          <w:p>
            <w:pPr>
              <w:widowControl/>
              <w:jc w:val="center"/>
              <w:rPr>
                <w:rFonts w:ascii="Times New Roman" w:hAnsi="Times New Roman" w:eastAsia="等线" w:cs="Times New Roman"/>
                <w:sz w:val="15"/>
                <w:szCs w:val="15"/>
              </w:rPr>
            </w:pPr>
          </w:p>
        </w:tc>
      </w:tr>
    </w:tbl>
    <w:p>
      <w:pP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jc w:val="both"/>
        <w:rPr>
          <w:rFonts w:ascii="Times New Roman" w:hAnsi="Times New Roman" w:eastAsia="等线" w:cs="Times New Roman"/>
        </w:rPr>
      </w:pPr>
    </w:p>
    <w:p>
      <w:pPr>
        <w:jc w:val="center"/>
        <w:rPr>
          <w:rFonts w:ascii="Times New Roman" w:hAnsi="Times New Roman" w:eastAsia="等线" w:cs="Times New Roman"/>
        </w:rPr>
      </w:pPr>
      <w:r>
        <w:rPr>
          <w:rFonts w:ascii="Times New Roman" w:hAnsi="Times New Roman" w:eastAsia="等线" w:cs="Times New Roman"/>
          <w:b/>
        </w:rPr>
        <w:t>Supplementary</w:t>
      </w:r>
      <w:r>
        <w:rPr>
          <w:rFonts w:ascii="Times New Roman" w:hAnsi="Times New Roman" w:eastAsia="等线" w:cs="Times New Roman"/>
          <w:b/>
          <w:bCs/>
        </w:rPr>
        <w:t xml:space="preserve"> Table 4 Estimated direct and indirect effect sizes of SPA With All-Cause Mortality through mediators in CLHLS (1998-2018) (Bootstrapped samples </w:t>
      </w:r>
      <w:r>
        <w:rPr>
          <w:rFonts w:hint="eastAsia" w:ascii="Times New Roman" w:hAnsi="Times New Roman" w:eastAsia="等线" w:cs="Times New Roman"/>
          <w:b/>
          <w:bCs/>
        </w:rPr>
        <w:t>n=</w:t>
      </w:r>
      <w:r>
        <w:rPr>
          <w:rFonts w:ascii="Times New Roman" w:hAnsi="Times New Roman" w:eastAsia="等线" w:cs="Times New Roman"/>
          <w:b/>
          <w:bCs/>
        </w:rPr>
        <w:t>500)</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0"/>
        <w:gridCol w:w="2318"/>
        <w:gridCol w:w="1015"/>
        <w:gridCol w:w="2027"/>
        <w:gridCol w:w="1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1624" w:type="pct"/>
            <w:shd w:val="clear" w:color="000000" w:fill="FFFFFF"/>
            <w:vAlign w:val="center"/>
          </w:tcPr>
          <w:p>
            <w:pPr>
              <w:widowControl/>
              <w:rPr>
                <w:rFonts w:ascii="Times New Roman" w:hAnsi="Times New Roman" w:eastAsia="等线" w:cs="Times New Roman"/>
                <w:b/>
                <w:bCs/>
                <w:kern w:val="0"/>
                <w:sz w:val="15"/>
                <w:szCs w:val="15"/>
              </w:rPr>
            </w:pPr>
          </w:p>
        </w:tc>
        <w:tc>
          <w:tcPr>
            <w:tcW w:w="1560" w:type="pct"/>
            <w:gridSpan w:val="2"/>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Effect estimation</w:t>
            </w:r>
          </w:p>
        </w:tc>
        <w:tc>
          <w:tcPr>
            <w:tcW w:w="949" w:type="pct"/>
            <w:shd w:val="clear" w:color="000000" w:fill="FFFFFF"/>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
                <w:bCs/>
                <w:kern w:val="0"/>
                <w:sz w:val="15"/>
                <w:szCs w:val="15"/>
              </w:rPr>
              <w:t>H</w:t>
            </w:r>
            <w:r>
              <w:rPr>
                <w:rFonts w:ascii="Times New Roman" w:hAnsi="Times New Roman" w:eastAsia="等线" w:cs="Times New Roman"/>
                <w:b/>
                <w:bCs/>
                <w:kern w:val="0"/>
                <w:sz w:val="15"/>
                <w:szCs w:val="15"/>
              </w:rPr>
              <w:t>R(95%CI)</w:t>
            </w:r>
          </w:p>
        </w:tc>
        <w:tc>
          <w:tcPr>
            <w:tcW w:w="867" w:type="pct"/>
            <w:vMerge w:val="restart"/>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%Mediated, mean(95%CI)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1624" w:type="pct"/>
            <w:shd w:val="clear" w:color="000000" w:fill="FFFFFF"/>
            <w:vAlign w:val="center"/>
          </w:tcPr>
          <w:p>
            <w:pPr>
              <w:widowControl/>
              <w:rPr>
                <w:rFonts w:ascii="Times New Roman" w:hAnsi="Times New Roman" w:eastAsia="等线" w:cs="Times New Roman"/>
                <w:b/>
                <w:bCs/>
                <w:kern w:val="0"/>
                <w:sz w:val="15"/>
                <w:szCs w:val="15"/>
              </w:rPr>
            </w:pPr>
          </w:p>
        </w:tc>
        <w:tc>
          <w:tcPr>
            <w:tcW w:w="1085" w:type="pct"/>
            <w:tcBorders>
              <w:top w:val="single" w:color="auto" w:sz="4" w:space="0"/>
              <w:bottom w:val="single" w:color="auto" w:sz="4" w:space="0"/>
            </w:tcBorders>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Effect Sizes</w:t>
            </w:r>
            <w:r>
              <w:rPr>
                <w:rFonts w:hint="eastAsia" w:ascii="Times New Roman" w:hAnsi="Times New Roman" w:eastAsia="等线" w:cs="Times New Roman"/>
                <w:b/>
                <w:bCs/>
                <w:kern w:val="0"/>
                <w:sz w:val="15"/>
                <w:szCs w:val="15"/>
              </w:rPr>
              <w:t>,</w:t>
            </w:r>
            <w:r>
              <w:rPr>
                <w:rFonts w:ascii="Times New Roman" w:hAnsi="Times New Roman" w:eastAsia="等线" w:cs="Times New Roman"/>
                <w:b/>
                <w:bCs/>
                <w:kern w:val="0"/>
                <w:sz w:val="15"/>
                <w:szCs w:val="15"/>
              </w:rPr>
              <w:t xml:space="preserve"> mean(95%CI)</w:t>
            </w:r>
          </w:p>
        </w:tc>
        <w:tc>
          <w:tcPr>
            <w:tcW w:w="475" w:type="pct"/>
            <w:tcBorders>
              <w:top w:val="single" w:color="auto" w:sz="4" w:space="0"/>
              <w:bottom w:val="single" w:color="auto" w:sz="4" w:space="0"/>
            </w:tcBorders>
            <w:shd w:val="clear" w:color="000000" w:fill="FFFFFF"/>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
                <w:bCs/>
                <w:kern w:val="0"/>
                <w:sz w:val="15"/>
                <w:szCs w:val="15"/>
              </w:rPr>
              <w:t>P</w:t>
            </w:r>
            <w:r>
              <w:rPr>
                <w:rFonts w:ascii="Times New Roman" w:hAnsi="Times New Roman" w:eastAsia="等线" w:cs="Times New Roman"/>
                <w:b/>
                <w:bCs/>
                <w:kern w:val="0"/>
                <w:sz w:val="15"/>
                <w:szCs w:val="15"/>
              </w:rPr>
              <w:t>-value</w:t>
            </w:r>
          </w:p>
        </w:tc>
        <w:tc>
          <w:tcPr>
            <w:tcW w:w="949" w:type="pct"/>
            <w:shd w:val="clear" w:color="000000" w:fill="FFFFFF"/>
            <w:vAlign w:val="center"/>
          </w:tcPr>
          <w:p>
            <w:pPr>
              <w:widowControl/>
              <w:jc w:val="center"/>
              <w:rPr>
                <w:rFonts w:ascii="Times New Roman" w:hAnsi="Times New Roman" w:eastAsia="等线" w:cs="Times New Roman"/>
                <w:b/>
                <w:bCs/>
                <w:kern w:val="0"/>
                <w:sz w:val="15"/>
                <w:szCs w:val="15"/>
              </w:rPr>
            </w:pPr>
          </w:p>
        </w:tc>
        <w:tc>
          <w:tcPr>
            <w:tcW w:w="867" w:type="pct"/>
            <w:vMerge w:val="continue"/>
            <w:shd w:val="clear" w:color="000000" w:fill="FFFFFF"/>
            <w:vAlign w:val="center"/>
          </w:tcPr>
          <w:p>
            <w:pPr>
              <w:widowControl/>
              <w:jc w:val="center"/>
              <w:rPr>
                <w:rFonts w:ascii="Times New Roman" w:hAnsi="Times New Roman" w:eastAsia="等线" w:cs="Times New Roman"/>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1624" w:type="pct"/>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2</w:t>
            </w:r>
            <w:r>
              <w:rPr>
                <w:rFonts w:ascii="Times New Roman" w:hAnsi="Times New Roman" w:eastAsia="等线" w:cs="Times New Roman"/>
                <w:b/>
                <w:bCs/>
                <w:kern w:val="0"/>
                <w:sz w:val="15"/>
                <w:szCs w:val="15"/>
                <w:vertAlign w:val="superscript"/>
              </w:rPr>
              <w:t>nd</w:t>
            </w:r>
            <w:r>
              <w:rPr>
                <w:rFonts w:ascii="Times New Roman" w:hAnsi="Times New Roman" w:eastAsia="等线" w:cs="Times New Roman"/>
                <w:b/>
                <w:bCs/>
                <w:kern w:val="0"/>
                <w:sz w:val="15"/>
                <w:szCs w:val="15"/>
              </w:rPr>
              <w:t xml:space="preserve"> quartile of positive SPA</w:t>
            </w:r>
          </w:p>
        </w:tc>
        <w:tc>
          <w:tcPr>
            <w:tcW w:w="1085" w:type="pct"/>
            <w:shd w:val="clear" w:color="000000" w:fill="FFFFFF"/>
            <w:vAlign w:val="center"/>
          </w:tcPr>
          <w:p>
            <w:pPr>
              <w:widowControl/>
              <w:jc w:val="center"/>
              <w:rPr>
                <w:rFonts w:ascii="Times New Roman" w:hAnsi="Times New Roman" w:eastAsia="等线" w:cs="Times New Roman"/>
                <w:b/>
                <w:bCs/>
                <w:kern w:val="0"/>
                <w:sz w:val="15"/>
                <w:szCs w:val="15"/>
              </w:rPr>
            </w:pPr>
          </w:p>
        </w:tc>
        <w:tc>
          <w:tcPr>
            <w:tcW w:w="475" w:type="pct"/>
            <w:shd w:val="clear" w:color="000000" w:fill="FFFFFF"/>
          </w:tcPr>
          <w:p>
            <w:pPr>
              <w:widowControl/>
              <w:jc w:val="center"/>
              <w:rPr>
                <w:rFonts w:ascii="Times New Roman" w:hAnsi="Times New Roman" w:eastAsia="等线" w:cs="Times New Roman"/>
                <w:b/>
                <w:bCs/>
                <w:kern w:val="0"/>
                <w:sz w:val="15"/>
                <w:szCs w:val="15"/>
              </w:rPr>
            </w:pPr>
          </w:p>
        </w:tc>
        <w:tc>
          <w:tcPr>
            <w:tcW w:w="949" w:type="pct"/>
            <w:shd w:val="clear" w:color="000000" w:fill="FFFFFF"/>
            <w:vAlign w:val="center"/>
          </w:tcPr>
          <w:p>
            <w:pPr>
              <w:widowControl/>
              <w:jc w:val="center"/>
              <w:rPr>
                <w:rFonts w:ascii="Times New Roman" w:hAnsi="Times New Roman" w:eastAsia="等线" w:cs="Times New Roman"/>
                <w:b/>
                <w:bCs/>
                <w:kern w:val="0"/>
                <w:sz w:val="15"/>
                <w:szCs w:val="15"/>
              </w:rPr>
            </w:pPr>
          </w:p>
        </w:tc>
        <w:tc>
          <w:tcPr>
            <w:tcW w:w="867" w:type="pct"/>
            <w:shd w:val="clear" w:color="000000" w:fill="FFFFFF"/>
            <w:vAlign w:val="center"/>
          </w:tcPr>
          <w:p>
            <w:pPr>
              <w:widowControl/>
              <w:jc w:val="center"/>
              <w:rPr>
                <w:rFonts w:ascii="Times New Roman" w:hAnsi="Times New Roman" w:eastAsia="等线" w:cs="Times New Roman"/>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1624" w:type="pct"/>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1085" w:type="pct"/>
            <w:shd w:val="clear" w:color="000000" w:fill="FFFFFF"/>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0.041(-0.075 - -0.007)</w:t>
            </w:r>
          </w:p>
        </w:tc>
        <w:tc>
          <w:tcPr>
            <w:tcW w:w="475" w:type="pct"/>
            <w:shd w:val="clear" w:color="000000" w:fill="FFFFFF"/>
            <w:vAlign w:val="center"/>
          </w:tcPr>
          <w:p>
            <w:pPr>
              <w:widowControl/>
              <w:jc w:val="center"/>
              <w:rPr>
                <w:rFonts w:ascii="Times New Roman" w:hAnsi="Times New Roman" w:eastAsia="等线" w:cs="Times New Roman"/>
                <w:b/>
                <w:bCs/>
                <w:sz w:val="15"/>
                <w:szCs w:val="15"/>
              </w:rPr>
            </w:pPr>
            <w:r>
              <w:rPr>
                <w:rFonts w:hint="eastAsia" w:ascii="Times New Roman" w:hAnsi="Times New Roman" w:eastAsia="等线" w:cs="Times New Roman"/>
                <w:bCs/>
                <w:sz w:val="15"/>
                <w:szCs w:val="15"/>
              </w:rPr>
              <w:t>.</w:t>
            </w:r>
            <w:r>
              <w:rPr>
                <w:rFonts w:ascii="Times New Roman" w:hAnsi="Times New Roman" w:eastAsia="等线" w:cs="Times New Roman"/>
                <w:bCs/>
                <w:sz w:val="15"/>
                <w:szCs w:val="15"/>
              </w:rPr>
              <w:t>018</w:t>
            </w:r>
          </w:p>
        </w:tc>
        <w:tc>
          <w:tcPr>
            <w:tcW w:w="949" w:type="pct"/>
            <w:shd w:val="clear" w:color="000000" w:fill="FFFFFF"/>
            <w:vAlign w:val="center"/>
          </w:tcPr>
          <w:p>
            <w:pPr>
              <w:widowControl/>
              <w:jc w:val="center"/>
              <w:rPr>
                <w:rFonts w:ascii="Times New Roman" w:hAnsi="Times New Roman" w:eastAsia="等线" w:cs="Times New Roman"/>
                <w:b/>
                <w:bCs/>
                <w:sz w:val="15"/>
                <w:szCs w:val="15"/>
              </w:rPr>
            </w:pPr>
            <w:r>
              <w:rPr>
                <w:rFonts w:hint="eastAsia" w:ascii="Times New Roman" w:hAnsi="Times New Roman" w:eastAsia="等线" w:cs="Times New Roman"/>
                <w:bCs/>
                <w:sz w:val="15"/>
                <w:szCs w:val="15"/>
              </w:rPr>
              <w:t>0</w:t>
            </w:r>
            <w:r>
              <w:rPr>
                <w:rFonts w:ascii="Times New Roman" w:hAnsi="Times New Roman" w:eastAsia="等线" w:cs="Times New Roman"/>
                <w:bCs/>
                <w:sz w:val="15"/>
                <w:szCs w:val="15"/>
              </w:rPr>
              <w:t>.960(0.928-0.993)</w:t>
            </w:r>
          </w:p>
        </w:tc>
        <w:tc>
          <w:tcPr>
            <w:tcW w:w="867" w:type="pct"/>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Cs/>
                <w:sz w:val="15"/>
                <w:szCs w:val="15"/>
              </w:rPr>
              <w:t>51.4(25.3-77.6)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1624" w:type="pct"/>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1085" w:type="pct"/>
            <w:shd w:val="clear" w:color="000000" w:fill="FFFFFF"/>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0.035</w:t>
            </w: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-0.040 - -0.029)</w:t>
            </w:r>
          </w:p>
        </w:tc>
        <w:tc>
          <w:tcPr>
            <w:tcW w:w="475" w:type="pct"/>
            <w:shd w:val="clear" w:color="000000" w:fill="FFFFFF"/>
            <w:vAlign w:val="center"/>
          </w:tcPr>
          <w:p>
            <w:pPr>
              <w:widowControl/>
              <w:jc w:val="center"/>
              <w:rPr>
                <w:rFonts w:ascii="Times New Roman" w:hAnsi="Times New Roman" w:eastAsia="等线" w:cs="Times New Roman"/>
                <w:b/>
                <w:bCs/>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949" w:type="pct"/>
            <w:shd w:val="clear" w:color="000000" w:fill="FFFFFF"/>
            <w:vAlign w:val="center"/>
          </w:tcPr>
          <w:p>
            <w:pPr>
              <w:widowControl/>
              <w:jc w:val="center"/>
              <w:rPr>
                <w:rFonts w:ascii="Times New Roman" w:hAnsi="Times New Roman" w:eastAsia="等线" w:cs="Times New Roman"/>
                <w:b/>
                <w:bCs/>
                <w:sz w:val="15"/>
                <w:szCs w:val="15"/>
              </w:rPr>
            </w:pPr>
            <w:r>
              <w:rPr>
                <w:rFonts w:hint="eastAsia" w:ascii="Times New Roman" w:hAnsi="Times New Roman" w:eastAsia="等线" w:cs="Times New Roman"/>
                <w:bCs/>
                <w:sz w:val="15"/>
                <w:szCs w:val="15"/>
              </w:rPr>
              <w:t>0</w:t>
            </w:r>
            <w:r>
              <w:rPr>
                <w:rFonts w:ascii="Times New Roman" w:hAnsi="Times New Roman" w:eastAsia="等线" w:cs="Times New Roman"/>
                <w:bCs/>
                <w:sz w:val="15"/>
                <w:szCs w:val="15"/>
              </w:rPr>
              <w:t>.966(0.961-0.971)</w:t>
            </w:r>
          </w:p>
        </w:tc>
        <w:tc>
          <w:tcPr>
            <w:tcW w:w="867" w:type="pct"/>
            <w:shd w:val="clear" w:color="000000" w:fill="FFFFFF"/>
            <w:vAlign w:val="center"/>
          </w:tcPr>
          <w:p>
            <w:pPr>
              <w:widowControl/>
              <w:jc w:val="center"/>
              <w:rPr>
                <w:rFonts w:ascii="Times New Roman" w:hAnsi="Times New Roman" w:eastAsia="等线" w:cs="Times New Roman"/>
                <w:b/>
                <w:bCs/>
                <w:sz w:val="15"/>
                <w:szCs w:val="15"/>
              </w:rPr>
            </w:pPr>
            <w:r>
              <w:rPr>
                <w:rFonts w:ascii="Times New Roman" w:hAnsi="Times New Roman" w:eastAsia="等线" w:cs="Times New Roman"/>
                <w:bCs/>
                <w:sz w:val="15"/>
                <w:szCs w:val="15"/>
              </w:rPr>
              <w:t>48.6(22.4-74.7)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1085"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-0.004(-0.006 - -0.002)</w:t>
            </w:r>
          </w:p>
        </w:tc>
        <w:tc>
          <w:tcPr>
            <w:tcW w:w="475"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949"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.996(0.994-0.998)</w:t>
            </w:r>
          </w:p>
        </w:tc>
        <w:tc>
          <w:tcPr>
            <w:tcW w:w="867"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5.2(1.3-9.1)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1085"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-0.005(-0.007 - -0.002)</w:t>
            </w:r>
          </w:p>
        </w:tc>
        <w:tc>
          <w:tcPr>
            <w:tcW w:w="475"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949"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.995(0.993-0.998)</w:t>
            </w:r>
          </w:p>
        </w:tc>
        <w:tc>
          <w:tcPr>
            <w:tcW w:w="867"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6.7(1.7-11.7)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1085"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-0.026(-0.031 - -0.022)</w:t>
            </w:r>
          </w:p>
        </w:tc>
        <w:tc>
          <w:tcPr>
            <w:tcW w:w="475"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949"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.974(0.969-0.978)</w:t>
            </w:r>
          </w:p>
        </w:tc>
        <w:tc>
          <w:tcPr>
            <w:tcW w:w="867" w:type="pct"/>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36.7(13.7-61.1)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1085" w:type="pct"/>
            <w:shd w:val="clear" w:color="auto" w:fill="auto"/>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0.075(-0.109 - -0.042)</w:t>
            </w:r>
          </w:p>
        </w:tc>
        <w:tc>
          <w:tcPr>
            <w:tcW w:w="475"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.928(0.897</w:t>
            </w:r>
            <w:r>
              <w:rPr>
                <w:rFonts w:hint="eastAsia" w:ascii="Times New Roman" w:hAnsi="Times New Roman" w:eastAsia="等线" w:cs="Times New Roman"/>
                <w:sz w:val="15"/>
                <w:szCs w:val="15"/>
              </w:rPr>
              <w:t>-</w:t>
            </w:r>
            <w:r>
              <w:rPr>
                <w:rFonts w:ascii="Times New Roman" w:hAnsi="Times New Roman" w:eastAsia="等线" w:cs="Times New Roman"/>
                <w:sz w:val="15"/>
                <w:szCs w:val="15"/>
              </w:rPr>
              <w:t>0.959)</w:t>
            </w:r>
          </w:p>
        </w:tc>
        <w:tc>
          <w:tcPr>
            <w:tcW w:w="867" w:type="pct"/>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3</w:t>
            </w:r>
            <w:r>
              <w:rPr>
                <w:rFonts w:ascii="Times New Roman" w:hAnsi="Times New Roman" w:eastAsia="等线" w:cs="Times New Roman"/>
                <w:b/>
                <w:bCs/>
                <w:kern w:val="0"/>
                <w:sz w:val="15"/>
                <w:szCs w:val="15"/>
                <w:vertAlign w:val="superscript"/>
              </w:rPr>
              <w:t>rd</w:t>
            </w:r>
            <w:r>
              <w:rPr>
                <w:rFonts w:ascii="Times New Roman" w:hAnsi="Times New Roman" w:eastAsia="等线" w:cs="Times New Roman"/>
                <w:b/>
                <w:bCs/>
                <w:kern w:val="0"/>
                <w:sz w:val="15"/>
                <w:szCs w:val="15"/>
              </w:rPr>
              <w:t xml:space="preserve"> quartile of positive SPA</w:t>
            </w:r>
          </w:p>
        </w:tc>
        <w:tc>
          <w:tcPr>
            <w:tcW w:w="1085" w:type="pct"/>
            <w:shd w:val="clear" w:color="auto" w:fill="auto"/>
            <w:vAlign w:val="center"/>
          </w:tcPr>
          <w:p>
            <w:pPr>
              <w:widowControl/>
              <w:jc w:val="center"/>
              <w:rPr>
                <w:rFonts w:ascii="Times New Roman" w:hAnsi="Times New Roman" w:eastAsia="等线" w:cs="Times New Roman"/>
                <w:b/>
                <w:bCs/>
                <w:kern w:val="0"/>
                <w:sz w:val="15"/>
                <w:szCs w:val="15"/>
              </w:rPr>
            </w:pPr>
          </w:p>
        </w:tc>
        <w:tc>
          <w:tcPr>
            <w:tcW w:w="475" w:type="pct"/>
          </w:tcPr>
          <w:p>
            <w:pPr>
              <w:widowControl/>
              <w:jc w:val="center"/>
              <w:rPr>
                <w:rFonts w:ascii="Times New Roman" w:hAnsi="Times New Roman" w:eastAsia="等线" w:cs="Times New Roman"/>
                <w:b/>
                <w:sz w:val="15"/>
                <w:szCs w:val="15"/>
              </w:rPr>
            </w:pPr>
          </w:p>
        </w:tc>
        <w:tc>
          <w:tcPr>
            <w:tcW w:w="949" w:type="pct"/>
          </w:tcPr>
          <w:p>
            <w:pPr>
              <w:widowControl/>
              <w:jc w:val="center"/>
              <w:rPr>
                <w:rFonts w:ascii="Times New Roman" w:hAnsi="Times New Roman" w:eastAsia="等线" w:cs="Times New Roman"/>
                <w:b/>
                <w:sz w:val="15"/>
                <w:szCs w:val="15"/>
              </w:rPr>
            </w:pPr>
          </w:p>
        </w:tc>
        <w:tc>
          <w:tcPr>
            <w:tcW w:w="867" w:type="pct"/>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1085" w:type="pct"/>
            <w:shd w:val="clear" w:color="auto" w:fill="auto"/>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0.075(-0.109 - -0.042)</w:t>
            </w:r>
          </w:p>
        </w:tc>
        <w:tc>
          <w:tcPr>
            <w:tcW w:w="475"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.928(0.897-0.959)</w:t>
            </w:r>
          </w:p>
        </w:tc>
        <w:tc>
          <w:tcPr>
            <w:tcW w:w="867" w:type="pct"/>
            <w:shd w:val="clear" w:color="auto" w:fill="auto"/>
            <w:vAlign w:val="center"/>
          </w:tcPr>
          <w:p>
            <w:pPr>
              <w:widowControl/>
              <w:jc w:val="center"/>
              <w:rPr>
                <w:rFonts w:ascii="Times New Roman" w:hAnsi="Times New Roman" w:eastAsia="等线" w:cs="Times New Roman"/>
                <w:b/>
                <w:sz w:val="15"/>
                <w:szCs w:val="15"/>
              </w:rPr>
            </w:pPr>
            <w:r>
              <w:rPr>
                <w:rFonts w:ascii="Times New Roman" w:hAnsi="Times New Roman" w:eastAsia="等线" w:cs="Times New Roman"/>
                <w:sz w:val="15"/>
                <w:szCs w:val="15"/>
              </w:rPr>
              <w:t>57.7(45.2-70.1)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1085" w:type="pct"/>
            <w:shd w:val="clear" w:color="auto" w:fill="auto"/>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0.054(-0.061 - -0.046)</w:t>
            </w:r>
          </w:p>
        </w:tc>
        <w:tc>
          <w:tcPr>
            <w:tcW w:w="475"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.947(0.941-0.955)</w:t>
            </w:r>
          </w:p>
        </w:tc>
        <w:tc>
          <w:tcPr>
            <w:tcW w:w="867" w:type="pct"/>
            <w:shd w:val="clear" w:color="auto" w:fill="auto"/>
            <w:vAlign w:val="center"/>
          </w:tcPr>
          <w:p>
            <w:pPr>
              <w:widowControl/>
              <w:jc w:val="center"/>
              <w:rPr>
                <w:rFonts w:ascii="Times New Roman" w:hAnsi="Times New Roman" w:eastAsia="等线" w:cs="Times New Roman"/>
                <w:b/>
                <w:sz w:val="15"/>
                <w:szCs w:val="15"/>
              </w:rPr>
            </w:pPr>
            <w:r>
              <w:rPr>
                <w:rFonts w:ascii="Times New Roman" w:hAnsi="Times New Roman" w:eastAsia="等线" w:cs="Times New Roman"/>
                <w:sz w:val="15"/>
                <w:szCs w:val="15"/>
              </w:rPr>
              <w:t>42.3(29.9-54.8)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1085"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0.006(-0.008 - -0.003)</w:t>
            </w:r>
          </w:p>
        </w:tc>
        <w:tc>
          <w:tcPr>
            <w:tcW w:w="475"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.994(0.992- 0.997)</w:t>
            </w:r>
          </w:p>
        </w:tc>
        <w:tc>
          <w:tcPr>
            <w:tcW w:w="867" w:type="pct"/>
            <w:shd w:val="clear" w:color="auto" w:fill="auto"/>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4</w:t>
            </w:r>
            <w:r>
              <w:rPr>
                <w:rFonts w:ascii="Times New Roman" w:hAnsi="Times New Roman" w:eastAsia="等线" w:cs="Times New Roman"/>
                <w:sz w:val="15"/>
                <w:szCs w:val="15"/>
              </w:rPr>
              <w:t>.4(2.0-6.9)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1085"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0.009(-0.014 - -0.004)</w:t>
            </w:r>
          </w:p>
        </w:tc>
        <w:tc>
          <w:tcPr>
            <w:tcW w:w="475"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.991(0.986-0.996)</w:t>
            </w:r>
          </w:p>
        </w:tc>
        <w:tc>
          <w:tcPr>
            <w:tcW w:w="86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7.1(3.1-11.2)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1085" w:type="pct"/>
            <w:shd w:val="clear" w:color="auto" w:fill="auto"/>
            <w:vAlign w:val="center"/>
          </w:tcPr>
          <w:p>
            <w:pPr>
              <w:widowControl/>
              <w:jc w:val="center"/>
              <w:rPr>
                <w:rFonts w:ascii="Times New Roman" w:hAnsi="Times New Roman" w:eastAsia="等线" w:cs="Times New Roman"/>
                <w:bCs/>
                <w:kern w:val="0"/>
                <w:sz w:val="15"/>
                <w:szCs w:val="15"/>
              </w:rPr>
            </w:pPr>
            <w:r>
              <w:rPr>
                <w:rFonts w:ascii="Times New Roman" w:hAnsi="Times New Roman" w:eastAsia="等线" w:cs="Times New Roman"/>
                <w:bCs/>
                <w:kern w:val="0"/>
                <w:sz w:val="15"/>
                <w:szCs w:val="15"/>
              </w:rPr>
              <w:t>-</w:t>
            </w:r>
            <w:r>
              <w:rPr>
                <w:rFonts w:hint="eastAsia" w:ascii="Times New Roman" w:hAnsi="Times New Roman" w:eastAsia="等线" w:cs="Times New Roman"/>
                <w:bCs/>
                <w:kern w:val="0"/>
                <w:sz w:val="15"/>
                <w:szCs w:val="15"/>
              </w:rPr>
              <w:t>0</w:t>
            </w:r>
            <w:r>
              <w:rPr>
                <w:rFonts w:ascii="Times New Roman" w:hAnsi="Times New Roman" w:eastAsia="等线" w:cs="Times New Roman"/>
                <w:bCs/>
                <w:kern w:val="0"/>
                <w:sz w:val="15"/>
                <w:szCs w:val="15"/>
              </w:rPr>
              <w:t>.039(-0.045 - -0.033)</w:t>
            </w:r>
          </w:p>
        </w:tc>
        <w:tc>
          <w:tcPr>
            <w:tcW w:w="475"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.962(0.956-0.968)</w:t>
            </w:r>
          </w:p>
        </w:tc>
        <w:tc>
          <w:tcPr>
            <w:tcW w:w="86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30.8(21.6-40.0)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1085" w:type="pct"/>
            <w:shd w:val="clear" w:color="auto" w:fill="auto"/>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0.129(-0.163 - -0.095)</w:t>
            </w:r>
          </w:p>
        </w:tc>
        <w:tc>
          <w:tcPr>
            <w:tcW w:w="475"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.879(0.850-0.909)</w:t>
            </w:r>
          </w:p>
        </w:tc>
        <w:tc>
          <w:tcPr>
            <w:tcW w:w="867" w:type="pct"/>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 4</w:t>
            </w:r>
            <w:r>
              <w:rPr>
                <w:rFonts w:ascii="Times New Roman" w:hAnsi="Times New Roman" w:eastAsia="等线" w:cs="Times New Roman"/>
                <w:b/>
                <w:bCs/>
                <w:kern w:val="0"/>
                <w:sz w:val="15"/>
                <w:szCs w:val="15"/>
                <w:vertAlign w:val="superscript"/>
              </w:rPr>
              <w:t>th</w:t>
            </w:r>
            <w:r>
              <w:rPr>
                <w:rFonts w:ascii="Times New Roman" w:hAnsi="Times New Roman" w:eastAsia="等线" w:cs="Times New Roman"/>
                <w:b/>
                <w:bCs/>
                <w:kern w:val="0"/>
                <w:sz w:val="15"/>
                <w:szCs w:val="15"/>
              </w:rPr>
              <w:t xml:space="preserve"> quartile of positive SPA</w:t>
            </w:r>
          </w:p>
        </w:tc>
        <w:tc>
          <w:tcPr>
            <w:tcW w:w="1085" w:type="pct"/>
            <w:shd w:val="clear" w:color="auto" w:fill="auto"/>
            <w:vAlign w:val="center"/>
          </w:tcPr>
          <w:p>
            <w:pPr>
              <w:widowControl/>
              <w:jc w:val="center"/>
              <w:rPr>
                <w:rFonts w:ascii="Times New Roman" w:hAnsi="Times New Roman" w:eastAsia="等线" w:cs="Times New Roman"/>
                <w:b/>
                <w:bCs/>
                <w:kern w:val="0"/>
                <w:sz w:val="15"/>
                <w:szCs w:val="15"/>
              </w:rPr>
            </w:pPr>
          </w:p>
        </w:tc>
        <w:tc>
          <w:tcPr>
            <w:tcW w:w="475" w:type="pct"/>
          </w:tcPr>
          <w:p>
            <w:pPr>
              <w:widowControl/>
              <w:jc w:val="center"/>
              <w:rPr>
                <w:rFonts w:ascii="Times New Roman" w:hAnsi="Times New Roman" w:eastAsia="等线" w:cs="Times New Roman"/>
                <w:b/>
                <w:sz w:val="15"/>
                <w:szCs w:val="15"/>
              </w:rPr>
            </w:pPr>
          </w:p>
        </w:tc>
        <w:tc>
          <w:tcPr>
            <w:tcW w:w="949" w:type="pct"/>
          </w:tcPr>
          <w:p>
            <w:pPr>
              <w:widowControl/>
              <w:jc w:val="center"/>
              <w:rPr>
                <w:rFonts w:ascii="Times New Roman" w:hAnsi="Times New Roman" w:eastAsia="等线" w:cs="Times New Roman"/>
                <w:b/>
                <w:sz w:val="15"/>
                <w:szCs w:val="15"/>
              </w:rPr>
            </w:pPr>
          </w:p>
        </w:tc>
        <w:tc>
          <w:tcPr>
            <w:tcW w:w="867" w:type="pct"/>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1085" w:type="pct"/>
            <w:shd w:val="clear" w:color="auto" w:fill="auto"/>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0.123(-0.161 - -0.084)</w:t>
            </w:r>
          </w:p>
        </w:tc>
        <w:tc>
          <w:tcPr>
            <w:tcW w:w="475"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.884(0.851-0.919)</w:t>
            </w:r>
          </w:p>
        </w:tc>
        <w:tc>
          <w:tcPr>
            <w:tcW w:w="867" w:type="pct"/>
            <w:shd w:val="clear" w:color="auto" w:fill="auto"/>
            <w:vAlign w:val="center"/>
          </w:tcPr>
          <w:p>
            <w:pPr>
              <w:widowControl/>
              <w:jc w:val="center"/>
              <w:rPr>
                <w:rFonts w:ascii="Times New Roman" w:hAnsi="Times New Roman" w:eastAsia="等线" w:cs="Times New Roman"/>
                <w:b/>
                <w:sz w:val="15"/>
                <w:szCs w:val="15"/>
              </w:rPr>
            </w:pPr>
            <w:r>
              <w:rPr>
                <w:rFonts w:ascii="Times New Roman" w:hAnsi="Times New Roman" w:eastAsia="等线" w:cs="Times New Roman"/>
                <w:sz w:val="15"/>
                <w:szCs w:val="15"/>
              </w:rPr>
              <w:t>58.7(50.1-67.2)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1085" w:type="pct"/>
            <w:shd w:val="clear" w:color="auto" w:fill="auto"/>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0.085(-0.096 - -0.074)</w:t>
            </w:r>
          </w:p>
        </w:tc>
        <w:tc>
          <w:tcPr>
            <w:tcW w:w="475"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.919(0.908-0.929)</w:t>
            </w:r>
          </w:p>
        </w:tc>
        <w:tc>
          <w:tcPr>
            <w:tcW w:w="867" w:type="pct"/>
            <w:shd w:val="clear" w:color="auto" w:fill="auto"/>
            <w:vAlign w:val="center"/>
          </w:tcPr>
          <w:p>
            <w:pPr>
              <w:widowControl/>
              <w:jc w:val="center"/>
              <w:rPr>
                <w:rFonts w:ascii="Times New Roman" w:hAnsi="Times New Roman" w:eastAsia="等线" w:cs="Times New Roman"/>
                <w:b/>
                <w:sz w:val="15"/>
                <w:szCs w:val="15"/>
              </w:rPr>
            </w:pPr>
            <w:r>
              <w:rPr>
                <w:rFonts w:ascii="Times New Roman" w:hAnsi="Times New Roman" w:eastAsia="等线" w:cs="Times New Roman"/>
                <w:sz w:val="15"/>
                <w:szCs w:val="15"/>
              </w:rPr>
              <w:t>41.3(32.8-49.9)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1085"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0.008(-0.012 - -0.004)</w:t>
            </w:r>
          </w:p>
        </w:tc>
        <w:tc>
          <w:tcPr>
            <w:tcW w:w="475"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.992(0.988-0.996)</w:t>
            </w:r>
          </w:p>
        </w:tc>
        <w:tc>
          <w:tcPr>
            <w:tcW w:w="867" w:type="pct"/>
            <w:shd w:val="clear" w:color="auto" w:fill="auto"/>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3</w:t>
            </w:r>
            <w:r>
              <w:rPr>
                <w:rFonts w:ascii="Times New Roman" w:hAnsi="Times New Roman" w:eastAsia="等线" w:cs="Times New Roman"/>
                <w:sz w:val="15"/>
                <w:szCs w:val="15"/>
              </w:rPr>
              <w:t>.9(1.9-6.0)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1085"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0.015(-0.023 - -0.008)</w:t>
            </w:r>
          </w:p>
        </w:tc>
        <w:tc>
          <w:tcPr>
            <w:tcW w:w="475"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.985(0.977-0.992)</w:t>
            </w:r>
          </w:p>
        </w:tc>
        <w:tc>
          <w:tcPr>
            <w:tcW w:w="86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7.5(3.5-11.5)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1085" w:type="pct"/>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0.062(-0.070 - -0.053)</w:t>
            </w:r>
          </w:p>
        </w:tc>
        <w:tc>
          <w:tcPr>
            <w:tcW w:w="475"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.940(0.932-0.948)</w:t>
            </w:r>
          </w:p>
        </w:tc>
        <w:tc>
          <w:tcPr>
            <w:tcW w:w="867" w:type="pct"/>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29.9(23.6-36.1)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624" w:type="pct"/>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1085" w:type="pct"/>
            <w:shd w:val="clear" w:color="auto" w:fill="auto"/>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0.208(-0.247 - -0.169)</w:t>
            </w:r>
          </w:p>
        </w:tc>
        <w:tc>
          <w:tcPr>
            <w:tcW w:w="475"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949" w:type="pct"/>
          </w:tcPr>
          <w:p>
            <w:pPr>
              <w:widowControl/>
              <w:jc w:val="center"/>
              <w:rPr>
                <w:rFonts w:ascii="Times New Roman" w:hAnsi="Times New Roman" w:eastAsia="等线" w:cs="Times New Roman"/>
                <w:b/>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.812(0.781-0.845)</w:t>
            </w:r>
          </w:p>
        </w:tc>
        <w:tc>
          <w:tcPr>
            <w:tcW w:w="867" w:type="pct"/>
            <w:shd w:val="clear" w:color="auto" w:fill="auto"/>
            <w:vAlign w:val="center"/>
          </w:tcPr>
          <w:p>
            <w:pPr>
              <w:widowControl/>
              <w:jc w:val="center"/>
              <w:rPr>
                <w:rFonts w:ascii="Times New Roman" w:hAnsi="Times New Roman" w:eastAsia="等线" w:cs="Times New Roman"/>
                <w:sz w:val="15"/>
                <w:szCs w:val="15"/>
              </w:rPr>
            </w:pPr>
          </w:p>
        </w:tc>
      </w:tr>
    </w:tbl>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widowControl/>
        <w:jc w:val="left"/>
        <w:rPr>
          <w:rFonts w:ascii="Times New Roman" w:hAnsi="Times New Roman" w:eastAsia="等线" w:cs="Times New Roman"/>
          <w:b/>
          <w:sz w:val="24"/>
          <w:szCs w:val="24"/>
        </w:rPr>
      </w:pPr>
    </w:p>
    <w:p>
      <w:pPr>
        <w:jc w:val="both"/>
        <w:rPr>
          <w:rFonts w:ascii="Times New Roman" w:hAnsi="Times New Roman" w:eastAsia="等线" w:cs="Times New Roman"/>
        </w:rPr>
      </w:pPr>
    </w:p>
    <w:p>
      <w:pPr>
        <w:jc w:val="both"/>
        <w:rPr>
          <w:rFonts w:ascii="Times New Roman" w:hAnsi="Times New Roman" w:eastAsia="等线" w:cs="Times New Roman"/>
        </w:rPr>
      </w:pPr>
    </w:p>
    <w:p>
      <w:pPr>
        <w:jc w:val="center"/>
        <w:rPr>
          <w:rFonts w:ascii="Times New Roman" w:hAnsi="Times New Roman" w:eastAsia="等线" w:cs="Times New Roman"/>
          <w:b/>
          <w:bCs/>
        </w:rPr>
      </w:pPr>
      <w:r>
        <w:rPr>
          <w:rFonts w:ascii="Times New Roman" w:hAnsi="Times New Roman" w:eastAsia="等线" w:cs="Times New Roman"/>
          <w:b/>
        </w:rPr>
        <w:t>Supplementary</w:t>
      </w:r>
      <w:r>
        <w:rPr>
          <w:rFonts w:ascii="Times New Roman" w:hAnsi="Times New Roman" w:eastAsia="等线" w:cs="Times New Roman"/>
          <w:b/>
          <w:bCs/>
        </w:rPr>
        <w:t xml:space="preserve"> Table 5 Estimated direct and indirect effect sizes of SPA With All-Cause Mortality through mediators among participants with duration of follow-up ≥ 6 months in CLHLS (1998-2018)</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7"/>
        <w:gridCol w:w="2268"/>
        <w:gridCol w:w="993"/>
        <w:gridCol w:w="1984"/>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p>
        </w:tc>
        <w:tc>
          <w:tcPr>
            <w:tcW w:w="3261" w:type="dxa"/>
            <w:gridSpan w:val="2"/>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Effect estimation</w:t>
            </w:r>
          </w:p>
        </w:tc>
        <w:tc>
          <w:tcPr>
            <w:tcW w:w="1984" w:type="dxa"/>
            <w:vMerge w:val="restart"/>
            <w:shd w:val="clear" w:color="000000" w:fill="FFFFFF"/>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
                <w:bCs/>
                <w:kern w:val="0"/>
                <w:sz w:val="15"/>
                <w:szCs w:val="15"/>
              </w:rPr>
              <w:t>H</w:t>
            </w:r>
            <w:r>
              <w:rPr>
                <w:rFonts w:ascii="Times New Roman" w:hAnsi="Times New Roman" w:eastAsia="等线" w:cs="Times New Roman"/>
                <w:b/>
                <w:bCs/>
                <w:kern w:val="0"/>
                <w:sz w:val="15"/>
                <w:szCs w:val="15"/>
              </w:rPr>
              <w:t>R(95%CI)</w:t>
            </w:r>
          </w:p>
        </w:tc>
        <w:tc>
          <w:tcPr>
            <w:tcW w:w="1814" w:type="dxa"/>
            <w:vMerge w:val="restart"/>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%Mediated, mean(95%CI)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p>
        </w:tc>
        <w:tc>
          <w:tcPr>
            <w:tcW w:w="2268" w:type="dxa"/>
            <w:tcBorders>
              <w:top w:val="single" w:color="auto" w:sz="4" w:space="0"/>
              <w:bottom w:val="single" w:color="auto" w:sz="4" w:space="0"/>
            </w:tcBorders>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Effect Sizes</w:t>
            </w:r>
            <w:r>
              <w:rPr>
                <w:rFonts w:hint="eastAsia" w:ascii="Times New Roman" w:hAnsi="Times New Roman" w:eastAsia="等线" w:cs="Times New Roman"/>
                <w:b/>
                <w:bCs/>
                <w:kern w:val="0"/>
                <w:sz w:val="15"/>
                <w:szCs w:val="15"/>
              </w:rPr>
              <w:t>,</w:t>
            </w:r>
            <w:r>
              <w:rPr>
                <w:rFonts w:ascii="Times New Roman" w:hAnsi="Times New Roman" w:eastAsia="等线" w:cs="Times New Roman"/>
                <w:b/>
                <w:bCs/>
                <w:kern w:val="0"/>
                <w:sz w:val="15"/>
                <w:szCs w:val="15"/>
              </w:rPr>
              <w:t xml:space="preserve"> mean(95%CI)</w:t>
            </w:r>
          </w:p>
        </w:tc>
        <w:tc>
          <w:tcPr>
            <w:tcW w:w="993" w:type="dxa"/>
            <w:tcBorders>
              <w:top w:val="single" w:color="auto" w:sz="4" w:space="0"/>
              <w:bottom w:val="single" w:color="auto" w:sz="4" w:space="0"/>
            </w:tcBorders>
            <w:shd w:val="clear" w:color="000000" w:fill="FFFFFF"/>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
                <w:bCs/>
                <w:kern w:val="0"/>
                <w:sz w:val="15"/>
                <w:szCs w:val="15"/>
              </w:rPr>
              <w:t>P</w:t>
            </w:r>
            <w:r>
              <w:rPr>
                <w:rFonts w:ascii="Times New Roman" w:hAnsi="Times New Roman" w:eastAsia="等线" w:cs="Times New Roman"/>
                <w:b/>
                <w:bCs/>
                <w:kern w:val="0"/>
                <w:sz w:val="15"/>
                <w:szCs w:val="15"/>
              </w:rPr>
              <w:t>-value</w:t>
            </w:r>
          </w:p>
        </w:tc>
        <w:tc>
          <w:tcPr>
            <w:tcW w:w="1984" w:type="dxa"/>
            <w:vMerge w:val="continue"/>
            <w:shd w:val="clear" w:color="000000" w:fill="FFFFFF"/>
            <w:vAlign w:val="center"/>
          </w:tcPr>
          <w:p>
            <w:pPr>
              <w:widowControl/>
              <w:jc w:val="center"/>
              <w:rPr>
                <w:rFonts w:ascii="Times New Roman" w:hAnsi="Times New Roman" w:eastAsia="等线" w:cs="Times New Roman"/>
                <w:b/>
                <w:bCs/>
                <w:kern w:val="0"/>
                <w:sz w:val="15"/>
                <w:szCs w:val="15"/>
              </w:rPr>
            </w:pPr>
          </w:p>
        </w:tc>
        <w:tc>
          <w:tcPr>
            <w:tcW w:w="1814" w:type="dxa"/>
            <w:vMerge w:val="continue"/>
            <w:shd w:val="clear" w:color="000000" w:fill="FFFFFF"/>
            <w:vAlign w:val="center"/>
          </w:tcPr>
          <w:p>
            <w:pPr>
              <w:widowControl/>
              <w:jc w:val="center"/>
              <w:rPr>
                <w:rFonts w:ascii="Times New Roman" w:hAnsi="Times New Roman" w:eastAsia="等线" w:cs="Times New Roman"/>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2</w:t>
            </w:r>
            <w:r>
              <w:rPr>
                <w:rFonts w:ascii="Times New Roman" w:hAnsi="Times New Roman" w:eastAsia="等线" w:cs="Times New Roman"/>
                <w:b/>
                <w:bCs/>
                <w:kern w:val="0"/>
                <w:sz w:val="15"/>
                <w:szCs w:val="15"/>
                <w:vertAlign w:val="superscript"/>
              </w:rPr>
              <w:t>nd</w:t>
            </w:r>
            <w:r>
              <w:rPr>
                <w:rFonts w:ascii="Times New Roman" w:hAnsi="Times New Roman" w:eastAsia="等线" w:cs="Times New Roman"/>
                <w:b/>
                <w:bCs/>
                <w:kern w:val="0"/>
                <w:sz w:val="15"/>
                <w:szCs w:val="15"/>
              </w:rPr>
              <w:t xml:space="preserve"> quartile of positive SPA</w:t>
            </w:r>
          </w:p>
        </w:tc>
        <w:tc>
          <w:tcPr>
            <w:tcW w:w="2268" w:type="dxa"/>
            <w:shd w:val="clear" w:color="000000" w:fill="FFFFFF"/>
            <w:vAlign w:val="center"/>
          </w:tcPr>
          <w:p>
            <w:pPr>
              <w:widowControl/>
              <w:jc w:val="center"/>
              <w:rPr>
                <w:rFonts w:ascii="Times New Roman" w:hAnsi="Times New Roman" w:eastAsia="等线" w:cs="Times New Roman"/>
                <w:b/>
                <w:bCs/>
                <w:kern w:val="0"/>
                <w:sz w:val="15"/>
                <w:szCs w:val="15"/>
              </w:rPr>
            </w:pPr>
          </w:p>
        </w:tc>
        <w:tc>
          <w:tcPr>
            <w:tcW w:w="993" w:type="dxa"/>
            <w:shd w:val="clear" w:color="000000" w:fill="FFFFFF"/>
          </w:tcPr>
          <w:p>
            <w:pPr>
              <w:widowControl/>
              <w:jc w:val="center"/>
              <w:rPr>
                <w:rFonts w:ascii="Times New Roman" w:hAnsi="Times New Roman" w:eastAsia="等线" w:cs="Times New Roman"/>
                <w:b/>
                <w:bCs/>
                <w:kern w:val="0"/>
                <w:sz w:val="15"/>
                <w:szCs w:val="15"/>
              </w:rPr>
            </w:pPr>
          </w:p>
        </w:tc>
        <w:tc>
          <w:tcPr>
            <w:tcW w:w="1984" w:type="dxa"/>
            <w:shd w:val="clear" w:color="000000" w:fill="FFFFFF"/>
            <w:vAlign w:val="center"/>
          </w:tcPr>
          <w:p>
            <w:pPr>
              <w:widowControl/>
              <w:jc w:val="center"/>
              <w:rPr>
                <w:rFonts w:ascii="Times New Roman" w:hAnsi="Times New Roman" w:eastAsia="等线" w:cs="Times New Roman"/>
                <w:b/>
                <w:bCs/>
                <w:kern w:val="0"/>
                <w:sz w:val="15"/>
                <w:szCs w:val="15"/>
              </w:rPr>
            </w:pPr>
          </w:p>
        </w:tc>
        <w:tc>
          <w:tcPr>
            <w:tcW w:w="1814" w:type="dxa"/>
            <w:shd w:val="clear" w:color="000000" w:fill="FFFFFF"/>
            <w:vAlign w:val="center"/>
          </w:tcPr>
          <w:p>
            <w:pPr>
              <w:widowControl/>
              <w:jc w:val="center"/>
              <w:rPr>
                <w:rFonts w:ascii="Times New Roman" w:hAnsi="Times New Roman" w:eastAsia="等线" w:cs="Times New Roman"/>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3397" w:type="dxa"/>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2268" w:type="dxa"/>
            <w:shd w:val="clear" w:color="000000" w:fill="FFFFFF"/>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0.035(-0.068 - -0.002)</w:t>
            </w:r>
          </w:p>
        </w:tc>
        <w:tc>
          <w:tcPr>
            <w:tcW w:w="993" w:type="dxa"/>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w:t>
            </w:r>
            <w:r>
              <w:rPr>
                <w:rFonts w:ascii="Times New Roman" w:hAnsi="Times New Roman" w:eastAsia="等线" w:cs="Times New Roman"/>
                <w:bCs/>
                <w:sz w:val="15"/>
                <w:szCs w:val="15"/>
              </w:rPr>
              <w:t>038</w:t>
            </w:r>
          </w:p>
        </w:tc>
        <w:tc>
          <w:tcPr>
            <w:tcW w:w="1984" w:type="dxa"/>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0</w:t>
            </w:r>
            <w:r>
              <w:rPr>
                <w:rFonts w:ascii="Times New Roman" w:hAnsi="Times New Roman" w:eastAsia="等线" w:cs="Times New Roman"/>
                <w:bCs/>
                <w:sz w:val="15"/>
                <w:szCs w:val="15"/>
              </w:rPr>
              <w:t>.966(0.934-0.998)</w:t>
            </w:r>
          </w:p>
        </w:tc>
        <w:tc>
          <w:tcPr>
            <w:tcW w:w="1814" w:type="dxa"/>
            <w:shd w:val="clear" w:color="000000" w:fill="FFFFFF"/>
            <w:vAlign w:val="center"/>
          </w:tcPr>
          <w:p>
            <w:pPr>
              <w:widowControl/>
              <w:jc w:val="center"/>
              <w:rPr>
                <w:rFonts w:ascii="Times New Roman" w:hAnsi="Times New Roman" w:eastAsia="等线" w:cs="Times New Roman"/>
                <w:bCs/>
                <w:kern w:val="0"/>
                <w:sz w:val="15"/>
                <w:szCs w:val="15"/>
              </w:rPr>
            </w:pPr>
            <w:r>
              <w:rPr>
                <w:rFonts w:ascii="Times New Roman" w:hAnsi="Times New Roman" w:eastAsia="等线" w:cs="Times New Roman"/>
                <w:bCs/>
                <w:sz w:val="15"/>
                <w:szCs w:val="15"/>
              </w:rPr>
              <w:t>48.2(13.6-82.8)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jc w:val="center"/>
        </w:trPr>
        <w:tc>
          <w:tcPr>
            <w:tcW w:w="3397" w:type="dxa"/>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2268" w:type="dxa"/>
            <w:shd w:val="clear" w:color="000000" w:fill="FFFFFF"/>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0.032</w:t>
            </w: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-0.038 - -0.027)</w:t>
            </w:r>
          </w:p>
        </w:tc>
        <w:tc>
          <w:tcPr>
            <w:tcW w:w="993" w:type="dxa"/>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1984" w:type="dxa"/>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0</w:t>
            </w:r>
            <w:r>
              <w:rPr>
                <w:rFonts w:ascii="Times New Roman" w:hAnsi="Times New Roman" w:eastAsia="等线" w:cs="Times New Roman"/>
                <w:bCs/>
                <w:sz w:val="15"/>
                <w:szCs w:val="15"/>
              </w:rPr>
              <w:t>.969(0.963-0.973)</w:t>
            </w:r>
          </w:p>
        </w:tc>
        <w:tc>
          <w:tcPr>
            <w:tcW w:w="1814" w:type="dxa"/>
            <w:shd w:val="clear" w:color="000000" w:fill="FFFFFF"/>
            <w:vAlign w:val="center"/>
          </w:tcPr>
          <w:p>
            <w:pPr>
              <w:widowControl/>
              <w:jc w:val="center"/>
              <w:rPr>
                <w:rFonts w:ascii="Times New Roman" w:hAnsi="Times New Roman" w:eastAsia="等线" w:cs="Times New Roman"/>
                <w:bCs/>
                <w:sz w:val="15"/>
                <w:szCs w:val="15"/>
              </w:rPr>
            </w:pPr>
            <w:r>
              <w:rPr>
                <w:rFonts w:ascii="Times New Roman" w:hAnsi="Times New Roman" w:eastAsia="等线" w:cs="Times New Roman"/>
                <w:bCs/>
                <w:sz w:val="15"/>
                <w:szCs w:val="15"/>
              </w:rPr>
              <w:t>51.8(17.2-86.4)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2268"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-0.003(-0.005- -0.001)</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003</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.997(0.995-0.999)</w:t>
            </w:r>
          </w:p>
        </w:tc>
        <w:tc>
          <w:tcPr>
            <w:tcW w:w="1814"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5.2(0.8-9.2)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2268"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-0.004(-0.006 - -0.001)</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002</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.996(0.995- 0.999)</w:t>
            </w:r>
          </w:p>
        </w:tc>
        <w:tc>
          <w:tcPr>
            <w:tcW w:w="1814"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6.0(0.2- 11.7)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2268"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-0.025(-0.030 - -0.021)</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.975(0.970- 0.979)</w:t>
            </w:r>
          </w:p>
        </w:tc>
        <w:tc>
          <w:tcPr>
            <w:tcW w:w="1814"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40.7(13.2-68.1)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2268" w:type="dxa"/>
            <w:shd w:val="clear" w:color="auto" w:fill="auto"/>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0.067(-0.101- -0.034)</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.935(0.904</w:t>
            </w:r>
            <w:r>
              <w:rPr>
                <w:rFonts w:hint="eastAsia" w:ascii="Times New Roman" w:hAnsi="Times New Roman" w:eastAsia="等线" w:cs="Times New Roman"/>
                <w:sz w:val="15"/>
                <w:szCs w:val="15"/>
              </w:rPr>
              <w:t>-</w:t>
            </w:r>
            <w:r>
              <w:rPr>
                <w:rFonts w:ascii="Times New Roman" w:hAnsi="Times New Roman" w:eastAsia="等线" w:cs="Times New Roman"/>
                <w:sz w:val="15"/>
                <w:szCs w:val="15"/>
              </w:rPr>
              <w:t>0.967)</w:t>
            </w:r>
          </w:p>
        </w:tc>
        <w:tc>
          <w:tcPr>
            <w:tcW w:w="1814" w:type="dxa"/>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3</w:t>
            </w:r>
            <w:r>
              <w:rPr>
                <w:rFonts w:ascii="Times New Roman" w:hAnsi="Times New Roman" w:eastAsia="等线" w:cs="Times New Roman"/>
                <w:b/>
                <w:bCs/>
                <w:kern w:val="0"/>
                <w:sz w:val="15"/>
                <w:szCs w:val="15"/>
                <w:vertAlign w:val="superscript"/>
              </w:rPr>
              <w:t>rd</w:t>
            </w:r>
            <w:r>
              <w:rPr>
                <w:rFonts w:ascii="Times New Roman" w:hAnsi="Times New Roman" w:eastAsia="等线" w:cs="Times New Roman"/>
                <w:b/>
                <w:bCs/>
                <w:kern w:val="0"/>
                <w:sz w:val="15"/>
                <w:szCs w:val="15"/>
              </w:rPr>
              <w:t xml:space="preserve"> quartile of positive SPA</w:t>
            </w:r>
          </w:p>
        </w:tc>
        <w:tc>
          <w:tcPr>
            <w:tcW w:w="2268" w:type="dxa"/>
            <w:shd w:val="clear" w:color="auto" w:fill="auto"/>
            <w:vAlign w:val="center"/>
          </w:tcPr>
          <w:p>
            <w:pPr>
              <w:widowControl/>
              <w:jc w:val="center"/>
              <w:rPr>
                <w:rFonts w:ascii="Times New Roman" w:hAnsi="Times New Roman" w:eastAsia="等线" w:cs="Times New Roman"/>
                <w:b/>
                <w:bCs/>
                <w:kern w:val="0"/>
                <w:sz w:val="15"/>
                <w:szCs w:val="15"/>
              </w:rPr>
            </w:pPr>
          </w:p>
        </w:tc>
        <w:tc>
          <w:tcPr>
            <w:tcW w:w="993" w:type="dxa"/>
          </w:tcPr>
          <w:p>
            <w:pPr>
              <w:widowControl/>
              <w:jc w:val="center"/>
              <w:rPr>
                <w:rFonts w:ascii="Times New Roman" w:hAnsi="Times New Roman" w:eastAsia="等线" w:cs="Times New Roman"/>
                <w:b/>
                <w:sz w:val="15"/>
                <w:szCs w:val="15"/>
              </w:rPr>
            </w:pPr>
          </w:p>
        </w:tc>
        <w:tc>
          <w:tcPr>
            <w:tcW w:w="1984" w:type="dxa"/>
          </w:tcPr>
          <w:p>
            <w:pPr>
              <w:widowControl/>
              <w:jc w:val="center"/>
              <w:rPr>
                <w:rFonts w:ascii="Times New Roman" w:hAnsi="Times New Roman" w:eastAsia="等线" w:cs="Times New Roman"/>
                <w:b/>
                <w:sz w:val="15"/>
                <w:szCs w:val="15"/>
              </w:rPr>
            </w:pPr>
          </w:p>
        </w:tc>
        <w:tc>
          <w:tcPr>
            <w:tcW w:w="1814" w:type="dxa"/>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0.072(-0.107 - -0.033)</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.931(0.899-0.964)</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58.0(44.1-71.8)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0.050(-0.058 - -0.042)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.951(0.944-0.959)</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42.0(28.2-55.9)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0.005(-0.008 - -0.002)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.995(0.992-0.998)</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4.2(1.5-6.9)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0.007(-0.012 - -0.002)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006</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.993(0.988-0.998)</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5.9(1.6-10.2)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ascii="Times New Roman" w:hAnsi="Times New Roman" w:eastAsia="等线" w:cs="Times New Roman"/>
                <w:bCs/>
                <w:kern w:val="0"/>
                <w:sz w:val="15"/>
                <w:szCs w:val="15"/>
              </w:rPr>
              <w:t>-</w:t>
            </w:r>
            <w:r>
              <w:rPr>
                <w:rFonts w:hint="eastAsia" w:ascii="Times New Roman" w:hAnsi="Times New Roman" w:eastAsia="等线" w:cs="Times New Roman"/>
                <w:bCs/>
                <w:kern w:val="0"/>
                <w:sz w:val="15"/>
                <w:szCs w:val="15"/>
              </w:rPr>
              <w:t>0</w:t>
            </w:r>
            <w:r>
              <w:rPr>
                <w:rFonts w:ascii="Times New Roman" w:hAnsi="Times New Roman" w:eastAsia="等线" w:cs="Times New Roman"/>
                <w:bCs/>
                <w:kern w:val="0"/>
                <w:sz w:val="15"/>
                <w:szCs w:val="15"/>
              </w:rPr>
              <w:t>.038(-0.044 - -0.032)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.963(0.957-0.969)</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31.9(21.3-42.5)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0.122(-0.157 - -0.087)</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.885(0.855-0.917)</w:t>
            </w:r>
          </w:p>
        </w:tc>
        <w:tc>
          <w:tcPr>
            <w:tcW w:w="1814" w:type="dxa"/>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 4</w:t>
            </w:r>
            <w:r>
              <w:rPr>
                <w:rFonts w:ascii="Times New Roman" w:hAnsi="Times New Roman" w:eastAsia="等线" w:cs="Times New Roman"/>
                <w:b/>
                <w:bCs/>
                <w:kern w:val="0"/>
                <w:sz w:val="15"/>
                <w:szCs w:val="15"/>
                <w:vertAlign w:val="superscript"/>
              </w:rPr>
              <w:t>th</w:t>
            </w:r>
            <w:r>
              <w:rPr>
                <w:rFonts w:ascii="Times New Roman" w:hAnsi="Times New Roman" w:eastAsia="等线" w:cs="Times New Roman"/>
                <w:b/>
                <w:bCs/>
                <w:kern w:val="0"/>
                <w:sz w:val="15"/>
                <w:szCs w:val="15"/>
              </w:rPr>
              <w:t xml:space="preserve"> quartile of positive SPA</w:t>
            </w:r>
          </w:p>
        </w:tc>
        <w:tc>
          <w:tcPr>
            <w:tcW w:w="2268" w:type="dxa"/>
            <w:shd w:val="clear" w:color="auto" w:fill="auto"/>
            <w:vAlign w:val="center"/>
          </w:tcPr>
          <w:p>
            <w:pPr>
              <w:widowControl/>
              <w:jc w:val="center"/>
              <w:rPr>
                <w:rFonts w:ascii="Times New Roman" w:hAnsi="Times New Roman" w:eastAsia="等线" w:cs="Times New Roman"/>
                <w:b/>
                <w:bCs/>
                <w:kern w:val="0"/>
                <w:sz w:val="15"/>
                <w:szCs w:val="15"/>
              </w:rPr>
            </w:pPr>
          </w:p>
        </w:tc>
        <w:tc>
          <w:tcPr>
            <w:tcW w:w="993" w:type="dxa"/>
          </w:tcPr>
          <w:p>
            <w:pPr>
              <w:widowControl/>
              <w:jc w:val="center"/>
              <w:rPr>
                <w:rFonts w:ascii="Times New Roman" w:hAnsi="Times New Roman" w:eastAsia="等线" w:cs="Times New Roman"/>
                <w:b/>
                <w:sz w:val="15"/>
                <w:szCs w:val="15"/>
              </w:rPr>
            </w:pPr>
          </w:p>
        </w:tc>
        <w:tc>
          <w:tcPr>
            <w:tcW w:w="1984" w:type="dxa"/>
          </w:tcPr>
          <w:p>
            <w:pPr>
              <w:widowControl/>
              <w:jc w:val="center"/>
              <w:rPr>
                <w:rFonts w:ascii="Times New Roman" w:hAnsi="Times New Roman" w:eastAsia="等线" w:cs="Times New Roman"/>
                <w:b/>
                <w:sz w:val="15"/>
                <w:szCs w:val="15"/>
              </w:rPr>
            </w:pPr>
          </w:p>
        </w:tc>
        <w:tc>
          <w:tcPr>
            <w:tcW w:w="1814" w:type="dxa"/>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0.112(-0.153 - -0.071)</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.894(0.858- 0.931)</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58.1(47.9-68.3)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0.079(-0.068- -0.091)</w:t>
            </w:r>
          </w:p>
        </w:tc>
        <w:tc>
          <w:tcPr>
            <w:tcW w:w="993" w:type="dxa"/>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&lt;.001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.924(0.913-0.934)</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41.9(31.7-52.5)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0.007(-0.011- -0.003)</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.993(0.989-0.997)</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3</w:t>
            </w:r>
            <w:r>
              <w:rPr>
                <w:rFonts w:ascii="Times New Roman" w:hAnsi="Times New Roman" w:eastAsia="等线" w:cs="Times New Roman"/>
                <w:sz w:val="15"/>
                <w:szCs w:val="15"/>
              </w:rPr>
              <w:t>.8(1.6-6.1)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0.012(-0.020- -0.004)</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003</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.988(0.989-0.996)</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6.3(2.0-10.6)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0.060(-0.068- -0.052)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.942(0.934-0.949)</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31.8(23.8-39.7)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0.192(-0.233- -0.150)</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.825(0.792-0.861)</w:t>
            </w:r>
          </w:p>
        </w:tc>
        <w:tc>
          <w:tcPr>
            <w:tcW w:w="1814" w:type="dxa"/>
            <w:shd w:val="clear" w:color="auto" w:fill="auto"/>
            <w:vAlign w:val="center"/>
          </w:tcPr>
          <w:p>
            <w:pPr>
              <w:widowControl/>
              <w:jc w:val="center"/>
              <w:rPr>
                <w:rFonts w:ascii="Times New Roman" w:hAnsi="Times New Roman" w:eastAsia="等线" w:cs="Times New Roman"/>
                <w:sz w:val="15"/>
                <w:szCs w:val="15"/>
              </w:rPr>
            </w:pPr>
          </w:p>
        </w:tc>
      </w:tr>
    </w:tbl>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p>
    <w:p>
      <w:pPr>
        <w:jc w:val="center"/>
        <w:rPr>
          <w:rFonts w:ascii="Times New Roman" w:hAnsi="Times New Roman" w:eastAsia="等线" w:cs="Times New Roman"/>
        </w:rPr>
      </w:pPr>
      <w:r>
        <w:rPr>
          <w:rFonts w:ascii="Times New Roman" w:hAnsi="Times New Roman" w:eastAsia="等线" w:cs="Times New Roman"/>
          <w:b/>
        </w:rPr>
        <w:t>Supplementary</w:t>
      </w:r>
      <w:r>
        <w:rPr>
          <w:rFonts w:ascii="Times New Roman" w:hAnsi="Times New Roman" w:eastAsia="等线" w:cs="Times New Roman"/>
          <w:b/>
          <w:bCs/>
        </w:rPr>
        <w:t xml:space="preserve"> Table 6 Estimated direct and indirect effect sizes of SPA With All-Cause Mortality through mediators among participants aged&lt;100 years old in CLHLS (1998-2018)</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7"/>
        <w:gridCol w:w="2268"/>
        <w:gridCol w:w="993"/>
        <w:gridCol w:w="1984"/>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p>
        </w:tc>
        <w:tc>
          <w:tcPr>
            <w:tcW w:w="3261" w:type="dxa"/>
            <w:gridSpan w:val="2"/>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Effect estimation</w:t>
            </w:r>
          </w:p>
        </w:tc>
        <w:tc>
          <w:tcPr>
            <w:tcW w:w="1984" w:type="dxa"/>
            <w:vMerge w:val="restart"/>
            <w:shd w:val="clear" w:color="000000" w:fill="FFFFFF"/>
            <w:vAlign w:val="center"/>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
                <w:bCs/>
                <w:kern w:val="0"/>
                <w:sz w:val="15"/>
                <w:szCs w:val="15"/>
              </w:rPr>
              <w:t>H</w:t>
            </w:r>
            <w:r>
              <w:rPr>
                <w:rFonts w:ascii="Times New Roman" w:hAnsi="Times New Roman" w:eastAsia="等线" w:cs="Times New Roman"/>
                <w:b/>
                <w:bCs/>
                <w:kern w:val="0"/>
                <w:sz w:val="15"/>
                <w:szCs w:val="15"/>
              </w:rPr>
              <w:t>R(95%CI)</w:t>
            </w:r>
          </w:p>
        </w:tc>
        <w:tc>
          <w:tcPr>
            <w:tcW w:w="1814" w:type="dxa"/>
            <w:vMerge w:val="restart"/>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%Mediated, mean(95%CI)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p>
        </w:tc>
        <w:tc>
          <w:tcPr>
            <w:tcW w:w="2268" w:type="dxa"/>
            <w:tcBorders>
              <w:top w:val="single" w:color="auto" w:sz="4" w:space="0"/>
              <w:bottom w:val="single" w:color="auto" w:sz="4" w:space="0"/>
            </w:tcBorders>
            <w:shd w:val="clear" w:color="000000" w:fill="FFFFFF"/>
            <w:vAlign w:val="center"/>
          </w:tcPr>
          <w:p>
            <w:pPr>
              <w:widowControl/>
              <w:jc w:val="center"/>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Effect Sizes</w:t>
            </w:r>
            <w:r>
              <w:rPr>
                <w:rFonts w:hint="eastAsia" w:ascii="Times New Roman" w:hAnsi="Times New Roman" w:eastAsia="等线" w:cs="Times New Roman"/>
                <w:b/>
                <w:bCs/>
                <w:kern w:val="0"/>
                <w:sz w:val="15"/>
                <w:szCs w:val="15"/>
              </w:rPr>
              <w:t>,</w:t>
            </w:r>
            <w:r>
              <w:rPr>
                <w:rFonts w:ascii="Times New Roman" w:hAnsi="Times New Roman" w:eastAsia="等线" w:cs="Times New Roman"/>
                <w:b/>
                <w:bCs/>
                <w:kern w:val="0"/>
                <w:sz w:val="15"/>
                <w:szCs w:val="15"/>
              </w:rPr>
              <w:t xml:space="preserve"> mean(95%CI)</w:t>
            </w:r>
          </w:p>
        </w:tc>
        <w:tc>
          <w:tcPr>
            <w:tcW w:w="993" w:type="dxa"/>
            <w:tcBorders>
              <w:top w:val="single" w:color="auto" w:sz="4" w:space="0"/>
              <w:bottom w:val="single" w:color="auto" w:sz="4" w:space="0"/>
            </w:tcBorders>
            <w:shd w:val="clear" w:color="000000" w:fill="FFFFFF"/>
          </w:tcPr>
          <w:p>
            <w:pPr>
              <w:widowControl/>
              <w:jc w:val="center"/>
              <w:rPr>
                <w:rFonts w:ascii="Times New Roman" w:hAnsi="Times New Roman" w:eastAsia="等线" w:cs="Times New Roman"/>
                <w:b/>
                <w:bCs/>
                <w:kern w:val="0"/>
                <w:sz w:val="15"/>
                <w:szCs w:val="15"/>
              </w:rPr>
            </w:pPr>
            <w:r>
              <w:rPr>
                <w:rFonts w:hint="eastAsia" w:ascii="Times New Roman" w:hAnsi="Times New Roman" w:eastAsia="等线" w:cs="Times New Roman"/>
                <w:b/>
                <w:bCs/>
                <w:kern w:val="0"/>
                <w:sz w:val="15"/>
                <w:szCs w:val="15"/>
              </w:rPr>
              <w:t>P</w:t>
            </w:r>
            <w:r>
              <w:rPr>
                <w:rFonts w:ascii="Times New Roman" w:hAnsi="Times New Roman" w:eastAsia="等线" w:cs="Times New Roman"/>
                <w:b/>
                <w:bCs/>
                <w:kern w:val="0"/>
                <w:sz w:val="15"/>
                <w:szCs w:val="15"/>
              </w:rPr>
              <w:t>-value</w:t>
            </w:r>
          </w:p>
        </w:tc>
        <w:tc>
          <w:tcPr>
            <w:tcW w:w="1984" w:type="dxa"/>
            <w:vMerge w:val="continue"/>
            <w:shd w:val="clear" w:color="000000" w:fill="FFFFFF"/>
            <w:vAlign w:val="center"/>
          </w:tcPr>
          <w:p>
            <w:pPr>
              <w:widowControl/>
              <w:jc w:val="center"/>
              <w:rPr>
                <w:rFonts w:ascii="Times New Roman" w:hAnsi="Times New Roman" w:eastAsia="等线" w:cs="Times New Roman"/>
                <w:b/>
                <w:bCs/>
                <w:kern w:val="0"/>
                <w:sz w:val="15"/>
                <w:szCs w:val="15"/>
              </w:rPr>
            </w:pPr>
          </w:p>
        </w:tc>
        <w:tc>
          <w:tcPr>
            <w:tcW w:w="1814" w:type="dxa"/>
            <w:vMerge w:val="continue"/>
            <w:shd w:val="clear" w:color="000000" w:fill="FFFFFF"/>
            <w:vAlign w:val="center"/>
          </w:tcPr>
          <w:p>
            <w:pPr>
              <w:widowControl/>
              <w:jc w:val="center"/>
              <w:rPr>
                <w:rFonts w:ascii="Times New Roman" w:hAnsi="Times New Roman" w:eastAsia="等线" w:cs="Times New Roman"/>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2</w:t>
            </w:r>
            <w:r>
              <w:rPr>
                <w:rFonts w:ascii="Times New Roman" w:hAnsi="Times New Roman" w:eastAsia="等线" w:cs="Times New Roman"/>
                <w:b/>
                <w:bCs/>
                <w:kern w:val="0"/>
                <w:sz w:val="15"/>
                <w:szCs w:val="15"/>
                <w:vertAlign w:val="superscript"/>
              </w:rPr>
              <w:t>nd</w:t>
            </w:r>
            <w:r>
              <w:rPr>
                <w:rFonts w:ascii="Times New Roman" w:hAnsi="Times New Roman" w:eastAsia="等线" w:cs="Times New Roman"/>
                <w:b/>
                <w:bCs/>
                <w:kern w:val="0"/>
                <w:sz w:val="15"/>
                <w:szCs w:val="15"/>
              </w:rPr>
              <w:t xml:space="preserve"> quartile of positive SPA</w:t>
            </w:r>
          </w:p>
        </w:tc>
        <w:tc>
          <w:tcPr>
            <w:tcW w:w="2268" w:type="dxa"/>
            <w:shd w:val="clear" w:color="000000" w:fill="FFFFFF"/>
            <w:vAlign w:val="center"/>
          </w:tcPr>
          <w:p>
            <w:pPr>
              <w:widowControl/>
              <w:jc w:val="center"/>
              <w:rPr>
                <w:rFonts w:ascii="Times New Roman" w:hAnsi="Times New Roman" w:eastAsia="等线" w:cs="Times New Roman"/>
                <w:b/>
                <w:bCs/>
                <w:kern w:val="0"/>
                <w:sz w:val="15"/>
                <w:szCs w:val="15"/>
              </w:rPr>
            </w:pPr>
          </w:p>
        </w:tc>
        <w:tc>
          <w:tcPr>
            <w:tcW w:w="993" w:type="dxa"/>
            <w:shd w:val="clear" w:color="000000" w:fill="FFFFFF"/>
          </w:tcPr>
          <w:p>
            <w:pPr>
              <w:widowControl/>
              <w:jc w:val="center"/>
              <w:rPr>
                <w:rFonts w:ascii="Times New Roman" w:hAnsi="Times New Roman" w:eastAsia="等线" w:cs="Times New Roman"/>
                <w:b/>
                <w:bCs/>
                <w:kern w:val="0"/>
                <w:sz w:val="15"/>
                <w:szCs w:val="15"/>
              </w:rPr>
            </w:pPr>
          </w:p>
        </w:tc>
        <w:tc>
          <w:tcPr>
            <w:tcW w:w="1984" w:type="dxa"/>
            <w:shd w:val="clear" w:color="000000" w:fill="FFFFFF"/>
            <w:vAlign w:val="center"/>
          </w:tcPr>
          <w:p>
            <w:pPr>
              <w:widowControl/>
              <w:jc w:val="center"/>
              <w:rPr>
                <w:rFonts w:ascii="Times New Roman" w:hAnsi="Times New Roman" w:eastAsia="等线" w:cs="Times New Roman"/>
                <w:b/>
                <w:bCs/>
                <w:kern w:val="0"/>
                <w:sz w:val="15"/>
                <w:szCs w:val="15"/>
              </w:rPr>
            </w:pPr>
          </w:p>
        </w:tc>
        <w:tc>
          <w:tcPr>
            <w:tcW w:w="1814" w:type="dxa"/>
            <w:shd w:val="clear" w:color="000000" w:fill="FFFFFF"/>
            <w:vAlign w:val="center"/>
          </w:tcPr>
          <w:p>
            <w:pPr>
              <w:widowControl/>
              <w:jc w:val="center"/>
              <w:rPr>
                <w:rFonts w:ascii="Times New Roman" w:hAnsi="Times New Roman" w:eastAsia="等线" w:cs="Times New Roman"/>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3397" w:type="dxa"/>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2268" w:type="dxa"/>
            <w:shd w:val="clear" w:color="000000" w:fill="FFFFFF"/>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0.036(-0.069 - -0.003)</w:t>
            </w:r>
          </w:p>
        </w:tc>
        <w:tc>
          <w:tcPr>
            <w:tcW w:w="993" w:type="dxa"/>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w:t>
            </w:r>
            <w:r>
              <w:rPr>
                <w:rFonts w:ascii="Times New Roman" w:hAnsi="Times New Roman" w:eastAsia="等线" w:cs="Times New Roman"/>
                <w:bCs/>
                <w:sz w:val="15"/>
                <w:szCs w:val="15"/>
              </w:rPr>
              <w:t>033</w:t>
            </w:r>
          </w:p>
        </w:tc>
        <w:tc>
          <w:tcPr>
            <w:tcW w:w="1984" w:type="dxa"/>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0</w:t>
            </w:r>
            <w:r>
              <w:rPr>
                <w:rFonts w:ascii="Times New Roman" w:hAnsi="Times New Roman" w:eastAsia="等线" w:cs="Times New Roman"/>
                <w:bCs/>
                <w:sz w:val="15"/>
                <w:szCs w:val="15"/>
              </w:rPr>
              <w:t>.965(0.933-0.997)</w:t>
            </w:r>
          </w:p>
        </w:tc>
        <w:tc>
          <w:tcPr>
            <w:tcW w:w="1814" w:type="dxa"/>
            <w:shd w:val="clear" w:color="000000" w:fill="FFFFFF"/>
            <w:vAlign w:val="center"/>
          </w:tcPr>
          <w:p>
            <w:pPr>
              <w:widowControl/>
              <w:jc w:val="center"/>
              <w:rPr>
                <w:rFonts w:ascii="Times New Roman" w:hAnsi="Times New Roman" w:eastAsia="等线" w:cs="Times New Roman"/>
                <w:bCs/>
                <w:kern w:val="0"/>
                <w:sz w:val="15"/>
                <w:szCs w:val="15"/>
              </w:rPr>
            </w:pPr>
            <w:r>
              <w:rPr>
                <w:rFonts w:ascii="Times New Roman" w:hAnsi="Times New Roman" w:eastAsia="等线" w:cs="Times New Roman"/>
                <w:bCs/>
                <w:sz w:val="15"/>
                <w:szCs w:val="15"/>
              </w:rPr>
              <w:t>48.2(13.6-82.8)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jc w:val="center"/>
        </w:trPr>
        <w:tc>
          <w:tcPr>
            <w:tcW w:w="3397" w:type="dxa"/>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2268" w:type="dxa"/>
            <w:shd w:val="clear" w:color="000000" w:fill="FFFFFF"/>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0.032</w:t>
            </w: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-0.037 - -0.027)</w:t>
            </w:r>
          </w:p>
        </w:tc>
        <w:tc>
          <w:tcPr>
            <w:tcW w:w="993" w:type="dxa"/>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&lt;</w:t>
            </w:r>
            <w:r>
              <w:rPr>
                <w:rFonts w:ascii="Times New Roman" w:hAnsi="Times New Roman" w:eastAsia="等线" w:cs="Times New Roman"/>
                <w:bCs/>
                <w:sz w:val="15"/>
                <w:szCs w:val="15"/>
              </w:rPr>
              <w:t>.001</w:t>
            </w:r>
          </w:p>
        </w:tc>
        <w:tc>
          <w:tcPr>
            <w:tcW w:w="1984" w:type="dxa"/>
            <w:shd w:val="clear" w:color="000000" w:fill="FFFFFF"/>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sz w:val="15"/>
                <w:szCs w:val="15"/>
              </w:rPr>
              <w:t>0</w:t>
            </w:r>
            <w:r>
              <w:rPr>
                <w:rFonts w:ascii="Times New Roman" w:hAnsi="Times New Roman" w:eastAsia="等线" w:cs="Times New Roman"/>
                <w:bCs/>
                <w:sz w:val="15"/>
                <w:szCs w:val="15"/>
              </w:rPr>
              <w:t>.969(0.964-0.973)</w:t>
            </w:r>
          </w:p>
        </w:tc>
        <w:tc>
          <w:tcPr>
            <w:tcW w:w="1814" w:type="dxa"/>
            <w:shd w:val="clear" w:color="000000" w:fill="FFFFFF"/>
            <w:vAlign w:val="center"/>
          </w:tcPr>
          <w:p>
            <w:pPr>
              <w:widowControl/>
              <w:jc w:val="center"/>
              <w:rPr>
                <w:rFonts w:ascii="Times New Roman" w:hAnsi="Times New Roman" w:eastAsia="等线" w:cs="Times New Roman"/>
                <w:bCs/>
                <w:sz w:val="15"/>
                <w:szCs w:val="15"/>
              </w:rPr>
            </w:pPr>
            <w:r>
              <w:rPr>
                <w:rFonts w:ascii="Times New Roman" w:hAnsi="Times New Roman" w:eastAsia="等线" w:cs="Times New Roman"/>
                <w:bCs/>
                <w:sz w:val="15"/>
                <w:szCs w:val="15"/>
              </w:rPr>
              <w:t>51.8(17.2-86.4)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2268"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-0.003(-0.005- -0.001)</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003</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.997(0.995-0.999)</w:t>
            </w:r>
          </w:p>
        </w:tc>
        <w:tc>
          <w:tcPr>
            <w:tcW w:w="1814"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5.2(0.8-9.2)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2268"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-0.004(-0.006 - -0.001)</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002</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.996(0.995- 0.999)</w:t>
            </w:r>
          </w:p>
        </w:tc>
        <w:tc>
          <w:tcPr>
            <w:tcW w:w="1814"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6.0(0.2- 11.7)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2268"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-0.025(-0.029 - -0.021)</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.975(0.971- 0.979)</w:t>
            </w:r>
          </w:p>
        </w:tc>
        <w:tc>
          <w:tcPr>
            <w:tcW w:w="1814" w:type="dxa"/>
            <w:shd w:val="clear" w:color="auto" w:fill="auto"/>
            <w:vAlign w:val="center"/>
          </w:tcPr>
          <w:p>
            <w:pPr>
              <w:widowControl/>
              <w:jc w:val="center"/>
              <w:rPr>
                <w:rFonts w:ascii="Times New Roman" w:hAnsi="Times New Roman" w:eastAsia="等线" w:cs="Times New Roman"/>
                <w:kern w:val="0"/>
                <w:sz w:val="15"/>
                <w:szCs w:val="15"/>
              </w:rPr>
            </w:pPr>
            <w:r>
              <w:rPr>
                <w:rFonts w:ascii="Times New Roman" w:hAnsi="Times New Roman" w:eastAsia="等线" w:cs="Times New Roman"/>
                <w:sz w:val="15"/>
                <w:szCs w:val="15"/>
              </w:rPr>
              <w:t>40.7(13.2-68.1)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2268" w:type="dxa"/>
            <w:shd w:val="clear" w:color="auto" w:fill="auto"/>
            <w:vAlign w:val="center"/>
          </w:tcPr>
          <w:p>
            <w:pPr>
              <w:widowControl/>
              <w:jc w:val="center"/>
              <w:rPr>
                <w:rFonts w:ascii="Times New Roman" w:hAnsi="Times New Roman" w:eastAsia="等线" w:cs="Times New Roman"/>
                <w:bCs/>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0.068(-0.101- -0.035)</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.934(0.904</w:t>
            </w:r>
            <w:r>
              <w:rPr>
                <w:rFonts w:hint="eastAsia" w:ascii="Times New Roman" w:hAnsi="Times New Roman" w:eastAsia="等线" w:cs="Times New Roman"/>
                <w:sz w:val="15"/>
                <w:szCs w:val="15"/>
              </w:rPr>
              <w:t>-</w:t>
            </w:r>
            <w:r>
              <w:rPr>
                <w:rFonts w:ascii="Times New Roman" w:hAnsi="Times New Roman" w:eastAsia="等线" w:cs="Times New Roman"/>
                <w:sz w:val="15"/>
                <w:szCs w:val="15"/>
              </w:rPr>
              <w:t>0.966)</w:t>
            </w:r>
          </w:p>
        </w:tc>
        <w:tc>
          <w:tcPr>
            <w:tcW w:w="1814" w:type="dxa"/>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3</w:t>
            </w:r>
            <w:r>
              <w:rPr>
                <w:rFonts w:ascii="Times New Roman" w:hAnsi="Times New Roman" w:eastAsia="等线" w:cs="Times New Roman"/>
                <w:b/>
                <w:bCs/>
                <w:kern w:val="0"/>
                <w:sz w:val="15"/>
                <w:szCs w:val="15"/>
                <w:vertAlign w:val="superscript"/>
              </w:rPr>
              <w:t>rd</w:t>
            </w:r>
            <w:r>
              <w:rPr>
                <w:rFonts w:ascii="Times New Roman" w:hAnsi="Times New Roman" w:eastAsia="等线" w:cs="Times New Roman"/>
                <w:b/>
                <w:bCs/>
                <w:kern w:val="0"/>
                <w:sz w:val="15"/>
                <w:szCs w:val="15"/>
              </w:rPr>
              <w:t xml:space="preserve"> quartile of positive SPA</w:t>
            </w:r>
          </w:p>
        </w:tc>
        <w:tc>
          <w:tcPr>
            <w:tcW w:w="2268" w:type="dxa"/>
            <w:shd w:val="clear" w:color="auto" w:fill="auto"/>
            <w:vAlign w:val="center"/>
          </w:tcPr>
          <w:p>
            <w:pPr>
              <w:widowControl/>
              <w:jc w:val="center"/>
              <w:rPr>
                <w:rFonts w:ascii="Times New Roman" w:hAnsi="Times New Roman" w:eastAsia="等线" w:cs="Times New Roman"/>
                <w:b/>
                <w:bCs/>
                <w:kern w:val="0"/>
                <w:sz w:val="15"/>
                <w:szCs w:val="15"/>
              </w:rPr>
            </w:pPr>
          </w:p>
        </w:tc>
        <w:tc>
          <w:tcPr>
            <w:tcW w:w="993" w:type="dxa"/>
          </w:tcPr>
          <w:p>
            <w:pPr>
              <w:widowControl/>
              <w:jc w:val="center"/>
              <w:rPr>
                <w:rFonts w:ascii="Times New Roman" w:hAnsi="Times New Roman" w:eastAsia="等线" w:cs="Times New Roman"/>
                <w:b/>
                <w:sz w:val="15"/>
                <w:szCs w:val="15"/>
              </w:rPr>
            </w:pPr>
          </w:p>
        </w:tc>
        <w:tc>
          <w:tcPr>
            <w:tcW w:w="1984" w:type="dxa"/>
          </w:tcPr>
          <w:p>
            <w:pPr>
              <w:widowControl/>
              <w:jc w:val="center"/>
              <w:rPr>
                <w:rFonts w:ascii="Times New Roman" w:hAnsi="Times New Roman" w:eastAsia="等线" w:cs="Times New Roman"/>
                <w:b/>
                <w:sz w:val="15"/>
                <w:szCs w:val="15"/>
              </w:rPr>
            </w:pPr>
          </w:p>
        </w:tc>
        <w:tc>
          <w:tcPr>
            <w:tcW w:w="1814" w:type="dxa"/>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0.072(-0.109 - -0.036)</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.931(0.897-0.965)</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58.3(44.2-72.4)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0.050(-0.058 - -0.042)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.951(0.944-0.959)</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41.7(27.6-55.8)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0.005(-0.008 - -0.002)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.995(0.992-0.998)</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4.1(1.4-6.8)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0.007(-0.012 - -0.002)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006</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.993(0.988-0.998)</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5.9(1.7-10.1)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ascii="Times New Roman" w:hAnsi="Times New Roman" w:eastAsia="等线" w:cs="Times New Roman"/>
                <w:bCs/>
                <w:kern w:val="0"/>
                <w:sz w:val="15"/>
                <w:szCs w:val="15"/>
              </w:rPr>
              <w:t>-</w:t>
            </w:r>
            <w:r>
              <w:rPr>
                <w:rFonts w:hint="eastAsia" w:ascii="Times New Roman" w:hAnsi="Times New Roman" w:eastAsia="等线" w:cs="Times New Roman"/>
                <w:bCs/>
                <w:kern w:val="0"/>
                <w:sz w:val="15"/>
                <w:szCs w:val="15"/>
              </w:rPr>
              <w:t>0</w:t>
            </w:r>
            <w:r>
              <w:rPr>
                <w:rFonts w:ascii="Times New Roman" w:hAnsi="Times New Roman" w:eastAsia="等线" w:cs="Times New Roman"/>
                <w:bCs/>
                <w:kern w:val="0"/>
                <w:sz w:val="15"/>
                <w:szCs w:val="15"/>
              </w:rPr>
              <w:t>.038(-0.044 - -0.032)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.963(0.957-0.969)</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31.7(20.5-42.9)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0.122(-0.109 - -0.039)</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.885(0.897-0.962)</w:t>
            </w:r>
          </w:p>
        </w:tc>
        <w:tc>
          <w:tcPr>
            <w:tcW w:w="1814" w:type="dxa"/>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vAlign w:val="center"/>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 4</w:t>
            </w:r>
            <w:r>
              <w:rPr>
                <w:rFonts w:ascii="Times New Roman" w:hAnsi="Times New Roman" w:eastAsia="等线" w:cs="Times New Roman"/>
                <w:b/>
                <w:bCs/>
                <w:kern w:val="0"/>
                <w:sz w:val="15"/>
                <w:szCs w:val="15"/>
                <w:vertAlign w:val="superscript"/>
              </w:rPr>
              <w:t>th</w:t>
            </w:r>
            <w:r>
              <w:rPr>
                <w:rFonts w:ascii="Times New Roman" w:hAnsi="Times New Roman" w:eastAsia="等线" w:cs="Times New Roman"/>
                <w:b/>
                <w:bCs/>
                <w:kern w:val="0"/>
                <w:sz w:val="15"/>
                <w:szCs w:val="15"/>
              </w:rPr>
              <w:t xml:space="preserve"> quartile of positive SPA</w:t>
            </w:r>
          </w:p>
        </w:tc>
        <w:tc>
          <w:tcPr>
            <w:tcW w:w="2268" w:type="dxa"/>
            <w:shd w:val="clear" w:color="auto" w:fill="auto"/>
            <w:vAlign w:val="center"/>
          </w:tcPr>
          <w:p>
            <w:pPr>
              <w:widowControl/>
              <w:jc w:val="center"/>
              <w:rPr>
                <w:rFonts w:ascii="Times New Roman" w:hAnsi="Times New Roman" w:eastAsia="等线" w:cs="Times New Roman"/>
                <w:b/>
                <w:bCs/>
                <w:kern w:val="0"/>
                <w:sz w:val="15"/>
                <w:szCs w:val="15"/>
              </w:rPr>
            </w:pPr>
          </w:p>
        </w:tc>
        <w:tc>
          <w:tcPr>
            <w:tcW w:w="993" w:type="dxa"/>
          </w:tcPr>
          <w:p>
            <w:pPr>
              <w:widowControl/>
              <w:jc w:val="center"/>
              <w:rPr>
                <w:rFonts w:ascii="Times New Roman" w:hAnsi="Times New Roman" w:eastAsia="等线" w:cs="Times New Roman"/>
                <w:b/>
                <w:sz w:val="15"/>
                <w:szCs w:val="15"/>
              </w:rPr>
            </w:pPr>
          </w:p>
        </w:tc>
        <w:tc>
          <w:tcPr>
            <w:tcW w:w="1984" w:type="dxa"/>
          </w:tcPr>
          <w:p>
            <w:pPr>
              <w:widowControl/>
              <w:jc w:val="center"/>
              <w:rPr>
                <w:rFonts w:ascii="Times New Roman" w:hAnsi="Times New Roman" w:eastAsia="等线" w:cs="Times New Roman"/>
                <w:b/>
                <w:sz w:val="15"/>
                <w:szCs w:val="15"/>
              </w:rPr>
            </w:pPr>
          </w:p>
        </w:tc>
        <w:tc>
          <w:tcPr>
            <w:tcW w:w="1814" w:type="dxa"/>
            <w:shd w:val="clear" w:color="auto" w:fill="auto"/>
            <w:vAlign w:val="center"/>
          </w:tcPr>
          <w:p>
            <w:pPr>
              <w:widowControl/>
              <w:jc w:val="center"/>
              <w:rPr>
                <w:rFonts w:ascii="Times New Roman" w:hAnsi="Times New Roman" w:eastAsia="等线"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vAlign w:val="center"/>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 xml:space="preserve">Direct effect </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0.112(-0.153 - -0.071)</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.894(0.858- 0.931)</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58.8(49.6-68.1)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Indirect effect through</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0.079(-0.068- -0.091)</w:t>
            </w:r>
          </w:p>
        </w:tc>
        <w:tc>
          <w:tcPr>
            <w:tcW w:w="993" w:type="dxa"/>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&lt;.001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.924(0.913-0.934)</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41.2(31.9-50.4)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auto" w:fill="auto"/>
            <w:vAlign w:val="center"/>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Daily vegetable intake (Regular)</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0.007(-0.011- -0.003)</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.993(0.989-0.997)</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3</w:t>
            </w:r>
            <w:r>
              <w:rPr>
                <w:rFonts w:ascii="Times New Roman" w:hAnsi="Times New Roman" w:eastAsia="等线" w:cs="Times New Roman"/>
                <w:sz w:val="15"/>
                <w:szCs w:val="15"/>
              </w:rPr>
              <w:t>.7(1.6-5.8)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Physical activity (Yes)</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0.012(-0.020- -0.004)</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w:t>
            </w:r>
            <w:r>
              <w:rPr>
                <w:rFonts w:ascii="Times New Roman" w:hAnsi="Times New Roman" w:eastAsia="等线" w:cs="Times New Roman"/>
                <w:sz w:val="15"/>
                <w:szCs w:val="15"/>
              </w:rPr>
              <w:t>003</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.988(0.989-0.996)</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6.3(2.0-10.5)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ind w:firstLine="225" w:firstLineChars="150"/>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Social participation (High)</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0.060(-0.068- -0.052)</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.942(0.934-0.949)</w:t>
            </w:r>
          </w:p>
        </w:tc>
        <w:tc>
          <w:tcPr>
            <w:tcW w:w="1814" w:type="dxa"/>
            <w:shd w:val="clear" w:color="auto" w:fill="auto"/>
            <w:vAlign w:val="center"/>
          </w:tcPr>
          <w:p>
            <w:pPr>
              <w:widowControl/>
              <w:jc w:val="center"/>
              <w:rPr>
                <w:rFonts w:ascii="Times New Roman" w:hAnsi="Times New Roman" w:eastAsia="等线" w:cs="Times New Roman"/>
                <w:sz w:val="15"/>
                <w:szCs w:val="15"/>
              </w:rPr>
            </w:pPr>
            <w:r>
              <w:rPr>
                <w:rFonts w:ascii="Times New Roman" w:hAnsi="Times New Roman" w:eastAsia="等线" w:cs="Times New Roman"/>
                <w:sz w:val="15"/>
                <w:szCs w:val="15"/>
              </w:rPr>
              <w:t>31.2(23.9-38.5)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397" w:type="dxa"/>
            <w:shd w:val="clear" w:color="000000" w:fill="FFFFFF"/>
          </w:tcPr>
          <w:p>
            <w:pPr>
              <w:widowControl/>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Total effect</w:t>
            </w:r>
          </w:p>
        </w:tc>
        <w:tc>
          <w:tcPr>
            <w:tcW w:w="2268" w:type="dxa"/>
            <w:shd w:val="clear" w:color="auto" w:fill="auto"/>
            <w:vAlign w:val="center"/>
          </w:tcPr>
          <w:p>
            <w:pPr>
              <w:widowControl/>
              <w:jc w:val="center"/>
              <w:rPr>
                <w:rFonts w:ascii="Times New Roman" w:hAnsi="Times New Roman" w:eastAsia="等线" w:cs="Times New Roman"/>
                <w:bCs/>
                <w:kern w:val="0"/>
                <w:sz w:val="15"/>
                <w:szCs w:val="15"/>
              </w:rPr>
            </w:pPr>
            <w:r>
              <w:rPr>
                <w:rFonts w:hint="eastAsia" w:ascii="Times New Roman" w:hAnsi="Times New Roman" w:eastAsia="等线" w:cs="Times New Roman"/>
                <w:bCs/>
                <w:kern w:val="0"/>
                <w:sz w:val="15"/>
                <w:szCs w:val="15"/>
              </w:rPr>
              <w:t>-</w:t>
            </w:r>
            <w:r>
              <w:rPr>
                <w:rFonts w:ascii="Times New Roman" w:hAnsi="Times New Roman" w:eastAsia="等线" w:cs="Times New Roman"/>
                <w:bCs/>
                <w:kern w:val="0"/>
                <w:sz w:val="15"/>
                <w:szCs w:val="15"/>
              </w:rPr>
              <w:t>0.192(-0.233- -0.150)</w:t>
            </w:r>
          </w:p>
        </w:tc>
        <w:tc>
          <w:tcPr>
            <w:tcW w:w="993"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&lt;</w:t>
            </w:r>
            <w:r>
              <w:rPr>
                <w:rFonts w:ascii="Times New Roman" w:hAnsi="Times New Roman" w:eastAsia="等线" w:cs="Times New Roman"/>
                <w:sz w:val="15"/>
                <w:szCs w:val="15"/>
              </w:rPr>
              <w:t>.001</w:t>
            </w:r>
          </w:p>
        </w:tc>
        <w:tc>
          <w:tcPr>
            <w:tcW w:w="1984" w:type="dxa"/>
            <w:vAlign w:val="center"/>
          </w:tcPr>
          <w:p>
            <w:pPr>
              <w:widowControl/>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r>
              <w:rPr>
                <w:rFonts w:ascii="Times New Roman" w:hAnsi="Times New Roman" w:eastAsia="等线" w:cs="Times New Roman"/>
                <w:sz w:val="15"/>
                <w:szCs w:val="15"/>
              </w:rPr>
              <w:t>.825(0.792-0.861)</w:t>
            </w:r>
          </w:p>
        </w:tc>
        <w:tc>
          <w:tcPr>
            <w:tcW w:w="1814" w:type="dxa"/>
            <w:shd w:val="clear" w:color="auto" w:fill="auto"/>
            <w:vAlign w:val="center"/>
          </w:tcPr>
          <w:p>
            <w:pPr>
              <w:widowControl/>
              <w:jc w:val="center"/>
              <w:rPr>
                <w:rFonts w:ascii="Times New Roman" w:hAnsi="Times New Roman" w:eastAsia="等线" w:cs="Times New Roman"/>
                <w:sz w:val="15"/>
                <w:szCs w:val="15"/>
              </w:rPr>
            </w:pPr>
          </w:p>
        </w:tc>
      </w:tr>
    </w:tbl>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等线" w:hAnsi="等线"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rPr>
          <w:rFonts w:ascii="Times New Roman" w:hAnsi="Times New Roman" w:eastAsia="等线" w:cs="Times New Roman"/>
        </w:rPr>
      </w:pPr>
    </w:p>
    <w:p>
      <w:pPr>
        <w:widowControl/>
        <w:jc w:val="left"/>
        <w:rPr>
          <w:rFonts w:ascii="Times New Roman" w:hAnsi="Times New Roman" w:eastAsia="等线" w:cs="Times New Roman"/>
          <w:b/>
          <w:sz w:val="24"/>
          <w:szCs w:val="24"/>
        </w:rPr>
      </w:pPr>
    </w:p>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874410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EC6"/>
    <w:rsid w:val="00110BD8"/>
    <w:rsid w:val="005A3156"/>
    <w:rsid w:val="006855B2"/>
    <w:rsid w:val="00923EC6"/>
    <w:rsid w:val="FBBA6E02"/>
    <w:rsid w:val="FBCB6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4"/>
    <w:unhideWhenUsed/>
    <w:qFormat/>
    <w:uiPriority w:val="99"/>
    <w:pPr>
      <w:jc w:val="left"/>
    </w:pPr>
  </w:style>
  <w:style w:type="paragraph" w:styleId="3">
    <w:name w:val="Balloon Text"/>
    <w:basedOn w:val="1"/>
    <w:link w:val="28"/>
    <w:semiHidden/>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5"/>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semiHidden/>
    <w:unhideWhenUsed/>
    <w:uiPriority w:val="99"/>
    <w:rPr>
      <w:color w:val="954F72" w:themeColor="followedHyperlink"/>
      <w:u w:val="single"/>
      <w14:textFill>
        <w14:solidFill>
          <w14:schemeClr w14:val="folHlink"/>
        </w14:solidFill>
      </w14:textFill>
    </w:rPr>
  </w:style>
  <w:style w:type="character" w:styleId="11">
    <w:name w:val="Emphasis"/>
    <w:basedOn w:val="9"/>
    <w:qFormat/>
    <w:uiPriority w:val="20"/>
    <w:rPr>
      <w:i/>
      <w:iCs/>
    </w:rPr>
  </w:style>
  <w:style w:type="character" w:styleId="12">
    <w:name w:val="Hyperlink"/>
    <w:basedOn w:val="9"/>
    <w:semiHidden/>
    <w:unhideWhenUsed/>
    <w:qFormat/>
    <w:uiPriority w:val="99"/>
    <w:rPr>
      <w:color w:val="0563C1" w:themeColor="hyperlink"/>
      <w:u w:val="single"/>
      <w14:textFill>
        <w14:solidFill>
          <w14:schemeClr w14:val="hlink"/>
        </w14:solidFill>
      </w14:textFill>
    </w:rPr>
  </w:style>
  <w:style w:type="character" w:styleId="13">
    <w:name w:val="annotation reference"/>
    <w:basedOn w:val="9"/>
    <w:semiHidden/>
    <w:unhideWhenUsed/>
    <w:uiPriority w:val="99"/>
    <w:rPr>
      <w:sz w:val="21"/>
      <w:szCs w:val="21"/>
    </w:rPr>
  </w:style>
  <w:style w:type="paragraph" w:customStyle="1" w:styleId="14">
    <w:name w:val="EndNote Bibliography Title"/>
    <w:basedOn w:val="1"/>
    <w:link w:val="15"/>
    <w:uiPriority w:val="0"/>
    <w:pPr>
      <w:jc w:val="center"/>
    </w:pPr>
    <w:rPr>
      <w:rFonts w:ascii="等线" w:hAnsi="等线" w:eastAsia="等线"/>
      <w:sz w:val="20"/>
    </w:rPr>
  </w:style>
  <w:style w:type="character" w:customStyle="1" w:styleId="15">
    <w:name w:val="EndNote Bibliography Title 字符"/>
    <w:basedOn w:val="9"/>
    <w:link w:val="14"/>
    <w:uiPriority w:val="0"/>
    <w:rPr>
      <w:rFonts w:ascii="等线" w:hAnsi="等线" w:eastAsia="等线"/>
      <w:sz w:val="20"/>
    </w:rPr>
  </w:style>
  <w:style w:type="paragraph" w:customStyle="1" w:styleId="16">
    <w:name w:val="EndNote Bibliography"/>
    <w:basedOn w:val="1"/>
    <w:link w:val="17"/>
    <w:uiPriority w:val="0"/>
    <w:rPr>
      <w:rFonts w:ascii="等线" w:hAnsi="等线" w:eastAsia="等线"/>
      <w:sz w:val="20"/>
    </w:rPr>
  </w:style>
  <w:style w:type="character" w:customStyle="1" w:styleId="17">
    <w:name w:val="EndNote Bibliography 字符"/>
    <w:basedOn w:val="9"/>
    <w:link w:val="16"/>
    <w:uiPriority w:val="0"/>
    <w:rPr>
      <w:rFonts w:ascii="等线" w:hAnsi="等线" w:eastAsia="等线"/>
      <w:sz w:val="20"/>
    </w:rPr>
  </w:style>
  <w:style w:type="character" w:styleId="18">
    <w:name w:val="Placeholder Text"/>
    <w:basedOn w:val="9"/>
    <w:semiHidden/>
    <w:uiPriority w:val="99"/>
    <w:rPr>
      <w:color w:val="808080"/>
    </w:rPr>
  </w:style>
  <w:style w:type="character" w:customStyle="1" w:styleId="19">
    <w:name w:val="页眉 字符"/>
    <w:basedOn w:val="9"/>
    <w:link w:val="5"/>
    <w:uiPriority w:val="99"/>
    <w:rPr>
      <w:sz w:val="18"/>
      <w:szCs w:val="18"/>
    </w:rPr>
  </w:style>
  <w:style w:type="character" w:customStyle="1" w:styleId="20">
    <w:name w:val="页脚 字符"/>
    <w:basedOn w:val="9"/>
    <w:link w:val="4"/>
    <w:uiPriority w:val="99"/>
    <w:rPr>
      <w:sz w:val="18"/>
      <w:szCs w:val="18"/>
    </w:rPr>
  </w:style>
  <w:style w:type="character" w:customStyle="1" w:styleId="21">
    <w:name w:val="超链接1"/>
    <w:basedOn w:val="9"/>
    <w:unhideWhenUsed/>
    <w:qFormat/>
    <w:uiPriority w:val="99"/>
    <w:rPr>
      <w:color w:val="0563C1"/>
      <w:u w:val="single"/>
    </w:rPr>
  </w:style>
  <w:style w:type="character" w:customStyle="1" w:styleId="22">
    <w:name w:val="Unresolved Mention1"/>
    <w:basedOn w:val="9"/>
    <w:semiHidden/>
    <w:unhideWhenUsed/>
    <w:uiPriority w:val="99"/>
    <w:rPr>
      <w:color w:val="605E5C"/>
      <w:shd w:val="clear" w:color="auto" w:fill="E1DFDD"/>
    </w:rPr>
  </w:style>
  <w:style w:type="paragraph" w:customStyle="1" w:styleId="23">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4">
    <w:name w:val="批注文字 字符"/>
    <w:basedOn w:val="9"/>
    <w:link w:val="2"/>
    <w:uiPriority w:val="99"/>
  </w:style>
  <w:style w:type="character" w:customStyle="1" w:styleId="25">
    <w:name w:val="批注主题 字符"/>
    <w:basedOn w:val="24"/>
    <w:link w:val="6"/>
    <w:semiHidden/>
    <w:uiPriority w:val="99"/>
    <w:rPr>
      <w:b/>
      <w:bCs/>
    </w:rPr>
  </w:style>
  <w:style w:type="character" w:customStyle="1" w:styleId="26">
    <w:name w:val="访问过的超链接1"/>
    <w:basedOn w:val="9"/>
    <w:semiHidden/>
    <w:unhideWhenUsed/>
    <w:qFormat/>
    <w:uiPriority w:val="99"/>
    <w:rPr>
      <w:color w:val="954F72"/>
      <w:u w:val="single"/>
    </w:rPr>
  </w:style>
  <w:style w:type="paragraph" w:styleId="27">
    <w:name w:val="List Paragraph"/>
    <w:basedOn w:val="1"/>
    <w:qFormat/>
    <w:uiPriority w:val="34"/>
    <w:pPr>
      <w:ind w:firstLine="420" w:firstLineChars="200"/>
    </w:pPr>
  </w:style>
  <w:style w:type="character" w:customStyle="1" w:styleId="28">
    <w:name w:val="批注框文本 字符"/>
    <w:basedOn w:val="9"/>
    <w:link w:val="3"/>
    <w:semiHidden/>
    <w:uiPriority w:val="99"/>
    <w:rPr>
      <w:sz w:val="18"/>
      <w:szCs w:val="18"/>
    </w:rPr>
  </w:style>
  <w:style w:type="character" w:customStyle="1" w:styleId="29">
    <w:name w:val="未处理的提及1"/>
    <w:basedOn w:val="9"/>
    <w:semiHidden/>
    <w:unhideWhenUsed/>
    <w:qFormat/>
    <w:uiPriority w:val="99"/>
    <w:rPr>
      <w:color w:val="605E5C"/>
      <w:shd w:val="clear" w:color="auto" w:fill="E1DFDD"/>
    </w:rPr>
  </w:style>
  <w:style w:type="character" w:customStyle="1" w:styleId="30">
    <w:name w:val="Unresolved Mention"/>
    <w:basedOn w:val="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1825</Words>
  <Characters>10407</Characters>
  <Lines>86</Lines>
  <Paragraphs>24</Paragraphs>
  <TotalTime>2</TotalTime>
  <ScaleCrop>false</ScaleCrop>
  <LinksUpToDate>false</LinksUpToDate>
  <CharactersWithSpaces>12208</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2022-11-01T12:17:00Z</dcterms:created>
  <dc:creator>Gao Junling</dc:creator>
  <cp:lastModifiedBy>WPS_1667344634</cp:lastModifiedBy>
  <dcterms:modified xsi:type="dcterms:W3CDTF">2023-09-18T15:48:23Z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1A64ACF2506CC52083FF0765533F2061_42</vt:lpwstr>
  </property>
</Properties>
</file>